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5000" w:type="pct"/>
        <w:tblInd w:w="0" w:type="dxa"/>
        <w:tblLayout w:type="autofit"/>
        <w:tblCellMar>
          <w:top w:w="0" w:type="dxa"/>
          <w:left w:w="108" w:type="dxa"/>
          <w:bottom w:w="0" w:type="dxa"/>
          <w:right w:w="108" w:type="dxa"/>
        </w:tblCellMar>
      </w:tblPr>
      <w:tblGrid>
        <w:gridCol w:w="480"/>
        <w:gridCol w:w="481"/>
        <w:gridCol w:w="547"/>
        <w:gridCol w:w="349"/>
        <w:gridCol w:w="944"/>
        <w:gridCol w:w="6769"/>
        <w:gridCol w:w="547"/>
        <w:gridCol w:w="349"/>
      </w:tblGrid>
      <w:tr w14:paraId="06FEE9BB">
        <w:tblPrEx>
          <w:tblCellMar>
            <w:top w:w="0" w:type="dxa"/>
            <w:left w:w="108" w:type="dxa"/>
            <w:bottom w:w="0" w:type="dxa"/>
            <w:right w:w="108" w:type="dxa"/>
          </w:tblCellMar>
        </w:tblPrEx>
        <w:trPr>
          <w:trHeight w:val="20" w:hRule="atLeast"/>
        </w:trPr>
        <w:tc>
          <w:tcPr>
            <w:tcW w:w="230" w:type="pct"/>
            <w:tcBorders>
              <w:top w:val="single" w:color="auto" w:sz="4" w:space="0"/>
              <w:left w:val="single" w:color="auto" w:sz="4" w:space="0"/>
              <w:bottom w:val="single" w:color="auto" w:sz="4" w:space="0"/>
              <w:right w:val="single" w:color="auto" w:sz="4" w:space="0"/>
            </w:tcBorders>
            <w:vAlign w:val="center"/>
          </w:tcPr>
          <w:p w14:paraId="5E4572CC">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序号</w:t>
            </w:r>
          </w:p>
        </w:tc>
        <w:tc>
          <w:tcPr>
            <w:tcW w:w="230" w:type="pct"/>
            <w:tcBorders>
              <w:top w:val="single" w:color="auto" w:sz="4" w:space="0"/>
              <w:left w:val="nil"/>
              <w:bottom w:val="single" w:color="auto" w:sz="4" w:space="0"/>
              <w:right w:val="single" w:color="auto" w:sz="4" w:space="0"/>
            </w:tcBorders>
            <w:vAlign w:val="center"/>
          </w:tcPr>
          <w:p w14:paraId="2951E097">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楼层区域</w:t>
            </w:r>
          </w:p>
        </w:tc>
        <w:tc>
          <w:tcPr>
            <w:tcW w:w="262" w:type="pct"/>
            <w:tcBorders>
              <w:top w:val="single" w:color="auto" w:sz="4" w:space="0"/>
              <w:left w:val="nil"/>
              <w:bottom w:val="single" w:color="auto" w:sz="4" w:space="0"/>
              <w:right w:val="single" w:color="auto" w:sz="4" w:space="0"/>
            </w:tcBorders>
            <w:vAlign w:val="center"/>
          </w:tcPr>
          <w:p w14:paraId="4521CA96">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功能空间</w:t>
            </w:r>
          </w:p>
        </w:tc>
        <w:tc>
          <w:tcPr>
            <w:tcW w:w="167" w:type="pct"/>
            <w:tcBorders>
              <w:top w:val="single" w:color="auto" w:sz="4" w:space="0"/>
              <w:left w:val="nil"/>
              <w:bottom w:val="single" w:color="auto" w:sz="4" w:space="0"/>
              <w:right w:val="single" w:color="auto" w:sz="4" w:space="0"/>
            </w:tcBorders>
            <w:vAlign w:val="center"/>
          </w:tcPr>
          <w:p w14:paraId="3C65AC24">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大项归类</w:t>
            </w:r>
          </w:p>
        </w:tc>
        <w:tc>
          <w:tcPr>
            <w:tcW w:w="451" w:type="pct"/>
            <w:tcBorders>
              <w:top w:val="single" w:color="auto" w:sz="4" w:space="0"/>
              <w:left w:val="nil"/>
              <w:bottom w:val="single" w:color="auto" w:sz="4" w:space="0"/>
              <w:right w:val="single" w:color="auto" w:sz="4" w:space="0"/>
            </w:tcBorders>
            <w:vAlign w:val="center"/>
          </w:tcPr>
          <w:p w14:paraId="2389BE24">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名称</w:t>
            </w:r>
          </w:p>
        </w:tc>
        <w:tc>
          <w:tcPr>
            <w:tcW w:w="3233" w:type="pct"/>
            <w:tcBorders>
              <w:top w:val="single" w:color="auto" w:sz="4" w:space="0"/>
              <w:left w:val="nil"/>
              <w:bottom w:val="single" w:color="auto" w:sz="4" w:space="0"/>
              <w:right w:val="single" w:color="auto" w:sz="4" w:space="0"/>
            </w:tcBorders>
            <w:vAlign w:val="center"/>
          </w:tcPr>
          <w:p w14:paraId="7650357B">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功能、规格与材质</w:t>
            </w:r>
          </w:p>
        </w:tc>
        <w:tc>
          <w:tcPr>
            <w:tcW w:w="262" w:type="pct"/>
            <w:tcBorders>
              <w:top w:val="single" w:color="auto" w:sz="4" w:space="0"/>
              <w:left w:val="nil"/>
              <w:bottom w:val="single" w:color="auto" w:sz="4" w:space="0"/>
              <w:right w:val="single" w:color="auto" w:sz="4" w:space="0"/>
            </w:tcBorders>
            <w:vAlign w:val="center"/>
          </w:tcPr>
          <w:p w14:paraId="7E2097AE">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数量</w:t>
            </w:r>
          </w:p>
        </w:tc>
        <w:tc>
          <w:tcPr>
            <w:tcW w:w="167" w:type="pct"/>
            <w:tcBorders>
              <w:top w:val="single" w:color="auto" w:sz="4" w:space="0"/>
              <w:left w:val="nil"/>
              <w:bottom w:val="single" w:color="auto" w:sz="4" w:space="0"/>
              <w:right w:val="single" w:color="auto" w:sz="4" w:space="0"/>
            </w:tcBorders>
            <w:vAlign w:val="center"/>
          </w:tcPr>
          <w:p w14:paraId="4367F2E9">
            <w:pPr>
              <w:widowControl/>
              <w:spacing w:after="0" w:line="240" w:lineRule="auto"/>
              <w:jc w:val="center"/>
              <w:rPr>
                <w:rFonts w:hint="eastAsia" w:ascii="宋体" w:hAnsi="宋体" w:eastAsia="宋体" w:cs="宋体"/>
                <w:b/>
                <w:bCs/>
                <w:kern w:val="0"/>
                <w:sz w:val="21"/>
                <w:szCs w:val="21"/>
                <w14:ligatures w14:val="none"/>
              </w:rPr>
            </w:pPr>
            <w:r>
              <w:rPr>
                <w:rFonts w:ascii="宋体" w:hAnsi="宋体" w:eastAsia="宋体" w:cs="宋体"/>
                <w:b/>
                <w:bCs/>
                <w:kern w:val="0"/>
                <w:sz w:val="21"/>
                <w:szCs w:val="21"/>
                <w14:ligatures w14:val="none"/>
              </w:rPr>
              <w:t>单位</w:t>
            </w:r>
          </w:p>
        </w:tc>
      </w:tr>
      <w:tr w14:paraId="7BC0E2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5963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230" w:type="pct"/>
            <w:tcBorders>
              <w:top w:val="nil"/>
              <w:left w:val="nil"/>
              <w:bottom w:val="single" w:color="auto" w:sz="4" w:space="0"/>
              <w:right w:val="single" w:color="auto" w:sz="4" w:space="0"/>
            </w:tcBorders>
            <w:vAlign w:val="center"/>
          </w:tcPr>
          <w:p w14:paraId="0C4E0A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2904BC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35CD99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B8717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78A7D0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590832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2A8731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679AAF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B782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230" w:type="pct"/>
            <w:tcBorders>
              <w:top w:val="nil"/>
              <w:left w:val="nil"/>
              <w:bottom w:val="single" w:color="auto" w:sz="4" w:space="0"/>
              <w:right w:val="single" w:color="auto" w:sz="4" w:space="0"/>
            </w:tcBorders>
            <w:vAlign w:val="center"/>
          </w:tcPr>
          <w:p w14:paraId="680D24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5B4891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9EF9B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82854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4E387C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815A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22A868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986214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A0EE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230" w:type="pct"/>
            <w:tcBorders>
              <w:top w:val="nil"/>
              <w:left w:val="nil"/>
              <w:bottom w:val="single" w:color="auto" w:sz="4" w:space="0"/>
              <w:right w:val="single" w:color="auto" w:sz="4" w:space="0"/>
            </w:tcBorders>
            <w:vAlign w:val="center"/>
          </w:tcPr>
          <w:p w14:paraId="6CE0A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027CF1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E515E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A08C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442FD3D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桌面650*450*（550-700）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1.尺寸650×450mm±5mm，优质ENF多层板基材，厚度18mm，防火板贴面。桌面四周ABS注塑包边，封边条一次注塑成型，无接缝。面板前端有一个下凹型笔槽。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二、书箱：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1.材质：采用PP塑料一级新料一体注塑成型。不可采用回收料生产。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2.尺寸：外径500*360*105mm，内径：420*330*90mm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书箱底部向后倾斜2度，保证所放置物品的稳定性，并设有三角形通风孔，可保持书箱内部干爽清洁。（2）面板与书箱由螺丝锁付，不能轻易拆卸，保持产品完整性。（3）书箱前端的下方设置有两个长型凹形笔槽；尺寸分别为245×20mm（±1mm）和170×20mm（±1mm），笔槽两端有三角形排水孔设计。（4）书箱两侧各有一个挂钩，挂钩与书箱一体成型。挂钩尺寸50×35×18mm±1mm。挂钩在静止状态下可以承载20KG的挂物承重。（5）书箱底部内嵌2根U型镀锌扁铁，扁铁尺寸420*15mm,厚度6mm，扁铁和书箱注塑一次成型，以增加抗变形与压裂能力；塑料包裹住扁铁，扁铁不变形且无法取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三、桌钢架：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1.材质及形状：采用正圆型光亮钢管组合焊接而成，结构牢固，无脱焊、虚焊、焊穿等缺陷。钢架为L型。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正圆型光亮钢管尺寸：下架Ø36×2.0mm，上架Ø28×1.5mm，横梁Ø25.4×1.5。其他钢板厚度1.5mm。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表面涂装：焊接完成后的钢管架，经抛丸强化处理。外表采用一级环保粉末涂料，经高温烘烤固化，耐腐蚀、抗冲击，符合相关标准的规定。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4.手摇升降机构：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（1）结构与材质：采用蜗轮蜗杆结构，内置金属齿轮升降调节，手摇无极升降；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（2）无级调节高度范围：550-700mm（±5mm），钢管外侧有丝网印刷的高度标尺。符合国标GB/T3976-2014《学校课桌椅功能尺寸及技术要求》中课桌尺寸要求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四、脚垫：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1.材质：采用PP加纤维改性，耐冲击塑料一体注塑而成。钢板螺丝加固，底部设有条状防滑凸条，坚固耐磨不易脱落。</w:t>
            </w:r>
          </w:p>
        </w:tc>
        <w:tc>
          <w:tcPr>
            <w:tcW w:w="262" w:type="pct"/>
            <w:tcBorders>
              <w:top w:val="nil"/>
              <w:left w:val="nil"/>
              <w:bottom w:val="single" w:color="auto" w:sz="4" w:space="0"/>
              <w:right w:val="single" w:color="auto" w:sz="4" w:space="0"/>
            </w:tcBorders>
            <w:vAlign w:val="center"/>
          </w:tcPr>
          <w:p w14:paraId="79DE28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576</w:t>
            </w:r>
          </w:p>
        </w:tc>
        <w:tc>
          <w:tcPr>
            <w:tcW w:w="167" w:type="pct"/>
            <w:tcBorders>
              <w:top w:val="nil"/>
              <w:left w:val="nil"/>
              <w:bottom w:val="single" w:color="auto" w:sz="4" w:space="0"/>
              <w:right w:val="single" w:color="auto" w:sz="4" w:space="0"/>
            </w:tcBorders>
            <w:vAlign w:val="center"/>
          </w:tcPr>
          <w:p w14:paraId="5AB867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CE975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B855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230" w:type="pct"/>
            <w:tcBorders>
              <w:top w:val="nil"/>
              <w:left w:val="nil"/>
              <w:bottom w:val="single" w:color="auto" w:sz="4" w:space="0"/>
              <w:right w:val="single" w:color="auto" w:sz="4" w:space="0"/>
            </w:tcBorders>
            <w:vAlign w:val="center"/>
          </w:tcPr>
          <w:p w14:paraId="7FC60F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6C6026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3FA032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FB50C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vAlign w:val="center"/>
          </w:tcPr>
          <w:p w14:paraId="5F9D50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座高290-360mm±10mm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课椅：座高290-360mm±10mm。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1.材质：PP 环保塑料全新料一体注塑成型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2.尺寸：靠背W403mm× D215mm±10mm。坐垫W402mm× D400mm±10mm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3.样式：靠背呈弯孤曲面，设有放射性大小透气散热圆 孔，圆孔直径不得超过5mm的透气散热孔。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脚架：1.材质及形状：水滴管及圆管。采用满焊焊接。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2.管材直径尺寸：升降管材为水滴造型管材，升降上管48*25±2mm*1.35mm，升降下管57*32±2mm*1.35mm。椅脚贴地部圆管，圆管直径 38mm±2mm 壁厚 1.5mm±0.2mm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3.表面涂装：钢管架焊接完成后，经高温粉体烤漆。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脚垫：1.材质：采用PP塑料+TPE</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2.尺寸：大脚垫：W95mm×D44mm×H90mm±5 mm； 小脚垫:W60mm×D38.×H48mm±5 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3.特性：TPE材料超强适应、耐用性，使用效果更佳，耐侯性好,可应用于户内外各种恶劣和极端环境！同时耐温性佳， 可在-40～100℃之间长期使用！ 且具备高韧性，高弹度、耐酸碱耐腐蚀等特性！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耐低温撞击.降噪,热稳定性.抗蠕变性.热稳定性.食品接触性,高能量吸收.耐化学性。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功能：配备手摇承载式上下安全升降结构。</w:t>
            </w:r>
          </w:p>
        </w:tc>
        <w:tc>
          <w:tcPr>
            <w:tcW w:w="262" w:type="pct"/>
            <w:tcBorders>
              <w:top w:val="nil"/>
              <w:left w:val="nil"/>
              <w:bottom w:val="single" w:color="auto" w:sz="4" w:space="0"/>
              <w:right w:val="single" w:color="auto" w:sz="4" w:space="0"/>
            </w:tcBorders>
            <w:vAlign w:val="center"/>
          </w:tcPr>
          <w:p w14:paraId="311310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576</w:t>
            </w:r>
          </w:p>
        </w:tc>
        <w:tc>
          <w:tcPr>
            <w:tcW w:w="167" w:type="pct"/>
            <w:tcBorders>
              <w:top w:val="nil"/>
              <w:left w:val="nil"/>
              <w:bottom w:val="single" w:color="auto" w:sz="4" w:space="0"/>
              <w:right w:val="single" w:color="auto" w:sz="4" w:space="0"/>
            </w:tcBorders>
            <w:vAlign w:val="center"/>
          </w:tcPr>
          <w:p w14:paraId="43616C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888DF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4025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230" w:type="pct"/>
            <w:tcBorders>
              <w:top w:val="nil"/>
              <w:left w:val="nil"/>
              <w:bottom w:val="single" w:color="auto" w:sz="4" w:space="0"/>
              <w:right w:val="single" w:color="auto" w:sz="4" w:space="0"/>
            </w:tcBorders>
            <w:vAlign w:val="center"/>
          </w:tcPr>
          <w:p w14:paraId="4EE0BD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1EC6F7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52143C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D5B6D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嵌入式包柜</w:t>
            </w:r>
          </w:p>
        </w:tc>
        <w:tc>
          <w:tcPr>
            <w:tcW w:w="3233" w:type="pct"/>
            <w:tcBorders>
              <w:top w:val="nil"/>
              <w:left w:val="nil"/>
              <w:bottom w:val="single" w:color="auto" w:sz="4" w:space="0"/>
              <w:right w:val="single" w:color="auto" w:sz="4" w:space="0"/>
            </w:tcBorders>
            <w:vAlign w:val="center"/>
          </w:tcPr>
          <w:p w14:paraId="678D8B8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宽320*深500*高465（不含底座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柜门采用ABS环保材料注塑而成；柜体采用高强度HIPS注塑而成；是带有颜色的塑料米进入注塑机经过高温达到熔融状态，再由注塑机高压注满模具型腔，最后经过快速冷却成型顶出产品；注塑生产效率高，产品尺寸稳定，可以定制成型各种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2、底座高度80mm+80 mm（±2），底座两侧封闭设计，可有效防止脏物进入底座内部。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单侧板注塑一体成型；与底座、上下板、平顶板榫卯配合，单侧板表面增加凹凸造型增强稳定性，单侧板内部自带有连接孔，用于两组柜体的连接，使用长连接件即可实现连接，安装简易快捷，不需要连接接柜体时，使用短连接件将连接孔堵孔即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4、双侧板注塑一体成型，与底座、上下板、平顶板榫卯配合，侧板表面光滑无纹路。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门板左侧带有凸起造型，正面带有有两条凸起筋条，用于结构加强及外观装饰，其余位置均为带花纹平面。门板不易积灰方便清扫，右上角可装号码牌，采用镶嵌式安装不用胶粘，防止脱落并方便更换。每个门板与侧板连结采用高强度尼龙防水铰链加固，使门更结实耐用，门板与侧板并设有防盗插销。门板内部具有走线槽，可与专业锁具配合使用实现集中供电功能，方便升级电子锁。门板的颜色及外观的可塑性比较高，无需贴膜，可以根据客户的不同需求定制不同的颜色，让柜子与众不同，个性凸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柜门与柜体连接采用高强度尼龙铰链连接设计，防水，防锈。专利结构铰链由柜体端插件、铰链销组成，采用弹性卡钩固定在柜体端，轻按卡勾即可拆下，安装过程不需要任何辅助螺丝连接，易拆易装，方便售后维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8、规格尺寸：宽320mm（±2）*深500mm（±2） *高465mm（±4）（不含底座），每增高一层高度增加465mm，每增加一列宽度增加320mm。</w:t>
            </w:r>
          </w:p>
        </w:tc>
        <w:tc>
          <w:tcPr>
            <w:tcW w:w="262" w:type="pct"/>
            <w:tcBorders>
              <w:top w:val="nil"/>
              <w:left w:val="nil"/>
              <w:bottom w:val="single" w:color="auto" w:sz="4" w:space="0"/>
              <w:right w:val="single" w:color="auto" w:sz="4" w:space="0"/>
            </w:tcBorders>
            <w:vAlign w:val="center"/>
          </w:tcPr>
          <w:p w14:paraId="3C2DB5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608</w:t>
            </w:r>
          </w:p>
        </w:tc>
        <w:tc>
          <w:tcPr>
            <w:tcW w:w="167" w:type="pct"/>
            <w:tcBorders>
              <w:top w:val="nil"/>
              <w:left w:val="nil"/>
              <w:bottom w:val="single" w:color="auto" w:sz="4" w:space="0"/>
              <w:right w:val="single" w:color="auto" w:sz="4" w:space="0"/>
            </w:tcBorders>
            <w:vAlign w:val="center"/>
          </w:tcPr>
          <w:p w14:paraId="4092D6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41143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EC72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230" w:type="pct"/>
            <w:tcBorders>
              <w:top w:val="nil"/>
              <w:left w:val="nil"/>
              <w:bottom w:val="single" w:color="auto" w:sz="4" w:space="0"/>
              <w:right w:val="single" w:color="auto" w:sz="4" w:space="0"/>
            </w:tcBorders>
            <w:vAlign w:val="center"/>
          </w:tcPr>
          <w:p w14:paraId="4ADE7E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5499BC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28D45A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5A544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书柜</w:t>
            </w:r>
          </w:p>
        </w:tc>
        <w:tc>
          <w:tcPr>
            <w:tcW w:w="3233" w:type="pct"/>
            <w:tcBorders>
              <w:top w:val="nil"/>
              <w:left w:val="nil"/>
              <w:bottom w:val="single" w:color="auto" w:sz="4" w:space="0"/>
              <w:right w:val="single" w:color="auto" w:sz="4" w:space="0"/>
            </w:tcBorders>
            <w:vAlign w:val="center"/>
          </w:tcPr>
          <w:p w14:paraId="6043B74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0DBF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326C30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E2188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4DEB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w:t>
            </w:r>
          </w:p>
        </w:tc>
        <w:tc>
          <w:tcPr>
            <w:tcW w:w="230" w:type="pct"/>
            <w:tcBorders>
              <w:top w:val="nil"/>
              <w:left w:val="nil"/>
              <w:bottom w:val="single" w:color="auto" w:sz="4" w:space="0"/>
              <w:right w:val="single" w:color="auto" w:sz="4" w:space="0"/>
            </w:tcBorders>
            <w:vAlign w:val="center"/>
          </w:tcPr>
          <w:p w14:paraId="29404F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23418C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24BC3E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4B76C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6BBED25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3500*400*450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nil"/>
              <w:bottom w:val="single" w:color="auto" w:sz="4" w:space="0"/>
              <w:right w:val="single" w:color="auto" w:sz="4" w:space="0"/>
            </w:tcBorders>
            <w:vAlign w:val="center"/>
          </w:tcPr>
          <w:p w14:paraId="129850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7852A3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9A300D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744F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230" w:type="pct"/>
            <w:tcBorders>
              <w:top w:val="nil"/>
              <w:left w:val="nil"/>
              <w:bottom w:val="single" w:color="auto" w:sz="4" w:space="0"/>
              <w:right w:val="single" w:color="auto" w:sz="4" w:space="0"/>
            </w:tcBorders>
            <w:vAlign w:val="center"/>
          </w:tcPr>
          <w:p w14:paraId="3415C6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4275B7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391C9C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A783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涂鸦墙</w:t>
            </w:r>
          </w:p>
        </w:tc>
        <w:tc>
          <w:tcPr>
            <w:tcW w:w="3233" w:type="pct"/>
            <w:tcBorders>
              <w:top w:val="nil"/>
              <w:left w:val="nil"/>
              <w:bottom w:val="single" w:color="auto" w:sz="4" w:space="0"/>
              <w:right w:val="single" w:color="auto" w:sz="4" w:space="0"/>
            </w:tcBorders>
            <w:vAlign w:val="center"/>
          </w:tcPr>
          <w:p w14:paraId="4A6375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20mm高密度雪弗板打底表面贴柔性白板贴四周木纹压边</w:t>
            </w:r>
          </w:p>
        </w:tc>
        <w:tc>
          <w:tcPr>
            <w:tcW w:w="262" w:type="pct"/>
            <w:tcBorders>
              <w:top w:val="nil"/>
              <w:left w:val="nil"/>
              <w:bottom w:val="single" w:color="auto" w:sz="4" w:space="0"/>
              <w:right w:val="single" w:color="auto" w:sz="4" w:space="0"/>
            </w:tcBorders>
            <w:vAlign w:val="center"/>
          </w:tcPr>
          <w:p w14:paraId="64964F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75788C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99CA48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648D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230" w:type="pct"/>
            <w:tcBorders>
              <w:top w:val="nil"/>
              <w:left w:val="nil"/>
              <w:bottom w:val="single" w:color="auto" w:sz="4" w:space="0"/>
              <w:right w:val="single" w:color="auto" w:sz="4" w:space="0"/>
            </w:tcBorders>
            <w:vAlign w:val="center"/>
          </w:tcPr>
          <w:p w14:paraId="75926D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0D7DF9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34E0F3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ECA3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753F69B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1CC8B7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5B395D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BADE1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615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230" w:type="pct"/>
            <w:tcBorders>
              <w:top w:val="nil"/>
              <w:left w:val="nil"/>
              <w:bottom w:val="single" w:color="auto" w:sz="4" w:space="0"/>
              <w:right w:val="single" w:color="auto" w:sz="4" w:space="0"/>
            </w:tcBorders>
            <w:vAlign w:val="center"/>
          </w:tcPr>
          <w:p w14:paraId="756296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62276B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1D4B48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C1FA7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nil"/>
              <w:left w:val="nil"/>
              <w:bottom w:val="single" w:color="auto" w:sz="4" w:space="0"/>
              <w:right w:val="single" w:color="auto" w:sz="4" w:space="0"/>
            </w:tcBorders>
            <w:vAlign w:val="center"/>
          </w:tcPr>
          <w:p w14:paraId="15715FD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97563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677E28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51CAD6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A28F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w:t>
            </w:r>
          </w:p>
        </w:tc>
        <w:tc>
          <w:tcPr>
            <w:tcW w:w="230" w:type="pct"/>
            <w:tcBorders>
              <w:top w:val="nil"/>
              <w:left w:val="nil"/>
              <w:bottom w:val="single" w:color="auto" w:sz="4" w:space="0"/>
              <w:right w:val="single" w:color="auto" w:sz="4" w:space="0"/>
            </w:tcBorders>
            <w:vAlign w:val="center"/>
          </w:tcPr>
          <w:p w14:paraId="7F7912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62C3CA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C4D4B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433B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一体化推拉记忆智慧黑板</w:t>
            </w:r>
          </w:p>
        </w:tc>
        <w:tc>
          <w:tcPr>
            <w:tcW w:w="3233" w:type="pct"/>
            <w:tcBorders>
              <w:top w:val="nil"/>
              <w:left w:val="nil"/>
              <w:bottom w:val="single" w:color="auto" w:sz="4" w:space="0"/>
              <w:right w:val="single" w:color="auto" w:sz="4" w:space="0"/>
            </w:tcBorders>
            <w:vAlign w:val="center"/>
          </w:tcPr>
          <w:p w14:paraId="62E08E8A">
            <w:pPr>
              <w:widowControl/>
              <w:numPr>
                <w:ilvl w:val="0"/>
                <w:numId w:val="1"/>
              </w:numPr>
              <w:spacing w:after="0" w:line="240" w:lineRule="auto"/>
              <w:rPr>
                <w:rFonts w:ascii="宋体" w:hAnsi="宋体" w:eastAsia="宋体" w:cs="宋体"/>
                <w:kern w:val="0"/>
                <w:sz w:val="21"/>
                <w:szCs w:val="21"/>
                <w14:ligatures w14:val="none"/>
              </w:rPr>
            </w:pPr>
            <w:r>
              <w:rPr>
                <w:rFonts w:ascii="宋体" w:hAnsi="宋体" w:eastAsia="宋体" w:cs="宋体"/>
                <w:kern w:val="0"/>
                <w:sz w:val="21"/>
                <w:szCs w:val="21"/>
                <w14:ligatures w14:val="none"/>
              </w:rPr>
              <w:t>整机采用边框背板一体化冲压成型设计，屏幕尺寸≥86英寸，显示比例16:9，分辨率≥3840×2160，支持防眩光功能；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4.红外模块部分被遮挡，不影响其他非遮挡区域的书写，不影响整个系统的正常工作，仍然可以实现多点触控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▲5.整机上边框内置非独立式摄像头≥5个，支持同时输出≥5路画面；其中至少四个摄像头像素均≥1300万像素，支持拍摄≥5000万像素数照片；视场角≥144度且水平视场角≥129度；</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7.整机内置AI功能，支持通过语音与大屏展开职业主题对话，AI生成职业图像并转化为对话智能体实现对话交流；</w:t>
            </w:r>
          </w:p>
          <w:p w14:paraId="0A5B2563">
            <w:pPr>
              <w:widowControl/>
              <w:numPr>
                <w:ilvl w:val="0"/>
                <w:numId w:val="0"/>
              </w:numPr>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9.整机内置不低于2.1声道扬声器，顶置朝前发声，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12.整机全通道可切换纸质护眼模式，可实现透明度调节、色温调节，同时支持牛皮纸、素描纸、宣纸、水彩纸、水纹纸等多类型纹理调整；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13.支持智能书写和图形识别功能功能，用户书写的文字能够识别为标准印刷体，用户手绘的图形能够转化为矩形、圆形等标准图形；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15.整机内置微课视频剪辑软件，支持微课视频中文字提取，根据提取出的文字对微课视频进行快速剪辑；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16.整机配套教学应用支持近场自动登录，通过WIFI直连技术，自动发现附件教学大屏，无需打开软件进行扫码、账号密码输入等操作，即可自动识别并连接教学大屏，实现其配套教学软件免登录操作。</w:t>
            </w:r>
          </w:p>
        </w:tc>
        <w:tc>
          <w:tcPr>
            <w:tcW w:w="262" w:type="pct"/>
            <w:tcBorders>
              <w:top w:val="nil"/>
              <w:left w:val="nil"/>
              <w:bottom w:val="single" w:color="auto" w:sz="4" w:space="0"/>
              <w:right w:val="single" w:color="auto" w:sz="4" w:space="0"/>
            </w:tcBorders>
            <w:vAlign w:val="center"/>
          </w:tcPr>
          <w:p w14:paraId="65B5F3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104FFE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686AE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3403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230" w:type="pct"/>
            <w:tcBorders>
              <w:top w:val="nil"/>
              <w:left w:val="nil"/>
              <w:bottom w:val="single" w:color="auto" w:sz="4" w:space="0"/>
              <w:right w:val="single" w:color="auto" w:sz="4" w:space="0"/>
            </w:tcBorders>
            <w:vAlign w:val="center"/>
          </w:tcPr>
          <w:p w14:paraId="5E68F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7D141F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80FED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62606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5BD7A2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7A86B0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1C39E9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22099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E214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w:t>
            </w:r>
          </w:p>
        </w:tc>
        <w:tc>
          <w:tcPr>
            <w:tcW w:w="230" w:type="pct"/>
            <w:tcBorders>
              <w:top w:val="nil"/>
              <w:left w:val="nil"/>
              <w:bottom w:val="single" w:color="auto" w:sz="4" w:space="0"/>
              <w:right w:val="single" w:color="auto" w:sz="4" w:space="0"/>
            </w:tcBorders>
            <w:vAlign w:val="center"/>
          </w:tcPr>
          <w:p w14:paraId="67470F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2C17F7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2E715F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E75CE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3233" w:type="pct"/>
            <w:tcBorders>
              <w:top w:val="nil"/>
              <w:left w:val="nil"/>
              <w:bottom w:val="single" w:color="auto" w:sz="4" w:space="0"/>
              <w:right w:val="single" w:color="auto" w:sz="4" w:space="0"/>
            </w:tcBorders>
            <w:vAlign w:val="center"/>
          </w:tcPr>
          <w:p w14:paraId="1872D0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07BCC8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70760A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881D2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BDB9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w:t>
            </w:r>
          </w:p>
        </w:tc>
        <w:tc>
          <w:tcPr>
            <w:tcW w:w="230" w:type="pct"/>
            <w:tcBorders>
              <w:top w:val="nil"/>
              <w:left w:val="nil"/>
              <w:bottom w:val="single" w:color="auto" w:sz="4" w:space="0"/>
              <w:right w:val="single" w:color="auto" w:sz="4" w:space="0"/>
            </w:tcBorders>
            <w:vAlign w:val="center"/>
          </w:tcPr>
          <w:p w14:paraId="649515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46591E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63F060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7A6D4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76277C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63D84C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7BF3CD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84B90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812E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w:t>
            </w:r>
          </w:p>
        </w:tc>
        <w:tc>
          <w:tcPr>
            <w:tcW w:w="230" w:type="pct"/>
            <w:tcBorders>
              <w:top w:val="nil"/>
              <w:left w:val="nil"/>
              <w:bottom w:val="single" w:color="auto" w:sz="4" w:space="0"/>
              <w:right w:val="single" w:color="auto" w:sz="4" w:space="0"/>
            </w:tcBorders>
            <w:vAlign w:val="center"/>
          </w:tcPr>
          <w:p w14:paraId="01D96D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0D411C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15DEC6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E84D0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班牌管理终端</w:t>
            </w:r>
          </w:p>
        </w:tc>
        <w:tc>
          <w:tcPr>
            <w:tcW w:w="3233" w:type="pct"/>
            <w:tcBorders>
              <w:top w:val="nil"/>
              <w:left w:val="nil"/>
              <w:bottom w:val="single" w:color="auto" w:sz="4" w:space="0"/>
              <w:right w:val="single" w:color="auto" w:sz="4" w:space="0"/>
            </w:tcBorders>
            <w:vAlign w:val="center"/>
          </w:tcPr>
          <w:p w14:paraId="6846B3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1.处理器：采用≥第 14 代英特尔酷睿 i5-14400；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3.硬盘：≥512GB；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4.显卡：标配集成显卡；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5.配套显示设备：标配≥23.8英寸液晶显示器；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6.包含班牌管理软件，具备支持接收后台推送的图片、轮播图、视频、音频、网页等资源，在电子班牌稳定展示与播放，实现校园信息精准发布。</w:t>
            </w:r>
          </w:p>
        </w:tc>
        <w:tc>
          <w:tcPr>
            <w:tcW w:w="262" w:type="pct"/>
            <w:tcBorders>
              <w:top w:val="nil"/>
              <w:left w:val="nil"/>
              <w:bottom w:val="single" w:color="auto" w:sz="4" w:space="0"/>
              <w:right w:val="single" w:color="auto" w:sz="4" w:space="0"/>
            </w:tcBorders>
            <w:vAlign w:val="center"/>
          </w:tcPr>
          <w:p w14:paraId="7B4F40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5F5B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3B052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E0A9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230" w:type="pct"/>
            <w:tcBorders>
              <w:top w:val="nil"/>
              <w:left w:val="nil"/>
              <w:bottom w:val="single" w:color="auto" w:sz="4" w:space="0"/>
              <w:right w:val="single" w:color="auto" w:sz="4" w:space="0"/>
            </w:tcBorders>
            <w:vAlign w:val="center"/>
          </w:tcPr>
          <w:p w14:paraId="76E271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683308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8E66F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B4F79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班牌接入交换机</w:t>
            </w:r>
          </w:p>
        </w:tc>
        <w:tc>
          <w:tcPr>
            <w:tcW w:w="3233" w:type="pct"/>
            <w:tcBorders>
              <w:top w:val="nil"/>
              <w:left w:val="nil"/>
              <w:bottom w:val="single" w:color="auto" w:sz="4" w:space="0"/>
              <w:right w:val="single" w:color="auto" w:sz="4" w:space="0"/>
            </w:tcBorders>
            <w:vAlign w:val="center"/>
          </w:tcPr>
          <w:p w14:paraId="02F80F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1.端口数量：≥24个千兆电口，4个千兆光口；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2.交换容量：≥336Gbps/3.36Tbps；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3.包转发率：≥108/126Mpps；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4.支持IPV6；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5.含2个万兆单模光模块。</w:t>
            </w:r>
          </w:p>
        </w:tc>
        <w:tc>
          <w:tcPr>
            <w:tcW w:w="262" w:type="pct"/>
            <w:tcBorders>
              <w:top w:val="nil"/>
              <w:left w:val="nil"/>
              <w:bottom w:val="single" w:color="auto" w:sz="4" w:space="0"/>
              <w:right w:val="single" w:color="auto" w:sz="4" w:space="0"/>
            </w:tcBorders>
            <w:vAlign w:val="center"/>
          </w:tcPr>
          <w:p w14:paraId="018836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1A40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ABFF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4917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w:t>
            </w:r>
          </w:p>
        </w:tc>
        <w:tc>
          <w:tcPr>
            <w:tcW w:w="230" w:type="pct"/>
            <w:tcBorders>
              <w:top w:val="nil"/>
              <w:left w:val="nil"/>
              <w:bottom w:val="single" w:color="auto" w:sz="4" w:space="0"/>
              <w:right w:val="single" w:color="auto" w:sz="4" w:space="0"/>
            </w:tcBorders>
            <w:vAlign w:val="center"/>
          </w:tcPr>
          <w:p w14:paraId="650F45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15F89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7C5152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DCC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6FE6F11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09BC48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172F05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5516D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681C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230" w:type="pct"/>
            <w:tcBorders>
              <w:top w:val="nil"/>
              <w:left w:val="nil"/>
              <w:bottom w:val="single" w:color="auto" w:sz="4" w:space="0"/>
              <w:right w:val="single" w:color="auto" w:sz="4" w:space="0"/>
            </w:tcBorders>
            <w:vAlign w:val="center"/>
          </w:tcPr>
          <w:p w14:paraId="041201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41C8BD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4D0FC3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C9A5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国旗装饰</w:t>
            </w:r>
          </w:p>
        </w:tc>
        <w:tc>
          <w:tcPr>
            <w:tcW w:w="3233" w:type="pct"/>
            <w:tcBorders>
              <w:top w:val="nil"/>
              <w:left w:val="nil"/>
              <w:bottom w:val="single" w:color="auto" w:sz="4" w:space="0"/>
              <w:right w:val="single" w:color="auto" w:sz="4" w:space="0"/>
            </w:tcBorders>
            <w:vAlign w:val="center"/>
          </w:tcPr>
          <w:p w14:paraId="02DC75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配套国旗装饰</w:t>
            </w:r>
          </w:p>
        </w:tc>
        <w:tc>
          <w:tcPr>
            <w:tcW w:w="262" w:type="pct"/>
            <w:tcBorders>
              <w:top w:val="nil"/>
              <w:left w:val="nil"/>
              <w:bottom w:val="single" w:color="auto" w:sz="4" w:space="0"/>
              <w:right w:val="single" w:color="auto" w:sz="4" w:space="0"/>
            </w:tcBorders>
            <w:vAlign w:val="center"/>
          </w:tcPr>
          <w:p w14:paraId="5EA506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7C02AA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14FE19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DDD1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w:t>
            </w:r>
          </w:p>
        </w:tc>
        <w:tc>
          <w:tcPr>
            <w:tcW w:w="230" w:type="pct"/>
            <w:tcBorders>
              <w:top w:val="nil"/>
              <w:left w:val="nil"/>
              <w:bottom w:val="single" w:color="auto" w:sz="4" w:space="0"/>
              <w:right w:val="single" w:color="auto" w:sz="4" w:space="0"/>
            </w:tcBorders>
            <w:vAlign w:val="center"/>
          </w:tcPr>
          <w:p w14:paraId="2BC166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35781E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5C3575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9DEFC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4A7D16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3BD40E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5147B4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FC4E1D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8D34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230" w:type="pct"/>
            <w:tcBorders>
              <w:top w:val="nil"/>
              <w:left w:val="nil"/>
              <w:bottom w:val="single" w:color="auto" w:sz="4" w:space="0"/>
              <w:right w:val="single" w:color="auto" w:sz="4" w:space="0"/>
            </w:tcBorders>
            <w:vAlign w:val="center"/>
          </w:tcPr>
          <w:p w14:paraId="342A58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578EC1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1AA655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A1C12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3233" w:type="pct"/>
            <w:tcBorders>
              <w:top w:val="nil"/>
              <w:left w:val="nil"/>
              <w:bottom w:val="single" w:color="auto" w:sz="4" w:space="0"/>
              <w:right w:val="single" w:color="auto" w:sz="4" w:space="0"/>
            </w:tcBorders>
            <w:vAlign w:val="center"/>
          </w:tcPr>
          <w:p w14:paraId="21FABD3B">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B3A42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751F69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0E09A1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1949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w:t>
            </w:r>
          </w:p>
        </w:tc>
        <w:tc>
          <w:tcPr>
            <w:tcW w:w="230" w:type="pct"/>
            <w:tcBorders>
              <w:top w:val="nil"/>
              <w:left w:val="nil"/>
              <w:bottom w:val="single" w:color="auto" w:sz="4" w:space="0"/>
              <w:right w:val="single" w:color="auto" w:sz="4" w:space="0"/>
            </w:tcBorders>
            <w:vAlign w:val="center"/>
          </w:tcPr>
          <w:p w14:paraId="081558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35FBEC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1CB300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A33EB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54E7448B">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473D59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17A4D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D62E2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84D5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w:t>
            </w:r>
          </w:p>
        </w:tc>
        <w:tc>
          <w:tcPr>
            <w:tcW w:w="230" w:type="pct"/>
            <w:tcBorders>
              <w:top w:val="nil"/>
              <w:left w:val="nil"/>
              <w:bottom w:val="single" w:color="auto" w:sz="4" w:space="0"/>
              <w:right w:val="single" w:color="auto" w:sz="4" w:space="0"/>
            </w:tcBorders>
            <w:vAlign w:val="center"/>
          </w:tcPr>
          <w:p w14:paraId="59FE7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11377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1823D8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2290A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6B8FDC6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0907EA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0FB97E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1264D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8586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w:t>
            </w:r>
          </w:p>
        </w:tc>
        <w:tc>
          <w:tcPr>
            <w:tcW w:w="230" w:type="pct"/>
            <w:tcBorders>
              <w:top w:val="nil"/>
              <w:left w:val="nil"/>
              <w:bottom w:val="single" w:color="auto" w:sz="4" w:space="0"/>
              <w:right w:val="single" w:color="auto" w:sz="4" w:space="0"/>
            </w:tcBorders>
            <w:vAlign w:val="center"/>
          </w:tcPr>
          <w:p w14:paraId="7E7C14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791DD9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93D8C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95311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资源管理平台</w:t>
            </w:r>
          </w:p>
        </w:tc>
        <w:tc>
          <w:tcPr>
            <w:tcW w:w="3233" w:type="pct"/>
            <w:tcBorders>
              <w:top w:val="nil"/>
              <w:left w:val="nil"/>
              <w:bottom w:val="single" w:color="auto" w:sz="4" w:space="0"/>
              <w:right w:val="single" w:color="auto" w:sz="4" w:space="0"/>
            </w:tcBorders>
            <w:vAlign w:val="center"/>
          </w:tcPr>
          <w:p w14:paraId="22D3FD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1.支持管理员根据不同教师的工作需求创建角色，自定义该角色的名称和可试用的功能权限；支持管理员查看各角色人数；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2.支持用户在发布</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时上传相关资料，上传资料格式支持≥5种；</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发布后，观众观看</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时支持下载相关资料；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3.支持管理员对本校教师申请发布的</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进行审核，监控公开公开</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资源的质量；可拒绝</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发布，拒绝时需填写拒绝原因；若</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未通过审核，消息中心会自动通知该</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归属老师；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4.支持用户对已发布的视频进行视频打点并插入课堂评价，所评论内容需关联视频对应的时间点；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5.支持用户在线对课堂视频进行评论，所评论的内容以新消息提示的方式自动提醒授课教师；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6.支持管理员对用户评论进行信息管理，可选择性删除评论内容，管控评论秩序；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7.支持在页面实时提醒新增</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计划、</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审核通过/被拒绝、认证成功、成功加入教研组等消息；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8.支持在直播结束前，修改直播的结束时间、名称、封面、课件、直播简介、聊天互动权限等设置。修改原分享的链接和二维码不变，活动调整不会导致原分享链接和二维码失效；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9.支持在创建直播时添加直播助教，助教进入工作台可进行直播间秩序维护；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10.支持助教对观众聊天互动的发言记录进行单个或批量删除，并可对观众进行单个或批量禁言，禁言后观众将不能在直播互动中发表言论；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11.支持助教对当前直播多次发起签到，并在签到结束后导出签到名单；发起签到后观众会在直播界面收到实时的签到提醒，帮助教师收集观众在线信息；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12.支持助教对当前直播活动发布公告内容，发布成功后观众在直播界面收到实时弹窗内容；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13.支持用户一键生成直播海报或链接进行分享，其他用户通过扫描海报上的二维码或打开链接的方式，观看直播视频；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14.支持用户生成直播海报后，直接在网页中一键复制图片，并粘贴至微信中发送，无需下载图片保存本地；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15.支持PC端、移动端通过分享的链接地址，查看直播活动的相关信息，包括封面、活动名称、学校名称、活动开始时间、简介、预览课件等；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16.支持用户在预览课件时，在课件上进行书写、擦除、移动图片素材等操作，且操作不影响原课件内容，可在开始直播前，预览主讲老师的课件；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17.支持教师可选择云课件与直播关联，无需上传本地文件；课件与直播关联后，用户可在活动开始时间前查看云课件；活动开始后，用户可在观看直播视频的同时在线查看已关联的云课件；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18.支持用户自主选择上传图片或视频，作为暖场素材在直播间隙循环播放；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19.支持访问平台网页观看线上</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时，直接在平台网页中参与知识配对、选词填空、趣味分类在线互动答题，完成后可直接查看答题用时和答题排行榜，并可选择继续观看视频或再玩一次。</w:t>
            </w:r>
          </w:p>
        </w:tc>
        <w:tc>
          <w:tcPr>
            <w:tcW w:w="262" w:type="pct"/>
            <w:tcBorders>
              <w:top w:val="nil"/>
              <w:left w:val="nil"/>
              <w:bottom w:val="single" w:color="auto" w:sz="4" w:space="0"/>
              <w:right w:val="single" w:color="auto" w:sz="4" w:space="0"/>
            </w:tcBorders>
            <w:vAlign w:val="center"/>
          </w:tcPr>
          <w:p w14:paraId="39AFE2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9E7B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B857D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838A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230" w:type="pct"/>
            <w:tcBorders>
              <w:top w:val="nil"/>
              <w:left w:val="nil"/>
              <w:bottom w:val="single" w:color="auto" w:sz="4" w:space="0"/>
              <w:right w:val="single" w:color="auto" w:sz="4" w:space="0"/>
            </w:tcBorders>
            <w:vAlign w:val="center"/>
          </w:tcPr>
          <w:p w14:paraId="025370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55FFB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4E00F4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B0A5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巡课接入交换机</w:t>
            </w:r>
          </w:p>
        </w:tc>
        <w:tc>
          <w:tcPr>
            <w:tcW w:w="3233" w:type="pct"/>
            <w:tcBorders>
              <w:top w:val="nil"/>
              <w:left w:val="nil"/>
              <w:bottom w:val="single" w:color="auto" w:sz="4" w:space="0"/>
              <w:right w:val="single" w:color="auto" w:sz="4" w:space="0"/>
            </w:tcBorders>
            <w:vAlign w:val="center"/>
          </w:tcPr>
          <w:p w14:paraId="34BC63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1.端口数量：≥24个千兆电口，4个千兆光口；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2.交换容量：≥336Gbps/3.36Tbps；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3.包转发率：≥108/126Mpps；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4.支持IPV6；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5.含2个万兆单模光模块。</w:t>
            </w:r>
          </w:p>
        </w:tc>
        <w:tc>
          <w:tcPr>
            <w:tcW w:w="262" w:type="pct"/>
            <w:tcBorders>
              <w:top w:val="nil"/>
              <w:left w:val="nil"/>
              <w:bottom w:val="single" w:color="auto" w:sz="4" w:space="0"/>
              <w:right w:val="single" w:color="auto" w:sz="4" w:space="0"/>
            </w:tcBorders>
            <w:vAlign w:val="center"/>
          </w:tcPr>
          <w:p w14:paraId="3A4962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C5B7D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12334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3C50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w:t>
            </w:r>
          </w:p>
        </w:tc>
        <w:tc>
          <w:tcPr>
            <w:tcW w:w="230" w:type="pct"/>
            <w:tcBorders>
              <w:top w:val="nil"/>
              <w:left w:val="nil"/>
              <w:bottom w:val="single" w:color="auto" w:sz="4" w:space="0"/>
              <w:right w:val="single" w:color="auto" w:sz="4" w:space="0"/>
            </w:tcBorders>
            <w:vAlign w:val="center"/>
          </w:tcPr>
          <w:p w14:paraId="73F962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一、二层</w:t>
            </w:r>
          </w:p>
        </w:tc>
        <w:tc>
          <w:tcPr>
            <w:tcW w:w="262" w:type="pct"/>
            <w:tcBorders>
              <w:top w:val="nil"/>
              <w:left w:val="nil"/>
              <w:bottom w:val="single" w:color="auto" w:sz="4" w:space="0"/>
              <w:right w:val="single" w:color="auto" w:sz="4" w:space="0"/>
            </w:tcBorders>
            <w:vAlign w:val="center"/>
          </w:tcPr>
          <w:p w14:paraId="414675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7172F15">
            <w:pPr>
              <w:widowControl/>
              <w:spacing w:after="0" w:line="240" w:lineRule="auto"/>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办公设备</w:t>
            </w:r>
          </w:p>
        </w:tc>
        <w:tc>
          <w:tcPr>
            <w:tcW w:w="451" w:type="pct"/>
            <w:tcBorders>
              <w:top w:val="nil"/>
              <w:left w:val="nil"/>
              <w:bottom w:val="single" w:color="auto" w:sz="4" w:space="0"/>
              <w:right w:val="single" w:color="auto" w:sz="4" w:space="0"/>
            </w:tcBorders>
            <w:vAlign w:val="center"/>
          </w:tcPr>
          <w:p w14:paraId="5F760235">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吊顶式空气循环设备</w:t>
            </w:r>
          </w:p>
        </w:tc>
        <w:tc>
          <w:tcPr>
            <w:tcW w:w="3233" w:type="pct"/>
            <w:tcBorders>
              <w:top w:val="nil"/>
              <w:left w:val="nil"/>
              <w:bottom w:val="single" w:color="auto" w:sz="4" w:space="0"/>
              <w:right w:val="single" w:color="auto" w:sz="4" w:space="0"/>
            </w:tcBorders>
            <w:vAlign w:val="center"/>
          </w:tcPr>
          <w:p w14:paraId="49CC4DD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含信号接口（可接入集控）及安装，（定制版）净化TVOC、甲醛、PM2.5</w:t>
            </w:r>
          </w:p>
          <w:p w14:paraId="345DE029">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面板尺寸800*800*45mm</w:t>
            </w:r>
          </w:p>
          <w:p w14:paraId="24B3C26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壳体嵌入757*757*400mm</w:t>
            </w:r>
          </w:p>
          <w:p w14:paraId="7B944179">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重量约25(kg)</w:t>
            </w:r>
          </w:p>
          <w:p w14:paraId="70036AA6">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噪声43/30分贝</w:t>
            </w:r>
          </w:p>
          <w:p w14:paraId="78BC87E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功率80（W）</w:t>
            </w:r>
          </w:p>
          <w:p w14:paraId="179BD99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风量850/660/430（m3/h）</w:t>
            </w:r>
          </w:p>
          <w:p w14:paraId="04440C1B">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面板：塑料；壳体：镀锌板；</w:t>
            </w:r>
          </w:p>
          <w:p w14:paraId="4D3F935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主过滤器：粗滤网、 HEPA过滤网</w:t>
            </w:r>
          </w:p>
        </w:tc>
        <w:tc>
          <w:tcPr>
            <w:tcW w:w="262" w:type="pct"/>
            <w:tcBorders>
              <w:top w:val="nil"/>
              <w:left w:val="nil"/>
              <w:bottom w:val="single" w:color="auto" w:sz="4" w:space="0"/>
              <w:right w:val="single" w:color="auto" w:sz="4" w:space="0"/>
            </w:tcBorders>
            <w:vAlign w:val="center"/>
          </w:tcPr>
          <w:p w14:paraId="1B03E2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7F215B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EDA23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95F8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w:t>
            </w:r>
          </w:p>
        </w:tc>
        <w:tc>
          <w:tcPr>
            <w:tcW w:w="230" w:type="pct"/>
            <w:tcBorders>
              <w:top w:val="nil"/>
              <w:left w:val="nil"/>
              <w:bottom w:val="single" w:color="auto" w:sz="4" w:space="0"/>
              <w:right w:val="single" w:color="auto" w:sz="4" w:space="0"/>
            </w:tcBorders>
            <w:vAlign w:val="center"/>
          </w:tcPr>
          <w:p w14:paraId="6A7378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6AD5F4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2D1ED9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38C39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057F4B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7F877D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0BE373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AEF0D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7F1D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w:t>
            </w:r>
          </w:p>
        </w:tc>
        <w:tc>
          <w:tcPr>
            <w:tcW w:w="230" w:type="pct"/>
            <w:tcBorders>
              <w:top w:val="nil"/>
              <w:left w:val="nil"/>
              <w:bottom w:val="single" w:color="auto" w:sz="4" w:space="0"/>
              <w:right w:val="single" w:color="auto" w:sz="4" w:space="0"/>
            </w:tcBorders>
            <w:vAlign w:val="center"/>
          </w:tcPr>
          <w:p w14:paraId="54990D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0E9E5F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6CD449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02FB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87047D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4680CE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5689BA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432F55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E9B3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w:t>
            </w:r>
          </w:p>
        </w:tc>
        <w:tc>
          <w:tcPr>
            <w:tcW w:w="230" w:type="pct"/>
            <w:tcBorders>
              <w:top w:val="nil"/>
              <w:left w:val="nil"/>
              <w:bottom w:val="single" w:color="auto" w:sz="4" w:space="0"/>
              <w:right w:val="single" w:color="auto" w:sz="4" w:space="0"/>
            </w:tcBorders>
            <w:vAlign w:val="center"/>
          </w:tcPr>
          <w:p w14:paraId="739BC8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3A7060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43ECB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221E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4FE812E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桌面650*450*（550-700）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1.尺寸650×450mm±5mm，优质ENF多层板基材，厚度18mm，防火板贴面。桌面四周ABS注塑包边，封边条一次注塑成型，无接缝。面板前端有一个下凹型笔槽。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二、书箱：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1.材质：采用PP塑料一级新料一体注塑成型。不可采用回收料生产。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2.尺寸：外径500*360*105mm，内径：420*330*90mm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书箱底部向后倾斜2度，保证所放置物品的稳定性，并设有三角形通风孔，可保持书箱内部干爽清洁。（2）面板与书箱由螺丝锁付，不能轻易拆卸，保持产品完整性。（3）书箱前端的下方设置有两个长型凹形笔槽；尺寸分别为245×20mm（±1mm）和170×20mm（±1mm），笔槽两端有三角形排水孔设计。（4）书箱两侧各有一个挂钩，挂钩与书箱一体成型。挂钩尺寸50×35×18mm±1mm。挂钩在静止状态下可以承载20KG的挂物承重。（5）书箱底部内嵌2根U型镀锌扁铁，扁铁尺寸420*15mm,厚度6mm，扁铁和书箱注塑一次成型，以增加抗变形与压裂能力；塑料包裹住扁铁，扁铁不变形且无法取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三、桌钢架：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1.材质及形状：采用正圆型光亮钢管组合焊接而成，结构牢固，无脱焊、虚焊、焊穿等缺陷。钢架为L型。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正圆型光亮钢管尺寸：下架Ø36×2.0mm，上架Ø28×1.5mm，横梁Ø25.4×1.5。其他钢板厚度1.5mm。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表面涂装：焊接完成后的钢管架，经抛丸强化处理。外表采用一级环保粉末涂料，经高温烘烤固化，耐腐蚀、抗冲击，符合相关标准的规定。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4.手摇升降机构：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（1）结构与材质：采用蜗轮蜗杆结构，内置金属齿轮升降调节，手摇无极升降；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（2）无级调节高度范围：550-700mm（±5mm），钢管外侧有丝网印刷的高度标尺。符合国标GB/T3976-2014《学校课桌椅功能尺寸及技术要求》中课桌尺寸要求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四、脚垫：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1.材质：采用PP加纤维改性，耐冲击塑料一体注塑而成。钢板螺丝加固，底部设有条状防滑凸条，坚固耐磨不易脱落。</w:t>
            </w:r>
          </w:p>
        </w:tc>
        <w:tc>
          <w:tcPr>
            <w:tcW w:w="262" w:type="pct"/>
            <w:tcBorders>
              <w:top w:val="nil"/>
              <w:left w:val="nil"/>
              <w:bottom w:val="single" w:color="auto" w:sz="4" w:space="0"/>
              <w:right w:val="single" w:color="auto" w:sz="4" w:space="0"/>
            </w:tcBorders>
            <w:vAlign w:val="center"/>
          </w:tcPr>
          <w:p w14:paraId="152AA9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864</w:t>
            </w:r>
          </w:p>
        </w:tc>
        <w:tc>
          <w:tcPr>
            <w:tcW w:w="167" w:type="pct"/>
            <w:tcBorders>
              <w:top w:val="nil"/>
              <w:left w:val="nil"/>
              <w:bottom w:val="single" w:color="auto" w:sz="4" w:space="0"/>
              <w:right w:val="single" w:color="auto" w:sz="4" w:space="0"/>
            </w:tcBorders>
            <w:vAlign w:val="center"/>
          </w:tcPr>
          <w:p w14:paraId="20BEDF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F45DCF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FC01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w:t>
            </w:r>
          </w:p>
        </w:tc>
        <w:tc>
          <w:tcPr>
            <w:tcW w:w="230" w:type="pct"/>
            <w:tcBorders>
              <w:top w:val="nil"/>
              <w:left w:val="nil"/>
              <w:bottom w:val="single" w:color="auto" w:sz="4" w:space="0"/>
              <w:right w:val="single" w:color="auto" w:sz="4" w:space="0"/>
            </w:tcBorders>
            <w:vAlign w:val="center"/>
          </w:tcPr>
          <w:p w14:paraId="4BE28E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4D7C07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2A4466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D17F9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shd w:val="clear" w:color="000000" w:fill="FFFFFF"/>
            <w:vAlign w:val="center"/>
          </w:tcPr>
          <w:p w14:paraId="3BD0EC1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课椅：座高290-360mm±10mm。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1.材质：PP 环保塑料全新料一体注塑成型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2.尺寸：靠背W420mm× H335mm±10mm。坐垫W402mm× D400mm±10mm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3.样式：靠背呈弯孤曲面，设有放射性大小透气散热圆 孔，圆孔直径不得超过5mm的透气散热孔。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脚架：1.材质及形状：水滴管及圆管。采用满焊焊接。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2.管材直径尺寸：升降管材为水滴造型管材，升降上管48*25±2mm*1.35mm，升降下管57*32±2mm*1.35mm。椅脚贴地部圆管，圆管直径 38mm±2mm 壁厚 1.5mm±0.2mm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3.表面涂装：钢管架焊接完成后，经高温粉体烤漆。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脚垫：1.材质：采用PP塑料+TPE软胶；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2.尺寸：大脚垫：W95mm×D44mm×H90mm±5 mm； 小脚垫:W60mm×D38×H48mm±5 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3.特性：TPE材料超强适应、耐用性，使用效果更佳，耐侯性好,可应用于户内外各种恶劣和极端环境！同时耐温性佳， 可在-40～100℃之间长期使用， 且具备高韧性，高弹度、耐酸碱耐腐蚀等特性！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耐低温撞击.降噪,热稳定性.抗蠕变性.热稳定性.食品接触性,高能量吸收.耐化学性。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功能：1.配备手摇承载式上下安全升降结构；2.躺下倾斜角度为135度。</w:t>
            </w:r>
          </w:p>
        </w:tc>
        <w:tc>
          <w:tcPr>
            <w:tcW w:w="262" w:type="pct"/>
            <w:tcBorders>
              <w:top w:val="nil"/>
              <w:left w:val="nil"/>
              <w:bottom w:val="single" w:color="auto" w:sz="4" w:space="0"/>
              <w:right w:val="single" w:color="auto" w:sz="4" w:space="0"/>
            </w:tcBorders>
            <w:vAlign w:val="center"/>
          </w:tcPr>
          <w:p w14:paraId="58FDC3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864</w:t>
            </w:r>
          </w:p>
        </w:tc>
        <w:tc>
          <w:tcPr>
            <w:tcW w:w="167" w:type="pct"/>
            <w:tcBorders>
              <w:top w:val="nil"/>
              <w:left w:val="nil"/>
              <w:bottom w:val="single" w:color="auto" w:sz="4" w:space="0"/>
              <w:right w:val="single" w:color="auto" w:sz="4" w:space="0"/>
            </w:tcBorders>
            <w:vAlign w:val="center"/>
          </w:tcPr>
          <w:p w14:paraId="1A4FAD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62E845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3BE8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w:t>
            </w:r>
          </w:p>
        </w:tc>
        <w:tc>
          <w:tcPr>
            <w:tcW w:w="230" w:type="pct"/>
            <w:tcBorders>
              <w:top w:val="nil"/>
              <w:left w:val="nil"/>
              <w:bottom w:val="single" w:color="auto" w:sz="4" w:space="0"/>
              <w:right w:val="single" w:color="auto" w:sz="4" w:space="0"/>
            </w:tcBorders>
            <w:vAlign w:val="center"/>
          </w:tcPr>
          <w:p w14:paraId="6357E8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3E763D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592774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A393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嵌入式包柜</w:t>
            </w:r>
          </w:p>
        </w:tc>
        <w:tc>
          <w:tcPr>
            <w:tcW w:w="3233" w:type="pct"/>
            <w:tcBorders>
              <w:top w:val="nil"/>
              <w:left w:val="nil"/>
              <w:bottom w:val="single" w:color="auto" w:sz="4" w:space="0"/>
              <w:right w:val="single" w:color="auto" w:sz="4" w:space="0"/>
            </w:tcBorders>
            <w:vAlign w:val="center"/>
          </w:tcPr>
          <w:p w14:paraId="735F07B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宽320*深500*高465（不含底座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柜门采用ABS环保材料注塑而成；柜体采用高强度HIPS注塑而成；是带有颜色的塑料米进入注塑机经过高温达到熔融状态，再由注塑机高压注满模具型腔，最后经过快速冷却成型顶出产品；注塑生产效率高，产品尺寸稳定，可以定制成型各种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2、底座高度80mm+80 mm（±2），底座两侧封闭设计，可有效防止脏物进入底座内部。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单侧板注塑一体成型；与底座、上下板、平顶板榫卯配合，单侧板表面增加凹凸造型增强稳定性，单侧板内部自带有连接孔，用于两组柜体的连接，使用长连接件即可实现连接，安装简易快捷，不需要连接接柜体时，使用短连接件将连接孔堵孔即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4、双侧板注塑一体成型，与底座、上下板、平顶板榫卯配合，侧板表面光滑无纹路。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门板左侧带有凸起造型，正面带有有两条凸起筋条，用于结构加强及外观装饰，其余位置均为带花纹平面。门板不易积灰方便清扫，右上角可装号码牌，采用镶嵌式安装不用胶粘，防止脱落并方便更换。每个门板与侧板连结采用高强度尼龙防水铰链加固，使门更结实耐用，门板与侧板并设有防盗插销。门板内部具有走线槽，可与专业锁具配合使用实现集中供电功能，方便升级电子锁。门板的颜色及外观的可塑性比较高，无需贴膜，可以根据客户的不同需求定制不同的颜色，让柜子与众不同，个性凸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柜门与柜体连接采用高强度尼龙铰链连接设计，防水，防锈。专利结构铰链由柜体端插件、铰链销组成，采用弹性卡钩固定在柜体端，轻按卡勾即可拆下，安装过程不需要任何辅助螺丝连接，易拆易装，方便售后维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8、规格尺寸：宽320mm（±2）*深500mm（±2） *高465mm（±4）（不含底座），每增高一层高度增加465mm，每增加一列宽度增加320mm。</w:t>
            </w:r>
          </w:p>
        </w:tc>
        <w:tc>
          <w:tcPr>
            <w:tcW w:w="262" w:type="pct"/>
            <w:tcBorders>
              <w:top w:val="nil"/>
              <w:left w:val="nil"/>
              <w:bottom w:val="single" w:color="auto" w:sz="4" w:space="0"/>
              <w:right w:val="single" w:color="auto" w:sz="4" w:space="0"/>
            </w:tcBorders>
            <w:vAlign w:val="center"/>
          </w:tcPr>
          <w:p w14:paraId="1FB8E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912</w:t>
            </w:r>
          </w:p>
        </w:tc>
        <w:tc>
          <w:tcPr>
            <w:tcW w:w="167" w:type="pct"/>
            <w:tcBorders>
              <w:top w:val="nil"/>
              <w:left w:val="nil"/>
              <w:bottom w:val="single" w:color="auto" w:sz="4" w:space="0"/>
              <w:right w:val="single" w:color="auto" w:sz="4" w:space="0"/>
            </w:tcBorders>
            <w:vAlign w:val="center"/>
          </w:tcPr>
          <w:p w14:paraId="138B88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9B6E6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9731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w:t>
            </w:r>
          </w:p>
        </w:tc>
        <w:tc>
          <w:tcPr>
            <w:tcW w:w="230" w:type="pct"/>
            <w:tcBorders>
              <w:top w:val="nil"/>
              <w:left w:val="nil"/>
              <w:bottom w:val="single" w:color="auto" w:sz="4" w:space="0"/>
              <w:right w:val="single" w:color="auto" w:sz="4" w:space="0"/>
            </w:tcBorders>
            <w:vAlign w:val="center"/>
          </w:tcPr>
          <w:p w14:paraId="605D80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7E0553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2D52D0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D15F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涂鸦墙</w:t>
            </w:r>
          </w:p>
        </w:tc>
        <w:tc>
          <w:tcPr>
            <w:tcW w:w="3233" w:type="pct"/>
            <w:tcBorders>
              <w:top w:val="nil"/>
              <w:left w:val="nil"/>
              <w:bottom w:val="single" w:color="auto" w:sz="4" w:space="0"/>
              <w:right w:val="single" w:color="auto" w:sz="4" w:space="0"/>
            </w:tcBorders>
            <w:vAlign w:val="center"/>
          </w:tcPr>
          <w:p w14:paraId="2F7127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20mm高密度雪弗板打底表面贴柔性白板贴四周木纹压边</w:t>
            </w:r>
          </w:p>
        </w:tc>
        <w:tc>
          <w:tcPr>
            <w:tcW w:w="262" w:type="pct"/>
            <w:tcBorders>
              <w:top w:val="nil"/>
              <w:left w:val="nil"/>
              <w:bottom w:val="single" w:color="auto" w:sz="4" w:space="0"/>
              <w:right w:val="single" w:color="auto" w:sz="4" w:space="0"/>
            </w:tcBorders>
            <w:vAlign w:val="center"/>
          </w:tcPr>
          <w:p w14:paraId="22FC86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4CCADA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22C69A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A8E9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230" w:type="pct"/>
            <w:tcBorders>
              <w:top w:val="nil"/>
              <w:left w:val="nil"/>
              <w:bottom w:val="single" w:color="auto" w:sz="4" w:space="0"/>
              <w:right w:val="single" w:color="auto" w:sz="4" w:space="0"/>
            </w:tcBorders>
            <w:vAlign w:val="center"/>
          </w:tcPr>
          <w:p w14:paraId="4309DA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6C06AF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5785C5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1FDD4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41DFF46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47AEEF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1D1D45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34F1C59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2916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230" w:type="pct"/>
            <w:tcBorders>
              <w:top w:val="nil"/>
              <w:left w:val="nil"/>
              <w:bottom w:val="single" w:color="auto" w:sz="4" w:space="0"/>
              <w:right w:val="single" w:color="auto" w:sz="4" w:space="0"/>
            </w:tcBorders>
            <w:vAlign w:val="center"/>
          </w:tcPr>
          <w:p w14:paraId="1B4848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3F0220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4FA5A4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09CAA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绿板</w:t>
            </w:r>
          </w:p>
        </w:tc>
        <w:tc>
          <w:tcPr>
            <w:tcW w:w="3233" w:type="pct"/>
            <w:tcBorders>
              <w:top w:val="nil"/>
              <w:left w:val="nil"/>
              <w:bottom w:val="single" w:color="auto" w:sz="4" w:space="0"/>
              <w:right w:val="single" w:color="auto" w:sz="4" w:space="0"/>
            </w:tcBorders>
            <w:vAlign w:val="center"/>
          </w:tcPr>
          <w:p w14:paraId="353C9E1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绿板面板采用优质0.4mm厚优质绿钢板，表面硬度为7H，光泽度≥80，表面加薄膜；采用铝合金边框及笔槽外框厚度≥2mm，硬度不小于HRC12；中间夹层为10mm加强型瓦楞板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718992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45C050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12265C3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35E2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w:t>
            </w:r>
          </w:p>
        </w:tc>
        <w:tc>
          <w:tcPr>
            <w:tcW w:w="230" w:type="pct"/>
            <w:tcBorders>
              <w:top w:val="nil"/>
              <w:left w:val="nil"/>
              <w:bottom w:val="single" w:color="auto" w:sz="4" w:space="0"/>
              <w:right w:val="single" w:color="auto" w:sz="4" w:space="0"/>
            </w:tcBorders>
            <w:vAlign w:val="center"/>
          </w:tcPr>
          <w:p w14:paraId="4035E4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6E9968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E3B45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2F73E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书柜</w:t>
            </w:r>
          </w:p>
        </w:tc>
        <w:tc>
          <w:tcPr>
            <w:tcW w:w="3233" w:type="pct"/>
            <w:tcBorders>
              <w:top w:val="nil"/>
              <w:left w:val="nil"/>
              <w:bottom w:val="single" w:color="auto" w:sz="4" w:space="0"/>
              <w:right w:val="single" w:color="auto" w:sz="4" w:space="0"/>
            </w:tcBorders>
            <w:vAlign w:val="center"/>
          </w:tcPr>
          <w:p w14:paraId="3213D9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E8821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076AD6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F76CA2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AC3C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w:t>
            </w:r>
          </w:p>
        </w:tc>
        <w:tc>
          <w:tcPr>
            <w:tcW w:w="230" w:type="pct"/>
            <w:tcBorders>
              <w:top w:val="nil"/>
              <w:left w:val="nil"/>
              <w:bottom w:val="single" w:color="auto" w:sz="4" w:space="0"/>
              <w:right w:val="single" w:color="auto" w:sz="4" w:space="0"/>
            </w:tcBorders>
            <w:vAlign w:val="center"/>
          </w:tcPr>
          <w:p w14:paraId="3EAA9B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3214CA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629D7E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F1990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22B8F8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3500*400*450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nil"/>
              <w:bottom w:val="single" w:color="auto" w:sz="4" w:space="0"/>
              <w:right w:val="single" w:color="auto" w:sz="4" w:space="0"/>
            </w:tcBorders>
            <w:vAlign w:val="center"/>
          </w:tcPr>
          <w:p w14:paraId="2D3275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03D7CA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E3E1F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3658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230" w:type="pct"/>
            <w:tcBorders>
              <w:top w:val="nil"/>
              <w:left w:val="nil"/>
              <w:bottom w:val="single" w:color="auto" w:sz="4" w:space="0"/>
              <w:right w:val="single" w:color="auto" w:sz="4" w:space="0"/>
            </w:tcBorders>
            <w:vAlign w:val="center"/>
          </w:tcPr>
          <w:p w14:paraId="2EF08C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5D3FF6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79D2AC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241D9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nil"/>
              <w:left w:val="nil"/>
              <w:bottom w:val="single" w:color="auto" w:sz="4" w:space="0"/>
              <w:right w:val="single" w:color="auto" w:sz="4" w:space="0"/>
            </w:tcBorders>
            <w:vAlign w:val="center"/>
          </w:tcPr>
          <w:p w14:paraId="533CC4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D5DEF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77BD00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8A30B0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40D4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w:t>
            </w:r>
          </w:p>
        </w:tc>
        <w:tc>
          <w:tcPr>
            <w:tcW w:w="230" w:type="pct"/>
            <w:tcBorders>
              <w:top w:val="nil"/>
              <w:left w:val="nil"/>
              <w:bottom w:val="single" w:color="auto" w:sz="4" w:space="0"/>
              <w:right w:val="single" w:color="auto" w:sz="4" w:space="0"/>
            </w:tcBorders>
            <w:vAlign w:val="center"/>
          </w:tcPr>
          <w:p w14:paraId="723669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2C6D1F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715FBC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C71D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一体化推拉记忆智慧黑板</w:t>
            </w:r>
          </w:p>
        </w:tc>
        <w:tc>
          <w:tcPr>
            <w:tcW w:w="6769" w:type="dxa"/>
            <w:tcBorders>
              <w:top w:val="nil"/>
              <w:left w:val="nil"/>
              <w:bottom w:val="single" w:color="auto" w:sz="4" w:space="0"/>
              <w:right w:val="single" w:color="auto" w:sz="4" w:space="0"/>
            </w:tcBorders>
            <w:vAlign w:val="center"/>
          </w:tcPr>
          <w:p w14:paraId="2B9CD8F0">
            <w:pPr>
              <w:widowControl/>
              <w:numPr>
                <w:ilvl w:val="0"/>
                <w:numId w:val="1"/>
              </w:numPr>
              <w:spacing w:after="0" w:line="240" w:lineRule="auto"/>
              <w:rPr>
                <w:rFonts w:ascii="宋体" w:hAnsi="宋体" w:eastAsia="宋体" w:cs="宋体"/>
                <w:kern w:val="0"/>
                <w:sz w:val="21"/>
                <w:szCs w:val="21"/>
                <w14:ligatures w14:val="none"/>
              </w:rPr>
            </w:pPr>
            <w:r>
              <w:rPr>
                <w:rFonts w:ascii="宋体" w:hAnsi="宋体" w:eastAsia="宋体" w:cs="宋体"/>
                <w:kern w:val="0"/>
                <w:sz w:val="21"/>
                <w:szCs w:val="21"/>
                <w14:ligatures w14:val="none"/>
              </w:rPr>
              <w:t>整机采用边框背板一体化冲压成型设计，屏幕尺寸≥86英寸，显示比例16:9，分辨率≥3840×2160，支持防眩光功能；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4.红外模块部分被遮挡，不影响其他非遮挡区域的书写，不影响整个系统的正常工作，仍然可以实现多点触控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▲5.整机上边框内置非独立式摄像头≥5个，支持同时输出≥5路画面；其中至少四个摄像头像素均≥1300万像素，支持拍摄≥5000万像素数照片；视场角≥144度且水平视场角≥129度；</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7.整机内置AI功能，支持通过语音与大屏展开职业主题对话，AI生成职业图像并转化为对话智能体实现对话交流；</w:t>
            </w:r>
          </w:p>
          <w:p w14:paraId="33397BD9">
            <w:pPr>
              <w:widowControl/>
              <w:numPr>
                <w:ilvl w:val="0"/>
                <w:numId w:val="0"/>
              </w:numPr>
              <w:spacing w:after="0" w:line="240" w:lineRule="auto"/>
              <w:ind w:left="0" w:leftChars="0" w:firstLine="0" w:firstLineChars="0"/>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9.整机内置不低于2.1声道扬声器，顶置朝前发声，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12.整机全通道可切换纸质护眼模式，可实现透明度调节、色温调节，同时支持牛皮纸、素描纸、宣纸、水彩纸、水纹纸等多类型纹理调整；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13.支持智能书写和图形识别功能功能，用户书写的文字能够识别为标准印刷体，用户手绘的图形能够转化为矩形、圆形等标准图形；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15.整机内置微课视频剪辑软件，支持微课视频中文字提取，根据提取出的文字对微课视频进行快速剪辑；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16.整机配套教学应用支持近场自动登录，通过WIFI直连技术，自动发现附件教学大屏，无需打开软件进行扫码、账号密码输入等操作，即可自动识别并连接教学大屏，实现其配套教学软件免登录操作。</w:t>
            </w:r>
          </w:p>
        </w:tc>
        <w:tc>
          <w:tcPr>
            <w:tcW w:w="262" w:type="pct"/>
            <w:tcBorders>
              <w:top w:val="nil"/>
              <w:left w:val="nil"/>
              <w:bottom w:val="single" w:color="auto" w:sz="4" w:space="0"/>
              <w:right w:val="single" w:color="auto" w:sz="4" w:space="0"/>
            </w:tcBorders>
            <w:vAlign w:val="center"/>
          </w:tcPr>
          <w:p w14:paraId="547212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373B2D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414BC7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EA81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w:t>
            </w:r>
          </w:p>
        </w:tc>
        <w:tc>
          <w:tcPr>
            <w:tcW w:w="230" w:type="pct"/>
            <w:tcBorders>
              <w:top w:val="nil"/>
              <w:left w:val="nil"/>
              <w:bottom w:val="single" w:color="auto" w:sz="4" w:space="0"/>
              <w:right w:val="single" w:color="auto" w:sz="4" w:space="0"/>
            </w:tcBorders>
            <w:vAlign w:val="center"/>
          </w:tcPr>
          <w:p w14:paraId="6C7CBE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08A174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34F948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6A01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2FC1400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23C2A1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7CBFDA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08A3D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8E36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w:t>
            </w:r>
          </w:p>
        </w:tc>
        <w:tc>
          <w:tcPr>
            <w:tcW w:w="230" w:type="pct"/>
            <w:tcBorders>
              <w:top w:val="nil"/>
              <w:left w:val="nil"/>
              <w:bottom w:val="single" w:color="auto" w:sz="4" w:space="0"/>
              <w:right w:val="single" w:color="auto" w:sz="4" w:space="0"/>
            </w:tcBorders>
            <w:vAlign w:val="center"/>
          </w:tcPr>
          <w:p w14:paraId="5CD1C6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76B16A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F56BF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DF5AD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24FC17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7626EB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4E30D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23BBE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634E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230" w:type="pct"/>
            <w:tcBorders>
              <w:top w:val="nil"/>
              <w:left w:val="nil"/>
              <w:bottom w:val="single" w:color="auto" w:sz="4" w:space="0"/>
              <w:right w:val="single" w:color="auto" w:sz="4" w:space="0"/>
            </w:tcBorders>
            <w:vAlign w:val="center"/>
          </w:tcPr>
          <w:p w14:paraId="26DA62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23078E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73F5FC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DA91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621226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6D5DF7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48F04C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3F687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91375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w:t>
            </w:r>
          </w:p>
        </w:tc>
        <w:tc>
          <w:tcPr>
            <w:tcW w:w="230" w:type="pct"/>
            <w:tcBorders>
              <w:top w:val="nil"/>
              <w:left w:val="nil"/>
              <w:bottom w:val="single" w:color="auto" w:sz="4" w:space="0"/>
              <w:right w:val="single" w:color="auto" w:sz="4" w:space="0"/>
            </w:tcBorders>
            <w:vAlign w:val="center"/>
          </w:tcPr>
          <w:p w14:paraId="5A9FA2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391A5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42A9E8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B39B1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3F60C10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7DD961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177150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3D8C32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C18A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w:t>
            </w:r>
          </w:p>
        </w:tc>
        <w:tc>
          <w:tcPr>
            <w:tcW w:w="230" w:type="pct"/>
            <w:tcBorders>
              <w:top w:val="nil"/>
              <w:left w:val="nil"/>
              <w:bottom w:val="single" w:color="auto" w:sz="4" w:space="0"/>
              <w:right w:val="single" w:color="auto" w:sz="4" w:space="0"/>
            </w:tcBorders>
            <w:vAlign w:val="center"/>
          </w:tcPr>
          <w:p w14:paraId="12EAC5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53B28A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0384EC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D8197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国旗装饰</w:t>
            </w:r>
          </w:p>
        </w:tc>
        <w:tc>
          <w:tcPr>
            <w:tcW w:w="3233" w:type="pct"/>
            <w:tcBorders>
              <w:top w:val="nil"/>
              <w:left w:val="nil"/>
              <w:bottom w:val="single" w:color="auto" w:sz="4" w:space="0"/>
              <w:right w:val="single" w:color="auto" w:sz="4" w:space="0"/>
            </w:tcBorders>
            <w:vAlign w:val="center"/>
          </w:tcPr>
          <w:p w14:paraId="0F91DF8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配套国旗装饰</w:t>
            </w:r>
          </w:p>
        </w:tc>
        <w:tc>
          <w:tcPr>
            <w:tcW w:w="262" w:type="pct"/>
            <w:tcBorders>
              <w:top w:val="nil"/>
              <w:left w:val="nil"/>
              <w:bottom w:val="single" w:color="auto" w:sz="4" w:space="0"/>
              <w:right w:val="single" w:color="auto" w:sz="4" w:space="0"/>
            </w:tcBorders>
            <w:vAlign w:val="center"/>
          </w:tcPr>
          <w:p w14:paraId="6A394F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339C8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E5D87E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C3A7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w:t>
            </w:r>
          </w:p>
        </w:tc>
        <w:tc>
          <w:tcPr>
            <w:tcW w:w="230" w:type="pct"/>
            <w:tcBorders>
              <w:top w:val="nil"/>
              <w:left w:val="nil"/>
              <w:bottom w:val="single" w:color="auto" w:sz="4" w:space="0"/>
              <w:right w:val="single" w:color="auto" w:sz="4" w:space="0"/>
            </w:tcBorders>
            <w:vAlign w:val="center"/>
          </w:tcPr>
          <w:p w14:paraId="45F52F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6A1EB5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371D0A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2AD8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3233" w:type="pct"/>
            <w:tcBorders>
              <w:top w:val="nil"/>
              <w:left w:val="nil"/>
              <w:bottom w:val="single" w:color="auto" w:sz="4" w:space="0"/>
              <w:right w:val="single" w:color="auto" w:sz="4" w:space="0"/>
            </w:tcBorders>
            <w:vAlign w:val="center"/>
          </w:tcPr>
          <w:p w14:paraId="36BCDA0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060647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3A04AD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6CCE9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3280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w:t>
            </w:r>
          </w:p>
        </w:tc>
        <w:tc>
          <w:tcPr>
            <w:tcW w:w="230" w:type="pct"/>
            <w:tcBorders>
              <w:top w:val="nil"/>
              <w:left w:val="nil"/>
              <w:bottom w:val="single" w:color="auto" w:sz="4" w:space="0"/>
              <w:right w:val="single" w:color="auto" w:sz="4" w:space="0"/>
            </w:tcBorders>
            <w:vAlign w:val="center"/>
          </w:tcPr>
          <w:p w14:paraId="4D7D7B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620437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56D5E2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66483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390DCCA8">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61711E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4BBB3D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A0B79A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1B27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w:t>
            </w:r>
          </w:p>
        </w:tc>
        <w:tc>
          <w:tcPr>
            <w:tcW w:w="230" w:type="pct"/>
            <w:tcBorders>
              <w:top w:val="nil"/>
              <w:left w:val="nil"/>
              <w:bottom w:val="single" w:color="auto" w:sz="4" w:space="0"/>
              <w:right w:val="single" w:color="auto" w:sz="4" w:space="0"/>
            </w:tcBorders>
            <w:vAlign w:val="center"/>
          </w:tcPr>
          <w:p w14:paraId="72C3D7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5E3C0D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40E947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0674E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263141DE">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4AB8B4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2B0367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2DC9A0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4696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w:t>
            </w:r>
          </w:p>
        </w:tc>
        <w:tc>
          <w:tcPr>
            <w:tcW w:w="230" w:type="pct"/>
            <w:tcBorders>
              <w:top w:val="nil"/>
              <w:left w:val="nil"/>
              <w:bottom w:val="single" w:color="auto" w:sz="4" w:space="0"/>
              <w:right w:val="single" w:color="auto" w:sz="4" w:space="0"/>
            </w:tcBorders>
            <w:vAlign w:val="center"/>
          </w:tcPr>
          <w:p w14:paraId="40169A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3E1F5D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544D0D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B109B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372498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11FE00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58721B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6C0F5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0DA7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w:t>
            </w:r>
          </w:p>
        </w:tc>
        <w:tc>
          <w:tcPr>
            <w:tcW w:w="230" w:type="pct"/>
            <w:tcBorders>
              <w:top w:val="nil"/>
              <w:left w:val="nil"/>
              <w:bottom w:val="single" w:color="auto" w:sz="4" w:space="0"/>
              <w:right w:val="single" w:color="auto" w:sz="4" w:space="0"/>
            </w:tcBorders>
            <w:vAlign w:val="center"/>
          </w:tcPr>
          <w:p w14:paraId="2AEF2C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349C2C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666652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7114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巡课接入交换机</w:t>
            </w:r>
          </w:p>
        </w:tc>
        <w:tc>
          <w:tcPr>
            <w:tcW w:w="3233" w:type="pct"/>
            <w:tcBorders>
              <w:top w:val="nil"/>
              <w:left w:val="nil"/>
              <w:bottom w:val="single" w:color="auto" w:sz="4" w:space="0"/>
              <w:right w:val="single" w:color="auto" w:sz="4" w:space="0"/>
            </w:tcBorders>
            <w:vAlign w:val="center"/>
          </w:tcPr>
          <w:p w14:paraId="533E274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1.端口数量：≥24个千兆电口，4个千兆光口；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2.交换容量：≥336Gbps/3.36Tbps；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3.包转发率：≥108/126Mpps；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4.支持IPV6；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5.含2个万兆单模光模块。</w:t>
            </w:r>
          </w:p>
        </w:tc>
        <w:tc>
          <w:tcPr>
            <w:tcW w:w="262" w:type="pct"/>
            <w:tcBorders>
              <w:top w:val="nil"/>
              <w:left w:val="nil"/>
              <w:bottom w:val="single" w:color="auto" w:sz="4" w:space="0"/>
              <w:right w:val="single" w:color="auto" w:sz="4" w:space="0"/>
            </w:tcBorders>
            <w:vAlign w:val="center"/>
          </w:tcPr>
          <w:p w14:paraId="127525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33E02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E51B1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943E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230" w:type="pct"/>
            <w:tcBorders>
              <w:top w:val="nil"/>
              <w:left w:val="nil"/>
              <w:bottom w:val="single" w:color="auto" w:sz="4" w:space="0"/>
              <w:right w:val="single" w:color="auto" w:sz="4" w:space="0"/>
            </w:tcBorders>
            <w:vAlign w:val="center"/>
          </w:tcPr>
          <w:p w14:paraId="492112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14DCB6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普通教室</w:t>
            </w:r>
          </w:p>
        </w:tc>
        <w:tc>
          <w:tcPr>
            <w:tcW w:w="167" w:type="pct"/>
            <w:tcBorders>
              <w:top w:val="nil"/>
              <w:left w:val="nil"/>
              <w:bottom w:val="single" w:color="auto" w:sz="4" w:space="0"/>
              <w:right w:val="single" w:color="auto" w:sz="4" w:space="0"/>
            </w:tcBorders>
            <w:vAlign w:val="center"/>
          </w:tcPr>
          <w:p w14:paraId="7253D6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5F7F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云空间存储服务</w:t>
            </w:r>
          </w:p>
        </w:tc>
        <w:tc>
          <w:tcPr>
            <w:tcW w:w="3233" w:type="pct"/>
            <w:tcBorders>
              <w:top w:val="nil"/>
              <w:left w:val="nil"/>
              <w:bottom w:val="single" w:color="auto" w:sz="4" w:space="0"/>
              <w:right w:val="single" w:color="auto" w:sz="4" w:space="0"/>
            </w:tcBorders>
            <w:vAlign w:val="center"/>
          </w:tcPr>
          <w:p w14:paraId="0B9A8F5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1.支持≥100人同时巡课；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容量≥50G，不超过500G，同时支持未来扩容；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3.容量使用≥90%时系统自动提醒。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4.包含5年云服务费</w:t>
            </w:r>
          </w:p>
        </w:tc>
        <w:tc>
          <w:tcPr>
            <w:tcW w:w="262" w:type="pct"/>
            <w:tcBorders>
              <w:top w:val="nil"/>
              <w:left w:val="nil"/>
              <w:bottom w:val="single" w:color="auto" w:sz="4" w:space="0"/>
              <w:right w:val="single" w:color="auto" w:sz="4" w:space="0"/>
            </w:tcBorders>
            <w:vAlign w:val="center"/>
          </w:tcPr>
          <w:p w14:paraId="4378A5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68D3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953721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2396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w:t>
            </w:r>
          </w:p>
        </w:tc>
        <w:tc>
          <w:tcPr>
            <w:tcW w:w="230" w:type="pct"/>
            <w:tcBorders>
              <w:top w:val="nil"/>
              <w:left w:val="nil"/>
              <w:bottom w:val="single" w:color="auto" w:sz="4" w:space="0"/>
              <w:right w:val="single" w:color="auto" w:sz="4" w:space="0"/>
            </w:tcBorders>
            <w:vAlign w:val="center"/>
          </w:tcPr>
          <w:p w14:paraId="3353AE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三、四层</w:t>
            </w:r>
          </w:p>
        </w:tc>
        <w:tc>
          <w:tcPr>
            <w:tcW w:w="262" w:type="pct"/>
            <w:tcBorders>
              <w:top w:val="nil"/>
              <w:left w:val="nil"/>
              <w:bottom w:val="single" w:color="auto" w:sz="4" w:space="0"/>
              <w:right w:val="single" w:color="auto" w:sz="4" w:space="0"/>
            </w:tcBorders>
            <w:vAlign w:val="center"/>
          </w:tcPr>
          <w:p w14:paraId="2C4B50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06C4506">
            <w:pPr>
              <w:widowControl/>
              <w:spacing w:after="0" w:line="240" w:lineRule="auto"/>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办公设备</w:t>
            </w:r>
          </w:p>
        </w:tc>
        <w:tc>
          <w:tcPr>
            <w:tcW w:w="451" w:type="pct"/>
            <w:tcBorders>
              <w:top w:val="nil"/>
              <w:left w:val="nil"/>
              <w:bottom w:val="single" w:color="auto" w:sz="4" w:space="0"/>
              <w:right w:val="single" w:color="auto" w:sz="4" w:space="0"/>
            </w:tcBorders>
            <w:vAlign w:val="center"/>
          </w:tcPr>
          <w:p w14:paraId="34A0E879">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吊顶式空气循环设备</w:t>
            </w:r>
          </w:p>
        </w:tc>
        <w:tc>
          <w:tcPr>
            <w:tcW w:w="3233" w:type="pct"/>
            <w:tcBorders>
              <w:top w:val="nil"/>
              <w:left w:val="nil"/>
              <w:bottom w:val="single" w:color="auto" w:sz="4" w:space="0"/>
              <w:right w:val="single" w:color="auto" w:sz="4" w:space="0"/>
            </w:tcBorders>
            <w:vAlign w:val="center"/>
          </w:tcPr>
          <w:p w14:paraId="381BD13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含信号接口（可接入集控）及安装，（定制版）净化TVOC、甲醛、PM2.5</w:t>
            </w:r>
          </w:p>
          <w:p w14:paraId="1EC7E2E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面板尺寸800*800*45mm</w:t>
            </w:r>
          </w:p>
          <w:p w14:paraId="1323762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壳体嵌入757*757*400mm</w:t>
            </w:r>
          </w:p>
          <w:p w14:paraId="14B49399">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重量约25(kg)</w:t>
            </w:r>
          </w:p>
          <w:p w14:paraId="4FFCEB4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噪声43/30分贝</w:t>
            </w:r>
          </w:p>
          <w:p w14:paraId="677B7C5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功率80（W）</w:t>
            </w:r>
          </w:p>
          <w:p w14:paraId="36FF8D6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风量850/660/430（m3/h）</w:t>
            </w:r>
          </w:p>
          <w:p w14:paraId="18CBB53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面板：塑料；壳体：镀锌板；</w:t>
            </w:r>
          </w:p>
          <w:p w14:paraId="1C03360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主过滤器：粗滤网、 HEPA过滤网</w:t>
            </w:r>
          </w:p>
        </w:tc>
        <w:tc>
          <w:tcPr>
            <w:tcW w:w="262" w:type="pct"/>
            <w:tcBorders>
              <w:top w:val="nil"/>
              <w:left w:val="nil"/>
              <w:bottom w:val="single" w:color="auto" w:sz="4" w:space="0"/>
              <w:right w:val="single" w:color="auto" w:sz="4" w:space="0"/>
            </w:tcBorders>
            <w:vAlign w:val="center"/>
          </w:tcPr>
          <w:p w14:paraId="423BD2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0C0A48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202D9E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4C56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w:t>
            </w:r>
          </w:p>
        </w:tc>
        <w:tc>
          <w:tcPr>
            <w:tcW w:w="230" w:type="pct"/>
            <w:tcBorders>
              <w:top w:val="nil"/>
              <w:left w:val="nil"/>
              <w:bottom w:val="single" w:color="auto" w:sz="4" w:space="0"/>
              <w:right w:val="single" w:color="auto" w:sz="4" w:space="0"/>
            </w:tcBorders>
            <w:vAlign w:val="center"/>
          </w:tcPr>
          <w:p w14:paraId="4895A3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FABDB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6F013E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DDAB2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6A0187A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57BDA1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0E5CB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45C02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6DF9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w:t>
            </w:r>
          </w:p>
        </w:tc>
        <w:tc>
          <w:tcPr>
            <w:tcW w:w="230" w:type="pct"/>
            <w:tcBorders>
              <w:top w:val="nil"/>
              <w:left w:val="nil"/>
              <w:bottom w:val="single" w:color="auto" w:sz="4" w:space="0"/>
              <w:right w:val="single" w:color="auto" w:sz="4" w:space="0"/>
            </w:tcBorders>
            <w:vAlign w:val="center"/>
          </w:tcPr>
          <w:p w14:paraId="00184F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FA570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48C914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53358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DDEBE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5305E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AF4A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280D2D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CD4D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w:t>
            </w:r>
          </w:p>
        </w:tc>
        <w:tc>
          <w:tcPr>
            <w:tcW w:w="230" w:type="pct"/>
            <w:tcBorders>
              <w:top w:val="nil"/>
              <w:left w:val="nil"/>
              <w:bottom w:val="single" w:color="auto" w:sz="4" w:space="0"/>
              <w:right w:val="single" w:color="auto" w:sz="4" w:space="0"/>
            </w:tcBorders>
            <w:vAlign w:val="center"/>
          </w:tcPr>
          <w:p w14:paraId="771D1B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2B90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7F303E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C868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美术桌</w:t>
            </w:r>
          </w:p>
        </w:tc>
        <w:tc>
          <w:tcPr>
            <w:tcW w:w="3233" w:type="pct"/>
            <w:tcBorders>
              <w:top w:val="nil"/>
              <w:left w:val="nil"/>
              <w:bottom w:val="single" w:color="auto" w:sz="4" w:space="0"/>
              <w:right w:val="single" w:color="auto" w:sz="4" w:space="0"/>
            </w:tcBorders>
            <w:vAlign w:val="center"/>
          </w:tcPr>
          <w:p w14:paraId="7807A4D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2000*1100*760</w:t>
            </w:r>
          </w:p>
          <w:p w14:paraId="3C06F69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1、规格：2000*1100*760mm；</w:t>
            </w:r>
          </w:p>
          <w:p w14:paraId="770DA3C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2、整体结构：铝木结构；由桌面、桌腿、框架组合而成；</w:t>
            </w:r>
          </w:p>
          <w:p w14:paraId="363A20A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3、桌面采用25mm厚实木多层板，表面油漆采用环保水性漆；表面外观无裂缝、污物、杂质；</w:t>
            </w:r>
          </w:p>
          <w:p w14:paraId="4F88E33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4、桌腿整体采用三段式结构，由连接件、桌腿延伸杆和桌脚组合而成，表面经环氧树脂粉末喷涂高温固化处理；</w:t>
            </w:r>
          </w:p>
          <w:p w14:paraId="30C84D09">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①连接件采用铝合金压铸成型，整体呈“Y”型；其球头立面一体铸造成型；</w:t>
            </w:r>
          </w:p>
          <w:p w14:paraId="4EABDAA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②桌腿延伸杆采用铝合金拉伸成型，表面丝印装饰条；</w:t>
            </w:r>
          </w:p>
          <w:p w14:paraId="36652D6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③桌脚采用铝合金压铸成型，底部搭配塑料合金可调脚垫，调节行程10mm；</w:t>
            </w:r>
          </w:p>
          <w:p w14:paraId="52A0D99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5、框架采用50*20*1.5mm矩形管，表面经环氧树脂粉末喷涂高温固化处理，连接处采用高强度内六角螺丝紧固；</w:t>
            </w:r>
          </w:p>
          <w:p w14:paraId="303765D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6、焊接处应无脱焊、虚焊、焊穿、错位；焊接处应无夹渣、气孔、焊瘤、焊丝头、咬边、飞溅；涂层应无漏喷、锈蚀；涂层应光滑均匀，色泽一致，应无流挂、疙瘩、皱皮、飞漆；</w:t>
            </w:r>
          </w:p>
          <w:p w14:paraId="3B5A6447">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7、安全性要求满足：与人体接触的零部件不应有毛刺、刃口、尖锐的棱角和端头。</w:t>
            </w:r>
          </w:p>
        </w:tc>
        <w:tc>
          <w:tcPr>
            <w:tcW w:w="262" w:type="pct"/>
            <w:tcBorders>
              <w:top w:val="nil"/>
              <w:left w:val="nil"/>
              <w:bottom w:val="single" w:color="auto" w:sz="4" w:space="0"/>
              <w:right w:val="single" w:color="auto" w:sz="4" w:space="0"/>
            </w:tcBorders>
            <w:vAlign w:val="center"/>
          </w:tcPr>
          <w:p w14:paraId="15C5D3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14D02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43382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2445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53</w:t>
            </w:r>
          </w:p>
        </w:tc>
        <w:tc>
          <w:tcPr>
            <w:tcW w:w="230" w:type="pct"/>
            <w:tcBorders>
              <w:top w:val="nil"/>
              <w:left w:val="nil"/>
              <w:bottom w:val="single" w:color="auto" w:sz="4" w:space="0"/>
              <w:right w:val="single" w:color="auto" w:sz="4" w:space="0"/>
            </w:tcBorders>
            <w:vAlign w:val="center"/>
          </w:tcPr>
          <w:p w14:paraId="119704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999FD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53A826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4DFE3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4C29A75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360*260*440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25*1.2mm厚优质方管，钢制部分采用酸洗、磷化、除油、除锈并经过热固性环氧/聚酯型粉末静电喷塑，环保无毒害、无气味、平整美观，不易脱落。凳面面板：18mm实木指节板，表面清漆处理，使用优质环保水性油漆。桌脚带ABS塑料防滑垫。</w:t>
            </w:r>
          </w:p>
        </w:tc>
        <w:tc>
          <w:tcPr>
            <w:tcW w:w="262" w:type="pct"/>
            <w:tcBorders>
              <w:top w:val="nil"/>
              <w:left w:val="nil"/>
              <w:bottom w:val="single" w:color="auto" w:sz="4" w:space="0"/>
              <w:right w:val="single" w:color="auto" w:sz="4" w:space="0"/>
            </w:tcBorders>
            <w:vAlign w:val="center"/>
          </w:tcPr>
          <w:p w14:paraId="750565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6B1AC3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CB466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2C49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w:t>
            </w:r>
          </w:p>
        </w:tc>
        <w:tc>
          <w:tcPr>
            <w:tcW w:w="230" w:type="pct"/>
            <w:tcBorders>
              <w:top w:val="nil"/>
              <w:left w:val="nil"/>
              <w:bottom w:val="single" w:color="auto" w:sz="4" w:space="0"/>
              <w:right w:val="single" w:color="auto" w:sz="4" w:space="0"/>
            </w:tcBorders>
            <w:vAlign w:val="center"/>
          </w:tcPr>
          <w:p w14:paraId="6910A6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EC441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0A23D2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B566C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5D9202E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1900*400*900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5871E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BB977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DCA8A4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D480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w:t>
            </w:r>
          </w:p>
        </w:tc>
        <w:tc>
          <w:tcPr>
            <w:tcW w:w="230" w:type="pct"/>
            <w:tcBorders>
              <w:top w:val="nil"/>
              <w:left w:val="nil"/>
              <w:bottom w:val="single" w:color="auto" w:sz="4" w:space="0"/>
              <w:right w:val="single" w:color="auto" w:sz="4" w:space="0"/>
            </w:tcBorders>
            <w:vAlign w:val="center"/>
          </w:tcPr>
          <w:p w14:paraId="2649CD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85BB4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712F53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9E4D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37115B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2FF062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0AD4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375A846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28A3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w:t>
            </w:r>
          </w:p>
        </w:tc>
        <w:tc>
          <w:tcPr>
            <w:tcW w:w="230" w:type="pct"/>
            <w:tcBorders>
              <w:top w:val="nil"/>
              <w:left w:val="nil"/>
              <w:bottom w:val="single" w:color="auto" w:sz="4" w:space="0"/>
              <w:right w:val="single" w:color="auto" w:sz="4" w:space="0"/>
            </w:tcBorders>
            <w:vAlign w:val="center"/>
          </w:tcPr>
          <w:p w14:paraId="080EDB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CFF26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2365C8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2CBB4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展示柜</w:t>
            </w:r>
          </w:p>
        </w:tc>
        <w:tc>
          <w:tcPr>
            <w:tcW w:w="3233" w:type="pct"/>
            <w:tcBorders>
              <w:top w:val="nil"/>
              <w:left w:val="nil"/>
              <w:bottom w:val="single" w:color="auto" w:sz="4" w:space="0"/>
              <w:right w:val="single" w:color="auto" w:sz="4" w:space="0"/>
            </w:tcBorders>
            <w:vAlign w:val="center"/>
          </w:tcPr>
          <w:p w14:paraId="2BE78F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1400*300*1200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D80D6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2AE7B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2E30E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9739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w:t>
            </w:r>
          </w:p>
        </w:tc>
        <w:tc>
          <w:tcPr>
            <w:tcW w:w="230" w:type="pct"/>
            <w:tcBorders>
              <w:top w:val="nil"/>
              <w:left w:val="nil"/>
              <w:bottom w:val="single" w:color="auto" w:sz="4" w:space="0"/>
              <w:right w:val="single" w:color="auto" w:sz="4" w:space="0"/>
            </w:tcBorders>
            <w:vAlign w:val="center"/>
          </w:tcPr>
          <w:p w14:paraId="12988A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10390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00DAB9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621787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nil"/>
              <w:left w:val="nil"/>
              <w:bottom w:val="single" w:color="auto" w:sz="4" w:space="0"/>
              <w:right w:val="single" w:color="auto" w:sz="4" w:space="0"/>
            </w:tcBorders>
            <w:vAlign w:val="center"/>
          </w:tcPr>
          <w:p w14:paraId="3BAABA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FAF91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7B6D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2C149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A33B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w:t>
            </w:r>
          </w:p>
        </w:tc>
        <w:tc>
          <w:tcPr>
            <w:tcW w:w="230" w:type="pct"/>
            <w:tcBorders>
              <w:top w:val="nil"/>
              <w:left w:val="nil"/>
              <w:bottom w:val="single" w:color="auto" w:sz="4" w:space="0"/>
              <w:right w:val="single" w:color="auto" w:sz="4" w:space="0"/>
            </w:tcBorders>
            <w:vAlign w:val="center"/>
          </w:tcPr>
          <w:p w14:paraId="703E9E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D4CF5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7C6E3D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2C3127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工具柜</w:t>
            </w:r>
          </w:p>
        </w:tc>
        <w:tc>
          <w:tcPr>
            <w:tcW w:w="3233" w:type="pct"/>
            <w:tcBorders>
              <w:top w:val="nil"/>
              <w:left w:val="nil"/>
              <w:bottom w:val="single" w:color="auto" w:sz="4" w:space="0"/>
              <w:right w:val="single" w:color="auto" w:sz="4" w:space="0"/>
            </w:tcBorders>
            <w:vAlign w:val="center"/>
          </w:tcPr>
          <w:p w14:paraId="74D5A13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1000*400*1800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29686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3C446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5D8C2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2548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w:t>
            </w:r>
          </w:p>
        </w:tc>
        <w:tc>
          <w:tcPr>
            <w:tcW w:w="230" w:type="pct"/>
            <w:tcBorders>
              <w:top w:val="nil"/>
              <w:left w:val="nil"/>
              <w:bottom w:val="single" w:color="auto" w:sz="4" w:space="0"/>
              <w:right w:val="single" w:color="auto" w:sz="4" w:space="0"/>
            </w:tcBorders>
            <w:vAlign w:val="center"/>
          </w:tcPr>
          <w:p w14:paraId="4D59D9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B0CD1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05C14E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3DBB3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7E7A20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2E2BC0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7D2B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45D5F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BB5C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w:t>
            </w:r>
          </w:p>
        </w:tc>
        <w:tc>
          <w:tcPr>
            <w:tcW w:w="230" w:type="pct"/>
            <w:tcBorders>
              <w:top w:val="nil"/>
              <w:left w:val="nil"/>
              <w:bottom w:val="single" w:color="auto" w:sz="4" w:space="0"/>
              <w:right w:val="single" w:color="auto" w:sz="4" w:space="0"/>
            </w:tcBorders>
            <w:vAlign w:val="center"/>
          </w:tcPr>
          <w:p w14:paraId="19D4FF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B4F97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5760D9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98F8E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534830C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13842F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2934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C18A32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1771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w:t>
            </w:r>
          </w:p>
        </w:tc>
        <w:tc>
          <w:tcPr>
            <w:tcW w:w="230" w:type="pct"/>
            <w:tcBorders>
              <w:top w:val="nil"/>
              <w:left w:val="nil"/>
              <w:bottom w:val="single" w:color="auto" w:sz="4" w:space="0"/>
              <w:right w:val="single" w:color="auto" w:sz="4" w:space="0"/>
            </w:tcBorders>
            <w:vAlign w:val="center"/>
          </w:tcPr>
          <w:p w14:paraId="177C10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D7FF4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00C254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A3D85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654432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044E0E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19CA9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892B0C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36EA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62</w:t>
            </w:r>
          </w:p>
        </w:tc>
        <w:tc>
          <w:tcPr>
            <w:tcW w:w="230" w:type="pct"/>
            <w:tcBorders>
              <w:top w:val="nil"/>
              <w:left w:val="nil"/>
              <w:bottom w:val="single" w:color="auto" w:sz="4" w:space="0"/>
              <w:right w:val="single" w:color="auto" w:sz="4" w:space="0"/>
            </w:tcBorders>
            <w:vAlign w:val="center"/>
          </w:tcPr>
          <w:p w14:paraId="0DCE1A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6E3DA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5E5017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AF7E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04A252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624A9C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6C4C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8A653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953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w:t>
            </w:r>
          </w:p>
        </w:tc>
        <w:tc>
          <w:tcPr>
            <w:tcW w:w="230" w:type="pct"/>
            <w:tcBorders>
              <w:top w:val="nil"/>
              <w:left w:val="nil"/>
              <w:bottom w:val="single" w:color="auto" w:sz="4" w:space="0"/>
              <w:right w:val="single" w:color="auto" w:sz="4" w:space="0"/>
            </w:tcBorders>
            <w:vAlign w:val="center"/>
          </w:tcPr>
          <w:p w14:paraId="2E2702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992F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06E732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E8763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5AFB846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7E1273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F33A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EF12A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DE3E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w:t>
            </w:r>
          </w:p>
        </w:tc>
        <w:tc>
          <w:tcPr>
            <w:tcW w:w="230" w:type="pct"/>
            <w:tcBorders>
              <w:top w:val="nil"/>
              <w:left w:val="nil"/>
              <w:bottom w:val="single" w:color="auto" w:sz="4" w:space="0"/>
              <w:right w:val="single" w:color="auto" w:sz="4" w:space="0"/>
            </w:tcBorders>
            <w:vAlign w:val="center"/>
          </w:tcPr>
          <w:p w14:paraId="3C23B3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0A066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64857A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FBB33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7BBC9C3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0DC10F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7858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A4EA2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03F7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w:t>
            </w:r>
          </w:p>
        </w:tc>
        <w:tc>
          <w:tcPr>
            <w:tcW w:w="230" w:type="pct"/>
            <w:tcBorders>
              <w:top w:val="nil"/>
              <w:left w:val="nil"/>
              <w:bottom w:val="single" w:color="auto" w:sz="4" w:space="0"/>
              <w:right w:val="single" w:color="auto" w:sz="4" w:space="0"/>
            </w:tcBorders>
            <w:vAlign w:val="center"/>
          </w:tcPr>
          <w:p w14:paraId="142A96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0E53C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35603F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672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398B87A8">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38E00B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2EB4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0EB09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BCD6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w:t>
            </w:r>
          </w:p>
        </w:tc>
        <w:tc>
          <w:tcPr>
            <w:tcW w:w="230" w:type="pct"/>
            <w:tcBorders>
              <w:top w:val="nil"/>
              <w:left w:val="nil"/>
              <w:bottom w:val="single" w:color="auto" w:sz="4" w:space="0"/>
              <w:right w:val="single" w:color="auto" w:sz="4" w:space="0"/>
            </w:tcBorders>
            <w:vAlign w:val="center"/>
          </w:tcPr>
          <w:p w14:paraId="586F6A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55012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2BCF8E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90F7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5876C9CC">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602879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CC7D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136899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D908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w:t>
            </w:r>
          </w:p>
        </w:tc>
        <w:tc>
          <w:tcPr>
            <w:tcW w:w="230" w:type="pct"/>
            <w:tcBorders>
              <w:top w:val="nil"/>
              <w:left w:val="nil"/>
              <w:bottom w:val="single" w:color="auto" w:sz="4" w:space="0"/>
              <w:right w:val="single" w:color="auto" w:sz="4" w:space="0"/>
            </w:tcBorders>
            <w:vAlign w:val="center"/>
          </w:tcPr>
          <w:p w14:paraId="081CD1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4A71C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29FD10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C5B9D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11C9433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712446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C304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7378D3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4A5B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w:t>
            </w:r>
          </w:p>
        </w:tc>
        <w:tc>
          <w:tcPr>
            <w:tcW w:w="230" w:type="pct"/>
            <w:tcBorders>
              <w:top w:val="nil"/>
              <w:left w:val="nil"/>
              <w:bottom w:val="single" w:color="auto" w:sz="4" w:space="0"/>
              <w:right w:val="single" w:color="auto" w:sz="4" w:space="0"/>
            </w:tcBorders>
            <w:vAlign w:val="center"/>
          </w:tcPr>
          <w:p w14:paraId="03A8D7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F593D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1D939A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2958E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教师绘画示范直播展示台</w:t>
            </w:r>
          </w:p>
        </w:tc>
        <w:tc>
          <w:tcPr>
            <w:tcW w:w="3233" w:type="pct"/>
            <w:tcBorders>
              <w:top w:val="nil"/>
              <w:left w:val="nil"/>
              <w:bottom w:val="single" w:color="auto" w:sz="4" w:space="0"/>
              <w:right w:val="single" w:color="auto" w:sz="4" w:space="0"/>
            </w:tcBorders>
            <w:vAlign w:val="center"/>
          </w:tcPr>
          <w:p w14:paraId="7E7DC9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1.拍摄架：≥10千克，全金属构架,摄像机竖立的主支架杆须立于拍摄架底座板的左上角；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2.支持清晰拍摄软硬笔、粉笔、美术的书写与绘画；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3.配置3台摄像机从不同角度拍摄；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摄像机3台。拍摄面积：大于A3幅面（距离镜头≥45cm处）；长宽高：≤120mm×70mm×70mm，直播画面分辨率：1920×1080，支持自动亮度调节；支持自动对焦功能。帧数：≥30FPS，实时输出画面流畅，移动展示物体无明显拖尾、模糊、延迟等现象；输出接口：RJ45；电源：DC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5.支持保存镜头位置，支持6个档位设置，需要时可一键调出，自动恢复到相应位置；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6.摄像机机壳为全封闭结构，镜头必须封闭在摄像机机壳内部，防止落尘或者不慎操作损坏镜头。</w:t>
            </w:r>
          </w:p>
        </w:tc>
        <w:tc>
          <w:tcPr>
            <w:tcW w:w="262" w:type="pct"/>
            <w:tcBorders>
              <w:top w:val="nil"/>
              <w:left w:val="nil"/>
              <w:bottom w:val="single" w:color="auto" w:sz="4" w:space="0"/>
              <w:right w:val="single" w:color="auto" w:sz="4" w:space="0"/>
            </w:tcBorders>
            <w:vAlign w:val="center"/>
          </w:tcPr>
          <w:p w14:paraId="3A9B53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3E90A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B3D08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3145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w:t>
            </w:r>
          </w:p>
        </w:tc>
        <w:tc>
          <w:tcPr>
            <w:tcW w:w="230" w:type="pct"/>
            <w:tcBorders>
              <w:top w:val="nil"/>
              <w:left w:val="nil"/>
              <w:bottom w:val="single" w:color="auto" w:sz="4" w:space="0"/>
              <w:right w:val="single" w:color="auto" w:sz="4" w:space="0"/>
            </w:tcBorders>
            <w:vAlign w:val="center"/>
          </w:tcPr>
          <w:p w14:paraId="623BAD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68D38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12BC0A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E689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美术教师示范直播系统</w:t>
            </w:r>
          </w:p>
        </w:tc>
        <w:tc>
          <w:tcPr>
            <w:tcW w:w="3233" w:type="pct"/>
            <w:tcBorders>
              <w:top w:val="nil"/>
              <w:left w:val="nil"/>
              <w:bottom w:val="single" w:color="auto" w:sz="4" w:space="0"/>
              <w:right w:val="single" w:color="auto" w:sz="4" w:space="0"/>
            </w:tcBorders>
            <w:vAlign w:val="center"/>
          </w:tcPr>
          <w:p w14:paraId="7136973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1.系统支持连接示范展示台的三台摄像机同时拍摄直播、录像；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软件界面同时显示正面、侧面、特写三个画面，并在画面上进行标识，画面上标识正面、侧面、特写。支持单镜头画面、双镜头画面、三镜头画面、画中画四种录播模式功能，四种显示模式可以切换。支持三台摄像机的视频语音录制功能；支持画面回放功能；支持拍摄的视频文件自带拍摄年、月、日、时、分、秒信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3.支持快镜头播放、暂停功能；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4.支持慢镜头播放、暂停功能；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5.支持一键抓图、看图功能；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正面、侧面、特写三个镜头具有设置功能；支持教师把调整好的缩放和焦距参数快捷保存到指定档位，下次使用时可以一键选档，一键快捷切换档位时，摄像机缩放和焦距自动调节到本档位的对应参数；支持保存6个档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7.缩放：支持鼠标滚轮调节缩放比例功能；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8.支持查询对焦值，支持查询缩放值；支持读取预设功能，能读取6个挡位的每一个挡位的缩放数值和对焦方式；支持保存预设功能，能保存6个挡位的每一个挡位的缩放数值和对焦方式；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9.支持摄像机推送学生端功能，支持推送正面摄像机画面到学生端，支持推送侧面摄像机画面到学生端，支持独立推送特写摄像机画面到学生端。</w:t>
            </w:r>
          </w:p>
        </w:tc>
        <w:tc>
          <w:tcPr>
            <w:tcW w:w="262" w:type="pct"/>
            <w:tcBorders>
              <w:top w:val="nil"/>
              <w:left w:val="nil"/>
              <w:bottom w:val="single" w:color="auto" w:sz="4" w:space="0"/>
              <w:right w:val="single" w:color="auto" w:sz="4" w:space="0"/>
            </w:tcBorders>
            <w:vAlign w:val="center"/>
          </w:tcPr>
          <w:p w14:paraId="56533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9356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9FA55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7BE5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w:t>
            </w:r>
          </w:p>
        </w:tc>
        <w:tc>
          <w:tcPr>
            <w:tcW w:w="230" w:type="pct"/>
            <w:tcBorders>
              <w:top w:val="nil"/>
              <w:left w:val="nil"/>
              <w:bottom w:val="single" w:color="auto" w:sz="4" w:space="0"/>
              <w:right w:val="single" w:color="auto" w:sz="4" w:space="0"/>
            </w:tcBorders>
            <w:vAlign w:val="center"/>
          </w:tcPr>
          <w:p w14:paraId="3F2D9D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3FB93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75560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A0BF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数字绘画软件</w:t>
            </w:r>
          </w:p>
        </w:tc>
        <w:tc>
          <w:tcPr>
            <w:tcW w:w="3233" w:type="pct"/>
            <w:tcBorders>
              <w:top w:val="nil"/>
              <w:left w:val="nil"/>
              <w:bottom w:val="single" w:color="auto" w:sz="4" w:space="0"/>
              <w:right w:val="single" w:color="auto" w:sz="4" w:space="0"/>
            </w:tcBorders>
            <w:vAlign w:val="center"/>
          </w:tcPr>
          <w:p w14:paraId="31CEC2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1.笔刷包含铅笔、钢笔、水彩笔、油画笔、蜡笔、毛笔、喷枪笔、马克笔、滚筒刷等13种绘画笔刷，每种笔刷支持选择不同的笔触大小、透明度、模糊度；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2.绘画工具包含插入图形、移动、选择、剪切、复制、橡皮、吸管、油漆桶、色版、图层各项功能；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3.色板支持预制33种颜色选择、同时会保留近22次使用过的记忆色、支持颜色RGB微调；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4.图层支持透明度、亮度、饱和度的调节，可一键生成油画效果；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5.支持插入植物图案、几何图案等不同特殊素材到绘画作品；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6.支持创建时自定义画稿大小，支持缩放绘画区域、支持自由拖拽作品；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7.支持在画稿中添加图层，支持图层上下调整位置，支持删除图层，支持合并图层，支持图层隐藏与显示；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8.支持导入图片到图层，支持导出单个图层为图片；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9.支持导航仪作品预览功能。</w:t>
            </w:r>
          </w:p>
        </w:tc>
        <w:tc>
          <w:tcPr>
            <w:tcW w:w="262" w:type="pct"/>
            <w:tcBorders>
              <w:top w:val="nil"/>
              <w:left w:val="nil"/>
              <w:bottom w:val="single" w:color="auto" w:sz="4" w:space="0"/>
              <w:right w:val="single" w:color="auto" w:sz="4" w:space="0"/>
            </w:tcBorders>
            <w:vAlign w:val="center"/>
          </w:tcPr>
          <w:p w14:paraId="6410FA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79A1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B1EB1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B428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w:t>
            </w:r>
          </w:p>
        </w:tc>
        <w:tc>
          <w:tcPr>
            <w:tcW w:w="230" w:type="pct"/>
            <w:tcBorders>
              <w:top w:val="nil"/>
              <w:left w:val="nil"/>
              <w:bottom w:val="single" w:color="auto" w:sz="4" w:space="0"/>
              <w:right w:val="single" w:color="auto" w:sz="4" w:space="0"/>
            </w:tcBorders>
            <w:vAlign w:val="center"/>
          </w:tcPr>
          <w:p w14:paraId="317172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84C55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5386F3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46A4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讲义系统</w:t>
            </w:r>
          </w:p>
        </w:tc>
        <w:tc>
          <w:tcPr>
            <w:tcW w:w="3233" w:type="pct"/>
            <w:tcBorders>
              <w:top w:val="nil"/>
              <w:left w:val="nil"/>
              <w:bottom w:val="single" w:color="auto" w:sz="4" w:space="0"/>
              <w:right w:val="single" w:color="auto" w:sz="4" w:space="0"/>
            </w:tcBorders>
            <w:vAlign w:val="center"/>
          </w:tcPr>
          <w:p w14:paraId="601351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1.提供192节美术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包括：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（1）“藏在身边的美”、“感受四季之美”、“展现瞬间之美”、“我与地球共呼吸”、“与自然同在”、“光影下的观看之道”、“人间百味”、“百变华服”等</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我笔下的中国文化符号”、“字里行间的节气”、“书签里的华夏骄傲”、“非遗拓印”、“植物拓印染”、“非遗漆扇”、“国之瑰宝——国粹京剧”、“国之瑰宝——中华瑞兽”、“国之瑰宝——中国园林”等</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脑洞大开的影子艺术家——光影创意画”、“赋予旧物”、“新生命”、“手型魔术师”、“巧手妙套”、“守护我的梦”、“生活中的形状之美——形状游戏”、“巧手成韵，布里生花”、“刀锋墨韵，剪彩翩跹”、“垃圾也能是艺术”、“七巧奇妙变房子”、“神奇骰子小怪兽”、“东南西北创意折纸”等</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（4）“情绪气象瓶”、“色彩情绪花”、“情绪警示牌”、“和情绪做朋友”等</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3.支持教师教授完整、系统的美术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4.教程内容包括图文和视频介绍，以及教学目标、教学方法、学生实践等详细内容；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支持分步骤查看，支持按照顺序进行上下步骤的切换，支持步骤的跳转切换查看。</w:t>
            </w:r>
          </w:p>
        </w:tc>
        <w:tc>
          <w:tcPr>
            <w:tcW w:w="262" w:type="pct"/>
            <w:tcBorders>
              <w:top w:val="nil"/>
              <w:left w:val="nil"/>
              <w:bottom w:val="single" w:color="auto" w:sz="4" w:space="0"/>
              <w:right w:val="single" w:color="auto" w:sz="4" w:space="0"/>
            </w:tcBorders>
            <w:vAlign w:val="center"/>
          </w:tcPr>
          <w:p w14:paraId="603C51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1988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F4646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854D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w:t>
            </w:r>
          </w:p>
        </w:tc>
        <w:tc>
          <w:tcPr>
            <w:tcW w:w="230" w:type="pct"/>
            <w:tcBorders>
              <w:top w:val="nil"/>
              <w:left w:val="nil"/>
              <w:bottom w:val="single" w:color="auto" w:sz="4" w:space="0"/>
              <w:right w:val="single" w:color="auto" w:sz="4" w:space="0"/>
            </w:tcBorders>
            <w:vAlign w:val="center"/>
          </w:tcPr>
          <w:p w14:paraId="4BEEF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AC632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107906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E081B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数字美术资源库系统</w:t>
            </w:r>
          </w:p>
        </w:tc>
        <w:tc>
          <w:tcPr>
            <w:tcW w:w="3233" w:type="pct"/>
            <w:tcBorders>
              <w:top w:val="nil"/>
              <w:left w:val="nil"/>
              <w:bottom w:val="single" w:color="auto" w:sz="4" w:space="0"/>
              <w:right w:val="single" w:color="auto" w:sz="4" w:space="0"/>
            </w:tcBorders>
            <w:vAlign w:val="center"/>
          </w:tcPr>
          <w:p w14:paraId="6817D74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1.提供中国名画、西方名画、素描、雕塑、民间艺术、书法艺术等6种形式的作品欣赏；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2.提供作品形式包括油画、山水、素描、写意、工笔和壁画等；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3.中国艺术大师作品包括吴道子、张择端、徐悲鸿、齐白石等名家作品；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4.西方艺术大师作品包括达芬奇、毕加索、梵高等名家艺术作品；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5.支持作品搜索功能，支持按照作者、作品名称搜索。</w:t>
            </w:r>
          </w:p>
        </w:tc>
        <w:tc>
          <w:tcPr>
            <w:tcW w:w="262" w:type="pct"/>
            <w:tcBorders>
              <w:top w:val="nil"/>
              <w:left w:val="nil"/>
              <w:bottom w:val="single" w:color="auto" w:sz="4" w:space="0"/>
              <w:right w:val="single" w:color="auto" w:sz="4" w:space="0"/>
            </w:tcBorders>
            <w:vAlign w:val="center"/>
          </w:tcPr>
          <w:p w14:paraId="75ABCE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B2D98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1178B5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F88E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w:t>
            </w:r>
          </w:p>
        </w:tc>
        <w:tc>
          <w:tcPr>
            <w:tcW w:w="230" w:type="pct"/>
            <w:tcBorders>
              <w:top w:val="nil"/>
              <w:left w:val="nil"/>
              <w:bottom w:val="single" w:color="auto" w:sz="4" w:space="0"/>
              <w:right w:val="single" w:color="auto" w:sz="4" w:space="0"/>
            </w:tcBorders>
            <w:vAlign w:val="center"/>
          </w:tcPr>
          <w:p w14:paraId="7B7F7A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497BE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2C770A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C7C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美术写生与临摹软件统</w:t>
            </w:r>
          </w:p>
        </w:tc>
        <w:tc>
          <w:tcPr>
            <w:tcW w:w="3233" w:type="pct"/>
            <w:tcBorders>
              <w:top w:val="nil"/>
              <w:left w:val="nil"/>
              <w:bottom w:val="single" w:color="auto" w:sz="4" w:space="0"/>
              <w:right w:val="single" w:color="auto" w:sz="4" w:space="0"/>
            </w:tcBorders>
            <w:vAlign w:val="center"/>
          </w:tcPr>
          <w:p w14:paraId="24CACFD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1.提供数字写生与作品临摹两大板块，提供写生素材库和临摹素材库；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2.数字写生提供风景的写生功能，支持选择不同场景、不同角度和不同天气的写生素材供学生写生；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3.数字写生提供静物的写生功能，静物写生素材包含几何体、石膏像、工艺品的写生功能，提供不同观察角度、不同光线的写生素材；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4.数字写生提供人像的写生功能，包括各类特点人像，包括不同角度及光线下的写生素材；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5.作品临摹提供山水画临摹、素描临摹、油画临摹。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6.支持不少于5种图片处理功能，包括自由缩放素材、支持素材调整饱和度、对比度和亮度；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7.支持不少于3种辅助线，包括自由曲线、直线、虚线；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8.支持油画效果、素描效果的艺术化辅助处理图像功能；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9.支持对素材进行画纸临摹和数字写生。</w:t>
            </w:r>
          </w:p>
        </w:tc>
        <w:tc>
          <w:tcPr>
            <w:tcW w:w="262" w:type="pct"/>
            <w:tcBorders>
              <w:top w:val="nil"/>
              <w:left w:val="nil"/>
              <w:bottom w:val="single" w:color="auto" w:sz="4" w:space="0"/>
              <w:right w:val="single" w:color="auto" w:sz="4" w:space="0"/>
            </w:tcBorders>
            <w:vAlign w:val="center"/>
          </w:tcPr>
          <w:p w14:paraId="13938D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BA45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BD981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4907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w:t>
            </w:r>
          </w:p>
        </w:tc>
        <w:tc>
          <w:tcPr>
            <w:tcW w:w="230" w:type="pct"/>
            <w:tcBorders>
              <w:top w:val="nil"/>
              <w:left w:val="nil"/>
              <w:bottom w:val="single" w:color="auto" w:sz="4" w:space="0"/>
              <w:right w:val="single" w:color="auto" w:sz="4" w:space="0"/>
            </w:tcBorders>
            <w:vAlign w:val="center"/>
          </w:tcPr>
          <w:p w14:paraId="7FA83E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4719D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45B1F1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79B3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美术色彩理论与实验教学系统</w:t>
            </w:r>
          </w:p>
        </w:tc>
        <w:tc>
          <w:tcPr>
            <w:tcW w:w="3233" w:type="pct"/>
            <w:tcBorders>
              <w:top w:val="nil"/>
              <w:left w:val="nil"/>
              <w:bottom w:val="single" w:color="auto" w:sz="4" w:space="0"/>
              <w:right w:val="single" w:color="auto" w:sz="4" w:space="0"/>
            </w:tcBorders>
            <w:vAlign w:val="center"/>
          </w:tcPr>
          <w:p w14:paraId="15F29F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1.包括色彩理论和色彩实验两大板块，提供色彩关系、色彩三要素、色彩冷暖的知识点演示教学，老师可根据实际教学需求选择对应板块授课；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2.色彩理论提供十二色环模型，支持师生进行同类色、邻近色、三原色、对比色、互补色、色调的知识点教学；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3.色彩三要素提供色轮模型进行色相、明度、饱和度的知识点教学；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4.色彩冷暖提供具有代表性的冷暖作品库供师生教学与学习；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5.色彩冷暖提供图片色相调节器，支持拖拽调节图片的色相，支持一键恢复图片初始色相；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6.素材库包含丰富的色彩、色调、对比相关素材供给师生选择实验；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7.支持本地素材导入；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8.配备色彩实验教学视频，供学生课下回顾。</w:t>
            </w:r>
          </w:p>
        </w:tc>
        <w:tc>
          <w:tcPr>
            <w:tcW w:w="262" w:type="pct"/>
            <w:tcBorders>
              <w:top w:val="nil"/>
              <w:left w:val="nil"/>
              <w:bottom w:val="single" w:color="auto" w:sz="4" w:space="0"/>
              <w:right w:val="single" w:color="auto" w:sz="4" w:space="0"/>
            </w:tcBorders>
            <w:vAlign w:val="center"/>
          </w:tcPr>
          <w:p w14:paraId="17D53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91DAF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81F4F3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413D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w:t>
            </w:r>
          </w:p>
        </w:tc>
        <w:tc>
          <w:tcPr>
            <w:tcW w:w="230" w:type="pct"/>
            <w:tcBorders>
              <w:top w:val="nil"/>
              <w:left w:val="nil"/>
              <w:bottom w:val="single" w:color="auto" w:sz="4" w:space="0"/>
              <w:right w:val="single" w:color="auto" w:sz="4" w:space="0"/>
            </w:tcBorders>
            <w:vAlign w:val="center"/>
          </w:tcPr>
          <w:p w14:paraId="5BE93C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DC0A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02B7A2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9E1BE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美术透视理论与实验教学系统</w:t>
            </w:r>
          </w:p>
        </w:tc>
        <w:tc>
          <w:tcPr>
            <w:tcW w:w="3233" w:type="pct"/>
            <w:tcBorders>
              <w:top w:val="nil"/>
              <w:left w:val="nil"/>
              <w:bottom w:val="single" w:color="auto" w:sz="4" w:space="0"/>
              <w:right w:val="single" w:color="auto" w:sz="4" w:space="0"/>
            </w:tcBorders>
            <w:vAlign w:val="center"/>
          </w:tcPr>
          <w:p w14:paraId="4456F31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1.系统提供透视理论和透视实验两个板块进行透视知识点演示教学，支持用户根据不同年级段教学需求选择对应板块授课与学习；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2.透视理论板块提供透视现象及原理、中国三远法知识点教学；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透视实验板块内置各类透视教学素材，素材数量不少于60幅，包括平行透视、成角透视、倾斜透视三种不同透视原理教学素材，提供不低于20幅平行透视教学素材库、提供不低于20幅成角透视教学素材库，提供不低于20幅倾斜透视教学素材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4.透视素材支持本地素材导入；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5.透视实验板块支持用户上传本地素材进行透视教学，上传图片自适应展示；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6.透视实验板块支持添加3种不同辅助线，包括点、直线、虚线、自由曲线，帮助分析素材透视关系；支持修改辅助线颜色；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7.透视实验板块支持自由缩放、移动素材图片，支持对绘制痕迹进行撤销、清空操作；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8.透视实验板块支持学生自主制作具有透视效果的场景图，通过动手操作理解透视原理知识点内容；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9.配备透视实验教学视频，供学生课下回顾。</w:t>
            </w:r>
          </w:p>
        </w:tc>
        <w:tc>
          <w:tcPr>
            <w:tcW w:w="262" w:type="pct"/>
            <w:tcBorders>
              <w:top w:val="nil"/>
              <w:left w:val="nil"/>
              <w:bottom w:val="single" w:color="auto" w:sz="4" w:space="0"/>
              <w:right w:val="single" w:color="auto" w:sz="4" w:space="0"/>
            </w:tcBorders>
            <w:vAlign w:val="center"/>
          </w:tcPr>
          <w:p w14:paraId="56B8DD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D1456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8B93D0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2DF2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w:t>
            </w:r>
          </w:p>
        </w:tc>
        <w:tc>
          <w:tcPr>
            <w:tcW w:w="230" w:type="pct"/>
            <w:tcBorders>
              <w:top w:val="nil"/>
              <w:left w:val="nil"/>
              <w:bottom w:val="single" w:color="auto" w:sz="4" w:space="0"/>
              <w:right w:val="single" w:color="auto" w:sz="4" w:space="0"/>
            </w:tcBorders>
            <w:vAlign w:val="center"/>
          </w:tcPr>
          <w:p w14:paraId="61BFE1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92F15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3E5118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266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美术3D光影教学系统</w:t>
            </w:r>
          </w:p>
        </w:tc>
        <w:tc>
          <w:tcPr>
            <w:tcW w:w="3233" w:type="pct"/>
            <w:tcBorders>
              <w:top w:val="nil"/>
              <w:left w:val="nil"/>
              <w:bottom w:val="single" w:color="auto" w:sz="4" w:space="0"/>
              <w:right w:val="single" w:color="auto" w:sz="4" w:space="0"/>
            </w:tcBorders>
            <w:vAlign w:val="center"/>
          </w:tcPr>
          <w:p w14:paraId="0585AD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1.系统提供光影理论和光影实验两个板块进行光影知识点演示教学，老师可根据实际教学需求选择对应板块授课；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2.光影理论通过生活中的现象引入光线理论，包括光源强弱变化、明暗交界、投影阴影、三大面；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3.光影实验提供光影移动变化教学功能，支持3D全景式打光技术；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4.光影实验系统提供模型库，内置几何体、石膏像、水果蔬菜、瓷器多种写生教具模型素材，提供不少于15种几何体、不少于10种石膏像、不少于10种水果和不少于10种瓷器的写生教具模型素材；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5.光影实验模型支持三维旋转功能，支持手动调节模型摆放角度，实现模型左旋转、右旋转、左翻转、右翻转、前翻转和后翻转；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6.光影实验系统提供光源库，内置教学静物灯常用色温，包括暖白光、黄光、晴朗日光和阴天日光，支持一键切换光源，切换光源后光源模型对应变化光源效果；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7.光影实验提供光源强弱调节功能，支持拖拽滑动条手动调节光源亮度，实时展现模型光影明暗效果；提供光源角度调节功能，支持手动调节光源角度，实时展现模型光影效果；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8.光影实验提供视角调节功能，支持鼠标拖拽场景上下左右移动，实现平视、俯视，以及不同观看方位的调节；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9.光影实验提供视线远近调节，支持鼠标滚动实现观看距离远近调节；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10.光影实验配备透视实验教学视频，供学生课下回顾。</w:t>
            </w:r>
          </w:p>
        </w:tc>
        <w:tc>
          <w:tcPr>
            <w:tcW w:w="262" w:type="pct"/>
            <w:tcBorders>
              <w:top w:val="nil"/>
              <w:left w:val="nil"/>
              <w:bottom w:val="single" w:color="auto" w:sz="4" w:space="0"/>
              <w:right w:val="single" w:color="auto" w:sz="4" w:space="0"/>
            </w:tcBorders>
            <w:vAlign w:val="center"/>
          </w:tcPr>
          <w:p w14:paraId="745B38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A62E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561273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6700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w:t>
            </w:r>
          </w:p>
        </w:tc>
        <w:tc>
          <w:tcPr>
            <w:tcW w:w="230" w:type="pct"/>
            <w:tcBorders>
              <w:top w:val="nil"/>
              <w:left w:val="nil"/>
              <w:bottom w:val="single" w:color="auto" w:sz="4" w:space="0"/>
              <w:right w:val="single" w:color="auto" w:sz="4" w:space="0"/>
            </w:tcBorders>
            <w:vAlign w:val="center"/>
          </w:tcPr>
          <w:p w14:paraId="3B89EE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57CAA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美术教室1</w:t>
            </w:r>
          </w:p>
        </w:tc>
        <w:tc>
          <w:tcPr>
            <w:tcW w:w="167" w:type="pct"/>
            <w:tcBorders>
              <w:top w:val="nil"/>
              <w:left w:val="nil"/>
              <w:bottom w:val="single" w:color="auto" w:sz="4" w:space="0"/>
              <w:right w:val="single" w:color="auto" w:sz="4" w:space="0"/>
            </w:tcBorders>
            <w:vAlign w:val="center"/>
          </w:tcPr>
          <w:p w14:paraId="0AA8C0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6E0E1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中控系统设备</w:t>
            </w:r>
          </w:p>
        </w:tc>
        <w:tc>
          <w:tcPr>
            <w:tcW w:w="3233" w:type="pct"/>
            <w:tcBorders>
              <w:top w:val="nil"/>
              <w:left w:val="nil"/>
              <w:bottom w:val="single" w:color="auto" w:sz="4" w:space="0"/>
              <w:right w:val="single" w:color="auto" w:sz="4" w:space="0"/>
            </w:tcBorders>
            <w:vAlign w:val="center"/>
          </w:tcPr>
          <w:p w14:paraId="7C2F285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1.通过主机系统直接控制直播系统、大屏、软件等软硬件；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2.支持统一授课模式，把教师端软件直接同步到学生绘画终端；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3..控制系统硬件规格不低于：CPU：高性能；内存：16G；硬盘：1TB；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4.绘画专用手绘屏规格不低于：显示尺寸：21.5寸（16：9）；解析度：1920*1080；对比度：1000：1；感应方式：电磁式；压感笔1支。</w:t>
            </w:r>
          </w:p>
        </w:tc>
        <w:tc>
          <w:tcPr>
            <w:tcW w:w="262" w:type="pct"/>
            <w:tcBorders>
              <w:top w:val="nil"/>
              <w:left w:val="nil"/>
              <w:bottom w:val="single" w:color="auto" w:sz="4" w:space="0"/>
              <w:right w:val="single" w:color="auto" w:sz="4" w:space="0"/>
            </w:tcBorders>
            <w:vAlign w:val="center"/>
          </w:tcPr>
          <w:p w14:paraId="382BCA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2F442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DB32C6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2A63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w:t>
            </w:r>
          </w:p>
        </w:tc>
        <w:tc>
          <w:tcPr>
            <w:tcW w:w="230" w:type="pct"/>
            <w:tcBorders>
              <w:top w:val="nil"/>
              <w:left w:val="nil"/>
              <w:bottom w:val="single" w:color="auto" w:sz="4" w:space="0"/>
              <w:right w:val="single" w:color="auto" w:sz="4" w:space="0"/>
            </w:tcBorders>
            <w:vAlign w:val="center"/>
          </w:tcPr>
          <w:p w14:paraId="2434AB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3ABFC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47F9C1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8BB9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325A09E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433B89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E0F8F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220D7A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BCA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w:t>
            </w:r>
          </w:p>
        </w:tc>
        <w:tc>
          <w:tcPr>
            <w:tcW w:w="230" w:type="pct"/>
            <w:tcBorders>
              <w:top w:val="nil"/>
              <w:left w:val="nil"/>
              <w:bottom w:val="single" w:color="auto" w:sz="4" w:space="0"/>
              <w:right w:val="single" w:color="auto" w:sz="4" w:space="0"/>
            </w:tcBorders>
            <w:vAlign w:val="center"/>
          </w:tcPr>
          <w:p w14:paraId="2A003C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62B97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315BBE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A839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BAA07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44E20D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2DFF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6E8FC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FDE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w:t>
            </w:r>
          </w:p>
        </w:tc>
        <w:tc>
          <w:tcPr>
            <w:tcW w:w="230" w:type="pct"/>
            <w:tcBorders>
              <w:top w:val="nil"/>
              <w:left w:val="nil"/>
              <w:bottom w:val="single" w:color="auto" w:sz="4" w:space="0"/>
              <w:right w:val="single" w:color="auto" w:sz="4" w:space="0"/>
            </w:tcBorders>
            <w:vAlign w:val="center"/>
          </w:tcPr>
          <w:p w14:paraId="48CF11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AD029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2EE353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15F9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美术桌</w:t>
            </w:r>
          </w:p>
        </w:tc>
        <w:tc>
          <w:tcPr>
            <w:tcW w:w="3233" w:type="pct"/>
            <w:tcBorders>
              <w:top w:val="nil"/>
              <w:left w:val="nil"/>
              <w:bottom w:val="single" w:color="auto" w:sz="4" w:space="0"/>
              <w:right w:val="single" w:color="auto" w:sz="4" w:space="0"/>
            </w:tcBorders>
            <w:vAlign w:val="center"/>
          </w:tcPr>
          <w:p w14:paraId="029BF6D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2000*1100*760</w:t>
            </w:r>
          </w:p>
          <w:p w14:paraId="554B146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1、规格：2000*1100*760mm；</w:t>
            </w:r>
          </w:p>
          <w:p w14:paraId="6724EFE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2、整体结构：铝木结构；由桌面、桌腿、框架组合而成；</w:t>
            </w:r>
          </w:p>
          <w:p w14:paraId="0A48CD9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3、桌面采用25mm厚实木多层板，表面油漆采用环保水性漆；表面外观无裂缝、污物、杂质；</w:t>
            </w:r>
          </w:p>
          <w:p w14:paraId="250502D7">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4、桌腿整体采用三段式结构，由连接件、桌腿延伸杆和桌脚组合而成，表面经环氧树脂粉末喷涂高温固化处理；</w:t>
            </w:r>
          </w:p>
          <w:p w14:paraId="5D3C8A8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①连接件采用铝合金压铸成型，整体呈“Y”型；其球头立面一体铸造成型；</w:t>
            </w:r>
          </w:p>
          <w:p w14:paraId="1C8EFA8B">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②桌腿延伸杆采用铝合金拉伸成型，表面丝印装饰条；</w:t>
            </w:r>
          </w:p>
          <w:p w14:paraId="7C66DD6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③桌脚采用铝合金压铸成型，底部搭配塑料合金可调脚垫，调节行程10mm；</w:t>
            </w:r>
          </w:p>
          <w:p w14:paraId="3C9AE9D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5、框架采用50*20*1.5mm矩形管，表面经环氧树脂粉末喷涂高温固化处理，连接处采用高强度内六角螺丝紧固；</w:t>
            </w:r>
          </w:p>
          <w:p w14:paraId="114F33E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6、焊接处应无脱焊、虚焊、焊穿、错位；焊接处应无夹渣、气孔、焊瘤、焊丝头、咬边、飞溅；涂层应无漏喷、锈蚀；涂层应光滑均匀，色泽一致，应无流挂、疙瘩、皱皮、飞漆；</w:t>
            </w:r>
          </w:p>
          <w:p w14:paraId="000A67B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7、安全性要求满足：与人体接触的零部件不应有毛刺、刃口、尖锐的棱角和端头。</w:t>
            </w:r>
          </w:p>
        </w:tc>
        <w:tc>
          <w:tcPr>
            <w:tcW w:w="262" w:type="pct"/>
            <w:tcBorders>
              <w:top w:val="nil"/>
              <w:left w:val="nil"/>
              <w:bottom w:val="single" w:color="auto" w:sz="4" w:space="0"/>
              <w:right w:val="single" w:color="auto" w:sz="4" w:space="0"/>
            </w:tcBorders>
            <w:vAlign w:val="center"/>
          </w:tcPr>
          <w:p w14:paraId="2A391E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C5825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F0ED2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1D09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w:t>
            </w:r>
          </w:p>
        </w:tc>
        <w:tc>
          <w:tcPr>
            <w:tcW w:w="230" w:type="pct"/>
            <w:tcBorders>
              <w:top w:val="nil"/>
              <w:left w:val="nil"/>
              <w:bottom w:val="single" w:color="auto" w:sz="4" w:space="0"/>
              <w:right w:val="single" w:color="auto" w:sz="4" w:space="0"/>
            </w:tcBorders>
            <w:vAlign w:val="center"/>
          </w:tcPr>
          <w:p w14:paraId="7C11CF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245F4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0BC4B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29C20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2A8F79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D4042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054230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E6521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BDCB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w:t>
            </w:r>
          </w:p>
        </w:tc>
        <w:tc>
          <w:tcPr>
            <w:tcW w:w="230" w:type="pct"/>
            <w:tcBorders>
              <w:top w:val="nil"/>
              <w:left w:val="nil"/>
              <w:bottom w:val="single" w:color="auto" w:sz="4" w:space="0"/>
              <w:right w:val="single" w:color="auto" w:sz="4" w:space="0"/>
            </w:tcBorders>
            <w:vAlign w:val="center"/>
          </w:tcPr>
          <w:p w14:paraId="6A2388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029AB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099249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C2775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展示柜</w:t>
            </w:r>
          </w:p>
        </w:tc>
        <w:tc>
          <w:tcPr>
            <w:tcW w:w="3233" w:type="pct"/>
            <w:tcBorders>
              <w:top w:val="nil"/>
              <w:left w:val="nil"/>
              <w:bottom w:val="single" w:color="auto" w:sz="4" w:space="0"/>
              <w:right w:val="single" w:color="auto" w:sz="4" w:space="0"/>
            </w:tcBorders>
            <w:vAlign w:val="center"/>
          </w:tcPr>
          <w:p w14:paraId="20E5CC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1400*350*800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AE2BA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72C65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FB359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D307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w:t>
            </w:r>
          </w:p>
        </w:tc>
        <w:tc>
          <w:tcPr>
            <w:tcW w:w="230" w:type="pct"/>
            <w:tcBorders>
              <w:top w:val="nil"/>
              <w:left w:val="nil"/>
              <w:bottom w:val="single" w:color="auto" w:sz="4" w:space="0"/>
              <w:right w:val="single" w:color="auto" w:sz="4" w:space="0"/>
            </w:tcBorders>
            <w:vAlign w:val="center"/>
          </w:tcPr>
          <w:p w14:paraId="22C3EB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13147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A96EF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B6AB6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07F0F0E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4155FC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D1D6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07BB2CA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7C75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w:t>
            </w:r>
          </w:p>
        </w:tc>
        <w:tc>
          <w:tcPr>
            <w:tcW w:w="230" w:type="pct"/>
            <w:tcBorders>
              <w:top w:val="nil"/>
              <w:left w:val="nil"/>
              <w:bottom w:val="single" w:color="auto" w:sz="4" w:space="0"/>
              <w:right w:val="single" w:color="auto" w:sz="4" w:space="0"/>
            </w:tcBorders>
            <w:vAlign w:val="center"/>
          </w:tcPr>
          <w:p w14:paraId="77C353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B7158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66D43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D4C8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662BF08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EB838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611F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7B9985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ABC0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w:t>
            </w:r>
          </w:p>
        </w:tc>
        <w:tc>
          <w:tcPr>
            <w:tcW w:w="230" w:type="pct"/>
            <w:tcBorders>
              <w:top w:val="nil"/>
              <w:left w:val="nil"/>
              <w:bottom w:val="single" w:color="auto" w:sz="4" w:space="0"/>
              <w:right w:val="single" w:color="auto" w:sz="4" w:space="0"/>
            </w:tcBorders>
            <w:vAlign w:val="center"/>
          </w:tcPr>
          <w:p w14:paraId="020E82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1B739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D12AA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001AC7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nil"/>
              <w:left w:val="nil"/>
              <w:bottom w:val="single" w:color="auto" w:sz="4" w:space="0"/>
              <w:right w:val="single" w:color="auto" w:sz="4" w:space="0"/>
            </w:tcBorders>
            <w:vAlign w:val="center"/>
          </w:tcPr>
          <w:p w14:paraId="1E621D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5009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23003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9A19D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1626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w:t>
            </w:r>
          </w:p>
        </w:tc>
        <w:tc>
          <w:tcPr>
            <w:tcW w:w="230" w:type="pct"/>
            <w:tcBorders>
              <w:top w:val="nil"/>
              <w:left w:val="nil"/>
              <w:bottom w:val="single" w:color="auto" w:sz="4" w:space="0"/>
              <w:right w:val="single" w:color="auto" w:sz="4" w:space="0"/>
            </w:tcBorders>
            <w:vAlign w:val="center"/>
          </w:tcPr>
          <w:p w14:paraId="2AE262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9DCF6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3CEB14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16D23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72FB552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360*260*440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25*1.2mm厚优质方管，钢制部分采用酸洗、磷化、除油、除锈并经过热固性环氧/聚酯型粉末静电喷塑，环保无毒害、无气味、平整美观，不易脱落。凳面面板：18mm实木指节板，表面清漆处理，使用优质环保水性油漆。桌脚带ABS塑料防滑垫。</w:t>
            </w:r>
          </w:p>
        </w:tc>
        <w:tc>
          <w:tcPr>
            <w:tcW w:w="262" w:type="pct"/>
            <w:tcBorders>
              <w:top w:val="nil"/>
              <w:left w:val="nil"/>
              <w:bottom w:val="single" w:color="auto" w:sz="4" w:space="0"/>
              <w:right w:val="single" w:color="auto" w:sz="4" w:space="0"/>
            </w:tcBorders>
            <w:vAlign w:val="center"/>
          </w:tcPr>
          <w:p w14:paraId="2EFDEE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5EA6A1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EEA20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2D63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w:t>
            </w:r>
          </w:p>
        </w:tc>
        <w:tc>
          <w:tcPr>
            <w:tcW w:w="230" w:type="pct"/>
            <w:tcBorders>
              <w:top w:val="nil"/>
              <w:left w:val="nil"/>
              <w:bottom w:val="single" w:color="auto" w:sz="4" w:space="0"/>
              <w:right w:val="single" w:color="auto" w:sz="4" w:space="0"/>
            </w:tcBorders>
            <w:vAlign w:val="center"/>
          </w:tcPr>
          <w:p w14:paraId="203DF2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38E8B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0E99C2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3BC2FC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工具柜</w:t>
            </w:r>
          </w:p>
        </w:tc>
        <w:tc>
          <w:tcPr>
            <w:tcW w:w="3233" w:type="pct"/>
            <w:tcBorders>
              <w:top w:val="nil"/>
              <w:left w:val="nil"/>
              <w:bottom w:val="single" w:color="auto" w:sz="4" w:space="0"/>
              <w:right w:val="single" w:color="auto" w:sz="4" w:space="0"/>
            </w:tcBorders>
            <w:vAlign w:val="center"/>
          </w:tcPr>
          <w:p w14:paraId="425F63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1000*400*1800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07D9F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62C2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9BA0E4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DD2F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w:t>
            </w:r>
          </w:p>
        </w:tc>
        <w:tc>
          <w:tcPr>
            <w:tcW w:w="230" w:type="pct"/>
            <w:tcBorders>
              <w:top w:val="nil"/>
              <w:left w:val="nil"/>
              <w:bottom w:val="single" w:color="auto" w:sz="4" w:space="0"/>
              <w:right w:val="single" w:color="auto" w:sz="4" w:space="0"/>
            </w:tcBorders>
            <w:vAlign w:val="center"/>
          </w:tcPr>
          <w:p w14:paraId="2E7DB1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6FF9F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3787FA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6A66C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699D099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4885F4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60B05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C4517B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C22E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w:t>
            </w:r>
          </w:p>
        </w:tc>
        <w:tc>
          <w:tcPr>
            <w:tcW w:w="230" w:type="pct"/>
            <w:tcBorders>
              <w:top w:val="nil"/>
              <w:left w:val="nil"/>
              <w:bottom w:val="single" w:color="auto" w:sz="4" w:space="0"/>
              <w:right w:val="single" w:color="auto" w:sz="4" w:space="0"/>
            </w:tcBorders>
            <w:vAlign w:val="center"/>
          </w:tcPr>
          <w:p w14:paraId="4180CE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570D2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5443BF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62529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1AB5082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2E05DF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6AD1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39D941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ACCD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w:t>
            </w:r>
          </w:p>
        </w:tc>
        <w:tc>
          <w:tcPr>
            <w:tcW w:w="230" w:type="pct"/>
            <w:tcBorders>
              <w:top w:val="nil"/>
              <w:left w:val="nil"/>
              <w:bottom w:val="single" w:color="auto" w:sz="4" w:space="0"/>
              <w:right w:val="single" w:color="auto" w:sz="4" w:space="0"/>
            </w:tcBorders>
            <w:vAlign w:val="center"/>
          </w:tcPr>
          <w:p w14:paraId="5D4E12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730D2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47025E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024A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0FF4CF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3DBA44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F05D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1B560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46A1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w:t>
            </w:r>
          </w:p>
        </w:tc>
        <w:tc>
          <w:tcPr>
            <w:tcW w:w="230" w:type="pct"/>
            <w:tcBorders>
              <w:top w:val="nil"/>
              <w:left w:val="nil"/>
              <w:bottom w:val="single" w:color="auto" w:sz="4" w:space="0"/>
              <w:right w:val="single" w:color="auto" w:sz="4" w:space="0"/>
            </w:tcBorders>
            <w:vAlign w:val="center"/>
          </w:tcPr>
          <w:p w14:paraId="03A3FF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58896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23F480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5E51D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71B9EB0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047B6F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808F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C78F1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331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w:t>
            </w:r>
          </w:p>
        </w:tc>
        <w:tc>
          <w:tcPr>
            <w:tcW w:w="230" w:type="pct"/>
            <w:tcBorders>
              <w:top w:val="nil"/>
              <w:left w:val="nil"/>
              <w:bottom w:val="single" w:color="auto" w:sz="4" w:space="0"/>
              <w:right w:val="single" w:color="auto" w:sz="4" w:space="0"/>
            </w:tcBorders>
            <w:vAlign w:val="center"/>
          </w:tcPr>
          <w:p w14:paraId="41AB62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6FBB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14226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BC8B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7945BE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039846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3D921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D41FA0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C946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w:t>
            </w:r>
          </w:p>
        </w:tc>
        <w:tc>
          <w:tcPr>
            <w:tcW w:w="230" w:type="pct"/>
            <w:tcBorders>
              <w:top w:val="nil"/>
              <w:left w:val="nil"/>
              <w:bottom w:val="single" w:color="auto" w:sz="4" w:space="0"/>
              <w:right w:val="single" w:color="auto" w:sz="4" w:space="0"/>
            </w:tcBorders>
            <w:vAlign w:val="center"/>
          </w:tcPr>
          <w:p w14:paraId="02A0BA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B26D7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4C138F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57799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7854051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4A5354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9EA72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4F3BB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21AF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w:t>
            </w:r>
          </w:p>
        </w:tc>
        <w:tc>
          <w:tcPr>
            <w:tcW w:w="230" w:type="pct"/>
            <w:tcBorders>
              <w:top w:val="nil"/>
              <w:left w:val="nil"/>
              <w:bottom w:val="single" w:color="auto" w:sz="4" w:space="0"/>
              <w:right w:val="single" w:color="auto" w:sz="4" w:space="0"/>
            </w:tcBorders>
            <w:vAlign w:val="center"/>
          </w:tcPr>
          <w:p w14:paraId="7263A8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43184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2AACAE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DAE3C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60571E28">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92CD2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8CB1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320C30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697C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w:t>
            </w:r>
          </w:p>
        </w:tc>
        <w:tc>
          <w:tcPr>
            <w:tcW w:w="230" w:type="pct"/>
            <w:tcBorders>
              <w:top w:val="nil"/>
              <w:left w:val="nil"/>
              <w:bottom w:val="single" w:color="auto" w:sz="4" w:space="0"/>
              <w:right w:val="single" w:color="auto" w:sz="4" w:space="0"/>
            </w:tcBorders>
            <w:vAlign w:val="center"/>
          </w:tcPr>
          <w:p w14:paraId="6AC978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E24C9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745F4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70071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3706C2AE">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196759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EC6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01418C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E5A5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w:t>
            </w:r>
          </w:p>
        </w:tc>
        <w:tc>
          <w:tcPr>
            <w:tcW w:w="230" w:type="pct"/>
            <w:tcBorders>
              <w:top w:val="nil"/>
              <w:left w:val="nil"/>
              <w:bottom w:val="single" w:color="auto" w:sz="4" w:space="0"/>
              <w:right w:val="single" w:color="auto" w:sz="4" w:space="0"/>
            </w:tcBorders>
            <w:vAlign w:val="center"/>
          </w:tcPr>
          <w:p w14:paraId="770ECD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DE22C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38C221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A98BA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20265E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7AF54C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8EA0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AB573E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0713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w:t>
            </w:r>
          </w:p>
        </w:tc>
        <w:tc>
          <w:tcPr>
            <w:tcW w:w="230" w:type="pct"/>
            <w:tcBorders>
              <w:top w:val="nil"/>
              <w:left w:val="nil"/>
              <w:bottom w:val="single" w:color="auto" w:sz="4" w:space="0"/>
              <w:right w:val="single" w:color="auto" w:sz="4" w:space="0"/>
            </w:tcBorders>
            <w:vAlign w:val="center"/>
          </w:tcPr>
          <w:p w14:paraId="708729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C3E9D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5920D6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C7A4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教师绘画示范直播展示台</w:t>
            </w:r>
          </w:p>
        </w:tc>
        <w:tc>
          <w:tcPr>
            <w:tcW w:w="3233" w:type="pct"/>
            <w:tcBorders>
              <w:top w:val="nil"/>
              <w:left w:val="nil"/>
              <w:bottom w:val="single" w:color="auto" w:sz="4" w:space="0"/>
              <w:right w:val="single" w:color="auto" w:sz="4" w:space="0"/>
            </w:tcBorders>
            <w:vAlign w:val="center"/>
          </w:tcPr>
          <w:p w14:paraId="150066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1.拍摄架：≥10千克，全金属构架,摄像机竖立的主支架杆须立于拍摄架底座板的左上角；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2.支持清晰拍摄软硬笔、粉笔、美术的书写与绘画；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3.配置3台摄像机从不同角度拍摄；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摄像机3台。拍摄面积：大于A3幅面（距离镜头≥45cm处）；长宽高：≤120mm×70mm×70mm，直播画面分辨率：1920×1080，支持自动亮度调节；支持自动对焦功能。帧数：≥30FPS，实时输出画面流畅，移动展示物体无明显拖尾、模糊、延迟等现象；输出接口：RJ45；电源：DC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5.支持保存镜头位置，支持6个档位设置，需要时可一键调出，自动恢复到相应位置；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6.摄像机机壳为全封闭结构，镜头必须封闭在摄像机机壳内部，防止落尘或者不慎操作损坏镜头。</w:t>
            </w:r>
          </w:p>
        </w:tc>
        <w:tc>
          <w:tcPr>
            <w:tcW w:w="262" w:type="pct"/>
            <w:tcBorders>
              <w:top w:val="nil"/>
              <w:left w:val="nil"/>
              <w:bottom w:val="single" w:color="auto" w:sz="4" w:space="0"/>
              <w:right w:val="single" w:color="auto" w:sz="4" w:space="0"/>
            </w:tcBorders>
            <w:vAlign w:val="center"/>
          </w:tcPr>
          <w:p w14:paraId="4B5BB1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A5D8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09A6F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2C2C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w:t>
            </w:r>
          </w:p>
        </w:tc>
        <w:tc>
          <w:tcPr>
            <w:tcW w:w="230" w:type="pct"/>
            <w:tcBorders>
              <w:top w:val="nil"/>
              <w:left w:val="nil"/>
              <w:bottom w:val="single" w:color="auto" w:sz="4" w:space="0"/>
              <w:right w:val="single" w:color="auto" w:sz="4" w:space="0"/>
            </w:tcBorders>
            <w:vAlign w:val="center"/>
          </w:tcPr>
          <w:p w14:paraId="3FB309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2881F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4B3B93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7A653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美术教师示范直播系统</w:t>
            </w:r>
          </w:p>
        </w:tc>
        <w:tc>
          <w:tcPr>
            <w:tcW w:w="3233" w:type="pct"/>
            <w:tcBorders>
              <w:top w:val="nil"/>
              <w:left w:val="nil"/>
              <w:bottom w:val="single" w:color="auto" w:sz="4" w:space="0"/>
              <w:right w:val="single" w:color="auto" w:sz="4" w:space="0"/>
            </w:tcBorders>
            <w:vAlign w:val="center"/>
          </w:tcPr>
          <w:p w14:paraId="52CCC1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1.系统支持连接示范展示台的三台摄像机同时拍摄直播、录像；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软件界面同时显示正面、侧面、特写三个画面，并在画面上进行标识，画面上标识正面、侧面、特写。支持单镜头画面、双镜头画面、三镜头画面、画中画四种录播模式功能，四种显示模式可以切换。支持三台摄像机的视频语音录制功能；支持画面回放功能；支持拍摄的视频文件自带拍摄年、月、日、时、分、秒信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3.支持快镜头播放、暂停功能；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4.支持慢镜头播放、暂停功能；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5.支持一键抓图、看图功能；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正面、侧面、特写三个镜头具有设置功能；支持教师把调整好的缩放和焦距参数快捷保存到指定档位，下次使用时可以一键选档，一键快捷切换档位时，摄像机缩放和焦距自动调节到本档位的对应参数；支持保存6个档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7.缩放：支持鼠标滚轮调节缩放比例功能；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8.支持查询对焦值，支持查询缩放值；支持读取预设功能，能读取6个挡位的每一个挡位的缩放数值和对焦方式；支持保存预设功能，能保存6个挡位的每一个挡位的缩放数值和对焦方式；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9.支持摄像机推送学生端功能，支持推送正面摄像机画面到学生端，支持推送侧面摄像机画面到学生端，支持独立推送特写摄像机画面到学生端。</w:t>
            </w:r>
          </w:p>
        </w:tc>
        <w:tc>
          <w:tcPr>
            <w:tcW w:w="262" w:type="pct"/>
            <w:tcBorders>
              <w:top w:val="nil"/>
              <w:left w:val="nil"/>
              <w:bottom w:val="single" w:color="auto" w:sz="4" w:space="0"/>
              <w:right w:val="single" w:color="auto" w:sz="4" w:space="0"/>
            </w:tcBorders>
            <w:vAlign w:val="center"/>
          </w:tcPr>
          <w:p w14:paraId="1425A3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2FE60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473DBD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C702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w:t>
            </w:r>
          </w:p>
        </w:tc>
        <w:tc>
          <w:tcPr>
            <w:tcW w:w="230" w:type="pct"/>
            <w:tcBorders>
              <w:top w:val="nil"/>
              <w:left w:val="nil"/>
              <w:bottom w:val="single" w:color="auto" w:sz="4" w:space="0"/>
              <w:right w:val="single" w:color="auto" w:sz="4" w:space="0"/>
            </w:tcBorders>
            <w:vAlign w:val="center"/>
          </w:tcPr>
          <w:p w14:paraId="40AA18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88D69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441F65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8430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数字绘画软件</w:t>
            </w:r>
          </w:p>
        </w:tc>
        <w:tc>
          <w:tcPr>
            <w:tcW w:w="3233" w:type="pct"/>
            <w:tcBorders>
              <w:top w:val="nil"/>
              <w:left w:val="nil"/>
              <w:bottom w:val="single" w:color="auto" w:sz="4" w:space="0"/>
              <w:right w:val="single" w:color="auto" w:sz="4" w:space="0"/>
            </w:tcBorders>
            <w:vAlign w:val="center"/>
          </w:tcPr>
          <w:p w14:paraId="015375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1.笔刷包含铅笔、钢笔、水彩笔、油画笔、蜡笔、毛笔、喷枪笔、马克笔、滚筒刷等13种绘画笔刷，每种笔刷支持选择不同的笔触大小、透明度、模糊度；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2.绘画工具包含插入图形、移动、选择、剪切、复制、橡皮、吸管、油漆桶、色版、图层各项功能；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3.色板支持预制33种颜色选择、同时会保留近22次使用过的记忆色、支持颜色RGB微调；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4.图层支持透明度、亮度、饱和度的调节，可一键生成油画效果；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5.支持插入植物图案、几何图案等不同特殊素材到绘画作品；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6.支持创建时自定义画稿大小，支持缩放绘画区域、支持自由拖拽作品；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7.支持在画稿中添加图层，支持图层上下调整位置，支持删除图层，支持合并图层，支持图层隐藏与显示；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8.支持导入图片到图层，支持导出单个图层为图片；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9.支持导航仪作品预览功能。</w:t>
            </w:r>
          </w:p>
        </w:tc>
        <w:tc>
          <w:tcPr>
            <w:tcW w:w="262" w:type="pct"/>
            <w:tcBorders>
              <w:top w:val="nil"/>
              <w:left w:val="nil"/>
              <w:bottom w:val="single" w:color="auto" w:sz="4" w:space="0"/>
              <w:right w:val="single" w:color="auto" w:sz="4" w:space="0"/>
            </w:tcBorders>
            <w:vAlign w:val="center"/>
          </w:tcPr>
          <w:p w14:paraId="79D6AD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BD9CC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1794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C64E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w:t>
            </w:r>
          </w:p>
        </w:tc>
        <w:tc>
          <w:tcPr>
            <w:tcW w:w="230" w:type="pct"/>
            <w:tcBorders>
              <w:top w:val="nil"/>
              <w:left w:val="nil"/>
              <w:bottom w:val="single" w:color="auto" w:sz="4" w:space="0"/>
              <w:right w:val="single" w:color="auto" w:sz="4" w:space="0"/>
            </w:tcBorders>
            <w:vAlign w:val="center"/>
          </w:tcPr>
          <w:p w14:paraId="71C069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DACF9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FEE5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57114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讲义系统</w:t>
            </w:r>
          </w:p>
        </w:tc>
        <w:tc>
          <w:tcPr>
            <w:tcW w:w="3233" w:type="pct"/>
            <w:tcBorders>
              <w:top w:val="nil"/>
              <w:left w:val="nil"/>
              <w:bottom w:val="single" w:color="auto" w:sz="4" w:space="0"/>
              <w:right w:val="single" w:color="auto" w:sz="4" w:space="0"/>
            </w:tcBorders>
            <w:vAlign w:val="center"/>
          </w:tcPr>
          <w:p w14:paraId="7E1AEE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1.提供192节美术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包括：“藏在身边的美”、“感受四季之美”、“展现瞬间之美”、“我与地球共呼吸”、“与自然同在”、“光影下的观看之道”、“人间百味”、“百变华服”等</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3.支持教师教授完整、系统的美术</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4.教程内容包括图文和视频介绍，以及教学目标、教学方法、学生实践等详细内容；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支持分步骤查看，支持按照顺序进行上下步骤的切换，支持步骤的跳转切换查看。</w:t>
            </w:r>
          </w:p>
        </w:tc>
        <w:tc>
          <w:tcPr>
            <w:tcW w:w="262" w:type="pct"/>
            <w:tcBorders>
              <w:top w:val="nil"/>
              <w:left w:val="nil"/>
              <w:bottom w:val="single" w:color="auto" w:sz="4" w:space="0"/>
              <w:right w:val="single" w:color="auto" w:sz="4" w:space="0"/>
            </w:tcBorders>
            <w:vAlign w:val="center"/>
          </w:tcPr>
          <w:p w14:paraId="6A4F6F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4858F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D6709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AE0F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w:t>
            </w:r>
          </w:p>
        </w:tc>
        <w:tc>
          <w:tcPr>
            <w:tcW w:w="230" w:type="pct"/>
            <w:tcBorders>
              <w:top w:val="nil"/>
              <w:left w:val="nil"/>
              <w:bottom w:val="single" w:color="auto" w:sz="4" w:space="0"/>
              <w:right w:val="single" w:color="auto" w:sz="4" w:space="0"/>
            </w:tcBorders>
            <w:vAlign w:val="center"/>
          </w:tcPr>
          <w:p w14:paraId="19A2E1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8B10A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5ADA2F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F60A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数字美术资源库系统</w:t>
            </w:r>
          </w:p>
        </w:tc>
        <w:tc>
          <w:tcPr>
            <w:tcW w:w="3233" w:type="pct"/>
            <w:tcBorders>
              <w:top w:val="nil"/>
              <w:left w:val="nil"/>
              <w:bottom w:val="single" w:color="auto" w:sz="4" w:space="0"/>
              <w:right w:val="single" w:color="auto" w:sz="4" w:space="0"/>
            </w:tcBorders>
            <w:vAlign w:val="center"/>
          </w:tcPr>
          <w:p w14:paraId="3947D36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1.提供中国名画、西方名画、素描、雕塑、民间艺术、书法艺术等6种形式的作品欣赏；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2.提供作品形式包括油画、山水、素描、写意、工笔和壁画等；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3.中国艺术大师作品包括吴道子、张择端、徐悲鸿、齐白石等名家作品；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4.西方艺术大师作品包括达芬奇、毕加索、梵高等名家艺术作品；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5.支持作品搜索功能，支持按照作者、作品名称搜索。</w:t>
            </w:r>
          </w:p>
        </w:tc>
        <w:tc>
          <w:tcPr>
            <w:tcW w:w="262" w:type="pct"/>
            <w:tcBorders>
              <w:top w:val="nil"/>
              <w:left w:val="nil"/>
              <w:bottom w:val="single" w:color="auto" w:sz="4" w:space="0"/>
              <w:right w:val="single" w:color="auto" w:sz="4" w:space="0"/>
            </w:tcBorders>
            <w:vAlign w:val="center"/>
          </w:tcPr>
          <w:p w14:paraId="138535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5828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4431A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E1ED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w:t>
            </w:r>
          </w:p>
        </w:tc>
        <w:tc>
          <w:tcPr>
            <w:tcW w:w="230" w:type="pct"/>
            <w:tcBorders>
              <w:top w:val="nil"/>
              <w:left w:val="nil"/>
              <w:bottom w:val="single" w:color="auto" w:sz="4" w:space="0"/>
              <w:right w:val="single" w:color="auto" w:sz="4" w:space="0"/>
            </w:tcBorders>
            <w:vAlign w:val="center"/>
          </w:tcPr>
          <w:p w14:paraId="4A61ED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9DC18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7B9649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F8CF2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美术写生与临摹软件统</w:t>
            </w:r>
          </w:p>
        </w:tc>
        <w:tc>
          <w:tcPr>
            <w:tcW w:w="3233" w:type="pct"/>
            <w:tcBorders>
              <w:top w:val="nil"/>
              <w:left w:val="nil"/>
              <w:bottom w:val="single" w:color="auto" w:sz="4" w:space="0"/>
              <w:right w:val="single" w:color="auto" w:sz="4" w:space="0"/>
            </w:tcBorders>
            <w:vAlign w:val="center"/>
          </w:tcPr>
          <w:p w14:paraId="6D3D59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1.提供数字写生与作品临摹两大板块，提供写生素材库和临摹素材库；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2.数字写生提供风景的写生功能，支持选择不同场景、不同角度和不同天气的写生素材供学生写生；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3.数字写生提供静物的写生功能，静物写生素材包含几何体、石膏像、工艺品的写生功能，提供不同观察角度、不同光线的写生素材；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4.数字写生提供人像的写生功能，包括各类特点人像，包括不同角度及光线下的写生素材；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5.作品临摹提供山水画临摹、素描临摹、油画临摹。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6.支持不少于5种图片处理功能，包括自由缩放素材、支持素材调整饱和度、对比度和亮度；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7.支持不少于3种辅助线，包括自由曲线、直线、虚线；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8.支持油画效果、素描效果的艺术化辅助处理图像功能；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9.支持对素材进行画纸临摹和数字写生。</w:t>
            </w:r>
          </w:p>
        </w:tc>
        <w:tc>
          <w:tcPr>
            <w:tcW w:w="262" w:type="pct"/>
            <w:tcBorders>
              <w:top w:val="nil"/>
              <w:left w:val="nil"/>
              <w:bottom w:val="single" w:color="auto" w:sz="4" w:space="0"/>
              <w:right w:val="single" w:color="auto" w:sz="4" w:space="0"/>
            </w:tcBorders>
            <w:vAlign w:val="center"/>
          </w:tcPr>
          <w:p w14:paraId="65A240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9748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F6FED3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4C97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w:t>
            </w:r>
          </w:p>
        </w:tc>
        <w:tc>
          <w:tcPr>
            <w:tcW w:w="230" w:type="pct"/>
            <w:tcBorders>
              <w:top w:val="nil"/>
              <w:left w:val="nil"/>
              <w:bottom w:val="single" w:color="auto" w:sz="4" w:space="0"/>
              <w:right w:val="single" w:color="auto" w:sz="4" w:space="0"/>
            </w:tcBorders>
            <w:vAlign w:val="center"/>
          </w:tcPr>
          <w:p w14:paraId="4E49F9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6F477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B9228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129B5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美术色彩理论与实验教学系统</w:t>
            </w:r>
          </w:p>
        </w:tc>
        <w:tc>
          <w:tcPr>
            <w:tcW w:w="3233" w:type="pct"/>
            <w:tcBorders>
              <w:top w:val="nil"/>
              <w:left w:val="nil"/>
              <w:bottom w:val="single" w:color="auto" w:sz="4" w:space="0"/>
              <w:right w:val="single" w:color="auto" w:sz="4" w:space="0"/>
            </w:tcBorders>
            <w:vAlign w:val="center"/>
          </w:tcPr>
          <w:p w14:paraId="1826113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1.包括色彩理论和色彩实验两大板块，提供色彩关系、色彩三要素、色彩冷暖的知识点演示教学，老师可根据实际教学需求选择对应板块授课；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2.色彩理论提供十二色环模型，支持师生进行同类色、邻近色、三原色、对比色、互补色、色调的知识点教学；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3.色彩三要素提供色轮模型进行色相、明度、饱和度的知识点教学；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4.色彩冷暖提供具有代表性的冷暖作品库供师生教学与学习；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5.色彩冷暖提供图片色相调节器，支持拖拽调节图片的色相，支持一键恢复图片初始色相；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6.素材库包含丰富的色彩、色调、对比相关素材供给师生选择实验；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7.支持本地素材导入；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8.配备色彩实验教学视频，供学生课下回顾。</w:t>
            </w:r>
          </w:p>
        </w:tc>
        <w:tc>
          <w:tcPr>
            <w:tcW w:w="262" w:type="pct"/>
            <w:tcBorders>
              <w:top w:val="nil"/>
              <w:left w:val="nil"/>
              <w:bottom w:val="single" w:color="auto" w:sz="4" w:space="0"/>
              <w:right w:val="single" w:color="auto" w:sz="4" w:space="0"/>
            </w:tcBorders>
            <w:vAlign w:val="center"/>
          </w:tcPr>
          <w:p w14:paraId="076FAA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1E6EE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82C74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EBE5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w:t>
            </w:r>
          </w:p>
        </w:tc>
        <w:tc>
          <w:tcPr>
            <w:tcW w:w="230" w:type="pct"/>
            <w:tcBorders>
              <w:top w:val="nil"/>
              <w:left w:val="nil"/>
              <w:bottom w:val="single" w:color="auto" w:sz="4" w:space="0"/>
              <w:right w:val="single" w:color="auto" w:sz="4" w:space="0"/>
            </w:tcBorders>
            <w:vAlign w:val="center"/>
          </w:tcPr>
          <w:p w14:paraId="4BD3BB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4D8A1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55B9B4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04001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美术透视理论与实验教学系统</w:t>
            </w:r>
          </w:p>
        </w:tc>
        <w:tc>
          <w:tcPr>
            <w:tcW w:w="3233" w:type="pct"/>
            <w:tcBorders>
              <w:top w:val="nil"/>
              <w:left w:val="nil"/>
              <w:bottom w:val="single" w:color="auto" w:sz="4" w:space="0"/>
              <w:right w:val="single" w:color="auto" w:sz="4" w:space="0"/>
            </w:tcBorders>
            <w:vAlign w:val="center"/>
          </w:tcPr>
          <w:p w14:paraId="428CF95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1.系统提供透视理论和透视实验两个板块进行透视知识点演示教学，支持用户根据不同年级段教学需求选择对应板块授课与学习；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2.透视理论板块提供透视现象及原理、中国三远法知识点教学；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透视实验板块内置各类透视教学素材，素材数量不少于60幅，包括平行透视、成角透视、倾斜透视三种不同透视原理教学素材，提供不低于20幅平行透视教学素材库、提供不低于20幅成角透视教学素材库，提供不低于20幅倾斜透视教学素材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4.透视素材支持本地素材导入；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5.透视实验板块支持用户上传本地素材进行透视教学，上传图片自适应展示；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6.透视实验板块支持添加3种不同辅助线，包括点、直线、虚线、自由曲线，帮助分析素材透视关系；支持修改辅助线颜色；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7.透视实验板块支持自由缩放、移动素材图片，支持对绘制痕迹进行撤销、清空操作；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8.透视实验板块支持学生自主制作具有透视效果的场景图，通过动手操作理解透视原理知识点内容；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9.配备透视实验教学视频，供学生课下回顾。</w:t>
            </w:r>
          </w:p>
        </w:tc>
        <w:tc>
          <w:tcPr>
            <w:tcW w:w="262" w:type="pct"/>
            <w:tcBorders>
              <w:top w:val="nil"/>
              <w:left w:val="nil"/>
              <w:bottom w:val="single" w:color="auto" w:sz="4" w:space="0"/>
              <w:right w:val="single" w:color="auto" w:sz="4" w:space="0"/>
            </w:tcBorders>
            <w:vAlign w:val="center"/>
          </w:tcPr>
          <w:p w14:paraId="3546D1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E6CD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5CA9B2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84D7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w:t>
            </w:r>
          </w:p>
        </w:tc>
        <w:tc>
          <w:tcPr>
            <w:tcW w:w="230" w:type="pct"/>
            <w:tcBorders>
              <w:top w:val="nil"/>
              <w:left w:val="nil"/>
              <w:bottom w:val="single" w:color="auto" w:sz="4" w:space="0"/>
              <w:right w:val="single" w:color="auto" w:sz="4" w:space="0"/>
            </w:tcBorders>
            <w:vAlign w:val="center"/>
          </w:tcPr>
          <w:p w14:paraId="3F40D5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54135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21B39C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276D0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美术3D光影教学系统</w:t>
            </w:r>
          </w:p>
        </w:tc>
        <w:tc>
          <w:tcPr>
            <w:tcW w:w="3233" w:type="pct"/>
            <w:tcBorders>
              <w:top w:val="nil"/>
              <w:left w:val="nil"/>
              <w:bottom w:val="single" w:color="auto" w:sz="4" w:space="0"/>
              <w:right w:val="single" w:color="auto" w:sz="4" w:space="0"/>
            </w:tcBorders>
            <w:vAlign w:val="center"/>
          </w:tcPr>
          <w:p w14:paraId="231F26A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1.系统提供光影理论和光影实验两个板块进行光影知识点演示教学，老师可根据实际教学需求选择对应板块授课；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2.光影理论通过生活中的现象引入光线理论，包括光源强弱变化、明暗交界、投影阴影、三大面；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3.光影实验提供光影移动变化教学功能，支持3D全景式打光技术；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4.光影实验系统提供模型库，内置几何体、石膏像、水果蔬菜、瓷器多种写生教具模型素材，提供不少于15种几何体、不少于10种石膏像、不少于10种水果和不少于10种瓷器的写生教具模型素材；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5.光影实验模型支持三维旋转功能，支持手动调节模型摆放角度，实现模型左旋转、右旋转、左翻转、右翻转、前翻转和后翻转；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6.光影实验系统提供光源库，内置教学静物灯常用色温，包括暖白光、黄光、晴朗日光和阴天日光，支持一键切换光源，切换光源后光源模型对应变化光源效果；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7.光影实验提供光源强弱调节功能，支持拖拽滑动条手动调节光源亮度，实时展现模型光影明暗效果；提供光源角度调节功能，支持手动调节光源角度，实时展现模型光影效果；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8.光影实验提供视角调节功能，支持鼠标拖拽场景上下左右移动，实现平视、俯视，以及不同观看方位的调节；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9.光影实验提供视线远近调节，支持鼠标滚动实现观看距离远近调节；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10.光影实验配备透视实验教学视频，供学生课下回顾。</w:t>
            </w:r>
          </w:p>
        </w:tc>
        <w:tc>
          <w:tcPr>
            <w:tcW w:w="262" w:type="pct"/>
            <w:tcBorders>
              <w:top w:val="nil"/>
              <w:left w:val="nil"/>
              <w:bottom w:val="single" w:color="auto" w:sz="4" w:space="0"/>
              <w:right w:val="single" w:color="auto" w:sz="4" w:space="0"/>
            </w:tcBorders>
            <w:vAlign w:val="center"/>
          </w:tcPr>
          <w:p w14:paraId="7D1B7A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24BA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CB171C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AF67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w:t>
            </w:r>
          </w:p>
        </w:tc>
        <w:tc>
          <w:tcPr>
            <w:tcW w:w="230" w:type="pct"/>
            <w:tcBorders>
              <w:top w:val="nil"/>
              <w:left w:val="nil"/>
              <w:bottom w:val="single" w:color="auto" w:sz="4" w:space="0"/>
              <w:right w:val="single" w:color="auto" w:sz="4" w:space="0"/>
            </w:tcBorders>
            <w:vAlign w:val="center"/>
          </w:tcPr>
          <w:p w14:paraId="7C2B6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897A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5D490A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1F40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VR交互艺术体验设备</w:t>
            </w:r>
          </w:p>
        </w:tc>
        <w:tc>
          <w:tcPr>
            <w:tcW w:w="3233" w:type="pct"/>
            <w:tcBorders>
              <w:top w:val="nil"/>
              <w:left w:val="nil"/>
              <w:bottom w:val="single" w:color="auto" w:sz="4" w:space="0"/>
              <w:right w:val="single" w:color="auto" w:sz="4" w:space="0"/>
            </w:tcBorders>
            <w:vAlign w:val="center"/>
          </w:tcPr>
          <w:p w14:paraId="07F6156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1.交互：自研光学定位系统，支持透视模式及10m*10m安全护导，支持5个安全区记忆；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2.计算平台：高通XR2，Kryo585核心，8核64位，6GRAM，256GROM，支持8K@60Hz全景视频；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3.显示：5.5inchx1SFRTFT，4K分辨率菲涅尔显示屏，屏幕分辨率3664x1920；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4.摄像头：鱼眼单色（640*480@60Hz）*4，视场角：166°，支持头部6Dof定位；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5.交互：6DoF体感手柄x2，第三代6DoF手柄方案，九轴姿态传感器，红外光学追踪，32个追踪传感器。</w:t>
            </w:r>
          </w:p>
        </w:tc>
        <w:tc>
          <w:tcPr>
            <w:tcW w:w="262" w:type="pct"/>
            <w:tcBorders>
              <w:top w:val="nil"/>
              <w:left w:val="nil"/>
              <w:bottom w:val="single" w:color="auto" w:sz="4" w:space="0"/>
              <w:right w:val="single" w:color="auto" w:sz="4" w:space="0"/>
            </w:tcBorders>
            <w:vAlign w:val="center"/>
          </w:tcPr>
          <w:p w14:paraId="06A082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56BE9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B4FA5F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E65A0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w:t>
            </w:r>
          </w:p>
        </w:tc>
        <w:tc>
          <w:tcPr>
            <w:tcW w:w="230" w:type="pct"/>
            <w:tcBorders>
              <w:top w:val="nil"/>
              <w:left w:val="nil"/>
              <w:bottom w:val="single" w:color="auto" w:sz="4" w:space="0"/>
              <w:right w:val="single" w:color="auto" w:sz="4" w:space="0"/>
            </w:tcBorders>
            <w:vAlign w:val="center"/>
          </w:tcPr>
          <w:p w14:paraId="7BDA82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8D503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EF3B2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62699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虚拟空间绘图系统</w:t>
            </w:r>
          </w:p>
        </w:tc>
        <w:tc>
          <w:tcPr>
            <w:tcW w:w="3233" w:type="pct"/>
            <w:tcBorders>
              <w:top w:val="nil"/>
              <w:left w:val="nil"/>
              <w:bottom w:val="single" w:color="auto" w:sz="4" w:space="0"/>
              <w:right w:val="single" w:color="auto" w:sz="4" w:space="0"/>
            </w:tcBorders>
            <w:vAlign w:val="center"/>
          </w:tcPr>
          <w:p w14:paraId="61D3454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1.操作界面要求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支持3D可视化操作界面，无需额外插件，用户直接在虚拟的三维场景中进行3D绘画创作，3D绘画作品所见即所得。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2.操作方式要求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支持用户同时操控2个VR手柄，VR手柄分别对应虚拟绘画场景中的3D绘画工具面板及3D画笔，VR绘画面板操作简单、易上手。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3.移动方式要求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支持用户在三维虚拟空间中自由移动行走，调整创作位置，用户既可以通过操控VR手柄完成移动行走，也支持用户在物理空间行走完成移动。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4.主题风格模板要求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16种已经预置好的3D绘画主题风格模板，方便用户能够快速完成草图创作，必须包含海底、冰墩墩、城市、服装、丛林、荷塘月色、冰雕世界、科幻空间站、东方明珠、古风建筑、中秋节、国庆节、圣诞节、元宵节、春节、端午节主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5.色彩调整要求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支持虚拟绘画调色盘，包含256级的RGB色彩，总计能组合出约1677万种色彩，从而能够模拟真实的绘画色彩视觉呈现效果。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6.3D绘画笔刷要求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多元个性化3D绘画笔刷、形状各异，用户可以根据自己的喜好进行选择；VR绘画笔刷共有37种笔刷可供选择，包含21种基础笔刷：高亮、厚涂、油画、油漆、马克笔、两头尖马克笔、锥头马克笔、半透增亮、扁刷、极细扁刷、锥头扁刷、软半头增亮、超色、粉笔笔刷、描边笔刷、布纹笔刷、三角椎管形立体笔刷、光滑外壳、刺椎管形立体笔刷、哑光外壳、无光外壳，以及16种特效笔刷：火焰、呼吸灯、花瓣、闪电、扭动、北极光、雨滴、彩虹、云朵、烟雾、气泡、雪花、粗毛刷、溅射、灰烬、星星笔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7.背景可选要求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17种天空盒创作背景，必须包含：漫天星星、夜晚、太空、山峦、海底、水墨风、未来城市、现代极简、草原丛林、科幻世界、空中之岛、嫦娥奔月、盛世华章、华灯初上、烟花绽放、碧水青山、皓月当空。用户可以根据喜好自由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8.删除操作要求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用户可以对自己绘制不满意的笔画进行选择性删除。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9.撤销操作要求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用户可以对自己绘制的笔刷进行撤销。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10.作品参考模型要求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20种3D绘画作品参考模型，包括：正方体、球体、胶囊体、冰墩墩、人台模特、圆锥与圆柱、框架、圆锥体、齿轮、螺旋体、棱角球、管状体、柏拉图立体、三棱柱、棱锥体、实心几何体、圆环体、十字球、十字架、星形几何，并可以对模型进行缩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11.历史绘画作品载入要求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用户可以载入历史绘画作品，在载入过程中，将重现历史绘画的过程，亦可以对历史作品进行二次创作。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12.作品保存和展示要求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支持用户在三维虚拟绘画空间任意角度拍照和录像二种方式保存作品，其中视频拍摄方式要求不少于二种。拍照保存后的照片要求：分辨率1920*1448.格式：png。录制保存后的视频要求：分辨率1280*720、格式：MP4。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13.画廊展示平台要求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画廊展示平台支持用户注册，完成注册的用户登陆后可浏览画廊中的作品，对作品进行查看、点赞，创作者也可将创作的三维作品上传到《SpaceDraw画廊平台》进行展示，并可以查看作品的点赞、收藏、评论和浏览数量统计。</w:t>
            </w:r>
          </w:p>
        </w:tc>
        <w:tc>
          <w:tcPr>
            <w:tcW w:w="262" w:type="pct"/>
            <w:tcBorders>
              <w:top w:val="nil"/>
              <w:left w:val="nil"/>
              <w:bottom w:val="single" w:color="auto" w:sz="4" w:space="0"/>
              <w:right w:val="single" w:color="auto" w:sz="4" w:space="0"/>
            </w:tcBorders>
            <w:vAlign w:val="center"/>
          </w:tcPr>
          <w:p w14:paraId="0115CB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3C1D66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248839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9E2B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w:t>
            </w:r>
          </w:p>
        </w:tc>
        <w:tc>
          <w:tcPr>
            <w:tcW w:w="230" w:type="pct"/>
            <w:tcBorders>
              <w:top w:val="nil"/>
              <w:left w:val="nil"/>
              <w:bottom w:val="single" w:color="auto" w:sz="4" w:space="0"/>
              <w:right w:val="single" w:color="auto" w:sz="4" w:space="0"/>
            </w:tcBorders>
            <w:vAlign w:val="center"/>
          </w:tcPr>
          <w:p w14:paraId="740141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F4972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FC75F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EB1F5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VR设备充电柜</w:t>
            </w:r>
          </w:p>
        </w:tc>
        <w:tc>
          <w:tcPr>
            <w:tcW w:w="3233" w:type="pct"/>
            <w:tcBorders>
              <w:top w:val="nil"/>
              <w:left w:val="nil"/>
              <w:bottom w:val="single" w:color="auto" w:sz="4" w:space="0"/>
              <w:right w:val="single" w:color="auto" w:sz="4" w:space="0"/>
            </w:tcBorders>
            <w:vAlign w:val="center"/>
          </w:tcPr>
          <w:p w14:paraId="1C1BE0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1.充电工位：支持所需；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2.主要材质：冷轧钢SPCC+阻燃ABS。</w:t>
            </w:r>
          </w:p>
        </w:tc>
        <w:tc>
          <w:tcPr>
            <w:tcW w:w="262" w:type="pct"/>
            <w:tcBorders>
              <w:top w:val="nil"/>
              <w:left w:val="nil"/>
              <w:bottom w:val="single" w:color="auto" w:sz="4" w:space="0"/>
              <w:right w:val="single" w:color="auto" w:sz="4" w:space="0"/>
            </w:tcBorders>
            <w:vAlign w:val="center"/>
          </w:tcPr>
          <w:p w14:paraId="749134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1A544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4E050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ECED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w:t>
            </w:r>
          </w:p>
        </w:tc>
        <w:tc>
          <w:tcPr>
            <w:tcW w:w="230" w:type="pct"/>
            <w:tcBorders>
              <w:top w:val="nil"/>
              <w:left w:val="nil"/>
              <w:bottom w:val="single" w:color="auto" w:sz="4" w:space="0"/>
              <w:right w:val="single" w:color="auto" w:sz="4" w:space="0"/>
            </w:tcBorders>
            <w:vAlign w:val="center"/>
          </w:tcPr>
          <w:p w14:paraId="0651EA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F9C01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EE480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F30A6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数字博物馆艺术鉴赏</w:t>
            </w:r>
          </w:p>
        </w:tc>
        <w:tc>
          <w:tcPr>
            <w:tcW w:w="3233" w:type="pct"/>
            <w:tcBorders>
              <w:top w:val="nil"/>
              <w:left w:val="nil"/>
              <w:bottom w:val="single" w:color="auto" w:sz="4" w:space="0"/>
              <w:right w:val="single" w:color="auto" w:sz="4" w:space="0"/>
            </w:tcBorders>
            <w:vAlign w:val="center"/>
          </w:tcPr>
          <w:p w14:paraId="187924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青铜器博物馆、剪纸艺术展，自然博物馆。</w:t>
            </w:r>
          </w:p>
        </w:tc>
        <w:tc>
          <w:tcPr>
            <w:tcW w:w="262" w:type="pct"/>
            <w:tcBorders>
              <w:top w:val="nil"/>
              <w:left w:val="nil"/>
              <w:bottom w:val="single" w:color="auto" w:sz="4" w:space="0"/>
              <w:right w:val="single" w:color="auto" w:sz="4" w:space="0"/>
            </w:tcBorders>
            <w:vAlign w:val="center"/>
          </w:tcPr>
          <w:p w14:paraId="7A8AA5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09DC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1DDBB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78DE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w:t>
            </w:r>
          </w:p>
        </w:tc>
        <w:tc>
          <w:tcPr>
            <w:tcW w:w="230" w:type="pct"/>
            <w:tcBorders>
              <w:top w:val="nil"/>
              <w:left w:val="nil"/>
              <w:bottom w:val="single" w:color="auto" w:sz="4" w:space="0"/>
              <w:right w:val="single" w:color="auto" w:sz="4" w:space="0"/>
            </w:tcBorders>
            <w:vAlign w:val="center"/>
          </w:tcPr>
          <w:p w14:paraId="23F7DE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72BDE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w:t>
            </w:r>
          </w:p>
        </w:tc>
        <w:tc>
          <w:tcPr>
            <w:tcW w:w="167" w:type="pct"/>
            <w:tcBorders>
              <w:top w:val="nil"/>
              <w:left w:val="nil"/>
              <w:bottom w:val="single" w:color="auto" w:sz="4" w:space="0"/>
              <w:right w:val="single" w:color="auto" w:sz="4" w:space="0"/>
            </w:tcBorders>
            <w:vAlign w:val="center"/>
          </w:tcPr>
          <w:p w14:paraId="691227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87856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中控系统设备</w:t>
            </w:r>
          </w:p>
        </w:tc>
        <w:tc>
          <w:tcPr>
            <w:tcW w:w="3233" w:type="pct"/>
            <w:tcBorders>
              <w:top w:val="nil"/>
              <w:left w:val="nil"/>
              <w:bottom w:val="single" w:color="auto" w:sz="4" w:space="0"/>
              <w:right w:val="single" w:color="auto" w:sz="4" w:space="0"/>
            </w:tcBorders>
            <w:vAlign w:val="center"/>
          </w:tcPr>
          <w:p w14:paraId="3BA327C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1.通过主机系统直接控制直播系统、大屏、软件等软硬件；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2.支持统一授课模式，把教师端软件直接同步到学生绘画终端；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3..控制系统硬件规格不低于：CPU：高性能；内存：16G；硬盘：1TB；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4.绘画专用手绘屏规格不低于：显示尺寸：21.5寸（16：9）；解析度：1920*1080；对比度：1000：1；感应方式：电磁式；压感笔1支。</w:t>
            </w:r>
          </w:p>
        </w:tc>
        <w:tc>
          <w:tcPr>
            <w:tcW w:w="262" w:type="pct"/>
            <w:tcBorders>
              <w:top w:val="nil"/>
              <w:left w:val="nil"/>
              <w:bottom w:val="single" w:color="auto" w:sz="4" w:space="0"/>
              <w:right w:val="single" w:color="auto" w:sz="4" w:space="0"/>
            </w:tcBorders>
            <w:vAlign w:val="center"/>
          </w:tcPr>
          <w:p w14:paraId="7D3A0F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6524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CDB6D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6535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w:t>
            </w:r>
          </w:p>
        </w:tc>
        <w:tc>
          <w:tcPr>
            <w:tcW w:w="230" w:type="pct"/>
            <w:tcBorders>
              <w:top w:val="nil"/>
              <w:left w:val="nil"/>
              <w:bottom w:val="single" w:color="auto" w:sz="4" w:space="0"/>
              <w:right w:val="single" w:color="auto" w:sz="4" w:space="0"/>
            </w:tcBorders>
            <w:vAlign w:val="center"/>
          </w:tcPr>
          <w:p w14:paraId="6FD1CC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EAC30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美术教室2-教具室（2间）</w:t>
            </w:r>
          </w:p>
        </w:tc>
        <w:tc>
          <w:tcPr>
            <w:tcW w:w="167" w:type="pct"/>
            <w:tcBorders>
              <w:top w:val="nil"/>
              <w:left w:val="nil"/>
              <w:bottom w:val="single" w:color="auto" w:sz="4" w:space="0"/>
              <w:right w:val="single" w:color="auto" w:sz="4" w:space="0"/>
            </w:tcBorders>
            <w:vAlign w:val="center"/>
          </w:tcPr>
          <w:p w14:paraId="0ECD2A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FDB3A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准备台</w:t>
            </w:r>
          </w:p>
        </w:tc>
        <w:tc>
          <w:tcPr>
            <w:tcW w:w="3233" w:type="pct"/>
            <w:tcBorders>
              <w:top w:val="nil"/>
              <w:left w:val="nil"/>
              <w:bottom w:val="single" w:color="auto" w:sz="4" w:space="0"/>
              <w:right w:val="single" w:color="auto" w:sz="4" w:space="0"/>
            </w:tcBorders>
            <w:vAlign w:val="center"/>
          </w:tcPr>
          <w:p w14:paraId="484E42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2400*1200*800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1.全钢结构：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2、柜体、柜门、抽屉采用采用1.0mm高强度镀锌钢板。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3、柜体经折弯成型焊接一体成型。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4、抽屉导轨采用：防腐三节静音导轨。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5、合页采用不锈钢防腐合页。</w:t>
            </w:r>
          </w:p>
        </w:tc>
        <w:tc>
          <w:tcPr>
            <w:tcW w:w="262" w:type="pct"/>
            <w:tcBorders>
              <w:top w:val="nil"/>
              <w:left w:val="nil"/>
              <w:bottom w:val="single" w:color="auto" w:sz="4" w:space="0"/>
              <w:right w:val="single" w:color="auto" w:sz="4" w:space="0"/>
            </w:tcBorders>
            <w:vAlign w:val="center"/>
          </w:tcPr>
          <w:p w14:paraId="7D4B1A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534D0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26A93F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EB65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w:t>
            </w:r>
          </w:p>
        </w:tc>
        <w:tc>
          <w:tcPr>
            <w:tcW w:w="230" w:type="pct"/>
            <w:tcBorders>
              <w:top w:val="nil"/>
              <w:left w:val="nil"/>
              <w:bottom w:val="single" w:color="auto" w:sz="4" w:space="0"/>
              <w:right w:val="single" w:color="auto" w:sz="4" w:space="0"/>
            </w:tcBorders>
            <w:vAlign w:val="center"/>
          </w:tcPr>
          <w:p w14:paraId="4795C6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7F16F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美术教室2-教具室（2间）</w:t>
            </w:r>
          </w:p>
        </w:tc>
        <w:tc>
          <w:tcPr>
            <w:tcW w:w="167" w:type="pct"/>
            <w:tcBorders>
              <w:top w:val="nil"/>
              <w:left w:val="nil"/>
              <w:bottom w:val="single" w:color="auto" w:sz="4" w:space="0"/>
              <w:right w:val="single" w:color="auto" w:sz="4" w:space="0"/>
            </w:tcBorders>
            <w:vAlign w:val="center"/>
          </w:tcPr>
          <w:p w14:paraId="6453E0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0D99C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single" w:color="000000" w:sz="4" w:space="0"/>
              <w:left w:val="single" w:color="000000" w:sz="4" w:space="0"/>
              <w:bottom w:val="single" w:color="000000" w:sz="4" w:space="0"/>
              <w:right w:val="single" w:color="000000" w:sz="4" w:space="0"/>
            </w:tcBorders>
            <w:vAlign w:val="center"/>
          </w:tcPr>
          <w:p w14:paraId="3767AE9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（1）面板：优质18mm厚ENF实木多层板，其它为18mm厚ENF级实木多层板，封边：2.0mm厚PVC封边条经全自动封边机高温封边，封边条修整后表面无毛刺。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（2）粘胶：环保粘胶剂，符合国家环保标准。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（3）五金件：右侧为单抽屉，下方为柜子。抽屉可拆钢珠导轨，滑动性能强、载重力强、噪音小。</w:t>
            </w:r>
          </w:p>
        </w:tc>
        <w:tc>
          <w:tcPr>
            <w:tcW w:w="262" w:type="pct"/>
            <w:tcBorders>
              <w:top w:val="nil"/>
              <w:left w:val="single" w:color="auto" w:sz="4" w:space="0"/>
              <w:bottom w:val="single" w:color="auto" w:sz="4" w:space="0"/>
              <w:right w:val="single" w:color="auto" w:sz="4" w:space="0"/>
            </w:tcBorders>
            <w:vAlign w:val="center"/>
          </w:tcPr>
          <w:p w14:paraId="1FA177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07EBB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8A72A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BB9B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w:t>
            </w:r>
          </w:p>
        </w:tc>
        <w:tc>
          <w:tcPr>
            <w:tcW w:w="230" w:type="pct"/>
            <w:tcBorders>
              <w:top w:val="nil"/>
              <w:left w:val="nil"/>
              <w:bottom w:val="single" w:color="auto" w:sz="4" w:space="0"/>
              <w:right w:val="single" w:color="auto" w:sz="4" w:space="0"/>
            </w:tcBorders>
            <w:vAlign w:val="center"/>
          </w:tcPr>
          <w:p w14:paraId="214031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6A7C1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美术教室2-教具室（2间）</w:t>
            </w:r>
          </w:p>
        </w:tc>
        <w:tc>
          <w:tcPr>
            <w:tcW w:w="167" w:type="pct"/>
            <w:tcBorders>
              <w:top w:val="nil"/>
              <w:left w:val="nil"/>
              <w:bottom w:val="single" w:color="auto" w:sz="4" w:space="0"/>
              <w:right w:val="single" w:color="auto" w:sz="4" w:space="0"/>
            </w:tcBorders>
            <w:vAlign w:val="center"/>
          </w:tcPr>
          <w:p w14:paraId="5CA6FC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D41CF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single" w:color="auto" w:sz="4" w:space="0"/>
              <w:left w:val="nil"/>
              <w:bottom w:val="single" w:color="auto" w:sz="4" w:space="0"/>
              <w:right w:val="single" w:color="auto" w:sz="4" w:space="0"/>
            </w:tcBorders>
            <w:vAlign w:val="center"/>
          </w:tcPr>
          <w:p w14:paraId="30CA5B2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5E16A4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5B4A6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7ED5D6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1B03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w:t>
            </w:r>
          </w:p>
        </w:tc>
        <w:tc>
          <w:tcPr>
            <w:tcW w:w="230" w:type="pct"/>
            <w:tcBorders>
              <w:top w:val="nil"/>
              <w:left w:val="nil"/>
              <w:bottom w:val="single" w:color="auto" w:sz="4" w:space="0"/>
              <w:right w:val="single" w:color="auto" w:sz="4" w:space="0"/>
            </w:tcBorders>
            <w:vAlign w:val="center"/>
          </w:tcPr>
          <w:p w14:paraId="774F42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6BBBC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美术教室2-教具室（2间）</w:t>
            </w:r>
          </w:p>
        </w:tc>
        <w:tc>
          <w:tcPr>
            <w:tcW w:w="167" w:type="pct"/>
            <w:tcBorders>
              <w:top w:val="nil"/>
              <w:left w:val="nil"/>
              <w:bottom w:val="single" w:color="auto" w:sz="4" w:space="0"/>
              <w:right w:val="single" w:color="auto" w:sz="4" w:space="0"/>
            </w:tcBorders>
            <w:vAlign w:val="center"/>
          </w:tcPr>
          <w:p w14:paraId="5B3FDC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BF64D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底柜</w:t>
            </w:r>
          </w:p>
        </w:tc>
        <w:tc>
          <w:tcPr>
            <w:tcW w:w="3233" w:type="pct"/>
            <w:tcBorders>
              <w:top w:val="nil"/>
              <w:left w:val="nil"/>
              <w:bottom w:val="single" w:color="auto" w:sz="4" w:space="0"/>
              <w:right w:val="single" w:color="auto" w:sz="4" w:space="0"/>
            </w:tcBorders>
            <w:vAlign w:val="center"/>
          </w:tcPr>
          <w:p w14:paraId="72F6E7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2.工艺：采用国家标准ENF级板，厚度25/18mm,基材采用优质实木多层板，面贴优质优质三聚氰胺纸，PVC直封边制作。五金件采用</w:t>
            </w:r>
            <w:r>
              <w:rPr>
                <w:rFonts w:hint="eastAsia" w:ascii="宋体" w:hAnsi="宋体" w:eastAsia="宋体" w:cs="宋体"/>
                <w:kern w:val="0"/>
                <w:sz w:val="21"/>
                <w:szCs w:val="21"/>
                <w:lang w:eastAsia="zh-CN"/>
                <w14:ligatures w14:val="none"/>
              </w:rPr>
              <w:t>优质</w:t>
            </w:r>
            <w:r>
              <w:rPr>
                <w:rFonts w:ascii="宋体" w:hAnsi="宋体" w:eastAsia="宋体" w:cs="宋体"/>
                <w:kern w:val="0"/>
                <w:sz w:val="21"/>
                <w:szCs w:val="21"/>
                <w14:ligatures w14:val="none"/>
              </w:rPr>
              <w:t>液压铰链，缓冲效果是普通铰链的五倍；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3.功能：可放置各种教材器具，取用方便。</w:t>
            </w:r>
          </w:p>
        </w:tc>
        <w:tc>
          <w:tcPr>
            <w:tcW w:w="262" w:type="pct"/>
            <w:tcBorders>
              <w:top w:val="nil"/>
              <w:left w:val="nil"/>
              <w:bottom w:val="single" w:color="auto" w:sz="4" w:space="0"/>
              <w:right w:val="single" w:color="auto" w:sz="4" w:space="0"/>
            </w:tcBorders>
            <w:vAlign w:val="center"/>
          </w:tcPr>
          <w:p w14:paraId="05193C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w:t>
            </w:r>
          </w:p>
        </w:tc>
        <w:tc>
          <w:tcPr>
            <w:tcW w:w="167" w:type="pct"/>
            <w:tcBorders>
              <w:top w:val="nil"/>
              <w:left w:val="nil"/>
              <w:bottom w:val="single" w:color="auto" w:sz="4" w:space="0"/>
              <w:right w:val="single" w:color="auto" w:sz="4" w:space="0"/>
            </w:tcBorders>
            <w:vAlign w:val="center"/>
          </w:tcPr>
          <w:p w14:paraId="3433F1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123EE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2647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w:t>
            </w:r>
          </w:p>
        </w:tc>
        <w:tc>
          <w:tcPr>
            <w:tcW w:w="230" w:type="pct"/>
            <w:tcBorders>
              <w:top w:val="nil"/>
              <w:left w:val="nil"/>
              <w:bottom w:val="single" w:color="auto" w:sz="4" w:space="0"/>
              <w:right w:val="single" w:color="auto" w:sz="4" w:space="0"/>
            </w:tcBorders>
            <w:vAlign w:val="center"/>
          </w:tcPr>
          <w:p w14:paraId="5F9FA9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B2DC0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美术教室2-教具室（2间）</w:t>
            </w:r>
          </w:p>
        </w:tc>
        <w:tc>
          <w:tcPr>
            <w:tcW w:w="167" w:type="pct"/>
            <w:tcBorders>
              <w:top w:val="nil"/>
              <w:left w:val="nil"/>
              <w:bottom w:val="single" w:color="auto" w:sz="4" w:space="0"/>
              <w:right w:val="single" w:color="auto" w:sz="4" w:space="0"/>
            </w:tcBorders>
            <w:vAlign w:val="center"/>
          </w:tcPr>
          <w:p w14:paraId="754EAC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644F5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顶柜</w:t>
            </w:r>
          </w:p>
        </w:tc>
        <w:tc>
          <w:tcPr>
            <w:tcW w:w="3233" w:type="pct"/>
            <w:tcBorders>
              <w:top w:val="nil"/>
              <w:left w:val="nil"/>
              <w:bottom w:val="single" w:color="auto" w:sz="4" w:space="0"/>
              <w:right w:val="single" w:color="auto" w:sz="4" w:space="0"/>
            </w:tcBorders>
            <w:vAlign w:val="center"/>
          </w:tcPr>
          <w:p w14:paraId="7E823D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1000*450*1200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2.工艺：采用国家标准ENF级板，厚度25/18mm,基材采用优质实木多层板，面贴优质优质三聚氰胺纸，PVC直封边制作。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3.功能：无门储物格设计，适合放小物品，存放收纳，也可做展示架。</w:t>
            </w:r>
          </w:p>
        </w:tc>
        <w:tc>
          <w:tcPr>
            <w:tcW w:w="262" w:type="pct"/>
            <w:tcBorders>
              <w:top w:val="nil"/>
              <w:left w:val="nil"/>
              <w:bottom w:val="single" w:color="auto" w:sz="4" w:space="0"/>
              <w:right w:val="single" w:color="auto" w:sz="4" w:space="0"/>
            </w:tcBorders>
            <w:vAlign w:val="center"/>
          </w:tcPr>
          <w:p w14:paraId="6581CE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w:t>
            </w:r>
          </w:p>
        </w:tc>
        <w:tc>
          <w:tcPr>
            <w:tcW w:w="167" w:type="pct"/>
            <w:tcBorders>
              <w:top w:val="nil"/>
              <w:left w:val="nil"/>
              <w:bottom w:val="single" w:color="auto" w:sz="4" w:space="0"/>
              <w:right w:val="single" w:color="auto" w:sz="4" w:space="0"/>
            </w:tcBorders>
            <w:vAlign w:val="center"/>
          </w:tcPr>
          <w:p w14:paraId="3FE68B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7CD1D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852E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w:t>
            </w:r>
          </w:p>
        </w:tc>
        <w:tc>
          <w:tcPr>
            <w:tcW w:w="230" w:type="pct"/>
            <w:tcBorders>
              <w:top w:val="nil"/>
              <w:left w:val="nil"/>
              <w:bottom w:val="single" w:color="auto" w:sz="4" w:space="0"/>
              <w:right w:val="single" w:color="auto" w:sz="4" w:space="0"/>
            </w:tcBorders>
            <w:vAlign w:val="center"/>
          </w:tcPr>
          <w:p w14:paraId="525EC3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87570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6C5A66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632D03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50EDE8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51F989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1890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7B6134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FE75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w:t>
            </w:r>
          </w:p>
        </w:tc>
        <w:tc>
          <w:tcPr>
            <w:tcW w:w="230" w:type="pct"/>
            <w:tcBorders>
              <w:top w:val="nil"/>
              <w:left w:val="nil"/>
              <w:bottom w:val="single" w:color="auto" w:sz="4" w:space="0"/>
              <w:right w:val="single" w:color="auto" w:sz="4" w:space="0"/>
            </w:tcBorders>
            <w:vAlign w:val="center"/>
          </w:tcPr>
          <w:p w14:paraId="06FF07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0CE88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0E668E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0F6893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A020E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BFD39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9C5F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A31C5D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0F46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w:t>
            </w:r>
          </w:p>
        </w:tc>
        <w:tc>
          <w:tcPr>
            <w:tcW w:w="230" w:type="pct"/>
            <w:tcBorders>
              <w:top w:val="nil"/>
              <w:left w:val="nil"/>
              <w:bottom w:val="single" w:color="auto" w:sz="4" w:space="0"/>
              <w:right w:val="single" w:color="auto" w:sz="4" w:space="0"/>
            </w:tcBorders>
            <w:vAlign w:val="center"/>
          </w:tcPr>
          <w:p w14:paraId="482345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C3AC1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452837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2DF2A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画架</w:t>
            </w:r>
          </w:p>
        </w:tc>
        <w:tc>
          <w:tcPr>
            <w:tcW w:w="3233" w:type="pct"/>
            <w:tcBorders>
              <w:top w:val="nil"/>
              <w:left w:val="nil"/>
              <w:bottom w:val="single" w:color="auto" w:sz="4" w:space="0"/>
              <w:right w:val="single" w:color="auto" w:sz="4" w:space="0"/>
            </w:tcBorders>
            <w:vAlign w:val="center"/>
          </w:tcPr>
          <w:p w14:paraId="3675A35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730*570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松木基材，木皮应纹路清晰、结构均匀、色泽美观。面漆要求漆面透明度高、色泽美观不变色、耐热耐磨性强；底漆要求干燥迅速，附着力强。优质锌合金连接件。采用具有环保、耐热、耐水、粘性强特点的环保胶水。整件产品或成套产品色泽应相似，产品表面漆膜不得有皱皮、发粘和漏漆现象，产品不涂饰部件应保持清洁，涂层部位手感应光滑，无明显粘手。（含画板）</w:t>
            </w:r>
          </w:p>
        </w:tc>
        <w:tc>
          <w:tcPr>
            <w:tcW w:w="262" w:type="pct"/>
            <w:tcBorders>
              <w:top w:val="nil"/>
              <w:left w:val="nil"/>
              <w:bottom w:val="single" w:color="auto" w:sz="4" w:space="0"/>
              <w:right w:val="single" w:color="auto" w:sz="4" w:space="0"/>
            </w:tcBorders>
            <w:vAlign w:val="center"/>
          </w:tcPr>
          <w:p w14:paraId="5A080E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02280D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DBDEC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7F98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w:t>
            </w:r>
          </w:p>
        </w:tc>
        <w:tc>
          <w:tcPr>
            <w:tcW w:w="230" w:type="pct"/>
            <w:tcBorders>
              <w:top w:val="nil"/>
              <w:left w:val="nil"/>
              <w:bottom w:val="single" w:color="auto" w:sz="4" w:space="0"/>
              <w:right w:val="single" w:color="auto" w:sz="4" w:space="0"/>
            </w:tcBorders>
            <w:vAlign w:val="center"/>
          </w:tcPr>
          <w:p w14:paraId="640B61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3AAA8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64FEEE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302C3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画椅</w:t>
            </w:r>
          </w:p>
        </w:tc>
        <w:tc>
          <w:tcPr>
            <w:tcW w:w="3233" w:type="pct"/>
            <w:tcBorders>
              <w:top w:val="nil"/>
              <w:left w:val="nil"/>
              <w:bottom w:val="single" w:color="auto" w:sz="4" w:space="0"/>
              <w:right w:val="single" w:color="auto" w:sz="4" w:space="0"/>
            </w:tcBorders>
            <w:vAlign w:val="center"/>
          </w:tcPr>
          <w:p w14:paraId="3C25330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Φ400*420-470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螺旋升降式，榉木，木质坚固强韧，耐磨、耐腐、耐冲击，干燥后不易开裂；纹理清晰，色调柔和，优雅大方，连接件为PA高强度塑料（尼龙&amp;聚酰胺），齿轮及其它传动装置的专业材料，坚韧耐磨，耐高温，安全无异味。</w:t>
            </w:r>
          </w:p>
        </w:tc>
        <w:tc>
          <w:tcPr>
            <w:tcW w:w="262" w:type="pct"/>
            <w:tcBorders>
              <w:top w:val="nil"/>
              <w:left w:val="nil"/>
              <w:bottom w:val="single" w:color="auto" w:sz="4" w:space="0"/>
              <w:right w:val="single" w:color="auto" w:sz="4" w:space="0"/>
            </w:tcBorders>
            <w:vAlign w:val="center"/>
          </w:tcPr>
          <w:p w14:paraId="7A243C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5B2E54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87C47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189F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w:t>
            </w:r>
          </w:p>
        </w:tc>
        <w:tc>
          <w:tcPr>
            <w:tcW w:w="230" w:type="pct"/>
            <w:tcBorders>
              <w:top w:val="nil"/>
              <w:left w:val="nil"/>
              <w:bottom w:val="single" w:color="auto" w:sz="4" w:space="0"/>
              <w:right w:val="single" w:color="auto" w:sz="4" w:space="0"/>
            </w:tcBorders>
            <w:vAlign w:val="center"/>
          </w:tcPr>
          <w:p w14:paraId="3DA918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B2F01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756832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96A80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静物台</w:t>
            </w:r>
          </w:p>
        </w:tc>
        <w:tc>
          <w:tcPr>
            <w:tcW w:w="3233" w:type="pct"/>
            <w:tcBorders>
              <w:top w:val="nil"/>
              <w:left w:val="nil"/>
              <w:bottom w:val="single" w:color="auto" w:sz="4" w:space="0"/>
              <w:right w:val="single" w:color="auto" w:sz="4" w:space="0"/>
            </w:tcBorders>
            <w:vAlign w:val="center"/>
          </w:tcPr>
          <w:p w14:paraId="45BDB7F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A46BC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6B458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DD153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D420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w:t>
            </w:r>
          </w:p>
        </w:tc>
        <w:tc>
          <w:tcPr>
            <w:tcW w:w="230" w:type="pct"/>
            <w:tcBorders>
              <w:top w:val="nil"/>
              <w:left w:val="nil"/>
              <w:bottom w:val="single" w:color="auto" w:sz="4" w:space="0"/>
              <w:right w:val="single" w:color="auto" w:sz="4" w:space="0"/>
            </w:tcBorders>
            <w:vAlign w:val="center"/>
          </w:tcPr>
          <w:p w14:paraId="0EE0B6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DC06E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3A6BE7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8F2B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静物台</w:t>
            </w:r>
          </w:p>
        </w:tc>
        <w:tc>
          <w:tcPr>
            <w:tcW w:w="3233" w:type="pct"/>
            <w:tcBorders>
              <w:top w:val="nil"/>
              <w:left w:val="nil"/>
              <w:bottom w:val="single" w:color="auto" w:sz="4" w:space="0"/>
              <w:right w:val="single" w:color="auto" w:sz="4" w:space="0"/>
            </w:tcBorders>
            <w:vAlign w:val="center"/>
          </w:tcPr>
          <w:p w14:paraId="078A0B1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5D778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44D9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AAB30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86AB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w:t>
            </w:r>
          </w:p>
        </w:tc>
        <w:tc>
          <w:tcPr>
            <w:tcW w:w="230" w:type="pct"/>
            <w:tcBorders>
              <w:top w:val="nil"/>
              <w:left w:val="nil"/>
              <w:bottom w:val="single" w:color="auto" w:sz="4" w:space="0"/>
              <w:right w:val="single" w:color="auto" w:sz="4" w:space="0"/>
            </w:tcBorders>
            <w:vAlign w:val="center"/>
          </w:tcPr>
          <w:p w14:paraId="237E0E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601B3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7A4A8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F7B1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7165A8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3F1C5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D4102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6DE3E3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7FA6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w:t>
            </w:r>
          </w:p>
        </w:tc>
        <w:tc>
          <w:tcPr>
            <w:tcW w:w="230" w:type="pct"/>
            <w:tcBorders>
              <w:top w:val="nil"/>
              <w:left w:val="nil"/>
              <w:bottom w:val="single" w:color="auto" w:sz="4" w:space="0"/>
              <w:right w:val="single" w:color="auto" w:sz="4" w:space="0"/>
            </w:tcBorders>
            <w:vAlign w:val="center"/>
          </w:tcPr>
          <w:p w14:paraId="2014C0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72765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1D7FE0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DDE9A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6FE7099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4330*500*900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D66C2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4F55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DCCB8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062D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w:t>
            </w:r>
          </w:p>
        </w:tc>
        <w:tc>
          <w:tcPr>
            <w:tcW w:w="230" w:type="pct"/>
            <w:tcBorders>
              <w:top w:val="nil"/>
              <w:left w:val="nil"/>
              <w:bottom w:val="single" w:color="auto" w:sz="4" w:space="0"/>
              <w:right w:val="single" w:color="auto" w:sz="4" w:space="0"/>
            </w:tcBorders>
            <w:vAlign w:val="center"/>
          </w:tcPr>
          <w:p w14:paraId="531EDA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1A636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407C90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5C897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7B60F7C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520E7D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0FE4D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6E5958C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D546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w:t>
            </w:r>
          </w:p>
        </w:tc>
        <w:tc>
          <w:tcPr>
            <w:tcW w:w="230" w:type="pct"/>
            <w:tcBorders>
              <w:top w:val="nil"/>
              <w:left w:val="nil"/>
              <w:bottom w:val="single" w:color="auto" w:sz="4" w:space="0"/>
              <w:right w:val="single" w:color="auto" w:sz="4" w:space="0"/>
            </w:tcBorders>
            <w:vAlign w:val="center"/>
          </w:tcPr>
          <w:p w14:paraId="4E0CAF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7AC2D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034A11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B8600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工具柜</w:t>
            </w:r>
          </w:p>
        </w:tc>
        <w:tc>
          <w:tcPr>
            <w:tcW w:w="3233" w:type="pct"/>
            <w:tcBorders>
              <w:top w:val="nil"/>
              <w:left w:val="nil"/>
              <w:bottom w:val="single" w:color="auto" w:sz="4" w:space="0"/>
              <w:right w:val="single" w:color="auto" w:sz="4" w:space="0"/>
            </w:tcBorders>
            <w:vAlign w:val="center"/>
          </w:tcPr>
          <w:p w14:paraId="6EBFA6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1000*400*1800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9752C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3210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DBA28E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AFF7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w:t>
            </w:r>
          </w:p>
        </w:tc>
        <w:tc>
          <w:tcPr>
            <w:tcW w:w="230" w:type="pct"/>
            <w:tcBorders>
              <w:top w:val="nil"/>
              <w:left w:val="nil"/>
              <w:bottom w:val="single" w:color="auto" w:sz="4" w:space="0"/>
              <w:right w:val="single" w:color="auto" w:sz="4" w:space="0"/>
            </w:tcBorders>
            <w:vAlign w:val="center"/>
          </w:tcPr>
          <w:p w14:paraId="1DBAAE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DB32F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7E3A4B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D7EE7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28882DE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0B55D5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6F70B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C08D5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BF13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w:t>
            </w:r>
          </w:p>
        </w:tc>
        <w:tc>
          <w:tcPr>
            <w:tcW w:w="230" w:type="pct"/>
            <w:tcBorders>
              <w:top w:val="nil"/>
              <w:left w:val="nil"/>
              <w:bottom w:val="single" w:color="auto" w:sz="4" w:space="0"/>
              <w:right w:val="single" w:color="auto" w:sz="4" w:space="0"/>
            </w:tcBorders>
            <w:vAlign w:val="center"/>
          </w:tcPr>
          <w:p w14:paraId="3250BF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ECCBD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6F8C9A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01A4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single" w:color="auto" w:sz="4" w:space="0"/>
              <w:left w:val="nil"/>
              <w:bottom w:val="single" w:color="auto" w:sz="4" w:space="0"/>
              <w:right w:val="single" w:color="auto" w:sz="4" w:space="0"/>
            </w:tcBorders>
            <w:vAlign w:val="center"/>
          </w:tcPr>
          <w:p w14:paraId="59FF6C4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36E8B1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FA42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ECAC5A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E931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w:t>
            </w:r>
          </w:p>
        </w:tc>
        <w:tc>
          <w:tcPr>
            <w:tcW w:w="230" w:type="pct"/>
            <w:tcBorders>
              <w:top w:val="nil"/>
              <w:left w:val="nil"/>
              <w:bottom w:val="single" w:color="auto" w:sz="4" w:space="0"/>
              <w:right w:val="single" w:color="auto" w:sz="4" w:space="0"/>
            </w:tcBorders>
            <w:vAlign w:val="center"/>
          </w:tcPr>
          <w:p w14:paraId="722622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C142D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6D2D46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CE9CA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3014B7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25DC95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501D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C1F1EF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0C9A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w:t>
            </w:r>
          </w:p>
        </w:tc>
        <w:tc>
          <w:tcPr>
            <w:tcW w:w="230" w:type="pct"/>
            <w:tcBorders>
              <w:top w:val="nil"/>
              <w:left w:val="nil"/>
              <w:bottom w:val="single" w:color="auto" w:sz="4" w:space="0"/>
              <w:right w:val="single" w:color="auto" w:sz="4" w:space="0"/>
            </w:tcBorders>
            <w:vAlign w:val="center"/>
          </w:tcPr>
          <w:p w14:paraId="02916C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00CED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2B052D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ABB9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56EC28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3CCA3F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5E8E0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0E274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F444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w:t>
            </w:r>
          </w:p>
        </w:tc>
        <w:tc>
          <w:tcPr>
            <w:tcW w:w="230" w:type="pct"/>
            <w:tcBorders>
              <w:top w:val="nil"/>
              <w:left w:val="nil"/>
              <w:bottom w:val="single" w:color="auto" w:sz="4" w:space="0"/>
              <w:right w:val="single" w:color="auto" w:sz="4" w:space="0"/>
            </w:tcBorders>
            <w:vAlign w:val="center"/>
          </w:tcPr>
          <w:p w14:paraId="75FE2A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2BB00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4AFC3B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973F6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00D437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686C1B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7AA5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6610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9C41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w:t>
            </w:r>
          </w:p>
        </w:tc>
        <w:tc>
          <w:tcPr>
            <w:tcW w:w="230" w:type="pct"/>
            <w:tcBorders>
              <w:top w:val="nil"/>
              <w:left w:val="nil"/>
              <w:bottom w:val="single" w:color="auto" w:sz="4" w:space="0"/>
              <w:right w:val="single" w:color="auto" w:sz="4" w:space="0"/>
            </w:tcBorders>
            <w:vAlign w:val="center"/>
          </w:tcPr>
          <w:p w14:paraId="377FD3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DD5FF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55BE79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7563A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215D07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69EA77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041F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F6D62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89A0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w:t>
            </w:r>
          </w:p>
        </w:tc>
        <w:tc>
          <w:tcPr>
            <w:tcW w:w="230" w:type="pct"/>
            <w:tcBorders>
              <w:top w:val="nil"/>
              <w:left w:val="nil"/>
              <w:bottom w:val="single" w:color="auto" w:sz="4" w:space="0"/>
              <w:right w:val="single" w:color="auto" w:sz="4" w:space="0"/>
            </w:tcBorders>
            <w:vAlign w:val="center"/>
          </w:tcPr>
          <w:p w14:paraId="5ADCF6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9E1E4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1A023E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328F8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35DCF2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78420E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9379E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9CFCA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78FE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w:t>
            </w:r>
          </w:p>
        </w:tc>
        <w:tc>
          <w:tcPr>
            <w:tcW w:w="230" w:type="pct"/>
            <w:tcBorders>
              <w:top w:val="nil"/>
              <w:left w:val="nil"/>
              <w:bottom w:val="single" w:color="auto" w:sz="4" w:space="0"/>
              <w:right w:val="single" w:color="auto" w:sz="4" w:space="0"/>
            </w:tcBorders>
            <w:vAlign w:val="center"/>
          </w:tcPr>
          <w:p w14:paraId="76CC58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86638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24958C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83881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4AD26730">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4CD8A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C55CF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78ED7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8A78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w:t>
            </w:r>
          </w:p>
        </w:tc>
        <w:tc>
          <w:tcPr>
            <w:tcW w:w="230" w:type="pct"/>
            <w:tcBorders>
              <w:top w:val="nil"/>
              <w:left w:val="nil"/>
              <w:bottom w:val="single" w:color="auto" w:sz="4" w:space="0"/>
              <w:right w:val="single" w:color="auto" w:sz="4" w:space="0"/>
            </w:tcBorders>
            <w:vAlign w:val="center"/>
          </w:tcPr>
          <w:p w14:paraId="522AAF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AA18C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3287E9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14E4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737ECFA5">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62F0DA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0915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14A077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E09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w:t>
            </w:r>
          </w:p>
        </w:tc>
        <w:tc>
          <w:tcPr>
            <w:tcW w:w="230" w:type="pct"/>
            <w:tcBorders>
              <w:top w:val="nil"/>
              <w:left w:val="nil"/>
              <w:bottom w:val="single" w:color="auto" w:sz="4" w:space="0"/>
              <w:right w:val="single" w:color="auto" w:sz="4" w:space="0"/>
            </w:tcBorders>
            <w:vAlign w:val="center"/>
          </w:tcPr>
          <w:p w14:paraId="2D29A7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218B5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78F5EE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DCC33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6DECA81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2AFAAD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D4E0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45BC6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0DFB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w:t>
            </w:r>
          </w:p>
        </w:tc>
        <w:tc>
          <w:tcPr>
            <w:tcW w:w="230" w:type="pct"/>
            <w:tcBorders>
              <w:top w:val="nil"/>
              <w:left w:val="nil"/>
              <w:bottom w:val="single" w:color="auto" w:sz="4" w:space="0"/>
              <w:right w:val="single" w:color="auto" w:sz="4" w:space="0"/>
            </w:tcBorders>
            <w:vAlign w:val="center"/>
          </w:tcPr>
          <w:p w14:paraId="136C08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29AC9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772318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876CA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教师绘画示范摄像机</w:t>
            </w:r>
          </w:p>
        </w:tc>
        <w:tc>
          <w:tcPr>
            <w:tcW w:w="3233" w:type="pct"/>
            <w:tcBorders>
              <w:top w:val="nil"/>
              <w:left w:val="nil"/>
              <w:bottom w:val="single" w:color="auto" w:sz="4" w:space="0"/>
              <w:right w:val="single" w:color="auto" w:sz="4" w:space="0"/>
            </w:tcBorders>
            <w:vAlign w:val="center"/>
          </w:tcPr>
          <w:p w14:paraId="2049B48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1.15倍光学变焦，支持光学防抖，1.0英寸CMOS镜头，4KHDR存储卡摄录一体机，支持RTMP流媒体直播，支持HDMI、SDI等接口输出。</w:t>
            </w:r>
          </w:p>
        </w:tc>
        <w:tc>
          <w:tcPr>
            <w:tcW w:w="262" w:type="pct"/>
            <w:tcBorders>
              <w:top w:val="nil"/>
              <w:left w:val="nil"/>
              <w:bottom w:val="single" w:color="auto" w:sz="4" w:space="0"/>
              <w:right w:val="single" w:color="auto" w:sz="4" w:space="0"/>
            </w:tcBorders>
            <w:vAlign w:val="center"/>
          </w:tcPr>
          <w:p w14:paraId="46A042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D134C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7B307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EC92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w:t>
            </w:r>
          </w:p>
        </w:tc>
        <w:tc>
          <w:tcPr>
            <w:tcW w:w="230" w:type="pct"/>
            <w:tcBorders>
              <w:top w:val="nil"/>
              <w:left w:val="nil"/>
              <w:bottom w:val="single" w:color="auto" w:sz="4" w:space="0"/>
              <w:right w:val="single" w:color="auto" w:sz="4" w:space="0"/>
            </w:tcBorders>
            <w:vAlign w:val="center"/>
          </w:tcPr>
          <w:p w14:paraId="71AAD5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1BB80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513CA9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F4B03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素描教学资源库</w:t>
            </w:r>
          </w:p>
        </w:tc>
        <w:tc>
          <w:tcPr>
            <w:tcW w:w="3233" w:type="pct"/>
            <w:tcBorders>
              <w:top w:val="nil"/>
              <w:left w:val="nil"/>
              <w:bottom w:val="single" w:color="auto" w:sz="4" w:space="0"/>
              <w:right w:val="single" w:color="auto" w:sz="4" w:space="0"/>
            </w:tcBorders>
            <w:vAlign w:val="center"/>
          </w:tcPr>
          <w:p w14:paraId="1BCD54E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素描教材配套教学资源素材库，素材库提供开展教学所有资源，老师不需要单独重复备课，即可直接开展教学。</w:t>
            </w:r>
          </w:p>
        </w:tc>
        <w:tc>
          <w:tcPr>
            <w:tcW w:w="262" w:type="pct"/>
            <w:tcBorders>
              <w:top w:val="nil"/>
              <w:left w:val="nil"/>
              <w:bottom w:val="single" w:color="auto" w:sz="4" w:space="0"/>
              <w:right w:val="single" w:color="auto" w:sz="4" w:space="0"/>
            </w:tcBorders>
            <w:vAlign w:val="center"/>
          </w:tcPr>
          <w:p w14:paraId="2F3F63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C900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BA6E37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43E7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w:t>
            </w:r>
          </w:p>
        </w:tc>
        <w:tc>
          <w:tcPr>
            <w:tcW w:w="230" w:type="pct"/>
            <w:tcBorders>
              <w:top w:val="nil"/>
              <w:left w:val="nil"/>
              <w:bottom w:val="single" w:color="auto" w:sz="4" w:space="0"/>
              <w:right w:val="single" w:color="auto" w:sz="4" w:space="0"/>
            </w:tcBorders>
            <w:vAlign w:val="center"/>
          </w:tcPr>
          <w:p w14:paraId="5A1853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23C2F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09EEA4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2EE6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美术书法教学一体机（学生）</w:t>
            </w:r>
          </w:p>
        </w:tc>
        <w:tc>
          <w:tcPr>
            <w:tcW w:w="3233" w:type="pct"/>
            <w:tcBorders>
              <w:top w:val="nil"/>
              <w:left w:val="nil"/>
              <w:bottom w:val="single" w:color="auto" w:sz="4" w:space="0"/>
              <w:right w:val="single" w:color="auto" w:sz="4" w:space="0"/>
            </w:tcBorders>
            <w:vAlign w:val="center"/>
          </w:tcPr>
          <w:p w14:paraId="593FE69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1.屏幕尺寸：≥11.6英寸；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2.触控方式：电磁电容双触控；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3.电磁触控：无线无源；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4.压力感应：4196级；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5.电容触控：不少于十点触控；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7.屏幕视角：180°-180°全视角；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8.亮度：≥500流明；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9.屏幕防护：仿纸感/防炫光/防指纹；</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10.处理器高性能六代及以上；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11.固态硬盘SSD：≥256G；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12.内存：≥8G；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13.操作系统：</w:t>
            </w:r>
            <w:r>
              <w:rPr>
                <w:rFonts w:hint="eastAsia" w:ascii="宋体" w:hAnsi="宋体" w:eastAsia="宋体" w:cs="宋体"/>
                <w:kern w:val="0"/>
                <w:sz w:val="21"/>
                <w:szCs w:val="21"/>
                <w:lang w:eastAsia="zh-CN"/>
                <w14:ligatures w14:val="none"/>
              </w:rPr>
              <w:t>win10及以上</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14.贴合方式：全贴合。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15.摄像头：前置200万/后置500万；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16.扬声器：2×1W内置；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17.麦克风：1*个内置模拟麦克风；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18.核显频率：300MHz~1.00GHz。</w:t>
            </w:r>
          </w:p>
        </w:tc>
        <w:tc>
          <w:tcPr>
            <w:tcW w:w="262" w:type="pct"/>
            <w:tcBorders>
              <w:top w:val="nil"/>
              <w:left w:val="nil"/>
              <w:bottom w:val="single" w:color="auto" w:sz="4" w:space="0"/>
              <w:right w:val="single" w:color="auto" w:sz="4" w:space="0"/>
            </w:tcBorders>
            <w:vAlign w:val="center"/>
          </w:tcPr>
          <w:p w14:paraId="037F18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3DE2D0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E5E90C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7170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w:t>
            </w:r>
          </w:p>
        </w:tc>
        <w:tc>
          <w:tcPr>
            <w:tcW w:w="230" w:type="pct"/>
            <w:tcBorders>
              <w:top w:val="nil"/>
              <w:left w:val="nil"/>
              <w:bottom w:val="single" w:color="auto" w:sz="4" w:space="0"/>
              <w:right w:val="single" w:color="auto" w:sz="4" w:space="0"/>
            </w:tcBorders>
            <w:vAlign w:val="center"/>
          </w:tcPr>
          <w:p w14:paraId="06E932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B3BD0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00C8E2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5A5A9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美术书法教学一体机（教师）</w:t>
            </w:r>
          </w:p>
        </w:tc>
        <w:tc>
          <w:tcPr>
            <w:tcW w:w="3233" w:type="pct"/>
            <w:tcBorders>
              <w:top w:val="nil"/>
              <w:left w:val="nil"/>
              <w:bottom w:val="single" w:color="auto" w:sz="4" w:space="0"/>
              <w:right w:val="single" w:color="auto" w:sz="4" w:space="0"/>
            </w:tcBorders>
            <w:vAlign w:val="center"/>
          </w:tcPr>
          <w:p w14:paraId="2F5DE6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1.屏幕尺寸：≥11.6英寸；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2.触控方式：电磁电容双触控；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3.电磁触控：无线无源；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4.压力感应：4196级；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5.电容触控：不少于十点触控；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7.屏幕视角：180°-180°全视角；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8.亮度：≥500流明；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9.屏幕防护：仿纸感/防炫光/防指纹；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10.处理器：超高性能；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11.固态硬盘SSD：256G；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12.内存：8G；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13.操作系统：</w:t>
            </w:r>
            <w:r>
              <w:rPr>
                <w:rFonts w:hint="eastAsia" w:ascii="宋体" w:hAnsi="宋体" w:eastAsia="宋体" w:cs="宋体"/>
                <w:kern w:val="0"/>
                <w:sz w:val="21"/>
                <w:szCs w:val="21"/>
                <w:lang w:eastAsia="zh-CN"/>
                <w14:ligatures w14:val="none"/>
              </w:rPr>
              <w:t>win10及以上</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14.贴合方式：全贴合。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15.摄像头：前置200万/后置500万；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16.输入键盘：磁吸式键盘；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17.扬声器：2×1W内置；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18.麦克风：1*个内置模拟麦克风；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20.核显频率：300MHz~1.00GHz。</w:t>
            </w:r>
          </w:p>
        </w:tc>
        <w:tc>
          <w:tcPr>
            <w:tcW w:w="262" w:type="pct"/>
            <w:tcBorders>
              <w:top w:val="nil"/>
              <w:left w:val="nil"/>
              <w:bottom w:val="single" w:color="auto" w:sz="4" w:space="0"/>
              <w:right w:val="single" w:color="auto" w:sz="4" w:space="0"/>
            </w:tcBorders>
            <w:vAlign w:val="center"/>
          </w:tcPr>
          <w:p w14:paraId="4052C4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3EB4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463CF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E3ED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w:t>
            </w:r>
          </w:p>
        </w:tc>
        <w:tc>
          <w:tcPr>
            <w:tcW w:w="230" w:type="pct"/>
            <w:tcBorders>
              <w:top w:val="nil"/>
              <w:left w:val="nil"/>
              <w:bottom w:val="single" w:color="auto" w:sz="4" w:space="0"/>
              <w:right w:val="single" w:color="auto" w:sz="4" w:space="0"/>
            </w:tcBorders>
            <w:vAlign w:val="center"/>
          </w:tcPr>
          <w:p w14:paraId="2F17E9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35D26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679ECB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F844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充电柜</w:t>
            </w:r>
          </w:p>
        </w:tc>
        <w:tc>
          <w:tcPr>
            <w:tcW w:w="3233" w:type="pct"/>
            <w:tcBorders>
              <w:top w:val="nil"/>
              <w:left w:val="nil"/>
              <w:bottom w:val="single" w:color="auto" w:sz="4" w:space="0"/>
              <w:right w:val="single" w:color="auto" w:sz="4" w:space="0"/>
            </w:tcBorders>
            <w:vAlign w:val="center"/>
          </w:tcPr>
          <w:p w14:paraId="3C6013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1.充电工位：支持所需；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2.主要材质：冷轧钢SPCC+阻燃ABS。</w:t>
            </w:r>
          </w:p>
        </w:tc>
        <w:tc>
          <w:tcPr>
            <w:tcW w:w="262" w:type="pct"/>
            <w:tcBorders>
              <w:top w:val="nil"/>
              <w:left w:val="nil"/>
              <w:bottom w:val="single" w:color="auto" w:sz="4" w:space="0"/>
              <w:right w:val="single" w:color="auto" w:sz="4" w:space="0"/>
            </w:tcBorders>
            <w:vAlign w:val="center"/>
          </w:tcPr>
          <w:p w14:paraId="4CD959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4BD7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F4321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22A2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w:t>
            </w:r>
          </w:p>
        </w:tc>
        <w:tc>
          <w:tcPr>
            <w:tcW w:w="230" w:type="pct"/>
            <w:tcBorders>
              <w:top w:val="nil"/>
              <w:left w:val="nil"/>
              <w:bottom w:val="single" w:color="auto" w:sz="4" w:space="0"/>
              <w:right w:val="single" w:color="auto" w:sz="4" w:space="0"/>
            </w:tcBorders>
            <w:vAlign w:val="center"/>
          </w:tcPr>
          <w:p w14:paraId="4FD0FC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F6E8A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6ECAD1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5C9C2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美术绘画设计软件</w:t>
            </w:r>
          </w:p>
        </w:tc>
        <w:tc>
          <w:tcPr>
            <w:tcW w:w="3233" w:type="pct"/>
            <w:tcBorders>
              <w:top w:val="nil"/>
              <w:left w:val="nil"/>
              <w:bottom w:val="single" w:color="auto" w:sz="4" w:space="0"/>
              <w:right w:val="single" w:color="auto" w:sz="4" w:space="0"/>
            </w:tcBorders>
            <w:vAlign w:val="center"/>
          </w:tcPr>
          <w:p w14:paraId="5827B75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1.自然绘画软件，具有操作界面简单、新手容易上手、美术与设计相结合的特点，适合中小学的美术教学的特点需要。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2.软件附带的笔触类型和风格也很丰富，可模拟铅笔、钢笔、漏水笔、书法毛笔、鬃刷毛笔、水彩笔、毡尖笔等20余种各种风格的笔触，从而实现电脑美术绘画教学。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3.软件还带有重做、剪切、复制、粘贴、清除、全选、反选、取消选择、形变、透视形变、水平翻转、垂直翻转等功能强大的编辑功能，是实现工艺美术设计教学的最有力工具。</w:t>
            </w:r>
          </w:p>
        </w:tc>
        <w:tc>
          <w:tcPr>
            <w:tcW w:w="262" w:type="pct"/>
            <w:tcBorders>
              <w:top w:val="nil"/>
              <w:left w:val="nil"/>
              <w:bottom w:val="single" w:color="auto" w:sz="4" w:space="0"/>
              <w:right w:val="single" w:color="auto" w:sz="4" w:space="0"/>
            </w:tcBorders>
            <w:vAlign w:val="center"/>
          </w:tcPr>
          <w:p w14:paraId="06B217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793D0D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99FBAC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5811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w:t>
            </w:r>
          </w:p>
        </w:tc>
        <w:tc>
          <w:tcPr>
            <w:tcW w:w="230" w:type="pct"/>
            <w:tcBorders>
              <w:top w:val="nil"/>
              <w:left w:val="nil"/>
              <w:bottom w:val="single" w:color="auto" w:sz="4" w:space="0"/>
              <w:right w:val="single" w:color="auto" w:sz="4" w:space="0"/>
            </w:tcBorders>
            <w:vAlign w:val="center"/>
          </w:tcPr>
          <w:p w14:paraId="669E2F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D8162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47A0CD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FEC0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书法教学软件（基础版）</w:t>
            </w:r>
          </w:p>
        </w:tc>
        <w:tc>
          <w:tcPr>
            <w:tcW w:w="3233" w:type="pct"/>
            <w:tcBorders>
              <w:top w:val="nil"/>
              <w:left w:val="nil"/>
              <w:bottom w:val="single" w:color="auto" w:sz="4" w:space="0"/>
              <w:right w:val="single" w:color="auto" w:sz="4" w:space="0"/>
            </w:tcBorders>
            <w:vAlign w:val="center"/>
          </w:tcPr>
          <w:p w14:paraId="0E35AF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以楷书四大家之一欧阳询的《九成宫醴泉铭》为讲解主线，从关于书法、基础笔画、复合笔画、偏旁部首和字体结构等几个方面由浅入深的逐步讲解，其中关于书法部分采用视频讲解方式进行介绍，基础笔画、复合笔画、偏旁部首和字体结构四部分配有详细的讲解分析、书写示范、五体欣赏和软笔练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1.关于书法：包括书法的基础知识，笔、墨、纸、砚的使用讲解等。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2.基础笔画教学：包括各种基础笔画的书写讲解，书写示范，字体欣赏和基础笔画临摹练习。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3.复核笔画教学：包括各种符合笔画的书写讲解、书写示范、字体欣赏和符合笔画临摹练习。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4.偏旁部首教学：包括各种偏旁部首的书写讲解、书写示范、字体欣赏和偏旁部首临摹练习。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5.字体结构教学：包括各种字体结构的书写特点讲解、书写示范、字体欣赏和偏字体结构临摹练习。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6.书法临摹贴：提供各种字体的临摹贴供教学使用。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7.书法临摹贴自定义导入：允许教师或学生自定义导入临摹贴进入系统，作为临摹练习使用。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8.书法教学视频自定义导入：允许教师或学生自定义导入各种书法教学视频进入系统，作为书法教学使用。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9.碑帖自定义导入：允许教师或学生自定义导入各种书法碑帖进入系统，作为书法教学使用。</w:t>
            </w:r>
          </w:p>
        </w:tc>
        <w:tc>
          <w:tcPr>
            <w:tcW w:w="262" w:type="pct"/>
            <w:tcBorders>
              <w:top w:val="nil"/>
              <w:left w:val="nil"/>
              <w:bottom w:val="single" w:color="auto" w:sz="4" w:space="0"/>
              <w:right w:val="single" w:color="auto" w:sz="4" w:space="0"/>
            </w:tcBorders>
            <w:vAlign w:val="center"/>
          </w:tcPr>
          <w:p w14:paraId="3CA1CB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0042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F9761E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CD73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w:t>
            </w:r>
          </w:p>
        </w:tc>
        <w:tc>
          <w:tcPr>
            <w:tcW w:w="230" w:type="pct"/>
            <w:tcBorders>
              <w:top w:val="nil"/>
              <w:left w:val="nil"/>
              <w:bottom w:val="single" w:color="auto" w:sz="4" w:space="0"/>
              <w:right w:val="single" w:color="auto" w:sz="4" w:space="0"/>
            </w:tcBorders>
            <w:vAlign w:val="center"/>
          </w:tcPr>
          <w:p w14:paraId="67C5B4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6ADE0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778181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5680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美术书法教学网络系统</w:t>
            </w:r>
          </w:p>
        </w:tc>
        <w:tc>
          <w:tcPr>
            <w:tcW w:w="3233" w:type="pct"/>
            <w:tcBorders>
              <w:top w:val="nil"/>
              <w:left w:val="nil"/>
              <w:bottom w:val="single" w:color="auto" w:sz="4" w:space="0"/>
              <w:right w:val="single" w:color="auto" w:sz="4" w:space="0"/>
            </w:tcBorders>
            <w:vAlign w:val="center"/>
          </w:tcPr>
          <w:p w14:paraId="1786397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架构及要求：统一部署，分级管理，互联互通；能与美术书法资源库、虚拟美术书法博物馆和3D美术书法展无缝互联；具有学校、教师、学生多级管理架构，便于管理，资源共享；系统可实时记录学生成长档案、美术书法电子作业及查询教学情况；可实时收集优秀作品、优质课件来不断丰富资源库，实现优秀作品、课件评选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2.在线备课：支持教师在线整合图片、视频、文档等教学素材制作教案，素材支持自主上传和从系统资源库选择。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3.在线授课：支持利用在线备课生成的教案进行在线授课。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4.在线赏析：与虚拟美术书法博物馆互联互通，组织学生开展美术书法鉴赏课学习和名家名作赏析等教学活动。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5.美术书法电子作业：支持学生自主上传课堂或课后作业，并提交给授课老师；方便老师对作业进行打分、评级和点评，并将测评实时传给学生，形成学生的成长档案。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6.学生成长档案：支持学生上传美术作品，自动形成作品档案；以时间轴的方式呈现，记录学生美术书法作品创作历程和成长轨迹；支持实时查看学生不同时期的作品，并能进行点评。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7.在线学习交流：支持在线观看教学视频、教学课件以及在虚拟博物馆、美术书法展中在线学习、交流和分享。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8.逐级选优推送：在系统内，支持学生、班级、学校逐级选择优秀作品向上推送，形成各级优秀作品库，以组织3D美术展。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9.开展自主性学习和成果展示：系统与虚拟美术书法博物馆和3D美术展无缝互通，支持学生、教师、学校等各级用户自主创建并发布具备三维仿真效果的3D美术展览，便于开展自主性美术学习和美术教学成果展示。</w:t>
            </w:r>
          </w:p>
        </w:tc>
        <w:tc>
          <w:tcPr>
            <w:tcW w:w="262" w:type="pct"/>
            <w:tcBorders>
              <w:top w:val="nil"/>
              <w:left w:val="nil"/>
              <w:bottom w:val="single" w:color="auto" w:sz="4" w:space="0"/>
              <w:right w:val="single" w:color="auto" w:sz="4" w:space="0"/>
            </w:tcBorders>
            <w:vAlign w:val="center"/>
          </w:tcPr>
          <w:p w14:paraId="135826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CA28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15130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9507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w:t>
            </w:r>
          </w:p>
        </w:tc>
        <w:tc>
          <w:tcPr>
            <w:tcW w:w="230" w:type="pct"/>
            <w:tcBorders>
              <w:top w:val="nil"/>
              <w:left w:val="nil"/>
              <w:bottom w:val="single" w:color="auto" w:sz="4" w:space="0"/>
              <w:right w:val="single" w:color="auto" w:sz="4" w:space="0"/>
            </w:tcBorders>
            <w:vAlign w:val="center"/>
          </w:tcPr>
          <w:p w14:paraId="095C3E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2E5B0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素描教室</w:t>
            </w:r>
          </w:p>
        </w:tc>
        <w:tc>
          <w:tcPr>
            <w:tcW w:w="167" w:type="pct"/>
            <w:tcBorders>
              <w:top w:val="nil"/>
              <w:left w:val="nil"/>
              <w:bottom w:val="single" w:color="auto" w:sz="4" w:space="0"/>
              <w:right w:val="single" w:color="auto" w:sz="4" w:space="0"/>
            </w:tcBorders>
            <w:vAlign w:val="center"/>
          </w:tcPr>
          <w:p w14:paraId="30A892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E1751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定格动画软件</w:t>
            </w:r>
          </w:p>
        </w:tc>
        <w:tc>
          <w:tcPr>
            <w:tcW w:w="3233" w:type="pct"/>
            <w:tcBorders>
              <w:top w:val="nil"/>
              <w:left w:val="nil"/>
              <w:bottom w:val="single" w:color="auto" w:sz="4" w:space="0"/>
              <w:right w:val="single" w:color="auto" w:sz="4" w:space="0"/>
            </w:tcBorders>
            <w:vAlign w:val="center"/>
          </w:tcPr>
          <w:p w14:paraId="6F94CE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1.项目管理：项目建立/分辨率/显示比例设置；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2.图层管理：胶片图层/移动图层/背景图层；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3.图片编辑：缩放/剪切/移动等；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4.笔绘笔刷：铅笔/毛笔/蜡笔等20多种笔刷；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5.动画编辑：洋葱皮功能/轨迹管理/关键帧功能；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6.时间轴管理：包含胶片层、移动层、背景层、字幕和音轨的同步管理；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7.资料库管理：图库、背景库、轨迹库和音频库。</w:t>
            </w:r>
          </w:p>
        </w:tc>
        <w:tc>
          <w:tcPr>
            <w:tcW w:w="262" w:type="pct"/>
            <w:tcBorders>
              <w:top w:val="nil"/>
              <w:left w:val="nil"/>
              <w:bottom w:val="single" w:color="auto" w:sz="4" w:space="0"/>
              <w:right w:val="single" w:color="auto" w:sz="4" w:space="0"/>
            </w:tcBorders>
            <w:vAlign w:val="center"/>
          </w:tcPr>
          <w:p w14:paraId="3ACBA4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31741C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00E666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C560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w:t>
            </w:r>
          </w:p>
        </w:tc>
        <w:tc>
          <w:tcPr>
            <w:tcW w:w="230" w:type="pct"/>
            <w:tcBorders>
              <w:top w:val="nil"/>
              <w:left w:val="nil"/>
              <w:bottom w:val="single" w:color="auto" w:sz="4" w:space="0"/>
              <w:right w:val="single" w:color="auto" w:sz="4" w:space="0"/>
            </w:tcBorders>
            <w:vAlign w:val="center"/>
          </w:tcPr>
          <w:p w14:paraId="590847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DBD94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5CF65D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268D6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换鞋凳</w:t>
            </w:r>
          </w:p>
        </w:tc>
        <w:tc>
          <w:tcPr>
            <w:tcW w:w="3233" w:type="pct"/>
            <w:tcBorders>
              <w:top w:val="single" w:color="000000" w:sz="4" w:space="0"/>
              <w:left w:val="single" w:color="000000" w:sz="4" w:space="0"/>
              <w:bottom w:val="single" w:color="000000" w:sz="4" w:space="0"/>
              <w:right w:val="single" w:color="000000" w:sz="4" w:space="0"/>
            </w:tcBorders>
            <w:vAlign w:val="center"/>
          </w:tcPr>
          <w:p w14:paraId="3B05A0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6450*400*450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61DC35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7EA31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FE444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7C44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w:t>
            </w:r>
          </w:p>
        </w:tc>
        <w:tc>
          <w:tcPr>
            <w:tcW w:w="230" w:type="pct"/>
            <w:tcBorders>
              <w:top w:val="nil"/>
              <w:left w:val="nil"/>
              <w:bottom w:val="single" w:color="auto" w:sz="4" w:space="0"/>
              <w:right w:val="single" w:color="auto" w:sz="4" w:space="0"/>
            </w:tcBorders>
            <w:vAlign w:val="center"/>
          </w:tcPr>
          <w:p w14:paraId="115ED7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E6DD3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5646DA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739BB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操作台</w:t>
            </w:r>
          </w:p>
        </w:tc>
        <w:tc>
          <w:tcPr>
            <w:tcW w:w="3233" w:type="pct"/>
            <w:tcBorders>
              <w:top w:val="nil"/>
              <w:left w:val="single" w:color="000000" w:sz="4" w:space="0"/>
              <w:bottom w:val="single" w:color="000000" w:sz="4" w:space="0"/>
              <w:right w:val="single" w:color="000000" w:sz="4" w:space="0"/>
            </w:tcBorders>
            <w:vAlign w:val="center"/>
          </w:tcPr>
          <w:p w14:paraId="7CD5CE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3162DD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E7D4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3755D3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34D4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w:t>
            </w:r>
          </w:p>
        </w:tc>
        <w:tc>
          <w:tcPr>
            <w:tcW w:w="230" w:type="pct"/>
            <w:tcBorders>
              <w:top w:val="nil"/>
              <w:left w:val="nil"/>
              <w:bottom w:val="single" w:color="auto" w:sz="4" w:space="0"/>
              <w:right w:val="single" w:color="auto" w:sz="4" w:space="0"/>
            </w:tcBorders>
            <w:vAlign w:val="center"/>
          </w:tcPr>
          <w:p w14:paraId="2CC8DF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142A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64992F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3ADA9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3233" w:type="pct"/>
            <w:tcBorders>
              <w:top w:val="single" w:color="auto" w:sz="4" w:space="0"/>
              <w:left w:val="nil"/>
              <w:bottom w:val="single" w:color="auto" w:sz="4" w:space="0"/>
              <w:right w:val="single" w:color="auto" w:sz="4" w:space="0"/>
            </w:tcBorders>
            <w:vAlign w:val="center"/>
          </w:tcPr>
          <w:p w14:paraId="183B80EA">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1.整机采用边框背板一体化冲压成型设计，屏幕采用86英寸液晶显示，显示比例16:9，分辨率≥3840×2160，采用防眩光玻璃，支持防眩光功能。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p>
        </w:tc>
        <w:tc>
          <w:tcPr>
            <w:tcW w:w="262" w:type="pct"/>
            <w:tcBorders>
              <w:top w:val="nil"/>
              <w:left w:val="nil"/>
              <w:bottom w:val="single" w:color="auto" w:sz="4" w:space="0"/>
              <w:right w:val="single" w:color="auto" w:sz="4" w:space="0"/>
            </w:tcBorders>
            <w:vAlign w:val="center"/>
          </w:tcPr>
          <w:p w14:paraId="3DCD4A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9DD1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CE7245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86C2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w:t>
            </w:r>
          </w:p>
        </w:tc>
        <w:tc>
          <w:tcPr>
            <w:tcW w:w="230" w:type="pct"/>
            <w:tcBorders>
              <w:top w:val="nil"/>
              <w:left w:val="nil"/>
              <w:bottom w:val="single" w:color="auto" w:sz="4" w:space="0"/>
              <w:right w:val="single" w:color="auto" w:sz="4" w:space="0"/>
            </w:tcBorders>
            <w:vAlign w:val="center"/>
          </w:tcPr>
          <w:p w14:paraId="74EF03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0710B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5BE1E3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E540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0CDAA3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3ACFCF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4B08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D39F8C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6A29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w:t>
            </w:r>
          </w:p>
        </w:tc>
        <w:tc>
          <w:tcPr>
            <w:tcW w:w="230" w:type="pct"/>
            <w:tcBorders>
              <w:top w:val="nil"/>
              <w:left w:val="nil"/>
              <w:bottom w:val="single" w:color="auto" w:sz="4" w:space="0"/>
              <w:right w:val="single" w:color="auto" w:sz="4" w:space="0"/>
            </w:tcBorders>
            <w:vAlign w:val="center"/>
          </w:tcPr>
          <w:p w14:paraId="45C6C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6814E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59A768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6582B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7F80570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799839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E4E0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EFD3D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0A4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w:t>
            </w:r>
          </w:p>
        </w:tc>
        <w:tc>
          <w:tcPr>
            <w:tcW w:w="230" w:type="pct"/>
            <w:tcBorders>
              <w:top w:val="nil"/>
              <w:left w:val="nil"/>
              <w:bottom w:val="single" w:color="auto" w:sz="4" w:space="0"/>
              <w:right w:val="single" w:color="auto" w:sz="4" w:space="0"/>
            </w:tcBorders>
            <w:vAlign w:val="center"/>
          </w:tcPr>
          <w:p w14:paraId="08EC60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F4E20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23377E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0F2D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18493C0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4C9007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C7E52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329D1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292F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w:t>
            </w:r>
          </w:p>
        </w:tc>
        <w:tc>
          <w:tcPr>
            <w:tcW w:w="230" w:type="pct"/>
            <w:tcBorders>
              <w:top w:val="nil"/>
              <w:left w:val="nil"/>
              <w:bottom w:val="single" w:color="auto" w:sz="4" w:space="0"/>
              <w:right w:val="single" w:color="auto" w:sz="4" w:space="0"/>
            </w:tcBorders>
            <w:vAlign w:val="center"/>
          </w:tcPr>
          <w:p w14:paraId="4AFEB3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844B4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6ECDD4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96922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017073C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52160B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D583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98C17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5B90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w:t>
            </w:r>
          </w:p>
        </w:tc>
        <w:tc>
          <w:tcPr>
            <w:tcW w:w="230" w:type="pct"/>
            <w:tcBorders>
              <w:top w:val="nil"/>
              <w:left w:val="nil"/>
              <w:bottom w:val="single" w:color="auto" w:sz="4" w:space="0"/>
              <w:right w:val="single" w:color="auto" w:sz="4" w:space="0"/>
            </w:tcBorders>
            <w:vAlign w:val="center"/>
          </w:tcPr>
          <w:p w14:paraId="41BD09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C1BF6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27D6A4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7E3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35A55F6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24496C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C8B7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3313A9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6F78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w:t>
            </w:r>
          </w:p>
        </w:tc>
        <w:tc>
          <w:tcPr>
            <w:tcW w:w="230" w:type="pct"/>
            <w:tcBorders>
              <w:top w:val="nil"/>
              <w:left w:val="nil"/>
              <w:bottom w:val="single" w:color="auto" w:sz="4" w:space="0"/>
              <w:right w:val="single" w:color="auto" w:sz="4" w:space="0"/>
            </w:tcBorders>
            <w:vAlign w:val="center"/>
          </w:tcPr>
          <w:p w14:paraId="055D54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88655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04872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F0E47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71D6FE08">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5FDC66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47B9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33E4F4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A233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w:t>
            </w:r>
          </w:p>
        </w:tc>
        <w:tc>
          <w:tcPr>
            <w:tcW w:w="230" w:type="pct"/>
            <w:tcBorders>
              <w:top w:val="nil"/>
              <w:left w:val="nil"/>
              <w:bottom w:val="single" w:color="auto" w:sz="4" w:space="0"/>
              <w:right w:val="single" w:color="auto" w:sz="4" w:space="0"/>
            </w:tcBorders>
            <w:vAlign w:val="center"/>
          </w:tcPr>
          <w:p w14:paraId="53983A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2115B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3EF48D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6EFA2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7237CE1F">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61EB6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9670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8185E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7521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w:t>
            </w:r>
          </w:p>
        </w:tc>
        <w:tc>
          <w:tcPr>
            <w:tcW w:w="230" w:type="pct"/>
            <w:tcBorders>
              <w:top w:val="nil"/>
              <w:left w:val="nil"/>
              <w:bottom w:val="single" w:color="auto" w:sz="4" w:space="0"/>
              <w:right w:val="single" w:color="auto" w:sz="4" w:space="0"/>
            </w:tcBorders>
            <w:vAlign w:val="center"/>
          </w:tcPr>
          <w:p w14:paraId="507FE9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63347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0843C9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B8C08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36365E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5EE157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E91A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8FD946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00C2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w:t>
            </w:r>
          </w:p>
        </w:tc>
        <w:tc>
          <w:tcPr>
            <w:tcW w:w="230" w:type="pct"/>
            <w:tcBorders>
              <w:top w:val="nil"/>
              <w:left w:val="nil"/>
              <w:bottom w:val="single" w:color="auto" w:sz="4" w:space="0"/>
              <w:right w:val="single" w:color="auto" w:sz="4" w:space="0"/>
            </w:tcBorders>
            <w:vAlign w:val="center"/>
          </w:tcPr>
          <w:p w14:paraId="3A34E0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9847F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0B27F2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68766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立式钢琴</w:t>
            </w:r>
          </w:p>
        </w:tc>
        <w:tc>
          <w:tcPr>
            <w:tcW w:w="3233" w:type="pct"/>
            <w:tcBorders>
              <w:top w:val="nil"/>
              <w:left w:val="nil"/>
              <w:bottom w:val="single" w:color="auto" w:sz="4" w:space="0"/>
              <w:right w:val="single" w:color="auto" w:sz="4" w:space="0"/>
            </w:tcBorders>
            <w:vAlign w:val="center"/>
          </w:tcPr>
          <w:p w14:paraId="6372AB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1.钢琴规格：126CM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2.音板：纯实木音板，采用世界先进技术，不等厚不等宽梯形音板结构，采用松科雨鳞云杉属木材。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3.弦码：采用优质实木材料。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4.铁板：真空铸造铁板；强力欧式矩形铁板，呈矩形框架结构，确保音源弦列坚固稳定，孔位精确，布局合理。铁板上沿采用金银色套装的紧固螺丝及圆柱形垫圈。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5.弦轴板：采用≥17层制作；色木或山毛榉等木材交错拼接而成。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6.背架：背柱数量≥4，每根背柱尺寸≥100×60mm，结构坚固，上、下梁采用优质硬木材料。7.击弦机：用硬质铝合金制作总档、背档、调节梁等重要部件，结构牢固永不变形。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8.击弦机顶杆及音头钮：纯实木材质，不得使用ABS或碳纤维等塑料材质。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9.击弦机缩调档：色木多层板实木缩调档，铝合金包裹加固结构。保证不同气候条件下不会变形，保证钢琴的弹奏触感稳定性。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10.键盘：采用实木键子，乌木制造黑键或更优的材料，呢圈及且档呢采用呢毡。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11.弦枕钮：低音区采用外压式；中高音镶嵌式弦枕。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12、下弦枕：中高音及低音下弦枕采用三角琴倍音辅助弦长结构设计，使音质更接近三角琴。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中盘：特殊金属材料制作，需确保中盘不变形，中盘底面设置中盘垫板，键盘和中盘垫板之间形成空腔，增强钢琴共鸣效果或选用铝合金框架结构或稳定不易变形的木材制作而成并在底部或中盘其他位置加装金属材质加固，能彻底解决因气候变化所造成键面不平的现象，确保中盘不变形，使键面平整，弹奏舒适，能极大提升钢琴使用寿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14.弱音档：插装式弱音系统，结构牢固新颖，左右侧板均装有槽盒，可以直接把弱音档两侧的摆杆直接插入槽盒内，便于拆装，工作稳定可靠，杜绝杂音。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15.上门：上门板固定使用便于拆卸的弹簧式固定件（非塑料材质固定卡扣结构），结构牢固，安全耐用；上门板内侧安装金属长梁，能防止上门板长时间受温湿度变化影响导致的变形，且方便上门板拆装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16、音板有静音区：钢琴音板低音区上角以硬木隔断的方式，阻断音板的震动，具有静音角和静音区。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17.其他各项技术指标要求应符合GB/T 10159-2015 《钢琴》。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18.配置琴凳、抹琴手套、键盘绒、产品说明书等。</w:t>
            </w:r>
          </w:p>
        </w:tc>
        <w:tc>
          <w:tcPr>
            <w:tcW w:w="262" w:type="pct"/>
            <w:tcBorders>
              <w:top w:val="nil"/>
              <w:left w:val="nil"/>
              <w:bottom w:val="single" w:color="auto" w:sz="4" w:space="0"/>
              <w:right w:val="single" w:color="auto" w:sz="4" w:space="0"/>
            </w:tcBorders>
            <w:vAlign w:val="center"/>
          </w:tcPr>
          <w:p w14:paraId="41314B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B1F53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架</w:t>
            </w:r>
          </w:p>
        </w:tc>
      </w:tr>
      <w:tr w14:paraId="2BA390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31FB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w:t>
            </w:r>
          </w:p>
        </w:tc>
        <w:tc>
          <w:tcPr>
            <w:tcW w:w="230" w:type="pct"/>
            <w:tcBorders>
              <w:top w:val="nil"/>
              <w:left w:val="nil"/>
              <w:bottom w:val="single" w:color="auto" w:sz="4" w:space="0"/>
              <w:right w:val="single" w:color="auto" w:sz="4" w:space="0"/>
            </w:tcBorders>
            <w:vAlign w:val="center"/>
          </w:tcPr>
          <w:p w14:paraId="4F7D87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DCC9B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4D7C08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A5243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全频壁挂扬声器</w:t>
            </w:r>
          </w:p>
        </w:tc>
        <w:tc>
          <w:tcPr>
            <w:tcW w:w="3233" w:type="pct"/>
            <w:tcBorders>
              <w:top w:val="nil"/>
              <w:left w:val="nil"/>
              <w:bottom w:val="single" w:color="auto" w:sz="4" w:space="0"/>
              <w:right w:val="single" w:color="auto" w:sz="4" w:space="0"/>
            </w:tcBorders>
            <w:vAlign w:val="center"/>
          </w:tcPr>
          <w:p w14:paraId="30FFAB5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5B5D3E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33AB9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1BCC6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E91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w:t>
            </w:r>
          </w:p>
        </w:tc>
        <w:tc>
          <w:tcPr>
            <w:tcW w:w="230" w:type="pct"/>
            <w:tcBorders>
              <w:top w:val="nil"/>
              <w:left w:val="nil"/>
              <w:bottom w:val="single" w:color="auto" w:sz="4" w:space="0"/>
              <w:right w:val="single" w:color="auto" w:sz="4" w:space="0"/>
            </w:tcBorders>
            <w:vAlign w:val="center"/>
          </w:tcPr>
          <w:p w14:paraId="544A6D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646E1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283721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615B0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辅助音箱</w:t>
            </w:r>
          </w:p>
        </w:tc>
        <w:tc>
          <w:tcPr>
            <w:tcW w:w="3233" w:type="pct"/>
            <w:tcBorders>
              <w:top w:val="nil"/>
              <w:left w:val="nil"/>
              <w:bottom w:val="single" w:color="auto" w:sz="4" w:space="0"/>
              <w:right w:val="single" w:color="auto" w:sz="4" w:space="0"/>
            </w:tcBorders>
            <w:vAlign w:val="center"/>
          </w:tcPr>
          <w:p w14:paraId="692655C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7EB570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1B2B4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1338C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217D8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w:t>
            </w:r>
          </w:p>
        </w:tc>
        <w:tc>
          <w:tcPr>
            <w:tcW w:w="230" w:type="pct"/>
            <w:tcBorders>
              <w:top w:val="nil"/>
              <w:left w:val="nil"/>
              <w:bottom w:val="single" w:color="auto" w:sz="4" w:space="0"/>
              <w:right w:val="single" w:color="auto" w:sz="4" w:space="0"/>
            </w:tcBorders>
            <w:vAlign w:val="center"/>
          </w:tcPr>
          <w:p w14:paraId="47CBCD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09380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65ABC1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92E63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音频处理器</w:t>
            </w:r>
          </w:p>
        </w:tc>
        <w:tc>
          <w:tcPr>
            <w:tcW w:w="3233" w:type="pct"/>
            <w:tcBorders>
              <w:top w:val="nil"/>
              <w:left w:val="nil"/>
              <w:bottom w:val="single" w:color="auto" w:sz="4" w:space="0"/>
              <w:right w:val="single" w:color="auto" w:sz="4" w:space="0"/>
            </w:tcBorders>
            <w:vAlign w:val="center"/>
          </w:tcPr>
          <w:p w14:paraId="539C741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1.通道数：≥4进8出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2.频率响应：不劣于20Hz-20kHz-0.5dB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3.功能：具有分频、静音、相位、增益、限幅、EQ等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4.均衡器：输入通道≥30段参量均衡滤波器，输出通道≥7段参量均衡滤波器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5.采样率：≥48kHz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6.可调延时：输入≥420.998ms，输出≥128.998ms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7.信噪比：≥106dB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8.总谐波失真：≤0.006%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9.预设参数：用户预设≥24个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10.最大连接设备：≥32台"</w:t>
            </w:r>
          </w:p>
        </w:tc>
        <w:tc>
          <w:tcPr>
            <w:tcW w:w="262" w:type="pct"/>
            <w:tcBorders>
              <w:top w:val="nil"/>
              <w:left w:val="nil"/>
              <w:bottom w:val="single" w:color="auto" w:sz="4" w:space="0"/>
              <w:right w:val="single" w:color="auto" w:sz="4" w:space="0"/>
            </w:tcBorders>
            <w:vAlign w:val="center"/>
          </w:tcPr>
          <w:p w14:paraId="341FB2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F0B53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678E0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965C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w:t>
            </w:r>
          </w:p>
        </w:tc>
        <w:tc>
          <w:tcPr>
            <w:tcW w:w="230" w:type="pct"/>
            <w:tcBorders>
              <w:top w:val="nil"/>
              <w:left w:val="nil"/>
              <w:bottom w:val="single" w:color="auto" w:sz="4" w:space="0"/>
              <w:right w:val="single" w:color="auto" w:sz="4" w:space="0"/>
            </w:tcBorders>
            <w:vAlign w:val="center"/>
          </w:tcPr>
          <w:p w14:paraId="007A35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B5B60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2B9F7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EE67E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全频数字功放</w:t>
            </w:r>
          </w:p>
        </w:tc>
        <w:tc>
          <w:tcPr>
            <w:tcW w:w="3233" w:type="pct"/>
            <w:tcBorders>
              <w:top w:val="nil"/>
              <w:left w:val="nil"/>
              <w:bottom w:val="single" w:color="auto" w:sz="4" w:space="0"/>
              <w:right w:val="single" w:color="auto" w:sz="4" w:space="0"/>
            </w:tcBorders>
            <w:vAlign w:val="center"/>
          </w:tcPr>
          <w:p w14:paraId="0B9141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2.功率：4×120W8Ω～16Ω；4×120W70V；4×120W100V；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3.频率响应：70Hz～20KHz±3dB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4.THD+N(额定功率）：70Hz～20KHZ≤0.5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5.S/N信噪比(宽带）：≥100dB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6.输入灵敏度：1.2V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7.输入阻抗（平衡/非平衡）：20K/10K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8.电路类型：ClassD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9.保护：过压保护/直流保护/过温保护/过载保护</w:t>
            </w:r>
          </w:p>
        </w:tc>
        <w:tc>
          <w:tcPr>
            <w:tcW w:w="262" w:type="pct"/>
            <w:tcBorders>
              <w:top w:val="nil"/>
              <w:left w:val="nil"/>
              <w:bottom w:val="single" w:color="auto" w:sz="4" w:space="0"/>
              <w:right w:val="single" w:color="auto" w:sz="4" w:space="0"/>
            </w:tcBorders>
            <w:vAlign w:val="center"/>
          </w:tcPr>
          <w:p w14:paraId="5E8ED0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7E05A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931EDF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5B1C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w:t>
            </w:r>
          </w:p>
        </w:tc>
        <w:tc>
          <w:tcPr>
            <w:tcW w:w="230" w:type="pct"/>
            <w:tcBorders>
              <w:top w:val="nil"/>
              <w:left w:val="nil"/>
              <w:bottom w:val="single" w:color="auto" w:sz="4" w:space="0"/>
              <w:right w:val="single" w:color="auto" w:sz="4" w:space="0"/>
            </w:tcBorders>
            <w:vAlign w:val="center"/>
          </w:tcPr>
          <w:p w14:paraId="2050F5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CE7C9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432854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D45AC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反馈抑制器</w:t>
            </w:r>
          </w:p>
        </w:tc>
        <w:tc>
          <w:tcPr>
            <w:tcW w:w="3233" w:type="pct"/>
            <w:tcBorders>
              <w:top w:val="nil"/>
              <w:left w:val="nil"/>
              <w:bottom w:val="single" w:color="auto" w:sz="4" w:space="0"/>
              <w:right w:val="single" w:color="auto" w:sz="4" w:space="0"/>
            </w:tcBorders>
            <w:vAlign w:val="center"/>
          </w:tcPr>
          <w:p w14:paraId="7504AA3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支持双模式操作应用；支持一键自动防啸叫；可以精准消除反馈并有效保护声音音质；支持提供10dB的增益；输入阻抗：20KΩ；动态范围：104dB；支持每个通道32个独立的数字陷波滤波器。</w:t>
            </w:r>
          </w:p>
        </w:tc>
        <w:tc>
          <w:tcPr>
            <w:tcW w:w="262" w:type="pct"/>
            <w:tcBorders>
              <w:top w:val="nil"/>
              <w:left w:val="nil"/>
              <w:bottom w:val="single" w:color="auto" w:sz="4" w:space="0"/>
              <w:right w:val="single" w:color="auto" w:sz="4" w:space="0"/>
            </w:tcBorders>
            <w:vAlign w:val="center"/>
          </w:tcPr>
          <w:p w14:paraId="4F01FD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739A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E205AC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8356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w:t>
            </w:r>
          </w:p>
        </w:tc>
        <w:tc>
          <w:tcPr>
            <w:tcW w:w="230" w:type="pct"/>
            <w:tcBorders>
              <w:top w:val="nil"/>
              <w:left w:val="nil"/>
              <w:bottom w:val="single" w:color="auto" w:sz="4" w:space="0"/>
              <w:right w:val="single" w:color="auto" w:sz="4" w:space="0"/>
            </w:tcBorders>
            <w:vAlign w:val="center"/>
          </w:tcPr>
          <w:p w14:paraId="68996B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0B163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10451F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6E932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音频调音台</w:t>
            </w:r>
          </w:p>
        </w:tc>
        <w:tc>
          <w:tcPr>
            <w:tcW w:w="3233" w:type="pct"/>
            <w:tcBorders>
              <w:top w:val="nil"/>
              <w:left w:val="nil"/>
              <w:bottom w:val="single" w:color="auto" w:sz="4" w:space="0"/>
              <w:right w:val="single" w:color="auto" w:sz="4" w:space="0"/>
            </w:tcBorders>
            <w:vAlign w:val="center"/>
          </w:tcPr>
          <w:p w14:paraId="7B37FA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4.带MP3播放器；带参量均衡Baypass启动按键；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5.带有HI/Z阻抗切换功能；带有压限器功能；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6.具备四路编组功能。</w:t>
            </w:r>
          </w:p>
        </w:tc>
        <w:tc>
          <w:tcPr>
            <w:tcW w:w="262" w:type="pct"/>
            <w:tcBorders>
              <w:top w:val="nil"/>
              <w:left w:val="nil"/>
              <w:bottom w:val="single" w:color="auto" w:sz="4" w:space="0"/>
              <w:right w:val="single" w:color="auto" w:sz="4" w:space="0"/>
            </w:tcBorders>
            <w:vAlign w:val="center"/>
          </w:tcPr>
          <w:p w14:paraId="2D8E82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2613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8AFF88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47B1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w:t>
            </w:r>
          </w:p>
        </w:tc>
        <w:tc>
          <w:tcPr>
            <w:tcW w:w="230" w:type="pct"/>
            <w:tcBorders>
              <w:top w:val="nil"/>
              <w:left w:val="nil"/>
              <w:bottom w:val="single" w:color="auto" w:sz="4" w:space="0"/>
              <w:right w:val="single" w:color="auto" w:sz="4" w:space="0"/>
            </w:tcBorders>
            <w:vAlign w:val="center"/>
          </w:tcPr>
          <w:p w14:paraId="3B5E40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9F00A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78D52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9A4C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领夹无线麦克风</w:t>
            </w:r>
          </w:p>
        </w:tc>
        <w:tc>
          <w:tcPr>
            <w:tcW w:w="3233" w:type="pct"/>
            <w:tcBorders>
              <w:top w:val="nil"/>
              <w:left w:val="nil"/>
              <w:bottom w:val="single" w:color="auto" w:sz="4" w:space="0"/>
              <w:right w:val="single" w:color="auto" w:sz="4" w:space="0"/>
            </w:tcBorders>
            <w:vAlign w:val="center"/>
          </w:tcPr>
          <w:p w14:paraId="717821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3.领夹话筒：电容，预极化；灵敏度20mV/Pa；拾音特征：全方向；最大声压级130dB</w:t>
            </w:r>
          </w:p>
        </w:tc>
        <w:tc>
          <w:tcPr>
            <w:tcW w:w="262" w:type="pct"/>
            <w:tcBorders>
              <w:top w:val="nil"/>
              <w:left w:val="nil"/>
              <w:bottom w:val="single" w:color="auto" w:sz="4" w:space="0"/>
              <w:right w:val="single" w:color="auto" w:sz="4" w:space="0"/>
            </w:tcBorders>
            <w:vAlign w:val="center"/>
          </w:tcPr>
          <w:p w14:paraId="2899E4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2D6E3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92458C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DF45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w:t>
            </w:r>
          </w:p>
        </w:tc>
        <w:tc>
          <w:tcPr>
            <w:tcW w:w="230" w:type="pct"/>
            <w:tcBorders>
              <w:top w:val="nil"/>
              <w:left w:val="nil"/>
              <w:bottom w:val="single" w:color="auto" w:sz="4" w:space="0"/>
              <w:right w:val="single" w:color="auto" w:sz="4" w:space="0"/>
            </w:tcBorders>
            <w:vAlign w:val="center"/>
          </w:tcPr>
          <w:p w14:paraId="2D7107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44677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7E5702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B11F7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2B63763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21BAAC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16E89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A67CD7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6F1A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w:t>
            </w:r>
          </w:p>
        </w:tc>
        <w:tc>
          <w:tcPr>
            <w:tcW w:w="230" w:type="pct"/>
            <w:tcBorders>
              <w:top w:val="nil"/>
              <w:left w:val="nil"/>
              <w:bottom w:val="single" w:color="auto" w:sz="4" w:space="0"/>
              <w:right w:val="single" w:color="auto" w:sz="4" w:space="0"/>
            </w:tcBorders>
            <w:vAlign w:val="center"/>
          </w:tcPr>
          <w:p w14:paraId="4B5092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D00D3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53B110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AC0B1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5D63E7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5CC0CD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B86AE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44D4CE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4336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w:t>
            </w:r>
          </w:p>
        </w:tc>
        <w:tc>
          <w:tcPr>
            <w:tcW w:w="230" w:type="pct"/>
            <w:tcBorders>
              <w:top w:val="nil"/>
              <w:left w:val="nil"/>
              <w:bottom w:val="single" w:color="auto" w:sz="4" w:space="0"/>
              <w:right w:val="single" w:color="auto" w:sz="4" w:space="0"/>
            </w:tcBorders>
            <w:vAlign w:val="center"/>
          </w:tcPr>
          <w:p w14:paraId="0C8B39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2DB2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782C2F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1E72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话筒支架</w:t>
            </w:r>
          </w:p>
        </w:tc>
        <w:tc>
          <w:tcPr>
            <w:tcW w:w="3233" w:type="pct"/>
            <w:tcBorders>
              <w:top w:val="nil"/>
              <w:left w:val="nil"/>
              <w:bottom w:val="single" w:color="auto" w:sz="4" w:space="0"/>
              <w:right w:val="single" w:color="auto" w:sz="4" w:space="0"/>
            </w:tcBorders>
            <w:vAlign w:val="center"/>
          </w:tcPr>
          <w:p w14:paraId="751BDC9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1.金属加重底座，横杆长度：86cm，高度调节：96-163cm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2.180°上下调节，360°角度旋转</w:t>
            </w:r>
          </w:p>
        </w:tc>
        <w:tc>
          <w:tcPr>
            <w:tcW w:w="262" w:type="pct"/>
            <w:tcBorders>
              <w:top w:val="nil"/>
              <w:left w:val="nil"/>
              <w:bottom w:val="single" w:color="auto" w:sz="4" w:space="0"/>
              <w:right w:val="single" w:color="auto" w:sz="4" w:space="0"/>
            </w:tcBorders>
            <w:vAlign w:val="center"/>
          </w:tcPr>
          <w:p w14:paraId="48EA4D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FBB17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52F920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8B3D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w:t>
            </w:r>
          </w:p>
        </w:tc>
        <w:tc>
          <w:tcPr>
            <w:tcW w:w="230" w:type="pct"/>
            <w:tcBorders>
              <w:top w:val="nil"/>
              <w:left w:val="nil"/>
              <w:bottom w:val="single" w:color="auto" w:sz="4" w:space="0"/>
              <w:right w:val="single" w:color="auto" w:sz="4" w:space="0"/>
            </w:tcBorders>
            <w:vAlign w:val="center"/>
          </w:tcPr>
          <w:p w14:paraId="4CCD3C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896F2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51E06B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980C8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定制机柜</w:t>
            </w:r>
          </w:p>
        </w:tc>
        <w:tc>
          <w:tcPr>
            <w:tcW w:w="3233" w:type="pct"/>
            <w:tcBorders>
              <w:top w:val="nil"/>
              <w:left w:val="nil"/>
              <w:bottom w:val="single" w:color="auto" w:sz="4" w:space="0"/>
              <w:right w:val="single" w:color="auto" w:sz="4" w:space="0"/>
            </w:tcBorders>
            <w:vAlign w:val="center"/>
          </w:tcPr>
          <w:p w14:paraId="4C8E4AD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09D8DD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A57D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755D7D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0182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w:t>
            </w:r>
          </w:p>
        </w:tc>
        <w:tc>
          <w:tcPr>
            <w:tcW w:w="230" w:type="pct"/>
            <w:tcBorders>
              <w:top w:val="nil"/>
              <w:left w:val="nil"/>
              <w:bottom w:val="single" w:color="auto" w:sz="4" w:space="0"/>
              <w:right w:val="single" w:color="auto" w:sz="4" w:space="0"/>
            </w:tcBorders>
            <w:vAlign w:val="center"/>
          </w:tcPr>
          <w:p w14:paraId="2DE58F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AC95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舞蹈教室</w:t>
            </w:r>
          </w:p>
        </w:tc>
        <w:tc>
          <w:tcPr>
            <w:tcW w:w="167" w:type="pct"/>
            <w:tcBorders>
              <w:top w:val="nil"/>
              <w:left w:val="nil"/>
              <w:bottom w:val="single" w:color="auto" w:sz="4" w:space="0"/>
              <w:right w:val="single" w:color="auto" w:sz="4" w:space="0"/>
            </w:tcBorders>
            <w:vAlign w:val="center"/>
          </w:tcPr>
          <w:p w14:paraId="79B002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69C6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墙面多功能插座</w:t>
            </w:r>
          </w:p>
        </w:tc>
        <w:tc>
          <w:tcPr>
            <w:tcW w:w="3233" w:type="pct"/>
            <w:tcBorders>
              <w:top w:val="nil"/>
              <w:left w:val="nil"/>
              <w:bottom w:val="single" w:color="auto" w:sz="4" w:space="0"/>
              <w:right w:val="single" w:color="auto" w:sz="4" w:space="0"/>
            </w:tcBorders>
            <w:vAlign w:val="center"/>
          </w:tcPr>
          <w:p w14:paraId="24E47E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墙面多功能插座，定制网络、HDMI、音频等</w:t>
            </w:r>
          </w:p>
        </w:tc>
        <w:tc>
          <w:tcPr>
            <w:tcW w:w="262" w:type="pct"/>
            <w:tcBorders>
              <w:top w:val="nil"/>
              <w:left w:val="nil"/>
              <w:bottom w:val="single" w:color="auto" w:sz="4" w:space="0"/>
              <w:right w:val="single" w:color="auto" w:sz="4" w:space="0"/>
            </w:tcBorders>
            <w:vAlign w:val="center"/>
          </w:tcPr>
          <w:p w14:paraId="6CDD3E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EA4DB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665B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4560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w:t>
            </w:r>
          </w:p>
        </w:tc>
        <w:tc>
          <w:tcPr>
            <w:tcW w:w="230" w:type="pct"/>
            <w:tcBorders>
              <w:top w:val="nil"/>
              <w:left w:val="nil"/>
              <w:bottom w:val="single" w:color="auto" w:sz="4" w:space="0"/>
              <w:right w:val="single" w:color="auto" w:sz="4" w:space="0"/>
            </w:tcBorders>
            <w:vAlign w:val="center"/>
          </w:tcPr>
          <w:p w14:paraId="67A0F1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46BC2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5519C3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80B5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指挥台</w:t>
            </w:r>
          </w:p>
        </w:tc>
        <w:tc>
          <w:tcPr>
            <w:tcW w:w="3233" w:type="pct"/>
            <w:tcBorders>
              <w:top w:val="nil"/>
              <w:left w:val="nil"/>
              <w:bottom w:val="single" w:color="auto" w:sz="4" w:space="0"/>
              <w:right w:val="single" w:color="auto" w:sz="4" w:space="0"/>
            </w:tcBorders>
            <w:vAlign w:val="center"/>
          </w:tcPr>
          <w:p w14:paraId="5CB15BE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1200*1000*1300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平台主体：实木板材，侧板/背板厚度18mm，采用天然植物精炼木蜡油涂装，环保无异味；内置钢架横向与纵向连接固定，结构稳固。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谱台/置物层：同实木材质，可调节倾斜角度与整体高度，适配不同身高使用需求。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护栏/立柱：金属管材，表面防锈喷塑处理，无毛刺，平台护栏高度约900mm，保障使用安全。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连接件：合金连接件，连接牢固，不易松动，满足长期高频使用需求。</w:t>
            </w:r>
          </w:p>
        </w:tc>
        <w:tc>
          <w:tcPr>
            <w:tcW w:w="262" w:type="pct"/>
            <w:tcBorders>
              <w:top w:val="nil"/>
              <w:left w:val="nil"/>
              <w:bottom w:val="single" w:color="auto" w:sz="4" w:space="0"/>
              <w:right w:val="single" w:color="auto" w:sz="4" w:space="0"/>
            </w:tcBorders>
            <w:vAlign w:val="center"/>
          </w:tcPr>
          <w:p w14:paraId="1B1F67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C488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A371CE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D1A3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w:t>
            </w:r>
          </w:p>
        </w:tc>
        <w:tc>
          <w:tcPr>
            <w:tcW w:w="230" w:type="pct"/>
            <w:tcBorders>
              <w:top w:val="nil"/>
              <w:left w:val="nil"/>
              <w:bottom w:val="single" w:color="auto" w:sz="4" w:space="0"/>
              <w:right w:val="single" w:color="auto" w:sz="4" w:space="0"/>
            </w:tcBorders>
            <w:vAlign w:val="center"/>
          </w:tcPr>
          <w:p w14:paraId="0286E3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BE36B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2EAFE8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D6E7D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钢柜</w:t>
            </w:r>
          </w:p>
        </w:tc>
        <w:tc>
          <w:tcPr>
            <w:tcW w:w="3233" w:type="pct"/>
            <w:tcBorders>
              <w:top w:val="nil"/>
              <w:left w:val="nil"/>
              <w:bottom w:val="single" w:color="auto" w:sz="4" w:space="0"/>
              <w:right w:val="single" w:color="auto" w:sz="4" w:space="0"/>
            </w:tcBorders>
            <w:vAlign w:val="center"/>
          </w:tcPr>
          <w:p w14:paraId="02E4493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基材:优质一级冷轧钢板，板厚0.7mm，12mm边框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五金件:ABS暗卡拉手，望通三级锁具，可换芯，折叠钥匙柄等优质五金配件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配置:内二板</w:t>
            </w:r>
          </w:p>
        </w:tc>
        <w:tc>
          <w:tcPr>
            <w:tcW w:w="262" w:type="pct"/>
            <w:tcBorders>
              <w:top w:val="nil"/>
              <w:left w:val="nil"/>
              <w:bottom w:val="single" w:color="auto" w:sz="4" w:space="0"/>
              <w:right w:val="single" w:color="auto" w:sz="4" w:space="0"/>
            </w:tcBorders>
            <w:vAlign w:val="center"/>
          </w:tcPr>
          <w:p w14:paraId="0AD872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CA769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FF356B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5DB3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w:t>
            </w:r>
          </w:p>
        </w:tc>
        <w:tc>
          <w:tcPr>
            <w:tcW w:w="230" w:type="pct"/>
            <w:tcBorders>
              <w:top w:val="nil"/>
              <w:left w:val="nil"/>
              <w:bottom w:val="single" w:color="auto" w:sz="4" w:space="0"/>
              <w:right w:val="single" w:color="auto" w:sz="4" w:space="0"/>
            </w:tcBorders>
            <w:vAlign w:val="center"/>
          </w:tcPr>
          <w:p w14:paraId="08ABA6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C2D20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2A3C6C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1F59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2CAE63D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93895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CE44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6EC93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523E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w:t>
            </w:r>
          </w:p>
        </w:tc>
        <w:tc>
          <w:tcPr>
            <w:tcW w:w="230" w:type="pct"/>
            <w:tcBorders>
              <w:top w:val="nil"/>
              <w:left w:val="nil"/>
              <w:bottom w:val="single" w:color="auto" w:sz="4" w:space="0"/>
              <w:right w:val="single" w:color="auto" w:sz="4" w:space="0"/>
            </w:tcBorders>
            <w:vAlign w:val="center"/>
          </w:tcPr>
          <w:p w14:paraId="6F39C7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6B04C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048484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AE3CE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407007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4E8D4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33BDA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7588BB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D7E8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w:t>
            </w:r>
          </w:p>
        </w:tc>
        <w:tc>
          <w:tcPr>
            <w:tcW w:w="230" w:type="pct"/>
            <w:tcBorders>
              <w:top w:val="nil"/>
              <w:left w:val="nil"/>
              <w:bottom w:val="single" w:color="auto" w:sz="4" w:space="0"/>
              <w:right w:val="single" w:color="auto" w:sz="4" w:space="0"/>
            </w:tcBorders>
            <w:vAlign w:val="center"/>
          </w:tcPr>
          <w:p w14:paraId="2202B3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CA3D2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13E19F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A38F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0ABD92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259715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100B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F89C9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F55C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w:t>
            </w:r>
          </w:p>
        </w:tc>
        <w:tc>
          <w:tcPr>
            <w:tcW w:w="230" w:type="pct"/>
            <w:tcBorders>
              <w:top w:val="nil"/>
              <w:left w:val="nil"/>
              <w:bottom w:val="single" w:color="auto" w:sz="4" w:space="0"/>
              <w:right w:val="single" w:color="auto" w:sz="4" w:space="0"/>
            </w:tcBorders>
            <w:vAlign w:val="center"/>
          </w:tcPr>
          <w:p w14:paraId="71E887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A751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2DF70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A140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6CDCDF7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7076C1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E899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6ED65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16CE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w:t>
            </w:r>
          </w:p>
        </w:tc>
        <w:tc>
          <w:tcPr>
            <w:tcW w:w="230" w:type="pct"/>
            <w:tcBorders>
              <w:top w:val="nil"/>
              <w:left w:val="nil"/>
              <w:bottom w:val="single" w:color="auto" w:sz="4" w:space="0"/>
              <w:right w:val="single" w:color="auto" w:sz="4" w:space="0"/>
            </w:tcBorders>
            <w:vAlign w:val="center"/>
          </w:tcPr>
          <w:p w14:paraId="59F7D5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3D4B1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619D7A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16B2C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3798177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60C974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85EE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76824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569E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w:t>
            </w:r>
          </w:p>
        </w:tc>
        <w:tc>
          <w:tcPr>
            <w:tcW w:w="230" w:type="pct"/>
            <w:tcBorders>
              <w:top w:val="nil"/>
              <w:left w:val="nil"/>
              <w:bottom w:val="single" w:color="auto" w:sz="4" w:space="0"/>
              <w:right w:val="single" w:color="auto" w:sz="4" w:space="0"/>
            </w:tcBorders>
            <w:vAlign w:val="center"/>
          </w:tcPr>
          <w:p w14:paraId="42177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A7CBD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3E85F2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3BB22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2D2936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212D8C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B72DE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557EDD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406C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w:t>
            </w:r>
          </w:p>
        </w:tc>
        <w:tc>
          <w:tcPr>
            <w:tcW w:w="230" w:type="pct"/>
            <w:tcBorders>
              <w:top w:val="nil"/>
              <w:left w:val="nil"/>
              <w:bottom w:val="single" w:color="auto" w:sz="4" w:space="0"/>
              <w:right w:val="single" w:color="auto" w:sz="4" w:space="0"/>
            </w:tcBorders>
            <w:vAlign w:val="center"/>
          </w:tcPr>
          <w:p w14:paraId="0F8F2D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2BF97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0B23CC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5D1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49C48D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1486F2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FEEF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A46A02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4B87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w:t>
            </w:r>
          </w:p>
        </w:tc>
        <w:tc>
          <w:tcPr>
            <w:tcW w:w="230" w:type="pct"/>
            <w:tcBorders>
              <w:top w:val="nil"/>
              <w:left w:val="nil"/>
              <w:bottom w:val="single" w:color="auto" w:sz="4" w:space="0"/>
              <w:right w:val="single" w:color="auto" w:sz="4" w:space="0"/>
            </w:tcBorders>
            <w:vAlign w:val="center"/>
          </w:tcPr>
          <w:p w14:paraId="61A970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C60DC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6B092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970ED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5C455B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6BC518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34578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056CA4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79CD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w:t>
            </w:r>
          </w:p>
        </w:tc>
        <w:tc>
          <w:tcPr>
            <w:tcW w:w="230" w:type="pct"/>
            <w:tcBorders>
              <w:top w:val="nil"/>
              <w:left w:val="nil"/>
              <w:bottom w:val="single" w:color="auto" w:sz="4" w:space="0"/>
              <w:right w:val="single" w:color="auto" w:sz="4" w:space="0"/>
            </w:tcBorders>
            <w:vAlign w:val="center"/>
          </w:tcPr>
          <w:p w14:paraId="35CFA9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AB71E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5E19E4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26C41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2E216212">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51BC11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6FA0C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24D90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9C10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w:t>
            </w:r>
          </w:p>
        </w:tc>
        <w:tc>
          <w:tcPr>
            <w:tcW w:w="230" w:type="pct"/>
            <w:tcBorders>
              <w:top w:val="nil"/>
              <w:left w:val="nil"/>
              <w:bottom w:val="single" w:color="auto" w:sz="4" w:space="0"/>
              <w:right w:val="single" w:color="auto" w:sz="4" w:space="0"/>
            </w:tcBorders>
            <w:vAlign w:val="center"/>
          </w:tcPr>
          <w:p w14:paraId="1A3DEC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B179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379833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019D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0A1273EB">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0F5B4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0DBF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75681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A8C4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w:t>
            </w:r>
          </w:p>
        </w:tc>
        <w:tc>
          <w:tcPr>
            <w:tcW w:w="230" w:type="pct"/>
            <w:tcBorders>
              <w:top w:val="nil"/>
              <w:left w:val="nil"/>
              <w:bottom w:val="single" w:color="auto" w:sz="4" w:space="0"/>
              <w:right w:val="single" w:color="auto" w:sz="4" w:space="0"/>
            </w:tcBorders>
            <w:vAlign w:val="center"/>
          </w:tcPr>
          <w:p w14:paraId="197A3A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1213A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72D3C9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DB5E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17B810C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0B6974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A229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C4D15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C3B5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w:t>
            </w:r>
          </w:p>
        </w:tc>
        <w:tc>
          <w:tcPr>
            <w:tcW w:w="230" w:type="pct"/>
            <w:tcBorders>
              <w:top w:val="nil"/>
              <w:left w:val="nil"/>
              <w:bottom w:val="single" w:color="auto" w:sz="4" w:space="0"/>
              <w:right w:val="single" w:color="auto" w:sz="4" w:space="0"/>
            </w:tcBorders>
            <w:vAlign w:val="center"/>
          </w:tcPr>
          <w:p w14:paraId="1B1787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0ADB8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53896E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4E5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立式钢琴</w:t>
            </w:r>
          </w:p>
        </w:tc>
        <w:tc>
          <w:tcPr>
            <w:tcW w:w="3233" w:type="pct"/>
            <w:tcBorders>
              <w:top w:val="nil"/>
              <w:left w:val="nil"/>
              <w:bottom w:val="single" w:color="auto" w:sz="4" w:space="0"/>
              <w:right w:val="single" w:color="auto" w:sz="4" w:space="0"/>
            </w:tcBorders>
            <w:vAlign w:val="center"/>
          </w:tcPr>
          <w:p w14:paraId="0A05582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1.钢琴规格：126CM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2.音板：纯实木音板，采用世界先进技术，不等厚不等宽梯形音板结构，采用松科雨鳞云杉属木材。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3.弦码：采用优质实木材料。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4.铁板：真空铸造铁板；强力欧式矩形铁板，呈矩形框架结构，确保音源弦列坚固稳定，孔位精确，布局合理。铁板上沿采用金银色套装的紧固螺丝及圆柱形垫圈。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5.弦轴板：采用≥17层制作；色木或山毛榉等木材交错拼接而成。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6.背架：背柱数量≥4，每根背柱尺寸≥100×60mm，结构坚固，上、下梁采用优质硬木材料。7.击弦机：用硬质铝合金制作总档、背档、调节梁等重要部件，结构牢固永不变形。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8.击弦机顶杆及音头钮：纯实木材质，不得使用ABS或碳纤维等塑料材质。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9.击弦机缩调档：色木多层板实木缩调档，铝合金包裹加固结构。保证不同气候条件下不会变形，保证钢琴的弹奏触感稳定性。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10.键盘：采用实木键子，乌木制造黑键或更优的材料，呢圈及且档呢采用呢毡。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11.弦枕钮：低音区采用外压式；中高音镶嵌式弦枕。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12、下弦枕：中高音及低音下弦枕采用三角琴倍音辅助弦长结构设计，使音质更接近三角琴。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中盘：特殊金属材料制作，需确保中盘不变形，中盘底面设置中盘垫板，键盘和中盘垫板之间形成空腔，增强钢琴共鸣效果或选用铝合金框架结构或稳定不易变形的木材制作而成并在底部或中盘其他位置加装金属材质加固，能彻底解决因气候变化所造成键面不平的现象，确保中盘不变形，使键面平整，弹奏舒适，能极大提升钢琴使用寿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14.弱音档：插装式弱音系统，结构牢固新颖，左右侧板均装有槽盒，可以直接把弱音档两侧的摆杆直接插入槽盒内，便于拆装，工作稳定可靠，杜绝杂音。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15.上门：上门板固定使用便于拆卸的弹簧式固定件（非塑料材质固定卡扣结构），结构牢固，安全耐用；上门板内侧安装金属长梁，能防止上门板长时间受温湿度变化影响导致的变形，且方便上门板拆装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16、音板有静音区：钢琴音板低音区上角以硬木隔断的方式，阻断音板的震动，具有静音角和静音区。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17.其他各项技术指标要求应符合GB/T 10159-2015 《钢琴》。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18.配置琴凳、抹琴手套、键盘绒、产品说明书等。</w:t>
            </w:r>
          </w:p>
        </w:tc>
        <w:tc>
          <w:tcPr>
            <w:tcW w:w="262" w:type="pct"/>
            <w:tcBorders>
              <w:top w:val="nil"/>
              <w:left w:val="nil"/>
              <w:bottom w:val="single" w:color="auto" w:sz="4" w:space="0"/>
              <w:right w:val="single" w:color="auto" w:sz="4" w:space="0"/>
            </w:tcBorders>
            <w:vAlign w:val="center"/>
          </w:tcPr>
          <w:p w14:paraId="0A12C6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D5129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C6459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3D92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w:t>
            </w:r>
          </w:p>
        </w:tc>
        <w:tc>
          <w:tcPr>
            <w:tcW w:w="230" w:type="pct"/>
            <w:tcBorders>
              <w:top w:val="nil"/>
              <w:left w:val="nil"/>
              <w:bottom w:val="single" w:color="auto" w:sz="4" w:space="0"/>
              <w:right w:val="single" w:color="auto" w:sz="4" w:space="0"/>
            </w:tcBorders>
            <w:vAlign w:val="center"/>
          </w:tcPr>
          <w:p w14:paraId="4939A0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2DCAB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26AB50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4858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全频壁挂扬声器</w:t>
            </w:r>
          </w:p>
        </w:tc>
        <w:tc>
          <w:tcPr>
            <w:tcW w:w="3233" w:type="pct"/>
            <w:tcBorders>
              <w:top w:val="nil"/>
              <w:left w:val="nil"/>
              <w:bottom w:val="single" w:color="auto" w:sz="4" w:space="0"/>
              <w:right w:val="single" w:color="auto" w:sz="4" w:space="0"/>
            </w:tcBorders>
            <w:vAlign w:val="center"/>
          </w:tcPr>
          <w:p w14:paraId="13796E3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348603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44BD4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60A39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D1F2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w:t>
            </w:r>
          </w:p>
        </w:tc>
        <w:tc>
          <w:tcPr>
            <w:tcW w:w="230" w:type="pct"/>
            <w:tcBorders>
              <w:top w:val="nil"/>
              <w:left w:val="nil"/>
              <w:bottom w:val="single" w:color="auto" w:sz="4" w:space="0"/>
              <w:right w:val="single" w:color="auto" w:sz="4" w:space="0"/>
            </w:tcBorders>
            <w:vAlign w:val="center"/>
          </w:tcPr>
          <w:p w14:paraId="51626D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7FE99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0D645C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E40BC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辅助音箱</w:t>
            </w:r>
          </w:p>
        </w:tc>
        <w:tc>
          <w:tcPr>
            <w:tcW w:w="3233" w:type="pct"/>
            <w:tcBorders>
              <w:top w:val="nil"/>
              <w:left w:val="nil"/>
              <w:bottom w:val="single" w:color="auto" w:sz="4" w:space="0"/>
              <w:right w:val="single" w:color="auto" w:sz="4" w:space="0"/>
            </w:tcBorders>
            <w:vAlign w:val="center"/>
          </w:tcPr>
          <w:p w14:paraId="748CB52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550E38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D8E6B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097685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3F4A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w:t>
            </w:r>
          </w:p>
        </w:tc>
        <w:tc>
          <w:tcPr>
            <w:tcW w:w="230" w:type="pct"/>
            <w:tcBorders>
              <w:top w:val="nil"/>
              <w:left w:val="nil"/>
              <w:bottom w:val="single" w:color="auto" w:sz="4" w:space="0"/>
              <w:right w:val="single" w:color="auto" w:sz="4" w:space="0"/>
            </w:tcBorders>
            <w:vAlign w:val="center"/>
          </w:tcPr>
          <w:p w14:paraId="242C79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9483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420CA2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9CE9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音频处理器</w:t>
            </w:r>
          </w:p>
        </w:tc>
        <w:tc>
          <w:tcPr>
            <w:tcW w:w="3233" w:type="pct"/>
            <w:tcBorders>
              <w:top w:val="nil"/>
              <w:left w:val="nil"/>
              <w:bottom w:val="single" w:color="auto" w:sz="4" w:space="0"/>
              <w:right w:val="single" w:color="auto" w:sz="4" w:space="0"/>
            </w:tcBorders>
            <w:vAlign w:val="center"/>
          </w:tcPr>
          <w:p w14:paraId="04AA0AD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1.通道数：≥4进8出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2.频率响应：不劣于20Hz-20kHz-0.5dB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3.功能：具有分频、静音、相位、增益、限幅、EQ等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4.均衡器：输入通道≥30段参量均衡滤波器，输出通道≥7段参量均衡滤波器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5.采样率：≥48kHz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6.可调延时：输入≥420.998ms，输出≥128.998ms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7.信噪比：≥106dB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8.总谐波失真：≤0.006%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9.预设参数：用户预设≥24个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10.最大连接设备：≥32台"</w:t>
            </w:r>
          </w:p>
        </w:tc>
        <w:tc>
          <w:tcPr>
            <w:tcW w:w="262" w:type="pct"/>
            <w:tcBorders>
              <w:top w:val="nil"/>
              <w:left w:val="nil"/>
              <w:bottom w:val="single" w:color="auto" w:sz="4" w:space="0"/>
              <w:right w:val="single" w:color="auto" w:sz="4" w:space="0"/>
            </w:tcBorders>
            <w:vAlign w:val="center"/>
          </w:tcPr>
          <w:p w14:paraId="0A6EFD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069D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A0DC9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8B6F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186</w:t>
            </w:r>
          </w:p>
        </w:tc>
        <w:tc>
          <w:tcPr>
            <w:tcW w:w="230" w:type="pct"/>
            <w:tcBorders>
              <w:top w:val="nil"/>
              <w:left w:val="nil"/>
              <w:bottom w:val="single" w:color="auto" w:sz="4" w:space="0"/>
              <w:right w:val="single" w:color="auto" w:sz="4" w:space="0"/>
            </w:tcBorders>
            <w:vAlign w:val="center"/>
          </w:tcPr>
          <w:p w14:paraId="0F53D2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DCD4A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67B368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8C3D5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全频数字功放</w:t>
            </w:r>
          </w:p>
        </w:tc>
        <w:tc>
          <w:tcPr>
            <w:tcW w:w="3233" w:type="pct"/>
            <w:tcBorders>
              <w:top w:val="nil"/>
              <w:left w:val="nil"/>
              <w:bottom w:val="single" w:color="auto" w:sz="4" w:space="0"/>
              <w:right w:val="single" w:color="auto" w:sz="4" w:space="0"/>
            </w:tcBorders>
            <w:vAlign w:val="center"/>
          </w:tcPr>
          <w:p w14:paraId="3BE7ED2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2.功率：4×120W8Ω～16Ω；4×120W70V；4×120W100V；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3.频率响应：70Hz～20KHz±3dB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4.THD+N(额定功率）：70Hz～20KHZ≤0.5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5.S/N信噪比(宽带）：≥100dB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6.输入灵敏度：1.2V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7.输入阻抗（平衡/非平衡）：20K/10K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8.电路类型：ClassD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9.保护：过压保护/直流保护/过温保护/过载保护</w:t>
            </w:r>
          </w:p>
        </w:tc>
        <w:tc>
          <w:tcPr>
            <w:tcW w:w="262" w:type="pct"/>
            <w:tcBorders>
              <w:top w:val="nil"/>
              <w:left w:val="nil"/>
              <w:bottom w:val="single" w:color="auto" w:sz="4" w:space="0"/>
              <w:right w:val="single" w:color="auto" w:sz="4" w:space="0"/>
            </w:tcBorders>
            <w:vAlign w:val="center"/>
          </w:tcPr>
          <w:p w14:paraId="4B813B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D535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C7F9A2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FFE0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187</w:t>
            </w:r>
          </w:p>
        </w:tc>
        <w:tc>
          <w:tcPr>
            <w:tcW w:w="230" w:type="pct"/>
            <w:tcBorders>
              <w:top w:val="nil"/>
              <w:left w:val="nil"/>
              <w:bottom w:val="single" w:color="auto" w:sz="4" w:space="0"/>
              <w:right w:val="single" w:color="auto" w:sz="4" w:space="0"/>
            </w:tcBorders>
            <w:vAlign w:val="center"/>
          </w:tcPr>
          <w:p w14:paraId="5C4213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DFBC6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6F056B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DFDCC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音频调音台</w:t>
            </w:r>
          </w:p>
        </w:tc>
        <w:tc>
          <w:tcPr>
            <w:tcW w:w="3233" w:type="pct"/>
            <w:tcBorders>
              <w:top w:val="nil"/>
              <w:left w:val="nil"/>
              <w:bottom w:val="single" w:color="auto" w:sz="4" w:space="0"/>
              <w:right w:val="single" w:color="auto" w:sz="4" w:space="0"/>
            </w:tcBorders>
            <w:vAlign w:val="center"/>
          </w:tcPr>
          <w:p w14:paraId="4C9A8D4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4.带MP3播放器；带参量均衡Baypass启动按键；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5.带有HI/Z阻抗切换功能；带有压限器功能；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6.具备四路编组功能。</w:t>
            </w:r>
          </w:p>
        </w:tc>
        <w:tc>
          <w:tcPr>
            <w:tcW w:w="262" w:type="pct"/>
            <w:tcBorders>
              <w:top w:val="nil"/>
              <w:left w:val="nil"/>
              <w:bottom w:val="single" w:color="auto" w:sz="4" w:space="0"/>
              <w:right w:val="single" w:color="auto" w:sz="4" w:space="0"/>
            </w:tcBorders>
            <w:vAlign w:val="center"/>
          </w:tcPr>
          <w:p w14:paraId="602AF3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DF6C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D2F13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4A0D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188</w:t>
            </w:r>
          </w:p>
        </w:tc>
        <w:tc>
          <w:tcPr>
            <w:tcW w:w="230" w:type="pct"/>
            <w:tcBorders>
              <w:top w:val="nil"/>
              <w:left w:val="nil"/>
              <w:bottom w:val="single" w:color="auto" w:sz="4" w:space="0"/>
              <w:right w:val="single" w:color="auto" w:sz="4" w:space="0"/>
            </w:tcBorders>
            <w:vAlign w:val="center"/>
          </w:tcPr>
          <w:p w14:paraId="01EF3C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1F35E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00857C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0EF2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领夹无线麦克风</w:t>
            </w:r>
          </w:p>
        </w:tc>
        <w:tc>
          <w:tcPr>
            <w:tcW w:w="3233" w:type="pct"/>
            <w:tcBorders>
              <w:top w:val="nil"/>
              <w:left w:val="nil"/>
              <w:bottom w:val="single" w:color="auto" w:sz="4" w:space="0"/>
              <w:right w:val="single" w:color="auto" w:sz="4" w:space="0"/>
            </w:tcBorders>
            <w:vAlign w:val="center"/>
          </w:tcPr>
          <w:p w14:paraId="046C31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3.领夹话筒：电容，预极化；灵敏度20mV/Pa；拾音特征：全方向；最大声压级130dB</w:t>
            </w:r>
          </w:p>
        </w:tc>
        <w:tc>
          <w:tcPr>
            <w:tcW w:w="262" w:type="pct"/>
            <w:tcBorders>
              <w:top w:val="nil"/>
              <w:left w:val="nil"/>
              <w:bottom w:val="single" w:color="auto" w:sz="4" w:space="0"/>
              <w:right w:val="single" w:color="auto" w:sz="4" w:space="0"/>
            </w:tcBorders>
            <w:vAlign w:val="center"/>
          </w:tcPr>
          <w:p w14:paraId="45B80D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0EC63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234844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174F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189</w:t>
            </w:r>
          </w:p>
        </w:tc>
        <w:tc>
          <w:tcPr>
            <w:tcW w:w="230" w:type="pct"/>
            <w:tcBorders>
              <w:top w:val="nil"/>
              <w:left w:val="nil"/>
              <w:bottom w:val="single" w:color="auto" w:sz="4" w:space="0"/>
              <w:right w:val="single" w:color="auto" w:sz="4" w:space="0"/>
            </w:tcBorders>
            <w:vAlign w:val="center"/>
          </w:tcPr>
          <w:p w14:paraId="034C0C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77B3A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6D6F68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60355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28E6C1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378D35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F5340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6DBA86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C442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190</w:t>
            </w:r>
          </w:p>
        </w:tc>
        <w:tc>
          <w:tcPr>
            <w:tcW w:w="230" w:type="pct"/>
            <w:tcBorders>
              <w:top w:val="nil"/>
              <w:left w:val="nil"/>
              <w:bottom w:val="single" w:color="auto" w:sz="4" w:space="0"/>
              <w:right w:val="single" w:color="auto" w:sz="4" w:space="0"/>
            </w:tcBorders>
            <w:vAlign w:val="center"/>
          </w:tcPr>
          <w:p w14:paraId="3B365D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F9E2C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621828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3E4EB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102584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0A4EAF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B10E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599FD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D82C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191</w:t>
            </w:r>
          </w:p>
        </w:tc>
        <w:tc>
          <w:tcPr>
            <w:tcW w:w="230" w:type="pct"/>
            <w:tcBorders>
              <w:top w:val="nil"/>
              <w:left w:val="nil"/>
              <w:bottom w:val="single" w:color="auto" w:sz="4" w:space="0"/>
              <w:right w:val="single" w:color="auto" w:sz="4" w:space="0"/>
            </w:tcBorders>
            <w:vAlign w:val="center"/>
          </w:tcPr>
          <w:p w14:paraId="1742E1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BC7E0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3E00BF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DC904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话筒支架</w:t>
            </w:r>
          </w:p>
        </w:tc>
        <w:tc>
          <w:tcPr>
            <w:tcW w:w="3233" w:type="pct"/>
            <w:tcBorders>
              <w:top w:val="nil"/>
              <w:left w:val="nil"/>
              <w:bottom w:val="single" w:color="auto" w:sz="4" w:space="0"/>
              <w:right w:val="single" w:color="auto" w:sz="4" w:space="0"/>
            </w:tcBorders>
            <w:vAlign w:val="center"/>
          </w:tcPr>
          <w:p w14:paraId="63D128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特点：金属加重底座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横杆：基础横杆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横杆长度：86cm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底座调节：专利自锁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底座材质：金属加重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高度调节：96-163cm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180°上下调节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360°角度旋转</w:t>
            </w:r>
          </w:p>
        </w:tc>
        <w:tc>
          <w:tcPr>
            <w:tcW w:w="262" w:type="pct"/>
            <w:tcBorders>
              <w:top w:val="nil"/>
              <w:left w:val="nil"/>
              <w:bottom w:val="single" w:color="auto" w:sz="4" w:space="0"/>
              <w:right w:val="single" w:color="auto" w:sz="4" w:space="0"/>
            </w:tcBorders>
            <w:vAlign w:val="center"/>
          </w:tcPr>
          <w:p w14:paraId="6A074C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51F47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89B2B1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AF9A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192</w:t>
            </w:r>
          </w:p>
        </w:tc>
        <w:tc>
          <w:tcPr>
            <w:tcW w:w="230" w:type="pct"/>
            <w:tcBorders>
              <w:top w:val="nil"/>
              <w:left w:val="nil"/>
              <w:bottom w:val="single" w:color="auto" w:sz="4" w:space="0"/>
              <w:right w:val="single" w:color="auto" w:sz="4" w:space="0"/>
            </w:tcBorders>
            <w:vAlign w:val="center"/>
          </w:tcPr>
          <w:p w14:paraId="1EC086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B04CF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合唱教室</w:t>
            </w:r>
          </w:p>
        </w:tc>
        <w:tc>
          <w:tcPr>
            <w:tcW w:w="167" w:type="pct"/>
            <w:tcBorders>
              <w:top w:val="nil"/>
              <w:left w:val="nil"/>
              <w:bottom w:val="single" w:color="auto" w:sz="4" w:space="0"/>
              <w:right w:val="single" w:color="auto" w:sz="4" w:space="0"/>
            </w:tcBorders>
            <w:vAlign w:val="center"/>
          </w:tcPr>
          <w:p w14:paraId="629DCF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4022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定制机柜</w:t>
            </w:r>
          </w:p>
        </w:tc>
        <w:tc>
          <w:tcPr>
            <w:tcW w:w="3233" w:type="pct"/>
            <w:tcBorders>
              <w:top w:val="nil"/>
              <w:left w:val="nil"/>
              <w:bottom w:val="single" w:color="auto" w:sz="4" w:space="0"/>
              <w:right w:val="single" w:color="auto" w:sz="4" w:space="0"/>
            </w:tcBorders>
            <w:vAlign w:val="center"/>
          </w:tcPr>
          <w:p w14:paraId="4671C41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157B61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95BDE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37CF24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D1AE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193</w:t>
            </w:r>
          </w:p>
        </w:tc>
        <w:tc>
          <w:tcPr>
            <w:tcW w:w="230" w:type="pct"/>
            <w:tcBorders>
              <w:top w:val="nil"/>
              <w:left w:val="nil"/>
              <w:bottom w:val="single" w:color="auto" w:sz="4" w:space="0"/>
              <w:right w:val="single" w:color="auto" w:sz="4" w:space="0"/>
            </w:tcBorders>
            <w:vAlign w:val="center"/>
          </w:tcPr>
          <w:p w14:paraId="5E131E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E7F68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18DE13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A9276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音乐凳</w:t>
            </w:r>
          </w:p>
        </w:tc>
        <w:tc>
          <w:tcPr>
            <w:tcW w:w="3233" w:type="pct"/>
            <w:tcBorders>
              <w:top w:val="nil"/>
              <w:left w:val="nil"/>
              <w:bottom w:val="single" w:color="auto" w:sz="4" w:space="0"/>
              <w:right w:val="single" w:color="auto" w:sz="4" w:space="0"/>
            </w:tcBorders>
            <w:vAlign w:val="center"/>
          </w:tcPr>
          <w:p w14:paraId="7FDE74D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H360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1.尺寸：边长360mmx高360mm±10mm，厚度3.5mm。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2.材质：高密度ＰＥ防水抗摔材料。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3.工艺：（1）滚塑制作，材质轻，耐磨抗压，抗氧化功能强，长期使用也不会产生开裂现象。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（2）硬度和强度高，吸水性小，优良的电绝缘性，耐寒。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（3）底部须有四个加厚耐摩擦底座性。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4.功能：可自由组合成各种形状，激发学生们的动手能力和创造思维能力。</w:t>
            </w:r>
          </w:p>
        </w:tc>
        <w:tc>
          <w:tcPr>
            <w:tcW w:w="262" w:type="pct"/>
            <w:tcBorders>
              <w:top w:val="nil"/>
              <w:left w:val="nil"/>
              <w:bottom w:val="single" w:color="auto" w:sz="4" w:space="0"/>
              <w:right w:val="single" w:color="auto" w:sz="4" w:space="0"/>
            </w:tcBorders>
            <w:vAlign w:val="center"/>
          </w:tcPr>
          <w:p w14:paraId="1435B2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6AFB80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F144DD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6716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194</w:t>
            </w:r>
          </w:p>
        </w:tc>
        <w:tc>
          <w:tcPr>
            <w:tcW w:w="230" w:type="pct"/>
            <w:tcBorders>
              <w:top w:val="nil"/>
              <w:left w:val="nil"/>
              <w:bottom w:val="single" w:color="auto" w:sz="4" w:space="0"/>
              <w:right w:val="single" w:color="auto" w:sz="4" w:space="0"/>
            </w:tcBorders>
            <w:vAlign w:val="center"/>
          </w:tcPr>
          <w:p w14:paraId="3CCDC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EB04F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0CF295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16075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钢柜</w:t>
            </w:r>
          </w:p>
        </w:tc>
        <w:tc>
          <w:tcPr>
            <w:tcW w:w="3233" w:type="pct"/>
            <w:tcBorders>
              <w:top w:val="nil"/>
              <w:left w:val="nil"/>
              <w:bottom w:val="single" w:color="auto" w:sz="4" w:space="0"/>
              <w:right w:val="single" w:color="auto" w:sz="4" w:space="0"/>
            </w:tcBorders>
            <w:vAlign w:val="center"/>
          </w:tcPr>
          <w:p w14:paraId="7C7E099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基材:优质一级冷轧钢板，板厚0.7mm，12mm边框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五金件:ABS暗卡拉手，望通三级锁具，可换芯，折叠钥匙柄等优质五金配件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配置:内二板</w:t>
            </w:r>
          </w:p>
        </w:tc>
        <w:tc>
          <w:tcPr>
            <w:tcW w:w="262" w:type="pct"/>
            <w:tcBorders>
              <w:top w:val="nil"/>
              <w:left w:val="nil"/>
              <w:bottom w:val="single" w:color="auto" w:sz="4" w:space="0"/>
              <w:right w:val="single" w:color="auto" w:sz="4" w:space="0"/>
            </w:tcBorders>
            <w:vAlign w:val="center"/>
          </w:tcPr>
          <w:p w14:paraId="0A429F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38E719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F53BEF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FA14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195</w:t>
            </w:r>
          </w:p>
        </w:tc>
        <w:tc>
          <w:tcPr>
            <w:tcW w:w="230" w:type="pct"/>
            <w:tcBorders>
              <w:top w:val="nil"/>
              <w:left w:val="nil"/>
              <w:bottom w:val="single" w:color="auto" w:sz="4" w:space="0"/>
              <w:right w:val="single" w:color="auto" w:sz="4" w:space="0"/>
            </w:tcBorders>
            <w:vAlign w:val="center"/>
          </w:tcPr>
          <w:p w14:paraId="6CF460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632C6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14F167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C2456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6928C4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C0478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80ED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E3AD5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D265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196</w:t>
            </w:r>
          </w:p>
        </w:tc>
        <w:tc>
          <w:tcPr>
            <w:tcW w:w="230" w:type="pct"/>
            <w:tcBorders>
              <w:top w:val="nil"/>
              <w:left w:val="nil"/>
              <w:bottom w:val="single" w:color="auto" w:sz="4" w:space="0"/>
              <w:right w:val="single" w:color="auto" w:sz="4" w:space="0"/>
            </w:tcBorders>
            <w:vAlign w:val="center"/>
          </w:tcPr>
          <w:p w14:paraId="549AE8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5E254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66CB8E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A15D5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22AF59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3C082E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0DD8F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E0759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1C70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197</w:t>
            </w:r>
          </w:p>
        </w:tc>
        <w:tc>
          <w:tcPr>
            <w:tcW w:w="230" w:type="pct"/>
            <w:tcBorders>
              <w:top w:val="nil"/>
              <w:left w:val="nil"/>
              <w:bottom w:val="single" w:color="auto" w:sz="4" w:space="0"/>
              <w:right w:val="single" w:color="auto" w:sz="4" w:space="0"/>
            </w:tcBorders>
            <w:vAlign w:val="center"/>
          </w:tcPr>
          <w:p w14:paraId="28038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B8052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74FAEF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9CA5B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4314D8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11CEBF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A357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47A0F3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F463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198</w:t>
            </w:r>
          </w:p>
        </w:tc>
        <w:tc>
          <w:tcPr>
            <w:tcW w:w="230" w:type="pct"/>
            <w:tcBorders>
              <w:top w:val="nil"/>
              <w:left w:val="nil"/>
              <w:bottom w:val="single" w:color="auto" w:sz="4" w:space="0"/>
              <w:right w:val="single" w:color="auto" w:sz="4" w:space="0"/>
            </w:tcBorders>
            <w:vAlign w:val="center"/>
          </w:tcPr>
          <w:p w14:paraId="4C902A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1AFB6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5D0698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10B74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0F83A3B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482B55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17EE2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C6071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A6A2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199</w:t>
            </w:r>
          </w:p>
        </w:tc>
        <w:tc>
          <w:tcPr>
            <w:tcW w:w="230" w:type="pct"/>
            <w:tcBorders>
              <w:top w:val="nil"/>
              <w:left w:val="nil"/>
              <w:bottom w:val="single" w:color="auto" w:sz="4" w:space="0"/>
              <w:right w:val="single" w:color="auto" w:sz="4" w:space="0"/>
            </w:tcBorders>
            <w:vAlign w:val="center"/>
          </w:tcPr>
          <w:p w14:paraId="28A943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93A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3AF9C0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A6C9D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53DA47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77FD33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A06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AA0BD9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ED9C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w:t>
            </w:r>
          </w:p>
        </w:tc>
        <w:tc>
          <w:tcPr>
            <w:tcW w:w="230" w:type="pct"/>
            <w:tcBorders>
              <w:top w:val="nil"/>
              <w:left w:val="nil"/>
              <w:bottom w:val="single" w:color="auto" w:sz="4" w:space="0"/>
              <w:right w:val="single" w:color="auto" w:sz="4" w:space="0"/>
            </w:tcBorders>
            <w:vAlign w:val="center"/>
          </w:tcPr>
          <w:p w14:paraId="289AA6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FFE1C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62A2E6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E6C89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44E1F0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2ADF8A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CDC48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85BF0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95EF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201</w:t>
            </w:r>
          </w:p>
        </w:tc>
        <w:tc>
          <w:tcPr>
            <w:tcW w:w="230" w:type="pct"/>
            <w:tcBorders>
              <w:top w:val="nil"/>
              <w:left w:val="nil"/>
              <w:bottom w:val="single" w:color="auto" w:sz="4" w:space="0"/>
              <w:right w:val="single" w:color="auto" w:sz="4" w:space="0"/>
            </w:tcBorders>
            <w:vAlign w:val="center"/>
          </w:tcPr>
          <w:p w14:paraId="1A0DCF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EE245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69A250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2F8D9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6FBB4C1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7F6338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878C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EE2E5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2C02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202</w:t>
            </w:r>
          </w:p>
        </w:tc>
        <w:tc>
          <w:tcPr>
            <w:tcW w:w="230" w:type="pct"/>
            <w:tcBorders>
              <w:top w:val="nil"/>
              <w:left w:val="nil"/>
              <w:bottom w:val="single" w:color="auto" w:sz="4" w:space="0"/>
              <w:right w:val="single" w:color="auto" w:sz="4" w:space="0"/>
            </w:tcBorders>
            <w:vAlign w:val="center"/>
          </w:tcPr>
          <w:p w14:paraId="155D15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F127B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732547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83167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1A56CA3B">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E98E7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F681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4B93B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8593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203</w:t>
            </w:r>
          </w:p>
        </w:tc>
        <w:tc>
          <w:tcPr>
            <w:tcW w:w="230" w:type="pct"/>
            <w:tcBorders>
              <w:top w:val="nil"/>
              <w:left w:val="nil"/>
              <w:bottom w:val="single" w:color="auto" w:sz="4" w:space="0"/>
              <w:right w:val="single" w:color="auto" w:sz="4" w:space="0"/>
            </w:tcBorders>
            <w:vAlign w:val="center"/>
          </w:tcPr>
          <w:p w14:paraId="7C766F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6AEE1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5DFCC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52084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0B804C20">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53F52C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FB588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0464AA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2263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204</w:t>
            </w:r>
          </w:p>
        </w:tc>
        <w:tc>
          <w:tcPr>
            <w:tcW w:w="230" w:type="pct"/>
            <w:tcBorders>
              <w:top w:val="nil"/>
              <w:left w:val="nil"/>
              <w:bottom w:val="single" w:color="auto" w:sz="4" w:space="0"/>
              <w:right w:val="single" w:color="auto" w:sz="4" w:space="0"/>
            </w:tcBorders>
            <w:vAlign w:val="center"/>
          </w:tcPr>
          <w:p w14:paraId="4F4C7B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42030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21DF02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6B70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4BBE0A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54A148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5C2E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A9E3E0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AA84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205</w:t>
            </w:r>
          </w:p>
        </w:tc>
        <w:tc>
          <w:tcPr>
            <w:tcW w:w="230" w:type="pct"/>
            <w:tcBorders>
              <w:top w:val="nil"/>
              <w:left w:val="nil"/>
              <w:bottom w:val="single" w:color="auto" w:sz="4" w:space="0"/>
              <w:right w:val="single" w:color="auto" w:sz="4" w:space="0"/>
            </w:tcBorders>
            <w:vAlign w:val="center"/>
          </w:tcPr>
          <w:p w14:paraId="1FB431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EDA69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7BFC71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E8A30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立式钢琴</w:t>
            </w:r>
          </w:p>
        </w:tc>
        <w:tc>
          <w:tcPr>
            <w:tcW w:w="3233" w:type="pct"/>
            <w:tcBorders>
              <w:top w:val="nil"/>
              <w:left w:val="nil"/>
              <w:bottom w:val="single" w:color="auto" w:sz="4" w:space="0"/>
              <w:right w:val="single" w:color="auto" w:sz="4" w:space="0"/>
            </w:tcBorders>
            <w:vAlign w:val="center"/>
          </w:tcPr>
          <w:p w14:paraId="367E24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1.钢琴规格：126CM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2.音板：纯实木音板，采用世界先进技术，不等厚不等宽梯形音板结构，采用松科雨鳞云杉属木材。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3.弦码：采用优质实木材料。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4.铁板：真空铸造铁板；强力欧式矩形铁板，呈矩形框架结构，确保音源弦列坚固稳定，孔位精确，布局合理。铁板上沿采用金银色套装的紧固螺丝及圆柱形垫圈。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5.弦轴板：采用≥17层制作；色木或山毛榉等木材交错拼接而成。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6.背架：背柱数量≥4，每根背柱尺寸≥100×60mm，结构坚固，上、下梁采用优质硬木材料。7.击弦机：用硬质铝合金制作总档、背档、调节梁等重要部件，结构牢固永不变形。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8.击弦机顶杆及音头钮：纯实木材质，不得使用ABS或碳纤维等塑料材质。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9.击弦机缩调档：色木多层板实木缩调档，铝合金包裹加固结构。保证不同气候条件下不会变形，保证钢琴的弹奏触感稳定性。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10.键盘：采用实木键子，乌木制造黑键或更优的材料，呢圈及且档呢采用呢毡。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11.弦枕钮：低音区采用外压式；中高音镶嵌式弦枕。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12、下弦枕：中高音及低音下弦枕采用三角琴倍音辅助弦长结构设计，使音质更接近三角琴。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中盘：特殊金属材料制作，需确保中盘不变形，中盘底面设置中盘垫板，键盘和中盘垫板之间形成空腔，增强钢琴共鸣效果或选用铝合金框架结构或稳定不易变形的木材制作而成并在底部或中盘其他位置加装金属材质加固，能彻底解决因气候变化所造成键面不平的现象，确保中盘不变形，使键面平整，弹奏舒适，能极大提升钢琴使用寿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14.弱音档：插装式弱音系统，结构牢固新颖，左右侧板均装有槽盒，可以直接把弱音档两侧的摆杆直接插入槽盒内，便于拆装，工作稳定可靠，杜绝杂音。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15.上门：上门板固定使用便于拆卸的弹簧式固定件（非塑料材质固定卡扣结构），结构牢固，安全耐用；上门板内侧安装金属长梁，能防止上门板长时间受温湿度变化影响导致的变形，且方便上门板拆装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16、音板有静音区：钢琴音板低音区上角以硬木隔断的方式，阻断音板的震动，具有静音角和静音区。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17.其他各项技术指标要求应符合GB/T 10159-2015 《钢琴》。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18.配置琴凳、抹琴手套、键盘绒、产品说明书等。</w:t>
            </w:r>
          </w:p>
        </w:tc>
        <w:tc>
          <w:tcPr>
            <w:tcW w:w="262" w:type="pct"/>
            <w:tcBorders>
              <w:top w:val="nil"/>
              <w:left w:val="nil"/>
              <w:bottom w:val="single" w:color="auto" w:sz="4" w:space="0"/>
              <w:right w:val="single" w:color="auto" w:sz="4" w:space="0"/>
            </w:tcBorders>
            <w:vAlign w:val="center"/>
          </w:tcPr>
          <w:p w14:paraId="204C07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CA1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4EECF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BD78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206</w:t>
            </w:r>
          </w:p>
        </w:tc>
        <w:tc>
          <w:tcPr>
            <w:tcW w:w="230" w:type="pct"/>
            <w:tcBorders>
              <w:top w:val="nil"/>
              <w:left w:val="nil"/>
              <w:bottom w:val="single" w:color="auto" w:sz="4" w:space="0"/>
              <w:right w:val="single" w:color="auto" w:sz="4" w:space="0"/>
            </w:tcBorders>
            <w:vAlign w:val="center"/>
          </w:tcPr>
          <w:p w14:paraId="16D2A1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98DAF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3B85B6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B80B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全频壁挂扬声器</w:t>
            </w:r>
          </w:p>
        </w:tc>
        <w:tc>
          <w:tcPr>
            <w:tcW w:w="3233" w:type="pct"/>
            <w:tcBorders>
              <w:top w:val="nil"/>
              <w:left w:val="nil"/>
              <w:bottom w:val="single" w:color="auto" w:sz="4" w:space="0"/>
              <w:right w:val="single" w:color="auto" w:sz="4" w:space="0"/>
            </w:tcBorders>
            <w:vAlign w:val="center"/>
          </w:tcPr>
          <w:p w14:paraId="169CDD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1AF5C7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1FFFF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C48F8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8ACA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207</w:t>
            </w:r>
          </w:p>
        </w:tc>
        <w:tc>
          <w:tcPr>
            <w:tcW w:w="230" w:type="pct"/>
            <w:tcBorders>
              <w:top w:val="nil"/>
              <w:left w:val="nil"/>
              <w:bottom w:val="single" w:color="auto" w:sz="4" w:space="0"/>
              <w:right w:val="single" w:color="auto" w:sz="4" w:space="0"/>
            </w:tcBorders>
            <w:vAlign w:val="center"/>
          </w:tcPr>
          <w:p w14:paraId="3F834A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ADD3A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042BCE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F963F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辅助音箱</w:t>
            </w:r>
          </w:p>
        </w:tc>
        <w:tc>
          <w:tcPr>
            <w:tcW w:w="3233" w:type="pct"/>
            <w:tcBorders>
              <w:top w:val="nil"/>
              <w:left w:val="nil"/>
              <w:bottom w:val="single" w:color="auto" w:sz="4" w:space="0"/>
              <w:right w:val="single" w:color="auto" w:sz="4" w:space="0"/>
            </w:tcBorders>
            <w:vAlign w:val="center"/>
          </w:tcPr>
          <w:p w14:paraId="6200C90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532DDF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1E11B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30DE3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7311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208</w:t>
            </w:r>
          </w:p>
        </w:tc>
        <w:tc>
          <w:tcPr>
            <w:tcW w:w="230" w:type="pct"/>
            <w:tcBorders>
              <w:top w:val="nil"/>
              <w:left w:val="nil"/>
              <w:bottom w:val="single" w:color="auto" w:sz="4" w:space="0"/>
              <w:right w:val="single" w:color="auto" w:sz="4" w:space="0"/>
            </w:tcBorders>
            <w:vAlign w:val="center"/>
          </w:tcPr>
          <w:p w14:paraId="17605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6B1C4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4CDF20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6F1EB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音频处理器</w:t>
            </w:r>
          </w:p>
        </w:tc>
        <w:tc>
          <w:tcPr>
            <w:tcW w:w="3233" w:type="pct"/>
            <w:tcBorders>
              <w:top w:val="nil"/>
              <w:left w:val="nil"/>
              <w:bottom w:val="single" w:color="auto" w:sz="4" w:space="0"/>
              <w:right w:val="single" w:color="auto" w:sz="4" w:space="0"/>
            </w:tcBorders>
            <w:vAlign w:val="center"/>
          </w:tcPr>
          <w:p w14:paraId="29F541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1.通道数：≥4进8出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2.频率响应：不劣于20Hz-20kHz-0.5dB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3.功能：具有分频、静音、相位、增益、限幅、EQ等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4.均衡器：输入通道≥30段参量均衡滤波器，输出通道≥7段参量均衡滤波器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5.采样率：≥48kHz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6.可调延时：输入≥420.998ms，输出≥128.998ms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7.信噪比：≥106dB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8.总谐波失真：≤0.006%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9.预设参数：用户预设≥24个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10.最大连接设备：≥32台"</w:t>
            </w:r>
          </w:p>
        </w:tc>
        <w:tc>
          <w:tcPr>
            <w:tcW w:w="262" w:type="pct"/>
            <w:tcBorders>
              <w:top w:val="nil"/>
              <w:left w:val="nil"/>
              <w:bottom w:val="single" w:color="auto" w:sz="4" w:space="0"/>
              <w:right w:val="single" w:color="auto" w:sz="4" w:space="0"/>
            </w:tcBorders>
            <w:vAlign w:val="center"/>
          </w:tcPr>
          <w:p w14:paraId="40CCD0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7552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7E4907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D3C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209</w:t>
            </w:r>
          </w:p>
        </w:tc>
        <w:tc>
          <w:tcPr>
            <w:tcW w:w="230" w:type="pct"/>
            <w:tcBorders>
              <w:top w:val="nil"/>
              <w:left w:val="nil"/>
              <w:bottom w:val="single" w:color="auto" w:sz="4" w:space="0"/>
              <w:right w:val="single" w:color="auto" w:sz="4" w:space="0"/>
            </w:tcBorders>
            <w:vAlign w:val="center"/>
          </w:tcPr>
          <w:p w14:paraId="26459C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792A4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2FCE40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67A8F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全频数字功放</w:t>
            </w:r>
          </w:p>
        </w:tc>
        <w:tc>
          <w:tcPr>
            <w:tcW w:w="3233" w:type="pct"/>
            <w:tcBorders>
              <w:top w:val="nil"/>
              <w:left w:val="nil"/>
              <w:bottom w:val="single" w:color="auto" w:sz="4" w:space="0"/>
              <w:right w:val="single" w:color="auto" w:sz="4" w:space="0"/>
            </w:tcBorders>
            <w:vAlign w:val="center"/>
          </w:tcPr>
          <w:p w14:paraId="76D0B46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通道数：4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功率：4×120W8Ω～16Ω；4×120W70V；4×120W100V；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频率响应：70Hz～20KHz±3dB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THD+N(额定功率）：70Hz～20KHZ≤0.5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S/N信噪比(宽带）：≥100dB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输入灵敏度：1.2V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输入阻抗（平衡/非平衡）：20K/10K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电路类型：ClassD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保护：过压保护/直流保护/过温保护/过载保护</w:t>
            </w:r>
          </w:p>
        </w:tc>
        <w:tc>
          <w:tcPr>
            <w:tcW w:w="262" w:type="pct"/>
            <w:tcBorders>
              <w:top w:val="nil"/>
              <w:left w:val="nil"/>
              <w:bottom w:val="single" w:color="auto" w:sz="4" w:space="0"/>
              <w:right w:val="single" w:color="auto" w:sz="4" w:space="0"/>
            </w:tcBorders>
            <w:vAlign w:val="center"/>
          </w:tcPr>
          <w:p w14:paraId="3FA4E8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7B02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BE5FB3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8654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210</w:t>
            </w:r>
          </w:p>
        </w:tc>
        <w:tc>
          <w:tcPr>
            <w:tcW w:w="230" w:type="pct"/>
            <w:tcBorders>
              <w:top w:val="nil"/>
              <w:left w:val="nil"/>
              <w:bottom w:val="single" w:color="auto" w:sz="4" w:space="0"/>
              <w:right w:val="single" w:color="auto" w:sz="4" w:space="0"/>
            </w:tcBorders>
            <w:vAlign w:val="center"/>
          </w:tcPr>
          <w:p w14:paraId="0A600D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1FED9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48DA99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52E57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音频调音台</w:t>
            </w:r>
          </w:p>
        </w:tc>
        <w:tc>
          <w:tcPr>
            <w:tcW w:w="3233" w:type="pct"/>
            <w:tcBorders>
              <w:top w:val="nil"/>
              <w:left w:val="nil"/>
              <w:bottom w:val="single" w:color="auto" w:sz="4" w:space="0"/>
              <w:right w:val="single" w:color="auto" w:sz="4" w:space="0"/>
            </w:tcBorders>
            <w:vAlign w:val="center"/>
          </w:tcPr>
          <w:p w14:paraId="5DEBF3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4.带MP3播放器；带参量均衡Baypass启动按键；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5.带有HI/Z阻抗切换功能；带有压限器功能；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6.具备四路编组功能。</w:t>
            </w:r>
          </w:p>
        </w:tc>
        <w:tc>
          <w:tcPr>
            <w:tcW w:w="262" w:type="pct"/>
            <w:tcBorders>
              <w:top w:val="nil"/>
              <w:left w:val="nil"/>
              <w:bottom w:val="single" w:color="auto" w:sz="4" w:space="0"/>
              <w:right w:val="single" w:color="auto" w:sz="4" w:space="0"/>
            </w:tcBorders>
            <w:vAlign w:val="center"/>
          </w:tcPr>
          <w:p w14:paraId="3FF4B1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3CE9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7B0F2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E3CE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211</w:t>
            </w:r>
          </w:p>
        </w:tc>
        <w:tc>
          <w:tcPr>
            <w:tcW w:w="230" w:type="pct"/>
            <w:tcBorders>
              <w:top w:val="nil"/>
              <w:left w:val="nil"/>
              <w:bottom w:val="single" w:color="auto" w:sz="4" w:space="0"/>
              <w:right w:val="single" w:color="auto" w:sz="4" w:space="0"/>
            </w:tcBorders>
            <w:vAlign w:val="center"/>
          </w:tcPr>
          <w:p w14:paraId="4E6AEE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743A2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78B1CC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7EFD1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领夹无线麦克风</w:t>
            </w:r>
          </w:p>
        </w:tc>
        <w:tc>
          <w:tcPr>
            <w:tcW w:w="3233" w:type="pct"/>
            <w:tcBorders>
              <w:top w:val="nil"/>
              <w:left w:val="nil"/>
              <w:bottom w:val="single" w:color="auto" w:sz="4" w:space="0"/>
              <w:right w:val="single" w:color="auto" w:sz="4" w:space="0"/>
            </w:tcBorders>
            <w:vAlign w:val="center"/>
          </w:tcPr>
          <w:p w14:paraId="2657E14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3.领夹话筒：电容，预极化；灵敏度20mV/Pa；拾音特征：全方向；最大声压级130dB</w:t>
            </w:r>
          </w:p>
        </w:tc>
        <w:tc>
          <w:tcPr>
            <w:tcW w:w="262" w:type="pct"/>
            <w:tcBorders>
              <w:top w:val="nil"/>
              <w:left w:val="nil"/>
              <w:bottom w:val="single" w:color="auto" w:sz="4" w:space="0"/>
              <w:right w:val="single" w:color="auto" w:sz="4" w:space="0"/>
            </w:tcBorders>
            <w:vAlign w:val="center"/>
          </w:tcPr>
          <w:p w14:paraId="146B33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FA81C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70C82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45AF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212</w:t>
            </w:r>
          </w:p>
        </w:tc>
        <w:tc>
          <w:tcPr>
            <w:tcW w:w="230" w:type="pct"/>
            <w:tcBorders>
              <w:top w:val="nil"/>
              <w:left w:val="nil"/>
              <w:bottom w:val="single" w:color="auto" w:sz="4" w:space="0"/>
              <w:right w:val="single" w:color="auto" w:sz="4" w:space="0"/>
            </w:tcBorders>
            <w:vAlign w:val="center"/>
          </w:tcPr>
          <w:p w14:paraId="2E6063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2C56D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2B17D6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C9C04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185DFA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685FFC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56112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72815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EDA3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213</w:t>
            </w:r>
          </w:p>
        </w:tc>
        <w:tc>
          <w:tcPr>
            <w:tcW w:w="230" w:type="pct"/>
            <w:tcBorders>
              <w:top w:val="nil"/>
              <w:left w:val="nil"/>
              <w:bottom w:val="single" w:color="auto" w:sz="4" w:space="0"/>
              <w:right w:val="single" w:color="auto" w:sz="4" w:space="0"/>
            </w:tcBorders>
            <w:vAlign w:val="center"/>
          </w:tcPr>
          <w:p w14:paraId="4895D0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67A9A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188B05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5938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01EC465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60521C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2E08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99BCE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BC43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214</w:t>
            </w:r>
          </w:p>
        </w:tc>
        <w:tc>
          <w:tcPr>
            <w:tcW w:w="230" w:type="pct"/>
            <w:tcBorders>
              <w:top w:val="nil"/>
              <w:left w:val="nil"/>
              <w:bottom w:val="single" w:color="auto" w:sz="4" w:space="0"/>
              <w:right w:val="single" w:color="auto" w:sz="4" w:space="0"/>
            </w:tcBorders>
            <w:vAlign w:val="center"/>
          </w:tcPr>
          <w:p w14:paraId="7C88A6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17251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39B1FF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C9187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话筒支架</w:t>
            </w:r>
          </w:p>
        </w:tc>
        <w:tc>
          <w:tcPr>
            <w:tcW w:w="3233" w:type="pct"/>
            <w:tcBorders>
              <w:top w:val="nil"/>
              <w:left w:val="nil"/>
              <w:bottom w:val="single" w:color="auto" w:sz="4" w:space="0"/>
              <w:right w:val="single" w:color="auto" w:sz="4" w:space="0"/>
            </w:tcBorders>
            <w:vAlign w:val="center"/>
          </w:tcPr>
          <w:p w14:paraId="75FCEA0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特点：金属加重底座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横杆：基础横杆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横杆长度：86cm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底座调节：专利自锁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底座材质：金属加重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高度调节：96-163cm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180°上下调节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360°角度旋转</w:t>
            </w:r>
          </w:p>
        </w:tc>
        <w:tc>
          <w:tcPr>
            <w:tcW w:w="262" w:type="pct"/>
            <w:tcBorders>
              <w:top w:val="nil"/>
              <w:left w:val="nil"/>
              <w:bottom w:val="single" w:color="auto" w:sz="4" w:space="0"/>
              <w:right w:val="single" w:color="auto" w:sz="4" w:space="0"/>
            </w:tcBorders>
            <w:vAlign w:val="center"/>
          </w:tcPr>
          <w:p w14:paraId="02AAC6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C7D44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76C16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93D9A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215</w:t>
            </w:r>
          </w:p>
        </w:tc>
        <w:tc>
          <w:tcPr>
            <w:tcW w:w="230" w:type="pct"/>
            <w:tcBorders>
              <w:top w:val="nil"/>
              <w:left w:val="nil"/>
              <w:bottom w:val="single" w:color="auto" w:sz="4" w:space="0"/>
              <w:right w:val="single" w:color="auto" w:sz="4" w:space="0"/>
            </w:tcBorders>
            <w:vAlign w:val="center"/>
          </w:tcPr>
          <w:p w14:paraId="2B5454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D37FA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4790A6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5A40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定制机柜</w:t>
            </w:r>
          </w:p>
        </w:tc>
        <w:tc>
          <w:tcPr>
            <w:tcW w:w="3233" w:type="pct"/>
            <w:tcBorders>
              <w:top w:val="nil"/>
              <w:left w:val="nil"/>
              <w:bottom w:val="single" w:color="auto" w:sz="4" w:space="0"/>
              <w:right w:val="single" w:color="auto" w:sz="4" w:space="0"/>
            </w:tcBorders>
            <w:vAlign w:val="center"/>
          </w:tcPr>
          <w:p w14:paraId="085C3D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559D66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8317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6CCE3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9CA5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216</w:t>
            </w:r>
          </w:p>
        </w:tc>
        <w:tc>
          <w:tcPr>
            <w:tcW w:w="230" w:type="pct"/>
            <w:tcBorders>
              <w:top w:val="nil"/>
              <w:left w:val="nil"/>
              <w:bottom w:val="single" w:color="auto" w:sz="4" w:space="0"/>
              <w:right w:val="single" w:color="auto" w:sz="4" w:space="0"/>
            </w:tcBorders>
            <w:vAlign w:val="center"/>
          </w:tcPr>
          <w:p w14:paraId="3C74CD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80033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6ABD37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8087A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小学音乐教学挂图</w:t>
            </w:r>
          </w:p>
        </w:tc>
        <w:tc>
          <w:tcPr>
            <w:tcW w:w="3233" w:type="pct"/>
            <w:tcBorders>
              <w:top w:val="nil"/>
              <w:left w:val="nil"/>
              <w:bottom w:val="single" w:color="auto" w:sz="4" w:space="0"/>
              <w:right w:val="single" w:color="auto" w:sz="4" w:space="0"/>
            </w:tcBorders>
            <w:vAlign w:val="center"/>
          </w:tcPr>
          <w:p w14:paraId="785C0A3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铜版纸彩色印刷，规格：740×520mm，全对开。小学音乐挂图含音乐家挂图25张，乐器挂图35张，识谱知识挂图10张。</w:t>
            </w:r>
          </w:p>
        </w:tc>
        <w:tc>
          <w:tcPr>
            <w:tcW w:w="262" w:type="pct"/>
            <w:tcBorders>
              <w:top w:val="nil"/>
              <w:left w:val="nil"/>
              <w:bottom w:val="single" w:color="auto" w:sz="4" w:space="0"/>
              <w:right w:val="single" w:color="auto" w:sz="4" w:space="0"/>
            </w:tcBorders>
            <w:vAlign w:val="center"/>
          </w:tcPr>
          <w:p w14:paraId="7E0121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C6A0C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DF432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348C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217</w:t>
            </w:r>
          </w:p>
        </w:tc>
        <w:tc>
          <w:tcPr>
            <w:tcW w:w="230" w:type="pct"/>
            <w:tcBorders>
              <w:top w:val="nil"/>
              <w:left w:val="nil"/>
              <w:bottom w:val="single" w:color="auto" w:sz="4" w:space="0"/>
              <w:right w:val="single" w:color="auto" w:sz="4" w:space="0"/>
            </w:tcBorders>
            <w:vAlign w:val="center"/>
          </w:tcPr>
          <w:p w14:paraId="34063D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E71C0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音乐教室1</w:t>
            </w:r>
          </w:p>
        </w:tc>
        <w:tc>
          <w:tcPr>
            <w:tcW w:w="167" w:type="pct"/>
            <w:tcBorders>
              <w:top w:val="nil"/>
              <w:left w:val="nil"/>
              <w:bottom w:val="single" w:color="auto" w:sz="4" w:space="0"/>
              <w:right w:val="single" w:color="auto" w:sz="4" w:space="0"/>
            </w:tcBorders>
            <w:vAlign w:val="center"/>
          </w:tcPr>
          <w:p w14:paraId="1CEFCB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6522C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五线谱识读教具</w:t>
            </w:r>
          </w:p>
        </w:tc>
        <w:tc>
          <w:tcPr>
            <w:tcW w:w="3233" w:type="pct"/>
            <w:tcBorders>
              <w:top w:val="nil"/>
              <w:left w:val="nil"/>
              <w:bottom w:val="single" w:color="auto" w:sz="4" w:space="0"/>
              <w:right w:val="single" w:color="auto" w:sz="4" w:space="0"/>
            </w:tcBorders>
            <w:vAlign w:val="center"/>
          </w:tcPr>
          <w:p w14:paraId="096FE89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1.材质：磁性底材，可直接吸附在黑板、绿板等铁质物品上。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2.尺寸：不小于1250*140mm，共一张、切3等分、对应音符卡片可直接吸附在五线谱磁力板上进行讲解。</w:t>
            </w:r>
          </w:p>
        </w:tc>
        <w:tc>
          <w:tcPr>
            <w:tcW w:w="262" w:type="pct"/>
            <w:tcBorders>
              <w:top w:val="nil"/>
              <w:left w:val="nil"/>
              <w:bottom w:val="single" w:color="auto" w:sz="4" w:space="0"/>
              <w:right w:val="single" w:color="auto" w:sz="4" w:space="0"/>
            </w:tcBorders>
            <w:vAlign w:val="center"/>
          </w:tcPr>
          <w:p w14:paraId="253B30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C1FA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3F0D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5410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218</w:t>
            </w:r>
          </w:p>
        </w:tc>
        <w:tc>
          <w:tcPr>
            <w:tcW w:w="230" w:type="pct"/>
            <w:tcBorders>
              <w:top w:val="nil"/>
              <w:left w:val="nil"/>
              <w:bottom w:val="single" w:color="auto" w:sz="4" w:space="0"/>
              <w:right w:val="single" w:color="auto" w:sz="4" w:space="0"/>
            </w:tcBorders>
            <w:vAlign w:val="center"/>
          </w:tcPr>
          <w:p w14:paraId="600F0E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C9B55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2E2359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D4006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音乐凳</w:t>
            </w:r>
          </w:p>
        </w:tc>
        <w:tc>
          <w:tcPr>
            <w:tcW w:w="3233" w:type="pct"/>
            <w:tcBorders>
              <w:top w:val="nil"/>
              <w:left w:val="nil"/>
              <w:bottom w:val="single" w:color="auto" w:sz="4" w:space="0"/>
              <w:right w:val="single" w:color="auto" w:sz="4" w:space="0"/>
            </w:tcBorders>
            <w:vAlign w:val="center"/>
          </w:tcPr>
          <w:p w14:paraId="3C47CED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H360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1.尺寸：边长360mmx高360mm±10mm，厚度3.5mm。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2.材质：高密度ＰＥ防水抗摔材料。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3.工艺：（1）滚塑制作，材质轻，耐磨抗压，抗氧化功能强，长期使用也不会产生开裂现象。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（2）硬度和强度高，吸水性小，优良的电绝缘性，耐寒。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（3）底部须有四个加厚耐摩擦底座性。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4.功能：可自由组合成各种形状，激发学生们的动手能力和创造思维能力。</w:t>
            </w:r>
          </w:p>
        </w:tc>
        <w:tc>
          <w:tcPr>
            <w:tcW w:w="262" w:type="pct"/>
            <w:tcBorders>
              <w:top w:val="nil"/>
              <w:left w:val="nil"/>
              <w:bottom w:val="single" w:color="auto" w:sz="4" w:space="0"/>
              <w:right w:val="single" w:color="auto" w:sz="4" w:space="0"/>
            </w:tcBorders>
            <w:vAlign w:val="center"/>
          </w:tcPr>
          <w:p w14:paraId="29D738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409396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CD75F7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F730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219</w:t>
            </w:r>
          </w:p>
        </w:tc>
        <w:tc>
          <w:tcPr>
            <w:tcW w:w="230" w:type="pct"/>
            <w:tcBorders>
              <w:top w:val="nil"/>
              <w:left w:val="nil"/>
              <w:bottom w:val="single" w:color="auto" w:sz="4" w:space="0"/>
              <w:right w:val="single" w:color="auto" w:sz="4" w:space="0"/>
            </w:tcBorders>
            <w:vAlign w:val="center"/>
          </w:tcPr>
          <w:p w14:paraId="11149E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F05A3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764F0C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19DF9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钢柜</w:t>
            </w:r>
          </w:p>
        </w:tc>
        <w:tc>
          <w:tcPr>
            <w:tcW w:w="3233" w:type="pct"/>
            <w:tcBorders>
              <w:top w:val="nil"/>
              <w:left w:val="nil"/>
              <w:bottom w:val="single" w:color="auto" w:sz="4" w:space="0"/>
              <w:right w:val="single" w:color="auto" w:sz="4" w:space="0"/>
            </w:tcBorders>
            <w:vAlign w:val="center"/>
          </w:tcPr>
          <w:p w14:paraId="348940F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基材:优质一级冷轧钢板，板厚0.7mm，12mm边框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五金件:ABS暗卡拉手，望通三级锁具，可换芯，折叠钥匙柄等优质五金配件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配置:内二板</w:t>
            </w:r>
          </w:p>
        </w:tc>
        <w:tc>
          <w:tcPr>
            <w:tcW w:w="262" w:type="pct"/>
            <w:tcBorders>
              <w:top w:val="nil"/>
              <w:left w:val="nil"/>
              <w:bottom w:val="single" w:color="auto" w:sz="4" w:space="0"/>
              <w:right w:val="single" w:color="auto" w:sz="4" w:space="0"/>
            </w:tcBorders>
            <w:vAlign w:val="center"/>
          </w:tcPr>
          <w:p w14:paraId="108E8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480898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A2B73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7574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220</w:t>
            </w:r>
          </w:p>
        </w:tc>
        <w:tc>
          <w:tcPr>
            <w:tcW w:w="230" w:type="pct"/>
            <w:tcBorders>
              <w:top w:val="nil"/>
              <w:left w:val="nil"/>
              <w:bottom w:val="single" w:color="auto" w:sz="4" w:space="0"/>
              <w:right w:val="single" w:color="auto" w:sz="4" w:space="0"/>
            </w:tcBorders>
            <w:vAlign w:val="center"/>
          </w:tcPr>
          <w:p w14:paraId="6E0EB4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53E4F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0270E5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02E37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4807C3E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CF2ED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E7CE2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519C85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0229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221</w:t>
            </w:r>
          </w:p>
        </w:tc>
        <w:tc>
          <w:tcPr>
            <w:tcW w:w="230" w:type="pct"/>
            <w:tcBorders>
              <w:top w:val="nil"/>
              <w:left w:val="nil"/>
              <w:bottom w:val="single" w:color="auto" w:sz="4" w:space="0"/>
              <w:right w:val="single" w:color="auto" w:sz="4" w:space="0"/>
            </w:tcBorders>
            <w:vAlign w:val="center"/>
          </w:tcPr>
          <w:p w14:paraId="1DEC3E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B2733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79EED4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5131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可折叠移动合唱台</w:t>
            </w:r>
          </w:p>
        </w:tc>
        <w:tc>
          <w:tcPr>
            <w:tcW w:w="3233" w:type="pct"/>
            <w:tcBorders>
              <w:top w:val="nil"/>
              <w:left w:val="nil"/>
              <w:bottom w:val="single" w:color="auto" w:sz="4" w:space="0"/>
              <w:right w:val="single" w:color="auto" w:sz="4" w:space="0"/>
            </w:tcBorders>
            <w:vAlign w:val="center"/>
          </w:tcPr>
          <w:p w14:paraId="77D97A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1.尺寸：收纳后尺寸：长1200*宽600*高900mm±10mm，三层推开后尺寸：长1200*宽1000*高900mm±10mm，第一层台阶宽400*高300mm,第二层台阶宽400*高600mm，第三层台阶宽600*高900mm；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3.工艺：合唱台整体采用橡胶木实木，使用天然植物精炼木蜡油经反复打磨、浸润、擦拭、上光制成；内置钢架横向纵向连接固定，五金件采用优质品牌；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4.功能：一、二层可收纳至第三层下面，节约收纳空间，底部配置优质带刹车轮，方便推移。</w:t>
            </w:r>
          </w:p>
        </w:tc>
        <w:tc>
          <w:tcPr>
            <w:tcW w:w="262" w:type="pct"/>
            <w:tcBorders>
              <w:top w:val="nil"/>
              <w:left w:val="nil"/>
              <w:bottom w:val="single" w:color="auto" w:sz="4" w:space="0"/>
              <w:right w:val="single" w:color="auto" w:sz="4" w:space="0"/>
            </w:tcBorders>
            <w:vAlign w:val="center"/>
          </w:tcPr>
          <w:p w14:paraId="6D3495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15660F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7AFDE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27F5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222</w:t>
            </w:r>
          </w:p>
        </w:tc>
        <w:tc>
          <w:tcPr>
            <w:tcW w:w="230" w:type="pct"/>
            <w:tcBorders>
              <w:top w:val="nil"/>
              <w:left w:val="nil"/>
              <w:bottom w:val="single" w:color="auto" w:sz="4" w:space="0"/>
              <w:right w:val="single" w:color="auto" w:sz="4" w:space="0"/>
            </w:tcBorders>
            <w:vAlign w:val="center"/>
          </w:tcPr>
          <w:p w14:paraId="0CFB0F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688AA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141393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E032B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指挥台</w:t>
            </w:r>
          </w:p>
        </w:tc>
        <w:tc>
          <w:tcPr>
            <w:tcW w:w="3233" w:type="pct"/>
            <w:tcBorders>
              <w:top w:val="nil"/>
              <w:left w:val="nil"/>
              <w:bottom w:val="single" w:color="auto" w:sz="4" w:space="0"/>
              <w:right w:val="single" w:color="auto" w:sz="4" w:space="0"/>
            </w:tcBorders>
            <w:vAlign w:val="center"/>
          </w:tcPr>
          <w:p w14:paraId="6A97608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1200*1000*1300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平台主体：实木板材，侧板/背板厚度18mm，采用天然植物精炼木蜡油涂装，环保无异味；内置钢架横向与纵向连接固定，结构稳固。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谱台/置物层：同实木材质，可调节倾斜角度与整体高度，适配不同身高使用需求。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护栏/立柱：金属管材，表面防锈喷塑处理，无毛刺，平台护栏高度约900mm，保障使用安全。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连接件：合金连接件，连接牢固，不易松动，满足长期高频使用需求。</w:t>
            </w:r>
          </w:p>
        </w:tc>
        <w:tc>
          <w:tcPr>
            <w:tcW w:w="262" w:type="pct"/>
            <w:tcBorders>
              <w:top w:val="nil"/>
              <w:left w:val="nil"/>
              <w:bottom w:val="single" w:color="auto" w:sz="4" w:space="0"/>
              <w:right w:val="single" w:color="auto" w:sz="4" w:space="0"/>
            </w:tcBorders>
            <w:vAlign w:val="center"/>
          </w:tcPr>
          <w:p w14:paraId="4C5FB7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2283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F94C5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E732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223</w:t>
            </w:r>
          </w:p>
        </w:tc>
        <w:tc>
          <w:tcPr>
            <w:tcW w:w="230" w:type="pct"/>
            <w:tcBorders>
              <w:top w:val="nil"/>
              <w:left w:val="nil"/>
              <w:bottom w:val="single" w:color="auto" w:sz="4" w:space="0"/>
              <w:right w:val="single" w:color="auto" w:sz="4" w:space="0"/>
            </w:tcBorders>
            <w:vAlign w:val="center"/>
          </w:tcPr>
          <w:p w14:paraId="109004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055F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693140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17CD4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4CEBEE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12218C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1477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2C78D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6360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224</w:t>
            </w:r>
          </w:p>
        </w:tc>
        <w:tc>
          <w:tcPr>
            <w:tcW w:w="230" w:type="pct"/>
            <w:tcBorders>
              <w:top w:val="nil"/>
              <w:left w:val="nil"/>
              <w:bottom w:val="single" w:color="auto" w:sz="4" w:space="0"/>
              <w:right w:val="single" w:color="auto" w:sz="4" w:space="0"/>
            </w:tcBorders>
            <w:vAlign w:val="center"/>
          </w:tcPr>
          <w:p w14:paraId="346EEE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EB055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6DD764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4968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4A34C15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64E960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823FB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754C6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8FD6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225</w:t>
            </w:r>
          </w:p>
        </w:tc>
        <w:tc>
          <w:tcPr>
            <w:tcW w:w="230" w:type="pct"/>
            <w:tcBorders>
              <w:top w:val="nil"/>
              <w:left w:val="nil"/>
              <w:bottom w:val="single" w:color="auto" w:sz="4" w:space="0"/>
              <w:right w:val="single" w:color="auto" w:sz="4" w:space="0"/>
            </w:tcBorders>
            <w:vAlign w:val="center"/>
          </w:tcPr>
          <w:p w14:paraId="452069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77A91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0419DB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F1824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0C4B0A7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35DDB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8A78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A7D35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3EF6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226</w:t>
            </w:r>
          </w:p>
        </w:tc>
        <w:tc>
          <w:tcPr>
            <w:tcW w:w="230" w:type="pct"/>
            <w:tcBorders>
              <w:top w:val="nil"/>
              <w:left w:val="nil"/>
              <w:bottom w:val="single" w:color="auto" w:sz="4" w:space="0"/>
              <w:right w:val="single" w:color="auto" w:sz="4" w:space="0"/>
            </w:tcBorders>
            <w:vAlign w:val="center"/>
          </w:tcPr>
          <w:p w14:paraId="3C91EF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5AC51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7ECF93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C5FCA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01E0D0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28987C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CF58E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EF6C13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82BF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227</w:t>
            </w:r>
          </w:p>
        </w:tc>
        <w:tc>
          <w:tcPr>
            <w:tcW w:w="230" w:type="pct"/>
            <w:tcBorders>
              <w:top w:val="nil"/>
              <w:left w:val="nil"/>
              <w:bottom w:val="single" w:color="auto" w:sz="4" w:space="0"/>
              <w:right w:val="single" w:color="auto" w:sz="4" w:space="0"/>
            </w:tcBorders>
            <w:vAlign w:val="center"/>
          </w:tcPr>
          <w:p w14:paraId="52FCE5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AF6FA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7FE738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46E94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014DBA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E0452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F0B2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D1368E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5F8C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228</w:t>
            </w:r>
          </w:p>
        </w:tc>
        <w:tc>
          <w:tcPr>
            <w:tcW w:w="230" w:type="pct"/>
            <w:tcBorders>
              <w:top w:val="nil"/>
              <w:left w:val="nil"/>
              <w:bottom w:val="single" w:color="auto" w:sz="4" w:space="0"/>
              <w:right w:val="single" w:color="auto" w:sz="4" w:space="0"/>
            </w:tcBorders>
            <w:vAlign w:val="center"/>
          </w:tcPr>
          <w:p w14:paraId="3BA5F6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8E541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3E0ED1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989B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1496A4A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723845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3DFA7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6B3821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AD7E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229</w:t>
            </w:r>
          </w:p>
        </w:tc>
        <w:tc>
          <w:tcPr>
            <w:tcW w:w="230" w:type="pct"/>
            <w:tcBorders>
              <w:top w:val="nil"/>
              <w:left w:val="nil"/>
              <w:bottom w:val="single" w:color="auto" w:sz="4" w:space="0"/>
              <w:right w:val="single" w:color="auto" w:sz="4" w:space="0"/>
            </w:tcBorders>
            <w:vAlign w:val="center"/>
          </w:tcPr>
          <w:p w14:paraId="56EC20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B9FCC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7C6FF3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EE04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5F1FF8B0">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68946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15C1F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701D42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93A4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230</w:t>
            </w:r>
          </w:p>
        </w:tc>
        <w:tc>
          <w:tcPr>
            <w:tcW w:w="230" w:type="pct"/>
            <w:tcBorders>
              <w:top w:val="nil"/>
              <w:left w:val="nil"/>
              <w:bottom w:val="single" w:color="auto" w:sz="4" w:space="0"/>
              <w:right w:val="single" w:color="auto" w:sz="4" w:space="0"/>
            </w:tcBorders>
            <w:vAlign w:val="center"/>
          </w:tcPr>
          <w:p w14:paraId="1E1A6F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73B54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3A2001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8E088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58E26AAC">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1233B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FA2F0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5C4DC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35BE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231</w:t>
            </w:r>
          </w:p>
        </w:tc>
        <w:tc>
          <w:tcPr>
            <w:tcW w:w="230" w:type="pct"/>
            <w:tcBorders>
              <w:top w:val="nil"/>
              <w:left w:val="nil"/>
              <w:bottom w:val="single" w:color="auto" w:sz="4" w:space="0"/>
              <w:right w:val="single" w:color="auto" w:sz="4" w:space="0"/>
            </w:tcBorders>
            <w:vAlign w:val="center"/>
          </w:tcPr>
          <w:p w14:paraId="64C8F4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C5E95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239223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87938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1D778F9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0ECB3D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02A4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3F9A31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5B22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232</w:t>
            </w:r>
          </w:p>
        </w:tc>
        <w:tc>
          <w:tcPr>
            <w:tcW w:w="230" w:type="pct"/>
            <w:tcBorders>
              <w:top w:val="nil"/>
              <w:left w:val="nil"/>
              <w:bottom w:val="single" w:color="auto" w:sz="4" w:space="0"/>
              <w:right w:val="single" w:color="auto" w:sz="4" w:space="0"/>
            </w:tcBorders>
            <w:vAlign w:val="center"/>
          </w:tcPr>
          <w:p w14:paraId="0F4CEB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4F4A7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08BF7E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558BA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立式钢琴</w:t>
            </w:r>
          </w:p>
        </w:tc>
        <w:tc>
          <w:tcPr>
            <w:tcW w:w="3233" w:type="pct"/>
            <w:tcBorders>
              <w:top w:val="nil"/>
              <w:left w:val="nil"/>
              <w:bottom w:val="single" w:color="auto" w:sz="4" w:space="0"/>
              <w:right w:val="single" w:color="auto" w:sz="4" w:space="0"/>
            </w:tcBorders>
            <w:vAlign w:val="center"/>
          </w:tcPr>
          <w:p w14:paraId="27F4A9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1.钢琴规格：126CM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2.音板：纯实木音板，采用世界先进技术，不等厚不等宽梯形音板结构，采用松科雨鳞云杉属木材。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3.弦码：采用优质实木材料。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4.铁板：真空铸造铁板；强力欧式矩形铁板，呈矩形框架结构，确保音源弦列坚固稳定，孔位精确，布局合理。铁板上沿采用金银色套装的紧固螺丝及圆柱形垫圈。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5.弦轴板：采用≥17层制作；色木或山毛榉等木材交错拼接而成。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6.背架：背柱数量≥4，每根背柱尺寸≥100×60mm，结构坚固，上、下梁采用优质硬木材料。7.击弦机：用硬质铝合金制作总档、背档、调节梁等重要部件，结构牢固永不变形。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8.击弦机顶杆及音头钮：纯实木材质，不得使用ABS或碳纤维等塑料材质。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9.击弦机缩调档：色木多层板实木缩调档，铝合金包裹加固结构。保证不同气候条件下不会变形，保证钢琴的弹奏触感稳定性。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10.键盘：采用实木键子，乌木制造黑键或更优的材料，呢圈及且档呢采用呢毡。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11.弦枕钮：低音区采用外压式；中高音镶嵌式弦枕。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12、下弦枕：中高音及低音下弦枕采用三角琴倍音辅助弦长结构设计，使音质更接近三角琴。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中盘：特殊金属材料制作，需确保中盘不变形，中盘底面设置中盘垫板，键盘和中盘垫板之间形成空腔，增强钢琴共鸣效果或选用铝合金框架结构或稳定不易变形的木材制作而成并在底部或中盘其他位置加装金属材质加固，能彻底解决因气候变化所造成键面不平的现象，确保中盘不变形，使键面平整，弹奏舒适，能极大提升钢琴使用寿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14.弱音档：插装式弱音系统，结构牢固新颖，左右侧板均装有槽盒，可以直接把弱音档两侧的摆杆直接插入槽盒内，便于拆装，工作稳定可靠，杜绝杂音。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15.上门：上门板固定使用便于拆卸的弹簧式固定件（非塑料材质固定卡扣结构），结构牢固，安全耐用；上门板内侧安装金属长梁，能防止上门板长时间受温湿度变化影响导致的变形，且方便上门板拆装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16、音板有静音区：钢琴音板低音区上角以硬木隔断的方式，阻断音板的震动，具有静音角和静音区。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17.其他各项技术指标要求应符合GB/T 10159-2015 《钢琴》。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18.配置琴凳、抹琴手套、键盘绒、产品说明书等。</w:t>
            </w:r>
          </w:p>
        </w:tc>
        <w:tc>
          <w:tcPr>
            <w:tcW w:w="262" w:type="pct"/>
            <w:tcBorders>
              <w:top w:val="nil"/>
              <w:left w:val="nil"/>
              <w:bottom w:val="single" w:color="auto" w:sz="4" w:space="0"/>
              <w:right w:val="single" w:color="auto" w:sz="4" w:space="0"/>
            </w:tcBorders>
            <w:vAlign w:val="center"/>
          </w:tcPr>
          <w:p w14:paraId="70271F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8023C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511F4E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F34B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233</w:t>
            </w:r>
          </w:p>
        </w:tc>
        <w:tc>
          <w:tcPr>
            <w:tcW w:w="230" w:type="pct"/>
            <w:tcBorders>
              <w:top w:val="nil"/>
              <w:left w:val="nil"/>
              <w:bottom w:val="single" w:color="auto" w:sz="4" w:space="0"/>
              <w:right w:val="single" w:color="auto" w:sz="4" w:space="0"/>
            </w:tcBorders>
            <w:vAlign w:val="center"/>
          </w:tcPr>
          <w:p w14:paraId="22AC0C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D725C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67553A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BA5CF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全频壁挂扬声器</w:t>
            </w:r>
          </w:p>
        </w:tc>
        <w:tc>
          <w:tcPr>
            <w:tcW w:w="3233" w:type="pct"/>
            <w:tcBorders>
              <w:top w:val="nil"/>
              <w:left w:val="nil"/>
              <w:bottom w:val="single" w:color="auto" w:sz="4" w:space="0"/>
              <w:right w:val="single" w:color="auto" w:sz="4" w:space="0"/>
            </w:tcBorders>
            <w:vAlign w:val="center"/>
          </w:tcPr>
          <w:p w14:paraId="332783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0DFD15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12CF4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CDCD51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EE24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234</w:t>
            </w:r>
          </w:p>
        </w:tc>
        <w:tc>
          <w:tcPr>
            <w:tcW w:w="230" w:type="pct"/>
            <w:tcBorders>
              <w:top w:val="nil"/>
              <w:left w:val="nil"/>
              <w:bottom w:val="single" w:color="auto" w:sz="4" w:space="0"/>
              <w:right w:val="single" w:color="auto" w:sz="4" w:space="0"/>
            </w:tcBorders>
            <w:vAlign w:val="center"/>
          </w:tcPr>
          <w:p w14:paraId="16F76A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CB888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3E46E2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06E71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辅助音箱</w:t>
            </w:r>
          </w:p>
        </w:tc>
        <w:tc>
          <w:tcPr>
            <w:tcW w:w="3233" w:type="pct"/>
            <w:tcBorders>
              <w:top w:val="nil"/>
              <w:left w:val="nil"/>
              <w:bottom w:val="single" w:color="auto" w:sz="4" w:space="0"/>
              <w:right w:val="single" w:color="auto" w:sz="4" w:space="0"/>
            </w:tcBorders>
            <w:vAlign w:val="center"/>
          </w:tcPr>
          <w:p w14:paraId="680039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6B9D7F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43A1E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3D1AF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E808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235</w:t>
            </w:r>
          </w:p>
        </w:tc>
        <w:tc>
          <w:tcPr>
            <w:tcW w:w="230" w:type="pct"/>
            <w:tcBorders>
              <w:top w:val="nil"/>
              <w:left w:val="nil"/>
              <w:bottom w:val="single" w:color="auto" w:sz="4" w:space="0"/>
              <w:right w:val="single" w:color="auto" w:sz="4" w:space="0"/>
            </w:tcBorders>
            <w:vAlign w:val="center"/>
          </w:tcPr>
          <w:p w14:paraId="56AD6A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5D827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606755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54CF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音频处理器</w:t>
            </w:r>
          </w:p>
        </w:tc>
        <w:tc>
          <w:tcPr>
            <w:tcW w:w="3233" w:type="pct"/>
            <w:tcBorders>
              <w:top w:val="nil"/>
              <w:left w:val="nil"/>
              <w:bottom w:val="single" w:color="auto" w:sz="4" w:space="0"/>
              <w:right w:val="single" w:color="auto" w:sz="4" w:space="0"/>
            </w:tcBorders>
            <w:vAlign w:val="center"/>
          </w:tcPr>
          <w:p w14:paraId="0BA67CE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1.通道数：≥4进8出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2.频率响应：不劣于20Hz-20kHz-0.5dB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3.功能：具有分频、静音、相位、增益、限幅、EQ等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4.均衡器：输入通道≥30段参量均衡滤波器，输出通道≥7段参量均衡滤波器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5.采样率：≥48kHz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6.可调延时：输入≥420.998ms，输出≥128.998ms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7.信噪比：≥106dB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8.总谐波失真：≤0.006%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9.预设参数：用户预设≥24个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10.最大连接设备：≥32台"</w:t>
            </w:r>
          </w:p>
        </w:tc>
        <w:tc>
          <w:tcPr>
            <w:tcW w:w="262" w:type="pct"/>
            <w:tcBorders>
              <w:top w:val="nil"/>
              <w:left w:val="nil"/>
              <w:bottom w:val="single" w:color="auto" w:sz="4" w:space="0"/>
              <w:right w:val="single" w:color="auto" w:sz="4" w:space="0"/>
            </w:tcBorders>
            <w:vAlign w:val="center"/>
          </w:tcPr>
          <w:p w14:paraId="0D11E6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2CC8A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6681DC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4FF3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236</w:t>
            </w:r>
          </w:p>
        </w:tc>
        <w:tc>
          <w:tcPr>
            <w:tcW w:w="230" w:type="pct"/>
            <w:tcBorders>
              <w:top w:val="nil"/>
              <w:left w:val="nil"/>
              <w:bottom w:val="single" w:color="auto" w:sz="4" w:space="0"/>
              <w:right w:val="single" w:color="auto" w:sz="4" w:space="0"/>
            </w:tcBorders>
            <w:vAlign w:val="center"/>
          </w:tcPr>
          <w:p w14:paraId="7C4BA8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D9689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1336F6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A835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全频数字功放</w:t>
            </w:r>
          </w:p>
        </w:tc>
        <w:tc>
          <w:tcPr>
            <w:tcW w:w="3233" w:type="pct"/>
            <w:tcBorders>
              <w:top w:val="nil"/>
              <w:left w:val="nil"/>
              <w:bottom w:val="single" w:color="auto" w:sz="4" w:space="0"/>
              <w:right w:val="single" w:color="auto" w:sz="4" w:space="0"/>
            </w:tcBorders>
            <w:vAlign w:val="center"/>
          </w:tcPr>
          <w:p w14:paraId="560DCDF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通道数：4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功率：4×120W8Ω～16Ω；4×120W70V；4×120W100V；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频率响应：70Hz～20KHz±3dB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THD+N(额定功率）：70Hz～20KHZ≤0.5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S/N信噪比(宽带）：≥100dB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输入灵敏度：1.2V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输入阻抗（平衡/非平衡）：20K/10K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电路类型：ClassD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保护：过压保护/直流保护/过温保护/过载保护</w:t>
            </w:r>
          </w:p>
        </w:tc>
        <w:tc>
          <w:tcPr>
            <w:tcW w:w="262" w:type="pct"/>
            <w:tcBorders>
              <w:top w:val="nil"/>
              <w:left w:val="nil"/>
              <w:bottom w:val="single" w:color="auto" w:sz="4" w:space="0"/>
              <w:right w:val="single" w:color="auto" w:sz="4" w:space="0"/>
            </w:tcBorders>
            <w:vAlign w:val="center"/>
          </w:tcPr>
          <w:p w14:paraId="6AA3D1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ACD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235E23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4B76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237</w:t>
            </w:r>
          </w:p>
        </w:tc>
        <w:tc>
          <w:tcPr>
            <w:tcW w:w="230" w:type="pct"/>
            <w:tcBorders>
              <w:top w:val="nil"/>
              <w:left w:val="nil"/>
              <w:bottom w:val="single" w:color="auto" w:sz="4" w:space="0"/>
              <w:right w:val="single" w:color="auto" w:sz="4" w:space="0"/>
            </w:tcBorders>
            <w:vAlign w:val="center"/>
          </w:tcPr>
          <w:p w14:paraId="110F9A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E9879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5A6B5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2D9CE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音频调音台</w:t>
            </w:r>
          </w:p>
        </w:tc>
        <w:tc>
          <w:tcPr>
            <w:tcW w:w="3233" w:type="pct"/>
            <w:tcBorders>
              <w:top w:val="nil"/>
              <w:left w:val="nil"/>
              <w:bottom w:val="single" w:color="auto" w:sz="4" w:space="0"/>
              <w:right w:val="single" w:color="auto" w:sz="4" w:space="0"/>
            </w:tcBorders>
            <w:vAlign w:val="center"/>
          </w:tcPr>
          <w:p w14:paraId="58D746C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4.带MP3播放器；带参量均衡Baypass启动按键；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5.带有HI/Z阻抗切换功能；带有压限器功能；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6.具备四路编组功能。</w:t>
            </w:r>
          </w:p>
        </w:tc>
        <w:tc>
          <w:tcPr>
            <w:tcW w:w="262" w:type="pct"/>
            <w:tcBorders>
              <w:top w:val="nil"/>
              <w:left w:val="nil"/>
              <w:bottom w:val="single" w:color="auto" w:sz="4" w:space="0"/>
              <w:right w:val="single" w:color="auto" w:sz="4" w:space="0"/>
            </w:tcBorders>
            <w:vAlign w:val="center"/>
          </w:tcPr>
          <w:p w14:paraId="55C41F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F5B9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A64465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3455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238</w:t>
            </w:r>
          </w:p>
        </w:tc>
        <w:tc>
          <w:tcPr>
            <w:tcW w:w="230" w:type="pct"/>
            <w:tcBorders>
              <w:top w:val="nil"/>
              <w:left w:val="nil"/>
              <w:bottom w:val="single" w:color="auto" w:sz="4" w:space="0"/>
              <w:right w:val="single" w:color="auto" w:sz="4" w:space="0"/>
            </w:tcBorders>
            <w:vAlign w:val="center"/>
          </w:tcPr>
          <w:p w14:paraId="2AB4D9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71BD1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012E8E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215DF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领夹无线麦克风</w:t>
            </w:r>
          </w:p>
        </w:tc>
        <w:tc>
          <w:tcPr>
            <w:tcW w:w="3233" w:type="pct"/>
            <w:tcBorders>
              <w:top w:val="nil"/>
              <w:left w:val="nil"/>
              <w:bottom w:val="single" w:color="auto" w:sz="4" w:space="0"/>
              <w:right w:val="single" w:color="auto" w:sz="4" w:space="0"/>
            </w:tcBorders>
            <w:vAlign w:val="center"/>
          </w:tcPr>
          <w:p w14:paraId="4C2F5F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3.领夹话筒：电容，预极化；灵敏度20mV/Pa；拾音特征：全方向；最大声压级130dB</w:t>
            </w:r>
          </w:p>
        </w:tc>
        <w:tc>
          <w:tcPr>
            <w:tcW w:w="262" w:type="pct"/>
            <w:tcBorders>
              <w:top w:val="nil"/>
              <w:left w:val="nil"/>
              <w:bottom w:val="single" w:color="auto" w:sz="4" w:space="0"/>
              <w:right w:val="single" w:color="auto" w:sz="4" w:space="0"/>
            </w:tcBorders>
            <w:vAlign w:val="center"/>
          </w:tcPr>
          <w:p w14:paraId="506F86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19AA1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15E71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EAAF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239</w:t>
            </w:r>
          </w:p>
        </w:tc>
        <w:tc>
          <w:tcPr>
            <w:tcW w:w="230" w:type="pct"/>
            <w:tcBorders>
              <w:top w:val="nil"/>
              <w:left w:val="nil"/>
              <w:bottom w:val="single" w:color="auto" w:sz="4" w:space="0"/>
              <w:right w:val="single" w:color="auto" w:sz="4" w:space="0"/>
            </w:tcBorders>
            <w:vAlign w:val="center"/>
          </w:tcPr>
          <w:p w14:paraId="7D6DCA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80947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16F5BE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C8772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233C8F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656619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8FF1F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E9295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25A6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w:t>
            </w:r>
          </w:p>
        </w:tc>
        <w:tc>
          <w:tcPr>
            <w:tcW w:w="230" w:type="pct"/>
            <w:tcBorders>
              <w:top w:val="nil"/>
              <w:left w:val="nil"/>
              <w:bottom w:val="single" w:color="auto" w:sz="4" w:space="0"/>
              <w:right w:val="single" w:color="auto" w:sz="4" w:space="0"/>
            </w:tcBorders>
            <w:vAlign w:val="center"/>
          </w:tcPr>
          <w:p w14:paraId="726F3F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0E9B4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10B0DE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C56FC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6012375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35E263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1667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B99DD0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910C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241</w:t>
            </w:r>
          </w:p>
        </w:tc>
        <w:tc>
          <w:tcPr>
            <w:tcW w:w="230" w:type="pct"/>
            <w:tcBorders>
              <w:top w:val="nil"/>
              <w:left w:val="nil"/>
              <w:bottom w:val="single" w:color="auto" w:sz="4" w:space="0"/>
              <w:right w:val="single" w:color="auto" w:sz="4" w:space="0"/>
            </w:tcBorders>
            <w:vAlign w:val="center"/>
          </w:tcPr>
          <w:p w14:paraId="0F86A7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BDAA6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4E2BDD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E124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话筒支架</w:t>
            </w:r>
          </w:p>
        </w:tc>
        <w:tc>
          <w:tcPr>
            <w:tcW w:w="3233" w:type="pct"/>
            <w:tcBorders>
              <w:top w:val="nil"/>
              <w:left w:val="nil"/>
              <w:bottom w:val="single" w:color="auto" w:sz="4" w:space="0"/>
              <w:right w:val="single" w:color="auto" w:sz="4" w:space="0"/>
            </w:tcBorders>
            <w:vAlign w:val="center"/>
          </w:tcPr>
          <w:p w14:paraId="6F4DAD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特点：金属加重底座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横杆：基础横杆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横杆长度：86cm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底座调节：专利自锁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底座材质：金属加重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高度调节：96-163cm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180°上下调节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360°角度旋转</w:t>
            </w:r>
          </w:p>
        </w:tc>
        <w:tc>
          <w:tcPr>
            <w:tcW w:w="262" w:type="pct"/>
            <w:tcBorders>
              <w:top w:val="nil"/>
              <w:left w:val="nil"/>
              <w:bottom w:val="single" w:color="auto" w:sz="4" w:space="0"/>
              <w:right w:val="single" w:color="auto" w:sz="4" w:space="0"/>
            </w:tcBorders>
            <w:vAlign w:val="center"/>
          </w:tcPr>
          <w:p w14:paraId="120EAF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88024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79D270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C06C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242</w:t>
            </w:r>
          </w:p>
        </w:tc>
        <w:tc>
          <w:tcPr>
            <w:tcW w:w="230" w:type="pct"/>
            <w:tcBorders>
              <w:top w:val="nil"/>
              <w:left w:val="nil"/>
              <w:bottom w:val="single" w:color="auto" w:sz="4" w:space="0"/>
              <w:right w:val="single" w:color="auto" w:sz="4" w:space="0"/>
            </w:tcBorders>
            <w:vAlign w:val="center"/>
          </w:tcPr>
          <w:p w14:paraId="3917A4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B057A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7C47C9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912C3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定制机柜</w:t>
            </w:r>
          </w:p>
        </w:tc>
        <w:tc>
          <w:tcPr>
            <w:tcW w:w="3233" w:type="pct"/>
            <w:tcBorders>
              <w:top w:val="nil"/>
              <w:left w:val="nil"/>
              <w:bottom w:val="single" w:color="auto" w:sz="4" w:space="0"/>
              <w:right w:val="single" w:color="auto" w:sz="4" w:space="0"/>
            </w:tcBorders>
            <w:vAlign w:val="center"/>
          </w:tcPr>
          <w:p w14:paraId="0FD1CBE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7E8717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99D2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F326E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EEE4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243</w:t>
            </w:r>
          </w:p>
        </w:tc>
        <w:tc>
          <w:tcPr>
            <w:tcW w:w="230" w:type="pct"/>
            <w:tcBorders>
              <w:top w:val="nil"/>
              <w:left w:val="nil"/>
              <w:bottom w:val="single" w:color="auto" w:sz="4" w:space="0"/>
              <w:right w:val="single" w:color="auto" w:sz="4" w:space="0"/>
            </w:tcBorders>
            <w:vAlign w:val="center"/>
          </w:tcPr>
          <w:p w14:paraId="51BB1B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22DF4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080DB8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16CBA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小学音乐教学挂图</w:t>
            </w:r>
          </w:p>
        </w:tc>
        <w:tc>
          <w:tcPr>
            <w:tcW w:w="3233" w:type="pct"/>
            <w:tcBorders>
              <w:top w:val="nil"/>
              <w:left w:val="nil"/>
              <w:bottom w:val="single" w:color="auto" w:sz="4" w:space="0"/>
              <w:right w:val="single" w:color="auto" w:sz="4" w:space="0"/>
            </w:tcBorders>
            <w:vAlign w:val="center"/>
          </w:tcPr>
          <w:p w14:paraId="1348422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铜版纸彩色印刷，规格：740×520mm，全对开。小学音乐挂图含音乐家挂图25张，乐器挂图35张，识谱知识挂图10张。</w:t>
            </w:r>
          </w:p>
        </w:tc>
        <w:tc>
          <w:tcPr>
            <w:tcW w:w="262" w:type="pct"/>
            <w:tcBorders>
              <w:top w:val="nil"/>
              <w:left w:val="nil"/>
              <w:bottom w:val="single" w:color="auto" w:sz="4" w:space="0"/>
              <w:right w:val="single" w:color="auto" w:sz="4" w:space="0"/>
            </w:tcBorders>
            <w:vAlign w:val="center"/>
          </w:tcPr>
          <w:p w14:paraId="561F15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18324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E50843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CCB5D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244</w:t>
            </w:r>
          </w:p>
        </w:tc>
        <w:tc>
          <w:tcPr>
            <w:tcW w:w="230" w:type="pct"/>
            <w:tcBorders>
              <w:top w:val="nil"/>
              <w:left w:val="nil"/>
              <w:bottom w:val="single" w:color="auto" w:sz="4" w:space="0"/>
              <w:right w:val="single" w:color="auto" w:sz="4" w:space="0"/>
            </w:tcBorders>
            <w:vAlign w:val="center"/>
          </w:tcPr>
          <w:p w14:paraId="10D19B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4C57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音乐教室2</w:t>
            </w:r>
          </w:p>
        </w:tc>
        <w:tc>
          <w:tcPr>
            <w:tcW w:w="167" w:type="pct"/>
            <w:tcBorders>
              <w:top w:val="nil"/>
              <w:left w:val="nil"/>
              <w:bottom w:val="single" w:color="auto" w:sz="4" w:space="0"/>
              <w:right w:val="single" w:color="auto" w:sz="4" w:space="0"/>
            </w:tcBorders>
            <w:vAlign w:val="center"/>
          </w:tcPr>
          <w:p w14:paraId="0FC254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D3EE7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五线谱识读教具</w:t>
            </w:r>
          </w:p>
        </w:tc>
        <w:tc>
          <w:tcPr>
            <w:tcW w:w="3233" w:type="pct"/>
            <w:tcBorders>
              <w:top w:val="nil"/>
              <w:left w:val="nil"/>
              <w:bottom w:val="single" w:color="auto" w:sz="4" w:space="0"/>
              <w:right w:val="single" w:color="auto" w:sz="4" w:space="0"/>
            </w:tcBorders>
            <w:vAlign w:val="center"/>
          </w:tcPr>
          <w:p w14:paraId="613B305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1.材质：磁性底材，可直接吸附在黑板、绿板等铁质物品上。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2.尺寸：不小于1250*140mm，共一张、切3等分、对应音符卡片可直接吸附在五线谱磁力板上进行讲解。</w:t>
            </w:r>
          </w:p>
        </w:tc>
        <w:tc>
          <w:tcPr>
            <w:tcW w:w="262" w:type="pct"/>
            <w:tcBorders>
              <w:top w:val="nil"/>
              <w:left w:val="nil"/>
              <w:bottom w:val="single" w:color="auto" w:sz="4" w:space="0"/>
              <w:right w:val="single" w:color="auto" w:sz="4" w:space="0"/>
            </w:tcBorders>
            <w:vAlign w:val="center"/>
          </w:tcPr>
          <w:p w14:paraId="36BB21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406AA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06400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EE2C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245</w:t>
            </w:r>
          </w:p>
        </w:tc>
        <w:tc>
          <w:tcPr>
            <w:tcW w:w="230" w:type="pct"/>
            <w:tcBorders>
              <w:top w:val="nil"/>
              <w:left w:val="nil"/>
              <w:bottom w:val="single" w:color="auto" w:sz="4" w:space="0"/>
              <w:right w:val="single" w:color="auto" w:sz="4" w:space="0"/>
            </w:tcBorders>
            <w:vAlign w:val="center"/>
          </w:tcPr>
          <w:p w14:paraId="391D77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A7C20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46E9C2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0E0DF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1DF18B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576*576*650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1.尺寸：576*576*750mm±10mm；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2.桌面：材质采用抗倍特一体成型。耐80度以上高温。防水：浸水24小时后的膨胀指数不多于0.1mm，面板四周采CNC修边，四周倒角，圆润光滑无任何毛边。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3.桌架：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（1）.材质及形状：桌腿圆型钢管。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（2）.尺寸：桌腿尺寸：ф42-15±1mmｘ740ｘ1.2ｍｍ。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（3）.表面涂装：高温粉体烤漆。长时间使用也不会产生表面漆剥落现象。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双层连接件采用尼龙材质一体注塑成型，强度高。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4.双层连接件：高度160mm±5mm，须采用尼龙材质一体注塑成型，强度高，耐磨采用尼龙材质一体注塑成型，强度高。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5.脚垫：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（1）.材质：采用优质白色塑料+不锈钢。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（2）尺寸：ф32*M10*40mm。</w:t>
            </w:r>
          </w:p>
        </w:tc>
        <w:tc>
          <w:tcPr>
            <w:tcW w:w="262" w:type="pct"/>
            <w:tcBorders>
              <w:top w:val="nil"/>
              <w:left w:val="nil"/>
              <w:bottom w:val="single" w:color="auto" w:sz="4" w:space="0"/>
              <w:right w:val="single" w:color="auto" w:sz="4" w:space="0"/>
            </w:tcBorders>
            <w:vAlign w:val="center"/>
          </w:tcPr>
          <w:p w14:paraId="568161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3C9786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B2EB9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77B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246</w:t>
            </w:r>
          </w:p>
        </w:tc>
        <w:tc>
          <w:tcPr>
            <w:tcW w:w="230" w:type="pct"/>
            <w:tcBorders>
              <w:top w:val="nil"/>
              <w:left w:val="nil"/>
              <w:bottom w:val="single" w:color="auto" w:sz="4" w:space="0"/>
              <w:right w:val="single" w:color="auto" w:sz="4" w:space="0"/>
            </w:tcBorders>
            <w:vAlign w:val="center"/>
          </w:tcPr>
          <w:p w14:paraId="173062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6460F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38DD5D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4680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6ECCE47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Φ296*450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1.尺寸：Φ296*450mm;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2.材质：ABS+钢管；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面板采用ABS新料一体注塑成型，面板直径29.6cm±1cm，坐垫下带有防滑凸条和防滑垫的塑料背盖，以便于悬挂，尺寸：125*127*35mm±5mm。中间有內弧造型，深度为8mm。椅腿钢管尺寸：32*22*1.5mm，采用鱼眼管满焊焊接，表面采用高温粉体烤漆，耐腐蚀，不易生锈；脚垫尺寸：81*19*60mm及40*28*39mm；采用PP纤维质塑胶一体成型，防滑、耐用、耐摩擦；凳子底部加黑色护垫，保护地板防止摩擦，所有零部件采用永久性固定方式，不会产生松散、脱落之情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4.功能：凳子可悬挂于桌子上方便收纳及打扫卫生。</w:t>
            </w:r>
          </w:p>
        </w:tc>
        <w:tc>
          <w:tcPr>
            <w:tcW w:w="262" w:type="pct"/>
            <w:tcBorders>
              <w:top w:val="nil"/>
              <w:left w:val="nil"/>
              <w:bottom w:val="single" w:color="auto" w:sz="4" w:space="0"/>
              <w:right w:val="single" w:color="auto" w:sz="4" w:space="0"/>
            </w:tcBorders>
            <w:vAlign w:val="center"/>
          </w:tcPr>
          <w:p w14:paraId="456526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5486F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A8641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85D9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247</w:t>
            </w:r>
          </w:p>
        </w:tc>
        <w:tc>
          <w:tcPr>
            <w:tcW w:w="230" w:type="pct"/>
            <w:tcBorders>
              <w:top w:val="nil"/>
              <w:left w:val="nil"/>
              <w:bottom w:val="single" w:color="auto" w:sz="4" w:space="0"/>
              <w:right w:val="single" w:color="auto" w:sz="4" w:space="0"/>
            </w:tcBorders>
            <w:vAlign w:val="center"/>
          </w:tcPr>
          <w:p w14:paraId="5BF579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33BB0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53FF5D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6A547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0DBEA5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5EDAE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41E7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CD305C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9C9A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248</w:t>
            </w:r>
          </w:p>
        </w:tc>
        <w:tc>
          <w:tcPr>
            <w:tcW w:w="230" w:type="pct"/>
            <w:tcBorders>
              <w:top w:val="nil"/>
              <w:left w:val="nil"/>
              <w:bottom w:val="single" w:color="auto" w:sz="4" w:space="0"/>
              <w:right w:val="single" w:color="auto" w:sz="4" w:space="0"/>
            </w:tcBorders>
            <w:vAlign w:val="center"/>
          </w:tcPr>
          <w:p w14:paraId="01EFA6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1DCDF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718583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A06F8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智慧互动双屏</w:t>
            </w:r>
          </w:p>
        </w:tc>
        <w:tc>
          <w:tcPr>
            <w:tcW w:w="3233" w:type="pct"/>
            <w:tcBorders>
              <w:top w:val="nil"/>
              <w:left w:val="nil"/>
              <w:bottom w:val="single" w:color="auto" w:sz="4" w:space="0"/>
              <w:right w:val="single" w:color="auto" w:sz="4" w:space="0"/>
            </w:tcBorders>
            <w:vAlign w:val="center"/>
          </w:tcPr>
          <w:p w14:paraId="6875FAD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由两台86英寸超高清LED液晶显示屏组成；屏幕钢化玻璃表面硬度≥9H；支持左右副屏切换为同屏显示模式，两个副屏可显示一致的画面内容（包含音视频、浏览器、视频展台、白板软件），且支持两个屏幕均可进行触控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2.整机采用电容触摸感应方式，双系统（安卓、Windows）支持≥40点同时触控及书写，触摸响应≤4ms，最小识别物≤3mm触摸书写延迟≤20ms；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3.支持蓝牙Bluetooth 5.2标准，且内置双Wifi-6无线模块，满足日常使用；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内置至少一个广角摄像头和一组融合分析摄像头；像素≥1500万，视场角≥138度，水平视场角≥138度，输出画面分辨率≥8192×2048；融合摄像头组需具备AI功能，可实现人数统计、随机抽选等功能，方便日常教学；摄像头需满足不少于两种的教学活动同时开展，且不会因设备占用而限制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5.整机内置≥2.0空中声道扬声器，顶置朝前发声，且额定总功率≥60W；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 SRGB 模式、标准模式等多模式色彩空间，且色准△E≤1（SRGB 模式下）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7.整机前置按键不少于5个，且均具备自定义功能，可通过自定义设置实现（录屏、批注、截屏、计时、降半屏、放大镜、倒数日、日历)、快捷开关(设置、音量-,音量+,节能模式、纸质护眼模式、经典 护眼模式、自动亮度模式)；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▲8.整机内置音频CPU处理器，通过算法提升麦克风拾音效果，支持麦克风3A算法（自动增益控制（AGC）、自动抑制噪声（ANC）、自动回声消除（AEC））；</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9.整机具备地震预警功能，可在预警页面获取地理位置，同时可手动进行位置校准；可在预警页面选择预警阈值，且支持手动开启或关闭地震预警服务；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10.整机Windows通道自带文件传输应用，支持多人同时将手机文件传输到整机上；当手机端登录账号与整机一致时，接收文件不需要二次确认；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11.整机支持提笔书写，在Windows系统下可实现无需点击任意功能入口，当检测到触控笔笔尖接触屏幕时，自动进入书写模式；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13.整机全通道可切换纸质护眼模式，支持多类型纹理调整（包括牛皮纸、素描纸、宣纸、水彩纸、水纹纸等），且支持透明度调节、色温调节等；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可支持智能手势识别功能，可智能识别五指上、下、左、右方向手势，五指画O、画~、左右晃动、缩/放方向手势滑动并调用相应功能（任意信号源通道下），且支持将各手势滑动方向自定义设置为半屏模式、无操作、熄屏、批注、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1123EF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B192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D5827E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691D3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249</w:t>
            </w:r>
          </w:p>
        </w:tc>
        <w:tc>
          <w:tcPr>
            <w:tcW w:w="230" w:type="pct"/>
            <w:tcBorders>
              <w:top w:val="nil"/>
              <w:left w:val="nil"/>
              <w:bottom w:val="single" w:color="auto" w:sz="4" w:space="0"/>
              <w:right w:val="single" w:color="auto" w:sz="4" w:space="0"/>
            </w:tcBorders>
            <w:vAlign w:val="center"/>
          </w:tcPr>
          <w:p w14:paraId="23781D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20C7A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43B3B7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A183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2F3A28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652653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557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B65F30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FF13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250</w:t>
            </w:r>
          </w:p>
        </w:tc>
        <w:tc>
          <w:tcPr>
            <w:tcW w:w="230" w:type="pct"/>
            <w:tcBorders>
              <w:top w:val="nil"/>
              <w:left w:val="nil"/>
              <w:bottom w:val="single" w:color="auto" w:sz="4" w:space="0"/>
              <w:right w:val="single" w:color="auto" w:sz="4" w:space="0"/>
            </w:tcBorders>
            <w:vAlign w:val="center"/>
          </w:tcPr>
          <w:p w14:paraId="7995F5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901BE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22EFBF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28655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5678B70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701328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0446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B275E9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28DA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251</w:t>
            </w:r>
          </w:p>
        </w:tc>
        <w:tc>
          <w:tcPr>
            <w:tcW w:w="230" w:type="pct"/>
            <w:tcBorders>
              <w:top w:val="nil"/>
              <w:left w:val="nil"/>
              <w:bottom w:val="single" w:color="auto" w:sz="4" w:space="0"/>
              <w:right w:val="single" w:color="auto" w:sz="4" w:space="0"/>
            </w:tcBorders>
            <w:vAlign w:val="center"/>
          </w:tcPr>
          <w:p w14:paraId="3764E8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53989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7B4D0F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575F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710373B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2C7B4C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13D87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DF0ABC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6499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252</w:t>
            </w:r>
          </w:p>
        </w:tc>
        <w:tc>
          <w:tcPr>
            <w:tcW w:w="230" w:type="pct"/>
            <w:tcBorders>
              <w:top w:val="nil"/>
              <w:left w:val="nil"/>
              <w:bottom w:val="single" w:color="auto" w:sz="4" w:space="0"/>
              <w:right w:val="single" w:color="auto" w:sz="4" w:space="0"/>
            </w:tcBorders>
            <w:vAlign w:val="center"/>
          </w:tcPr>
          <w:p w14:paraId="0E72EA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989C8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65D7A6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D23B7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7E30C39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2FCC0E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5A3F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06239E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FA65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253</w:t>
            </w:r>
          </w:p>
        </w:tc>
        <w:tc>
          <w:tcPr>
            <w:tcW w:w="230" w:type="pct"/>
            <w:tcBorders>
              <w:top w:val="nil"/>
              <w:left w:val="nil"/>
              <w:bottom w:val="single" w:color="auto" w:sz="4" w:space="0"/>
              <w:right w:val="single" w:color="auto" w:sz="4" w:space="0"/>
            </w:tcBorders>
            <w:vAlign w:val="center"/>
          </w:tcPr>
          <w:p w14:paraId="5515D8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21E20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18D95A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665B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22C96DB8">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482F0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3F21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BF5DC4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5534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254</w:t>
            </w:r>
          </w:p>
        </w:tc>
        <w:tc>
          <w:tcPr>
            <w:tcW w:w="230" w:type="pct"/>
            <w:tcBorders>
              <w:top w:val="nil"/>
              <w:left w:val="nil"/>
              <w:bottom w:val="single" w:color="auto" w:sz="4" w:space="0"/>
              <w:right w:val="single" w:color="auto" w:sz="4" w:space="0"/>
            </w:tcBorders>
            <w:vAlign w:val="center"/>
          </w:tcPr>
          <w:p w14:paraId="26BAD9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93E6E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1B3493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B1B2D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6CB641D6">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708A5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1D35B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964B0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0FFD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255</w:t>
            </w:r>
          </w:p>
        </w:tc>
        <w:tc>
          <w:tcPr>
            <w:tcW w:w="230" w:type="pct"/>
            <w:tcBorders>
              <w:top w:val="nil"/>
              <w:left w:val="nil"/>
              <w:bottom w:val="single" w:color="auto" w:sz="4" w:space="0"/>
              <w:right w:val="single" w:color="auto" w:sz="4" w:space="0"/>
            </w:tcBorders>
            <w:vAlign w:val="center"/>
          </w:tcPr>
          <w:p w14:paraId="4A7D58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5AB36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5463C7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2DCC0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39D195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3873DA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861D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4D43BD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D0E0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256</w:t>
            </w:r>
          </w:p>
        </w:tc>
        <w:tc>
          <w:tcPr>
            <w:tcW w:w="230" w:type="pct"/>
            <w:tcBorders>
              <w:top w:val="nil"/>
              <w:left w:val="nil"/>
              <w:bottom w:val="single" w:color="auto" w:sz="4" w:space="0"/>
              <w:right w:val="single" w:color="auto" w:sz="4" w:space="0"/>
            </w:tcBorders>
            <w:vAlign w:val="center"/>
          </w:tcPr>
          <w:p w14:paraId="665289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766F3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13850F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2B767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数码钢琴</w:t>
            </w:r>
          </w:p>
        </w:tc>
        <w:tc>
          <w:tcPr>
            <w:tcW w:w="3233" w:type="pct"/>
            <w:tcBorders>
              <w:top w:val="nil"/>
              <w:left w:val="nil"/>
              <w:bottom w:val="single" w:color="auto" w:sz="4" w:space="0"/>
              <w:right w:val="single" w:color="auto" w:sz="4" w:space="0"/>
            </w:tcBorders>
            <w:vAlign w:val="center"/>
          </w:tcPr>
          <w:p w14:paraId="010657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键数：88键GHS渐层式锤感标准键盘亚光黑键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音乐会三角钢琴音色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10首音色示范曲  50首古典曲  303首钢琴练习曲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有虚拟共振建模  1首(约100KB)/2轨录音 英文面板             踏板：制音/选择性延音/柔音 滑盖式键盘键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尺寸：1357x815x422mm 重量：38KG</w:t>
            </w:r>
          </w:p>
        </w:tc>
        <w:tc>
          <w:tcPr>
            <w:tcW w:w="262" w:type="pct"/>
            <w:tcBorders>
              <w:top w:val="nil"/>
              <w:left w:val="nil"/>
              <w:bottom w:val="single" w:color="auto" w:sz="4" w:space="0"/>
              <w:right w:val="single" w:color="auto" w:sz="4" w:space="0"/>
            </w:tcBorders>
            <w:vAlign w:val="center"/>
          </w:tcPr>
          <w:p w14:paraId="6B601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B9F7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F4C48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0783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257</w:t>
            </w:r>
          </w:p>
        </w:tc>
        <w:tc>
          <w:tcPr>
            <w:tcW w:w="230" w:type="pct"/>
            <w:tcBorders>
              <w:top w:val="nil"/>
              <w:left w:val="nil"/>
              <w:bottom w:val="single" w:color="auto" w:sz="4" w:space="0"/>
              <w:right w:val="single" w:color="auto" w:sz="4" w:space="0"/>
            </w:tcBorders>
            <w:vAlign w:val="center"/>
          </w:tcPr>
          <w:p w14:paraId="143FAB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9A779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58E1B1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6583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全频壁挂扬声器</w:t>
            </w:r>
          </w:p>
        </w:tc>
        <w:tc>
          <w:tcPr>
            <w:tcW w:w="3233" w:type="pct"/>
            <w:tcBorders>
              <w:top w:val="nil"/>
              <w:left w:val="nil"/>
              <w:bottom w:val="single" w:color="auto" w:sz="4" w:space="0"/>
              <w:right w:val="single" w:color="auto" w:sz="4" w:space="0"/>
            </w:tcBorders>
            <w:vAlign w:val="center"/>
          </w:tcPr>
          <w:p w14:paraId="0271D8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649BF4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E0894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6EA3F8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8EDD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258</w:t>
            </w:r>
          </w:p>
        </w:tc>
        <w:tc>
          <w:tcPr>
            <w:tcW w:w="230" w:type="pct"/>
            <w:tcBorders>
              <w:top w:val="nil"/>
              <w:left w:val="nil"/>
              <w:bottom w:val="single" w:color="auto" w:sz="4" w:space="0"/>
              <w:right w:val="single" w:color="auto" w:sz="4" w:space="0"/>
            </w:tcBorders>
            <w:vAlign w:val="center"/>
          </w:tcPr>
          <w:p w14:paraId="0FC392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CD10F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5B527E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6DAC9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辅助音箱</w:t>
            </w:r>
          </w:p>
        </w:tc>
        <w:tc>
          <w:tcPr>
            <w:tcW w:w="3233" w:type="pct"/>
            <w:tcBorders>
              <w:top w:val="nil"/>
              <w:left w:val="nil"/>
              <w:bottom w:val="single" w:color="auto" w:sz="4" w:space="0"/>
              <w:right w:val="single" w:color="auto" w:sz="4" w:space="0"/>
            </w:tcBorders>
            <w:vAlign w:val="center"/>
          </w:tcPr>
          <w:p w14:paraId="125E96A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51C5D2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D2AE4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F133F1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94B6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259</w:t>
            </w:r>
          </w:p>
        </w:tc>
        <w:tc>
          <w:tcPr>
            <w:tcW w:w="230" w:type="pct"/>
            <w:tcBorders>
              <w:top w:val="nil"/>
              <w:left w:val="nil"/>
              <w:bottom w:val="single" w:color="auto" w:sz="4" w:space="0"/>
              <w:right w:val="single" w:color="auto" w:sz="4" w:space="0"/>
            </w:tcBorders>
            <w:vAlign w:val="center"/>
          </w:tcPr>
          <w:p w14:paraId="6B1BC2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2FE3F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0EDF15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F55A2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音频处理器</w:t>
            </w:r>
          </w:p>
        </w:tc>
        <w:tc>
          <w:tcPr>
            <w:tcW w:w="3233" w:type="pct"/>
            <w:tcBorders>
              <w:top w:val="nil"/>
              <w:left w:val="nil"/>
              <w:bottom w:val="single" w:color="auto" w:sz="4" w:space="0"/>
              <w:right w:val="single" w:color="auto" w:sz="4" w:space="0"/>
            </w:tcBorders>
            <w:vAlign w:val="center"/>
          </w:tcPr>
          <w:p w14:paraId="3337FC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1.通道数：≥4进8出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2.频率响应：不劣于20Hz-20kHz-0.5dB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3.功能：具有分频、静音、相位、增益、限幅、EQ等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4.均衡器：输入通道≥30段参量均衡滤波器，输出通道≥7段参量均衡滤波器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5.采样率：≥48kHz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6.可调延时：输入≥420.998ms，输出≥128.998ms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7.信噪比：≥106dB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8.总谐波失真：≤0.006%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9.预设参数：用户预设≥24个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10.最大连接设备：≥32台"</w:t>
            </w:r>
          </w:p>
        </w:tc>
        <w:tc>
          <w:tcPr>
            <w:tcW w:w="262" w:type="pct"/>
            <w:tcBorders>
              <w:top w:val="nil"/>
              <w:left w:val="nil"/>
              <w:bottom w:val="single" w:color="auto" w:sz="4" w:space="0"/>
              <w:right w:val="single" w:color="auto" w:sz="4" w:space="0"/>
            </w:tcBorders>
            <w:vAlign w:val="center"/>
          </w:tcPr>
          <w:p w14:paraId="05E5A5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60A4C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99CA9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698D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260</w:t>
            </w:r>
          </w:p>
        </w:tc>
        <w:tc>
          <w:tcPr>
            <w:tcW w:w="230" w:type="pct"/>
            <w:tcBorders>
              <w:top w:val="nil"/>
              <w:left w:val="nil"/>
              <w:bottom w:val="single" w:color="auto" w:sz="4" w:space="0"/>
              <w:right w:val="single" w:color="auto" w:sz="4" w:space="0"/>
            </w:tcBorders>
            <w:vAlign w:val="center"/>
          </w:tcPr>
          <w:p w14:paraId="0C6886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0F08D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477A95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4CA1E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全频数字功放</w:t>
            </w:r>
          </w:p>
        </w:tc>
        <w:tc>
          <w:tcPr>
            <w:tcW w:w="3233" w:type="pct"/>
            <w:tcBorders>
              <w:top w:val="nil"/>
              <w:left w:val="nil"/>
              <w:bottom w:val="single" w:color="auto" w:sz="4" w:space="0"/>
              <w:right w:val="single" w:color="auto" w:sz="4" w:space="0"/>
            </w:tcBorders>
            <w:vAlign w:val="center"/>
          </w:tcPr>
          <w:p w14:paraId="18F34C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通道数：4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功率：4×120W8Ω～16Ω；4×120W70V；4×120W100V；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频率响应：70Hz～20KHz±3dB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THD+N(额定功率）：70Hz～20KHZ≤0.5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S/N信噪比(宽带）：≥100dB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输入灵敏度：1.2V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输入阻抗（平衡/非平衡）：20K/10K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电路类型：ClassD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保护：过压保护/直流保护/过温保护/过载保护</w:t>
            </w:r>
          </w:p>
        </w:tc>
        <w:tc>
          <w:tcPr>
            <w:tcW w:w="262" w:type="pct"/>
            <w:tcBorders>
              <w:top w:val="nil"/>
              <w:left w:val="nil"/>
              <w:bottom w:val="single" w:color="auto" w:sz="4" w:space="0"/>
              <w:right w:val="single" w:color="auto" w:sz="4" w:space="0"/>
            </w:tcBorders>
            <w:vAlign w:val="center"/>
          </w:tcPr>
          <w:p w14:paraId="48BE59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73C7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E2E880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23C4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261</w:t>
            </w:r>
          </w:p>
        </w:tc>
        <w:tc>
          <w:tcPr>
            <w:tcW w:w="230" w:type="pct"/>
            <w:tcBorders>
              <w:top w:val="nil"/>
              <w:left w:val="nil"/>
              <w:bottom w:val="single" w:color="auto" w:sz="4" w:space="0"/>
              <w:right w:val="single" w:color="auto" w:sz="4" w:space="0"/>
            </w:tcBorders>
            <w:vAlign w:val="center"/>
          </w:tcPr>
          <w:p w14:paraId="1925F7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08A3C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3235FE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C5E19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音频调音台</w:t>
            </w:r>
          </w:p>
        </w:tc>
        <w:tc>
          <w:tcPr>
            <w:tcW w:w="3233" w:type="pct"/>
            <w:tcBorders>
              <w:top w:val="nil"/>
              <w:left w:val="nil"/>
              <w:bottom w:val="single" w:color="auto" w:sz="4" w:space="0"/>
              <w:right w:val="single" w:color="auto" w:sz="4" w:space="0"/>
            </w:tcBorders>
            <w:vAlign w:val="center"/>
          </w:tcPr>
          <w:p w14:paraId="211536F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4.带MP3播放器；带参量均衡Baypass启动按键；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5.带有HI/Z阻抗切换功能；带有压限器功能；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6.具备四路编组功能。</w:t>
            </w:r>
          </w:p>
        </w:tc>
        <w:tc>
          <w:tcPr>
            <w:tcW w:w="262" w:type="pct"/>
            <w:tcBorders>
              <w:top w:val="nil"/>
              <w:left w:val="nil"/>
              <w:bottom w:val="single" w:color="auto" w:sz="4" w:space="0"/>
              <w:right w:val="single" w:color="auto" w:sz="4" w:space="0"/>
            </w:tcBorders>
            <w:vAlign w:val="center"/>
          </w:tcPr>
          <w:p w14:paraId="45EB9A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8C12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A0D0ED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25C6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262</w:t>
            </w:r>
          </w:p>
        </w:tc>
        <w:tc>
          <w:tcPr>
            <w:tcW w:w="230" w:type="pct"/>
            <w:tcBorders>
              <w:top w:val="nil"/>
              <w:left w:val="nil"/>
              <w:bottom w:val="single" w:color="auto" w:sz="4" w:space="0"/>
              <w:right w:val="single" w:color="auto" w:sz="4" w:space="0"/>
            </w:tcBorders>
            <w:vAlign w:val="center"/>
          </w:tcPr>
          <w:p w14:paraId="062E48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8A46F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1746F7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8931A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领夹无线麦克风</w:t>
            </w:r>
          </w:p>
        </w:tc>
        <w:tc>
          <w:tcPr>
            <w:tcW w:w="3233" w:type="pct"/>
            <w:tcBorders>
              <w:top w:val="nil"/>
              <w:left w:val="nil"/>
              <w:bottom w:val="single" w:color="auto" w:sz="4" w:space="0"/>
              <w:right w:val="single" w:color="auto" w:sz="4" w:space="0"/>
            </w:tcBorders>
            <w:vAlign w:val="center"/>
          </w:tcPr>
          <w:p w14:paraId="5E67223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3.领夹话筒：电容，预极化；灵敏度20mV/Pa；拾音特征：全方向；最大声压级130dB</w:t>
            </w:r>
          </w:p>
        </w:tc>
        <w:tc>
          <w:tcPr>
            <w:tcW w:w="262" w:type="pct"/>
            <w:tcBorders>
              <w:top w:val="nil"/>
              <w:left w:val="nil"/>
              <w:bottom w:val="single" w:color="auto" w:sz="4" w:space="0"/>
              <w:right w:val="single" w:color="auto" w:sz="4" w:space="0"/>
            </w:tcBorders>
            <w:vAlign w:val="center"/>
          </w:tcPr>
          <w:p w14:paraId="3598C6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10944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75DC4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FF66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263</w:t>
            </w:r>
          </w:p>
        </w:tc>
        <w:tc>
          <w:tcPr>
            <w:tcW w:w="230" w:type="pct"/>
            <w:tcBorders>
              <w:top w:val="nil"/>
              <w:left w:val="nil"/>
              <w:bottom w:val="single" w:color="auto" w:sz="4" w:space="0"/>
              <w:right w:val="single" w:color="auto" w:sz="4" w:space="0"/>
            </w:tcBorders>
            <w:vAlign w:val="center"/>
          </w:tcPr>
          <w:p w14:paraId="7E0C74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EE1F6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7DBDAC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94C2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15F1E3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7BA10F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CE2DC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0138A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3738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264</w:t>
            </w:r>
          </w:p>
        </w:tc>
        <w:tc>
          <w:tcPr>
            <w:tcW w:w="230" w:type="pct"/>
            <w:tcBorders>
              <w:top w:val="nil"/>
              <w:left w:val="nil"/>
              <w:bottom w:val="single" w:color="auto" w:sz="4" w:space="0"/>
              <w:right w:val="single" w:color="auto" w:sz="4" w:space="0"/>
            </w:tcBorders>
            <w:vAlign w:val="center"/>
          </w:tcPr>
          <w:p w14:paraId="088F04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1B55B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558C56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EE59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69F5C3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146B8A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CAB9F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A56B98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B0E0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265</w:t>
            </w:r>
          </w:p>
        </w:tc>
        <w:tc>
          <w:tcPr>
            <w:tcW w:w="230" w:type="pct"/>
            <w:tcBorders>
              <w:top w:val="nil"/>
              <w:left w:val="nil"/>
              <w:bottom w:val="single" w:color="auto" w:sz="4" w:space="0"/>
              <w:right w:val="single" w:color="auto" w:sz="4" w:space="0"/>
            </w:tcBorders>
            <w:vAlign w:val="center"/>
          </w:tcPr>
          <w:p w14:paraId="24A6C3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CB64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675A4C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E400C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话筒支架</w:t>
            </w:r>
          </w:p>
        </w:tc>
        <w:tc>
          <w:tcPr>
            <w:tcW w:w="3233" w:type="pct"/>
            <w:tcBorders>
              <w:top w:val="nil"/>
              <w:left w:val="nil"/>
              <w:bottom w:val="single" w:color="auto" w:sz="4" w:space="0"/>
              <w:right w:val="single" w:color="auto" w:sz="4" w:space="0"/>
            </w:tcBorders>
            <w:vAlign w:val="center"/>
          </w:tcPr>
          <w:p w14:paraId="4A3D383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特点：金属加重底座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横杆：基础横杆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横杆长度：86cm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底座调节：专利自锁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底座材质：金属加重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高度调节：96-163cm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180°上下调节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360°角度旋转</w:t>
            </w:r>
          </w:p>
        </w:tc>
        <w:tc>
          <w:tcPr>
            <w:tcW w:w="262" w:type="pct"/>
            <w:tcBorders>
              <w:top w:val="nil"/>
              <w:left w:val="nil"/>
              <w:bottom w:val="single" w:color="auto" w:sz="4" w:space="0"/>
              <w:right w:val="single" w:color="auto" w:sz="4" w:space="0"/>
            </w:tcBorders>
            <w:vAlign w:val="center"/>
          </w:tcPr>
          <w:p w14:paraId="29A183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44FB4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E4673D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18F4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266</w:t>
            </w:r>
          </w:p>
        </w:tc>
        <w:tc>
          <w:tcPr>
            <w:tcW w:w="230" w:type="pct"/>
            <w:tcBorders>
              <w:top w:val="nil"/>
              <w:left w:val="nil"/>
              <w:bottom w:val="single" w:color="auto" w:sz="4" w:space="0"/>
              <w:right w:val="single" w:color="auto" w:sz="4" w:space="0"/>
            </w:tcBorders>
            <w:vAlign w:val="center"/>
          </w:tcPr>
          <w:p w14:paraId="2479B9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CBBF9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026E6A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E881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定制机柜</w:t>
            </w:r>
          </w:p>
        </w:tc>
        <w:tc>
          <w:tcPr>
            <w:tcW w:w="3233" w:type="pct"/>
            <w:tcBorders>
              <w:top w:val="nil"/>
              <w:left w:val="nil"/>
              <w:bottom w:val="single" w:color="auto" w:sz="4" w:space="0"/>
              <w:right w:val="single" w:color="auto" w:sz="4" w:space="0"/>
            </w:tcBorders>
            <w:vAlign w:val="center"/>
          </w:tcPr>
          <w:p w14:paraId="52C729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3D998A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693C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6DC27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D7C4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267</w:t>
            </w:r>
          </w:p>
        </w:tc>
        <w:tc>
          <w:tcPr>
            <w:tcW w:w="230" w:type="pct"/>
            <w:tcBorders>
              <w:top w:val="nil"/>
              <w:left w:val="nil"/>
              <w:bottom w:val="single" w:color="auto" w:sz="4" w:space="0"/>
              <w:right w:val="single" w:color="auto" w:sz="4" w:space="0"/>
            </w:tcBorders>
            <w:vAlign w:val="center"/>
          </w:tcPr>
          <w:p w14:paraId="138F77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1E85D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4A6004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A340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小学音乐教学挂图</w:t>
            </w:r>
          </w:p>
        </w:tc>
        <w:tc>
          <w:tcPr>
            <w:tcW w:w="3233" w:type="pct"/>
            <w:tcBorders>
              <w:top w:val="nil"/>
              <w:left w:val="nil"/>
              <w:bottom w:val="single" w:color="auto" w:sz="4" w:space="0"/>
              <w:right w:val="single" w:color="auto" w:sz="4" w:space="0"/>
            </w:tcBorders>
            <w:vAlign w:val="center"/>
          </w:tcPr>
          <w:p w14:paraId="71F5E2A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铜版纸彩色印刷，规格：740×520mm，全对开。小学音乐挂图含音乐家挂图25张，乐器挂图35张，识谱知识挂图10张。</w:t>
            </w:r>
          </w:p>
        </w:tc>
        <w:tc>
          <w:tcPr>
            <w:tcW w:w="262" w:type="pct"/>
            <w:tcBorders>
              <w:top w:val="nil"/>
              <w:left w:val="nil"/>
              <w:bottom w:val="single" w:color="auto" w:sz="4" w:space="0"/>
              <w:right w:val="single" w:color="auto" w:sz="4" w:space="0"/>
            </w:tcBorders>
            <w:vAlign w:val="center"/>
          </w:tcPr>
          <w:p w14:paraId="0105E3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A052C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CDC8A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F26C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268</w:t>
            </w:r>
          </w:p>
        </w:tc>
        <w:tc>
          <w:tcPr>
            <w:tcW w:w="230" w:type="pct"/>
            <w:tcBorders>
              <w:top w:val="nil"/>
              <w:left w:val="nil"/>
              <w:bottom w:val="single" w:color="auto" w:sz="4" w:space="0"/>
              <w:right w:val="single" w:color="auto" w:sz="4" w:space="0"/>
            </w:tcBorders>
            <w:vAlign w:val="center"/>
          </w:tcPr>
          <w:p w14:paraId="3D49B4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FAE2F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685982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0186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五线谱识读教具</w:t>
            </w:r>
          </w:p>
        </w:tc>
        <w:tc>
          <w:tcPr>
            <w:tcW w:w="3233" w:type="pct"/>
            <w:tcBorders>
              <w:top w:val="nil"/>
              <w:left w:val="nil"/>
              <w:bottom w:val="single" w:color="auto" w:sz="4" w:space="0"/>
              <w:right w:val="single" w:color="auto" w:sz="4" w:space="0"/>
            </w:tcBorders>
            <w:vAlign w:val="center"/>
          </w:tcPr>
          <w:p w14:paraId="4E8968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1.材质：磁性底材，可直接吸附在黑板、绿板等铁质物品上。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2.尺寸：不小于1250*140mm，共一张、切3等分、对应音符卡片可直接吸附在五线谱磁力板上进行讲解。</w:t>
            </w:r>
          </w:p>
        </w:tc>
        <w:tc>
          <w:tcPr>
            <w:tcW w:w="262" w:type="pct"/>
            <w:tcBorders>
              <w:top w:val="nil"/>
              <w:left w:val="nil"/>
              <w:bottom w:val="single" w:color="auto" w:sz="4" w:space="0"/>
              <w:right w:val="single" w:color="auto" w:sz="4" w:space="0"/>
            </w:tcBorders>
            <w:vAlign w:val="center"/>
          </w:tcPr>
          <w:p w14:paraId="0879CE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F448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801E4E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A768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269</w:t>
            </w:r>
          </w:p>
        </w:tc>
        <w:tc>
          <w:tcPr>
            <w:tcW w:w="230" w:type="pct"/>
            <w:tcBorders>
              <w:top w:val="nil"/>
              <w:left w:val="nil"/>
              <w:bottom w:val="single" w:color="auto" w:sz="4" w:space="0"/>
              <w:right w:val="single" w:color="auto" w:sz="4" w:space="0"/>
            </w:tcBorders>
            <w:vAlign w:val="center"/>
          </w:tcPr>
          <w:p w14:paraId="78603D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F1AC9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61A364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6227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数字音频服务设备</w:t>
            </w:r>
          </w:p>
        </w:tc>
        <w:tc>
          <w:tcPr>
            <w:tcW w:w="3233" w:type="pct"/>
            <w:tcBorders>
              <w:top w:val="nil"/>
              <w:left w:val="nil"/>
              <w:bottom w:val="single" w:color="auto" w:sz="4" w:space="0"/>
              <w:right w:val="single" w:color="auto" w:sz="4" w:space="0"/>
            </w:tcBorders>
            <w:vAlign w:val="center"/>
          </w:tcPr>
          <w:p w14:paraId="54845F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1.类型：超静音音频工作站；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2.功能：128轨@48kHz/24bit音频录音，256轨MIDI，256个乐器轨，230个Native插件，512轨辅助轨，512个Bus总线；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3.处理器：≥2.9GHz八核十六线程超高性能处理器总线速度8GT/sDMI3，最大睿频频率4.8GHz，三级缓存16MB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4.内存：≥32G2666DDR4内存；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5.系统盘：≥512G闪存固态，读取3200MB/s，写入1200MB/s；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6.数据盘：西数黑盘≥2TBSATA6Gb/s7200转64M，读取速度250M/S；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7.图像处理器：AMDRX560≥4GB三显技术，4K分辨率，DVI+DP+HDMI；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8.外观设计：服务器塔式，27呈现终端2个；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9.操作系统：</w:t>
            </w:r>
            <w:r>
              <w:rPr>
                <w:rFonts w:hint="eastAsia" w:ascii="宋体" w:hAnsi="宋体" w:eastAsia="宋体" w:cs="宋体"/>
                <w:kern w:val="0"/>
                <w:sz w:val="21"/>
                <w:szCs w:val="21"/>
                <w:lang w:eastAsia="zh-CN"/>
                <w14:ligatures w14:val="none"/>
              </w:rPr>
              <w:t>windows10及以上</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验证的软件：ProTools、Cubase、Waves、Ozone、Kontakt与TreainLibrary中文音色库（钢琴、吉他、贝斯、打击乐、管弦乐、合成器、民族、人声合唱、综合）等，BestServiceEngine2与其音色库包括YellowTools、银河系GalaxyX，史诗世界，森林王国，沙漠风，世界打击乐，古筝，戏鼓等。</w:t>
            </w:r>
          </w:p>
        </w:tc>
        <w:tc>
          <w:tcPr>
            <w:tcW w:w="262" w:type="pct"/>
            <w:tcBorders>
              <w:top w:val="nil"/>
              <w:left w:val="nil"/>
              <w:bottom w:val="single" w:color="auto" w:sz="4" w:space="0"/>
              <w:right w:val="single" w:color="auto" w:sz="4" w:space="0"/>
            </w:tcBorders>
            <w:vAlign w:val="center"/>
          </w:tcPr>
          <w:p w14:paraId="754800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447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16165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B6CA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270</w:t>
            </w:r>
          </w:p>
        </w:tc>
        <w:tc>
          <w:tcPr>
            <w:tcW w:w="230" w:type="pct"/>
            <w:tcBorders>
              <w:top w:val="nil"/>
              <w:left w:val="nil"/>
              <w:bottom w:val="single" w:color="auto" w:sz="4" w:space="0"/>
              <w:right w:val="single" w:color="auto" w:sz="4" w:space="0"/>
            </w:tcBorders>
            <w:vAlign w:val="center"/>
          </w:tcPr>
          <w:p w14:paraId="7E7B02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0207F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09B9E8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0958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数字音频控制器</w:t>
            </w:r>
          </w:p>
        </w:tc>
        <w:tc>
          <w:tcPr>
            <w:tcW w:w="3233" w:type="pct"/>
            <w:tcBorders>
              <w:top w:val="nil"/>
              <w:left w:val="nil"/>
              <w:bottom w:val="single" w:color="auto" w:sz="4" w:space="0"/>
              <w:right w:val="single" w:color="auto" w:sz="4" w:space="0"/>
            </w:tcBorders>
            <w:vAlign w:val="center"/>
          </w:tcPr>
          <w:p w14:paraId="4D8E5B2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21x22同步I/O，24位，44.1/48kHz；17x18I/O，24位，88.2/96kHz；176.4/192kHz时8x10I/O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4个带VariableZ（阻抗）的高质量麦克风前置放大器/线路输入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2个VariableZ乐器输入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4个额外的线路电平输入，增益为60dB（可用于连接四个动态麦克风，不需要幻象电源）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2个阻抗切换音效循环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2路同步立体声蓝牙I/O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光纤I/O—8通道ADAT或2通道S/PDIF</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同轴S/PDIFI/O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MIDII/O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2个立体声监听输出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1个阻抗匹配的Hi-Z再放大输出（带悬浮接地）到吉他放大器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2个耳机输出，带有独立提示混音控制和内置的对讲麦克风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2个脚踏开关/表情踏板输入</w:t>
            </w:r>
          </w:p>
        </w:tc>
        <w:tc>
          <w:tcPr>
            <w:tcW w:w="262" w:type="pct"/>
            <w:tcBorders>
              <w:top w:val="nil"/>
              <w:left w:val="nil"/>
              <w:bottom w:val="single" w:color="auto" w:sz="4" w:space="0"/>
              <w:right w:val="single" w:color="auto" w:sz="4" w:space="0"/>
            </w:tcBorders>
            <w:vAlign w:val="center"/>
          </w:tcPr>
          <w:p w14:paraId="694C53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2BDE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FBF706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880E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271</w:t>
            </w:r>
          </w:p>
        </w:tc>
        <w:tc>
          <w:tcPr>
            <w:tcW w:w="230" w:type="pct"/>
            <w:tcBorders>
              <w:top w:val="nil"/>
              <w:left w:val="nil"/>
              <w:bottom w:val="single" w:color="auto" w:sz="4" w:space="0"/>
              <w:right w:val="single" w:color="auto" w:sz="4" w:space="0"/>
            </w:tcBorders>
            <w:vAlign w:val="center"/>
          </w:tcPr>
          <w:p w14:paraId="4E91AF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5F910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7EFB9A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50E4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无线讲课话筒</w:t>
            </w:r>
          </w:p>
        </w:tc>
        <w:tc>
          <w:tcPr>
            <w:tcW w:w="3233" w:type="pct"/>
            <w:tcBorders>
              <w:top w:val="nil"/>
              <w:left w:val="nil"/>
              <w:bottom w:val="single" w:color="auto" w:sz="4" w:space="0"/>
              <w:right w:val="single" w:color="auto" w:sz="4" w:space="0"/>
            </w:tcBorders>
            <w:vAlign w:val="center"/>
          </w:tcPr>
          <w:p w14:paraId="5B6CE3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1.采用UHF宽频段设计，预编程200个可选信道，抗干扰能力强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2.采用二次变频接收技术，具有超强的信号接受能力，无线使用距离可达500米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3.应用DPLL射频稳定技术，频率精准、工作稳定可靠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4.采用专业音频压缩-扩展技术，噪音小，尾音小，动态范围更大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5.先进音码调制锁定功能，能够更好地避开干扰和消除开关机冲击噪声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6.具有独立的输出（XRL）和混合（6.35mm）输出，方便连接音频处理、功放设备</w:t>
            </w:r>
          </w:p>
        </w:tc>
        <w:tc>
          <w:tcPr>
            <w:tcW w:w="262" w:type="pct"/>
            <w:tcBorders>
              <w:top w:val="nil"/>
              <w:left w:val="nil"/>
              <w:bottom w:val="single" w:color="auto" w:sz="4" w:space="0"/>
              <w:right w:val="single" w:color="auto" w:sz="4" w:space="0"/>
            </w:tcBorders>
            <w:vAlign w:val="center"/>
          </w:tcPr>
          <w:p w14:paraId="7B6529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2EF11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37B96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4920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272</w:t>
            </w:r>
          </w:p>
        </w:tc>
        <w:tc>
          <w:tcPr>
            <w:tcW w:w="230" w:type="pct"/>
            <w:tcBorders>
              <w:top w:val="nil"/>
              <w:left w:val="nil"/>
              <w:bottom w:val="single" w:color="auto" w:sz="4" w:space="0"/>
              <w:right w:val="single" w:color="auto" w:sz="4" w:space="0"/>
            </w:tcBorders>
            <w:vAlign w:val="center"/>
          </w:tcPr>
          <w:p w14:paraId="767B2C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E6D3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6FB0B3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8E872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乐理学习软件(教师云端)</w:t>
            </w:r>
          </w:p>
        </w:tc>
        <w:tc>
          <w:tcPr>
            <w:tcW w:w="3233" w:type="pct"/>
            <w:tcBorders>
              <w:top w:val="nil"/>
              <w:left w:val="nil"/>
              <w:bottom w:val="single" w:color="auto" w:sz="4" w:space="0"/>
              <w:right w:val="single" w:color="auto" w:sz="4" w:space="0"/>
            </w:tcBorders>
            <w:vAlign w:val="center"/>
          </w:tcPr>
          <w:p w14:paraId="388D813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1.乐理教学系统包含34个课题，涵盖的领域，包括音程、和弦、音阶、和声、节奏、曲调、爵士和弦和转调等；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2.支持MIDI输入音符，支持话筒输入音频；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3.支持43个训练与测试包括音阶、音符、五线谱、节奏等</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与训练；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4.支持43个音乐理论</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，为学习音乐理论提供更有趣的方法。</w:t>
            </w:r>
          </w:p>
        </w:tc>
        <w:tc>
          <w:tcPr>
            <w:tcW w:w="262" w:type="pct"/>
            <w:tcBorders>
              <w:top w:val="nil"/>
              <w:left w:val="nil"/>
              <w:bottom w:val="single" w:color="auto" w:sz="4" w:space="0"/>
              <w:right w:val="single" w:color="auto" w:sz="4" w:space="0"/>
            </w:tcBorders>
            <w:vAlign w:val="center"/>
          </w:tcPr>
          <w:p w14:paraId="27A28D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2C3F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4D4D52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49FC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273</w:t>
            </w:r>
          </w:p>
        </w:tc>
        <w:tc>
          <w:tcPr>
            <w:tcW w:w="230" w:type="pct"/>
            <w:tcBorders>
              <w:top w:val="nil"/>
              <w:left w:val="nil"/>
              <w:bottom w:val="single" w:color="auto" w:sz="4" w:space="0"/>
              <w:right w:val="single" w:color="auto" w:sz="4" w:space="0"/>
            </w:tcBorders>
            <w:vAlign w:val="center"/>
          </w:tcPr>
          <w:p w14:paraId="5C76FC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BC8A1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3ADD74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CBAE6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数字音乐键盘-教师</w:t>
            </w:r>
          </w:p>
        </w:tc>
        <w:tc>
          <w:tcPr>
            <w:tcW w:w="3233" w:type="pct"/>
            <w:tcBorders>
              <w:top w:val="nil"/>
              <w:left w:val="nil"/>
              <w:bottom w:val="single" w:color="auto" w:sz="4" w:space="0"/>
              <w:right w:val="single" w:color="auto" w:sz="4" w:space="0"/>
            </w:tcBorders>
            <w:vAlign w:val="center"/>
          </w:tcPr>
          <w:p w14:paraId="0928AD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1.类型：88键专业击弦机结构配重力度键盘，带通道触后功能；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2.控制器：2个可配置踏板接口（PEDALA，PEDALB），可配置为147种控制器；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3.通道：8个可配置拨轮，实现两组功能（KA1~KA8和KB1~KB8），通过功能组切换按键（KA/KB）切换，每个拨轮在每组功能中独立设置通道，各可配置为143种控制器；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4.推杆：8个可配置推杆，实现两组功能（SA1~SA8和SB1~SB8），通过功能组切换按键（SA/SB）切换，每个推杆在每组功能中独立设置通道，各可配置为143种控制器；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5.按键：6个可配置按键（RTZ,REW,FF,REC,STOP,PLAY），可配置为147种控制器；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6.调节推杆：1个主音量调节推杆（M.VOLUME）；</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7.功能：12个功能选择按键，提供音色（PROGRAM）、通道（CHANNEL）、力度曲线（CURVE）、速度（TEMPO）、八度（OCTAVE）、移调（TRANSPOSE）调节，双音色（DUAL）、键盘分离（SPLIT）、静音（MUTE）等功能。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8.力度：10个数值输入、数值＋/-按键。5种键盘力度曲线。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9.支持MIDI外同步，实现速度调节等同步功能。</w:t>
            </w:r>
          </w:p>
        </w:tc>
        <w:tc>
          <w:tcPr>
            <w:tcW w:w="262" w:type="pct"/>
            <w:tcBorders>
              <w:top w:val="nil"/>
              <w:left w:val="nil"/>
              <w:bottom w:val="single" w:color="auto" w:sz="4" w:space="0"/>
              <w:right w:val="single" w:color="auto" w:sz="4" w:space="0"/>
            </w:tcBorders>
            <w:vAlign w:val="center"/>
          </w:tcPr>
          <w:p w14:paraId="78964B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CBA7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D9E6A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02A6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274</w:t>
            </w:r>
          </w:p>
        </w:tc>
        <w:tc>
          <w:tcPr>
            <w:tcW w:w="230" w:type="pct"/>
            <w:tcBorders>
              <w:top w:val="nil"/>
              <w:left w:val="nil"/>
              <w:bottom w:val="single" w:color="auto" w:sz="4" w:space="0"/>
              <w:right w:val="single" w:color="auto" w:sz="4" w:space="0"/>
            </w:tcBorders>
            <w:vAlign w:val="center"/>
          </w:tcPr>
          <w:p w14:paraId="74CD3C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A959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7BE6E7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45039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多媒体控制台</w:t>
            </w:r>
          </w:p>
        </w:tc>
        <w:tc>
          <w:tcPr>
            <w:tcW w:w="3233" w:type="pct"/>
            <w:tcBorders>
              <w:top w:val="nil"/>
              <w:left w:val="nil"/>
              <w:bottom w:val="single" w:color="auto" w:sz="4" w:space="0"/>
              <w:right w:val="single" w:color="auto" w:sz="4" w:space="0"/>
            </w:tcBorders>
            <w:vAlign w:val="center"/>
          </w:tcPr>
          <w:p w14:paraId="74AFEDC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1.支撑架采用2.0mm厚钢板专业设计制造，可拆装式结构，上架满足国际标准19英寸设备的安装，内设走线孔与线盒，方便布线安装，外形美观实用。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2.表面处理：钢制部分经脱脂、酸洗、防锈磷化处理，表面静电喷塑。</w:t>
            </w:r>
          </w:p>
        </w:tc>
        <w:tc>
          <w:tcPr>
            <w:tcW w:w="262" w:type="pct"/>
            <w:tcBorders>
              <w:top w:val="nil"/>
              <w:left w:val="nil"/>
              <w:bottom w:val="single" w:color="auto" w:sz="4" w:space="0"/>
              <w:right w:val="single" w:color="auto" w:sz="4" w:space="0"/>
            </w:tcBorders>
            <w:vAlign w:val="center"/>
          </w:tcPr>
          <w:p w14:paraId="1C422D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1C767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7FC1B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6E9B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275</w:t>
            </w:r>
          </w:p>
        </w:tc>
        <w:tc>
          <w:tcPr>
            <w:tcW w:w="230" w:type="pct"/>
            <w:tcBorders>
              <w:top w:val="nil"/>
              <w:left w:val="nil"/>
              <w:bottom w:val="single" w:color="auto" w:sz="4" w:space="0"/>
              <w:right w:val="single" w:color="auto" w:sz="4" w:space="0"/>
            </w:tcBorders>
            <w:vAlign w:val="center"/>
          </w:tcPr>
          <w:p w14:paraId="4B4E84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E451B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5C453C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20B9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画中画系统</w:t>
            </w:r>
          </w:p>
        </w:tc>
        <w:tc>
          <w:tcPr>
            <w:tcW w:w="3233" w:type="pct"/>
            <w:tcBorders>
              <w:top w:val="nil"/>
              <w:left w:val="nil"/>
              <w:bottom w:val="single" w:color="auto" w:sz="4" w:space="0"/>
              <w:right w:val="single" w:color="auto" w:sz="4" w:space="0"/>
            </w:tcBorders>
            <w:vAlign w:val="center"/>
          </w:tcPr>
          <w:p w14:paraId="6D78179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1.高清视频：同步画中画视频教学软件+硬件；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2.捕捉老师的键盘演奏手势、设备操作。学生在听到音乐时，可以看到老师的演奏K。这个过程是采用LogicTech的FluidCrystal摄像技术，获得更快、更流畅且可在电脑上播放的1080p全高清视频。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3.含FluidCrystal独特算法，可通过自动调节帧率、颜色和清晰度提供最佳品质的图像和动作。老师的指法、操作细节都能清晰地反应在教师机中，通过投影可以让学生看到，影像效果真实；</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4.同步画中画视频教学系统；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5.可视化教学，立体化，可以让所有学生看得到</w:t>
            </w:r>
          </w:p>
        </w:tc>
        <w:tc>
          <w:tcPr>
            <w:tcW w:w="262" w:type="pct"/>
            <w:tcBorders>
              <w:top w:val="nil"/>
              <w:left w:val="nil"/>
              <w:bottom w:val="single" w:color="auto" w:sz="4" w:space="0"/>
              <w:right w:val="single" w:color="auto" w:sz="4" w:space="0"/>
            </w:tcBorders>
            <w:vAlign w:val="center"/>
          </w:tcPr>
          <w:p w14:paraId="332EFF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027D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7118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3707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276</w:t>
            </w:r>
          </w:p>
        </w:tc>
        <w:tc>
          <w:tcPr>
            <w:tcW w:w="230" w:type="pct"/>
            <w:tcBorders>
              <w:top w:val="nil"/>
              <w:left w:val="nil"/>
              <w:bottom w:val="single" w:color="auto" w:sz="4" w:space="0"/>
              <w:right w:val="single" w:color="auto" w:sz="4" w:space="0"/>
            </w:tcBorders>
            <w:vAlign w:val="center"/>
          </w:tcPr>
          <w:p w14:paraId="0A14B1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6F858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10778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548A6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音乐教学管理系统</w:t>
            </w:r>
          </w:p>
        </w:tc>
        <w:tc>
          <w:tcPr>
            <w:tcW w:w="3233" w:type="pct"/>
            <w:tcBorders>
              <w:top w:val="nil"/>
              <w:left w:val="nil"/>
              <w:bottom w:val="single" w:color="auto" w:sz="4" w:space="0"/>
              <w:right w:val="single" w:color="auto" w:sz="4" w:space="0"/>
            </w:tcBorders>
            <w:vAlign w:val="center"/>
          </w:tcPr>
          <w:p w14:paraId="5F1A4AC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1.可以控制学生MIDI端与教师MIDI端互相互动。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广播系统：屏幕广播(全屏或者窗口广播)、时移广播(在老师广播时，学生可以实时回退来回看老师之前的广播教学，支持后退、暂停、快进、同步老师广播)、广播支持桌面和摄像头画面同步画中画、转播(可转播全体或转播部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3.电子白板、录播系统(支持录制声音和画面、可带摄像头画面)、网络影院(支持主流影视频格式)。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4.直播系统：直播系统支持USB摄像头画面、高清采集卡、支持麦克风和电脑声音。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5.监控系统：监看、单个遥控、全体遥控，可同时对所有学生机器进行统一操作；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6.语音系统：语音教学，支持麦克风、电脑声音、混音，监听(可监听学生端电脑麦克风或混音)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7.教学工具：锁屏、解锁、考试系统、抢答、作业管理、提醒器、群聊、移动投屏(支持iPhone画面投屏到老师机并广播到学生端)、公共资源管理。</w:t>
            </w:r>
          </w:p>
        </w:tc>
        <w:tc>
          <w:tcPr>
            <w:tcW w:w="262" w:type="pct"/>
            <w:tcBorders>
              <w:top w:val="nil"/>
              <w:left w:val="nil"/>
              <w:bottom w:val="single" w:color="auto" w:sz="4" w:space="0"/>
              <w:right w:val="single" w:color="auto" w:sz="4" w:space="0"/>
            </w:tcBorders>
            <w:vAlign w:val="center"/>
          </w:tcPr>
          <w:p w14:paraId="0EB2B7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92C72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B91F1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B45C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277</w:t>
            </w:r>
          </w:p>
        </w:tc>
        <w:tc>
          <w:tcPr>
            <w:tcW w:w="230" w:type="pct"/>
            <w:tcBorders>
              <w:top w:val="nil"/>
              <w:left w:val="nil"/>
              <w:bottom w:val="single" w:color="auto" w:sz="4" w:space="0"/>
              <w:right w:val="single" w:color="auto" w:sz="4" w:space="0"/>
            </w:tcBorders>
            <w:vAlign w:val="center"/>
          </w:tcPr>
          <w:p w14:paraId="0D551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58AE4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0C5DA6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FCAE7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自动静音监听耳机</w:t>
            </w:r>
          </w:p>
        </w:tc>
        <w:tc>
          <w:tcPr>
            <w:tcW w:w="3233" w:type="pct"/>
            <w:tcBorders>
              <w:top w:val="nil"/>
              <w:left w:val="nil"/>
              <w:bottom w:val="single" w:color="auto" w:sz="4" w:space="0"/>
              <w:right w:val="single" w:color="auto" w:sz="4" w:space="0"/>
            </w:tcBorders>
            <w:vAlign w:val="center"/>
          </w:tcPr>
          <w:p w14:paraId="2631641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1.产品类型：动圈耳机；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2.佩戴方式：头戴式；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3.功能用途：监听耳机；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4.类型：动圈型震膜；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5.结构：封闭型；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6.阻抗：55欧；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7.灵敏度：91dBSPL/mW；</w:t>
            </w:r>
          </w:p>
        </w:tc>
        <w:tc>
          <w:tcPr>
            <w:tcW w:w="262" w:type="pct"/>
            <w:tcBorders>
              <w:top w:val="nil"/>
              <w:left w:val="nil"/>
              <w:bottom w:val="single" w:color="auto" w:sz="4" w:space="0"/>
              <w:right w:val="single" w:color="auto" w:sz="4" w:space="0"/>
            </w:tcBorders>
            <w:vAlign w:val="center"/>
          </w:tcPr>
          <w:p w14:paraId="4FD9A8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C19E1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6D2C8E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E09F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278</w:t>
            </w:r>
          </w:p>
        </w:tc>
        <w:tc>
          <w:tcPr>
            <w:tcW w:w="230" w:type="pct"/>
            <w:tcBorders>
              <w:top w:val="nil"/>
              <w:left w:val="nil"/>
              <w:bottom w:val="single" w:color="auto" w:sz="4" w:space="0"/>
              <w:right w:val="single" w:color="auto" w:sz="4" w:space="0"/>
            </w:tcBorders>
            <w:vAlign w:val="center"/>
          </w:tcPr>
          <w:p w14:paraId="4C43A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B7A6A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025252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B4090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音乐创作软件-教师</w:t>
            </w:r>
          </w:p>
        </w:tc>
        <w:tc>
          <w:tcPr>
            <w:tcW w:w="3233" w:type="pct"/>
            <w:tcBorders>
              <w:top w:val="nil"/>
              <w:left w:val="nil"/>
              <w:bottom w:val="single" w:color="auto" w:sz="4" w:space="0"/>
              <w:right w:val="single" w:color="auto" w:sz="4" w:space="0"/>
            </w:tcBorders>
            <w:vAlign w:val="center"/>
          </w:tcPr>
          <w:p w14:paraId="66FF864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1.音频轨道：≥1024轨道；音频引擎：64bit浮点运算；音频采样率：192khz；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2.MIDI轨道：≥1024个；VST轨道：≥1024个；声音素材：≥3000个；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3.VST音频效果插件：≥76个；VSTMIDI效应插件：≥18个；音频输入和输出：256轨道；音频通道插入槽：16个；MIDI插入插槽&amp;发送：4个；Groupchannels：256轨道；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4.功能：MPE支持，20个新的脉冲响应，人声音高修正，调音台快照，快速对轨功能，支持32bit深度的动态；</w:t>
            </w:r>
          </w:p>
        </w:tc>
        <w:tc>
          <w:tcPr>
            <w:tcW w:w="262" w:type="pct"/>
            <w:tcBorders>
              <w:top w:val="nil"/>
              <w:left w:val="nil"/>
              <w:bottom w:val="single" w:color="auto" w:sz="4" w:space="0"/>
              <w:right w:val="single" w:color="auto" w:sz="4" w:space="0"/>
            </w:tcBorders>
            <w:vAlign w:val="center"/>
          </w:tcPr>
          <w:p w14:paraId="73D01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30D4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4357C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5F60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279</w:t>
            </w:r>
          </w:p>
        </w:tc>
        <w:tc>
          <w:tcPr>
            <w:tcW w:w="230" w:type="pct"/>
            <w:tcBorders>
              <w:top w:val="nil"/>
              <w:left w:val="nil"/>
              <w:bottom w:val="single" w:color="auto" w:sz="4" w:space="0"/>
              <w:right w:val="single" w:color="auto" w:sz="4" w:space="0"/>
            </w:tcBorders>
            <w:vAlign w:val="center"/>
          </w:tcPr>
          <w:p w14:paraId="230233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68808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4BBC94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957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打谱教学创作软件</w:t>
            </w:r>
          </w:p>
        </w:tc>
        <w:tc>
          <w:tcPr>
            <w:tcW w:w="3233" w:type="pct"/>
            <w:tcBorders>
              <w:top w:val="nil"/>
              <w:left w:val="nil"/>
              <w:bottom w:val="single" w:color="auto" w:sz="4" w:space="0"/>
              <w:right w:val="single" w:color="auto" w:sz="4" w:space="0"/>
            </w:tcBorders>
            <w:vAlign w:val="center"/>
          </w:tcPr>
          <w:p w14:paraId="2CE7533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1.支持歌词编辑、局部重绘、风格混合、人声转伴奏、哼唱生成等；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2.可通过LoRA、ControlNet进行轻量微调，适配声线克隆、风格迁移等任务；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3.AI声线数量：140+种，覆盖流行、歌剧、儿童、福音等风格；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4.支持语言：8种（中、英、日、法、意、西、葡等）；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5.情感参数调节（多维面板）：呼吸、气声、假声、张力、力度、共振峰等；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6.AI歌声合成：输入MIDI+歌词→生成录音室级人声；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7.合唱模式：一键生成多声部合唱（支持8声部）；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8.声音克隆：上传干声样本→训练专属AI歌手（支持128维SpeakerEmbedding）；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9.AI虚拟乐器：基于MIDI生成自然演奏（含弦乐、铜管、民族乐器等）；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音轨分离&amp;音频转MIDI：支持分轨提取与旋律转换。</w:t>
            </w:r>
          </w:p>
        </w:tc>
        <w:tc>
          <w:tcPr>
            <w:tcW w:w="262" w:type="pct"/>
            <w:tcBorders>
              <w:top w:val="nil"/>
              <w:left w:val="nil"/>
              <w:bottom w:val="single" w:color="auto" w:sz="4" w:space="0"/>
              <w:right w:val="single" w:color="auto" w:sz="4" w:space="0"/>
            </w:tcBorders>
            <w:vAlign w:val="center"/>
          </w:tcPr>
          <w:p w14:paraId="417136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31C5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64DF6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2F48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280</w:t>
            </w:r>
          </w:p>
        </w:tc>
        <w:tc>
          <w:tcPr>
            <w:tcW w:w="230" w:type="pct"/>
            <w:tcBorders>
              <w:top w:val="nil"/>
              <w:left w:val="nil"/>
              <w:bottom w:val="single" w:color="auto" w:sz="4" w:space="0"/>
              <w:right w:val="single" w:color="auto" w:sz="4" w:space="0"/>
            </w:tcBorders>
            <w:vAlign w:val="center"/>
          </w:tcPr>
          <w:p w14:paraId="5A5BC8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E165F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0B636D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7D6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学生端音频工作站</w:t>
            </w:r>
          </w:p>
        </w:tc>
        <w:tc>
          <w:tcPr>
            <w:tcW w:w="3233" w:type="pct"/>
            <w:tcBorders>
              <w:top w:val="nil"/>
              <w:left w:val="nil"/>
              <w:bottom w:val="single" w:color="auto" w:sz="4" w:space="0"/>
              <w:right w:val="single" w:color="auto" w:sz="4" w:space="0"/>
            </w:tcBorders>
            <w:vAlign w:val="center"/>
          </w:tcPr>
          <w:p w14:paraId="657EEA0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1.采用定制的音频主板声卡一体机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2.ProDAW音频一体机,64轨@48kHz音频录混、128轨MIDI，64个Native插件、64轨辅助，采样率44.1/48/96/192khz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3.支持ASIO2.0/WDM/MME等标准，零延迟响应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4.处理器：四核六线程高性能处理器，睿频频率3.6GHz，三级缓存6MB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5.接口：工作站前面板不少于2个卡农输入接口，不少于2个耳机输出；后面板不少于2个大三芯输出接口，不低于3个音量控制旋钮；（注：本项参数属于重要技术指标，须提供硬件实物照片证明接口数量）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6.中国民乐音色库：吹奏：笛子，洞箫，葫芦丝，唢吶，拉弦：二胡，京胡，马头琴，弹拨：古琴，古筝，琵琶，三弦，打击：扬琴，民乐打击组。</w:t>
            </w:r>
          </w:p>
        </w:tc>
        <w:tc>
          <w:tcPr>
            <w:tcW w:w="262" w:type="pct"/>
            <w:tcBorders>
              <w:top w:val="nil"/>
              <w:left w:val="nil"/>
              <w:bottom w:val="single" w:color="auto" w:sz="4" w:space="0"/>
              <w:right w:val="single" w:color="auto" w:sz="4" w:space="0"/>
            </w:tcBorders>
            <w:vAlign w:val="center"/>
          </w:tcPr>
          <w:p w14:paraId="50E587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109301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2CBBA7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EE4A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281</w:t>
            </w:r>
          </w:p>
        </w:tc>
        <w:tc>
          <w:tcPr>
            <w:tcW w:w="230" w:type="pct"/>
            <w:tcBorders>
              <w:top w:val="nil"/>
              <w:left w:val="nil"/>
              <w:bottom w:val="single" w:color="auto" w:sz="4" w:space="0"/>
              <w:right w:val="single" w:color="auto" w:sz="4" w:space="0"/>
            </w:tcBorders>
            <w:vAlign w:val="center"/>
          </w:tcPr>
          <w:p w14:paraId="3B9F88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24EB5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50A130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DBB1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音乐创作软件-学生</w:t>
            </w:r>
          </w:p>
        </w:tc>
        <w:tc>
          <w:tcPr>
            <w:tcW w:w="3233" w:type="pct"/>
            <w:tcBorders>
              <w:top w:val="nil"/>
              <w:left w:val="nil"/>
              <w:bottom w:val="single" w:color="auto" w:sz="4" w:space="0"/>
              <w:right w:val="single" w:color="auto" w:sz="4" w:space="0"/>
            </w:tcBorders>
            <w:vAlign w:val="center"/>
          </w:tcPr>
          <w:p w14:paraId="512DA0D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1.音频轨道：≥48轨道，功能：MPE支持，20个新的脉冲响应，人声音高修正，调音台快照，快速对轨功能，支持32bit深度的动态；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2.音频引擎：64bit深度的浮点运算能力；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3.音频采样率：192khz；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4.MIDI轨道：≥60个；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5.VST轨道：≥24个；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6.声音素材：≥1000；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7.VST音频效果插件：≥46个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8.音频输入和输出：24轨道；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9.音频通道插入槽：8个；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10.Groupchannels：16轨道；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11.授权方式：与主机绑定授权模式</w:t>
            </w:r>
          </w:p>
        </w:tc>
        <w:tc>
          <w:tcPr>
            <w:tcW w:w="262" w:type="pct"/>
            <w:tcBorders>
              <w:top w:val="nil"/>
              <w:left w:val="nil"/>
              <w:bottom w:val="single" w:color="auto" w:sz="4" w:space="0"/>
              <w:right w:val="single" w:color="auto" w:sz="4" w:space="0"/>
            </w:tcBorders>
            <w:vAlign w:val="center"/>
          </w:tcPr>
          <w:p w14:paraId="5E80A8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08D7D5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50E27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BE6B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282</w:t>
            </w:r>
          </w:p>
        </w:tc>
        <w:tc>
          <w:tcPr>
            <w:tcW w:w="230" w:type="pct"/>
            <w:tcBorders>
              <w:top w:val="nil"/>
              <w:left w:val="nil"/>
              <w:bottom w:val="single" w:color="auto" w:sz="4" w:space="0"/>
              <w:right w:val="single" w:color="auto" w:sz="4" w:space="0"/>
            </w:tcBorders>
            <w:vAlign w:val="center"/>
          </w:tcPr>
          <w:p w14:paraId="6034FD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BFB44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217AE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439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数字音乐键盘-学生</w:t>
            </w:r>
          </w:p>
        </w:tc>
        <w:tc>
          <w:tcPr>
            <w:tcW w:w="3233" w:type="pct"/>
            <w:tcBorders>
              <w:top w:val="nil"/>
              <w:left w:val="nil"/>
              <w:bottom w:val="single" w:color="auto" w:sz="4" w:space="0"/>
              <w:right w:val="single" w:color="auto" w:sz="4" w:space="0"/>
            </w:tcBorders>
            <w:vAlign w:val="center"/>
          </w:tcPr>
          <w:p w14:paraId="53BFF8C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1.兼容开关踏板和延音踏板。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2.1×可编程的滑块可以配置为148控制器预设是主音量。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3.弯曲轮和调制轮(Wheel1和Wheel2)可以配置为148控制器。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4.2×可编程数据按钮(数据+/-)可以配置160个控制器。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5.1×编辑按钮开关多功能键盘状态。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6.1×开关按钮旋钮之间切换编组。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7.4×可编程按钮两组函数(A1~A4andB1~B4)每个按钮的midi通道可以独立配置。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8.多功能键盘，控制节拍、速度、力度等。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9.1×MIDI输出。1×USB接口兼容USB。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10.通过usb电源和直流9v适配器。</w:t>
            </w:r>
          </w:p>
        </w:tc>
        <w:tc>
          <w:tcPr>
            <w:tcW w:w="262" w:type="pct"/>
            <w:tcBorders>
              <w:top w:val="nil"/>
              <w:left w:val="nil"/>
              <w:bottom w:val="single" w:color="auto" w:sz="4" w:space="0"/>
              <w:right w:val="single" w:color="auto" w:sz="4" w:space="0"/>
            </w:tcBorders>
            <w:vAlign w:val="center"/>
          </w:tcPr>
          <w:p w14:paraId="06B7D5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558CD6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0F726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FCEE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283</w:t>
            </w:r>
          </w:p>
        </w:tc>
        <w:tc>
          <w:tcPr>
            <w:tcW w:w="230" w:type="pct"/>
            <w:tcBorders>
              <w:top w:val="nil"/>
              <w:left w:val="nil"/>
              <w:bottom w:val="single" w:color="auto" w:sz="4" w:space="0"/>
              <w:right w:val="single" w:color="auto" w:sz="4" w:space="0"/>
            </w:tcBorders>
            <w:vAlign w:val="center"/>
          </w:tcPr>
          <w:p w14:paraId="7464AF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5C041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4BA239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996A4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视唱练耳话筒</w:t>
            </w:r>
          </w:p>
        </w:tc>
        <w:tc>
          <w:tcPr>
            <w:tcW w:w="3233" w:type="pct"/>
            <w:tcBorders>
              <w:top w:val="nil"/>
              <w:left w:val="nil"/>
              <w:bottom w:val="single" w:color="auto" w:sz="4" w:space="0"/>
              <w:right w:val="single" w:color="auto" w:sz="4" w:space="0"/>
            </w:tcBorders>
            <w:vAlign w:val="center"/>
          </w:tcPr>
          <w:p w14:paraId="132AFE1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1.采用34mm镀金膜片，纯电容麦克风；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2.内部采用晶体管放大器；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3.音头工作原理：压力梯度原理；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4.高灵敏度、低噪音、低失真、宽频响；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5.完美音质、适合录音、配音人声及乐器录制；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6.指向性：心型；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7.频率范围（Hz）：20-20000；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8.灵敏度（级）1kHz：-34dB；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9.输出阻抗（Ω）：100欧；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10.声压级（1kHzTHD0.5%）：126dBSPL；</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11.等效噪声级（dBA计权）18dB；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12.全频带信噪比(参考94dBSPL)：70dB；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13.动态范围（A计权）：117dB；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14.供电：48v幻像供电；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15.包装清单包括：话筒一只、防喷罩一个、话筒防震架一个，万象话筒支架一套。</w:t>
            </w:r>
          </w:p>
        </w:tc>
        <w:tc>
          <w:tcPr>
            <w:tcW w:w="262" w:type="pct"/>
            <w:tcBorders>
              <w:top w:val="nil"/>
              <w:left w:val="nil"/>
              <w:bottom w:val="single" w:color="auto" w:sz="4" w:space="0"/>
              <w:right w:val="single" w:color="auto" w:sz="4" w:space="0"/>
            </w:tcBorders>
            <w:vAlign w:val="center"/>
          </w:tcPr>
          <w:p w14:paraId="736173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7C9C68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9A363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9B12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284</w:t>
            </w:r>
          </w:p>
        </w:tc>
        <w:tc>
          <w:tcPr>
            <w:tcW w:w="230" w:type="pct"/>
            <w:tcBorders>
              <w:top w:val="nil"/>
              <w:left w:val="nil"/>
              <w:bottom w:val="single" w:color="auto" w:sz="4" w:space="0"/>
              <w:right w:val="single" w:color="auto" w:sz="4" w:space="0"/>
            </w:tcBorders>
            <w:vAlign w:val="center"/>
          </w:tcPr>
          <w:p w14:paraId="5C1807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0F6DC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3980D2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E09FD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数字乐理教学软件</w:t>
            </w:r>
          </w:p>
        </w:tc>
        <w:tc>
          <w:tcPr>
            <w:tcW w:w="3233" w:type="pct"/>
            <w:tcBorders>
              <w:top w:val="nil"/>
              <w:left w:val="nil"/>
              <w:bottom w:val="single" w:color="auto" w:sz="4" w:space="0"/>
              <w:right w:val="single" w:color="auto" w:sz="4" w:space="0"/>
            </w:tcBorders>
            <w:vAlign w:val="center"/>
          </w:tcPr>
          <w:p w14:paraId="005F40F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1.类型：云端音乐教学软件，教师管理端；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2.课件：2500个乐理、视唱与练耳的训练与习题；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3.内置音色：100种声音；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4.具备LMS教学管理界面，自定义添加</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，自定义教学内容；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5.自定义添加学生账号，设置密码；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6.支持云端教学模式，老师与学生互动；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7.适用于各个年龄段的学生使用；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8.整合了MIDI乐谱输入与编辑；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9.支持话筒输入的歌唱与节奏听写；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10.加入了和声、旋律的录音试听训练；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11.教师端：评估和记录保存，耳朵训练示范，</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添加与定制，管理学生；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12.支持MIDI输入音符，支持话筒输入音频；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13.支持Windows和MacOSX系统平台。</w:t>
            </w:r>
          </w:p>
        </w:tc>
        <w:tc>
          <w:tcPr>
            <w:tcW w:w="262" w:type="pct"/>
            <w:tcBorders>
              <w:top w:val="nil"/>
              <w:left w:val="nil"/>
              <w:bottom w:val="single" w:color="auto" w:sz="4" w:space="0"/>
              <w:right w:val="single" w:color="auto" w:sz="4" w:space="0"/>
            </w:tcBorders>
            <w:vAlign w:val="center"/>
          </w:tcPr>
          <w:p w14:paraId="614B41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1F1158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C3437C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36F0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285</w:t>
            </w:r>
          </w:p>
        </w:tc>
        <w:tc>
          <w:tcPr>
            <w:tcW w:w="230" w:type="pct"/>
            <w:tcBorders>
              <w:top w:val="nil"/>
              <w:left w:val="nil"/>
              <w:bottom w:val="single" w:color="auto" w:sz="4" w:space="0"/>
              <w:right w:val="single" w:color="auto" w:sz="4" w:space="0"/>
            </w:tcBorders>
            <w:vAlign w:val="center"/>
          </w:tcPr>
          <w:p w14:paraId="22A6F5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A378F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409386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6A956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MIDI工作台</w:t>
            </w:r>
          </w:p>
        </w:tc>
        <w:tc>
          <w:tcPr>
            <w:tcW w:w="3233" w:type="pct"/>
            <w:tcBorders>
              <w:top w:val="nil"/>
              <w:left w:val="nil"/>
              <w:bottom w:val="single" w:color="auto" w:sz="4" w:space="0"/>
              <w:right w:val="single" w:color="auto" w:sz="4" w:space="0"/>
            </w:tcBorders>
            <w:vAlign w:val="center"/>
          </w:tcPr>
          <w:p w14:paraId="597B73D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1.生产工艺：采用全数控设备，经剪切、冲压、折弯加工，独特的静电喷塑工艺，达到BS6497国际标准。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2.加工材料：全部采用优质冷轧钢板；装饰部分材质为优质高密度板。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3.材料料厚：根据零部件作用不同，料厚规格分别为现场加工搭配，加工硬化，牢固耐用；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4.表面处理：钢制部分经脱脂、酸洗、防锈磷化处理，表面静电喷塑，（耐酸碱，抗腐蚀，防静电,MIDI控制桌。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5.尺寸根据现场实际定制。</w:t>
            </w:r>
          </w:p>
        </w:tc>
        <w:tc>
          <w:tcPr>
            <w:tcW w:w="262" w:type="pct"/>
            <w:tcBorders>
              <w:top w:val="nil"/>
              <w:left w:val="nil"/>
              <w:bottom w:val="single" w:color="auto" w:sz="4" w:space="0"/>
              <w:right w:val="single" w:color="auto" w:sz="4" w:space="0"/>
            </w:tcBorders>
            <w:vAlign w:val="center"/>
          </w:tcPr>
          <w:p w14:paraId="7018CF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02E163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F2D4BC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4CFD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286</w:t>
            </w:r>
          </w:p>
        </w:tc>
        <w:tc>
          <w:tcPr>
            <w:tcW w:w="230" w:type="pct"/>
            <w:tcBorders>
              <w:top w:val="nil"/>
              <w:left w:val="nil"/>
              <w:bottom w:val="single" w:color="auto" w:sz="4" w:space="0"/>
              <w:right w:val="single" w:color="auto" w:sz="4" w:space="0"/>
            </w:tcBorders>
            <w:vAlign w:val="center"/>
          </w:tcPr>
          <w:p w14:paraId="16AF7F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5BC0A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79DF39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B3F6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学生折叠凳子</w:t>
            </w:r>
          </w:p>
        </w:tc>
        <w:tc>
          <w:tcPr>
            <w:tcW w:w="3233" w:type="pct"/>
            <w:tcBorders>
              <w:top w:val="nil"/>
              <w:left w:val="nil"/>
              <w:bottom w:val="single" w:color="auto" w:sz="4" w:space="0"/>
              <w:right w:val="single" w:color="auto" w:sz="4" w:space="0"/>
            </w:tcBorders>
            <w:vAlign w:val="center"/>
          </w:tcPr>
          <w:p w14:paraId="29F1C7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音乐坐椅的高靠背设计能够确保舒适就坐，侧面支持挂耳麦功能，便于盲生使用，音乐坐椅侧面可放置小型音箱，便于音乐制作过程中耳麦和音箱切换功能</w:t>
            </w:r>
          </w:p>
        </w:tc>
        <w:tc>
          <w:tcPr>
            <w:tcW w:w="262" w:type="pct"/>
            <w:tcBorders>
              <w:top w:val="nil"/>
              <w:left w:val="nil"/>
              <w:bottom w:val="single" w:color="auto" w:sz="4" w:space="0"/>
              <w:right w:val="single" w:color="auto" w:sz="4" w:space="0"/>
            </w:tcBorders>
            <w:vAlign w:val="center"/>
          </w:tcPr>
          <w:p w14:paraId="3B7B8C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0DDCA6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6A6C4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C154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287</w:t>
            </w:r>
          </w:p>
        </w:tc>
        <w:tc>
          <w:tcPr>
            <w:tcW w:w="230" w:type="pct"/>
            <w:tcBorders>
              <w:top w:val="nil"/>
              <w:left w:val="nil"/>
              <w:bottom w:val="single" w:color="auto" w:sz="4" w:space="0"/>
              <w:right w:val="single" w:color="auto" w:sz="4" w:space="0"/>
            </w:tcBorders>
            <w:vAlign w:val="center"/>
          </w:tcPr>
          <w:p w14:paraId="5EC753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FE32F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69999F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58A6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专业监听耳机</w:t>
            </w:r>
          </w:p>
        </w:tc>
        <w:tc>
          <w:tcPr>
            <w:tcW w:w="3233" w:type="pct"/>
            <w:tcBorders>
              <w:top w:val="nil"/>
              <w:left w:val="nil"/>
              <w:bottom w:val="single" w:color="auto" w:sz="4" w:space="0"/>
              <w:right w:val="single" w:color="auto" w:sz="4" w:space="0"/>
            </w:tcBorders>
            <w:vAlign w:val="center"/>
          </w:tcPr>
          <w:p w14:paraId="6AC9064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1.头戴式动圈耳机,封闭型结构，动圈型震膜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2.频响范围：10-20000Hz，产品阻抗：63欧姆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3.最大承受功率：500mW，插头：Φ3.5mm插头,Φ6.3mm插头。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4.线长：ø4mm×1.2m弹簧线（≥3M）。</w:t>
            </w:r>
          </w:p>
        </w:tc>
        <w:tc>
          <w:tcPr>
            <w:tcW w:w="262" w:type="pct"/>
            <w:tcBorders>
              <w:top w:val="nil"/>
              <w:left w:val="nil"/>
              <w:bottom w:val="single" w:color="auto" w:sz="4" w:space="0"/>
              <w:right w:val="single" w:color="auto" w:sz="4" w:space="0"/>
            </w:tcBorders>
            <w:vAlign w:val="center"/>
          </w:tcPr>
          <w:p w14:paraId="3D03F7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5C2BF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46118E5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D0E3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288</w:t>
            </w:r>
          </w:p>
        </w:tc>
        <w:tc>
          <w:tcPr>
            <w:tcW w:w="230" w:type="pct"/>
            <w:tcBorders>
              <w:top w:val="nil"/>
              <w:left w:val="nil"/>
              <w:bottom w:val="single" w:color="auto" w:sz="4" w:space="0"/>
              <w:right w:val="single" w:color="auto" w:sz="4" w:space="0"/>
            </w:tcBorders>
            <w:vAlign w:val="center"/>
          </w:tcPr>
          <w:p w14:paraId="56B259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31853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274E43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8CCF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耳机支架</w:t>
            </w:r>
          </w:p>
        </w:tc>
        <w:tc>
          <w:tcPr>
            <w:tcW w:w="3233" w:type="pct"/>
            <w:tcBorders>
              <w:top w:val="nil"/>
              <w:left w:val="nil"/>
              <w:bottom w:val="single" w:color="auto" w:sz="4" w:space="0"/>
              <w:right w:val="single" w:color="auto" w:sz="4" w:space="0"/>
            </w:tcBorders>
            <w:vAlign w:val="center"/>
          </w:tcPr>
          <w:p w14:paraId="350C65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带防滑脚垫，放在桌上要求平稳美观</w:t>
            </w:r>
          </w:p>
        </w:tc>
        <w:tc>
          <w:tcPr>
            <w:tcW w:w="262" w:type="pct"/>
            <w:tcBorders>
              <w:top w:val="nil"/>
              <w:left w:val="nil"/>
              <w:bottom w:val="single" w:color="auto" w:sz="4" w:space="0"/>
              <w:right w:val="single" w:color="auto" w:sz="4" w:space="0"/>
            </w:tcBorders>
            <w:vAlign w:val="center"/>
          </w:tcPr>
          <w:p w14:paraId="37AF24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551305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付</w:t>
            </w:r>
          </w:p>
        </w:tc>
      </w:tr>
      <w:tr w14:paraId="7238B29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8EC3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289</w:t>
            </w:r>
          </w:p>
        </w:tc>
        <w:tc>
          <w:tcPr>
            <w:tcW w:w="230" w:type="pct"/>
            <w:tcBorders>
              <w:top w:val="nil"/>
              <w:left w:val="nil"/>
              <w:bottom w:val="single" w:color="auto" w:sz="4" w:space="0"/>
              <w:right w:val="single" w:color="auto" w:sz="4" w:space="0"/>
            </w:tcBorders>
            <w:vAlign w:val="center"/>
          </w:tcPr>
          <w:p w14:paraId="41EDDC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D29B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音乐教室3</w:t>
            </w:r>
          </w:p>
        </w:tc>
        <w:tc>
          <w:tcPr>
            <w:tcW w:w="167" w:type="pct"/>
            <w:tcBorders>
              <w:top w:val="nil"/>
              <w:left w:val="nil"/>
              <w:bottom w:val="single" w:color="auto" w:sz="4" w:space="0"/>
              <w:right w:val="single" w:color="auto" w:sz="4" w:space="0"/>
            </w:tcBorders>
            <w:vAlign w:val="center"/>
          </w:tcPr>
          <w:p w14:paraId="255233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D8183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延音踏板</w:t>
            </w:r>
          </w:p>
        </w:tc>
        <w:tc>
          <w:tcPr>
            <w:tcW w:w="3233" w:type="pct"/>
            <w:tcBorders>
              <w:top w:val="nil"/>
              <w:left w:val="nil"/>
              <w:bottom w:val="single" w:color="auto" w:sz="4" w:space="0"/>
              <w:right w:val="single" w:color="auto" w:sz="4" w:space="0"/>
            </w:tcBorders>
            <w:vAlign w:val="center"/>
          </w:tcPr>
          <w:p w14:paraId="4C9853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1.采用高质量钢性弹簧机构，坚固耐用。可连接电子乐器或器材，用于延音踏板、开关切换之用为midi键盘，合成器，电子琴设计的延音踏板。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2.外观美观大方，工艺精良，开关控制灵敏。</w:t>
            </w:r>
          </w:p>
        </w:tc>
        <w:tc>
          <w:tcPr>
            <w:tcW w:w="262" w:type="pct"/>
            <w:tcBorders>
              <w:top w:val="nil"/>
              <w:left w:val="nil"/>
              <w:bottom w:val="single" w:color="auto" w:sz="4" w:space="0"/>
              <w:right w:val="single" w:color="auto" w:sz="4" w:space="0"/>
            </w:tcBorders>
            <w:vAlign w:val="center"/>
          </w:tcPr>
          <w:p w14:paraId="0AB91C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A99B1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付</w:t>
            </w:r>
          </w:p>
        </w:tc>
      </w:tr>
      <w:tr w14:paraId="6F1ADC5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28D6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290</w:t>
            </w:r>
          </w:p>
        </w:tc>
        <w:tc>
          <w:tcPr>
            <w:tcW w:w="230" w:type="pct"/>
            <w:tcBorders>
              <w:top w:val="nil"/>
              <w:left w:val="nil"/>
              <w:bottom w:val="single" w:color="auto" w:sz="4" w:space="0"/>
              <w:right w:val="single" w:color="auto" w:sz="4" w:space="0"/>
            </w:tcBorders>
            <w:vAlign w:val="center"/>
          </w:tcPr>
          <w:p w14:paraId="2DA880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45199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397D66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ADDD4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4B3AF4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2FB271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BA77B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9D319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8387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291</w:t>
            </w:r>
          </w:p>
        </w:tc>
        <w:tc>
          <w:tcPr>
            <w:tcW w:w="230" w:type="pct"/>
            <w:tcBorders>
              <w:top w:val="nil"/>
              <w:left w:val="nil"/>
              <w:bottom w:val="single" w:color="auto" w:sz="4" w:space="0"/>
              <w:right w:val="single" w:color="auto" w:sz="4" w:space="0"/>
            </w:tcBorders>
            <w:vAlign w:val="center"/>
          </w:tcPr>
          <w:p w14:paraId="74E157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3D6E4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6619F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E5074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F89D36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257F3F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DB9B6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5556C3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96B7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292</w:t>
            </w:r>
          </w:p>
        </w:tc>
        <w:tc>
          <w:tcPr>
            <w:tcW w:w="230" w:type="pct"/>
            <w:tcBorders>
              <w:top w:val="nil"/>
              <w:left w:val="nil"/>
              <w:bottom w:val="single" w:color="auto" w:sz="4" w:space="0"/>
              <w:right w:val="single" w:color="auto" w:sz="4" w:space="0"/>
            </w:tcBorders>
            <w:vAlign w:val="center"/>
          </w:tcPr>
          <w:p w14:paraId="6B0A5C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78C75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327BBA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FBDD3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仿古学生桌</w:t>
            </w:r>
          </w:p>
        </w:tc>
        <w:tc>
          <w:tcPr>
            <w:tcW w:w="3233" w:type="pct"/>
            <w:tcBorders>
              <w:top w:val="nil"/>
              <w:left w:val="nil"/>
              <w:bottom w:val="single" w:color="auto" w:sz="4" w:space="0"/>
              <w:right w:val="single" w:color="auto" w:sz="4" w:space="0"/>
            </w:tcBorders>
            <w:vAlign w:val="center"/>
          </w:tcPr>
          <w:p w14:paraId="406526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1200*600*650mm±10mm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1.尺寸：1200*600*650mm±10mm；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2.材质：白蜡木；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桌面厚度36mm±2mm,立柱厚度36mm±2mm，中支撑60mm*25mm，脚座90mm*50mm，运用现代工艺和传统工艺相结合，结构严谨，做工细腻；使用原料主要以梓油、亚麻油、苏子油、松油、棕榈蜡、植物树脂及天然色素融合而成，调色所用的颜料为环保型有机颜料的优质木蜡油经反复打磨、浸润、擦拭、上光制成，不含甲醛；</w:t>
            </w:r>
          </w:p>
        </w:tc>
        <w:tc>
          <w:tcPr>
            <w:tcW w:w="262" w:type="pct"/>
            <w:tcBorders>
              <w:top w:val="nil"/>
              <w:left w:val="nil"/>
              <w:bottom w:val="single" w:color="auto" w:sz="4" w:space="0"/>
              <w:right w:val="single" w:color="auto" w:sz="4" w:space="0"/>
            </w:tcBorders>
            <w:vAlign w:val="center"/>
          </w:tcPr>
          <w:p w14:paraId="03928D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w:t>
            </w:r>
          </w:p>
        </w:tc>
        <w:tc>
          <w:tcPr>
            <w:tcW w:w="167" w:type="pct"/>
            <w:tcBorders>
              <w:top w:val="nil"/>
              <w:left w:val="nil"/>
              <w:bottom w:val="single" w:color="auto" w:sz="4" w:space="0"/>
              <w:right w:val="single" w:color="auto" w:sz="4" w:space="0"/>
            </w:tcBorders>
            <w:vAlign w:val="center"/>
          </w:tcPr>
          <w:p w14:paraId="2849D9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320740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251F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293</w:t>
            </w:r>
          </w:p>
        </w:tc>
        <w:tc>
          <w:tcPr>
            <w:tcW w:w="230" w:type="pct"/>
            <w:tcBorders>
              <w:top w:val="nil"/>
              <w:left w:val="nil"/>
              <w:bottom w:val="single" w:color="auto" w:sz="4" w:space="0"/>
              <w:right w:val="single" w:color="auto" w:sz="4" w:space="0"/>
            </w:tcBorders>
            <w:vAlign w:val="center"/>
          </w:tcPr>
          <w:p w14:paraId="5025CC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51313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57E3C9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C347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vAlign w:val="center"/>
          </w:tcPr>
          <w:p w14:paraId="569D9FA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400*300*450mm±10mm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1.尺寸：400*300*450mm±10mm；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2.材质：白蜡木；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椅面厚度35mm±2mm，椅架厚度35mm±2mm，横杆直径38mm，运用现代工艺和传统工艺相结合，结构严谨，做工细腻；使用原料主要以梓油、亚麻油、苏子油、松油、棕榈蜡、植物树脂及天然色素融合而成，调色所用的颜料为环保型有机颜料的优质木蜡油经反复打磨、浸润、擦拭、上光制成，不含甲醛；</w:t>
            </w:r>
          </w:p>
        </w:tc>
        <w:tc>
          <w:tcPr>
            <w:tcW w:w="262" w:type="pct"/>
            <w:tcBorders>
              <w:top w:val="nil"/>
              <w:left w:val="nil"/>
              <w:bottom w:val="single" w:color="auto" w:sz="4" w:space="0"/>
              <w:right w:val="single" w:color="auto" w:sz="4" w:space="0"/>
            </w:tcBorders>
            <w:vAlign w:val="center"/>
          </w:tcPr>
          <w:p w14:paraId="7802A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19D711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32559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0F70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294</w:t>
            </w:r>
          </w:p>
        </w:tc>
        <w:tc>
          <w:tcPr>
            <w:tcW w:w="230" w:type="pct"/>
            <w:tcBorders>
              <w:top w:val="nil"/>
              <w:left w:val="nil"/>
              <w:bottom w:val="single" w:color="auto" w:sz="4" w:space="0"/>
              <w:right w:val="single" w:color="auto" w:sz="4" w:space="0"/>
            </w:tcBorders>
            <w:vAlign w:val="center"/>
          </w:tcPr>
          <w:p w14:paraId="6E5DCC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F85DC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6D60CF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5FB0E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博古架</w:t>
            </w:r>
          </w:p>
        </w:tc>
        <w:tc>
          <w:tcPr>
            <w:tcW w:w="3233" w:type="pct"/>
            <w:tcBorders>
              <w:top w:val="nil"/>
              <w:left w:val="nil"/>
              <w:bottom w:val="single" w:color="auto" w:sz="4" w:space="0"/>
              <w:right w:val="single" w:color="auto" w:sz="4" w:space="0"/>
            </w:tcBorders>
            <w:vAlign w:val="center"/>
          </w:tcPr>
          <w:p w14:paraId="7B5AFAF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980*300*1950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1.材质：白蜡木；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主梁采用35*25mm±2mm方形脚柱，抽屉尺寸：750*110*280mm±2mm，柜门尺寸：350*250mm±2mm,层板厚度10mm;运用现代工艺和传统工艺相结合，结构严谨，做工细腻；使用天然植物精炼木蜡油经反复打磨、浸润、擦拭、上光制成，不含甲醛。</w:t>
            </w:r>
          </w:p>
        </w:tc>
        <w:tc>
          <w:tcPr>
            <w:tcW w:w="262" w:type="pct"/>
            <w:tcBorders>
              <w:top w:val="nil"/>
              <w:left w:val="nil"/>
              <w:bottom w:val="single" w:color="auto" w:sz="4" w:space="0"/>
              <w:right w:val="single" w:color="auto" w:sz="4" w:space="0"/>
            </w:tcBorders>
            <w:vAlign w:val="center"/>
          </w:tcPr>
          <w:p w14:paraId="6C5A6E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44C56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E940D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E898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295</w:t>
            </w:r>
          </w:p>
        </w:tc>
        <w:tc>
          <w:tcPr>
            <w:tcW w:w="230" w:type="pct"/>
            <w:tcBorders>
              <w:top w:val="nil"/>
              <w:left w:val="nil"/>
              <w:bottom w:val="single" w:color="auto" w:sz="4" w:space="0"/>
              <w:right w:val="single" w:color="auto" w:sz="4" w:space="0"/>
            </w:tcBorders>
            <w:vAlign w:val="center"/>
          </w:tcPr>
          <w:p w14:paraId="482BE4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6E867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2CD74A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5D88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收纳柜</w:t>
            </w:r>
          </w:p>
        </w:tc>
        <w:tc>
          <w:tcPr>
            <w:tcW w:w="3233" w:type="pct"/>
            <w:tcBorders>
              <w:top w:val="nil"/>
              <w:left w:val="nil"/>
              <w:bottom w:val="single" w:color="auto" w:sz="4" w:space="0"/>
              <w:right w:val="single" w:color="auto" w:sz="4" w:space="0"/>
            </w:tcBorders>
            <w:vAlign w:val="center"/>
          </w:tcPr>
          <w:p w14:paraId="5140905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1340*450*900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采用国家标准ENF级板，厚度25/18mm,基材采用优质实木多层板，面贴优质三聚氰胺纸，PVC直封边制作。五金件采用优质液压铰链，缓冲效果是普通铰链的五倍</w:t>
            </w:r>
          </w:p>
        </w:tc>
        <w:tc>
          <w:tcPr>
            <w:tcW w:w="262" w:type="pct"/>
            <w:tcBorders>
              <w:top w:val="nil"/>
              <w:left w:val="nil"/>
              <w:bottom w:val="single" w:color="auto" w:sz="4" w:space="0"/>
              <w:right w:val="single" w:color="auto" w:sz="4" w:space="0"/>
            </w:tcBorders>
            <w:vAlign w:val="center"/>
          </w:tcPr>
          <w:p w14:paraId="34EDF6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81A57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0CC21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C915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296</w:t>
            </w:r>
          </w:p>
        </w:tc>
        <w:tc>
          <w:tcPr>
            <w:tcW w:w="230" w:type="pct"/>
            <w:tcBorders>
              <w:top w:val="nil"/>
              <w:left w:val="nil"/>
              <w:bottom w:val="single" w:color="auto" w:sz="4" w:space="0"/>
              <w:right w:val="single" w:color="auto" w:sz="4" w:space="0"/>
            </w:tcBorders>
            <w:vAlign w:val="center"/>
          </w:tcPr>
          <w:p w14:paraId="0D4B31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8A7D5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79C73F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CB31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6D3EF85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2240*900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23CA31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ECA39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5A77C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216D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297</w:t>
            </w:r>
          </w:p>
        </w:tc>
        <w:tc>
          <w:tcPr>
            <w:tcW w:w="230" w:type="pct"/>
            <w:tcBorders>
              <w:top w:val="nil"/>
              <w:left w:val="nil"/>
              <w:bottom w:val="single" w:color="auto" w:sz="4" w:space="0"/>
              <w:right w:val="single" w:color="auto" w:sz="4" w:space="0"/>
            </w:tcBorders>
            <w:vAlign w:val="center"/>
          </w:tcPr>
          <w:p w14:paraId="4782E7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4066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0577B7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CC683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磁吸板</w:t>
            </w:r>
          </w:p>
        </w:tc>
        <w:tc>
          <w:tcPr>
            <w:tcW w:w="3233" w:type="pct"/>
            <w:tcBorders>
              <w:top w:val="single" w:color="000000" w:sz="4" w:space="0"/>
              <w:left w:val="single" w:color="000000" w:sz="4" w:space="0"/>
              <w:bottom w:val="single" w:color="000000" w:sz="4" w:space="0"/>
              <w:right w:val="single" w:color="000000" w:sz="4" w:space="0"/>
            </w:tcBorders>
            <w:vAlign w:val="center"/>
          </w:tcPr>
          <w:p w14:paraId="46B6AB8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2240*1200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实木边框 多层板底板 面贴磁吸板</w:t>
            </w:r>
          </w:p>
        </w:tc>
        <w:tc>
          <w:tcPr>
            <w:tcW w:w="262" w:type="pct"/>
            <w:tcBorders>
              <w:top w:val="nil"/>
              <w:left w:val="single" w:color="auto" w:sz="4" w:space="0"/>
              <w:bottom w:val="single" w:color="auto" w:sz="4" w:space="0"/>
              <w:right w:val="single" w:color="auto" w:sz="4" w:space="0"/>
            </w:tcBorders>
            <w:vAlign w:val="center"/>
          </w:tcPr>
          <w:p w14:paraId="68DF94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446D0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CA8B29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690E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298</w:t>
            </w:r>
          </w:p>
        </w:tc>
        <w:tc>
          <w:tcPr>
            <w:tcW w:w="230" w:type="pct"/>
            <w:tcBorders>
              <w:top w:val="nil"/>
              <w:left w:val="nil"/>
              <w:bottom w:val="single" w:color="auto" w:sz="4" w:space="0"/>
              <w:right w:val="single" w:color="auto" w:sz="4" w:space="0"/>
            </w:tcBorders>
            <w:vAlign w:val="center"/>
          </w:tcPr>
          <w:p w14:paraId="1A6DFF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900D8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006D75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24405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nil"/>
              <w:left w:val="single" w:color="000000" w:sz="4" w:space="0"/>
              <w:bottom w:val="single" w:color="000000" w:sz="4" w:space="0"/>
              <w:right w:val="single" w:color="000000" w:sz="4" w:space="0"/>
            </w:tcBorders>
            <w:vAlign w:val="center"/>
          </w:tcPr>
          <w:p w14:paraId="069036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65850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BE90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503113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D8DB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299</w:t>
            </w:r>
          </w:p>
        </w:tc>
        <w:tc>
          <w:tcPr>
            <w:tcW w:w="230" w:type="pct"/>
            <w:tcBorders>
              <w:top w:val="nil"/>
              <w:left w:val="nil"/>
              <w:bottom w:val="single" w:color="auto" w:sz="4" w:space="0"/>
              <w:right w:val="single" w:color="auto" w:sz="4" w:space="0"/>
            </w:tcBorders>
            <w:vAlign w:val="center"/>
          </w:tcPr>
          <w:p w14:paraId="106A56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A92EB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516CBB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36558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single" w:color="auto" w:sz="4" w:space="0"/>
              <w:left w:val="nil"/>
              <w:bottom w:val="single" w:color="auto" w:sz="4" w:space="0"/>
              <w:right w:val="single" w:color="auto" w:sz="4" w:space="0"/>
            </w:tcBorders>
            <w:vAlign w:val="center"/>
          </w:tcPr>
          <w:p w14:paraId="71FF81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7207D0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E14D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574AE5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B792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w:t>
            </w:r>
          </w:p>
        </w:tc>
        <w:tc>
          <w:tcPr>
            <w:tcW w:w="230" w:type="pct"/>
            <w:tcBorders>
              <w:top w:val="nil"/>
              <w:left w:val="nil"/>
              <w:bottom w:val="single" w:color="auto" w:sz="4" w:space="0"/>
              <w:right w:val="single" w:color="auto" w:sz="4" w:space="0"/>
            </w:tcBorders>
            <w:vAlign w:val="center"/>
          </w:tcPr>
          <w:p w14:paraId="2A75F2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9D258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658E60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2210B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68B758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5CC270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6FA1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83A1F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5119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301</w:t>
            </w:r>
          </w:p>
        </w:tc>
        <w:tc>
          <w:tcPr>
            <w:tcW w:w="230" w:type="pct"/>
            <w:tcBorders>
              <w:top w:val="nil"/>
              <w:left w:val="nil"/>
              <w:bottom w:val="single" w:color="auto" w:sz="4" w:space="0"/>
              <w:right w:val="single" w:color="auto" w:sz="4" w:space="0"/>
            </w:tcBorders>
            <w:vAlign w:val="center"/>
          </w:tcPr>
          <w:p w14:paraId="2A5E1B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74596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43AFFC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6CD6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576AEF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3C7CCF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B2B7C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AB476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E83C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302</w:t>
            </w:r>
          </w:p>
        </w:tc>
        <w:tc>
          <w:tcPr>
            <w:tcW w:w="230" w:type="pct"/>
            <w:tcBorders>
              <w:top w:val="nil"/>
              <w:left w:val="nil"/>
              <w:bottom w:val="single" w:color="auto" w:sz="4" w:space="0"/>
              <w:right w:val="single" w:color="auto" w:sz="4" w:space="0"/>
            </w:tcBorders>
            <w:vAlign w:val="center"/>
          </w:tcPr>
          <w:p w14:paraId="206DF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6690C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76FE35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1644A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4F958DD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376F00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7498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A3BB4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4368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303</w:t>
            </w:r>
          </w:p>
        </w:tc>
        <w:tc>
          <w:tcPr>
            <w:tcW w:w="230" w:type="pct"/>
            <w:tcBorders>
              <w:top w:val="nil"/>
              <w:left w:val="nil"/>
              <w:bottom w:val="single" w:color="auto" w:sz="4" w:space="0"/>
              <w:right w:val="single" w:color="auto" w:sz="4" w:space="0"/>
            </w:tcBorders>
            <w:vAlign w:val="center"/>
          </w:tcPr>
          <w:p w14:paraId="4D190A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B650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714044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98CC5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38933E2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03C4BC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76F2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DA98E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8C9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304</w:t>
            </w:r>
          </w:p>
        </w:tc>
        <w:tc>
          <w:tcPr>
            <w:tcW w:w="230" w:type="pct"/>
            <w:tcBorders>
              <w:top w:val="nil"/>
              <w:left w:val="nil"/>
              <w:bottom w:val="single" w:color="auto" w:sz="4" w:space="0"/>
              <w:right w:val="single" w:color="auto" w:sz="4" w:space="0"/>
            </w:tcBorders>
            <w:vAlign w:val="center"/>
          </w:tcPr>
          <w:p w14:paraId="3E98F1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C649C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0AE206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2DA0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1D7CD1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587DD6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E9F51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679669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C81C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305</w:t>
            </w:r>
          </w:p>
        </w:tc>
        <w:tc>
          <w:tcPr>
            <w:tcW w:w="230" w:type="pct"/>
            <w:tcBorders>
              <w:top w:val="nil"/>
              <w:left w:val="nil"/>
              <w:bottom w:val="single" w:color="auto" w:sz="4" w:space="0"/>
              <w:right w:val="single" w:color="auto" w:sz="4" w:space="0"/>
            </w:tcBorders>
            <w:vAlign w:val="center"/>
          </w:tcPr>
          <w:p w14:paraId="440388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696A5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6C5443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AA77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61C57B5A">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701A27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671EF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F01620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617E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306</w:t>
            </w:r>
          </w:p>
        </w:tc>
        <w:tc>
          <w:tcPr>
            <w:tcW w:w="230" w:type="pct"/>
            <w:tcBorders>
              <w:top w:val="nil"/>
              <w:left w:val="nil"/>
              <w:bottom w:val="single" w:color="auto" w:sz="4" w:space="0"/>
              <w:right w:val="single" w:color="auto" w:sz="4" w:space="0"/>
            </w:tcBorders>
            <w:vAlign w:val="center"/>
          </w:tcPr>
          <w:p w14:paraId="1941D7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E0073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4257AB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862F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4718F16D">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2F2AC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2DB21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B532BE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1A09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307</w:t>
            </w:r>
          </w:p>
        </w:tc>
        <w:tc>
          <w:tcPr>
            <w:tcW w:w="230" w:type="pct"/>
            <w:tcBorders>
              <w:top w:val="nil"/>
              <w:left w:val="nil"/>
              <w:bottom w:val="single" w:color="auto" w:sz="4" w:space="0"/>
              <w:right w:val="single" w:color="auto" w:sz="4" w:space="0"/>
            </w:tcBorders>
            <w:vAlign w:val="center"/>
          </w:tcPr>
          <w:p w14:paraId="78E18E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3405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66CA2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4E7C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7AEBB2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3F35F3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3D21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EC982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C6F6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308</w:t>
            </w:r>
          </w:p>
        </w:tc>
        <w:tc>
          <w:tcPr>
            <w:tcW w:w="230" w:type="pct"/>
            <w:tcBorders>
              <w:top w:val="nil"/>
              <w:left w:val="nil"/>
              <w:bottom w:val="single" w:color="auto" w:sz="4" w:space="0"/>
              <w:right w:val="single" w:color="auto" w:sz="4" w:space="0"/>
            </w:tcBorders>
            <w:vAlign w:val="center"/>
          </w:tcPr>
          <w:p w14:paraId="4BF173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8E537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5C92A1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543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书法示范直播展示台</w:t>
            </w:r>
          </w:p>
        </w:tc>
        <w:tc>
          <w:tcPr>
            <w:tcW w:w="3233" w:type="pct"/>
            <w:tcBorders>
              <w:top w:val="nil"/>
              <w:left w:val="nil"/>
              <w:bottom w:val="single" w:color="auto" w:sz="4" w:space="0"/>
              <w:right w:val="single" w:color="auto" w:sz="4" w:space="0"/>
            </w:tcBorders>
            <w:vAlign w:val="center"/>
          </w:tcPr>
          <w:p w14:paraId="3940975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1.拍摄架：≥10千克，全金属构架,摄像机竖立的主支架杆须立于拍摄架底座板的左上角；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2.支持清晰拍摄软硬笔、粉笔、美术的书写与绘画；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3.配置3台摄像机从不同角度拍摄；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摄像机3台。拍摄面积：大于A3幅面（距离镜头≥45cm处）；长宽高：≤120mm×70mm×70mm，直播画面分辨率：1920×1080，支持自动亮度调节；支持自动对焦功能。帧数：≥30FPS，实时输出画面流畅，移动展示物体无明显拖尾、模糊、延迟等现象；输出接口：RJ45；电源：DC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5.支持保存镜头位置，支持6个档位设置，需要时可一键调出，自动恢复到相应位置；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6.摄像机机壳为全封闭结构，镜头必须封闭在摄像机机壳内部，防止落尘或者不慎操作损坏镜头。</w:t>
            </w:r>
          </w:p>
        </w:tc>
        <w:tc>
          <w:tcPr>
            <w:tcW w:w="262" w:type="pct"/>
            <w:tcBorders>
              <w:top w:val="nil"/>
              <w:left w:val="nil"/>
              <w:bottom w:val="single" w:color="auto" w:sz="4" w:space="0"/>
              <w:right w:val="single" w:color="auto" w:sz="4" w:space="0"/>
            </w:tcBorders>
            <w:vAlign w:val="center"/>
          </w:tcPr>
          <w:p w14:paraId="7DFACF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9EFBE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D87E2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A4A1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309</w:t>
            </w:r>
          </w:p>
        </w:tc>
        <w:tc>
          <w:tcPr>
            <w:tcW w:w="230" w:type="pct"/>
            <w:tcBorders>
              <w:top w:val="nil"/>
              <w:left w:val="nil"/>
              <w:bottom w:val="single" w:color="auto" w:sz="4" w:space="0"/>
              <w:right w:val="single" w:color="auto" w:sz="4" w:space="0"/>
            </w:tcBorders>
            <w:vAlign w:val="center"/>
          </w:tcPr>
          <w:p w14:paraId="7DD629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C0457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6D8B24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DF77F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书法教师示范直播系统</w:t>
            </w:r>
          </w:p>
        </w:tc>
        <w:tc>
          <w:tcPr>
            <w:tcW w:w="3233" w:type="pct"/>
            <w:tcBorders>
              <w:top w:val="nil"/>
              <w:left w:val="nil"/>
              <w:bottom w:val="single" w:color="auto" w:sz="4" w:space="0"/>
              <w:right w:val="single" w:color="auto" w:sz="4" w:space="0"/>
            </w:tcBorders>
            <w:vAlign w:val="center"/>
          </w:tcPr>
          <w:p w14:paraId="6AD5ECF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1.系统支持连接书画教学展示台的三台摄像机同时拍摄直播、录像，其中两台摄像机进行同时拍摄录课，另一台摄像机录制授课特写画面；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软件界面同时显示正面、侧面、特写三个画面，并在画面上进行标识，画面上标识正面、侧面、特写。支持单镜头画面、双镜头画面、三镜头画面、画中画四种录播模式功能，四种显示模式都直接双击切换。支持三台摄像机的视频语音录制功能；支持三个画面同步回放功能；支持播放文件时间显示数字走表功能；支持在软件内直接修改视频、图片文件名，支持拍摄的视频文件自带拍摄年、月、日、时、分、秒信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3.支持快镜头播放、暂停功能；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4.支持慢镜头播放、暂停功能；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5.支持摄像机自动录音功能，软件调节声音大小；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6.支持在画面上任意批注功能；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7.教师在示范书写的时候，可以在界面同时展现要示范的例字的视频、例字多个字体、例字的多个碑帖，显示在软件摄像机拍摄的界面，字帖可随意放大缩小，可随意放在软件界面的任何位置；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8.支持一键抓图、看图功能；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9.支持正面、侧面、特写三个镜头具有设置功能。</w:t>
            </w:r>
          </w:p>
        </w:tc>
        <w:tc>
          <w:tcPr>
            <w:tcW w:w="262" w:type="pct"/>
            <w:tcBorders>
              <w:top w:val="nil"/>
              <w:left w:val="nil"/>
              <w:bottom w:val="single" w:color="auto" w:sz="4" w:space="0"/>
              <w:right w:val="single" w:color="auto" w:sz="4" w:space="0"/>
            </w:tcBorders>
            <w:vAlign w:val="center"/>
          </w:tcPr>
          <w:p w14:paraId="2BF156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7DA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3400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0255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310</w:t>
            </w:r>
          </w:p>
        </w:tc>
        <w:tc>
          <w:tcPr>
            <w:tcW w:w="230" w:type="pct"/>
            <w:tcBorders>
              <w:top w:val="nil"/>
              <w:left w:val="nil"/>
              <w:bottom w:val="single" w:color="auto" w:sz="4" w:space="0"/>
              <w:right w:val="single" w:color="auto" w:sz="4" w:space="0"/>
            </w:tcBorders>
            <w:vAlign w:val="center"/>
          </w:tcPr>
          <w:p w14:paraId="519AF1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03A2A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127584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5968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中控系统设备</w:t>
            </w:r>
          </w:p>
        </w:tc>
        <w:tc>
          <w:tcPr>
            <w:tcW w:w="3233" w:type="pct"/>
            <w:tcBorders>
              <w:top w:val="nil"/>
              <w:left w:val="nil"/>
              <w:bottom w:val="single" w:color="auto" w:sz="4" w:space="0"/>
              <w:right w:val="single" w:color="auto" w:sz="4" w:space="0"/>
            </w:tcBorders>
            <w:vAlign w:val="center"/>
          </w:tcPr>
          <w:p w14:paraId="1E082A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1.开机界面即是智慧书法教学系统平台界面，通过主机系统直接控制书法直播系统、大屏、软件等软硬件；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2.系统平台有独立的音乐背景模块软件；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3.控制系统硬件规格：CPU：高性能；内存：8G；硬盘：1TB；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4.板书专用手写屏规格：显示尺寸：21.5寸（16：9）；解析度：1920*1080；对比度：1000：1；感应方式：电磁式；分辨率：2000Lpi；反应速度：200点/秒；压感：2048级；压感笔1支。</w:t>
            </w:r>
          </w:p>
        </w:tc>
        <w:tc>
          <w:tcPr>
            <w:tcW w:w="262" w:type="pct"/>
            <w:tcBorders>
              <w:top w:val="nil"/>
              <w:left w:val="nil"/>
              <w:bottom w:val="single" w:color="auto" w:sz="4" w:space="0"/>
              <w:right w:val="single" w:color="auto" w:sz="4" w:space="0"/>
            </w:tcBorders>
            <w:vAlign w:val="center"/>
          </w:tcPr>
          <w:p w14:paraId="3A4EFD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35CC9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BF2954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F39B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311</w:t>
            </w:r>
          </w:p>
        </w:tc>
        <w:tc>
          <w:tcPr>
            <w:tcW w:w="230" w:type="pct"/>
            <w:tcBorders>
              <w:top w:val="nil"/>
              <w:left w:val="nil"/>
              <w:bottom w:val="single" w:color="auto" w:sz="4" w:space="0"/>
              <w:right w:val="single" w:color="auto" w:sz="4" w:space="0"/>
            </w:tcBorders>
            <w:vAlign w:val="center"/>
          </w:tcPr>
          <w:p w14:paraId="4F965D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68928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66DA33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F7D4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书法教学视频资源平台</w:t>
            </w:r>
          </w:p>
        </w:tc>
        <w:tc>
          <w:tcPr>
            <w:tcW w:w="3233" w:type="pct"/>
            <w:tcBorders>
              <w:top w:val="nil"/>
              <w:left w:val="nil"/>
              <w:bottom w:val="single" w:color="auto" w:sz="4" w:space="0"/>
              <w:right w:val="single" w:color="auto" w:sz="4" w:space="0"/>
            </w:tcBorders>
            <w:vAlign w:val="center"/>
          </w:tcPr>
          <w:p w14:paraId="4D92BD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1.具备对平台资源进行控制、查询、播放及备课调整功能。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2.内置三年级、四年级、五年级、六年级、初级、中级（一）、中级（二）、高级的高清毛笔书法示范讲解视频。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3.含各年级课时的毛笔示范视频，针对每一个字，每一个笔画都有教学视频。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4.每个视频都配有教学音频讲解。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5.视频资源均为高清拍摄，可观察运笔方式。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6.视频资源按照每一例字的结构、笔画、结体规律进行分类，可以一键式调取任一课时内的视频资料。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7.支持老师管理密码功能。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8.支持批注功能。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9.支持硬笔视频资源。</w:t>
            </w:r>
          </w:p>
        </w:tc>
        <w:tc>
          <w:tcPr>
            <w:tcW w:w="262" w:type="pct"/>
            <w:tcBorders>
              <w:top w:val="nil"/>
              <w:left w:val="nil"/>
              <w:bottom w:val="single" w:color="auto" w:sz="4" w:space="0"/>
              <w:right w:val="single" w:color="auto" w:sz="4" w:space="0"/>
            </w:tcBorders>
            <w:vAlign w:val="center"/>
          </w:tcPr>
          <w:p w14:paraId="11826F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3F11F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2C2A87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56FE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312</w:t>
            </w:r>
          </w:p>
        </w:tc>
        <w:tc>
          <w:tcPr>
            <w:tcW w:w="230" w:type="pct"/>
            <w:tcBorders>
              <w:top w:val="nil"/>
              <w:left w:val="nil"/>
              <w:bottom w:val="single" w:color="auto" w:sz="4" w:space="0"/>
              <w:right w:val="single" w:color="auto" w:sz="4" w:space="0"/>
            </w:tcBorders>
            <w:vAlign w:val="center"/>
          </w:tcPr>
          <w:p w14:paraId="38629F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A995A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284246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1859E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书法</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讲义系统</w:t>
            </w:r>
          </w:p>
        </w:tc>
        <w:tc>
          <w:tcPr>
            <w:tcW w:w="3233" w:type="pct"/>
            <w:tcBorders>
              <w:top w:val="nil"/>
              <w:left w:val="nil"/>
              <w:bottom w:val="single" w:color="auto" w:sz="4" w:space="0"/>
              <w:right w:val="single" w:color="auto" w:sz="4" w:space="0"/>
            </w:tcBorders>
            <w:vAlign w:val="center"/>
          </w:tcPr>
          <w:p w14:paraId="4E1DE5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1.系统全部</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不少于700课时；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2.包含颜体1.颜体2.欧、柳、赵5套基本</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，每套</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各128课时，均是独立的软件模块，支持查看范字的书写要点讲解，书写示范视频讲解，单钩、双钩、笔法、示意图，核心示范字的文字演变，每课时都有书法知识点讲解；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3.包括三年级、四年级、五年级、六年级的</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128课时，均是独立的软件模块，支持查看范字的书写要点讲解，书写示范视频讲解，单钩、双钩、笔法、示意图，核心示范字的文字演变，每课时都有书法知识点讲解；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颜欧柳赵的配套讲义中，每个课时均具有通过拼字游戏进行书法结构练习：教师一键推送拼字游戏到学生端临摹台，学生临摹台变为手指触控操作，拖动被拆分的字体笔画，在米字格中进行拼字，拼字完成可显示原帖，系统可自动打分和排名，支持多次重复拼字学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5.配套讲义中每一课都包含“示范讲解”、“观察规律”、“动手体验”、“知识扩展”、“课堂练习”、“课堂检测”、“回帖学习”环节；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6.示范讲解：、书体对比、观察规律、动手体验、知识扩展、课堂练习、课堂检测、回帖学习等。</w:t>
            </w:r>
          </w:p>
        </w:tc>
        <w:tc>
          <w:tcPr>
            <w:tcW w:w="262" w:type="pct"/>
            <w:tcBorders>
              <w:top w:val="nil"/>
              <w:left w:val="nil"/>
              <w:bottom w:val="single" w:color="auto" w:sz="4" w:space="0"/>
              <w:right w:val="single" w:color="auto" w:sz="4" w:space="0"/>
            </w:tcBorders>
            <w:vAlign w:val="center"/>
          </w:tcPr>
          <w:p w14:paraId="6BF53D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4C4A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4C6570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C5B4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313</w:t>
            </w:r>
          </w:p>
        </w:tc>
        <w:tc>
          <w:tcPr>
            <w:tcW w:w="230" w:type="pct"/>
            <w:tcBorders>
              <w:top w:val="nil"/>
              <w:left w:val="nil"/>
              <w:bottom w:val="single" w:color="auto" w:sz="4" w:space="0"/>
              <w:right w:val="single" w:color="auto" w:sz="4" w:space="0"/>
            </w:tcBorders>
            <w:vAlign w:val="center"/>
          </w:tcPr>
          <w:p w14:paraId="4BB103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0DA57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国学教室</w:t>
            </w:r>
          </w:p>
        </w:tc>
        <w:tc>
          <w:tcPr>
            <w:tcW w:w="167" w:type="pct"/>
            <w:tcBorders>
              <w:top w:val="nil"/>
              <w:left w:val="nil"/>
              <w:bottom w:val="single" w:color="auto" w:sz="4" w:space="0"/>
              <w:right w:val="single" w:color="auto" w:sz="4" w:space="0"/>
            </w:tcBorders>
            <w:vAlign w:val="center"/>
          </w:tcPr>
          <w:p w14:paraId="335BD8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8C16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书法知识库系统</w:t>
            </w:r>
          </w:p>
        </w:tc>
        <w:tc>
          <w:tcPr>
            <w:tcW w:w="3233" w:type="pct"/>
            <w:tcBorders>
              <w:top w:val="nil"/>
              <w:left w:val="nil"/>
              <w:bottom w:val="single" w:color="auto" w:sz="4" w:space="0"/>
              <w:right w:val="single" w:color="auto" w:sz="4" w:space="0"/>
            </w:tcBorders>
            <w:vAlign w:val="center"/>
          </w:tcPr>
          <w:p w14:paraId="4A4B4B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1.碑帖资源查询可实现通过年代、作者、字帖名字进行智能化检索，并可任意放大缩小拖动字帖。</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2.支持通过原图模式、高光模式、荧光模式、红外模式、3D模式进行碑帖的查看欣赏以及临摹。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3.创作碑帖素材查询可通过关键字检索功能来搜索相应的碑帖素材。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4.支持输入文字、拼音搜索功能，支持临摹、欣赏选项按钮；支持黑白反向功能，原贴是白底黑字的可以直接转换成黑底白字，原贴是黑底白字的可以直接转换成白底黑字。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5.内含中国历代高清碑帖，包含临摹范本全部碑帖，有楷书、隶书、行书；包含欣赏作品全部碑帖，有篆、隶、草、楷、行五种字体。包含其他碑帖，包含篆、隶、草、楷、行五种字体，不少于10000张。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6.支持批注功能。</w:t>
            </w:r>
          </w:p>
        </w:tc>
        <w:tc>
          <w:tcPr>
            <w:tcW w:w="262" w:type="pct"/>
            <w:tcBorders>
              <w:top w:val="nil"/>
              <w:left w:val="nil"/>
              <w:bottom w:val="single" w:color="auto" w:sz="4" w:space="0"/>
              <w:right w:val="single" w:color="auto" w:sz="4" w:space="0"/>
            </w:tcBorders>
            <w:vAlign w:val="center"/>
          </w:tcPr>
          <w:p w14:paraId="45A284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B122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96C8D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0554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314</w:t>
            </w:r>
          </w:p>
        </w:tc>
        <w:tc>
          <w:tcPr>
            <w:tcW w:w="230" w:type="pct"/>
            <w:tcBorders>
              <w:top w:val="nil"/>
              <w:left w:val="nil"/>
              <w:bottom w:val="single" w:color="auto" w:sz="4" w:space="0"/>
              <w:right w:val="single" w:color="auto" w:sz="4" w:space="0"/>
            </w:tcBorders>
            <w:vAlign w:val="center"/>
          </w:tcPr>
          <w:p w14:paraId="5F930B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7225F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6CC4E9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4CCD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7267336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7C2BAE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E21F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70605D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83EB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315</w:t>
            </w:r>
          </w:p>
        </w:tc>
        <w:tc>
          <w:tcPr>
            <w:tcW w:w="230" w:type="pct"/>
            <w:tcBorders>
              <w:top w:val="nil"/>
              <w:left w:val="nil"/>
              <w:bottom w:val="single" w:color="auto" w:sz="4" w:space="0"/>
              <w:right w:val="single" w:color="auto" w:sz="4" w:space="0"/>
            </w:tcBorders>
            <w:vAlign w:val="center"/>
          </w:tcPr>
          <w:p w14:paraId="53F557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61CCD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19FB13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0373D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24D22E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144197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3521C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F402E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1BD6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316</w:t>
            </w:r>
          </w:p>
        </w:tc>
        <w:tc>
          <w:tcPr>
            <w:tcW w:w="230" w:type="pct"/>
            <w:tcBorders>
              <w:top w:val="nil"/>
              <w:left w:val="nil"/>
              <w:bottom w:val="single" w:color="auto" w:sz="4" w:space="0"/>
              <w:right w:val="single" w:color="auto" w:sz="4" w:space="0"/>
            </w:tcBorders>
            <w:vAlign w:val="center"/>
          </w:tcPr>
          <w:p w14:paraId="4007EA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ACAF5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272DDD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5A7A7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2BD5F5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1500*1000*760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1、钢木结构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台面：采用12.7mm厚实芯理化板制作，切割处正反面去毛刺切口打磨平整。表面有良好的耐腐蚀性及具有良好的承重性能。其余板件采用18mm厚ENF级实木多层板，2mm同色封边条直线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3、桌腿：采用优质冷轧钢管经拉升、折弯、焊接、打磨等工艺，而后又经酸洗、磷化、外部环氧树脂喷涂处理耐酸碱；外观整体简洁、美观、大方。</w:t>
            </w:r>
          </w:p>
        </w:tc>
        <w:tc>
          <w:tcPr>
            <w:tcW w:w="262" w:type="pct"/>
            <w:tcBorders>
              <w:top w:val="nil"/>
              <w:left w:val="nil"/>
              <w:bottom w:val="single" w:color="auto" w:sz="4" w:space="0"/>
              <w:right w:val="single" w:color="auto" w:sz="4" w:space="0"/>
            </w:tcBorders>
            <w:vAlign w:val="center"/>
          </w:tcPr>
          <w:p w14:paraId="4A3F88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025DD0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E1D91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347B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317</w:t>
            </w:r>
          </w:p>
        </w:tc>
        <w:tc>
          <w:tcPr>
            <w:tcW w:w="230" w:type="pct"/>
            <w:tcBorders>
              <w:top w:val="nil"/>
              <w:left w:val="nil"/>
              <w:bottom w:val="single" w:color="auto" w:sz="4" w:space="0"/>
              <w:right w:val="single" w:color="auto" w:sz="4" w:space="0"/>
            </w:tcBorders>
            <w:vAlign w:val="center"/>
          </w:tcPr>
          <w:p w14:paraId="447A51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3A7B6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740CFA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0F71C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130094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Φ296*450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1.尺寸：Φ296*450mm;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2.材质：ABS+钢管；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面板采用ABS新料一体注塑成型，面板直径29.6cm±1cm，坐垫下带有防滑凸条和防滑垫的塑料背盖，以便于悬挂，尺寸：125*127*35mm±5mm。中间有內弧造型，深度为8mm。椅腿钢管尺寸：32*22*1.5mm，采用鱼眼管满焊焊接，表面采用高温粉体烤漆，耐腐蚀，不易生锈；脚垫尺寸：81*19*60mm及40*28*39mm；采用PP纤维质塑胶一体成型，防滑、耐用、耐摩擦；凳子底部加黑色护垫，保护地板防止摩擦，所有零部件采用永久性固定方式，不会产生松散、脱落之情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4.功能：凳子可悬挂于桌子上方便收纳及打扫卫生。</w:t>
            </w:r>
          </w:p>
        </w:tc>
        <w:tc>
          <w:tcPr>
            <w:tcW w:w="262" w:type="pct"/>
            <w:tcBorders>
              <w:top w:val="nil"/>
              <w:left w:val="nil"/>
              <w:bottom w:val="single" w:color="auto" w:sz="4" w:space="0"/>
              <w:right w:val="single" w:color="auto" w:sz="4" w:space="0"/>
            </w:tcBorders>
            <w:vAlign w:val="center"/>
          </w:tcPr>
          <w:p w14:paraId="184389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720D4C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7B6F63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5CE5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318</w:t>
            </w:r>
          </w:p>
        </w:tc>
        <w:tc>
          <w:tcPr>
            <w:tcW w:w="230" w:type="pct"/>
            <w:tcBorders>
              <w:top w:val="nil"/>
              <w:left w:val="nil"/>
              <w:bottom w:val="single" w:color="auto" w:sz="4" w:space="0"/>
              <w:right w:val="single" w:color="auto" w:sz="4" w:space="0"/>
            </w:tcBorders>
            <w:vAlign w:val="center"/>
          </w:tcPr>
          <w:p w14:paraId="49D01E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0378E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7E5BEE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D1EC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3B60F2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1.全钢结构：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2、柜体、柜门、抽屉采用采用1.0mm高强度镀锌钢板。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3、柜体经折弯成型焊接一体成型。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4、抽屉导轨采用：防腐三节静音导轨。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5、合页采用不锈钢防腐合页。</w:t>
            </w:r>
          </w:p>
        </w:tc>
        <w:tc>
          <w:tcPr>
            <w:tcW w:w="262" w:type="pct"/>
            <w:tcBorders>
              <w:top w:val="nil"/>
              <w:left w:val="nil"/>
              <w:bottom w:val="single" w:color="auto" w:sz="4" w:space="0"/>
              <w:right w:val="single" w:color="auto" w:sz="4" w:space="0"/>
            </w:tcBorders>
            <w:vAlign w:val="center"/>
          </w:tcPr>
          <w:p w14:paraId="1143C2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F7C78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2C3ABD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0FFA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319</w:t>
            </w:r>
          </w:p>
        </w:tc>
        <w:tc>
          <w:tcPr>
            <w:tcW w:w="230" w:type="pct"/>
            <w:tcBorders>
              <w:top w:val="nil"/>
              <w:left w:val="nil"/>
              <w:bottom w:val="single" w:color="auto" w:sz="4" w:space="0"/>
              <w:right w:val="single" w:color="auto" w:sz="4" w:space="0"/>
            </w:tcBorders>
            <w:vAlign w:val="center"/>
          </w:tcPr>
          <w:p w14:paraId="2D095F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BAE4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46F5EA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3433B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岛式插座</w:t>
            </w:r>
          </w:p>
        </w:tc>
        <w:tc>
          <w:tcPr>
            <w:tcW w:w="3233" w:type="pct"/>
            <w:tcBorders>
              <w:top w:val="nil"/>
              <w:left w:val="nil"/>
              <w:bottom w:val="single" w:color="auto" w:sz="4" w:space="0"/>
              <w:right w:val="single" w:color="auto" w:sz="4" w:space="0"/>
            </w:tcBorders>
            <w:vAlign w:val="center"/>
          </w:tcPr>
          <w:p w14:paraId="2559106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200*87*87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1、钢制线盒，主框架采用裸板实际厚度大于1.0mm厚优质钢材产一级高强度镀锌钢板经CNC机压成形、焊接制作，表面经磷化处理、环氧树脂静电粉末涂装处理。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2.220V交流输出为新国标五孔插座，</w:t>
            </w:r>
          </w:p>
        </w:tc>
        <w:tc>
          <w:tcPr>
            <w:tcW w:w="262" w:type="pct"/>
            <w:tcBorders>
              <w:top w:val="nil"/>
              <w:left w:val="nil"/>
              <w:bottom w:val="single" w:color="auto" w:sz="4" w:space="0"/>
              <w:right w:val="single" w:color="auto" w:sz="4" w:space="0"/>
            </w:tcBorders>
            <w:vAlign w:val="center"/>
          </w:tcPr>
          <w:p w14:paraId="64D7AB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40DBCE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0BB344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A4F8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320</w:t>
            </w:r>
          </w:p>
        </w:tc>
        <w:tc>
          <w:tcPr>
            <w:tcW w:w="230" w:type="pct"/>
            <w:tcBorders>
              <w:top w:val="nil"/>
              <w:left w:val="nil"/>
              <w:bottom w:val="single" w:color="auto" w:sz="4" w:space="0"/>
              <w:right w:val="single" w:color="auto" w:sz="4" w:space="0"/>
            </w:tcBorders>
            <w:vAlign w:val="center"/>
          </w:tcPr>
          <w:p w14:paraId="7EDD4D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AE73E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645E04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5E5D6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置物板</w:t>
            </w:r>
          </w:p>
        </w:tc>
        <w:tc>
          <w:tcPr>
            <w:tcW w:w="3233" w:type="pct"/>
            <w:tcBorders>
              <w:top w:val="nil"/>
              <w:left w:val="nil"/>
              <w:bottom w:val="single" w:color="auto" w:sz="4" w:space="0"/>
              <w:right w:val="single" w:color="auto" w:sz="4" w:space="0"/>
            </w:tcBorders>
            <w:vAlign w:val="center"/>
          </w:tcPr>
          <w:p w14:paraId="5D5791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洞洞板饰面板（实木家具板材质）含置物架</w:t>
            </w:r>
          </w:p>
        </w:tc>
        <w:tc>
          <w:tcPr>
            <w:tcW w:w="262" w:type="pct"/>
            <w:tcBorders>
              <w:top w:val="nil"/>
              <w:left w:val="nil"/>
              <w:bottom w:val="single" w:color="auto" w:sz="4" w:space="0"/>
              <w:right w:val="single" w:color="auto" w:sz="4" w:space="0"/>
            </w:tcBorders>
            <w:vAlign w:val="center"/>
          </w:tcPr>
          <w:p w14:paraId="0363E1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D5C1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7736D85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D27B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321</w:t>
            </w:r>
          </w:p>
        </w:tc>
        <w:tc>
          <w:tcPr>
            <w:tcW w:w="230" w:type="pct"/>
            <w:tcBorders>
              <w:top w:val="nil"/>
              <w:left w:val="nil"/>
              <w:bottom w:val="single" w:color="auto" w:sz="4" w:space="0"/>
              <w:right w:val="single" w:color="auto" w:sz="4" w:space="0"/>
            </w:tcBorders>
            <w:vAlign w:val="center"/>
          </w:tcPr>
          <w:p w14:paraId="7DEA6E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59363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224D2F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63208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4871815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57BC7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983B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C6C34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169F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322</w:t>
            </w:r>
          </w:p>
        </w:tc>
        <w:tc>
          <w:tcPr>
            <w:tcW w:w="230" w:type="pct"/>
            <w:tcBorders>
              <w:top w:val="nil"/>
              <w:left w:val="nil"/>
              <w:bottom w:val="single" w:color="auto" w:sz="4" w:space="0"/>
              <w:right w:val="single" w:color="auto" w:sz="4" w:space="0"/>
            </w:tcBorders>
            <w:vAlign w:val="center"/>
          </w:tcPr>
          <w:p w14:paraId="14DFD8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A7F1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2857A8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5DAD9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77E459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0E47DD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61B93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04F91A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1CA4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323</w:t>
            </w:r>
          </w:p>
        </w:tc>
        <w:tc>
          <w:tcPr>
            <w:tcW w:w="230" w:type="pct"/>
            <w:tcBorders>
              <w:top w:val="nil"/>
              <w:left w:val="nil"/>
              <w:bottom w:val="single" w:color="auto" w:sz="4" w:space="0"/>
              <w:right w:val="single" w:color="auto" w:sz="4" w:space="0"/>
            </w:tcBorders>
            <w:vAlign w:val="center"/>
          </w:tcPr>
          <w:p w14:paraId="5BDC15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543FC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3C441E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C6347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智能系统控制柜</w:t>
            </w:r>
          </w:p>
        </w:tc>
        <w:tc>
          <w:tcPr>
            <w:tcW w:w="3233" w:type="pct"/>
            <w:tcBorders>
              <w:top w:val="single" w:color="auto" w:sz="4" w:space="0"/>
              <w:left w:val="nil"/>
              <w:bottom w:val="single" w:color="auto" w:sz="4" w:space="0"/>
              <w:right w:val="single" w:color="auto" w:sz="4" w:space="0"/>
            </w:tcBorders>
            <w:vAlign w:val="center"/>
          </w:tcPr>
          <w:p w14:paraId="27B659E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规格：525*200*650mm；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外形设计思路利用学生常用书籍的理念设计，让设备更好融入学生的学习氛围中，。采用优质高强度镀锌钢板制作，设计具有现代线条感，时尚大方。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采用物联网+现代生活模式。设置总漏电保护器1个、每分路一个漏电保护器、总控制器一个、开关电源若干个、紧急开关一个，启动开关一个。多种元器件组合成强大保护集成电路。保障220V电源具有漏电、短路、过载保护。低压输出驱动电压、学生电源交直流电压，具有智能保护系统，短路过载具有自动复位功能。多功能集中控制系统能控制每个学生照明、电源升降、交直流电压及能锁定学生交直流电压。</w:t>
            </w:r>
          </w:p>
        </w:tc>
        <w:tc>
          <w:tcPr>
            <w:tcW w:w="262" w:type="pct"/>
            <w:tcBorders>
              <w:top w:val="nil"/>
              <w:left w:val="nil"/>
              <w:bottom w:val="single" w:color="auto" w:sz="4" w:space="0"/>
              <w:right w:val="single" w:color="auto" w:sz="4" w:space="0"/>
            </w:tcBorders>
            <w:vAlign w:val="center"/>
          </w:tcPr>
          <w:p w14:paraId="19A41B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B778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A1222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92CA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324</w:t>
            </w:r>
          </w:p>
        </w:tc>
        <w:tc>
          <w:tcPr>
            <w:tcW w:w="230" w:type="pct"/>
            <w:tcBorders>
              <w:top w:val="nil"/>
              <w:left w:val="nil"/>
              <w:bottom w:val="single" w:color="auto" w:sz="4" w:space="0"/>
              <w:right w:val="single" w:color="auto" w:sz="4" w:space="0"/>
            </w:tcBorders>
            <w:vAlign w:val="center"/>
          </w:tcPr>
          <w:p w14:paraId="757C95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78F02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544CA0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AB35B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多功能集中控制系统</w:t>
            </w:r>
          </w:p>
        </w:tc>
        <w:tc>
          <w:tcPr>
            <w:tcW w:w="3233" w:type="pct"/>
            <w:tcBorders>
              <w:top w:val="nil"/>
              <w:left w:val="nil"/>
              <w:bottom w:val="single" w:color="auto" w:sz="4" w:space="0"/>
              <w:right w:val="single" w:color="auto" w:sz="4" w:space="0"/>
            </w:tcBorders>
            <w:vAlign w:val="center"/>
          </w:tcPr>
          <w:p w14:paraId="6DB8D95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（1）升降控制：可以实现单个控制，可以集中控制，可以任意组合控制；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（2）220V电源控制：控制学生AC220V电源；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（3）低压控制：教室主控，分组控制。</w:t>
            </w:r>
          </w:p>
        </w:tc>
        <w:tc>
          <w:tcPr>
            <w:tcW w:w="262" w:type="pct"/>
            <w:tcBorders>
              <w:top w:val="nil"/>
              <w:left w:val="nil"/>
              <w:bottom w:val="single" w:color="auto" w:sz="4" w:space="0"/>
              <w:right w:val="single" w:color="auto" w:sz="4" w:space="0"/>
            </w:tcBorders>
            <w:vAlign w:val="center"/>
          </w:tcPr>
          <w:p w14:paraId="6775B8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41D8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D3A1D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A6F4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325</w:t>
            </w:r>
          </w:p>
        </w:tc>
        <w:tc>
          <w:tcPr>
            <w:tcW w:w="230" w:type="pct"/>
            <w:tcBorders>
              <w:top w:val="nil"/>
              <w:left w:val="nil"/>
              <w:bottom w:val="single" w:color="auto" w:sz="4" w:space="0"/>
              <w:right w:val="single" w:color="auto" w:sz="4" w:space="0"/>
            </w:tcBorders>
            <w:vAlign w:val="center"/>
          </w:tcPr>
          <w:p w14:paraId="72055C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2BB83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7EA26B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814E0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顶装智能控制平台</w:t>
            </w:r>
          </w:p>
        </w:tc>
        <w:tc>
          <w:tcPr>
            <w:tcW w:w="3233" w:type="pct"/>
            <w:tcBorders>
              <w:top w:val="nil"/>
              <w:left w:val="nil"/>
              <w:bottom w:val="single" w:color="auto" w:sz="4" w:space="0"/>
              <w:right w:val="single" w:color="auto" w:sz="4" w:space="0"/>
            </w:tcBorders>
            <w:vAlign w:val="center"/>
          </w:tcPr>
          <w:p w14:paraId="14051F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照明控制：控制顶装照明。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电源控制：控制学生AC220V电源和低压电源。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摇臂控制：控制摇臂升降。</w:t>
            </w:r>
          </w:p>
        </w:tc>
        <w:tc>
          <w:tcPr>
            <w:tcW w:w="262" w:type="pct"/>
            <w:tcBorders>
              <w:top w:val="nil"/>
              <w:left w:val="nil"/>
              <w:bottom w:val="single" w:color="auto" w:sz="4" w:space="0"/>
              <w:right w:val="single" w:color="auto" w:sz="4" w:space="0"/>
            </w:tcBorders>
            <w:vAlign w:val="center"/>
          </w:tcPr>
          <w:p w14:paraId="23A902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D0EC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1FFA08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874F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326</w:t>
            </w:r>
          </w:p>
        </w:tc>
        <w:tc>
          <w:tcPr>
            <w:tcW w:w="230" w:type="pct"/>
            <w:tcBorders>
              <w:top w:val="nil"/>
              <w:left w:val="nil"/>
              <w:bottom w:val="single" w:color="auto" w:sz="4" w:space="0"/>
              <w:right w:val="single" w:color="auto" w:sz="4" w:space="0"/>
            </w:tcBorders>
            <w:vAlign w:val="center"/>
          </w:tcPr>
          <w:p w14:paraId="16F1E8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9685A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136142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54469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远程控制系统</w:t>
            </w:r>
          </w:p>
        </w:tc>
        <w:tc>
          <w:tcPr>
            <w:tcW w:w="3233" w:type="pct"/>
            <w:tcBorders>
              <w:top w:val="nil"/>
              <w:left w:val="nil"/>
              <w:bottom w:val="single" w:color="auto" w:sz="4" w:space="0"/>
              <w:right w:val="single" w:color="auto" w:sz="4" w:space="0"/>
            </w:tcBorders>
            <w:vAlign w:val="center"/>
          </w:tcPr>
          <w:p w14:paraId="7C91559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A、APP登入有网络注册功能，注册后登入系统操作，使用者忘记密码方便找回，同时方便升级系统，带来新的体验。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B、能使用APP能控制总电源关闭；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C、APP能显示当前温度、相对湿度及当前时间；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D、使用APP能控制学生低压电源的交流电压，且电压值为实测值。如APP给学生交流3V，学生电源电压实测电压为3V；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E、使用APP同时控制水电风光源开启与关闭，同时可以扩展功能（监控布防、空调控制等等）</w:t>
            </w:r>
          </w:p>
        </w:tc>
        <w:tc>
          <w:tcPr>
            <w:tcW w:w="262" w:type="pct"/>
            <w:tcBorders>
              <w:top w:val="nil"/>
              <w:left w:val="nil"/>
              <w:bottom w:val="single" w:color="auto" w:sz="4" w:space="0"/>
              <w:right w:val="single" w:color="auto" w:sz="4" w:space="0"/>
            </w:tcBorders>
            <w:vAlign w:val="center"/>
          </w:tcPr>
          <w:p w14:paraId="6E8DF4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6F9E4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768AAC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BD58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327</w:t>
            </w:r>
          </w:p>
        </w:tc>
        <w:tc>
          <w:tcPr>
            <w:tcW w:w="230" w:type="pct"/>
            <w:tcBorders>
              <w:top w:val="nil"/>
              <w:left w:val="nil"/>
              <w:bottom w:val="single" w:color="auto" w:sz="4" w:space="0"/>
              <w:right w:val="single" w:color="auto" w:sz="4" w:space="0"/>
            </w:tcBorders>
            <w:vAlign w:val="center"/>
          </w:tcPr>
          <w:p w14:paraId="08FF6F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A733F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425E10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D9BDF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温湿度监视系统</w:t>
            </w:r>
          </w:p>
        </w:tc>
        <w:tc>
          <w:tcPr>
            <w:tcW w:w="3233" w:type="pct"/>
            <w:tcBorders>
              <w:top w:val="nil"/>
              <w:left w:val="nil"/>
              <w:bottom w:val="single" w:color="auto" w:sz="4" w:space="0"/>
              <w:right w:val="single" w:color="auto" w:sz="4" w:space="0"/>
            </w:tcBorders>
            <w:vAlign w:val="center"/>
          </w:tcPr>
          <w:p w14:paraId="4FE2C43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内置精密温湿度传感装置，实时监控房间内的温度和湿度，保障室内舒适的环境舒适性，能在智能控制平台中实时显示当前环境的温度和湿度。</w:t>
            </w:r>
          </w:p>
        </w:tc>
        <w:tc>
          <w:tcPr>
            <w:tcW w:w="262" w:type="pct"/>
            <w:tcBorders>
              <w:top w:val="nil"/>
              <w:left w:val="nil"/>
              <w:bottom w:val="single" w:color="auto" w:sz="4" w:space="0"/>
              <w:right w:val="single" w:color="auto" w:sz="4" w:space="0"/>
            </w:tcBorders>
            <w:vAlign w:val="center"/>
          </w:tcPr>
          <w:p w14:paraId="498DCC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E604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775E4606">
        <w:tblPrEx>
          <w:tblCellMar>
            <w:top w:w="0" w:type="dxa"/>
            <w:left w:w="108" w:type="dxa"/>
            <w:bottom w:w="0" w:type="dxa"/>
            <w:right w:w="108" w:type="dxa"/>
          </w:tblCellMar>
        </w:tblPrEx>
        <w:trPr>
          <w:trHeight w:val="521" w:hRule="atLeast"/>
        </w:trPr>
        <w:tc>
          <w:tcPr>
            <w:tcW w:w="230" w:type="pct"/>
            <w:vMerge w:val="restart"/>
            <w:tcBorders>
              <w:top w:val="nil"/>
              <w:left w:val="single" w:color="auto" w:sz="4" w:space="0"/>
              <w:bottom w:val="single" w:color="000000" w:sz="4" w:space="0"/>
              <w:right w:val="single" w:color="auto" w:sz="4" w:space="0"/>
            </w:tcBorders>
            <w:vAlign w:val="center"/>
          </w:tcPr>
          <w:p w14:paraId="4107CE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328</w:t>
            </w:r>
          </w:p>
        </w:tc>
        <w:tc>
          <w:tcPr>
            <w:tcW w:w="230" w:type="pct"/>
            <w:vMerge w:val="restart"/>
            <w:tcBorders>
              <w:top w:val="nil"/>
              <w:left w:val="single" w:color="auto" w:sz="4" w:space="0"/>
              <w:bottom w:val="single" w:color="000000" w:sz="4" w:space="0"/>
              <w:right w:val="single" w:color="auto" w:sz="4" w:space="0"/>
            </w:tcBorders>
            <w:vAlign w:val="center"/>
          </w:tcPr>
          <w:p w14:paraId="638C49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vMerge w:val="restart"/>
            <w:tcBorders>
              <w:top w:val="nil"/>
              <w:left w:val="single" w:color="auto" w:sz="4" w:space="0"/>
              <w:bottom w:val="single" w:color="000000" w:sz="4" w:space="0"/>
              <w:right w:val="single" w:color="auto" w:sz="4" w:space="0"/>
            </w:tcBorders>
            <w:vAlign w:val="center"/>
          </w:tcPr>
          <w:p w14:paraId="17DD15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vMerge w:val="restart"/>
            <w:tcBorders>
              <w:top w:val="nil"/>
              <w:left w:val="single" w:color="auto" w:sz="4" w:space="0"/>
              <w:bottom w:val="single" w:color="000000" w:sz="4" w:space="0"/>
              <w:right w:val="single" w:color="auto" w:sz="4" w:space="0"/>
            </w:tcBorders>
            <w:vAlign w:val="center"/>
          </w:tcPr>
          <w:p w14:paraId="178727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vMerge w:val="restart"/>
            <w:tcBorders>
              <w:top w:val="nil"/>
              <w:left w:val="single" w:color="auto" w:sz="4" w:space="0"/>
              <w:bottom w:val="single" w:color="000000" w:sz="4" w:space="0"/>
              <w:right w:val="single" w:color="auto" w:sz="4" w:space="0"/>
            </w:tcBorders>
            <w:vAlign w:val="center"/>
          </w:tcPr>
          <w:p w14:paraId="36FAB5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学生升降电源</w:t>
            </w:r>
          </w:p>
        </w:tc>
        <w:tc>
          <w:tcPr>
            <w:tcW w:w="3233" w:type="pct"/>
            <w:vMerge w:val="restart"/>
            <w:tcBorders>
              <w:top w:val="nil"/>
              <w:left w:val="single" w:color="auto" w:sz="4" w:space="0"/>
              <w:bottom w:val="single" w:color="000000" w:sz="4" w:space="0"/>
              <w:right w:val="single" w:color="auto" w:sz="4" w:space="0"/>
            </w:tcBorders>
            <w:vAlign w:val="center"/>
          </w:tcPr>
          <w:p w14:paraId="4B1B29E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顶部多模块电源供应装置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DN238*110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DN238mm*110mm，外壳采用ABS材质，模具一体成型。防误操作系统，两片多功能金属盖，当工作状态或者接入设备时，金属盖为打开状态，电源无法上升，防止误操作，不会造成拉坏设备及实验桌上的仪器摔坏；当功能金属盖关闭时，电源可以升起收纳。模块内预留220V高压电源、0-24V低压电源、网络接口安装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2、顶部多模块电源供应装置技术要求满足：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（1）、标志：调节装置、输出插孔应有清晰明了、耐用的提示文字和符号；电压输出应能显示在电压表上；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（2）、电压调节范围:AC\DC:0～24V;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（3）、内部导线连接：连线后应无应力；黄绿双色线必须是接地端子，部件固定牢固，无松动现象。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（4）、电压指示精度，V:显示值与输出值之间的误差应在±2V以内；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模块储藏装置DN390*140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采用ABS材质，模具一体成型。中间部分尺寸≥DN390mm*140mm，设计为飞碟式造型，材质为塑钢结构。当下部分电源不使用时，可收纳为一体。收纳舱和四周均带有氛围灯。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电源供应模块定制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带有2个USB接口电源、220V插座4个、网络接口2个。低压1.5-24V直流电源两组输出，输出电流为2.5A。低压0-24交流电源，两组输出，输出电流为2.5A；两组输出口为分开，方便两组学生操作相互不干扰，其中低压交直流、220V输出为被教师主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学生端调节终端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带</w:t>
            </w:r>
            <w:r>
              <w:rPr>
                <w:rFonts w:hint="eastAsia" w:ascii="宋体" w:hAnsi="宋体" w:eastAsia="宋体" w:cs="宋体"/>
                <w:kern w:val="0"/>
                <w:sz w:val="21"/>
                <w:szCs w:val="21"/>
                <w:lang w:val="en-US" w:eastAsia="zh-CN"/>
                <w14:ligatures w14:val="none"/>
              </w:rPr>
              <w:t>1</w:t>
            </w:r>
            <w:r>
              <w:rPr>
                <w:rFonts w:ascii="宋体" w:hAnsi="宋体" w:eastAsia="宋体" w:cs="宋体"/>
                <w:kern w:val="0"/>
                <w:sz w:val="21"/>
                <w:szCs w:val="21"/>
                <w14:ligatures w14:val="none"/>
              </w:rPr>
              <w:t>块不小于DN50mm尺寸面板，供学生调节使用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1、数字仪表盘用于展示学生电流电源；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2、采用面板上的数字按键进行电源电压的调节；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3、采用面板上的数字按键微调电源距离，当调整完成后，教师主控能锁定，使学生不能随意调整；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伸缩线束定制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含高低压供电线缆和网络线缆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智能升降系统575*390*150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1、外部舱体为高强度镀锌钢板制作，尺寸≥575mm*390mm*150mm，表面环氧喷涂,喷涂厚度≥75</w:t>
            </w:r>
            <w:r>
              <w:rPr>
                <w:rFonts w:ascii="宋体" w:hAnsi="宋体" w:eastAsia="宋体" w:cs="Calibri"/>
                <w:kern w:val="0"/>
                <w:sz w:val="21"/>
                <w:szCs w:val="21"/>
                <w14:ligatures w14:val="none"/>
              </w:rPr>
              <w:t>μ</w:t>
            </w:r>
            <w:r>
              <w:rPr>
                <w:rFonts w:ascii="宋体" w:hAnsi="宋体" w:eastAsia="宋体" w:cs="宋体"/>
                <w:kern w:val="0"/>
                <w:sz w:val="21"/>
                <w:szCs w:val="21"/>
                <w14:ligatures w14:val="none"/>
              </w:rPr>
              <w:t>,内置24V电机、控制电路、卷线机构。电缆线内设有两路网线及电源线若干,两侧设有高度调节挂件，调节高度350mm，适合不同高度房间。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2、内置控制模块接受主控信号，发送输出信号。</w:t>
            </w:r>
          </w:p>
        </w:tc>
        <w:tc>
          <w:tcPr>
            <w:tcW w:w="262" w:type="pct"/>
            <w:vMerge w:val="restart"/>
            <w:tcBorders>
              <w:top w:val="nil"/>
              <w:left w:val="single" w:color="auto" w:sz="4" w:space="0"/>
              <w:bottom w:val="single" w:color="000000" w:sz="4" w:space="0"/>
              <w:right w:val="single" w:color="auto" w:sz="4" w:space="0"/>
            </w:tcBorders>
            <w:vAlign w:val="center"/>
          </w:tcPr>
          <w:p w14:paraId="6C22F0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vMerge w:val="restart"/>
            <w:tcBorders>
              <w:top w:val="nil"/>
              <w:left w:val="single" w:color="auto" w:sz="4" w:space="0"/>
              <w:bottom w:val="single" w:color="000000" w:sz="4" w:space="0"/>
              <w:right w:val="single" w:color="auto" w:sz="4" w:space="0"/>
            </w:tcBorders>
            <w:vAlign w:val="center"/>
          </w:tcPr>
          <w:p w14:paraId="1381EA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49695A5">
        <w:tblPrEx>
          <w:tblCellMar>
            <w:top w:w="0" w:type="dxa"/>
            <w:left w:w="108" w:type="dxa"/>
            <w:bottom w:w="0" w:type="dxa"/>
            <w:right w:w="108" w:type="dxa"/>
          </w:tblCellMar>
        </w:tblPrEx>
        <w:trPr>
          <w:trHeight w:val="521" w:hRule="atLeast"/>
        </w:trPr>
        <w:tc>
          <w:tcPr>
            <w:tcW w:w="230" w:type="pct"/>
            <w:vMerge w:val="continue"/>
            <w:tcBorders>
              <w:top w:val="nil"/>
              <w:left w:val="single" w:color="auto" w:sz="4" w:space="0"/>
              <w:bottom w:val="single" w:color="000000" w:sz="4" w:space="0"/>
              <w:right w:val="single" w:color="auto" w:sz="4" w:space="0"/>
            </w:tcBorders>
            <w:vAlign w:val="center"/>
          </w:tcPr>
          <w:p w14:paraId="76B15607">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nil"/>
              <w:left w:val="single" w:color="auto" w:sz="4" w:space="0"/>
              <w:bottom w:val="single" w:color="000000" w:sz="4" w:space="0"/>
              <w:right w:val="single" w:color="auto" w:sz="4" w:space="0"/>
            </w:tcBorders>
            <w:vAlign w:val="center"/>
          </w:tcPr>
          <w:p w14:paraId="0C3E4282">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4B8A215C">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0D2E9FBD">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nil"/>
              <w:left w:val="single" w:color="auto" w:sz="4" w:space="0"/>
              <w:bottom w:val="single" w:color="000000" w:sz="4" w:space="0"/>
              <w:right w:val="single" w:color="auto" w:sz="4" w:space="0"/>
            </w:tcBorders>
            <w:vAlign w:val="center"/>
          </w:tcPr>
          <w:p w14:paraId="50B2DCEB">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single" w:color="000000" w:sz="4" w:space="0"/>
              <w:right w:val="single" w:color="auto" w:sz="4" w:space="0"/>
            </w:tcBorders>
            <w:vAlign w:val="center"/>
          </w:tcPr>
          <w:p w14:paraId="78D1F33E">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296D837E">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695A36E3">
            <w:pPr>
              <w:widowControl/>
              <w:spacing w:after="0" w:line="240" w:lineRule="auto"/>
              <w:rPr>
                <w:rFonts w:hint="eastAsia" w:ascii="宋体" w:hAnsi="宋体" w:eastAsia="宋体" w:cs="宋体"/>
                <w:kern w:val="0"/>
                <w:sz w:val="21"/>
                <w:szCs w:val="21"/>
                <w14:ligatures w14:val="none"/>
              </w:rPr>
            </w:pPr>
          </w:p>
        </w:tc>
      </w:tr>
      <w:tr w14:paraId="00AFD8A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F7A5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334</w:t>
            </w:r>
          </w:p>
        </w:tc>
        <w:tc>
          <w:tcPr>
            <w:tcW w:w="230" w:type="pct"/>
            <w:tcBorders>
              <w:top w:val="nil"/>
              <w:left w:val="nil"/>
              <w:bottom w:val="single" w:color="auto" w:sz="4" w:space="0"/>
              <w:right w:val="single" w:color="auto" w:sz="4" w:space="0"/>
            </w:tcBorders>
            <w:vAlign w:val="center"/>
          </w:tcPr>
          <w:p w14:paraId="1A8F08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C57F0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54AF79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ADE10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综合布线</w:t>
            </w:r>
          </w:p>
        </w:tc>
        <w:tc>
          <w:tcPr>
            <w:tcW w:w="3233" w:type="pct"/>
            <w:tcBorders>
              <w:top w:val="nil"/>
              <w:left w:val="nil"/>
              <w:bottom w:val="single" w:color="auto" w:sz="4" w:space="0"/>
              <w:right w:val="single" w:color="auto" w:sz="4" w:space="0"/>
            </w:tcBorders>
            <w:vAlign w:val="center"/>
          </w:tcPr>
          <w:p w14:paraId="641D1B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2.5mm²电线，给学生低压电源供电；1mm²屏蔽电源线</w:t>
            </w:r>
          </w:p>
        </w:tc>
        <w:tc>
          <w:tcPr>
            <w:tcW w:w="262" w:type="pct"/>
            <w:tcBorders>
              <w:top w:val="nil"/>
              <w:left w:val="nil"/>
              <w:bottom w:val="single" w:color="auto" w:sz="4" w:space="0"/>
              <w:right w:val="single" w:color="auto" w:sz="4" w:space="0"/>
            </w:tcBorders>
            <w:vAlign w:val="center"/>
          </w:tcPr>
          <w:p w14:paraId="4BA863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0CF3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29D871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173C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335</w:t>
            </w:r>
          </w:p>
        </w:tc>
        <w:tc>
          <w:tcPr>
            <w:tcW w:w="230" w:type="pct"/>
            <w:tcBorders>
              <w:top w:val="nil"/>
              <w:left w:val="nil"/>
              <w:bottom w:val="single" w:color="auto" w:sz="4" w:space="0"/>
              <w:right w:val="single" w:color="auto" w:sz="4" w:space="0"/>
            </w:tcBorders>
            <w:vAlign w:val="center"/>
          </w:tcPr>
          <w:p w14:paraId="177B1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7E6C7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1B7A36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882F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安装支架</w:t>
            </w:r>
          </w:p>
        </w:tc>
        <w:tc>
          <w:tcPr>
            <w:tcW w:w="3233" w:type="pct"/>
            <w:tcBorders>
              <w:top w:val="nil"/>
              <w:left w:val="nil"/>
              <w:bottom w:val="single" w:color="auto" w:sz="4" w:space="0"/>
              <w:right w:val="single" w:color="auto" w:sz="4" w:space="0"/>
            </w:tcBorders>
            <w:vAlign w:val="center"/>
          </w:tcPr>
          <w:p w14:paraId="158970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环氧树脂喷涂金属吊杆</w:t>
            </w:r>
          </w:p>
        </w:tc>
        <w:tc>
          <w:tcPr>
            <w:tcW w:w="262" w:type="pct"/>
            <w:tcBorders>
              <w:top w:val="nil"/>
              <w:left w:val="nil"/>
              <w:bottom w:val="single" w:color="auto" w:sz="4" w:space="0"/>
              <w:right w:val="single" w:color="auto" w:sz="4" w:space="0"/>
            </w:tcBorders>
            <w:vAlign w:val="center"/>
          </w:tcPr>
          <w:p w14:paraId="54B4B9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3E1C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7CBE7B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8836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336</w:t>
            </w:r>
          </w:p>
        </w:tc>
        <w:tc>
          <w:tcPr>
            <w:tcW w:w="230" w:type="pct"/>
            <w:tcBorders>
              <w:top w:val="nil"/>
              <w:left w:val="nil"/>
              <w:bottom w:val="single" w:color="auto" w:sz="4" w:space="0"/>
              <w:right w:val="single" w:color="auto" w:sz="4" w:space="0"/>
            </w:tcBorders>
            <w:vAlign w:val="center"/>
          </w:tcPr>
          <w:p w14:paraId="579F29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FFCC1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6E917C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E67AA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安装辅件</w:t>
            </w:r>
          </w:p>
        </w:tc>
        <w:tc>
          <w:tcPr>
            <w:tcW w:w="3233" w:type="pct"/>
            <w:tcBorders>
              <w:top w:val="nil"/>
              <w:left w:val="nil"/>
              <w:bottom w:val="single" w:color="auto" w:sz="4" w:space="0"/>
              <w:right w:val="single" w:color="auto" w:sz="4" w:space="0"/>
            </w:tcBorders>
            <w:vAlign w:val="center"/>
          </w:tcPr>
          <w:p w14:paraId="4A077A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国标五金件（不含桁架）</w:t>
            </w:r>
          </w:p>
        </w:tc>
        <w:tc>
          <w:tcPr>
            <w:tcW w:w="262" w:type="pct"/>
            <w:tcBorders>
              <w:top w:val="nil"/>
              <w:left w:val="nil"/>
              <w:bottom w:val="single" w:color="auto" w:sz="4" w:space="0"/>
              <w:right w:val="single" w:color="auto" w:sz="4" w:space="0"/>
            </w:tcBorders>
            <w:vAlign w:val="center"/>
          </w:tcPr>
          <w:p w14:paraId="1BFE19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E1321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407118D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A506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337</w:t>
            </w:r>
          </w:p>
        </w:tc>
        <w:tc>
          <w:tcPr>
            <w:tcW w:w="230" w:type="pct"/>
            <w:tcBorders>
              <w:top w:val="nil"/>
              <w:left w:val="nil"/>
              <w:bottom w:val="single" w:color="auto" w:sz="4" w:space="0"/>
              <w:right w:val="single" w:color="auto" w:sz="4" w:space="0"/>
            </w:tcBorders>
            <w:vAlign w:val="center"/>
          </w:tcPr>
          <w:p w14:paraId="7FE5B0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9BDB7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6E2B93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CD18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顶装系统集成调试</w:t>
            </w:r>
          </w:p>
        </w:tc>
        <w:tc>
          <w:tcPr>
            <w:tcW w:w="3233" w:type="pct"/>
            <w:tcBorders>
              <w:top w:val="nil"/>
              <w:left w:val="nil"/>
              <w:bottom w:val="single" w:color="auto" w:sz="4" w:space="0"/>
              <w:right w:val="single" w:color="auto" w:sz="4" w:space="0"/>
            </w:tcBorders>
            <w:vAlign w:val="center"/>
          </w:tcPr>
          <w:p w14:paraId="0F36CF1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顶部设备整体安装，系统整体调试，包含升降功能、高低压电源系统调试、网络模块系统调试、USB接口调试</w:t>
            </w:r>
          </w:p>
        </w:tc>
        <w:tc>
          <w:tcPr>
            <w:tcW w:w="262" w:type="pct"/>
            <w:tcBorders>
              <w:top w:val="nil"/>
              <w:left w:val="nil"/>
              <w:bottom w:val="single" w:color="auto" w:sz="4" w:space="0"/>
              <w:right w:val="single" w:color="auto" w:sz="4" w:space="0"/>
            </w:tcBorders>
            <w:vAlign w:val="center"/>
          </w:tcPr>
          <w:p w14:paraId="44B3E0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B96A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3DBF48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D2ED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338</w:t>
            </w:r>
          </w:p>
        </w:tc>
        <w:tc>
          <w:tcPr>
            <w:tcW w:w="230" w:type="pct"/>
            <w:tcBorders>
              <w:top w:val="nil"/>
              <w:left w:val="nil"/>
              <w:bottom w:val="single" w:color="auto" w:sz="4" w:space="0"/>
              <w:right w:val="single" w:color="auto" w:sz="4" w:space="0"/>
            </w:tcBorders>
            <w:vAlign w:val="center"/>
          </w:tcPr>
          <w:p w14:paraId="2FF81C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C747D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7C03FE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03DAD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193B8F6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1CF90A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917B7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2245A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5DEF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339</w:t>
            </w:r>
          </w:p>
        </w:tc>
        <w:tc>
          <w:tcPr>
            <w:tcW w:w="230" w:type="pct"/>
            <w:tcBorders>
              <w:top w:val="nil"/>
              <w:left w:val="nil"/>
              <w:bottom w:val="single" w:color="auto" w:sz="4" w:space="0"/>
              <w:right w:val="single" w:color="auto" w:sz="4" w:space="0"/>
            </w:tcBorders>
            <w:vAlign w:val="center"/>
          </w:tcPr>
          <w:p w14:paraId="24ABE4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161A4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4A01F5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3C35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48E284F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351478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4EC0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592D9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B760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340</w:t>
            </w:r>
          </w:p>
        </w:tc>
        <w:tc>
          <w:tcPr>
            <w:tcW w:w="230" w:type="pct"/>
            <w:tcBorders>
              <w:top w:val="nil"/>
              <w:left w:val="nil"/>
              <w:bottom w:val="single" w:color="auto" w:sz="4" w:space="0"/>
              <w:right w:val="single" w:color="auto" w:sz="4" w:space="0"/>
            </w:tcBorders>
            <w:vAlign w:val="center"/>
          </w:tcPr>
          <w:p w14:paraId="010483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524AD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0B103E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92BDB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728440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56AA52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2A5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CB95B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B07B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341</w:t>
            </w:r>
          </w:p>
        </w:tc>
        <w:tc>
          <w:tcPr>
            <w:tcW w:w="230" w:type="pct"/>
            <w:tcBorders>
              <w:top w:val="nil"/>
              <w:left w:val="nil"/>
              <w:bottom w:val="single" w:color="auto" w:sz="4" w:space="0"/>
              <w:right w:val="single" w:color="auto" w:sz="4" w:space="0"/>
            </w:tcBorders>
            <w:vAlign w:val="center"/>
          </w:tcPr>
          <w:p w14:paraId="168339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3378E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4568B7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D507A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7387C84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3B1A6B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FA3EA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A1914B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FCDB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342</w:t>
            </w:r>
          </w:p>
        </w:tc>
        <w:tc>
          <w:tcPr>
            <w:tcW w:w="230" w:type="pct"/>
            <w:tcBorders>
              <w:top w:val="nil"/>
              <w:left w:val="nil"/>
              <w:bottom w:val="single" w:color="auto" w:sz="4" w:space="0"/>
              <w:right w:val="single" w:color="auto" w:sz="4" w:space="0"/>
            </w:tcBorders>
            <w:vAlign w:val="center"/>
          </w:tcPr>
          <w:p w14:paraId="68823C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7479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3FCCEE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3E889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7AE3DAD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124F53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38D2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A020C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3DBC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343</w:t>
            </w:r>
          </w:p>
        </w:tc>
        <w:tc>
          <w:tcPr>
            <w:tcW w:w="230" w:type="pct"/>
            <w:tcBorders>
              <w:top w:val="nil"/>
              <w:left w:val="nil"/>
              <w:bottom w:val="single" w:color="auto" w:sz="4" w:space="0"/>
              <w:right w:val="single" w:color="auto" w:sz="4" w:space="0"/>
            </w:tcBorders>
            <w:vAlign w:val="center"/>
          </w:tcPr>
          <w:p w14:paraId="5E6EAD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6FAFA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75717B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D9408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531B98E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64C580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EFE7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83C0B7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A4CB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344</w:t>
            </w:r>
          </w:p>
        </w:tc>
        <w:tc>
          <w:tcPr>
            <w:tcW w:w="230" w:type="pct"/>
            <w:tcBorders>
              <w:top w:val="nil"/>
              <w:left w:val="nil"/>
              <w:bottom w:val="single" w:color="auto" w:sz="4" w:space="0"/>
              <w:right w:val="single" w:color="auto" w:sz="4" w:space="0"/>
            </w:tcBorders>
            <w:vAlign w:val="center"/>
          </w:tcPr>
          <w:p w14:paraId="0C0FB1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11F49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384EF5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3821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2C613A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2910B9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199C7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7B3666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90EC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345</w:t>
            </w:r>
          </w:p>
        </w:tc>
        <w:tc>
          <w:tcPr>
            <w:tcW w:w="230" w:type="pct"/>
            <w:tcBorders>
              <w:top w:val="nil"/>
              <w:left w:val="nil"/>
              <w:bottom w:val="single" w:color="auto" w:sz="4" w:space="0"/>
              <w:right w:val="single" w:color="auto" w:sz="4" w:space="0"/>
            </w:tcBorders>
            <w:vAlign w:val="center"/>
          </w:tcPr>
          <w:p w14:paraId="3CC1AF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D636A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19F749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DB80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05D70D0E">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61C93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147DF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21E044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6CEC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346</w:t>
            </w:r>
          </w:p>
        </w:tc>
        <w:tc>
          <w:tcPr>
            <w:tcW w:w="230" w:type="pct"/>
            <w:tcBorders>
              <w:top w:val="nil"/>
              <w:left w:val="nil"/>
              <w:bottom w:val="single" w:color="auto" w:sz="4" w:space="0"/>
              <w:right w:val="single" w:color="auto" w:sz="4" w:space="0"/>
            </w:tcBorders>
            <w:vAlign w:val="center"/>
          </w:tcPr>
          <w:p w14:paraId="35B1AF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CA382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27C7A3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0CC6A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2D21E9E4">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9168A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0D78C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79BDB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96EE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347</w:t>
            </w:r>
          </w:p>
        </w:tc>
        <w:tc>
          <w:tcPr>
            <w:tcW w:w="230" w:type="pct"/>
            <w:tcBorders>
              <w:top w:val="nil"/>
              <w:left w:val="nil"/>
              <w:bottom w:val="single" w:color="auto" w:sz="4" w:space="0"/>
              <w:right w:val="single" w:color="auto" w:sz="4" w:space="0"/>
            </w:tcBorders>
            <w:vAlign w:val="center"/>
          </w:tcPr>
          <w:p w14:paraId="4D564A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26D91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科学教室1</w:t>
            </w:r>
          </w:p>
        </w:tc>
        <w:tc>
          <w:tcPr>
            <w:tcW w:w="167" w:type="pct"/>
            <w:tcBorders>
              <w:top w:val="nil"/>
              <w:left w:val="nil"/>
              <w:bottom w:val="single" w:color="auto" w:sz="4" w:space="0"/>
              <w:right w:val="single" w:color="auto" w:sz="4" w:space="0"/>
            </w:tcBorders>
            <w:vAlign w:val="center"/>
          </w:tcPr>
          <w:p w14:paraId="4064EC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AC8A1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7DE10B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3D80F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0FFC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BDCCE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41EB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348</w:t>
            </w:r>
          </w:p>
        </w:tc>
        <w:tc>
          <w:tcPr>
            <w:tcW w:w="230" w:type="pct"/>
            <w:tcBorders>
              <w:top w:val="nil"/>
              <w:left w:val="nil"/>
              <w:bottom w:val="single" w:color="auto" w:sz="4" w:space="0"/>
              <w:right w:val="single" w:color="auto" w:sz="4" w:space="0"/>
            </w:tcBorders>
            <w:vAlign w:val="center"/>
          </w:tcPr>
          <w:p w14:paraId="69006A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0072A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3DF0C1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42AA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10918B6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3A9E3D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ADD3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2B1C65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E819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349</w:t>
            </w:r>
          </w:p>
        </w:tc>
        <w:tc>
          <w:tcPr>
            <w:tcW w:w="230" w:type="pct"/>
            <w:tcBorders>
              <w:top w:val="nil"/>
              <w:left w:val="nil"/>
              <w:bottom w:val="single" w:color="auto" w:sz="4" w:space="0"/>
              <w:right w:val="single" w:color="auto" w:sz="4" w:space="0"/>
            </w:tcBorders>
            <w:vAlign w:val="center"/>
          </w:tcPr>
          <w:p w14:paraId="232AA8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691C6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11751D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4F31D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0DBB8B8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EE479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1EE3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2E911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11EF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w:t>
            </w:r>
          </w:p>
        </w:tc>
        <w:tc>
          <w:tcPr>
            <w:tcW w:w="230" w:type="pct"/>
            <w:tcBorders>
              <w:top w:val="nil"/>
              <w:left w:val="nil"/>
              <w:bottom w:val="single" w:color="auto" w:sz="4" w:space="0"/>
              <w:right w:val="single" w:color="auto" w:sz="4" w:space="0"/>
            </w:tcBorders>
            <w:vAlign w:val="center"/>
          </w:tcPr>
          <w:p w14:paraId="600DFA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35A91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1493EE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A28A5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545007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1200*500*750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1.尺寸：1200*700*750mm±10mm；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3.工艺：采用国家标准ENF级板，台面25mm，层板18mm,基材采用优质实木多层板，PVC直封边制作。钢架尺寸：横梁: 40*40*1.5mm，桌腿：55*55*1.5mm，采用满焊焊接而成，表面采用高温粉体烤漆，耐腐蚀，不易生锈；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4.功能：双层桌板设计，方便悬挂凳的收纳。</w:t>
            </w:r>
          </w:p>
        </w:tc>
        <w:tc>
          <w:tcPr>
            <w:tcW w:w="262" w:type="pct"/>
            <w:tcBorders>
              <w:top w:val="nil"/>
              <w:left w:val="nil"/>
              <w:bottom w:val="single" w:color="auto" w:sz="4" w:space="0"/>
              <w:right w:val="single" w:color="auto" w:sz="4" w:space="0"/>
            </w:tcBorders>
            <w:vAlign w:val="center"/>
          </w:tcPr>
          <w:p w14:paraId="1D3089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6A21E9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4C0E3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3F93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351</w:t>
            </w:r>
          </w:p>
        </w:tc>
        <w:tc>
          <w:tcPr>
            <w:tcW w:w="230" w:type="pct"/>
            <w:tcBorders>
              <w:top w:val="nil"/>
              <w:left w:val="nil"/>
              <w:bottom w:val="single" w:color="auto" w:sz="4" w:space="0"/>
              <w:right w:val="single" w:color="auto" w:sz="4" w:space="0"/>
            </w:tcBorders>
            <w:vAlign w:val="center"/>
          </w:tcPr>
          <w:p w14:paraId="5C050B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8929C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3B7A5D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06EF2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1B503F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Φ296*450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1.尺寸：Φ296*450mm;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2.材质：ABS+钢管；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面板采用ABS新料一体注塑成型，面板直径29.6cm±1cm，坐垫下带有防滑凸条和防滑垫的塑料背盖，以便于悬挂，尺寸：125*127*35mm±5mm。中间有內弧造型，深度为8mm。椅腿钢管尺寸：32*22*1.5mm，采用鱼眼管满焊焊接，表面采用高温粉体烤漆，耐腐蚀，不易生锈；脚垫尺寸：81*19*60mm及40*28*39mm；采用PP纤维质塑胶一体成型，防滑、耐用、耐摩擦；凳子底部加黑色护垫，保护地板防止摩擦，所有零部件采用永久性固定方式，不会产生松散、脱落之情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4.功能：凳子可悬挂于桌子上方便收纳及打扫卫生。</w:t>
            </w:r>
          </w:p>
        </w:tc>
        <w:tc>
          <w:tcPr>
            <w:tcW w:w="262" w:type="pct"/>
            <w:tcBorders>
              <w:top w:val="nil"/>
              <w:left w:val="nil"/>
              <w:bottom w:val="single" w:color="auto" w:sz="4" w:space="0"/>
              <w:right w:val="single" w:color="auto" w:sz="4" w:space="0"/>
            </w:tcBorders>
            <w:vAlign w:val="center"/>
          </w:tcPr>
          <w:p w14:paraId="709BC2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229001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3DA58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F034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352</w:t>
            </w:r>
          </w:p>
        </w:tc>
        <w:tc>
          <w:tcPr>
            <w:tcW w:w="230" w:type="pct"/>
            <w:tcBorders>
              <w:top w:val="nil"/>
              <w:left w:val="nil"/>
              <w:bottom w:val="single" w:color="auto" w:sz="4" w:space="0"/>
              <w:right w:val="single" w:color="auto" w:sz="4" w:space="0"/>
            </w:tcBorders>
            <w:vAlign w:val="center"/>
          </w:tcPr>
          <w:p w14:paraId="281CA9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E9097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3C14AF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09085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434B00F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1.全钢结构：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2、柜体、柜门、抽屉采用采用1.0mm高强度镀锌钢板。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3、柜体经折弯成型焊接一体成型。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4、抽屉导轨采用：防腐三节静音导轨。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5、合页采用不锈钢防腐合页。</w:t>
            </w:r>
          </w:p>
        </w:tc>
        <w:tc>
          <w:tcPr>
            <w:tcW w:w="262" w:type="pct"/>
            <w:tcBorders>
              <w:top w:val="nil"/>
              <w:left w:val="nil"/>
              <w:bottom w:val="single" w:color="auto" w:sz="4" w:space="0"/>
              <w:right w:val="single" w:color="auto" w:sz="4" w:space="0"/>
            </w:tcBorders>
            <w:vAlign w:val="center"/>
          </w:tcPr>
          <w:p w14:paraId="2F7074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0821BD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F030F5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7D08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353</w:t>
            </w:r>
          </w:p>
        </w:tc>
        <w:tc>
          <w:tcPr>
            <w:tcW w:w="230" w:type="pct"/>
            <w:tcBorders>
              <w:top w:val="nil"/>
              <w:left w:val="nil"/>
              <w:bottom w:val="single" w:color="auto" w:sz="4" w:space="0"/>
              <w:right w:val="single" w:color="auto" w:sz="4" w:space="0"/>
            </w:tcBorders>
            <w:vAlign w:val="center"/>
          </w:tcPr>
          <w:p w14:paraId="49B66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6C50C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00702D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A7C3E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岛式插座</w:t>
            </w:r>
          </w:p>
        </w:tc>
        <w:tc>
          <w:tcPr>
            <w:tcW w:w="3233" w:type="pct"/>
            <w:tcBorders>
              <w:top w:val="nil"/>
              <w:left w:val="nil"/>
              <w:bottom w:val="single" w:color="auto" w:sz="4" w:space="0"/>
              <w:right w:val="single" w:color="auto" w:sz="4" w:space="0"/>
            </w:tcBorders>
            <w:vAlign w:val="center"/>
          </w:tcPr>
          <w:p w14:paraId="3B87250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200*87*87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1、钢制线盒，主框架采用裸板实际厚度大于1.0mm厚优质钢材产一级高强度镀锌钢板经CNC机压成形、焊接制作，表面经磷化处理、环氧树脂静电粉末涂装处理。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2.220V交流输出为新国标五孔插座，</w:t>
            </w:r>
          </w:p>
        </w:tc>
        <w:tc>
          <w:tcPr>
            <w:tcW w:w="262" w:type="pct"/>
            <w:tcBorders>
              <w:top w:val="nil"/>
              <w:left w:val="nil"/>
              <w:bottom w:val="single" w:color="auto" w:sz="4" w:space="0"/>
              <w:right w:val="single" w:color="auto" w:sz="4" w:space="0"/>
            </w:tcBorders>
            <w:vAlign w:val="center"/>
          </w:tcPr>
          <w:p w14:paraId="4AA53A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3FD2F3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0612A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708D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354</w:t>
            </w:r>
          </w:p>
        </w:tc>
        <w:tc>
          <w:tcPr>
            <w:tcW w:w="230" w:type="pct"/>
            <w:tcBorders>
              <w:top w:val="nil"/>
              <w:left w:val="nil"/>
              <w:bottom w:val="single" w:color="auto" w:sz="4" w:space="0"/>
              <w:right w:val="single" w:color="auto" w:sz="4" w:space="0"/>
            </w:tcBorders>
            <w:vAlign w:val="center"/>
          </w:tcPr>
          <w:p w14:paraId="1FF4C5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C5905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4E4491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7DEF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75540F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34EA8B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E59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F7998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A148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355</w:t>
            </w:r>
          </w:p>
        </w:tc>
        <w:tc>
          <w:tcPr>
            <w:tcW w:w="230" w:type="pct"/>
            <w:tcBorders>
              <w:top w:val="nil"/>
              <w:left w:val="nil"/>
              <w:bottom w:val="single" w:color="auto" w:sz="4" w:space="0"/>
              <w:right w:val="single" w:color="auto" w:sz="4" w:space="0"/>
            </w:tcBorders>
            <w:vAlign w:val="center"/>
          </w:tcPr>
          <w:p w14:paraId="486F15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8888B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595C11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C1751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65A6652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3B8409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36776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E5C67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DC4A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356</w:t>
            </w:r>
          </w:p>
        </w:tc>
        <w:tc>
          <w:tcPr>
            <w:tcW w:w="230" w:type="pct"/>
            <w:tcBorders>
              <w:top w:val="nil"/>
              <w:left w:val="nil"/>
              <w:bottom w:val="single" w:color="auto" w:sz="4" w:space="0"/>
              <w:right w:val="single" w:color="auto" w:sz="4" w:space="0"/>
            </w:tcBorders>
            <w:vAlign w:val="center"/>
          </w:tcPr>
          <w:p w14:paraId="1C188A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47AE5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29CCD0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156E3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智能系统控制柜</w:t>
            </w:r>
          </w:p>
        </w:tc>
        <w:tc>
          <w:tcPr>
            <w:tcW w:w="3233" w:type="pct"/>
            <w:tcBorders>
              <w:top w:val="single" w:color="auto" w:sz="4" w:space="0"/>
              <w:left w:val="nil"/>
              <w:bottom w:val="single" w:color="auto" w:sz="4" w:space="0"/>
              <w:right w:val="single" w:color="auto" w:sz="4" w:space="0"/>
            </w:tcBorders>
            <w:vAlign w:val="center"/>
          </w:tcPr>
          <w:p w14:paraId="6D5FE93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规格：525*200*650mm；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外形设计思路利用学生常用书籍的理念设计，让设备更好融入学生的学习氛围中，。采用优质高强度镀锌钢板制作，设计具有现代线条感，时尚大方。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采用物联网+现代生活模式。设置总漏电保护器1个、每分路一个漏电保护器、总控制器一个、开关电源若干个、紧急开关一个，启动开关一个。多种元器件组合成强大保护集成电路。保障220V电源具有漏电、短路、过载保护。低压输出驱动电压、学生电源交直流电压，具有智能保护系统，短路过载具有自动复位功能。多功能集中控制系统能控制每个学生照明、电源升降、交直流电压及能锁定学生交直流电压。</w:t>
            </w:r>
          </w:p>
        </w:tc>
        <w:tc>
          <w:tcPr>
            <w:tcW w:w="262" w:type="pct"/>
            <w:tcBorders>
              <w:top w:val="nil"/>
              <w:left w:val="nil"/>
              <w:bottom w:val="single" w:color="auto" w:sz="4" w:space="0"/>
              <w:right w:val="single" w:color="auto" w:sz="4" w:space="0"/>
            </w:tcBorders>
            <w:vAlign w:val="center"/>
          </w:tcPr>
          <w:p w14:paraId="138215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07177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0FF3A5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EAF4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357</w:t>
            </w:r>
          </w:p>
        </w:tc>
        <w:tc>
          <w:tcPr>
            <w:tcW w:w="230" w:type="pct"/>
            <w:tcBorders>
              <w:top w:val="nil"/>
              <w:left w:val="nil"/>
              <w:bottom w:val="single" w:color="auto" w:sz="4" w:space="0"/>
              <w:right w:val="single" w:color="auto" w:sz="4" w:space="0"/>
            </w:tcBorders>
            <w:vAlign w:val="center"/>
          </w:tcPr>
          <w:p w14:paraId="65A85B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6C505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4F75AF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0ECF6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多功能集中控制系统</w:t>
            </w:r>
          </w:p>
        </w:tc>
        <w:tc>
          <w:tcPr>
            <w:tcW w:w="3233" w:type="pct"/>
            <w:tcBorders>
              <w:top w:val="nil"/>
              <w:left w:val="nil"/>
              <w:bottom w:val="single" w:color="auto" w:sz="4" w:space="0"/>
              <w:right w:val="single" w:color="auto" w:sz="4" w:space="0"/>
            </w:tcBorders>
            <w:vAlign w:val="center"/>
          </w:tcPr>
          <w:p w14:paraId="4DB53B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（1）升降控制：可以实现单个控制，可以集中控制，可以任意组合控制；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（2）220V电源控制：控制学生AC220V电源；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（3）低压控制：教室主控，分组控制。</w:t>
            </w:r>
          </w:p>
        </w:tc>
        <w:tc>
          <w:tcPr>
            <w:tcW w:w="262" w:type="pct"/>
            <w:tcBorders>
              <w:top w:val="nil"/>
              <w:left w:val="nil"/>
              <w:bottom w:val="single" w:color="auto" w:sz="4" w:space="0"/>
              <w:right w:val="single" w:color="auto" w:sz="4" w:space="0"/>
            </w:tcBorders>
            <w:vAlign w:val="center"/>
          </w:tcPr>
          <w:p w14:paraId="3CC17A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7B08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E69C2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6EE0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358</w:t>
            </w:r>
          </w:p>
        </w:tc>
        <w:tc>
          <w:tcPr>
            <w:tcW w:w="230" w:type="pct"/>
            <w:tcBorders>
              <w:top w:val="nil"/>
              <w:left w:val="nil"/>
              <w:bottom w:val="single" w:color="auto" w:sz="4" w:space="0"/>
              <w:right w:val="single" w:color="auto" w:sz="4" w:space="0"/>
            </w:tcBorders>
            <w:vAlign w:val="center"/>
          </w:tcPr>
          <w:p w14:paraId="3A95F3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59E85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4D6301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A449F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顶装智能控制平台</w:t>
            </w:r>
          </w:p>
        </w:tc>
        <w:tc>
          <w:tcPr>
            <w:tcW w:w="3233" w:type="pct"/>
            <w:tcBorders>
              <w:top w:val="nil"/>
              <w:left w:val="nil"/>
              <w:bottom w:val="single" w:color="auto" w:sz="4" w:space="0"/>
              <w:right w:val="single" w:color="auto" w:sz="4" w:space="0"/>
            </w:tcBorders>
            <w:vAlign w:val="center"/>
          </w:tcPr>
          <w:p w14:paraId="659833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照明控制：控制顶装照明。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电源控制：控制学生AC220V电源和低压电源。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摇臂控制：控制摇臂升降。</w:t>
            </w:r>
          </w:p>
        </w:tc>
        <w:tc>
          <w:tcPr>
            <w:tcW w:w="262" w:type="pct"/>
            <w:tcBorders>
              <w:top w:val="nil"/>
              <w:left w:val="nil"/>
              <w:bottom w:val="single" w:color="auto" w:sz="4" w:space="0"/>
              <w:right w:val="single" w:color="auto" w:sz="4" w:space="0"/>
            </w:tcBorders>
            <w:vAlign w:val="center"/>
          </w:tcPr>
          <w:p w14:paraId="1B00C3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6B6B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ECC0E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63EF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359</w:t>
            </w:r>
          </w:p>
        </w:tc>
        <w:tc>
          <w:tcPr>
            <w:tcW w:w="230" w:type="pct"/>
            <w:tcBorders>
              <w:top w:val="nil"/>
              <w:left w:val="nil"/>
              <w:bottom w:val="single" w:color="auto" w:sz="4" w:space="0"/>
              <w:right w:val="single" w:color="auto" w:sz="4" w:space="0"/>
            </w:tcBorders>
            <w:vAlign w:val="center"/>
          </w:tcPr>
          <w:p w14:paraId="36DC23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63CC4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544F9F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D98F5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远程控制系统</w:t>
            </w:r>
          </w:p>
        </w:tc>
        <w:tc>
          <w:tcPr>
            <w:tcW w:w="3233" w:type="pct"/>
            <w:tcBorders>
              <w:top w:val="nil"/>
              <w:left w:val="nil"/>
              <w:bottom w:val="single" w:color="auto" w:sz="4" w:space="0"/>
              <w:right w:val="single" w:color="auto" w:sz="4" w:space="0"/>
            </w:tcBorders>
            <w:vAlign w:val="center"/>
          </w:tcPr>
          <w:p w14:paraId="40087BC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A、AP</w:t>
            </w:r>
            <w:bookmarkStart w:id="0" w:name="_GoBack"/>
            <w:bookmarkEnd w:id="0"/>
            <w:r>
              <w:rPr>
                <w:rFonts w:ascii="宋体" w:hAnsi="宋体" w:eastAsia="宋体" w:cs="宋体"/>
                <w:kern w:val="0"/>
                <w:sz w:val="21"/>
                <w:szCs w:val="21"/>
                <w14:ligatures w14:val="none"/>
              </w:rPr>
              <w:t>P登入有网络注册功能，注册后登入系统操作，使用者忘记密码方便找回，同时方便升级系统，带来新的体验。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B、能使用APP能控制总电源关闭；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C、APP能显示当前温度、相对湿度及当前时间；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D、使用APP能控制学生低压电源的交流电压，且电压值为实测值。如APP给学生交流3V，学生电源电压实测电压为3V；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E、使用APP同时控制水电风光源开启与关闭，同时可以扩展功能（监控布防、空调控制等等）</w:t>
            </w:r>
          </w:p>
        </w:tc>
        <w:tc>
          <w:tcPr>
            <w:tcW w:w="262" w:type="pct"/>
            <w:tcBorders>
              <w:top w:val="nil"/>
              <w:left w:val="nil"/>
              <w:bottom w:val="single" w:color="auto" w:sz="4" w:space="0"/>
              <w:right w:val="single" w:color="auto" w:sz="4" w:space="0"/>
            </w:tcBorders>
            <w:vAlign w:val="center"/>
          </w:tcPr>
          <w:p w14:paraId="20810F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463B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28E10E3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54B5F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w:t>
            </w:r>
          </w:p>
        </w:tc>
        <w:tc>
          <w:tcPr>
            <w:tcW w:w="230" w:type="pct"/>
            <w:tcBorders>
              <w:top w:val="nil"/>
              <w:left w:val="nil"/>
              <w:bottom w:val="single" w:color="auto" w:sz="4" w:space="0"/>
              <w:right w:val="single" w:color="auto" w:sz="4" w:space="0"/>
            </w:tcBorders>
            <w:vAlign w:val="center"/>
          </w:tcPr>
          <w:p w14:paraId="379F73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B129C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140CBC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79C7E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温湿度监视系统</w:t>
            </w:r>
          </w:p>
        </w:tc>
        <w:tc>
          <w:tcPr>
            <w:tcW w:w="3233" w:type="pct"/>
            <w:tcBorders>
              <w:top w:val="nil"/>
              <w:left w:val="nil"/>
              <w:bottom w:val="single" w:color="auto" w:sz="4" w:space="0"/>
              <w:right w:val="single" w:color="auto" w:sz="4" w:space="0"/>
            </w:tcBorders>
            <w:vAlign w:val="center"/>
          </w:tcPr>
          <w:p w14:paraId="599E0D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内置精密温湿度传感装置，实时监控房间内的温度和湿度，保障室内舒适的环境舒适性，能在智能控制平台中实时显示当前环境的温度和湿度。</w:t>
            </w:r>
          </w:p>
        </w:tc>
        <w:tc>
          <w:tcPr>
            <w:tcW w:w="262" w:type="pct"/>
            <w:tcBorders>
              <w:top w:val="nil"/>
              <w:left w:val="nil"/>
              <w:bottom w:val="single" w:color="auto" w:sz="4" w:space="0"/>
              <w:right w:val="single" w:color="auto" w:sz="4" w:space="0"/>
            </w:tcBorders>
            <w:vAlign w:val="center"/>
          </w:tcPr>
          <w:p w14:paraId="1F77C1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59B1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390E689C">
        <w:tblPrEx>
          <w:tblCellMar>
            <w:top w:w="0" w:type="dxa"/>
            <w:left w:w="108" w:type="dxa"/>
            <w:bottom w:w="0" w:type="dxa"/>
            <w:right w:w="108" w:type="dxa"/>
          </w:tblCellMar>
        </w:tblPrEx>
        <w:trPr>
          <w:trHeight w:val="521" w:hRule="atLeast"/>
        </w:trPr>
        <w:tc>
          <w:tcPr>
            <w:tcW w:w="230" w:type="pct"/>
            <w:vMerge w:val="restart"/>
            <w:tcBorders>
              <w:top w:val="nil"/>
              <w:left w:val="single" w:color="auto" w:sz="4" w:space="0"/>
              <w:bottom w:val="single" w:color="000000" w:sz="4" w:space="0"/>
              <w:right w:val="single" w:color="auto" w:sz="4" w:space="0"/>
            </w:tcBorders>
            <w:vAlign w:val="center"/>
          </w:tcPr>
          <w:p w14:paraId="5CEA25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361</w:t>
            </w:r>
          </w:p>
        </w:tc>
        <w:tc>
          <w:tcPr>
            <w:tcW w:w="230" w:type="pct"/>
            <w:vMerge w:val="restart"/>
            <w:tcBorders>
              <w:top w:val="nil"/>
              <w:left w:val="single" w:color="auto" w:sz="4" w:space="0"/>
              <w:bottom w:val="single" w:color="000000" w:sz="4" w:space="0"/>
              <w:right w:val="single" w:color="auto" w:sz="4" w:space="0"/>
            </w:tcBorders>
            <w:vAlign w:val="center"/>
          </w:tcPr>
          <w:p w14:paraId="1DA98B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vMerge w:val="restart"/>
            <w:tcBorders>
              <w:top w:val="nil"/>
              <w:left w:val="single" w:color="auto" w:sz="4" w:space="0"/>
              <w:bottom w:val="single" w:color="000000" w:sz="4" w:space="0"/>
              <w:right w:val="single" w:color="auto" w:sz="4" w:space="0"/>
            </w:tcBorders>
            <w:vAlign w:val="center"/>
          </w:tcPr>
          <w:p w14:paraId="0C53D8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vMerge w:val="restart"/>
            <w:tcBorders>
              <w:top w:val="nil"/>
              <w:left w:val="single" w:color="auto" w:sz="4" w:space="0"/>
              <w:bottom w:val="single" w:color="000000" w:sz="4" w:space="0"/>
              <w:right w:val="single" w:color="auto" w:sz="4" w:space="0"/>
            </w:tcBorders>
            <w:vAlign w:val="center"/>
          </w:tcPr>
          <w:p w14:paraId="07A995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944" w:type="dxa"/>
            <w:vMerge w:val="restart"/>
            <w:tcBorders>
              <w:top w:val="nil"/>
              <w:left w:val="single" w:color="auto" w:sz="4" w:space="0"/>
              <w:bottom w:val="single" w:color="000000" w:sz="4" w:space="0"/>
              <w:right w:val="single" w:color="auto" w:sz="4" w:space="0"/>
            </w:tcBorders>
            <w:vAlign w:val="center"/>
          </w:tcPr>
          <w:p w14:paraId="0FCB4FF6">
            <w:pPr>
              <w:keepNext w:val="0"/>
              <w:keepLines w:val="0"/>
              <w:widowControl/>
              <w:suppressLineNumbers w:val="0"/>
              <w:spacing w:line="240" w:lineRule="auto"/>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2"/>
                <w:szCs w:val="22"/>
                <w:u w:val="none"/>
                <w:lang w:val="en-US" w:eastAsia="zh-CN" w:bidi="ar"/>
                <w14:ligatures w14:val="standardContextual"/>
              </w:rPr>
              <w:t>学生升降电源</w:t>
            </w:r>
          </w:p>
        </w:tc>
        <w:tc>
          <w:tcPr>
            <w:tcW w:w="6769" w:type="dxa"/>
            <w:vMerge w:val="restart"/>
            <w:tcBorders>
              <w:top w:val="nil"/>
              <w:left w:val="single" w:color="auto" w:sz="4" w:space="0"/>
              <w:bottom w:val="single" w:color="000000" w:sz="4" w:space="0"/>
              <w:right w:val="single" w:color="auto" w:sz="4" w:space="0"/>
            </w:tcBorders>
            <w:vAlign w:val="center"/>
          </w:tcPr>
          <w:p w14:paraId="05C7479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顶部多模块电源供应装置</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DN238*110</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1、尺寸≥DN238mm*110mm，外壳采用ABS材质，模具一体成型。防误操作系统，两片多功能金属盖，当工作状态或者接入设备时，金属盖为打开状态，电源无法上升，防止误操作，不会造成拉坏设备及实验桌上的仪器摔坏；当功能金属盖关闭时，电源可以升起收纳。模块内预留220V高压电源、0-24V低压电源、网络接口安装位置。</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2、顶部多模块电源供应装置技术要求满足：</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（1）、标志：调节装置、输出插孔应有清晰明了、耐用的提示文字和符号；电压输出应能显示在电压表上；</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（2）、电压调节范围:AC\DC:0～24V;</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（3）、内部导线连接：连线后应无应力；黄绿双色线必须是接地端子，部件固定牢固，无松动现象。</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（4）、电压指示精度，V:显示值与输出值之间的误差应在±2V以内；</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模块储藏装置DN390*140</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采用ABS材质，模具一体成型。中间部分尺寸≥DN390mm*140mm，设计为飞碟式造型，材质为塑钢结构。当下部分电源不使用时，可收纳为一体。收纳舱和四周均带有氛围灯。</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电源供应模块定制</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带有2个USB接口电源、220V插座4个、网络接口2个。低压1.5-24V直流电源两组输出，输出电流为2.5A。低压0-24交流电源，两组输出，输出电流为2.5A；两组输出口为分开，方便两组学生操作相互不干扰，其中低压交直流、220V输出为被教师主控。</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学生端调节终端</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带2块不小于DN50mm尺寸面板，供学生调节使用</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1、数字仪表盘用于展示学生电流电源；</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2、采用面板上的数字按键进行电源电压的调节；</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3、采用面板上的数字按键微调电源距离，当调整完成后，教师主控能锁定，使学生不能随意调整；</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伸缩线束定制</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含高低压供电线缆和网络线缆</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智能升降系统575*390*150</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1、外部舱体为高强度镀锌钢板制作，尺寸≥575mm*390mm*150mm，表面环氧喷涂,喷涂厚度≥75μ,内置24V电机、控制电路、卷线机构。电缆线内设有两路网线及电源线若干,两侧设有高度调节挂件，调节高度350mm，适合不同高度房间。</w:t>
            </w:r>
            <w:r>
              <w:rPr>
                <w:rFonts w:hint="eastAsia" w:ascii="宋体" w:hAnsi="宋体" w:eastAsia="宋体" w:cs="宋体"/>
                <w:kern w:val="0"/>
                <w:sz w:val="21"/>
                <w:szCs w:val="21"/>
                <w:lang w:val="en-US" w:eastAsia="zh-CN"/>
                <w14:ligatures w14:val="none"/>
              </w:rPr>
              <w:br w:type="textWrapping"/>
            </w:r>
            <w:r>
              <w:rPr>
                <w:rFonts w:hint="eastAsia" w:ascii="宋体" w:hAnsi="宋体" w:eastAsia="宋体" w:cs="宋体"/>
                <w:kern w:val="0"/>
                <w:sz w:val="21"/>
                <w:szCs w:val="21"/>
                <w:lang w:val="en-US" w:eastAsia="zh-CN"/>
                <w14:ligatures w14:val="none"/>
              </w:rPr>
              <w:t>2、内置控制模块接受主控信号，发送输出信号。</w:t>
            </w:r>
          </w:p>
        </w:tc>
        <w:tc>
          <w:tcPr>
            <w:tcW w:w="262" w:type="pct"/>
            <w:vMerge w:val="restart"/>
            <w:tcBorders>
              <w:top w:val="nil"/>
              <w:left w:val="single" w:color="auto" w:sz="4" w:space="0"/>
              <w:bottom w:val="single" w:color="000000" w:sz="4" w:space="0"/>
              <w:right w:val="single" w:color="auto" w:sz="4" w:space="0"/>
            </w:tcBorders>
            <w:vAlign w:val="center"/>
          </w:tcPr>
          <w:p w14:paraId="491240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vMerge w:val="restart"/>
            <w:tcBorders>
              <w:top w:val="nil"/>
              <w:left w:val="single" w:color="auto" w:sz="4" w:space="0"/>
              <w:bottom w:val="single" w:color="000000" w:sz="4" w:space="0"/>
              <w:right w:val="single" w:color="auto" w:sz="4" w:space="0"/>
            </w:tcBorders>
            <w:vAlign w:val="center"/>
          </w:tcPr>
          <w:p w14:paraId="5C47F8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C8B4615">
        <w:tblPrEx>
          <w:tblCellMar>
            <w:top w:w="0" w:type="dxa"/>
            <w:left w:w="108" w:type="dxa"/>
            <w:bottom w:w="0" w:type="dxa"/>
            <w:right w:w="108" w:type="dxa"/>
          </w:tblCellMar>
        </w:tblPrEx>
        <w:trPr>
          <w:trHeight w:val="521" w:hRule="atLeast"/>
        </w:trPr>
        <w:tc>
          <w:tcPr>
            <w:tcW w:w="230" w:type="pct"/>
            <w:vMerge w:val="continue"/>
            <w:tcBorders>
              <w:top w:val="nil"/>
              <w:left w:val="single" w:color="auto" w:sz="4" w:space="0"/>
              <w:bottom w:val="single" w:color="000000" w:sz="4" w:space="0"/>
              <w:right w:val="single" w:color="auto" w:sz="4" w:space="0"/>
            </w:tcBorders>
            <w:vAlign w:val="center"/>
          </w:tcPr>
          <w:p w14:paraId="78CFF552">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nil"/>
              <w:left w:val="single" w:color="auto" w:sz="4" w:space="0"/>
              <w:bottom w:val="single" w:color="000000" w:sz="4" w:space="0"/>
              <w:right w:val="single" w:color="auto" w:sz="4" w:space="0"/>
            </w:tcBorders>
            <w:vAlign w:val="center"/>
          </w:tcPr>
          <w:p w14:paraId="5D034406">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6155701F">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25BB3C37">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nil"/>
              <w:left w:val="single" w:color="auto" w:sz="4" w:space="0"/>
              <w:bottom w:val="single" w:color="000000" w:sz="4" w:space="0"/>
              <w:right w:val="single" w:color="auto" w:sz="4" w:space="0"/>
            </w:tcBorders>
            <w:vAlign w:val="center"/>
          </w:tcPr>
          <w:p w14:paraId="1B01D37D">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single" w:color="000000" w:sz="4" w:space="0"/>
              <w:right w:val="single" w:color="auto" w:sz="4" w:space="0"/>
            </w:tcBorders>
            <w:vAlign w:val="center"/>
          </w:tcPr>
          <w:p w14:paraId="301B1D28">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1B3A4A98">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264C7280">
            <w:pPr>
              <w:widowControl/>
              <w:spacing w:after="0" w:line="240" w:lineRule="auto"/>
              <w:rPr>
                <w:rFonts w:hint="eastAsia" w:ascii="宋体" w:hAnsi="宋体" w:eastAsia="宋体" w:cs="宋体"/>
                <w:kern w:val="0"/>
                <w:sz w:val="21"/>
                <w:szCs w:val="21"/>
                <w14:ligatures w14:val="none"/>
              </w:rPr>
            </w:pPr>
          </w:p>
        </w:tc>
      </w:tr>
      <w:tr w14:paraId="6A4CAF2C">
        <w:tblPrEx>
          <w:tblCellMar>
            <w:top w:w="0" w:type="dxa"/>
            <w:left w:w="108" w:type="dxa"/>
            <w:bottom w:w="0" w:type="dxa"/>
            <w:right w:w="108" w:type="dxa"/>
          </w:tblCellMar>
        </w:tblPrEx>
        <w:trPr>
          <w:trHeight w:val="521" w:hRule="atLeast"/>
        </w:trPr>
        <w:tc>
          <w:tcPr>
            <w:tcW w:w="230" w:type="pct"/>
            <w:vMerge w:val="continue"/>
            <w:tcBorders>
              <w:top w:val="nil"/>
              <w:left w:val="single" w:color="auto" w:sz="4" w:space="0"/>
              <w:bottom w:val="single" w:color="000000" w:sz="4" w:space="0"/>
              <w:right w:val="single" w:color="auto" w:sz="4" w:space="0"/>
            </w:tcBorders>
            <w:vAlign w:val="center"/>
          </w:tcPr>
          <w:p w14:paraId="460C6A65">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nil"/>
              <w:left w:val="single" w:color="auto" w:sz="4" w:space="0"/>
              <w:bottom w:val="single" w:color="000000" w:sz="4" w:space="0"/>
              <w:right w:val="single" w:color="auto" w:sz="4" w:space="0"/>
            </w:tcBorders>
            <w:vAlign w:val="center"/>
          </w:tcPr>
          <w:p w14:paraId="655A8B91">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5DA92293">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3CA046A2">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nil"/>
              <w:left w:val="single" w:color="auto" w:sz="4" w:space="0"/>
              <w:bottom w:val="single" w:color="000000" w:sz="4" w:space="0"/>
              <w:right w:val="single" w:color="auto" w:sz="4" w:space="0"/>
            </w:tcBorders>
            <w:vAlign w:val="center"/>
          </w:tcPr>
          <w:p w14:paraId="6BC27789">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single" w:color="000000" w:sz="4" w:space="0"/>
              <w:right w:val="single" w:color="auto" w:sz="4" w:space="0"/>
            </w:tcBorders>
            <w:vAlign w:val="center"/>
          </w:tcPr>
          <w:p w14:paraId="1E70B5F0">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650072B4">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5D3D5E46">
            <w:pPr>
              <w:widowControl/>
              <w:spacing w:after="0" w:line="240" w:lineRule="auto"/>
              <w:rPr>
                <w:rFonts w:hint="eastAsia" w:ascii="宋体" w:hAnsi="宋体" w:eastAsia="宋体" w:cs="宋体"/>
                <w:kern w:val="0"/>
                <w:sz w:val="21"/>
                <w:szCs w:val="21"/>
                <w14:ligatures w14:val="none"/>
              </w:rPr>
            </w:pPr>
          </w:p>
        </w:tc>
      </w:tr>
      <w:tr w14:paraId="28A3ADB3">
        <w:tblPrEx>
          <w:tblCellMar>
            <w:top w:w="0" w:type="dxa"/>
            <w:left w:w="108" w:type="dxa"/>
            <w:bottom w:w="0" w:type="dxa"/>
            <w:right w:w="108" w:type="dxa"/>
          </w:tblCellMar>
        </w:tblPrEx>
        <w:trPr>
          <w:trHeight w:val="521" w:hRule="atLeast"/>
        </w:trPr>
        <w:tc>
          <w:tcPr>
            <w:tcW w:w="230" w:type="pct"/>
            <w:vMerge w:val="continue"/>
            <w:tcBorders>
              <w:top w:val="nil"/>
              <w:left w:val="single" w:color="auto" w:sz="4" w:space="0"/>
              <w:bottom w:val="single" w:color="000000" w:sz="4" w:space="0"/>
              <w:right w:val="single" w:color="auto" w:sz="4" w:space="0"/>
            </w:tcBorders>
            <w:vAlign w:val="center"/>
          </w:tcPr>
          <w:p w14:paraId="1AE90A98">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nil"/>
              <w:left w:val="single" w:color="auto" w:sz="4" w:space="0"/>
              <w:bottom w:val="single" w:color="000000" w:sz="4" w:space="0"/>
              <w:right w:val="single" w:color="auto" w:sz="4" w:space="0"/>
            </w:tcBorders>
            <w:vAlign w:val="center"/>
          </w:tcPr>
          <w:p w14:paraId="79483A5D">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62F3F71F">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445C4B7C">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nil"/>
              <w:left w:val="single" w:color="auto" w:sz="4" w:space="0"/>
              <w:bottom w:val="single" w:color="000000" w:sz="4" w:space="0"/>
              <w:right w:val="single" w:color="auto" w:sz="4" w:space="0"/>
            </w:tcBorders>
            <w:vAlign w:val="center"/>
          </w:tcPr>
          <w:p w14:paraId="23C8AB1E">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single" w:color="000000" w:sz="4" w:space="0"/>
              <w:right w:val="single" w:color="auto" w:sz="4" w:space="0"/>
            </w:tcBorders>
            <w:vAlign w:val="center"/>
          </w:tcPr>
          <w:p w14:paraId="645953EB">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51F55D26">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4D036188">
            <w:pPr>
              <w:widowControl/>
              <w:spacing w:after="0" w:line="240" w:lineRule="auto"/>
              <w:rPr>
                <w:rFonts w:hint="eastAsia" w:ascii="宋体" w:hAnsi="宋体" w:eastAsia="宋体" w:cs="宋体"/>
                <w:kern w:val="0"/>
                <w:sz w:val="21"/>
                <w:szCs w:val="21"/>
                <w14:ligatures w14:val="none"/>
              </w:rPr>
            </w:pPr>
          </w:p>
        </w:tc>
      </w:tr>
      <w:tr w14:paraId="60B4CB23">
        <w:tblPrEx>
          <w:tblCellMar>
            <w:top w:w="0" w:type="dxa"/>
            <w:left w:w="108" w:type="dxa"/>
            <w:bottom w:w="0" w:type="dxa"/>
            <w:right w:w="108" w:type="dxa"/>
          </w:tblCellMar>
        </w:tblPrEx>
        <w:trPr>
          <w:trHeight w:val="521" w:hRule="atLeast"/>
        </w:trPr>
        <w:tc>
          <w:tcPr>
            <w:tcW w:w="230" w:type="pct"/>
            <w:vMerge w:val="continue"/>
            <w:tcBorders>
              <w:top w:val="nil"/>
              <w:left w:val="single" w:color="auto" w:sz="4" w:space="0"/>
              <w:bottom w:val="single" w:color="000000" w:sz="4" w:space="0"/>
              <w:right w:val="single" w:color="auto" w:sz="4" w:space="0"/>
            </w:tcBorders>
            <w:vAlign w:val="center"/>
          </w:tcPr>
          <w:p w14:paraId="2A4B7FE0">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nil"/>
              <w:left w:val="single" w:color="auto" w:sz="4" w:space="0"/>
              <w:bottom w:val="single" w:color="000000" w:sz="4" w:space="0"/>
              <w:right w:val="single" w:color="auto" w:sz="4" w:space="0"/>
            </w:tcBorders>
            <w:vAlign w:val="center"/>
          </w:tcPr>
          <w:p w14:paraId="2D7571AB">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0D9676EE">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605D38B7">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nil"/>
              <w:left w:val="single" w:color="auto" w:sz="4" w:space="0"/>
              <w:bottom w:val="single" w:color="000000" w:sz="4" w:space="0"/>
              <w:right w:val="single" w:color="auto" w:sz="4" w:space="0"/>
            </w:tcBorders>
            <w:vAlign w:val="center"/>
          </w:tcPr>
          <w:p w14:paraId="73559D6B">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single" w:color="000000" w:sz="4" w:space="0"/>
              <w:right w:val="single" w:color="auto" w:sz="4" w:space="0"/>
            </w:tcBorders>
            <w:vAlign w:val="center"/>
          </w:tcPr>
          <w:p w14:paraId="36850304">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27D16EB8">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28916083">
            <w:pPr>
              <w:widowControl/>
              <w:spacing w:after="0" w:line="240" w:lineRule="auto"/>
              <w:rPr>
                <w:rFonts w:hint="eastAsia" w:ascii="宋体" w:hAnsi="宋体" w:eastAsia="宋体" w:cs="宋体"/>
                <w:kern w:val="0"/>
                <w:sz w:val="21"/>
                <w:szCs w:val="21"/>
                <w14:ligatures w14:val="none"/>
              </w:rPr>
            </w:pPr>
          </w:p>
        </w:tc>
      </w:tr>
      <w:tr w14:paraId="1879FE02">
        <w:tblPrEx>
          <w:tblCellMar>
            <w:top w:w="0" w:type="dxa"/>
            <w:left w:w="108" w:type="dxa"/>
            <w:bottom w:w="0" w:type="dxa"/>
            <w:right w:w="108" w:type="dxa"/>
          </w:tblCellMar>
        </w:tblPrEx>
        <w:trPr>
          <w:trHeight w:val="9019" w:hRule="atLeast"/>
        </w:trPr>
        <w:tc>
          <w:tcPr>
            <w:tcW w:w="230" w:type="pct"/>
            <w:vMerge w:val="continue"/>
            <w:tcBorders>
              <w:top w:val="nil"/>
              <w:left w:val="single" w:color="auto" w:sz="4" w:space="0"/>
              <w:bottom w:val="single" w:color="000000" w:sz="4" w:space="0"/>
              <w:right w:val="single" w:color="auto" w:sz="4" w:space="0"/>
            </w:tcBorders>
            <w:vAlign w:val="center"/>
          </w:tcPr>
          <w:p w14:paraId="12E1E2DF">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nil"/>
              <w:left w:val="single" w:color="auto" w:sz="4" w:space="0"/>
              <w:bottom w:val="single" w:color="000000" w:sz="4" w:space="0"/>
              <w:right w:val="single" w:color="auto" w:sz="4" w:space="0"/>
            </w:tcBorders>
            <w:vAlign w:val="center"/>
          </w:tcPr>
          <w:p w14:paraId="7EC940BA">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09C516DC">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690AAFFD">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nil"/>
              <w:left w:val="single" w:color="auto" w:sz="4" w:space="0"/>
              <w:bottom w:val="single" w:color="000000" w:sz="4" w:space="0"/>
              <w:right w:val="single" w:color="auto" w:sz="4" w:space="0"/>
            </w:tcBorders>
            <w:vAlign w:val="center"/>
          </w:tcPr>
          <w:p w14:paraId="5A0E7458">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single" w:color="000000" w:sz="4" w:space="0"/>
              <w:right w:val="single" w:color="auto" w:sz="4" w:space="0"/>
            </w:tcBorders>
            <w:vAlign w:val="center"/>
          </w:tcPr>
          <w:p w14:paraId="77924256">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4107CC70">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633AAD71">
            <w:pPr>
              <w:widowControl/>
              <w:spacing w:after="0" w:line="240" w:lineRule="auto"/>
              <w:rPr>
                <w:rFonts w:hint="eastAsia" w:ascii="宋体" w:hAnsi="宋体" w:eastAsia="宋体" w:cs="宋体"/>
                <w:kern w:val="0"/>
                <w:sz w:val="21"/>
                <w:szCs w:val="21"/>
                <w14:ligatures w14:val="none"/>
              </w:rPr>
            </w:pPr>
          </w:p>
        </w:tc>
      </w:tr>
      <w:tr w14:paraId="4469941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125B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367</w:t>
            </w:r>
          </w:p>
        </w:tc>
        <w:tc>
          <w:tcPr>
            <w:tcW w:w="230" w:type="pct"/>
            <w:tcBorders>
              <w:top w:val="nil"/>
              <w:left w:val="nil"/>
              <w:bottom w:val="single" w:color="auto" w:sz="4" w:space="0"/>
              <w:right w:val="single" w:color="auto" w:sz="4" w:space="0"/>
            </w:tcBorders>
            <w:vAlign w:val="center"/>
          </w:tcPr>
          <w:p w14:paraId="2A57E5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90530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271775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F0D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综合布线</w:t>
            </w:r>
          </w:p>
        </w:tc>
        <w:tc>
          <w:tcPr>
            <w:tcW w:w="3233" w:type="pct"/>
            <w:tcBorders>
              <w:top w:val="nil"/>
              <w:left w:val="nil"/>
              <w:bottom w:val="single" w:color="auto" w:sz="4" w:space="0"/>
              <w:right w:val="single" w:color="auto" w:sz="4" w:space="0"/>
            </w:tcBorders>
            <w:vAlign w:val="center"/>
          </w:tcPr>
          <w:p w14:paraId="373868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2.5mm²电线，给学生低压电源供电；1mm²屏蔽电源线</w:t>
            </w:r>
          </w:p>
        </w:tc>
        <w:tc>
          <w:tcPr>
            <w:tcW w:w="262" w:type="pct"/>
            <w:tcBorders>
              <w:top w:val="nil"/>
              <w:left w:val="nil"/>
              <w:bottom w:val="single" w:color="auto" w:sz="4" w:space="0"/>
              <w:right w:val="single" w:color="auto" w:sz="4" w:space="0"/>
            </w:tcBorders>
            <w:vAlign w:val="center"/>
          </w:tcPr>
          <w:p w14:paraId="0A024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5BC85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37752ED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62CF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368</w:t>
            </w:r>
          </w:p>
        </w:tc>
        <w:tc>
          <w:tcPr>
            <w:tcW w:w="230" w:type="pct"/>
            <w:tcBorders>
              <w:top w:val="nil"/>
              <w:left w:val="nil"/>
              <w:bottom w:val="single" w:color="auto" w:sz="4" w:space="0"/>
              <w:right w:val="single" w:color="auto" w:sz="4" w:space="0"/>
            </w:tcBorders>
            <w:vAlign w:val="center"/>
          </w:tcPr>
          <w:p w14:paraId="66D1AE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526B1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08811E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C87AA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安装支架</w:t>
            </w:r>
          </w:p>
        </w:tc>
        <w:tc>
          <w:tcPr>
            <w:tcW w:w="3233" w:type="pct"/>
            <w:tcBorders>
              <w:top w:val="nil"/>
              <w:left w:val="nil"/>
              <w:bottom w:val="single" w:color="auto" w:sz="4" w:space="0"/>
              <w:right w:val="single" w:color="auto" w:sz="4" w:space="0"/>
            </w:tcBorders>
            <w:vAlign w:val="center"/>
          </w:tcPr>
          <w:p w14:paraId="5B9CB0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环氧树脂喷涂金属吊杆</w:t>
            </w:r>
          </w:p>
        </w:tc>
        <w:tc>
          <w:tcPr>
            <w:tcW w:w="262" w:type="pct"/>
            <w:tcBorders>
              <w:top w:val="nil"/>
              <w:left w:val="nil"/>
              <w:bottom w:val="single" w:color="auto" w:sz="4" w:space="0"/>
              <w:right w:val="single" w:color="auto" w:sz="4" w:space="0"/>
            </w:tcBorders>
            <w:vAlign w:val="center"/>
          </w:tcPr>
          <w:p w14:paraId="252AF8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C960C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15BC14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921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369</w:t>
            </w:r>
          </w:p>
        </w:tc>
        <w:tc>
          <w:tcPr>
            <w:tcW w:w="230" w:type="pct"/>
            <w:tcBorders>
              <w:top w:val="nil"/>
              <w:left w:val="nil"/>
              <w:bottom w:val="single" w:color="auto" w:sz="4" w:space="0"/>
              <w:right w:val="single" w:color="auto" w:sz="4" w:space="0"/>
            </w:tcBorders>
            <w:vAlign w:val="center"/>
          </w:tcPr>
          <w:p w14:paraId="71344A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E1303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3A7D00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88E25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安装辅件</w:t>
            </w:r>
          </w:p>
        </w:tc>
        <w:tc>
          <w:tcPr>
            <w:tcW w:w="3233" w:type="pct"/>
            <w:tcBorders>
              <w:top w:val="nil"/>
              <w:left w:val="nil"/>
              <w:bottom w:val="single" w:color="auto" w:sz="4" w:space="0"/>
              <w:right w:val="single" w:color="auto" w:sz="4" w:space="0"/>
            </w:tcBorders>
            <w:vAlign w:val="center"/>
          </w:tcPr>
          <w:p w14:paraId="304C6F2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国标五金件（不含桁架）</w:t>
            </w:r>
          </w:p>
        </w:tc>
        <w:tc>
          <w:tcPr>
            <w:tcW w:w="262" w:type="pct"/>
            <w:tcBorders>
              <w:top w:val="nil"/>
              <w:left w:val="nil"/>
              <w:bottom w:val="single" w:color="auto" w:sz="4" w:space="0"/>
              <w:right w:val="single" w:color="auto" w:sz="4" w:space="0"/>
            </w:tcBorders>
            <w:vAlign w:val="center"/>
          </w:tcPr>
          <w:p w14:paraId="7F5205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A674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2BEF44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5F29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370</w:t>
            </w:r>
          </w:p>
        </w:tc>
        <w:tc>
          <w:tcPr>
            <w:tcW w:w="230" w:type="pct"/>
            <w:tcBorders>
              <w:top w:val="nil"/>
              <w:left w:val="nil"/>
              <w:bottom w:val="single" w:color="auto" w:sz="4" w:space="0"/>
              <w:right w:val="single" w:color="auto" w:sz="4" w:space="0"/>
            </w:tcBorders>
            <w:vAlign w:val="center"/>
          </w:tcPr>
          <w:p w14:paraId="3CC869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F89BD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124619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4E6A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顶装系统集成调试</w:t>
            </w:r>
          </w:p>
        </w:tc>
        <w:tc>
          <w:tcPr>
            <w:tcW w:w="3233" w:type="pct"/>
            <w:tcBorders>
              <w:top w:val="nil"/>
              <w:left w:val="nil"/>
              <w:bottom w:val="single" w:color="auto" w:sz="4" w:space="0"/>
              <w:right w:val="single" w:color="auto" w:sz="4" w:space="0"/>
            </w:tcBorders>
            <w:vAlign w:val="center"/>
          </w:tcPr>
          <w:p w14:paraId="295D25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顶部设备整体安装，系统整体调试，包含升降功能、高低压电源系统调试、网络模块系统调试、USB接口调试</w:t>
            </w:r>
          </w:p>
        </w:tc>
        <w:tc>
          <w:tcPr>
            <w:tcW w:w="262" w:type="pct"/>
            <w:tcBorders>
              <w:top w:val="nil"/>
              <w:left w:val="nil"/>
              <w:bottom w:val="single" w:color="auto" w:sz="4" w:space="0"/>
              <w:right w:val="single" w:color="auto" w:sz="4" w:space="0"/>
            </w:tcBorders>
            <w:vAlign w:val="center"/>
          </w:tcPr>
          <w:p w14:paraId="7562AA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414C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51CA1B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2DF8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371</w:t>
            </w:r>
          </w:p>
        </w:tc>
        <w:tc>
          <w:tcPr>
            <w:tcW w:w="230" w:type="pct"/>
            <w:tcBorders>
              <w:top w:val="nil"/>
              <w:left w:val="nil"/>
              <w:bottom w:val="single" w:color="auto" w:sz="4" w:space="0"/>
              <w:right w:val="single" w:color="auto" w:sz="4" w:space="0"/>
            </w:tcBorders>
            <w:vAlign w:val="center"/>
          </w:tcPr>
          <w:p w14:paraId="1FA63C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7757C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013CB4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0D3D0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智慧互动双屏</w:t>
            </w:r>
          </w:p>
        </w:tc>
        <w:tc>
          <w:tcPr>
            <w:tcW w:w="3233" w:type="pct"/>
            <w:tcBorders>
              <w:top w:val="nil"/>
              <w:left w:val="nil"/>
              <w:bottom w:val="single" w:color="auto" w:sz="4" w:space="0"/>
              <w:right w:val="single" w:color="auto" w:sz="4" w:space="0"/>
            </w:tcBorders>
            <w:vAlign w:val="center"/>
          </w:tcPr>
          <w:p w14:paraId="28F2BB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由两台86英寸超高清LED液晶显示屏组成；屏幕钢化玻璃表面硬度≥9H；支持左右副屏切换为同屏显示模式，两个副屏可显示一致的画面内容（包含音视频、浏览器、视频展台、白板软件），且支持两个屏幕均可进行触控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2.整机采用电容触摸感应方式，双系统（安卓、Windows）支持≥40点同时触控及书写，触摸响应≤4ms，最小识别物≤3mm触摸书写延迟≤20ms；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3.支持蓝牙Bluetooth 5.2标准，且内置双Wifi-6无线模块，满足日常使用；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内置至少一个广角摄像头和一组融合分析摄像头；像素≥1500万，视场角≥138度，水平视场角≥138度，输出画面分辨率≥8192×2048；融合摄像头组需具备AI功能，可实现人数统计、随机抽选等功能，方便日常教学；摄像头需满足不少于两种的教学活动同时开展，且不会因设备占用而限制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5.整机内置≥2.0空中声道扬声器，顶置朝前发声，且额定总功率≥60W；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 SRGB 模式、标准模式等多模式色彩空间，且色准△E≤1（SRGB 模式下）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7.整机前置按键不少于5个，且均具备自定义功能，可通过自定义设置实现（录屏、批注、截屏、计时、降半屏、放大镜、倒数日、日历)、快捷开关(设置、音量-,音量+,节能模式、纸质护眼模式、经典 护眼模式、自动亮度模式)；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8.整机内置音频CPU处理器，通过算法提升麦克风拾音效果，支持麦克风3A算法（自动增益控制（AGC）、自动抑制噪声（ANC）、自动回声消除（AEC））；</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9.整机具备地震预警功能，可在预警页面获取地理位置，同时可手动进行位置校准；可在预警页面选择预警阈值，且支持手动开启或关闭地震预警服务；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10.整机Windows通道自带文件传输应用，支持多人同时将手机文件传输到整机上；当手机端登录账号与整机一致时，接收文件不需要二次确认；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11.整机支持提笔书写，在Windows系统下可实现无需点击任意功能入口，当检测到触控笔笔尖接触屏幕时，自动进入书写模式；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13.整机全通道可切换纸质护眼模式，支持多类型纹理调整（包括牛皮纸、素描纸、宣纸、水彩纸、水纹纸等），且支持透明度调节、色温调节等；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可支持智能手势识别功能，可智能识别五指上、下、左、右方向手势，五指画O、画~、左右晃动、缩/放方向手势滑动并调用相应功能（任意信号源通道下），且支持将各手势滑动方向自定义设置为半屏模式、无操作、熄屏、批注、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031AC1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8246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CB2420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96BC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372</w:t>
            </w:r>
          </w:p>
        </w:tc>
        <w:tc>
          <w:tcPr>
            <w:tcW w:w="230" w:type="pct"/>
            <w:tcBorders>
              <w:top w:val="nil"/>
              <w:left w:val="nil"/>
              <w:bottom w:val="single" w:color="auto" w:sz="4" w:space="0"/>
              <w:right w:val="single" w:color="auto" w:sz="4" w:space="0"/>
            </w:tcBorders>
            <w:vAlign w:val="center"/>
          </w:tcPr>
          <w:p w14:paraId="1EC577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88B43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31AEB0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B570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6CBABC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52F053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8C9EF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0F285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9C7C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373</w:t>
            </w:r>
          </w:p>
        </w:tc>
        <w:tc>
          <w:tcPr>
            <w:tcW w:w="230" w:type="pct"/>
            <w:tcBorders>
              <w:top w:val="nil"/>
              <w:left w:val="nil"/>
              <w:bottom w:val="single" w:color="auto" w:sz="4" w:space="0"/>
              <w:right w:val="single" w:color="auto" w:sz="4" w:space="0"/>
            </w:tcBorders>
            <w:vAlign w:val="center"/>
          </w:tcPr>
          <w:p w14:paraId="1756D4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91A70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0656D3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BF3CC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62EE452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69DED3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54D3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2BBE0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041B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374</w:t>
            </w:r>
          </w:p>
        </w:tc>
        <w:tc>
          <w:tcPr>
            <w:tcW w:w="230" w:type="pct"/>
            <w:tcBorders>
              <w:top w:val="nil"/>
              <w:left w:val="nil"/>
              <w:bottom w:val="single" w:color="auto" w:sz="4" w:space="0"/>
              <w:right w:val="single" w:color="auto" w:sz="4" w:space="0"/>
            </w:tcBorders>
            <w:vAlign w:val="center"/>
          </w:tcPr>
          <w:p w14:paraId="3F9D44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F67E6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200DD4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8C32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675E6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442B6E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4472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40E8F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96C8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375</w:t>
            </w:r>
          </w:p>
        </w:tc>
        <w:tc>
          <w:tcPr>
            <w:tcW w:w="230" w:type="pct"/>
            <w:tcBorders>
              <w:top w:val="nil"/>
              <w:left w:val="nil"/>
              <w:bottom w:val="single" w:color="auto" w:sz="4" w:space="0"/>
              <w:right w:val="single" w:color="auto" w:sz="4" w:space="0"/>
            </w:tcBorders>
            <w:vAlign w:val="center"/>
          </w:tcPr>
          <w:p w14:paraId="0F987F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86A8B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5A7291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8555B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7DA09F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62591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5A6C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E1842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AE71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376</w:t>
            </w:r>
          </w:p>
        </w:tc>
        <w:tc>
          <w:tcPr>
            <w:tcW w:w="230" w:type="pct"/>
            <w:tcBorders>
              <w:top w:val="nil"/>
              <w:left w:val="nil"/>
              <w:bottom w:val="single" w:color="auto" w:sz="4" w:space="0"/>
              <w:right w:val="single" w:color="auto" w:sz="4" w:space="0"/>
            </w:tcBorders>
            <w:vAlign w:val="center"/>
          </w:tcPr>
          <w:p w14:paraId="38537B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5A7C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3FE1AC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FAEC4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7EB863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02E0D5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62BB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F3C774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BFC0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377</w:t>
            </w:r>
          </w:p>
        </w:tc>
        <w:tc>
          <w:tcPr>
            <w:tcW w:w="230" w:type="pct"/>
            <w:tcBorders>
              <w:top w:val="nil"/>
              <w:left w:val="nil"/>
              <w:bottom w:val="single" w:color="auto" w:sz="4" w:space="0"/>
              <w:right w:val="single" w:color="auto" w:sz="4" w:space="0"/>
            </w:tcBorders>
            <w:vAlign w:val="center"/>
          </w:tcPr>
          <w:p w14:paraId="3E3B40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2171E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4BFB0F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9855E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0C8AFB96">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4AE261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9C1E0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7ACF4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B9D4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378</w:t>
            </w:r>
          </w:p>
        </w:tc>
        <w:tc>
          <w:tcPr>
            <w:tcW w:w="230" w:type="pct"/>
            <w:tcBorders>
              <w:top w:val="nil"/>
              <w:left w:val="nil"/>
              <w:bottom w:val="single" w:color="auto" w:sz="4" w:space="0"/>
              <w:right w:val="single" w:color="auto" w:sz="4" w:space="0"/>
            </w:tcBorders>
            <w:vAlign w:val="center"/>
          </w:tcPr>
          <w:p w14:paraId="2D2CA5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4DEDD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14D658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04E6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1D03B0ED">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31A73A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774A3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06E566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394C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379</w:t>
            </w:r>
          </w:p>
        </w:tc>
        <w:tc>
          <w:tcPr>
            <w:tcW w:w="230" w:type="pct"/>
            <w:tcBorders>
              <w:top w:val="nil"/>
              <w:left w:val="nil"/>
              <w:bottom w:val="single" w:color="auto" w:sz="4" w:space="0"/>
              <w:right w:val="single" w:color="auto" w:sz="4" w:space="0"/>
            </w:tcBorders>
            <w:vAlign w:val="center"/>
          </w:tcPr>
          <w:p w14:paraId="3E3C4C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A4C7F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科学教室2</w:t>
            </w:r>
          </w:p>
        </w:tc>
        <w:tc>
          <w:tcPr>
            <w:tcW w:w="167" w:type="pct"/>
            <w:tcBorders>
              <w:top w:val="nil"/>
              <w:left w:val="nil"/>
              <w:bottom w:val="single" w:color="auto" w:sz="4" w:space="0"/>
              <w:right w:val="single" w:color="auto" w:sz="4" w:space="0"/>
            </w:tcBorders>
            <w:vAlign w:val="center"/>
          </w:tcPr>
          <w:p w14:paraId="53C85C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875E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0C3FA7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010D13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BA0E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843E45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F5F6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380</w:t>
            </w:r>
          </w:p>
        </w:tc>
        <w:tc>
          <w:tcPr>
            <w:tcW w:w="230" w:type="pct"/>
            <w:tcBorders>
              <w:top w:val="nil"/>
              <w:left w:val="nil"/>
              <w:bottom w:val="single" w:color="auto" w:sz="4" w:space="0"/>
              <w:right w:val="single" w:color="auto" w:sz="4" w:space="0"/>
            </w:tcBorders>
            <w:vAlign w:val="center"/>
          </w:tcPr>
          <w:p w14:paraId="7DFC8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AE34F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5D6B5C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AD6A1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16ECE82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199313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53C4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847ADC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9AB1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381</w:t>
            </w:r>
          </w:p>
        </w:tc>
        <w:tc>
          <w:tcPr>
            <w:tcW w:w="230" w:type="pct"/>
            <w:tcBorders>
              <w:top w:val="nil"/>
              <w:left w:val="nil"/>
              <w:bottom w:val="single" w:color="auto" w:sz="4" w:space="0"/>
              <w:right w:val="single" w:color="auto" w:sz="4" w:space="0"/>
            </w:tcBorders>
            <w:vAlign w:val="center"/>
          </w:tcPr>
          <w:p w14:paraId="1C9546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5B843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290E2B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AC61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31CDDE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57A8D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99782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A240F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E2D4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382</w:t>
            </w:r>
          </w:p>
        </w:tc>
        <w:tc>
          <w:tcPr>
            <w:tcW w:w="230" w:type="pct"/>
            <w:tcBorders>
              <w:top w:val="nil"/>
              <w:left w:val="nil"/>
              <w:bottom w:val="single" w:color="auto" w:sz="4" w:space="0"/>
              <w:right w:val="single" w:color="auto" w:sz="4" w:space="0"/>
            </w:tcBorders>
            <w:vAlign w:val="center"/>
          </w:tcPr>
          <w:p w14:paraId="490CB1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7022A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791906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02588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4AE5699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1710*1540*765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1.尺寸：1710*1540*H765±10mm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2.材质：高密度PE+ABS塑料+钢板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侧板、背板、组合六角板吹塑制作，材质轻，耐磨抗压，抗氧化功能强，长期使用也不会产生开裂现象，硬度和强度高，吸水性小，优良的电绝缘性，耐寒；面板注塑制作。耐磨抗压，抗氧化功能强，长期使用也不会产生开裂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硬度和强度高，吸水性小，优良的电绝缘性，耐寒。底部配有调节脚，可以调节高低。</w:t>
            </w:r>
          </w:p>
        </w:tc>
        <w:tc>
          <w:tcPr>
            <w:tcW w:w="262" w:type="pct"/>
            <w:tcBorders>
              <w:top w:val="nil"/>
              <w:left w:val="nil"/>
              <w:bottom w:val="single" w:color="auto" w:sz="4" w:space="0"/>
              <w:right w:val="single" w:color="auto" w:sz="4" w:space="0"/>
            </w:tcBorders>
            <w:vAlign w:val="center"/>
          </w:tcPr>
          <w:p w14:paraId="5E1047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3182BA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0EAF8D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7636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383</w:t>
            </w:r>
          </w:p>
        </w:tc>
        <w:tc>
          <w:tcPr>
            <w:tcW w:w="230" w:type="pct"/>
            <w:tcBorders>
              <w:top w:val="nil"/>
              <w:left w:val="nil"/>
              <w:bottom w:val="single" w:color="auto" w:sz="4" w:space="0"/>
              <w:right w:val="single" w:color="auto" w:sz="4" w:space="0"/>
            </w:tcBorders>
            <w:vAlign w:val="center"/>
          </w:tcPr>
          <w:p w14:paraId="560FB3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3716D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21764F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2E45B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矮背椅</w:t>
            </w:r>
          </w:p>
        </w:tc>
        <w:tc>
          <w:tcPr>
            <w:tcW w:w="3233" w:type="pct"/>
            <w:tcBorders>
              <w:top w:val="nil"/>
              <w:left w:val="nil"/>
              <w:bottom w:val="single" w:color="auto" w:sz="4" w:space="0"/>
              <w:right w:val="single" w:color="auto" w:sz="4" w:space="0"/>
            </w:tcBorders>
            <w:vAlign w:val="center"/>
          </w:tcPr>
          <w:p w14:paraId="1D8732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435*435*550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1.尺寸：W435*D435*H550-座高450mm±10mm；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采用PP新料一体注塑成型，尺寸375*405mm±10mm，椅腿钢管尺寸：钢管直径22mm，壁厚1.8mm，满焊焊接，表面采用高温粉体烤漆，耐腐蚀，不易生锈；脚垫采用PP纤维质塑胶一体成型，防滑、耐用、耐摩擦；坐凳下配有防滑垫。</w:t>
            </w:r>
          </w:p>
        </w:tc>
        <w:tc>
          <w:tcPr>
            <w:tcW w:w="262" w:type="pct"/>
            <w:tcBorders>
              <w:top w:val="nil"/>
              <w:left w:val="nil"/>
              <w:bottom w:val="single" w:color="auto" w:sz="4" w:space="0"/>
              <w:right w:val="single" w:color="auto" w:sz="4" w:space="0"/>
            </w:tcBorders>
            <w:vAlign w:val="center"/>
          </w:tcPr>
          <w:p w14:paraId="66B224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5B35B4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5AF73A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583C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384</w:t>
            </w:r>
          </w:p>
        </w:tc>
        <w:tc>
          <w:tcPr>
            <w:tcW w:w="230" w:type="pct"/>
            <w:tcBorders>
              <w:top w:val="nil"/>
              <w:left w:val="nil"/>
              <w:bottom w:val="single" w:color="auto" w:sz="4" w:space="0"/>
              <w:right w:val="single" w:color="auto" w:sz="4" w:space="0"/>
            </w:tcBorders>
            <w:vAlign w:val="center"/>
          </w:tcPr>
          <w:p w14:paraId="511E54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38A94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465E3B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81869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组合收纳柜</w:t>
            </w:r>
          </w:p>
        </w:tc>
        <w:tc>
          <w:tcPr>
            <w:tcW w:w="3233" w:type="pct"/>
            <w:tcBorders>
              <w:top w:val="nil"/>
              <w:left w:val="nil"/>
              <w:bottom w:val="single" w:color="auto" w:sz="4" w:space="0"/>
              <w:right w:val="single" w:color="auto" w:sz="4" w:space="0"/>
            </w:tcBorders>
            <w:vAlign w:val="center"/>
          </w:tcPr>
          <w:p w14:paraId="4B82104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8000*450*2000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1.尺寸：长8000mm (1000+1500+1500+1000)高2000mm / 深度 500mm；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采用国家标准ENF级板，厚度≥18mm,基材采用优质实木多层板，PVC直封边制作。五金件采用优质液压铰链，缓冲效果是普通铰链的五倍；小推车配置收纳盒：导轨尺寸：300*18*25mm，材质：ABS，螺丝孔位间距198mm，收纳盒尺寸：430*305*100mm ，材质：PP新料；配置钢制工具挂板，采用优质1.5mm厚冷轧钢板，表面采用高温粉体烤漆，耐腐蚀，不易生锈。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4.功能：配置PP收纳盒小推车，可收纳各种教学用具。</w:t>
            </w:r>
          </w:p>
        </w:tc>
        <w:tc>
          <w:tcPr>
            <w:tcW w:w="262" w:type="pct"/>
            <w:tcBorders>
              <w:top w:val="nil"/>
              <w:left w:val="nil"/>
              <w:bottom w:val="single" w:color="auto" w:sz="4" w:space="0"/>
              <w:right w:val="single" w:color="auto" w:sz="4" w:space="0"/>
            </w:tcBorders>
            <w:vAlign w:val="center"/>
          </w:tcPr>
          <w:p w14:paraId="57B657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955B9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5DD69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F48E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385</w:t>
            </w:r>
          </w:p>
        </w:tc>
        <w:tc>
          <w:tcPr>
            <w:tcW w:w="230" w:type="pct"/>
            <w:tcBorders>
              <w:top w:val="nil"/>
              <w:left w:val="nil"/>
              <w:bottom w:val="single" w:color="auto" w:sz="4" w:space="0"/>
              <w:right w:val="single" w:color="auto" w:sz="4" w:space="0"/>
            </w:tcBorders>
            <w:vAlign w:val="center"/>
          </w:tcPr>
          <w:p w14:paraId="1F1942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716F5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36E7DE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47FF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7D1AD45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0950E8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FF9D0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ED43AF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19B3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386</w:t>
            </w:r>
          </w:p>
        </w:tc>
        <w:tc>
          <w:tcPr>
            <w:tcW w:w="230" w:type="pct"/>
            <w:tcBorders>
              <w:top w:val="nil"/>
              <w:left w:val="nil"/>
              <w:bottom w:val="single" w:color="auto" w:sz="4" w:space="0"/>
              <w:right w:val="single" w:color="auto" w:sz="4" w:space="0"/>
            </w:tcBorders>
            <w:vAlign w:val="center"/>
          </w:tcPr>
          <w:p w14:paraId="06F5E3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230AA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401656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0D54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single" w:color="auto" w:sz="4" w:space="0"/>
              <w:left w:val="nil"/>
              <w:bottom w:val="single" w:color="auto" w:sz="4" w:space="0"/>
              <w:right w:val="single" w:color="auto" w:sz="4" w:space="0"/>
            </w:tcBorders>
            <w:vAlign w:val="center"/>
          </w:tcPr>
          <w:p w14:paraId="7E71DA7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0D73C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40C3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CB769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E72C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387</w:t>
            </w:r>
          </w:p>
        </w:tc>
        <w:tc>
          <w:tcPr>
            <w:tcW w:w="230" w:type="pct"/>
            <w:tcBorders>
              <w:top w:val="nil"/>
              <w:left w:val="nil"/>
              <w:bottom w:val="single" w:color="auto" w:sz="4" w:space="0"/>
              <w:right w:val="single" w:color="auto" w:sz="4" w:space="0"/>
            </w:tcBorders>
            <w:vAlign w:val="center"/>
          </w:tcPr>
          <w:p w14:paraId="2596FD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C7812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15596D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2CA3C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437C667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6744A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5959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98A36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5E63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388</w:t>
            </w:r>
          </w:p>
        </w:tc>
        <w:tc>
          <w:tcPr>
            <w:tcW w:w="230" w:type="pct"/>
            <w:tcBorders>
              <w:top w:val="nil"/>
              <w:left w:val="nil"/>
              <w:bottom w:val="single" w:color="auto" w:sz="4" w:space="0"/>
              <w:right w:val="single" w:color="auto" w:sz="4" w:space="0"/>
            </w:tcBorders>
            <w:vAlign w:val="center"/>
          </w:tcPr>
          <w:p w14:paraId="370D82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C52DF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325FB9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D528B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电气布线（地面以上部分）</w:t>
            </w:r>
          </w:p>
        </w:tc>
        <w:tc>
          <w:tcPr>
            <w:tcW w:w="3233" w:type="pct"/>
            <w:tcBorders>
              <w:top w:val="single" w:color="000000" w:sz="4" w:space="0"/>
              <w:left w:val="single" w:color="000000" w:sz="4" w:space="0"/>
              <w:bottom w:val="single" w:color="000000" w:sz="4" w:space="0"/>
              <w:right w:val="single" w:color="000000" w:sz="4" w:space="0"/>
            </w:tcBorders>
            <w:vAlign w:val="center"/>
          </w:tcPr>
          <w:p w14:paraId="02C0FFD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DN25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DN25阻燃线管；4、2.5平方国标线材，符合国家标准。</w:t>
            </w:r>
          </w:p>
        </w:tc>
        <w:tc>
          <w:tcPr>
            <w:tcW w:w="262" w:type="pct"/>
            <w:tcBorders>
              <w:top w:val="nil"/>
              <w:left w:val="single" w:color="auto" w:sz="4" w:space="0"/>
              <w:bottom w:val="single" w:color="auto" w:sz="4" w:space="0"/>
              <w:right w:val="single" w:color="auto" w:sz="4" w:space="0"/>
            </w:tcBorders>
            <w:vAlign w:val="center"/>
          </w:tcPr>
          <w:p w14:paraId="412282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FA8A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6A8CC3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4FF5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389</w:t>
            </w:r>
          </w:p>
        </w:tc>
        <w:tc>
          <w:tcPr>
            <w:tcW w:w="230" w:type="pct"/>
            <w:tcBorders>
              <w:top w:val="nil"/>
              <w:left w:val="nil"/>
              <w:bottom w:val="single" w:color="auto" w:sz="4" w:space="0"/>
              <w:right w:val="single" w:color="auto" w:sz="4" w:space="0"/>
            </w:tcBorders>
            <w:vAlign w:val="center"/>
          </w:tcPr>
          <w:p w14:paraId="649422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20591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4ABA9A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3C686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设备连接电线穿线管（地面以上部分）</w:t>
            </w:r>
          </w:p>
        </w:tc>
        <w:tc>
          <w:tcPr>
            <w:tcW w:w="3233" w:type="pct"/>
            <w:tcBorders>
              <w:top w:val="nil"/>
              <w:left w:val="single" w:color="000000" w:sz="4" w:space="0"/>
              <w:bottom w:val="single" w:color="000000" w:sz="4" w:space="0"/>
              <w:right w:val="single" w:color="000000" w:sz="4" w:space="0"/>
            </w:tcBorders>
            <w:vAlign w:val="center"/>
          </w:tcPr>
          <w:p w14:paraId="222C7AE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PP阻燃专用穿线管</w:t>
            </w:r>
          </w:p>
        </w:tc>
        <w:tc>
          <w:tcPr>
            <w:tcW w:w="262" w:type="pct"/>
            <w:tcBorders>
              <w:top w:val="nil"/>
              <w:left w:val="single" w:color="auto" w:sz="4" w:space="0"/>
              <w:bottom w:val="single" w:color="auto" w:sz="4" w:space="0"/>
              <w:right w:val="single" w:color="auto" w:sz="4" w:space="0"/>
            </w:tcBorders>
            <w:vAlign w:val="center"/>
          </w:tcPr>
          <w:p w14:paraId="1F747D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2F733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w:t>
            </w:r>
          </w:p>
        </w:tc>
      </w:tr>
      <w:tr w14:paraId="609DCC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AE69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w:t>
            </w:r>
          </w:p>
        </w:tc>
        <w:tc>
          <w:tcPr>
            <w:tcW w:w="230" w:type="pct"/>
            <w:tcBorders>
              <w:top w:val="nil"/>
              <w:left w:val="nil"/>
              <w:bottom w:val="single" w:color="auto" w:sz="4" w:space="0"/>
              <w:right w:val="single" w:color="auto" w:sz="4" w:space="0"/>
            </w:tcBorders>
            <w:vAlign w:val="center"/>
          </w:tcPr>
          <w:p w14:paraId="320FCE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3690C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10011B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76CB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single" w:color="auto" w:sz="4" w:space="0"/>
              <w:left w:val="nil"/>
              <w:bottom w:val="single" w:color="auto" w:sz="4" w:space="0"/>
              <w:right w:val="single" w:color="auto" w:sz="4" w:space="0"/>
            </w:tcBorders>
            <w:vAlign w:val="center"/>
          </w:tcPr>
          <w:p w14:paraId="09693C2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253456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E9C2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8CBEF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B690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391</w:t>
            </w:r>
          </w:p>
        </w:tc>
        <w:tc>
          <w:tcPr>
            <w:tcW w:w="230" w:type="pct"/>
            <w:tcBorders>
              <w:top w:val="nil"/>
              <w:left w:val="nil"/>
              <w:bottom w:val="single" w:color="auto" w:sz="4" w:space="0"/>
              <w:right w:val="single" w:color="auto" w:sz="4" w:space="0"/>
            </w:tcBorders>
            <w:vAlign w:val="center"/>
          </w:tcPr>
          <w:p w14:paraId="16DC6C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1382E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034C43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FBDD3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50623E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640D28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E817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AFE35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B85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392</w:t>
            </w:r>
          </w:p>
        </w:tc>
        <w:tc>
          <w:tcPr>
            <w:tcW w:w="230" w:type="pct"/>
            <w:tcBorders>
              <w:top w:val="nil"/>
              <w:left w:val="nil"/>
              <w:bottom w:val="single" w:color="auto" w:sz="4" w:space="0"/>
              <w:right w:val="single" w:color="auto" w:sz="4" w:space="0"/>
            </w:tcBorders>
            <w:vAlign w:val="center"/>
          </w:tcPr>
          <w:p w14:paraId="15E23B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2FF8C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40D042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08CD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06D4EC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3193AD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973E5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5712DF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45DE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393</w:t>
            </w:r>
          </w:p>
        </w:tc>
        <w:tc>
          <w:tcPr>
            <w:tcW w:w="230" w:type="pct"/>
            <w:tcBorders>
              <w:top w:val="nil"/>
              <w:left w:val="nil"/>
              <w:bottom w:val="single" w:color="auto" w:sz="4" w:space="0"/>
              <w:right w:val="single" w:color="auto" w:sz="4" w:space="0"/>
            </w:tcBorders>
            <w:vAlign w:val="center"/>
          </w:tcPr>
          <w:p w14:paraId="747030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EFFEB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0B069F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82B2E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4BAA06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54BACA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EC04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15B38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FCC1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394</w:t>
            </w:r>
          </w:p>
        </w:tc>
        <w:tc>
          <w:tcPr>
            <w:tcW w:w="230" w:type="pct"/>
            <w:tcBorders>
              <w:top w:val="nil"/>
              <w:left w:val="nil"/>
              <w:bottom w:val="single" w:color="auto" w:sz="4" w:space="0"/>
              <w:right w:val="single" w:color="auto" w:sz="4" w:space="0"/>
            </w:tcBorders>
            <w:vAlign w:val="center"/>
          </w:tcPr>
          <w:p w14:paraId="58881B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8939A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51AC35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8DEF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E30C1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4F6FA2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B824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1E6DE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989B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395</w:t>
            </w:r>
          </w:p>
        </w:tc>
        <w:tc>
          <w:tcPr>
            <w:tcW w:w="230" w:type="pct"/>
            <w:tcBorders>
              <w:top w:val="nil"/>
              <w:left w:val="nil"/>
              <w:bottom w:val="single" w:color="auto" w:sz="4" w:space="0"/>
              <w:right w:val="single" w:color="auto" w:sz="4" w:space="0"/>
            </w:tcBorders>
            <w:vAlign w:val="center"/>
          </w:tcPr>
          <w:p w14:paraId="609F13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1B4FB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2723CE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A89E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16CC3F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34BFA9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E87F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21531D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EE7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396</w:t>
            </w:r>
          </w:p>
        </w:tc>
        <w:tc>
          <w:tcPr>
            <w:tcW w:w="230" w:type="pct"/>
            <w:tcBorders>
              <w:top w:val="nil"/>
              <w:left w:val="nil"/>
              <w:bottom w:val="single" w:color="auto" w:sz="4" w:space="0"/>
              <w:right w:val="single" w:color="auto" w:sz="4" w:space="0"/>
            </w:tcBorders>
            <w:vAlign w:val="center"/>
          </w:tcPr>
          <w:p w14:paraId="468901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10C77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264013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465B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3D3BA3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33E942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AF7A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748B3D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2683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397</w:t>
            </w:r>
          </w:p>
        </w:tc>
        <w:tc>
          <w:tcPr>
            <w:tcW w:w="230" w:type="pct"/>
            <w:tcBorders>
              <w:top w:val="nil"/>
              <w:left w:val="nil"/>
              <w:bottom w:val="single" w:color="auto" w:sz="4" w:space="0"/>
              <w:right w:val="single" w:color="auto" w:sz="4" w:space="0"/>
            </w:tcBorders>
            <w:vAlign w:val="center"/>
          </w:tcPr>
          <w:p w14:paraId="3A80C0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85B89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6AB012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FC5F1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67DA92ED">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47436A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0532F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F2B80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26FA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398</w:t>
            </w:r>
          </w:p>
        </w:tc>
        <w:tc>
          <w:tcPr>
            <w:tcW w:w="230" w:type="pct"/>
            <w:tcBorders>
              <w:top w:val="nil"/>
              <w:left w:val="nil"/>
              <w:bottom w:val="single" w:color="auto" w:sz="4" w:space="0"/>
              <w:right w:val="single" w:color="auto" w:sz="4" w:space="0"/>
            </w:tcBorders>
            <w:vAlign w:val="center"/>
          </w:tcPr>
          <w:p w14:paraId="2161BC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D7B0F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350080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F55CB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4959FB38">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1C0777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9263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63433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E230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399</w:t>
            </w:r>
          </w:p>
        </w:tc>
        <w:tc>
          <w:tcPr>
            <w:tcW w:w="230" w:type="pct"/>
            <w:tcBorders>
              <w:top w:val="nil"/>
              <w:left w:val="nil"/>
              <w:bottom w:val="single" w:color="auto" w:sz="4" w:space="0"/>
              <w:right w:val="single" w:color="auto" w:sz="4" w:space="0"/>
            </w:tcBorders>
            <w:vAlign w:val="center"/>
          </w:tcPr>
          <w:p w14:paraId="5A59F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88EE8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科学教室3</w:t>
            </w:r>
          </w:p>
        </w:tc>
        <w:tc>
          <w:tcPr>
            <w:tcW w:w="167" w:type="pct"/>
            <w:tcBorders>
              <w:top w:val="nil"/>
              <w:left w:val="nil"/>
              <w:bottom w:val="single" w:color="auto" w:sz="4" w:space="0"/>
              <w:right w:val="single" w:color="auto" w:sz="4" w:space="0"/>
            </w:tcBorders>
            <w:vAlign w:val="center"/>
          </w:tcPr>
          <w:p w14:paraId="2D6E59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D7A91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621CC0F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0424E5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94C5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8343AE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B54D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w:t>
            </w:r>
          </w:p>
        </w:tc>
        <w:tc>
          <w:tcPr>
            <w:tcW w:w="230" w:type="pct"/>
            <w:tcBorders>
              <w:top w:val="nil"/>
              <w:left w:val="nil"/>
              <w:bottom w:val="single" w:color="auto" w:sz="4" w:space="0"/>
              <w:right w:val="single" w:color="auto" w:sz="4" w:space="0"/>
            </w:tcBorders>
            <w:vAlign w:val="center"/>
          </w:tcPr>
          <w:p w14:paraId="055F30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FCE1D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114B8B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A2D00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4B6E0AA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579ABB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207D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1CC8A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C3E0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401</w:t>
            </w:r>
          </w:p>
        </w:tc>
        <w:tc>
          <w:tcPr>
            <w:tcW w:w="230" w:type="pct"/>
            <w:tcBorders>
              <w:top w:val="nil"/>
              <w:left w:val="nil"/>
              <w:bottom w:val="single" w:color="auto" w:sz="4" w:space="0"/>
              <w:right w:val="single" w:color="auto" w:sz="4" w:space="0"/>
            </w:tcBorders>
            <w:vAlign w:val="center"/>
          </w:tcPr>
          <w:p w14:paraId="738B0D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884F3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5F6E12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CCD14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02A23C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25018F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EFF3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C122D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F958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402</w:t>
            </w:r>
          </w:p>
        </w:tc>
        <w:tc>
          <w:tcPr>
            <w:tcW w:w="230" w:type="pct"/>
            <w:tcBorders>
              <w:top w:val="nil"/>
              <w:left w:val="nil"/>
              <w:bottom w:val="single" w:color="auto" w:sz="4" w:space="0"/>
              <w:right w:val="single" w:color="auto" w:sz="4" w:space="0"/>
            </w:tcBorders>
            <w:vAlign w:val="center"/>
          </w:tcPr>
          <w:p w14:paraId="5EB38A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8D7D5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7B1682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A711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0966BEF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1800*1000*800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框架结构；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钢架部分：主框架采用40*60*1.5mm优质方管，焊接成型，表面经酸洗磷化、纯环氧树脂塑粉高温固化处理，平整光滑，不允许有喷涂层脱落、鼓泡、凹陷、压痕以及表面划伤、麻点、裂痕、崩角和刃口等，切割、钻孔和倒角应去毛刺；</w:t>
            </w:r>
          </w:p>
        </w:tc>
        <w:tc>
          <w:tcPr>
            <w:tcW w:w="262" w:type="pct"/>
            <w:tcBorders>
              <w:top w:val="nil"/>
              <w:left w:val="nil"/>
              <w:bottom w:val="single" w:color="auto" w:sz="4" w:space="0"/>
              <w:right w:val="single" w:color="auto" w:sz="4" w:space="0"/>
            </w:tcBorders>
            <w:vAlign w:val="center"/>
          </w:tcPr>
          <w:p w14:paraId="45B98A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7A11E8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1E5DC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6C49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403</w:t>
            </w:r>
          </w:p>
        </w:tc>
        <w:tc>
          <w:tcPr>
            <w:tcW w:w="230" w:type="pct"/>
            <w:tcBorders>
              <w:top w:val="nil"/>
              <w:left w:val="nil"/>
              <w:bottom w:val="single" w:color="auto" w:sz="4" w:space="0"/>
              <w:right w:val="single" w:color="auto" w:sz="4" w:space="0"/>
            </w:tcBorders>
            <w:vAlign w:val="center"/>
          </w:tcPr>
          <w:p w14:paraId="653A9A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451EE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26340B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5AE34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矮背椅</w:t>
            </w:r>
          </w:p>
        </w:tc>
        <w:tc>
          <w:tcPr>
            <w:tcW w:w="3233" w:type="pct"/>
            <w:tcBorders>
              <w:top w:val="nil"/>
              <w:left w:val="nil"/>
              <w:bottom w:val="single" w:color="auto" w:sz="4" w:space="0"/>
              <w:right w:val="single" w:color="auto" w:sz="4" w:space="0"/>
            </w:tcBorders>
            <w:vAlign w:val="center"/>
          </w:tcPr>
          <w:p w14:paraId="772EF0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435*435*550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1.尺寸：W435*D435*H550-座高450mm±10mm；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采用PP新料一体注塑成型，尺寸375*405mm±10mm，椅腿钢管尺寸：钢管直径22mm，壁厚1.8mm，满焊焊接，表面采用高温粉体烤漆，耐腐蚀，不易生锈；脚垫采用PP纤维质塑胶一体成型，防滑、耐用、耐摩擦；坐凳下配有防滑垫。</w:t>
            </w:r>
          </w:p>
        </w:tc>
        <w:tc>
          <w:tcPr>
            <w:tcW w:w="262" w:type="pct"/>
            <w:tcBorders>
              <w:top w:val="nil"/>
              <w:left w:val="nil"/>
              <w:bottom w:val="single" w:color="auto" w:sz="4" w:space="0"/>
              <w:right w:val="single" w:color="auto" w:sz="4" w:space="0"/>
            </w:tcBorders>
            <w:vAlign w:val="center"/>
          </w:tcPr>
          <w:p w14:paraId="5EC4C6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3E0046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F9A169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4F48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404</w:t>
            </w:r>
          </w:p>
        </w:tc>
        <w:tc>
          <w:tcPr>
            <w:tcW w:w="230" w:type="pct"/>
            <w:tcBorders>
              <w:top w:val="nil"/>
              <w:left w:val="nil"/>
              <w:bottom w:val="single" w:color="auto" w:sz="4" w:space="0"/>
              <w:right w:val="single" w:color="auto" w:sz="4" w:space="0"/>
            </w:tcBorders>
            <w:vAlign w:val="center"/>
          </w:tcPr>
          <w:p w14:paraId="6E9513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8134C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475EC3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7170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2FF02DF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3800*600*800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2、柜体：全钢结构，上抽下门设计，采用1.0mm高强度镀锌钢板，切割折弯成型焊接打磨平整，表面经环氧树脂喷涂处理。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3、门板及抽面：采用双层结构，组装式设计，保证单层钢板双面都喷涂处理，门板中间填充隔音材料，减少关门时产生的噪音。防撞胶垫：装于抽屉及门板内侧，减缓碰撞，保护柜体。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4、拉手：采用一字拉手。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5、不锈钢防腐合页：采用优质不锈钢模具一体成型。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6、防腐三节静音导轨：三节滚珠滑轨，承重性强，滑动顺滑。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7、固定桌脚：采用柜体内置可调ABS调整脚，保证调整脚前后都可以调节高低</w:t>
            </w:r>
          </w:p>
        </w:tc>
        <w:tc>
          <w:tcPr>
            <w:tcW w:w="262" w:type="pct"/>
            <w:tcBorders>
              <w:top w:val="nil"/>
              <w:left w:val="nil"/>
              <w:bottom w:val="single" w:color="auto" w:sz="4" w:space="0"/>
              <w:right w:val="single" w:color="auto" w:sz="4" w:space="0"/>
            </w:tcBorders>
            <w:vAlign w:val="center"/>
          </w:tcPr>
          <w:p w14:paraId="2C1F83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00165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55906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62CC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405</w:t>
            </w:r>
          </w:p>
        </w:tc>
        <w:tc>
          <w:tcPr>
            <w:tcW w:w="230" w:type="pct"/>
            <w:tcBorders>
              <w:top w:val="nil"/>
              <w:left w:val="nil"/>
              <w:bottom w:val="single" w:color="auto" w:sz="4" w:space="0"/>
              <w:right w:val="single" w:color="auto" w:sz="4" w:space="0"/>
            </w:tcBorders>
            <w:vAlign w:val="center"/>
          </w:tcPr>
          <w:p w14:paraId="4A5A4B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50682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65BA69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B6F35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实验室专用水槽</w:t>
            </w:r>
          </w:p>
        </w:tc>
        <w:tc>
          <w:tcPr>
            <w:tcW w:w="3233" w:type="pct"/>
            <w:tcBorders>
              <w:top w:val="nil"/>
              <w:left w:val="nil"/>
              <w:bottom w:val="single" w:color="auto" w:sz="4" w:space="0"/>
              <w:right w:val="single" w:color="auto" w:sz="4" w:space="0"/>
            </w:tcBorders>
            <w:vAlign w:val="center"/>
          </w:tcPr>
          <w:p w14:paraId="3462CC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550*450*310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采用PP一体化成型水槽，易清洁，耐腐蚀特点。</w:t>
            </w:r>
          </w:p>
        </w:tc>
        <w:tc>
          <w:tcPr>
            <w:tcW w:w="262" w:type="pct"/>
            <w:tcBorders>
              <w:top w:val="nil"/>
              <w:left w:val="nil"/>
              <w:bottom w:val="single" w:color="auto" w:sz="4" w:space="0"/>
              <w:right w:val="single" w:color="auto" w:sz="4" w:space="0"/>
            </w:tcBorders>
            <w:vAlign w:val="center"/>
          </w:tcPr>
          <w:p w14:paraId="4D4871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F4171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16BCC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4FD0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406</w:t>
            </w:r>
          </w:p>
        </w:tc>
        <w:tc>
          <w:tcPr>
            <w:tcW w:w="230" w:type="pct"/>
            <w:tcBorders>
              <w:top w:val="nil"/>
              <w:left w:val="nil"/>
              <w:bottom w:val="single" w:color="auto" w:sz="4" w:space="0"/>
              <w:right w:val="single" w:color="auto" w:sz="4" w:space="0"/>
            </w:tcBorders>
            <w:vAlign w:val="center"/>
          </w:tcPr>
          <w:p w14:paraId="07FDE5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259A7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348E0B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84F59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三联水嘴</w:t>
            </w:r>
          </w:p>
        </w:tc>
        <w:tc>
          <w:tcPr>
            <w:tcW w:w="3233" w:type="pct"/>
            <w:tcBorders>
              <w:top w:val="nil"/>
              <w:left w:val="nil"/>
              <w:bottom w:val="single" w:color="auto" w:sz="4" w:space="0"/>
              <w:right w:val="single" w:color="auto" w:sz="4" w:space="0"/>
            </w:tcBorders>
            <w:vAlign w:val="center"/>
          </w:tcPr>
          <w:p w14:paraId="272188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鹅颈式实验室专用优质化验水嘴：主体采用铜质，表面环氧树脂喷涂。阀芯采用陶瓷阀芯，配置一个高位水龙头，两个低位水龙头，便于多用途使用。</w:t>
            </w:r>
          </w:p>
        </w:tc>
        <w:tc>
          <w:tcPr>
            <w:tcW w:w="262" w:type="pct"/>
            <w:tcBorders>
              <w:top w:val="nil"/>
              <w:left w:val="nil"/>
              <w:bottom w:val="single" w:color="auto" w:sz="4" w:space="0"/>
              <w:right w:val="single" w:color="auto" w:sz="4" w:space="0"/>
            </w:tcBorders>
            <w:vAlign w:val="center"/>
          </w:tcPr>
          <w:p w14:paraId="4C8F07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62DE8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FB5C3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8B71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407</w:t>
            </w:r>
          </w:p>
        </w:tc>
        <w:tc>
          <w:tcPr>
            <w:tcW w:w="230" w:type="pct"/>
            <w:tcBorders>
              <w:top w:val="nil"/>
              <w:left w:val="nil"/>
              <w:bottom w:val="single" w:color="auto" w:sz="4" w:space="0"/>
              <w:right w:val="single" w:color="auto" w:sz="4" w:space="0"/>
            </w:tcBorders>
            <w:vAlign w:val="center"/>
          </w:tcPr>
          <w:p w14:paraId="539BE4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E9DE6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2AA08E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C80C7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23638F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2、柜体：全钢结构，上抽下门设计，采用1.0mm高强度镀锌钢板，切割折弯成型焊接打磨平整，表面经环氧树脂喷涂处理。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3、门板及抽面：采用双层结构，组装式设计，保证单层钢板双面都喷涂处理，门板中间填充隔音材料，减少关门时产生的噪音。防撞胶垫：装于抽屉及门板内侧，减缓碰撞，保护柜体。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4、拉手：采用一字拉手。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5、不锈钢防腐合页：采用优质不锈钢模具一体成型。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6、防腐三节静音导轨：三节滚珠滑轨，承重性强，滑动顺滑。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7、固定桌脚：采用柜体内置可调ABS调整脚，保证调整脚前后都可以调节高低</w:t>
            </w:r>
          </w:p>
        </w:tc>
        <w:tc>
          <w:tcPr>
            <w:tcW w:w="262" w:type="pct"/>
            <w:tcBorders>
              <w:top w:val="nil"/>
              <w:left w:val="nil"/>
              <w:bottom w:val="single" w:color="auto" w:sz="4" w:space="0"/>
              <w:right w:val="single" w:color="auto" w:sz="4" w:space="0"/>
            </w:tcBorders>
            <w:vAlign w:val="center"/>
          </w:tcPr>
          <w:p w14:paraId="3D939D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17C7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E1BA6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1A32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408</w:t>
            </w:r>
          </w:p>
        </w:tc>
        <w:tc>
          <w:tcPr>
            <w:tcW w:w="230" w:type="pct"/>
            <w:tcBorders>
              <w:top w:val="nil"/>
              <w:left w:val="nil"/>
              <w:bottom w:val="single" w:color="auto" w:sz="4" w:space="0"/>
              <w:right w:val="single" w:color="auto" w:sz="4" w:space="0"/>
            </w:tcBorders>
            <w:vAlign w:val="center"/>
          </w:tcPr>
          <w:p w14:paraId="67136E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F86AF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1D1281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9FCBA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1F8E49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2、柜体：全钢结构，上抽下门设计，采用1.0mm高强度镀锌钢板，切割折弯成型焊接打磨平整，表面经环氧树脂喷涂处理。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3、门板及抽面：采用双层结构，组装式设计，保证单层钢板双面都喷涂处理，门板中间填充隔音材料，减少关门时产生的噪音。防撞胶垫：装于抽屉及门板内侧，减缓碰撞，保护柜体。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4、拉手：采用一字拉手。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5、不锈钢防腐合页：采用优质不锈钢模具一体成型。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6、防腐三节静音导轨：三节滚珠滑轨，承重性强，滑动顺滑。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7、固定桌脚：采用柜体内置可调ABS调整脚，保证调整脚前后都可以调节高低</w:t>
            </w:r>
          </w:p>
        </w:tc>
        <w:tc>
          <w:tcPr>
            <w:tcW w:w="262" w:type="pct"/>
            <w:tcBorders>
              <w:top w:val="nil"/>
              <w:left w:val="nil"/>
              <w:bottom w:val="single" w:color="auto" w:sz="4" w:space="0"/>
              <w:right w:val="single" w:color="auto" w:sz="4" w:space="0"/>
            </w:tcBorders>
            <w:vAlign w:val="center"/>
          </w:tcPr>
          <w:p w14:paraId="30B24A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E911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A8C3A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C1AA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409</w:t>
            </w:r>
          </w:p>
        </w:tc>
        <w:tc>
          <w:tcPr>
            <w:tcW w:w="230" w:type="pct"/>
            <w:tcBorders>
              <w:top w:val="nil"/>
              <w:left w:val="nil"/>
              <w:bottom w:val="single" w:color="auto" w:sz="4" w:space="0"/>
              <w:right w:val="single" w:color="auto" w:sz="4" w:space="0"/>
            </w:tcBorders>
            <w:vAlign w:val="center"/>
          </w:tcPr>
          <w:p w14:paraId="51C5B1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83024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59FAE5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93B6B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岛式插座</w:t>
            </w:r>
          </w:p>
        </w:tc>
        <w:tc>
          <w:tcPr>
            <w:tcW w:w="3233" w:type="pct"/>
            <w:tcBorders>
              <w:top w:val="nil"/>
              <w:left w:val="nil"/>
              <w:bottom w:val="single" w:color="auto" w:sz="4" w:space="0"/>
              <w:right w:val="single" w:color="auto" w:sz="4" w:space="0"/>
            </w:tcBorders>
            <w:vAlign w:val="center"/>
          </w:tcPr>
          <w:p w14:paraId="478A89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200*87*87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1、钢制线盒，主框架采用裸板实际厚度大于1.0mm厚优质钢材产一级高强度镀锌钢板经CNC机压成形、焊接制作，表面经磷化处理、环氧树脂静电粉末涂装处理。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2.220V交流输出为新国标五孔插座，</w:t>
            </w:r>
          </w:p>
        </w:tc>
        <w:tc>
          <w:tcPr>
            <w:tcW w:w="262" w:type="pct"/>
            <w:tcBorders>
              <w:top w:val="nil"/>
              <w:left w:val="nil"/>
              <w:bottom w:val="single" w:color="auto" w:sz="4" w:space="0"/>
              <w:right w:val="single" w:color="auto" w:sz="4" w:space="0"/>
            </w:tcBorders>
            <w:vAlign w:val="center"/>
          </w:tcPr>
          <w:p w14:paraId="28BBF8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4E4B72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EAA8B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B401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410</w:t>
            </w:r>
          </w:p>
        </w:tc>
        <w:tc>
          <w:tcPr>
            <w:tcW w:w="230" w:type="pct"/>
            <w:tcBorders>
              <w:top w:val="nil"/>
              <w:left w:val="nil"/>
              <w:bottom w:val="single" w:color="auto" w:sz="4" w:space="0"/>
              <w:right w:val="single" w:color="auto" w:sz="4" w:space="0"/>
            </w:tcBorders>
            <w:vAlign w:val="center"/>
          </w:tcPr>
          <w:p w14:paraId="049FC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2165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科学教室5</w:t>
            </w:r>
          </w:p>
        </w:tc>
        <w:tc>
          <w:tcPr>
            <w:tcW w:w="167" w:type="pct"/>
            <w:tcBorders>
              <w:top w:val="nil"/>
              <w:left w:val="nil"/>
              <w:bottom w:val="single" w:color="auto" w:sz="4" w:space="0"/>
              <w:right w:val="single" w:color="auto" w:sz="4" w:space="0"/>
            </w:tcBorders>
            <w:vAlign w:val="center"/>
          </w:tcPr>
          <w:p w14:paraId="1C4F74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F3E29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装饰墙</w:t>
            </w:r>
          </w:p>
        </w:tc>
        <w:tc>
          <w:tcPr>
            <w:tcW w:w="3233" w:type="pct"/>
            <w:tcBorders>
              <w:top w:val="single" w:color="000000" w:sz="4" w:space="0"/>
              <w:left w:val="single" w:color="000000" w:sz="4" w:space="0"/>
              <w:bottom w:val="single" w:color="000000" w:sz="4" w:space="0"/>
              <w:right w:val="single" w:color="000000" w:sz="4" w:space="0"/>
            </w:tcBorders>
            <w:vAlign w:val="center"/>
          </w:tcPr>
          <w:p w14:paraId="7EB842B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实木背板处理 面贴造型毛毡 实木线条收尾 图案立体雕刻</w:t>
            </w:r>
          </w:p>
        </w:tc>
        <w:tc>
          <w:tcPr>
            <w:tcW w:w="262" w:type="pct"/>
            <w:tcBorders>
              <w:top w:val="nil"/>
              <w:left w:val="single" w:color="auto" w:sz="4" w:space="0"/>
              <w:bottom w:val="single" w:color="auto" w:sz="4" w:space="0"/>
              <w:right w:val="single" w:color="auto" w:sz="4" w:space="0"/>
            </w:tcBorders>
            <w:vAlign w:val="center"/>
          </w:tcPr>
          <w:p w14:paraId="7DE42C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57F1E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48F6C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BD6A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411</w:t>
            </w:r>
          </w:p>
        </w:tc>
        <w:tc>
          <w:tcPr>
            <w:tcW w:w="230" w:type="pct"/>
            <w:tcBorders>
              <w:top w:val="nil"/>
              <w:left w:val="nil"/>
              <w:bottom w:val="single" w:color="auto" w:sz="4" w:space="0"/>
              <w:right w:val="single" w:color="auto" w:sz="4" w:space="0"/>
            </w:tcBorders>
            <w:vAlign w:val="center"/>
          </w:tcPr>
          <w:p w14:paraId="709963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799D1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科学教室6</w:t>
            </w:r>
          </w:p>
        </w:tc>
        <w:tc>
          <w:tcPr>
            <w:tcW w:w="167" w:type="pct"/>
            <w:tcBorders>
              <w:top w:val="nil"/>
              <w:left w:val="nil"/>
              <w:bottom w:val="single" w:color="auto" w:sz="4" w:space="0"/>
              <w:right w:val="single" w:color="auto" w:sz="4" w:space="0"/>
            </w:tcBorders>
            <w:vAlign w:val="center"/>
          </w:tcPr>
          <w:p w14:paraId="72F50A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DA1C9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nil"/>
              <w:left w:val="single" w:color="000000" w:sz="4" w:space="0"/>
              <w:bottom w:val="single" w:color="000000" w:sz="4" w:space="0"/>
              <w:right w:val="single" w:color="000000" w:sz="4" w:space="0"/>
            </w:tcBorders>
            <w:vAlign w:val="center"/>
          </w:tcPr>
          <w:p w14:paraId="02AC4E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274C41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37953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E0803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32BE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412</w:t>
            </w:r>
          </w:p>
        </w:tc>
        <w:tc>
          <w:tcPr>
            <w:tcW w:w="230" w:type="pct"/>
            <w:tcBorders>
              <w:top w:val="nil"/>
              <w:left w:val="nil"/>
              <w:bottom w:val="single" w:color="auto" w:sz="4" w:space="0"/>
              <w:right w:val="single" w:color="auto" w:sz="4" w:space="0"/>
            </w:tcBorders>
            <w:vAlign w:val="center"/>
          </w:tcPr>
          <w:p w14:paraId="3ECF39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EDFF0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601758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AA6E9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single" w:color="auto" w:sz="4" w:space="0"/>
              <w:left w:val="nil"/>
              <w:bottom w:val="single" w:color="auto" w:sz="4" w:space="0"/>
              <w:right w:val="single" w:color="auto" w:sz="4" w:space="0"/>
            </w:tcBorders>
            <w:vAlign w:val="center"/>
          </w:tcPr>
          <w:p w14:paraId="70594A1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C7C25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1C314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5CB53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808F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413</w:t>
            </w:r>
          </w:p>
        </w:tc>
        <w:tc>
          <w:tcPr>
            <w:tcW w:w="230" w:type="pct"/>
            <w:tcBorders>
              <w:top w:val="nil"/>
              <w:left w:val="nil"/>
              <w:bottom w:val="single" w:color="auto" w:sz="4" w:space="0"/>
              <w:right w:val="single" w:color="auto" w:sz="4" w:space="0"/>
            </w:tcBorders>
            <w:vAlign w:val="center"/>
          </w:tcPr>
          <w:p w14:paraId="7302BB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AF014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774186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E37C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5D1B2C7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6864D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94A2B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A9696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4C2B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414</w:t>
            </w:r>
          </w:p>
        </w:tc>
        <w:tc>
          <w:tcPr>
            <w:tcW w:w="230" w:type="pct"/>
            <w:tcBorders>
              <w:top w:val="nil"/>
              <w:left w:val="nil"/>
              <w:bottom w:val="single" w:color="auto" w:sz="4" w:space="0"/>
              <w:right w:val="single" w:color="auto" w:sz="4" w:space="0"/>
            </w:tcBorders>
            <w:vAlign w:val="center"/>
          </w:tcPr>
          <w:p w14:paraId="092DC2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B8A17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3BB2E7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6BE1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给、排水系统（地面以上部分）</w:t>
            </w:r>
          </w:p>
        </w:tc>
        <w:tc>
          <w:tcPr>
            <w:tcW w:w="3233" w:type="pct"/>
            <w:tcBorders>
              <w:top w:val="single" w:color="000000" w:sz="4" w:space="0"/>
              <w:left w:val="single" w:color="000000" w:sz="4" w:space="0"/>
              <w:bottom w:val="single" w:color="000000" w:sz="4" w:space="0"/>
              <w:right w:val="single" w:color="000000" w:sz="4" w:space="0"/>
            </w:tcBorders>
            <w:vAlign w:val="center"/>
          </w:tcPr>
          <w:p w14:paraId="1ABE794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ф32、ф25、ф20；DN75、DN50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给水：采用不锈钢软管敷设，含一个三角阀。排水：使用国标优质UPVC专用排水管。</w:t>
            </w:r>
          </w:p>
        </w:tc>
        <w:tc>
          <w:tcPr>
            <w:tcW w:w="262" w:type="pct"/>
            <w:tcBorders>
              <w:top w:val="nil"/>
              <w:left w:val="single" w:color="auto" w:sz="4" w:space="0"/>
              <w:bottom w:val="single" w:color="auto" w:sz="4" w:space="0"/>
              <w:right w:val="single" w:color="auto" w:sz="4" w:space="0"/>
            </w:tcBorders>
            <w:vAlign w:val="center"/>
          </w:tcPr>
          <w:p w14:paraId="184060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C9C7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w:t>
            </w:r>
          </w:p>
        </w:tc>
      </w:tr>
      <w:tr w14:paraId="6C7DA87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0812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415</w:t>
            </w:r>
          </w:p>
        </w:tc>
        <w:tc>
          <w:tcPr>
            <w:tcW w:w="230" w:type="pct"/>
            <w:tcBorders>
              <w:top w:val="nil"/>
              <w:left w:val="nil"/>
              <w:bottom w:val="single" w:color="auto" w:sz="4" w:space="0"/>
              <w:right w:val="single" w:color="auto" w:sz="4" w:space="0"/>
            </w:tcBorders>
            <w:vAlign w:val="center"/>
          </w:tcPr>
          <w:p w14:paraId="26B68F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49B92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1F49BD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AEBD3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智能系统控制柜</w:t>
            </w:r>
          </w:p>
        </w:tc>
        <w:tc>
          <w:tcPr>
            <w:tcW w:w="3233" w:type="pct"/>
            <w:tcBorders>
              <w:top w:val="single" w:color="auto" w:sz="4" w:space="0"/>
              <w:left w:val="nil"/>
              <w:bottom w:val="single" w:color="auto" w:sz="4" w:space="0"/>
              <w:right w:val="single" w:color="auto" w:sz="4" w:space="0"/>
            </w:tcBorders>
            <w:vAlign w:val="center"/>
          </w:tcPr>
          <w:p w14:paraId="7418C3C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规格：525*200*650mm；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外形设计思路利用学生常用书籍的理念设计，让设备更好融入学生的学习氛围中，。采用优质高强度镀锌钢板制作，设计具有现代线条感，时尚大方。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采用物联网+现代生活模式。设置总漏电保护器1个、每分路一个漏电保护器、总控制器一个、开关电源若干个、紧急开关一个，启动开关一个。多种元器件组合成强大保护集成电路。保障220V电源具有漏电、短路、过载保护。低压输出驱动电压、学生电源交直流电压，具有智能保护系统，短路过载具有自动复位功能。多功能集中控制系统能控制每个学生照明、电源升降、交直流电压及能锁定学生交直流电压。</w:t>
            </w:r>
          </w:p>
        </w:tc>
        <w:tc>
          <w:tcPr>
            <w:tcW w:w="262" w:type="pct"/>
            <w:tcBorders>
              <w:top w:val="nil"/>
              <w:left w:val="nil"/>
              <w:bottom w:val="single" w:color="auto" w:sz="4" w:space="0"/>
              <w:right w:val="single" w:color="auto" w:sz="4" w:space="0"/>
            </w:tcBorders>
            <w:vAlign w:val="center"/>
          </w:tcPr>
          <w:p w14:paraId="751C2C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DD1D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AAF155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B51B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416</w:t>
            </w:r>
          </w:p>
        </w:tc>
        <w:tc>
          <w:tcPr>
            <w:tcW w:w="230" w:type="pct"/>
            <w:tcBorders>
              <w:top w:val="nil"/>
              <w:left w:val="nil"/>
              <w:bottom w:val="single" w:color="auto" w:sz="4" w:space="0"/>
              <w:right w:val="single" w:color="auto" w:sz="4" w:space="0"/>
            </w:tcBorders>
            <w:vAlign w:val="center"/>
          </w:tcPr>
          <w:p w14:paraId="5DFD11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08A34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6114F9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CBEB1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多功能集中控制系统</w:t>
            </w:r>
          </w:p>
        </w:tc>
        <w:tc>
          <w:tcPr>
            <w:tcW w:w="3233" w:type="pct"/>
            <w:tcBorders>
              <w:top w:val="nil"/>
              <w:left w:val="nil"/>
              <w:bottom w:val="single" w:color="auto" w:sz="4" w:space="0"/>
              <w:right w:val="single" w:color="auto" w:sz="4" w:space="0"/>
            </w:tcBorders>
            <w:vAlign w:val="center"/>
          </w:tcPr>
          <w:p w14:paraId="3AA348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（1）升降控制：可以实现单个控制，可以集中控制，可以任意组合控制；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（2）220V电源控制：控制学生AC220V电源；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（3）低压控制：教室主控，分组控制。</w:t>
            </w:r>
          </w:p>
        </w:tc>
        <w:tc>
          <w:tcPr>
            <w:tcW w:w="262" w:type="pct"/>
            <w:tcBorders>
              <w:top w:val="nil"/>
              <w:left w:val="nil"/>
              <w:bottom w:val="single" w:color="auto" w:sz="4" w:space="0"/>
              <w:right w:val="single" w:color="auto" w:sz="4" w:space="0"/>
            </w:tcBorders>
            <w:vAlign w:val="center"/>
          </w:tcPr>
          <w:p w14:paraId="25121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C492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CAD710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D22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417</w:t>
            </w:r>
          </w:p>
        </w:tc>
        <w:tc>
          <w:tcPr>
            <w:tcW w:w="230" w:type="pct"/>
            <w:tcBorders>
              <w:top w:val="nil"/>
              <w:left w:val="nil"/>
              <w:bottom w:val="single" w:color="auto" w:sz="4" w:space="0"/>
              <w:right w:val="single" w:color="auto" w:sz="4" w:space="0"/>
            </w:tcBorders>
            <w:vAlign w:val="center"/>
          </w:tcPr>
          <w:p w14:paraId="2E51DA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543DD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6791F7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5CD51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顶装智能控制平台</w:t>
            </w:r>
          </w:p>
        </w:tc>
        <w:tc>
          <w:tcPr>
            <w:tcW w:w="3233" w:type="pct"/>
            <w:tcBorders>
              <w:top w:val="nil"/>
              <w:left w:val="nil"/>
              <w:bottom w:val="single" w:color="auto" w:sz="4" w:space="0"/>
              <w:right w:val="single" w:color="auto" w:sz="4" w:space="0"/>
            </w:tcBorders>
            <w:vAlign w:val="center"/>
          </w:tcPr>
          <w:p w14:paraId="10AB851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照明控制：控制顶装照明。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电源控制：控制学生AC220V电源和低压电源。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摇臂控制：控制摇臂升降。</w:t>
            </w:r>
          </w:p>
        </w:tc>
        <w:tc>
          <w:tcPr>
            <w:tcW w:w="262" w:type="pct"/>
            <w:tcBorders>
              <w:top w:val="nil"/>
              <w:left w:val="nil"/>
              <w:bottom w:val="single" w:color="auto" w:sz="4" w:space="0"/>
              <w:right w:val="single" w:color="auto" w:sz="4" w:space="0"/>
            </w:tcBorders>
            <w:vAlign w:val="center"/>
          </w:tcPr>
          <w:p w14:paraId="1F1D98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750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1C7CA8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D543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418</w:t>
            </w:r>
          </w:p>
        </w:tc>
        <w:tc>
          <w:tcPr>
            <w:tcW w:w="230" w:type="pct"/>
            <w:tcBorders>
              <w:top w:val="nil"/>
              <w:left w:val="nil"/>
              <w:bottom w:val="single" w:color="auto" w:sz="4" w:space="0"/>
              <w:right w:val="single" w:color="auto" w:sz="4" w:space="0"/>
            </w:tcBorders>
            <w:vAlign w:val="center"/>
          </w:tcPr>
          <w:p w14:paraId="747838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3244C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628C0F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232EC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远程控制系统</w:t>
            </w:r>
          </w:p>
        </w:tc>
        <w:tc>
          <w:tcPr>
            <w:tcW w:w="3233" w:type="pct"/>
            <w:tcBorders>
              <w:top w:val="nil"/>
              <w:left w:val="nil"/>
              <w:bottom w:val="single" w:color="auto" w:sz="4" w:space="0"/>
              <w:right w:val="single" w:color="auto" w:sz="4" w:space="0"/>
            </w:tcBorders>
            <w:vAlign w:val="center"/>
          </w:tcPr>
          <w:p w14:paraId="66B96E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A、APP登入有网络注册功能，注册后登入系统操作，使用者忘记密码方便找回，同时方便升级系统，带来新的体验。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B、能使用APP能控制总电源关闭；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C、APP能显示当前温度、相对湿度及当前时间；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D、使用APP能控制学生低压电源的交流电压，且电压值为实测值。如APP给学生交流3V，学生电源电压实测电压为3V；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E、使用APP同时控制水电风光源开启与关闭，同时可以扩展功能（监控布防、空调控制等等）</w:t>
            </w:r>
          </w:p>
        </w:tc>
        <w:tc>
          <w:tcPr>
            <w:tcW w:w="262" w:type="pct"/>
            <w:tcBorders>
              <w:top w:val="nil"/>
              <w:left w:val="nil"/>
              <w:bottom w:val="single" w:color="auto" w:sz="4" w:space="0"/>
              <w:right w:val="single" w:color="auto" w:sz="4" w:space="0"/>
            </w:tcBorders>
            <w:vAlign w:val="center"/>
          </w:tcPr>
          <w:p w14:paraId="72DED1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91524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101A89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B1DF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419</w:t>
            </w:r>
          </w:p>
        </w:tc>
        <w:tc>
          <w:tcPr>
            <w:tcW w:w="230" w:type="pct"/>
            <w:tcBorders>
              <w:top w:val="nil"/>
              <w:left w:val="nil"/>
              <w:bottom w:val="single" w:color="auto" w:sz="4" w:space="0"/>
              <w:right w:val="single" w:color="auto" w:sz="4" w:space="0"/>
            </w:tcBorders>
            <w:vAlign w:val="center"/>
          </w:tcPr>
          <w:p w14:paraId="7AD479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44683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6030FC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25F43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温湿度监视系统</w:t>
            </w:r>
          </w:p>
        </w:tc>
        <w:tc>
          <w:tcPr>
            <w:tcW w:w="3233" w:type="pct"/>
            <w:tcBorders>
              <w:top w:val="nil"/>
              <w:left w:val="nil"/>
              <w:bottom w:val="single" w:color="auto" w:sz="4" w:space="0"/>
              <w:right w:val="single" w:color="auto" w:sz="4" w:space="0"/>
            </w:tcBorders>
            <w:vAlign w:val="center"/>
          </w:tcPr>
          <w:p w14:paraId="2B9E153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内置精密温湿度传感装置，实时监控房间内的温度和湿度，保障室内舒适的环境舒适性，能在智能控制平台中实时显示当前环境的温度和湿度。</w:t>
            </w:r>
          </w:p>
        </w:tc>
        <w:tc>
          <w:tcPr>
            <w:tcW w:w="262" w:type="pct"/>
            <w:tcBorders>
              <w:top w:val="nil"/>
              <w:left w:val="nil"/>
              <w:bottom w:val="single" w:color="auto" w:sz="4" w:space="0"/>
              <w:right w:val="single" w:color="auto" w:sz="4" w:space="0"/>
            </w:tcBorders>
            <w:vAlign w:val="center"/>
          </w:tcPr>
          <w:p w14:paraId="6AA182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0526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0A4BA0CC">
        <w:tblPrEx>
          <w:tblCellMar>
            <w:top w:w="0" w:type="dxa"/>
            <w:left w:w="108" w:type="dxa"/>
            <w:bottom w:w="0" w:type="dxa"/>
            <w:right w:w="108" w:type="dxa"/>
          </w:tblCellMar>
        </w:tblPrEx>
        <w:trPr>
          <w:trHeight w:val="521" w:hRule="atLeast"/>
        </w:trPr>
        <w:tc>
          <w:tcPr>
            <w:tcW w:w="230" w:type="pct"/>
            <w:vMerge w:val="restart"/>
            <w:tcBorders>
              <w:top w:val="nil"/>
              <w:left w:val="single" w:color="auto" w:sz="4" w:space="0"/>
              <w:bottom w:val="nil"/>
              <w:right w:val="single" w:color="auto" w:sz="4" w:space="0"/>
            </w:tcBorders>
            <w:vAlign w:val="center"/>
          </w:tcPr>
          <w:p w14:paraId="652903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420</w:t>
            </w:r>
          </w:p>
        </w:tc>
        <w:tc>
          <w:tcPr>
            <w:tcW w:w="230" w:type="pct"/>
            <w:vMerge w:val="restart"/>
            <w:tcBorders>
              <w:top w:val="nil"/>
              <w:left w:val="single" w:color="auto" w:sz="4" w:space="0"/>
              <w:bottom w:val="nil"/>
              <w:right w:val="single" w:color="auto" w:sz="4" w:space="0"/>
            </w:tcBorders>
            <w:vAlign w:val="center"/>
          </w:tcPr>
          <w:p w14:paraId="716D13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vMerge w:val="restart"/>
            <w:tcBorders>
              <w:top w:val="nil"/>
              <w:left w:val="single" w:color="auto" w:sz="4" w:space="0"/>
              <w:bottom w:val="nil"/>
              <w:right w:val="single" w:color="auto" w:sz="4" w:space="0"/>
            </w:tcBorders>
            <w:vAlign w:val="center"/>
          </w:tcPr>
          <w:p w14:paraId="0090CF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vMerge w:val="restart"/>
            <w:tcBorders>
              <w:top w:val="nil"/>
              <w:left w:val="single" w:color="auto" w:sz="4" w:space="0"/>
              <w:bottom w:val="nil"/>
              <w:right w:val="single" w:color="auto" w:sz="4" w:space="0"/>
            </w:tcBorders>
            <w:vAlign w:val="center"/>
          </w:tcPr>
          <w:p w14:paraId="4E685F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vMerge w:val="restart"/>
            <w:tcBorders>
              <w:top w:val="nil"/>
              <w:left w:val="single" w:color="auto" w:sz="4" w:space="0"/>
              <w:bottom w:val="nil"/>
              <w:right w:val="single" w:color="auto" w:sz="4" w:space="0"/>
            </w:tcBorders>
            <w:vAlign w:val="center"/>
          </w:tcPr>
          <w:p w14:paraId="152DBB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学生升降电源</w:t>
            </w:r>
          </w:p>
        </w:tc>
        <w:tc>
          <w:tcPr>
            <w:tcW w:w="3233" w:type="pct"/>
            <w:vMerge w:val="restart"/>
            <w:tcBorders>
              <w:top w:val="nil"/>
              <w:left w:val="single" w:color="auto" w:sz="4" w:space="0"/>
              <w:bottom w:val="nil"/>
              <w:right w:val="single" w:color="auto" w:sz="4" w:space="0"/>
            </w:tcBorders>
            <w:vAlign w:val="center"/>
          </w:tcPr>
          <w:p w14:paraId="168169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顶部多模块电源供应装置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DN238*110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DN238mm*110mm，外壳采用ABS材质，模具一体成型。防误操作系统，两片多功能金属盖，当工作状态或者接入设备时，金属盖为打开状态，电源无法上升，防止误操作，不会造成拉坏设备及实验桌上的仪器摔坏；当功能金属盖关闭时，电源可以升起收纳。模块内预留220V高压电源、0-24V低压电源、网络接口安装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2、顶部多模块电源供应装置技术要求满足：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（1）、标志：调节装置、输出插孔应有清晰明了、耐用的提示文字和符号；电压输出应能显示在电压表上；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（2）、电压调节范围:AC\DC:0～24V;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（3）、内部导线连接：连线后应无应力；黄绿双色线必须是接地端子，部件固定牢固，无松动现象。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（4）、电压指示精度，V:显示值与输出值之间的误差应在±2V以内；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模块储藏装置DN390*140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采用ABS材质，模具一体成型。中间部分尺寸≥DN390mm*140mm，设计为飞碟式造型，材质为塑钢结构。当下部分电源不使用时，可收纳为一体。收纳舱和四周均带有氛围灯。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电源供应模块定制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带有2个USB接口电源、220V插座4个、网络接口2个。低压1.5-24V直流电源两组输出，输出电流为2.5A。低压0-24交流电源，两组输出，输出电流为2.5A；两组输出口为分开，方便两组学生操作相互不干扰，其中低压交直流、220V输出为被教师主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学生端调节终端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带</w:t>
            </w:r>
            <w:r>
              <w:rPr>
                <w:rFonts w:hint="eastAsia" w:ascii="宋体" w:hAnsi="宋体" w:eastAsia="宋体" w:cs="宋体"/>
                <w:kern w:val="0"/>
                <w:sz w:val="21"/>
                <w:szCs w:val="21"/>
                <w:lang w:val="en-US" w:eastAsia="zh-CN"/>
                <w14:ligatures w14:val="none"/>
              </w:rPr>
              <w:t>1</w:t>
            </w:r>
            <w:r>
              <w:rPr>
                <w:rFonts w:ascii="宋体" w:hAnsi="宋体" w:eastAsia="宋体" w:cs="宋体"/>
                <w:kern w:val="0"/>
                <w:sz w:val="21"/>
                <w:szCs w:val="21"/>
                <w14:ligatures w14:val="none"/>
              </w:rPr>
              <w:t>块不小于DN50mm尺寸面板，供学生调节使用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1、数字仪表盘用于展示学生电流电源；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2、采用面板上的数字按键进行电源电压的调节；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3、采用面板上的数字按键微调电源距离，当调整完成后，教师主控能锁定，使学生不能随意调整；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伸缩线束定制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含高低压供电线缆和网络线缆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智能升降系统575*390*150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1、外部舱体为高强度镀锌钢板制作，尺寸≥575mm*390mm*150mm，表面环氧喷涂,喷涂厚度≥75</w:t>
            </w:r>
            <w:r>
              <w:rPr>
                <w:rFonts w:ascii="宋体" w:hAnsi="宋体" w:eastAsia="宋体" w:cs="Calibri"/>
                <w:kern w:val="0"/>
                <w:sz w:val="21"/>
                <w:szCs w:val="21"/>
                <w14:ligatures w14:val="none"/>
              </w:rPr>
              <w:t>μ</w:t>
            </w:r>
            <w:r>
              <w:rPr>
                <w:rFonts w:ascii="宋体" w:hAnsi="宋体" w:eastAsia="宋体" w:cs="宋体"/>
                <w:kern w:val="0"/>
                <w:sz w:val="21"/>
                <w:szCs w:val="21"/>
                <w14:ligatures w14:val="none"/>
              </w:rPr>
              <w:t>,内置24V电机、控制电路、卷线机构。电缆线内设有两路网线及电源线若干,两侧设有高度调节挂件，调节高度350mm，适合不同高度房间。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2、内置控制模块接受主控信号，发送输出信号。</w:t>
            </w:r>
          </w:p>
        </w:tc>
        <w:tc>
          <w:tcPr>
            <w:tcW w:w="262" w:type="pct"/>
            <w:vMerge w:val="restart"/>
            <w:tcBorders>
              <w:top w:val="nil"/>
              <w:left w:val="single" w:color="auto" w:sz="4" w:space="0"/>
              <w:bottom w:val="nil"/>
              <w:right w:val="single" w:color="auto" w:sz="4" w:space="0"/>
            </w:tcBorders>
            <w:vAlign w:val="center"/>
          </w:tcPr>
          <w:p w14:paraId="7DC53C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vMerge w:val="restart"/>
            <w:tcBorders>
              <w:top w:val="nil"/>
              <w:left w:val="single" w:color="auto" w:sz="4" w:space="0"/>
              <w:bottom w:val="nil"/>
              <w:right w:val="single" w:color="auto" w:sz="4" w:space="0"/>
            </w:tcBorders>
            <w:vAlign w:val="center"/>
          </w:tcPr>
          <w:p w14:paraId="12C163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CCF4756">
        <w:tblPrEx>
          <w:tblCellMar>
            <w:top w:w="0" w:type="dxa"/>
            <w:left w:w="108" w:type="dxa"/>
            <w:bottom w:w="0" w:type="dxa"/>
            <w:right w:w="108" w:type="dxa"/>
          </w:tblCellMar>
        </w:tblPrEx>
        <w:trPr>
          <w:trHeight w:val="521" w:hRule="atLeast"/>
        </w:trPr>
        <w:tc>
          <w:tcPr>
            <w:tcW w:w="230" w:type="pct"/>
            <w:vMerge w:val="continue"/>
            <w:tcBorders>
              <w:top w:val="nil"/>
              <w:left w:val="single" w:color="auto" w:sz="4" w:space="0"/>
              <w:bottom w:val="nil"/>
              <w:right w:val="single" w:color="auto" w:sz="4" w:space="0"/>
            </w:tcBorders>
            <w:vAlign w:val="center"/>
          </w:tcPr>
          <w:p w14:paraId="12645913">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nil"/>
              <w:left w:val="single" w:color="auto" w:sz="4" w:space="0"/>
              <w:bottom w:val="nil"/>
              <w:right w:val="single" w:color="auto" w:sz="4" w:space="0"/>
            </w:tcBorders>
            <w:vAlign w:val="center"/>
          </w:tcPr>
          <w:p w14:paraId="2EB9F2C3">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nil"/>
              <w:right w:val="single" w:color="auto" w:sz="4" w:space="0"/>
            </w:tcBorders>
            <w:vAlign w:val="center"/>
          </w:tcPr>
          <w:p w14:paraId="2EA2F9E8">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nil"/>
              <w:right w:val="single" w:color="auto" w:sz="4" w:space="0"/>
            </w:tcBorders>
            <w:vAlign w:val="center"/>
          </w:tcPr>
          <w:p w14:paraId="3D5A15AB">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nil"/>
              <w:left w:val="single" w:color="auto" w:sz="4" w:space="0"/>
              <w:bottom w:val="nil"/>
              <w:right w:val="single" w:color="auto" w:sz="4" w:space="0"/>
            </w:tcBorders>
            <w:vAlign w:val="center"/>
          </w:tcPr>
          <w:p w14:paraId="43FE1989">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nil"/>
              <w:right w:val="single" w:color="auto" w:sz="4" w:space="0"/>
            </w:tcBorders>
            <w:vAlign w:val="center"/>
          </w:tcPr>
          <w:p w14:paraId="06268380">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nil"/>
              <w:right w:val="single" w:color="auto" w:sz="4" w:space="0"/>
            </w:tcBorders>
            <w:vAlign w:val="center"/>
          </w:tcPr>
          <w:p w14:paraId="0E8F7A1A">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nil"/>
              <w:right w:val="single" w:color="auto" w:sz="4" w:space="0"/>
            </w:tcBorders>
            <w:vAlign w:val="center"/>
          </w:tcPr>
          <w:p w14:paraId="314BFE8E">
            <w:pPr>
              <w:widowControl/>
              <w:spacing w:after="0" w:line="240" w:lineRule="auto"/>
              <w:rPr>
                <w:rFonts w:hint="eastAsia" w:ascii="宋体" w:hAnsi="宋体" w:eastAsia="宋体" w:cs="宋体"/>
                <w:kern w:val="0"/>
                <w:sz w:val="21"/>
                <w:szCs w:val="21"/>
                <w14:ligatures w14:val="none"/>
              </w:rPr>
            </w:pPr>
          </w:p>
        </w:tc>
      </w:tr>
      <w:tr w14:paraId="6A5B99D1">
        <w:tblPrEx>
          <w:tblCellMar>
            <w:top w:w="0" w:type="dxa"/>
            <w:left w:w="108" w:type="dxa"/>
            <w:bottom w:w="0" w:type="dxa"/>
            <w:right w:w="108" w:type="dxa"/>
          </w:tblCellMar>
        </w:tblPrEx>
        <w:trPr>
          <w:trHeight w:val="20" w:hRule="atLeast"/>
        </w:trPr>
        <w:tc>
          <w:tcPr>
            <w:tcW w:w="230" w:type="pct"/>
            <w:tcBorders>
              <w:top w:val="single" w:color="auto" w:sz="4" w:space="0"/>
              <w:left w:val="single" w:color="auto" w:sz="4" w:space="0"/>
              <w:bottom w:val="single" w:color="auto" w:sz="4" w:space="0"/>
              <w:right w:val="single" w:color="auto" w:sz="4" w:space="0"/>
            </w:tcBorders>
            <w:vAlign w:val="center"/>
          </w:tcPr>
          <w:p w14:paraId="26F078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426</w:t>
            </w:r>
          </w:p>
        </w:tc>
        <w:tc>
          <w:tcPr>
            <w:tcW w:w="230" w:type="pct"/>
            <w:tcBorders>
              <w:top w:val="single" w:color="auto" w:sz="4" w:space="0"/>
              <w:left w:val="nil"/>
              <w:bottom w:val="single" w:color="auto" w:sz="4" w:space="0"/>
              <w:right w:val="single" w:color="auto" w:sz="4" w:space="0"/>
            </w:tcBorders>
            <w:vAlign w:val="center"/>
          </w:tcPr>
          <w:p w14:paraId="723A3A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nil"/>
              <w:bottom w:val="single" w:color="auto" w:sz="4" w:space="0"/>
              <w:right w:val="single" w:color="auto" w:sz="4" w:space="0"/>
            </w:tcBorders>
            <w:vAlign w:val="center"/>
          </w:tcPr>
          <w:p w14:paraId="3EF561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single" w:color="auto" w:sz="4" w:space="0"/>
              <w:left w:val="nil"/>
              <w:bottom w:val="single" w:color="auto" w:sz="4" w:space="0"/>
              <w:right w:val="single" w:color="auto" w:sz="4" w:space="0"/>
            </w:tcBorders>
            <w:vAlign w:val="center"/>
          </w:tcPr>
          <w:p w14:paraId="66B440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nil"/>
              <w:bottom w:val="single" w:color="auto" w:sz="4" w:space="0"/>
              <w:right w:val="single" w:color="auto" w:sz="4" w:space="0"/>
            </w:tcBorders>
            <w:vAlign w:val="center"/>
          </w:tcPr>
          <w:p w14:paraId="2C22B1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综合布线</w:t>
            </w:r>
          </w:p>
        </w:tc>
        <w:tc>
          <w:tcPr>
            <w:tcW w:w="3233" w:type="pct"/>
            <w:tcBorders>
              <w:top w:val="single" w:color="auto" w:sz="4" w:space="0"/>
              <w:left w:val="nil"/>
              <w:bottom w:val="single" w:color="auto" w:sz="4" w:space="0"/>
              <w:right w:val="single" w:color="auto" w:sz="4" w:space="0"/>
            </w:tcBorders>
            <w:vAlign w:val="center"/>
          </w:tcPr>
          <w:p w14:paraId="4A09D85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2.5mm²电线，给学生低压电源供电；1mm²屏蔽电源线</w:t>
            </w:r>
          </w:p>
        </w:tc>
        <w:tc>
          <w:tcPr>
            <w:tcW w:w="262" w:type="pct"/>
            <w:tcBorders>
              <w:top w:val="single" w:color="auto" w:sz="4" w:space="0"/>
              <w:left w:val="nil"/>
              <w:bottom w:val="single" w:color="auto" w:sz="4" w:space="0"/>
              <w:right w:val="single" w:color="auto" w:sz="4" w:space="0"/>
            </w:tcBorders>
            <w:vAlign w:val="center"/>
          </w:tcPr>
          <w:p w14:paraId="76BE11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single" w:color="auto" w:sz="4" w:space="0"/>
              <w:left w:val="nil"/>
              <w:bottom w:val="single" w:color="auto" w:sz="4" w:space="0"/>
              <w:right w:val="single" w:color="auto" w:sz="4" w:space="0"/>
            </w:tcBorders>
            <w:vAlign w:val="center"/>
          </w:tcPr>
          <w:p w14:paraId="74B01B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1DAB584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28E3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427</w:t>
            </w:r>
          </w:p>
        </w:tc>
        <w:tc>
          <w:tcPr>
            <w:tcW w:w="230" w:type="pct"/>
            <w:tcBorders>
              <w:top w:val="nil"/>
              <w:left w:val="nil"/>
              <w:bottom w:val="single" w:color="auto" w:sz="4" w:space="0"/>
              <w:right w:val="single" w:color="auto" w:sz="4" w:space="0"/>
            </w:tcBorders>
            <w:vAlign w:val="center"/>
          </w:tcPr>
          <w:p w14:paraId="56A7F5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473B4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65D6DD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EED37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安装支架</w:t>
            </w:r>
          </w:p>
        </w:tc>
        <w:tc>
          <w:tcPr>
            <w:tcW w:w="3233" w:type="pct"/>
            <w:tcBorders>
              <w:top w:val="nil"/>
              <w:left w:val="nil"/>
              <w:bottom w:val="single" w:color="auto" w:sz="4" w:space="0"/>
              <w:right w:val="single" w:color="auto" w:sz="4" w:space="0"/>
            </w:tcBorders>
            <w:vAlign w:val="center"/>
          </w:tcPr>
          <w:p w14:paraId="6D6B193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环氧树脂喷涂金属吊杆</w:t>
            </w:r>
          </w:p>
        </w:tc>
        <w:tc>
          <w:tcPr>
            <w:tcW w:w="262" w:type="pct"/>
            <w:tcBorders>
              <w:top w:val="nil"/>
              <w:left w:val="nil"/>
              <w:bottom w:val="single" w:color="auto" w:sz="4" w:space="0"/>
              <w:right w:val="single" w:color="auto" w:sz="4" w:space="0"/>
            </w:tcBorders>
            <w:vAlign w:val="center"/>
          </w:tcPr>
          <w:p w14:paraId="40B3E2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0E8C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5D278C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6613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428</w:t>
            </w:r>
          </w:p>
        </w:tc>
        <w:tc>
          <w:tcPr>
            <w:tcW w:w="230" w:type="pct"/>
            <w:tcBorders>
              <w:top w:val="nil"/>
              <w:left w:val="nil"/>
              <w:bottom w:val="single" w:color="auto" w:sz="4" w:space="0"/>
              <w:right w:val="single" w:color="auto" w:sz="4" w:space="0"/>
            </w:tcBorders>
            <w:vAlign w:val="center"/>
          </w:tcPr>
          <w:p w14:paraId="540BC2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2387A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2BB04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5C21F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安装辅件</w:t>
            </w:r>
          </w:p>
        </w:tc>
        <w:tc>
          <w:tcPr>
            <w:tcW w:w="3233" w:type="pct"/>
            <w:tcBorders>
              <w:top w:val="nil"/>
              <w:left w:val="nil"/>
              <w:bottom w:val="single" w:color="auto" w:sz="4" w:space="0"/>
              <w:right w:val="single" w:color="auto" w:sz="4" w:space="0"/>
            </w:tcBorders>
            <w:vAlign w:val="center"/>
          </w:tcPr>
          <w:p w14:paraId="2337FA5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国标五金件（不含桁架）</w:t>
            </w:r>
          </w:p>
        </w:tc>
        <w:tc>
          <w:tcPr>
            <w:tcW w:w="262" w:type="pct"/>
            <w:tcBorders>
              <w:top w:val="nil"/>
              <w:left w:val="nil"/>
              <w:bottom w:val="single" w:color="auto" w:sz="4" w:space="0"/>
              <w:right w:val="single" w:color="auto" w:sz="4" w:space="0"/>
            </w:tcBorders>
            <w:vAlign w:val="center"/>
          </w:tcPr>
          <w:p w14:paraId="358C5B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8D4A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62E456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3C3E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429</w:t>
            </w:r>
          </w:p>
        </w:tc>
        <w:tc>
          <w:tcPr>
            <w:tcW w:w="230" w:type="pct"/>
            <w:tcBorders>
              <w:top w:val="nil"/>
              <w:left w:val="nil"/>
              <w:bottom w:val="single" w:color="auto" w:sz="4" w:space="0"/>
              <w:right w:val="single" w:color="auto" w:sz="4" w:space="0"/>
            </w:tcBorders>
            <w:vAlign w:val="center"/>
          </w:tcPr>
          <w:p w14:paraId="0F4135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3B70D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3099DE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F2D0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顶装系统集成调试</w:t>
            </w:r>
          </w:p>
        </w:tc>
        <w:tc>
          <w:tcPr>
            <w:tcW w:w="3233" w:type="pct"/>
            <w:tcBorders>
              <w:top w:val="nil"/>
              <w:left w:val="nil"/>
              <w:bottom w:val="single" w:color="auto" w:sz="4" w:space="0"/>
              <w:right w:val="single" w:color="auto" w:sz="4" w:space="0"/>
            </w:tcBorders>
            <w:vAlign w:val="center"/>
          </w:tcPr>
          <w:p w14:paraId="13224C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顶部设备整体安装，系统整体调试，包含升降功能、高低压电源系统调试、网络模块系统调试、USB接口调试</w:t>
            </w:r>
          </w:p>
        </w:tc>
        <w:tc>
          <w:tcPr>
            <w:tcW w:w="262" w:type="pct"/>
            <w:tcBorders>
              <w:top w:val="nil"/>
              <w:left w:val="nil"/>
              <w:bottom w:val="single" w:color="auto" w:sz="4" w:space="0"/>
              <w:right w:val="single" w:color="auto" w:sz="4" w:space="0"/>
            </w:tcBorders>
            <w:vAlign w:val="center"/>
          </w:tcPr>
          <w:p w14:paraId="25D0E1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97A94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0A17572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C7D1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430</w:t>
            </w:r>
          </w:p>
        </w:tc>
        <w:tc>
          <w:tcPr>
            <w:tcW w:w="230" w:type="pct"/>
            <w:tcBorders>
              <w:top w:val="nil"/>
              <w:left w:val="nil"/>
              <w:bottom w:val="single" w:color="auto" w:sz="4" w:space="0"/>
              <w:right w:val="single" w:color="auto" w:sz="4" w:space="0"/>
            </w:tcBorders>
            <w:vAlign w:val="center"/>
          </w:tcPr>
          <w:p w14:paraId="48ACB7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50844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49405E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5721A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智慧互动双屏</w:t>
            </w:r>
          </w:p>
        </w:tc>
        <w:tc>
          <w:tcPr>
            <w:tcW w:w="3233" w:type="pct"/>
            <w:tcBorders>
              <w:top w:val="nil"/>
              <w:left w:val="nil"/>
              <w:bottom w:val="single" w:color="auto" w:sz="4" w:space="0"/>
              <w:right w:val="single" w:color="auto" w:sz="4" w:space="0"/>
            </w:tcBorders>
            <w:vAlign w:val="center"/>
          </w:tcPr>
          <w:p w14:paraId="4572DAC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由两台86英寸超高清LED液晶显示屏组成；屏幕钢化玻璃表面硬度≥9H；支持左右副屏切换为同屏显示模式，两个副屏可显示一致的画面内容（包含音视频、浏览器、视频展台、白板软件），且支持两个屏幕均可进行触控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2.整机采用电容触摸感应方式，双系统（安卓、Windows）支持≥40点同时触控及书写，触摸响应≤4ms，最小识别物≤3mm触摸书写延迟≤20ms；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3.支持蓝牙Bluetooth 5.2标准，且内置双Wifi-6无线模块，满足日常使用；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内置至少一个广角摄像头和一组融合分析摄像头；像素≥1500万，视场角≥138度，水平视场角≥138度，输出画面分辨率≥8192×2048；融合摄像头组需具备AI功能，可实现人数统计、随机抽选等功能，方便日常教学；摄像头需满足不少于两种的教学活动同时开展，且不会因设备占用而限制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5.整机内置≥2.0空中声道扬声器，顶置朝前发声，且额定总功率≥60W；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 SRGB 模式、标准模式等多模式色彩空间，且色准△E≤1（SRGB 模式下）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7.整机前置按键不少于5个，且均具备自定义功能，可通过自定义设置实现（录屏、批注、截屏、计时、降半屏、放大镜、倒数日、日历)、快捷开关(设置、音量-,音量+,节能模式、纸质护眼模式、经典 护眼模式、自动亮度模式)；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▲8.整机内置音频CPU处理器，通过算法提升麦克风拾音效果，支持麦克风3A算法（自动增益控制（AGC）、自动抑制噪声（ANC）、自动回声消除（AEC））；</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9.整机具备地震预警功能，可在预警页面获取地理位置，同时可手动进行位置校准；可在预警页面选择预警阈值，且支持手动开启或关闭地震预警服务；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10.整机Windows通道自带文件传输应用，支持多人同时将手机文件传输到整机上；当手机端登录账号与整机一致时，接收文件不需要二次确认；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11.整机支持提笔书写，在Windows系统下可实现无需点击任意功能入口，当检测到触控笔笔尖接触屏幕时，自动进入书写模式；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13.整机全通道可切换纸质护眼模式，支持多类型纹理调整（包括牛皮纸、素描纸、宣纸、水彩纸、水纹纸等），且支持透明度调节、色温调节等；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可支持智能手势识别功能，可智能识别五指上、下、左、右方向手势，五指画O、画~、左右晃动、缩/放方向手势滑动并调用相应功能（任意信号源通道下），且支持将各手势滑动方向自定义设置为半屏模式、无操作、熄屏、批注、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624039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E0F2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F1AE0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7760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431</w:t>
            </w:r>
          </w:p>
        </w:tc>
        <w:tc>
          <w:tcPr>
            <w:tcW w:w="230" w:type="pct"/>
            <w:tcBorders>
              <w:top w:val="nil"/>
              <w:left w:val="nil"/>
              <w:bottom w:val="single" w:color="auto" w:sz="4" w:space="0"/>
              <w:right w:val="single" w:color="auto" w:sz="4" w:space="0"/>
            </w:tcBorders>
            <w:vAlign w:val="center"/>
          </w:tcPr>
          <w:p w14:paraId="4AC8F5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A75B0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300402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4D414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772CB7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097B56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BA770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1AE70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22A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432</w:t>
            </w:r>
          </w:p>
        </w:tc>
        <w:tc>
          <w:tcPr>
            <w:tcW w:w="230" w:type="pct"/>
            <w:tcBorders>
              <w:top w:val="nil"/>
              <w:left w:val="nil"/>
              <w:bottom w:val="single" w:color="auto" w:sz="4" w:space="0"/>
              <w:right w:val="single" w:color="auto" w:sz="4" w:space="0"/>
            </w:tcBorders>
            <w:vAlign w:val="center"/>
          </w:tcPr>
          <w:p w14:paraId="5E76E5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24074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4DB22E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7B6B0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46AC09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50FCAB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46BD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7AF6A6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26F8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433</w:t>
            </w:r>
          </w:p>
        </w:tc>
        <w:tc>
          <w:tcPr>
            <w:tcW w:w="230" w:type="pct"/>
            <w:tcBorders>
              <w:top w:val="nil"/>
              <w:left w:val="nil"/>
              <w:bottom w:val="single" w:color="auto" w:sz="4" w:space="0"/>
              <w:right w:val="single" w:color="auto" w:sz="4" w:space="0"/>
            </w:tcBorders>
            <w:vAlign w:val="center"/>
          </w:tcPr>
          <w:p w14:paraId="3E1AB5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1B4E5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33E781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357A2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640A0E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70CC3A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FBF3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12F67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930B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434</w:t>
            </w:r>
          </w:p>
        </w:tc>
        <w:tc>
          <w:tcPr>
            <w:tcW w:w="230" w:type="pct"/>
            <w:tcBorders>
              <w:top w:val="nil"/>
              <w:left w:val="nil"/>
              <w:bottom w:val="single" w:color="auto" w:sz="4" w:space="0"/>
              <w:right w:val="single" w:color="auto" w:sz="4" w:space="0"/>
            </w:tcBorders>
            <w:vAlign w:val="center"/>
          </w:tcPr>
          <w:p w14:paraId="47218C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D1516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5D1985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2B17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0B2B535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82969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AE25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6C0D00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A02C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w:t>
            </w:r>
          </w:p>
        </w:tc>
        <w:tc>
          <w:tcPr>
            <w:tcW w:w="230" w:type="pct"/>
            <w:tcBorders>
              <w:top w:val="nil"/>
              <w:left w:val="nil"/>
              <w:bottom w:val="single" w:color="auto" w:sz="4" w:space="0"/>
              <w:right w:val="single" w:color="auto" w:sz="4" w:space="0"/>
            </w:tcBorders>
            <w:vAlign w:val="center"/>
          </w:tcPr>
          <w:p w14:paraId="65D6F0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1CDAB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4A415A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4C1E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2B33A65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778182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E78E8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76E51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F93C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436</w:t>
            </w:r>
          </w:p>
        </w:tc>
        <w:tc>
          <w:tcPr>
            <w:tcW w:w="230" w:type="pct"/>
            <w:tcBorders>
              <w:top w:val="nil"/>
              <w:left w:val="nil"/>
              <w:bottom w:val="single" w:color="auto" w:sz="4" w:space="0"/>
              <w:right w:val="single" w:color="auto" w:sz="4" w:space="0"/>
            </w:tcBorders>
            <w:vAlign w:val="center"/>
          </w:tcPr>
          <w:p w14:paraId="0D8BA3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10C48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0F4B2E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39CD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0E924972">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1D1857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E0E4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094DB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28F5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437</w:t>
            </w:r>
          </w:p>
        </w:tc>
        <w:tc>
          <w:tcPr>
            <w:tcW w:w="230" w:type="pct"/>
            <w:tcBorders>
              <w:top w:val="nil"/>
              <w:left w:val="nil"/>
              <w:bottom w:val="single" w:color="auto" w:sz="4" w:space="0"/>
              <w:right w:val="single" w:color="auto" w:sz="4" w:space="0"/>
            </w:tcBorders>
            <w:vAlign w:val="center"/>
          </w:tcPr>
          <w:p w14:paraId="7452D7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914CD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1E0F57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91B1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6943D6EF">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6A997A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F495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5198BB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ACFD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438</w:t>
            </w:r>
          </w:p>
        </w:tc>
        <w:tc>
          <w:tcPr>
            <w:tcW w:w="230" w:type="pct"/>
            <w:tcBorders>
              <w:top w:val="nil"/>
              <w:left w:val="nil"/>
              <w:bottom w:val="single" w:color="auto" w:sz="4" w:space="0"/>
              <w:right w:val="single" w:color="auto" w:sz="4" w:space="0"/>
            </w:tcBorders>
            <w:vAlign w:val="center"/>
          </w:tcPr>
          <w:p w14:paraId="7C7D2F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98246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科学教室4</w:t>
            </w:r>
          </w:p>
        </w:tc>
        <w:tc>
          <w:tcPr>
            <w:tcW w:w="167" w:type="pct"/>
            <w:tcBorders>
              <w:top w:val="nil"/>
              <w:left w:val="nil"/>
              <w:bottom w:val="single" w:color="auto" w:sz="4" w:space="0"/>
              <w:right w:val="single" w:color="auto" w:sz="4" w:space="0"/>
            </w:tcBorders>
            <w:vAlign w:val="center"/>
          </w:tcPr>
          <w:p w14:paraId="45D9B1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B6DA0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47A2C54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4A762B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81D5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F51285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12E1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439</w:t>
            </w:r>
          </w:p>
        </w:tc>
        <w:tc>
          <w:tcPr>
            <w:tcW w:w="230" w:type="pct"/>
            <w:tcBorders>
              <w:top w:val="nil"/>
              <w:left w:val="nil"/>
              <w:bottom w:val="single" w:color="auto" w:sz="4" w:space="0"/>
              <w:right w:val="single" w:color="auto" w:sz="4" w:space="0"/>
            </w:tcBorders>
            <w:vAlign w:val="center"/>
          </w:tcPr>
          <w:p w14:paraId="7F5442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E8AD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科学准备室</w:t>
            </w:r>
          </w:p>
        </w:tc>
        <w:tc>
          <w:tcPr>
            <w:tcW w:w="167" w:type="pct"/>
            <w:tcBorders>
              <w:top w:val="nil"/>
              <w:left w:val="nil"/>
              <w:bottom w:val="single" w:color="auto" w:sz="4" w:space="0"/>
              <w:right w:val="single" w:color="auto" w:sz="4" w:space="0"/>
            </w:tcBorders>
            <w:vAlign w:val="center"/>
          </w:tcPr>
          <w:p w14:paraId="1076E6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C700E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31E045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2、柜体：全钢结构，上抽下门设计，采用1.0mm高强度镀锌钢板，切割折弯成型焊接打磨平整，表面经环氧树脂喷涂处理。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3、门板及抽面：采用双层结构，组装式设计，保证单层钢板双面都喷涂处理，门板中间填充隔音材料，减少关门时产生的噪音。防撞胶垫：装于抽屉及门板内侧，减缓碰撞，保护柜体。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4、拉手：采用一字拉手。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5、不锈钢防腐合页：采用优质不锈钢模具一体成型。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6、防腐三节静音导轨：三节滚珠滑轨，承重性强，滑动顺滑。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7、固定桌脚：采用柜体内置可调ABS调整脚，保证调整脚前后都可以调节高低</w:t>
            </w:r>
          </w:p>
        </w:tc>
        <w:tc>
          <w:tcPr>
            <w:tcW w:w="262" w:type="pct"/>
            <w:tcBorders>
              <w:top w:val="nil"/>
              <w:left w:val="nil"/>
              <w:bottom w:val="single" w:color="auto" w:sz="4" w:space="0"/>
              <w:right w:val="single" w:color="auto" w:sz="4" w:space="0"/>
            </w:tcBorders>
            <w:vAlign w:val="center"/>
          </w:tcPr>
          <w:p w14:paraId="03D386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DD3B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A36334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86BA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440</w:t>
            </w:r>
          </w:p>
        </w:tc>
        <w:tc>
          <w:tcPr>
            <w:tcW w:w="230" w:type="pct"/>
            <w:tcBorders>
              <w:top w:val="nil"/>
              <w:left w:val="nil"/>
              <w:bottom w:val="single" w:color="auto" w:sz="4" w:space="0"/>
              <w:right w:val="single" w:color="auto" w:sz="4" w:space="0"/>
            </w:tcBorders>
            <w:vAlign w:val="center"/>
          </w:tcPr>
          <w:p w14:paraId="16ABA3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1BA70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科学准备室</w:t>
            </w:r>
          </w:p>
        </w:tc>
        <w:tc>
          <w:tcPr>
            <w:tcW w:w="167" w:type="pct"/>
            <w:tcBorders>
              <w:top w:val="nil"/>
              <w:left w:val="nil"/>
              <w:bottom w:val="single" w:color="auto" w:sz="4" w:space="0"/>
              <w:right w:val="single" w:color="auto" w:sz="4" w:space="0"/>
            </w:tcBorders>
            <w:vAlign w:val="center"/>
          </w:tcPr>
          <w:p w14:paraId="787C1F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CCD47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实验室专用水槽</w:t>
            </w:r>
          </w:p>
        </w:tc>
        <w:tc>
          <w:tcPr>
            <w:tcW w:w="3233" w:type="pct"/>
            <w:tcBorders>
              <w:top w:val="nil"/>
              <w:left w:val="nil"/>
              <w:bottom w:val="single" w:color="auto" w:sz="4" w:space="0"/>
              <w:right w:val="single" w:color="auto" w:sz="4" w:space="0"/>
            </w:tcBorders>
            <w:vAlign w:val="center"/>
          </w:tcPr>
          <w:p w14:paraId="7A3EA8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550*450*310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采用PP一体化成型水槽，易清洁，耐腐蚀特点。</w:t>
            </w:r>
          </w:p>
        </w:tc>
        <w:tc>
          <w:tcPr>
            <w:tcW w:w="262" w:type="pct"/>
            <w:tcBorders>
              <w:top w:val="nil"/>
              <w:left w:val="nil"/>
              <w:bottom w:val="single" w:color="auto" w:sz="4" w:space="0"/>
              <w:right w:val="single" w:color="auto" w:sz="4" w:space="0"/>
            </w:tcBorders>
            <w:vAlign w:val="center"/>
          </w:tcPr>
          <w:p w14:paraId="50CED8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5C12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1ACF2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59D1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441</w:t>
            </w:r>
          </w:p>
        </w:tc>
        <w:tc>
          <w:tcPr>
            <w:tcW w:w="230" w:type="pct"/>
            <w:tcBorders>
              <w:top w:val="nil"/>
              <w:left w:val="nil"/>
              <w:bottom w:val="single" w:color="auto" w:sz="4" w:space="0"/>
              <w:right w:val="single" w:color="auto" w:sz="4" w:space="0"/>
            </w:tcBorders>
            <w:vAlign w:val="center"/>
          </w:tcPr>
          <w:p w14:paraId="4CC264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8A8DD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科学准备室</w:t>
            </w:r>
          </w:p>
        </w:tc>
        <w:tc>
          <w:tcPr>
            <w:tcW w:w="167" w:type="pct"/>
            <w:tcBorders>
              <w:top w:val="nil"/>
              <w:left w:val="nil"/>
              <w:bottom w:val="single" w:color="auto" w:sz="4" w:space="0"/>
              <w:right w:val="single" w:color="auto" w:sz="4" w:space="0"/>
            </w:tcBorders>
            <w:vAlign w:val="center"/>
          </w:tcPr>
          <w:p w14:paraId="613357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9BCA8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三联水嘴</w:t>
            </w:r>
          </w:p>
        </w:tc>
        <w:tc>
          <w:tcPr>
            <w:tcW w:w="3233" w:type="pct"/>
            <w:tcBorders>
              <w:top w:val="nil"/>
              <w:left w:val="nil"/>
              <w:bottom w:val="single" w:color="auto" w:sz="4" w:space="0"/>
              <w:right w:val="single" w:color="auto" w:sz="4" w:space="0"/>
            </w:tcBorders>
            <w:vAlign w:val="center"/>
          </w:tcPr>
          <w:p w14:paraId="2593136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鹅颈式实验室专用优质化验水嘴：主体采用铜质，表面环氧树脂喷涂。阀芯采用陶瓷阀芯，配置一个高位水龙头，两个低位水龙头，便于多用途使用。</w:t>
            </w:r>
          </w:p>
        </w:tc>
        <w:tc>
          <w:tcPr>
            <w:tcW w:w="262" w:type="pct"/>
            <w:tcBorders>
              <w:top w:val="nil"/>
              <w:left w:val="nil"/>
              <w:bottom w:val="single" w:color="auto" w:sz="4" w:space="0"/>
              <w:right w:val="single" w:color="auto" w:sz="4" w:space="0"/>
            </w:tcBorders>
            <w:vAlign w:val="center"/>
          </w:tcPr>
          <w:p w14:paraId="165B61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AB0B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D1965F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E6B8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442</w:t>
            </w:r>
          </w:p>
        </w:tc>
        <w:tc>
          <w:tcPr>
            <w:tcW w:w="230" w:type="pct"/>
            <w:tcBorders>
              <w:top w:val="nil"/>
              <w:left w:val="nil"/>
              <w:bottom w:val="single" w:color="auto" w:sz="4" w:space="0"/>
              <w:right w:val="single" w:color="auto" w:sz="4" w:space="0"/>
            </w:tcBorders>
            <w:vAlign w:val="center"/>
          </w:tcPr>
          <w:p w14:paraId="0848B3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82579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科学准备室</w:t>
            </w:r>
          </w:p>
        </w:tc>
        <w:tc>
          <w:tcPr>
            <w:tcW w:w="167" w:type="pct"/>
            <w:tcBorders>
              <w:top w:val="nil"/>
              <w:left w:val="nil"/>
              <w:bottom w:val="single" w:color="auto" w:sz="4" w:space="0"/>
              <w:right w:val="single" w:color="auto" w:sz="4" w:space="0"/>
            </w:tcBorders>
            <w:vAlign w:val="center"/>
          </w:tcPr>
          <w:p w14:paraId="00ADB4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2FB62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210CBE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（3）五金件：右侧为单抽屉，下方为柜子。抽屉可拆钢珠导轨，滑动性能强、载重力强、噪音小。</w:t>
            </w:r>
          </w:p>
        </w:tc>
        <w:tc>
          <w:tcPr>
            <w:tcW w:w="262" w:type="pct"/>
            <w:tcBorders>
              <w:top w:val="nil"/>
              <w:left w:val="nil"/>
              <w:bottom w:val="single" w:color="auto" w:sz="4" w:space="0"/>
              <w:right w:val="single" w:color="auto" w:sz="4" w:space="0"/>
            </w:tcBorders>
            <w:vAlign w:val="center"/>
          </w:tcPr>
          <w:p w14:paraId="0105A5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A97E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CFC9FE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69C6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443</w:t>
            </w:r>
          </w:p>
        </w:tc>
        <w:tc>
          <w:tcPr>
            <w:tcW w:w="230" w:type="pct"/>
            <w:tcBorders>
              <w:top w:val="nil"/>
              <w:left w:val="nil"/>
              <w:bottom w:val="single" w:color="auto" w:sz="4" w:space="0"/>
              <w:right w:val="single" w:color="auto" w:sz="4" w:space="0"/>
            </w:tcBorders>
            <w:vAlign w:val="center"/>
          </w:tcPr>
          <w:p w14:paraId="7EE14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3B5C8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科学准备室</w:t>
            </w:r>
          </w:p>
        </w:tc>
        <w:tc>
          <w:tcPr>
            <w:tcW w:w="167" w:type="pct"/>
            <w:tcBorders>
              <w:top w:val="nil"/>
              <w:left w:val="nil"/>
              <w:bottom w:val="single" w:color="auto" w:sz="4" w:space="0"/>
              <w:right w:val="single" w:color="auto" w:sz="4" w:space="0"/>
            </w:tcBorders>
            <w:vAlign w:val="center"/>
          </w:tcPr>
          <w:p w14:paraId="0FD93A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BB39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5390A7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F7B67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C3924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57E7C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8E4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444</w:t>
            </w:r>
          </w:p>
        </w:tc>
        <w:tc>
          <w:tcPr>
            <w:tcW w:w="230" w:type="pct"/>
            <w:tcBorders>
              <w:top w:val="nil"/>
              <w:left w:val="nil"/>
              <w:bottom w:val="single" w:color="auto" w:sz="4" w:space="0"/>
              <w:right w:val="single" w:color="auto" w:sz="4" w:space="0"/>
            </w:tcBorders>
            <w:vAlign w:val="center"/>
          </w:tcPr>
          <w:p w14:paraId="47C2D5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87D24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科学准备室</w:t>
            </w:r>
          </w:p>
        </w:tc>
        <w:tc>
          <w:tcPr>
            <w:tcW w:w="167" w:type="pct"/>
            <w:tcBorders>
              <w:top w:val="nil"/>
              <w:left w:val="nil"/>
              <w:bottom w:val="single" w:color="auto" w:sz="4" w:space="0"/>
              <w:right w:val="single" w:color="auto" w:sz="4" w:space="0"/>
            </w:tcBorders>
            <w:vAlign w:val="center"/>
          </w:tcPr>
          <w:p w14:paraId="13E146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45ACE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仪器柜</w:t>
            </w:r>
          </w:p>
        </w:tc>
        <w:tc>
          <w:tcPr>
            <w:tcW w:w="3233" w:type="pct"/>
            <w:tcBorders>
              <w:top w:val="nil"/>
              <w:left w:val="nil"/>
              <w:bottom w:val="single" w:color="auto" w:sz="4" w:space="0"/>
              <w:right w:val="single" w:color="auto" w:sz="4" w:space="0"/>
            </w:tcBorders>
            <w:vAlign w:val="center"/>
          </w:tcPr>
          <w:p w14:paraId="6AB4E0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1、柜体：全钢结构，上下双开门设计，采用1.0mm高强度镀锌钢板，切割折弯成型焊接打磨平整，表面经环氧树脂喷涂处理。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2、柜门：上门为钢制整板开孔门框，内嵌玻璃；下门组装式设计，保证单层钢板双面都喷涂处理，门板中间填充隔音材料，减少关门时产生的噪音。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3、拉手：采用不锈钢拉手。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4、隔板：采用1.0mm高强度镀锌钢板，成型后20mm一体成型，柜体内带调节孔，上下可以调节。</w:t>
            </w:r>
          </w:p>
        </w:tc>
        <w:tc>
          <w:tcPr>
            <w:tcW w:w="262" w:type="pct"/>
            <w:tcBorders>
              <w:top w:val="nil"/>
              <w:left w:val="nil"/>
              <w:bottom w:val="single" w:color="auto" w:sz="4" w:space="0"/>
              <w:right w:val="single" w:color="auto" w:sz="4" w:space="0"/>
            </w:tcBorders>
            <w:vAlign w:val="center"/>
          </w:tcPr>
          <w:p w14:paraId="3825F5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w:t>
            </w:r>
          </w:p>
        </w:tc>
        <w:tc>
          <w:tcPr>
            <w:tcW w:w="167" w:type="pct"/>
            <w:tcBorders>
              <w:top w:val="nil"/>
              <w:left w:val="nil"/>
              <w:bottom w:val="single" w:color="auto" w:sz="4" w:space="0"/>
              <w:right w:val="single" w:color="auto" w:sz="4" w:space="0"/>
            </w:tcBorders>
            <w:vAlign w:val="center"/>
          </w:tcPr>
          <w:p w14:paraId="234392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A7D35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8272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445</w:t>
            </w:r>
          </w:p>
        </w:tc>
        <w:tc>
          <w:tcPr>
            <w:tcW w:w="230" w:type="pct"/>
            <w:tcBorders>
              <w:top w:val="nil"/>
              <w:left w:val="nil"/>
              <w:bottom w:val="single" w:color="auto" w:sz="4" w:space="0"/>
              <w:right w:val="single" w:color="auto" w:sz="4" w:space="0"/>
            </w:tcBorders>
            <w:vAlign w:val="center"/>
          </w:tcPr>
          <w:p w14:paraId="078106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BF5AD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科学准备室</w:t>
            </w:r>
          </w:p>
        </w:tc>
        <w:tc>
          <w:tcPr>
            <w:tcW w:w="167" w:type="pct"/>
            <w:tcBorders>
              <w:top w:val="nil"/>
              <w:left w:val="nil"/>
              <w:bottom w:val="single" w:color="auto" w:sz="4" w:space="0"/>
              <w:right w:val="single" w:color="auto" w:sz="4" w:space="0"/>
            </w:tcBorders>
            <w:vAlign w:val="center"/>
          </w:tcPr>
          <w:p w14:paraId="1B01FA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5FDA2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5E592AB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DC78F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BE0F0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515D3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7335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446</w:t>
            </w:r>
          </w:p>
        </w:tc>
        <w:tc>
          <w:tcPr>
            <w:tcW w:w="230" w:type="pct"/>
            <w:tcBorders>
              <w:top w:val="nil"/>
              <w:left w:val="nil"/>
              <w:bottom w:val="single" w:color="auto" w:sz="4" w:space="0"/>
              <w:right w:val="single" w:color="auto" w:sz="4" w:space="0"/>
            </w:tcBorders>
            <w:vAlign w:val="center"/>
          </w:tcPr>
          <w:p w14:paraId="6ED277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B496B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6AA54A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3923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450243D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02F2AA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9391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750774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51DA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447</w:t>
            </w:r>
          </w:p>
        </w:tc>
        <w:tc>
          <w:tcPr>
            <w:tcW w:w="230" w:type="pct"/>
            <w:tcBorders>
              <w:top w:val="nil"/>
              <w:left w:val="nil"/>
              <w:bottom w:val="single" w:color="auto" w:sz="4" w:space="0"/>
              <w:right w:val="single" w:color="auto" w:sz="4" w:space="0"/>
            </w:tcBorders>
            <w:vAlign w:val="center"/>
          </w:tcPr>
          <w:p w14:paraId="5C366D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F2048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047B62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C71D9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06A266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1F5194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BD35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D68804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FCF5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448</w:t>
            </w:r>
          </w:p>
        </w:tc>
        <w:tc>
          <w:tcPr>
            <w:tcW w:w="230" w:type="pct"/>
            <w:tcBorders>
              <w:top w:val="nil"/>
              <w:left w:val="nil"/>
              <w:bottom w:val="single" w:color="auto" w:sz="4" w:space="0"/>
              <w:right w:val="single" w:color="auto" w:sz="4" w:space="0"/>
            </w:tcBorders>
            <w:vAlign w:val="center"/>
          </w:tcPr>
          <w:p w14:paraId="376D86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FE0A4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68210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6DEB6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38FB1EA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576*576*750±10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1.尺寸：576*576*750mm±10mm；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2.桌面：材质采用抗倍特一体成型。耐80度以上高温。防水：浸水24小时后的膨胀指数不多于0.1mm，面板四周采CNC修边，四周倒角，圆润光滑无任何毛边。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3.桌架：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（1）.材质及形状：桌腿圆型钢管。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（2）.尺寸：桌腿尺寸：ф42-15±1mmｘ740ｘ1.2ｍｍ。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（3）.表面涂装：高温粉体烤漆。长时间使用也不会产生表面漆剥落现象。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双层连接件采用尼龙材质一体注塑成型，强度高。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4.双层连接件：高度160mm±5mm，须采用尼龙材质一体注塑成型，强度高，耐磨采用尼龙材质一体注塑成型，强度高。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5.脚垫：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（1）.材质：采用优质白色塑料+不锈钢。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（2）尺寸：ф32*M10*40mm。</w:t>
            </w:r>
          </w:p>
        </w:tc>
        <w:tc>
          <w:tcPr>
            <w:tcW w:w="262" w:type="pct"/>
            <w:tcBorders>
              <w:top w:val="nil"/>
              <w:left w:val="nil"/>
              <w:bottom w:val="single" w:color="auto" w:sz="4" w:space="0"/>
              <w:right w:val="single" w:color="auto" w:sz="4" w:space="0"/>
            </w:tcBorders>
            <w:vAlign w:val="center"/>
          </w:tcPr>
          <w:p w14:paraId="14D32E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049C81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7010A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0EB2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449</w:t>
            </w:r>
          </w:p>
        </w:tc>
        <w:tc>
          <w:tcPr>
            <w:tcW w:w="230" w:type="pct"/>
            <w:tcBorders>
              <w:top w:val="nil"/>
              <w:left w:val="nil"/>
              <w:bottom w:val="single" w:color="auto" w:sz="4" w:space="0"/>
              <w:right w:val="single" w:color="auto" w:sz="4" w:space="0"/>
            </w:tcBorders>
            <w:vAlign w:val="center"/>
          </w:tcPr>
          <w:p w14:paraId="17E8C9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87982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489B13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04969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1B67015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Φ490*415~515mm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尺寸：Φ490*415~515mm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乐学系列学生凳，依据青少年课桌椅人体工学设计，采用特殊工艺加工制作而成。外形简洁，色彩靓丽，舒适美观，凳体共有39个部件组成，其中注塑部件有10件，铸铝部件6件，简约而不简单，凳子占地直径为460mm~490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双色注塑凳面：凳面采用双色注塑工艺，凳面底座采用增强改性PP料塑料支撑，表面再注塑一层TPE热塑性弹性体软胶材料，注塑膜+包胶膜，内部与气压杆/螺纹杆连接处采用定制缸套嵌件一体注塑，装配简单牢固，凳面软硬适度，贴合人体，久坐不累。凳面内衬直径272mm；底座直径314mm；凳面厚度27mm；凳面外径320mm。凳面与气压杆/螺纹杆间是由增强尼龙注塑+30mm金属内衬，内径28mm，接触面同为金属材质，冷热收缩系数相同，保障结构的稳固性。实验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乐悬垫：乐学凳的底部悬挂组件直径60mm，是通过二次注塑，一次注塑一次包胶形成的，增加其表面的摩擦力。依据凳体实际重量，测算其悬挂承重最稳定的凸点，为乐悬垫受力点定位，落点悬挂在任意桌台表面。便于悬挂收纳，以及教室的清洁打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锥型凳杆装饰筒：锥型凳杆装饰筒增强改性PP料塑料注塑成型，修饰凳体外观的同时，可以保护气压杆/螺纹杆，防尘、防污，延长凳杆使用寿命，保障每一次顺滑的升降。装饰筒上孔直径68mm，下孔直径54mm，高度150mm；凳面+装饰筒高度为230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铸铝凳脚五星盘：凳脚五星盘采用专用铝合金模具一次性压铸成型，孔径62mm，与厚度1.5MM的D行管钢管内嵌式衔接，凳脚方管长度180mm，高度40mm，宽度20mm，厚度1.5MM。由高温粉末喷涂，保色度高，耐剐蹭、抗腐蚀。方管外侧4mm厚PP料塑胶堵头，内嵌式安装，结构稳定更牢固。防撞耐磨。凳脚上边倒半径9mm圆角，质感圆润，安全防护，高温粉末喷涂，保色度高，耐剐蹭、抗腐蚀。</w:t>
            </w:r>
          </w:p>
        </w:tc>
        <w:tc>
          <w:tcPr>
            <w:tcW w:w="262" w:type="pct"/>
            <w:tcBorders>
              <w:top w:val="nil"/>
              <w:left w:val="nil"/>
              <w:bottom w:val="single" w:color="auto" w:sz="4" w:space="0"/>
              <w:right w:val="single" w:color="auto" w:sz="4" w:space="0"/>
            </w:tcBorders>
            <w:vAlign w:val="center"/>
          </w:tcPr>
          <w:p w14:paraId="59AA2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6F5FBE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2DA8BA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FDB0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450</w:t>
            </w:r>
          </w:p>
        </w:tc>
        <w:tc>
          <w:tcPr>
            <w:tcW w:w="230" w:type="pct"/>
            <w:tcBorders>
              <w:top w:val="nil"/>
              <w:left w:val="nil"/>
              <w:bottom w:val="single" w:color="auto" w:sz="4" w:space="0"/>
              <w:right w:val="single" w:color="auto" w:sz="4" w:space="0"/>
            </w:tcBorders>
            <w:vAlign w:val="center"/>
          </w:tcPr>
          <w:p w14:paraId="585B19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9EAC4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7E742B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BFD3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收纳柜</w:t>
            </w:r>
          </w:p>
        </w:tc>
        <w:tc>
          <w:tcPr>
            <w:tcW w:w="3233" w:type="pct"/>
            <w:tcBorders>
              <w:top w:val="nil"/>
              <w:left w:val="nil"/>
              <w:bottom w:val="single" w:color="auto" w:sz="4" w:space="0"/>
              <w:right w:val="single" w:color="auto" w:sz="4" w:space="0"/>
            </w:tcBorders>
            <w:vAlign w:val="center"/>
          </w:tcPr>
          <w:p w14:paraId="5F34B6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1340*450*900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1.尺寸：板式：W1340*D450*H900mm；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采用国家ENF级顶板25mm、层板18mm厚，门板背板侧板采用18mm,基材采用优质实木多层板，贴面：三聚氰胺贴面，PVC直封边制作。导轨尺寸：300*18*25mm，材质：ABS，螺丝孔位间距198mm，收纳盒尺寸：430*305*100mm，材质：PP新料，所有铰链采用</w:t>
            </w:r>
            <w:r>
              <w:rPr>
                <w:rFonts w:hint="eastAsia" w:ascii="宋体" w:hAnsi="宋体" w:eastAsia="宋体" w:cs="宋体"/>
                <w:kern w:val="0"/>
                <w:sz w:val="21"/>
                <w:szCs w:val="21"/>
                <w:lang w:eastAsia="zh-CN"/>
                <w14:ligatures w14:val="none"/>
              </w:rPr>
              <w:t>优质</w:t>
            </w:r>
            <w:r>
              <w:rPr>
                <w:rFonts w:ascii="宋体" w:hAnsi="宋体" w:eastAsia="宋体" w:cs="宋体"/>
                <w:kern w:val="0"/>
                <w:sz w:val="21"/>
                <w:szCs w:val="21"/>
                <w14:ligatures w14:val="none"/>
              </w:rPr>
              <w:t>阻尼铰链。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4.功能：配置PP收纳盒，可收纳各种教学用具。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5.所有连接方式：采用三合一连接，无枪钉固定；</w:t>
            </w:r>
          </w:p>
        </w:tc>
        <w:tc>
          <w:tcPr>
            <w:tcW w:w="262" w:type="pct"/>
            <w:tcBorders>
              <w:top w:val="nil"/>
              <w:left w:val="nil"/>
              <w:bottom w:val="single" w:color="auto" w:sz="4" w:space="0"/>
              <w:right w:val="single" w:color="auto" w:sz="4" w:space="0"/>
            </w:tcBorders>
            <w:vAlign w:val="center"/>
          </w:tcPr>
          <w:p w14:paraId="0452D6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8F38A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051CE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2B65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451</w:t>
            </w:r>
          </w:p>
        </w:tc>
        <w:tc>
          <w:tcPr>
            <w:tcW w:w="230" w:type="pct"/>
            <w:tcBorders>
              <w:top w:val="nil"/>
              <w:left w:val="nil"/>
              <w:bottom w:val="single" w:color="auto" w:sz="4" w:space="0"/>
              <w:right w:val="single" w:color="auto" w:sz="4" w:space="0"/>
            </w:tcBorders>
            <w:vAlign w:val="center"/>
          </w:tcPr>
          <w:p w14:paraId="4CDDBF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20BCC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49C0E4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0360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收纳柜</w:t>
            </w:r>
          </w:p>
        </w:tc>
        <w:tc>
          <w:tcPr>
            <w:tcW w:w="3233" w:type="pct"/>
            <w:tcBorders>
              <w:top w:val="nil"/>
              <w:left w:val="nil"/>
              <w:bottom w:val="single" w:color="auto" w:sz="4" w:space="0"/>
              <w:right w:val="single" w:color="auto" w:sz="4" w:space="0"/>
            </w:tcBorders>
            <w:vAlign w:val="center"/>
          </w:tcPr>
          <w:p w14:paraId="049132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2000*450*1940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.材质：实木多层板+亚克力；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工艺：采用国家标准ENF级板，厚度18mm,基材采用优质实木多层板，面贴优质优质三聚氰胺纸，PVC直封边制作。优质亚克力可视窗，牢固结实，清晰通透；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功能：根据人体工程学原理设计，精美时尚，多层储物空间设计，满足各种零件的收纳。</w:t>
            </w:r>
          </w:p>
        </w:tc>
        <w:tc>
          <w:tcPr>
            <w:tcW w:w="262" w:type="pct"/>
            <w:tcBorders>
              <w:top w:val="nil"/>
              <w:left w:val="nil"/>
              <w:bottom w:val="single" w:color="auto" w:sz="4" w:space="0"/>
              <w:right w:val="single" w:color="auto" w:sz="4" w:space="0"/>
            </w:tcBorders>
            <w:vAlign w:val="center"/>
          </w:tcPr>
          <w:p w14:paraId="51474C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74100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75644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7DB3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452</w:t>
            </w:r>
          </w:p>
        </w:tc>
        <w:tc>
          <w:tcPr>
            <w:tcW w:w="230" w:type="pct"/>
            <w:tcBorders>
              <w:top w:val="nil"/>
              <w:left w:val="nil"/>
              <w:bottom w:val="single" w:color="auto" w:sz="4" w:space="0"/>
              <w:right w:val="single" w:color="auto" w:sz="4" w:space="0"/>
            </w:tcBorders>
            <w:vAlign w:val="center"/>
          </w:tcPr>
          <w:p w14:paraId="2A6D19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66765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37BF5E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397DB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乐高墙</w:t>
            </w:r>
          </w:p>
        </w:tc>
        <w:tc>
          <w:tcPr>
            <w:tcW w:w="3233" w:type="pct"/>
            <w:tcBorders>
              <w:top w:val="nil"/>
              <w:left w:val="nil"/>
              <w:bottom w:val="single" w:color="auto" w:sz="4" w:space="0"/>
              <w:right w:val="single" w:color="auto" w:sz="4" w:space="0"/>
            </w:tcBorders>
            <w:vAlign w:val="center"/>
          </w:tcPr>
          <w:p w14:paraId="33D5B9B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2850*1550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实木边框 多层板底板（不含积木）</w:t>
            </w:r>
          </w:p>
        </w:tc>
        <w:tc>
          <w:tcPr>
            <w:tcW w:w="262" w:type="pct"/>
            <w:tcBorders>
              <w:top w:val="nil"/>
              <w:left w:val="nil"/>
              <w:bottom w:val="single" w:color="auto" w:sz="4" w:space="0"/>
              <w:right w:val="single" w:color="auto" w:sz="4" w:space="0"/>
            </w:tcBorders>
            <w:vAlign w:val="center"/>
          </w:tcPr>
          <w:p w14:paraId="2941F2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1F856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166CC7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9854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453</w:t>
            </w:r>
          </w:p>
        </w:tc>
        <w:tc>
          <w:tcPr>
            <w:tcW w:w="230" w:type="pct"/>
            <w:tcBorders>
              <w:top w:val="nil"/>
              <w:left w:val="nil"/>
              <w:bottom w:val="single" w:color="auto" w:sz="4" w:space="0"/>
              <w:right w:val="single" w:color="auto" w:sz="4" w:space="0"/>
            </w:tcBorders>
            <w:vAlign w:val="center"/>
          </w:tcPr>
          <w:p w14:paraId="45DCE4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631B0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7B55D3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ABE9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2C2E33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377E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A907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7A9DD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BFF9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454</w:t>
            </w:r>
          </w:p>
        </w:tc>
        <w:tc>
          <w:tcPr>
            <w:tcW w:w="230" w:type="pct"/>
            <w:tcBorders>
              <w:top w:val="nil"/>
              <w:left w:val="nil"/>
              <w:bottom w:val="single" w:color="auto" w:sz="4" w:space="0"/>
              <w:right w:val="single" w:color="auto" w:sz="4" w:space="0"/>
            </w:tcBorders>
            <w:vAlign w:val="center"/>
          </w:tcPr>
          <w:p w14:paraId="42C17A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3733B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46B9D4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0AB7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平柜</w:t>
            </w:r>
          </w:p>
        </w:tc>
        <w:tc>
          <w:tcPr>
            <w:tcW w:w="3233" w:type="pct"/>
            <w:tcBorders>
              <w:top w:val="nil"/>
              <w:left w:val="nil"/>
              <w:bottom w:val="single" w:color="auto" w:sz="4" w:space="0"/>
              <w:right w:val="single" w:color="auto" w:sz="4" w:space="0"/>
            </w:tcBorders>
            <w:vAlign w:val="center"/>
          </w:tcPr>
          <w:p w14:paraId="502C6D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3766B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010593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4519F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A0CB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455</w:t>
            </w:r>
          </w:p>
        </w:tc>
        <w:tc>
          <w:tcPr>
            <w:tcW w:w="230" w:type="pct"/>
            <w:tcBorders>
              <w:top w:val="nil"/>
              <w:left w:val="nil"/>
              <w:bottom w:val="single" w:color="auto" w:sz="4" w:space="0"/>
              <w:right w:val="single" w:color="auto" w:sz="4" w:space="0"/>
            </w:tcBorders>
            <w:vAlign w:val="center"/>
          </w:tcPr>
          <w:p w14:paraId="45B5A2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429C3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313377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E7334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44B054A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3BAC76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25BC1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B2B79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6A84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456</w:t>
            </w:r>
          </w:p>
        </w:tc>
        <w:tc>
          <w:tcPr>
            <w:tcW w:w="230" w:type="pct"/>
            <w:tcBorders>
              <w:top w:val="nil"/>
              <w:left w:val="nil"/>
              <w:bottom w:val="single" w:color="auto" w:sz="4" w:space="0"/>
              <w:right w:val="single" w:color="auto" w:sz="4" w:space="0"/>
            </w:tcBorders>
            <w:vAlign w:val="center"/>
          </w:tcPr>
          <w:p w14:paraId="0359F2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CC155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0FFC2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8119A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single" w:color="auto" w:sz="4" w:space="0"/>
              <w:left w:val="nil"/>
              <w:bottom w:val="single" w:color="auto" w:sz="4" w:space="0"/>
              <w:right w:val="single" w:color="auto" w:sz="4" w:space="0"/>
            </w:tcBorders>
            <w:vAlign w:val="center"/>
          </w:tcPr>
          <w:p w14:paraId="3670F1F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25FFD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F5CD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3A0B7F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E194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457</w:t>
            </w:r>
          </w:p>
        </w:tc>
        <w:tc>
          <w:tcPr>
            <w:tcW w:w="230" w:type="pct"/>
            <w:tcBorders>
              <w:top w:val="nil"/>
              <w:left w:val="nil"/>
              <w:bottom w:val="single" w:color="auto" w:sz="4" w:space="0"/>
              <w:right w:val="single" w:color="auto" w:sz="4" w:space="0"/>
            </w:tcBorders>
            <w:vAlign w:val="center"/>
          </w:tcPr>
          <w:p w14:paraId="021DBE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A22E4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379300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D84D1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0B6075E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0E9759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52AE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0A53F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BE6F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458</w:t>
            </w:r>
          </w:p>
        </w:tc>
        <w:tc>
          <w:tcPr>
            <w:tcW w:w="230" w:type="pct"/>
            <w:tcBorders>
              <w:top w:val="nil"/>
              <w:left w:val="nil"/>
              <w:bottom w:val="single" w:color="auto" w:sz="4" w:space="0"/>
              <w:right w:val="single" w:color="auto" w:sz="4" w:space="0"/>
            </w:tcBorders>
            <w:vAlign w:val="center"/>
          </w:tcPr>
          <w:p w14:paraId="3FC563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27E0A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085894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93DF3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68B0E2A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64F33D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28F84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833C4F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8578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459</w:t>
            </w:r>
          </w:p>
        </w:tc>
        <w:tc>
          <w:tcPr>
            <w:tcW w:w="230" w:type="pct"/>
            <w:tcBorders>
              <w:top w:val="nil"/>
              <w:left w:val="nil"/>
              <w:bottom w:val="single" w:color="auto" w:sz="4" w:space="0"/>
              <w:right w:val="single" w:color="auto" w:sz="4" w:space="0"/>
            </w:tcBorders>
            <w:vAlign w:val="center"/>
          </w:tcPr>
          <w:p w14:paraId="7161E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39D31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506F1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0B6DD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25EBE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57BED8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77AE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AC0217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172A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460</w:t>
            </w:r>
          </w:p>
        </w:tc>
        <w:tc>
          <w:tcPr>
            <w:tcW w:w="230" w:type="pct"/>
            <w:tcBorders>
              <w:top w:val="nil"/>
              <w:left w:val="nil"/>
              <w:bottom w:val="single" w:color="auto" w:sz="4" w:space="0"/>
              <w:right w:val="single" w:color="auto" w:sz="4" w:space="0"/>
            </w:tcBorders>
            <w:vAlign w:val="center"/>
          </w:tcPr>
          <w:p w14:paraId="24BA6F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F43D4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082E31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F2681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3340621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47FF82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4589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D3A37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D1B5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461</w:t>
            </w:r>
          </w:p>
        </w:tc>
        <w:tc>
          <w:tcPr>
            <w:tcW w:w="230" w:type="pct"/>
            <w:tcBorders>
              <w:top w:val="nil"/>
              <w:left w:val="nil"/>
              <w:bottom w:val="single" w:color="auto" w:sz="4" w:space="0"/>
              <w:right w:val="single" w:color="auto" w:sz="4" w:space="0"/>
            </w:tcBorders>
            <w:vAlign w:val="center"/>
          </w:tcPr>
          <w:p w14:paraId="132E56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3A673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53AEA6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E30B3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立式互动大屏</w:t>
            </w:r>
          </w:p>
        </w:tc>
        <w:tc>
          <w:tcPr>
            <w:tcW w:w="3233" w:type="pct"/>
            <w:tcBorders>
              <w:top w:val="nil"/>
              <w:left w:val="nil"/>
              <w:bottom w:val="single" w:color="auto" w:sz="4" w:space="0"/>
              <w:right w:val="single" w:color="auto" w:sz="4" w:space="0"/>
            </w:tcBorders>
            <w:vAlign w:val="center"/>
          </w:tcPr>
          <w:p w14:paraId="5D6F530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1.屏幕尺寸：≥55寸；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2.分辨率：≥3840*2160；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3.亮度：≥350cd/m²；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4.响应时间：≤7ms；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5.对比度：≥1200:1；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6.运行内存≥8G，ROM≥128GB；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7.系统支持 Android12.0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8.保持不少于3轮以上上下文连贯性，实时修正意图理解；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9.支持实时问答，语音讲解，中文、英文识别等功能；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10.支持自定义背景，贴图，文字，自定义文字颜色；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11.支持自定义开场白及兜底话术。</w:t>
            </w:r>
          </w:p>
        </w:tc>
        <w:tc>
          <w:tcPr>
            <w:tcW w:w="262" w:type="pct"/>
            <w:tcBorders>
              <w:top w:val="nil"/>
              <w:left w:val="nil"/>
              <w:bottom w:val="single" w:color="auto" w:sz="4" w:space="0"/>
              <w:right w:val="single" w:color="auto" w:sz="4" w:space="0"/>
            </w:tcBorders>
            <w:vAlign w:val="center"/>
          </w:tcPr>
          <w:p w14:paraId="12D243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76C23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617DE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7E45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462</w:t>
            </w:r>
          </w:p>
        </w:tc>
        <w:tc>
          <w:tcPr>
            <w:tcW w:w="230" w:type="pct"/>
            <w:tcBorders>
              <w:top w:val="nil"/>
              <w:left w:val="nil"/>
              <w:bottom w:val="single" w:color="auto" w:sz="4" w:space="0"/>
              <w:right w:val="single" w:color="auto" w:sz="4" w:space="0"/>
            </w:tcBorders>
            <w:vAlign w:val="center"/>
          </w:tcPr>
          <w:p w14:paraId="704A55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EBFB8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4C139A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72A26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1723FC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5A9AD9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19F67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AB9338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26FD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463</w:t>
            </w:r>
          </w:p>
        </w:tc>
        <w:tc>
          <w:tcPr>
            <w:tcW w:w="230" w:type="pct"/>
            <w:tcBorders>
              <w:top w:val="nil"/>
              <w:left w:val="nil"/>
              <w:bottom w:val="single" w:color="auto" w:sz="4" w:space="0"/>
              <w:right w:val="single" w:color="auto" w:sz="4" w:space="0"/>
            </w:tcBorders>
            <w:vAlign w:val="center"/>
          </w:tcPr>
          <w:p w14:paraId="1FC98D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2349F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07D267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DD50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60A382D6">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7BDF45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F8B5E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654414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FAB3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464</w:t>
            </w:r>
          </w:p>
        </w:tc>
        <w:tc>
          <w:tcPr>
            <w:tcW w:w="230" w:type="pct"/>
            <w:tcBorders>
              <w:top w:val="nil"/>
              <w:left w:val="nil"/>
              <w:bottom w:val="single" w:color="auto" w:sz="4" w:space="0"/>
              <w:right w:val="single" w:color="auto" w:sz="4" w:space="0"/>
            </w:tcBorders>
            <w:vAlign w:val="center"/>
          </w:tcPr>
          <w:p w14:paraId="15D5B5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29792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4BD447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9D9F7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29FA7267">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803AA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A7CC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00CED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5A0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465</w:t>
            </w:r>
          </w:p>
        </w:tc>
        <w:tc>
          <w:tcPr>
            <w:tcW w:w="230" w:type="pct"/>
            <w:tcBorders>
              <w:top w:val="nil"/>
              <w:left w:val="nil"/>
              <w:bottom w:val="single" w:color="auto" w:sz="4" w:space="0"/>
              <w:right w:val="single" w:color="auto" w:sz="4" w:space="0"/>
            </w:tcBorders>
            <w:vAlign w:val="center"/>
          </w:tcPr>
          <w:p w14:paraId="7D6517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A3631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7C0479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AA32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666DBE5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1B2B23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10001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4585D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F68F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466</w:t>
            </w:r>
          </w:p>
        </w:tc>
        <w:tc>
          <w:tcPr>
            <w:tcW w:w="230" w:type="pct"/>
            <w:tcBorders>
              <w:top w:val="nil"/>
              <w:left w:val="nil"/>
              <w:bottom w:val="single" w:color="auto" w:sz="4" w:space="0"/>
              <w:right w:val="single" w:color="auto" w:sz="4" w:space="0"/>
            </w:tcBorders>
            <w:vAlign w:val="center"/>
          </w:tcPr>
          <w:p w14:paraId="5FF11C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FDD8F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31E41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6088D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科创套装</w:t>
            </w:r>
          </w:p>
        </w:tc>
        <w:tc>
          <w:tcPr>
            <w:tcW w:w="3233" w:type="pct"/>
            <w:tcBorders>
              <w:top w:val="nil"/>
              <w:left w:val="nil"/>
              <w:bottom w:val="single" w:color="auto" w:sz="4" w:space="0"/>
              <w:right w:val="single" w:color="auto" w:sz="4" w:space="0"/>
            </w:tcBorders>
            <w:vAlign w:val="center"/>
          </w:tcPr>
          <w:p w14:paraId="613407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1.积木收纳盒尺寸：438mmx323mmx174mm；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积木颗粒数：共包含528块积木颗粒（除常见乐高机械积木颗粒及补充包外，还包括带3个十字轴孔的2*4积木连接器，11*15蓝色中等机械框架，7*11品红色小型机械框架，新款车轮，滚珠和转向轮，可以多方向搭建的“饼干式"积木颗粒，用于管理多条线缆的线夹，11*19黄色机械底座，能够实现全新角度传动的双锥齿轮等特殊件颗粒）。</w:t>
            </w:r>
          </w:p>
        </w:tc>
        <w:tc>
          <w:tcPr>
            <w:tcW w:w="262" w:type="pct"/>
            <w:tcBorders>
              <w:top w:val="nil"/>
              <w:left w:val="nil"/>
              <w:bottom w:val="single" w:color="auto" w:sz="4" w:space="0"/>
              <w:right w:val="single" w:color="auto" w:sz="4" w:space="0"/>
            </w:tcBorders>
            <w:vAlign w:val="center"/>
          </w:tcPr>
          <w:p w14:paraId="240BBF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w:t>
            </w:r>
          </w:p>
        </w:tc>
        <w:tc>
          <w:tcPr>
            <w:tcW w:w="167" w:type="pct"/>
            <w:tcBorders>
              <w:top w:val="nil"/>
              <w:left w:val="nil"/>
              <w:bottom w:val="single" w:color="auto" w:sz="4" w:space="0"/>
              <w:right w:val="single" w:color="auto" w:sz="4" w:space="0"/>
            </w:tcBorders>
            <w:vAlign w:val="center"/>
          </w:tcPr>
          <w:p w14:paraId="71CE96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盒</w:t>
            </w:r>
          </w:p>
        </w:tc>
      </w:tr>
      <w:tr w14:paraId="6E03913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0B79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467</w:t>
            </w:r>
          </w:p>
        </w:tc>
        <w:tc>
          <w:tcPr>
            <w:tcW w:w="230" w:type="pct"/>
            <w:tcBorders>
              <w:top w:val="nil"/>
              <w:left w:val="nil"/>
              <w:bottom w:val="single" w:color="auto" w:sz="4" w:space="0"/>
              <w:right w:val="single" w:color="auto" w:sz="4" w:space="0"/>
            </w:tcBorders>
            <w:vAlign w:val="center"/>
          </w:tcPr>
          <w:p w14:paraId="5C2F79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44B9F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043DAE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5A2F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趣动基础套装</w:t>
            </w:r>
          </w:p>
        </w:tc>
        <w:tc>
          <w:tcPr>
            <w:tcW w:w="3233" w:type="pct"/>
            <w:tcBorders>
              <w:top w:val="nil"/>
              <w:left w:val="nil"/>
              <w:bottom w:val="single" w:color="auto" w:sz="4" w:space="0"/>
              <w:right w:val="single" w:color="auto" w:sz="4" w:space="0"/>
            </w:tcBorders>
            <w:vAlign w:val="center"/>
          </w:tcPr>
          <w:p w14:paraId="17E66E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1.积木收纳盒尺寸：438mmx323mmx174mm；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2.积木颗粒数：523块（含补充包以及特殊积木元件，如齿轮、配重积木块、弹簧、含有数字编号的元件、绳子等运动配件）。</w:t>
            </w:r>
          </w:p>
        </w:tc>
        <w:tc>
          <w:tcPr>
            <w:tcW w:w="262" w:type="pct"/>
            <w:tcBorders>
              <w:top w:val="nil"/>
              <w:left w:val="nil"/>
              <w:bottom w:val="single" w:color="auto" w:sz="4" w:space="0"/>
              <w:right w:val="single" w:color="auto" w:sz="4" w:space="0"/>
            </w:tcBorders>
            <w:vAlign w:val="center"/>
          </w:tcPr>
          <w:p w14:paraId="7E1DB2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w:t>
            </w:r>
          </w:p>
        </w:tc>
        <w:tc>
          <w:tcPr>
            <w:tcW w:w="167" w:type="pct"/>
            <w:tcBorders>
              <w:top w:val="nil"/>
              <w:left w:val="nil"/>
              <w:bottom w:val="single" w:color="auto" w:sz="4" w:space="0"/>
              <w:right w:val="single" w:color="auto" w:sz="4" w:space="0"/>
            </w:tcBorders>
            <w:vAlign w:val="center"/>
          </w:tcPr>
          <w:p w14:paraId="54599A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盒</w:t>
            </w:r>
          </w:p>
        </w:tc>
      </w:tr>
      <w:tr w14:paraId="54C7C9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E6DB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468</w:t>
            </w:r>
          </w:p>
        </w:tc>
        <w:tc>
          <w:tcPr>
            <w:tcW w:w="230" w:type="pct"/>
            <w:tcBorders>
              <w:top w:val="nil"/>
              <w:left w:val="nil"/>
              <w:bottom w:val="single" w:color="auto" w:sz="4" w:space="0"/>
              <w:right w:val="single" w:color="auto" w:sz="4" w:space="0"/>
            </w:tcBorders>
            <w:vAlign w:val="center"/>
          </w:tcPr>
          <w:p w14:paraId="4891B6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8FFE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2DA5F2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4F71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计算机与人工智能套装</w:t>
            </w:r>
          </w:p>
        </w:tc>
        <w:tc>
          <w:tcPr>
            <w:tcW w:w="3233" w:type="pct"/>
            <w:tcBorders>
              <w:top w:val="nil"/>
              <w:left w:val="nil"/>
              <w:bottom w:val="single" w:color="auto" w:sz="4" w:space="0"/>
              <w:right w:val="single" w:color="auto" w:sz="4" w:space="0"/>
            </w:tcBorders>
            <w:vAlign w:val="center"/>
          </w:tcPr>
          <w:p w14:paraId="4CB525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1.积木收纳盒尺寸：长426mmx高105mmx宽308mm；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2.379个高品质积木及交互式硬件（一个双电机和一个单电机，一个控制器、两张连接卡、一个颜色传感器、一根 USB 充电线）和搭建手册。</w:t>
            </w:r>
          </w:p>
        </w:tc>
        <w:tc>
          <w:tcPr>
            <w:tcW w:w="262" w:type="pct"/>
            <w:tcBorders>
              <w:top w:val="nil"/>
              <w:left w:val="nil"/>
              <w:bottom w:val="single" w:color="auto" w:sz="4" w:space="0"/>
              <w:right w:val="single" w:color="auto" w:sz="4" w:space="0"/>
            </w:tcBorders>
            <w:vAlign w:val="center"/>
          </w:tcPr>
          <w:p w14:paraId="5C6CD0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w:t>
            </w:r>
          </w:p>
        </w:tc>
        <w:tc>
          <w:tcPr>
            <w:tcW w:w="167" w:type="pct"/>
            <w:tcBorders>
              <w:top w:val="nil"/>
              <w:left w:val="nil"/>
              <w:bottom w:val="single" w:color="auto" w:sz="4" w:space="0"/>
              <w:right w:val="single" w:color="auto" w:sz="4" w:space="0"/>
            </w:tcBorders>
            <w:vAlign w:val="center"/>
          </w:tcPr>
          <w:p w14:paraId="5586D9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盒</w:t>
            </w:r>
          </w:p>
        </w:tc>
      </w:tr>
      <w:tr w14:paraId="58E9AE5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9822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469</w:t>
            </w:r>
          </w:p>
        </w:tc>
        <w:tc>
          <w:tcPr>
            <w:tcW w:w="230" w:type="pct"/>
            <w:tcBorders>
              <w:top w:val="nil"/>
              <w:left w:val="nil"/>
              <w:bottom w:val="single" w:color="auto" w:sz="4" w:space="0"/>
              <w:right w:val="single" w:color="auto" w:sz="4" w:space="0"/>
            </w:tcBorders>
            <w:vAlign w:val="center"/>
          </w:tcPr>
          <w:p w14:paraId="5A7F45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F8B63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乐高教室</w:t>
            </w:r>
          </w:p>
        </w:tc>
        <w:tc>
          <w:tcPr>
            <w:tcW w:w="167" w:type="pct"/>
            <w:tcBorders>
              <w:top w:val="nil"/>
              <w:left w:val="nil"/>
              <w:bottom w:val="single" w:color="auto" w:sz="4" w:space="0"/>
              <w:right w:val="single" w:color="auto" w:sz="4" w:space="0"/>
            </w:tcBorders>
            <w:vAlign w:val="center"/>
          </w:tcPr>
          <w:p w14:paraId="018413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2E9D7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乐高消毒设备</w:t>
            </w:r>
          </w:p>
        </w:tc>
        <w:tc>
          <w:tcPr>
            <w:tcW w:w="3233" w:type="pct"/>
            <w:tcBorders>
              <w:top w:val="nil"/>
              <w:left w:val="nil"/>
              <w:bottom w:val="single" w:color="auto" w:sz="4" w:space="0"/>
              <w:right w:val="single" w:color="auto" w:sz="4" w:space="0"/>
            </w:tcBorders>
            <w:vAlign w:val="center"/>
          </w:tcPr>
          <w:p w14:paraId="2008847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450L，6层，上下层独立控制</w:t>
            </w:r>
          </w:p>
        </w:tc>
        <w:tc>
          <w:tcPr>
            <w:tcW w:w="262" w:type="pct"/>
            <w:tcBorders>
              <w:top w:val="nil"/>
              <w:left w:val="nil"/>
              <w:bottom w:val="single" w:color="auto" w:sz="4" w:space="0"/>
              <w:right w:val="single" w:color="auto" w:sz="4" w:space="0"/>
            </w:tcBorders>
            <w:vAlign w:val="center"/>
          </w:tcPr>
          <w:p w14:paraId="01CF19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1190E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B24B1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D21D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470</w:t>
            </w:r>
          </w:p>
        </w:tc>
        <w:tc>
          <w:tcPr>
            <w:tcW w:w="230" w:type="pct"/>
            <w:tcBorders>
              <w:top w:val="nil"/>
              <w:left w:val="nil"/>
              <w:bottom w:val="single" w:color="auto" w:sz="4" w:space="0"/>
              <w:right w:val="single" w:color="auto" w:sz="4" w:space="0"/>
            </w:tcBorders>
            <w:vAlign w:val="center"/>
          </w:tcPr>
          <w:p w14:paraId="72BC75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2EF33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6D9F15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B0691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16153C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钢木结构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钢架部分：主框架采用40*60*1.5mm优质方管，焊接成型，表面经酸洗磷化、纯环氧树脂塑粉高温固化处理，平整光滑，不允许有喷涂层脱落、鼓泡、凹陷、压痕以及表面划伤、麻点、裂痕、崩角和刃口等，切割、钻孔和倒角应去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可调脚：采用ABS专用注塑可调脚，金属螺杆，高度可调节，防滑减震；</w:t>
            </w:r>
          </w:p>
        </w:tc>
        <w:tc>
          <w:tcPr>
            <w:tcW w:w="262" w:type="pct"/>
            <w:tcBorders>
              <w:top w:val="nil"/>
              <w:left w:val="nil"/>
              <w:bottom w:val="single" w:color="auto" w:sz="4" w:space="0"/>
              <w:right w:val="single" w:color="auto" w:sz="4" w:space="0"/>
            </w:tcBorders>
            <w:vAlign w:val="center"/>
          </w:tcPr>
          <w:p w14:paraId="47C17C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64D669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84DC83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C74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471</w:t>
            </w:r>
          </w:p>
        </w:tc>
        <w:tc>
          <w:tcPr>
            <w:tcW w:w="230" w:type="pct"/>
            <w:tcBorders>
              <w:top w:val="nil"/>
              <w:left w:val="nil"/>
              <w:bottom w:val="single" w:color="auto" w:sz="4" w:space="0"/>
              <w:right w:val="single" w:color="auto" w:sz="4" w:space="0"/>
            </w:tcBorders>
            <w:vAlign w:val="center"/>
          </w:tcPr>
          <w:p w14:paraId="6C1A2F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38F02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6059BF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E12F5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岛式插座</w:t>
            </w:r>
          </w:p>
        </w:tc>
        <w:tc>
          <w:tcPr>
            <w:tcW w:w="3233" w:type="pct"/>
            <w:tcBorders>
              <w:top w:val="nil"/>
              <w:left w:val="nil"/>
              <w:bottom w:val="single" w:color="auto" w:sz="4" w:space="0"/>
              <w:right w:val="single" w:color="auto" w:sz="4" w:space="0"/>
            </w:tcBorders>
            <w:vAlign w:val="center"/>
          </w:tcPr>
          <w:p w14:paraId="685C1FB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200*87*87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1、钢制线盒，主框架采用裸板实际厚度大于1.0mm厚优质钢材产一级高强度镀锌钢板经CNC机压成形、焊接制作，表面经磷化处理、环氧树脂静电粉末涂装处理。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2.220V交流输出为五孔插座，含两个UBS接口</w:t>
            </w:r>
          </w:p>
        </w:tc>
        <w:tc>
          <w:tcPr>
            <w:tcW w:w="262" w:type="pct"/>
            <w:tcBorders>
              <w:top w:val="nil"/>
              <w:left w:val="nil"/>
              <w:bottom w:val="single" w:color="auto" w:sz="4" w:space="0"/>
              <w:right w:val="single" w:color="auto" w:sz="4" w:space="0"/>
            </w:tcBorders>
            <w:vAlign w:val="center"/>
          </w:tcPr>
          <w:p w14:paraId="313A9A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305788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601D15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06C4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472</w:t>
            </w:r>
          </w:p>
        </w:tc>
        <w:tc>
          <w:tcPr>
            <w:tcW w:w="230" w:type="pct"/>
            <w:tcBorders>
              <w:top w:val="nil"/>
              <w:left w:val="nil"/>
              <w:bottom w:val="single" w:color="auto" w:sz="4" w:space="0"/>
              <w:right w:val="single" w:color="auto" w:sz="4" w:space="0"/>
            </w:tcBorders>
            <w:vAlign w:val="center"/>
          </w:tcPr>
          <w:p w14:paraId="3DA345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BA79A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27D786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25609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矮背椅</w:t>
            </w:r>
          </w:p>
        </w:tc>
        <w:tc>
          <w:tcPr>
            <w:tcW w:w="3233" w:type="pct"/>
            <w:tcBorders>
              <w:top w:val="nil"/>
              <w:left w:val="nil"/>
              <w:bottom w:val="single" w:color="auto" w:sz="4" w:space="0"/>
              <w:right w:val="single" w:color="auto" w:sz="4" w:space="0"/>
            </w:tcBorders>
            <w:vAlign w:val="center"/>
          </w:tcPr>
          <w:p w14:paraId="09C72D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435*435*550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1.尺寸：W435*D435*H550-座高450mm±10mm；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采用PP新料一体注塑成型，尺寸375*405mm±10mm，椅腿钢管尺寸：钢管直径22mm，壁厚1.8mm，满焊焊接，表面采用高温粉体烤漆，耐腐蚀，不易生锈；脚垫采用PP纤维质塑胶一体成型，防滑、耐用、耐摩擦；坐凳下配有防滑垫。</w:t>
            </w:r>
          </w:p>
        </w:tc>
        <w:tc>
          <w:tcPr>
            <w:tcW w:w="262" w:type="pct"/>
            <w:tcBorders>
              <w:top w:val="nil"/>
              <w:left w:val="nil"/>
              <w:bottom w:val="single" w:color="auto" w:sz="4" w:space="0"/>
              <w:right w:val="single" w:color="auto" w:sz="4" w:space="0"/>
            </w:tcBorders>
            <w:vAlign w:val="center"/>
          </w:tcPr>
          <w:p w14:paraId="3938AC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4E4C92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AB5A7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C880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473</w:t>
            </w:r>
          </w:p>
        </w:tc>
        <w:tc>
          <w:tcPr>
            <w:tcW w:w="230" w:type="pct"/>
            <w:tcBorders>
              <w:top w:val="nil"/>
              <w:left w:val="nil"/>
              <w:bottom w:val="single" w:color="auto" w:sz="4" w:space="0"/>
              <w:right w:val="single" w:color="auto" w:sz="4" w:space="0"/>
            </w:tcBorders>
            <w:vAlign w:val="center"/>
          </w:tcPr>
          <w:p w14:paraId="2CF381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4B37D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44D02F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AE2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收纳柜</w:t>
            </w:r>
          </w:p>
        </w:tc>
        <w:tc>
          <w:tcPr>
            <w:tcW w:w="3233" w:type="pct"/>
            <w:tcBorders>
              <w:top w:val="nil"/>
              <w:left w:val="nil"/>
              <w:bottom w:val="single" w:color="auto" w:sz="4" w:space="0"/>
              <w:right w:val="single" w:color="auto" w:sz="4" w:space="0"/>
            </w:tcBorders>
            <w:vAlign w:val="center"/>
          </w:tcPr>
          <w:p w14:paraId="11D65DD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7DAA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w:t>
            </w:r>
          </w:p>
        </w:tc>
        <w:tc>
          <w:tcPr>
            <w:tcW w:w="167" w:type="pct"/>
            <w:tcBorders>
              <w:top w:val="nil"/>
              <w:left w:val="nil"/>
              <w:bottom w:val="single" w:color="auto" w:sz="4" w:space="0"/>
              <w:right w:val="single" w:color="auto" w:sz="4" w:space="0"/>
            </w:tcBorders>
            <w:vAlign w:val="center"/>
          </w:tcPr>
          <w:p w14:paraId="496BE2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3668D9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F1AA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474</w:t>
            </w:r>
          </w:p>
        </w:tc>
        <w:tc>
          <w:tcPr>
            <w:tcW w:w="230" w:type="pct"/>
            <w:tcBorders>
              <w:top w:val="nil"/>
              <w:left w:val="nil"/>
              <w:bottom w:val="single" w:color="auto" w:sz="4" w:space="0"/>
              <w:right w:val="single" w:color="auto" w:sz="4" w:space="0"/>
            </w:tcBorders>
            <w:vAlign w:val="center"/>
          </w:tcPr>
          <w:p w14:paraId="5320EF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18738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2B970B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CA81E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磁吸板</w:t>
            </w:r>
          </w:p>
        </w:tc>
        <w:tc>
          <w:tcPr>
            <w:tcW w:w="3233" w:type="pct"/>
            <w:tcBorders>
              <w:top w:val="nil"/>
              <w:left w:val="nil"/>
              <w:bottom w:val="single" w:color="auto" w:sz="4" w:space="0"/>
              <w:right w:val="single" w:color="auto" w:sz="4" w:space="0"/>
            </w:tcBorders>
            <w:vAlign w:val="center"/>
          </w:tcPr>
          <w:p w14:paraId="38A8E93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实木边框 多层板底板 面贴磁吸板</w:t>
            </w:r>
          </w:p>
        </w:tc>
        <w:tc>
          <w:tcPr>
            <w:tcW w:w="262" w:type="pct"/>
            <w:tcBorders>
              <w:top w:val="nil"/>
              <w:left w:val="nil"/>
              <w:bottom w:val="single" w:color="auto" w:sz="4" w:space="0"/>
              <w:right w:val="single" w:color="auto" w:sz="4" w:space="0"/>
            </w:tcBorders>
            <w:vAlign w:val="center"/>
          </w:tcPr>
          <w:p w14:paraId="430846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8128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263C8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53D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475</w:t>
            </w:r>
          </w:p>
        </w:tc>
        <w:tc>
          <w:tcPr>
            <w:tcW w:w="230" w:type="pct"/>
            <w:tcBorders>
              <w:top w:val="nil"/>
              <w:left w:val="nil"/>
              <w:bottom w:val="single" w:color="auto" w:sz="4" w:space="0"/>
              <w:right w:val="single" w:color="auto" w:sz="4" w:space="0"/>
            </w:tcBorders>
            <w:vAlign w:val="center"/>
          </w:tcPr>
          <w:p w14:paraId="2AEB34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C43A7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6A7BD7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C0E97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46CCD54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B1DED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1F3F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1AA76E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1991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476</w:t>
            </w:r>
          </w:p>
        </w:tc>
        <w:tc>
          <w:tcPr>
            <w:tcW w:w="230" w:type="pct"/>
            <w:tcBorders>
              <w:top w:val="nil"/>
              <w:left w:val="nil"/>
              <w:bottom w:val="single" w:color="auto" w:sz="4" w:space="0"/>
              <w:right w:val="single" w:color="auto" w:sz="4" w:space="0"/>
            </w:tcBorders>
            <w:vAlign w:val="center"/>
          </w:tcPr>
          <w:p w14:paraId="24EB9E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E1EAB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79AF31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1022C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电气布线（地面以上部分）</w:t>
            </w:r>
          </w:p>
        </w:tc>
        <w:tc>
          <w:tcPr>
            <w:tcW w:w="3233" w:type="pct"/>
            <w:tcBorders>
              <w:top w:val="nil"/>
              <w:left w:val="nil"/>
              <w:bottom w:val="single" w:color="auto" w:sz="4" w:space="0"/>
              <w:right w:val="single" w:color="auto" w:sz="4" w:space="0"/>
            </w:tcBorders>
            <w:vAlign w:val="center"/>
          </w:tcPr>
          <w:p w14:paraId="5B726E9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DN25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DN25阻燃线管；4、2.5平方国标线材，符合国家标准。</w:t>
            </w:r>
          </w:p>
        </w:tc>
        <w:tc>
          <w:tcPr>
            <w:tcW w:w="262" w:type="pct"/>
            <w:tcBorders>
              <w:top w:val="nil"/>
              <w:left w:val="nil"/>
              <w:bottom w:val="single" w:color="auto" w:sz="4" w:space="0"/>
              <w:right w:val="single" w:color="auto" w:sz="4" w:space="0"/>
            </w:tcBorders>
            <w:vAlign w:val="center"/>
          </w:tcPr>
          <w:p w14:paraId="500957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17DB9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E2E9E0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9F7F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477</w:t>
            </w:r>
          </w:p>
        </w:tc>
        <w:tc>
          <w:tcPr>
            <w:tcW w:w="230" w:type="pct"/>
            <w:tcBorders>
              <w:top w:val="nil"/>
              <w:left w:val="nil"/>
              <w:bottom w:val="single" w:color="auto" w:sz="4" w:space="0"/>
              <w:right w:val="single" w:color="auto" w:sz="4" w:space="0"/>
            </w:tcBorders>
            <w:vAlign w:val="center"/>
          </w:tcPr>
          <w:p w14:paraId="68F536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238C4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76D5B5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F98AA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设备连接电线穿线管（地面以上部分）</w:t>
            </w:r>
          </w:p>
        </w:tc>
        <w:tc>
          <w:tcPr>
            <w:tcW w:w="3233" w:type="pct"/>
            <w:tcBorders>
              <w:top w:val="nil"/>
              <w:left w:val="nil"/>
              <w:bottom w:val="single" w:color="auto" w:sz="4" w:space="0"/>
              <w:right w:val="single" w:color="auto" w:sz="4" w:space="0"/>
            </w:tcBorders>
            <w:vAlign w:val="center"/>
          </w:tcPr>
          <w:p w14:paraId="1EC764E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PP阻燃专用穿线管</w:t>
            </w:r>
          </w:p>
        </w:tc>
        <w:tc>
          <w:tcPr>
            <w:tcW w:w="262" w:type="pct"/>
            <w:tcBorders>
              <w:top w:val="nil"/>
              <w:left w:val="nil"/>
              <w:bottom w:val="single" w:color="auto" w:sz="4" w:space="0"/>
              <w:right w:val="single" w:color="auto" w:sz="4" w:space="0"/>
            </w:tcBorders>
            <w:vAlign w:val="center"/>
          </w:tcPr>
          <w:p w14:paraId="62762F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F631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w:t>
            </w:r>
          </w:p>
        </w:tc>
      </w:tr>
      <w:tr w14:paraId="625EB1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70D0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478</w:t>
            </w:r>
          </w:p>
        </w:tc>
        <w:tc>
          <w:tcPr>
            <w:tcW w:w="230" w:type="pct"/>
            <w:tcBorders>
              <w:top w:val="nil"/>
              <w:left w:val="nil"/>
              <w:bottom w:val="single" w:color="auto" w:sz="4" w:space="0"/>
              <w:right w:val="single" w:color="auto" w:sz="4" w:space="0"/>
            </w:tcBorders>
            <w:vAlign w:val="center"/>
          </w:tcPr>
          <w:p w14:paraId="7BF113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A887A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10E329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5BD1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智慧黑板全面屏</w:t>
            </w:r>
          </w:p>
        </w:tc>
        <w:tc>
          <w:tcPr>
            <w:tcW w:w="6769" w:type="dxa"/>
            <w:tcBorders>
              <w:top w:val="nil"/>
              <w:left w:val="nil"/>
              <w:bottom w:val="single" w:color="auto" w:sz="4" w:space="0"/>
              <w:right w:val="single" w:color="auto" w:sz="4" w:space="0"/>
            </w:tcBorders>
            <w:vAlign w:val="center"/>
          </w:tcPr>
          <w:p w14:paraId="720C93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1.▲整机具备≥3个液晶显示器，支持切换多屏模式：左右同屏、左右扩展、全屏播放（无需调整分辨率及比例，可自动匹配36:9的显示比例，包含图片、视频、word文档、PDF文档、PPT课件）（</w:t>
            </w:r>
            <w:r>
              <w:rPr>
                <w:rFonts w:hint="eastAsia" w:ascii="宋体" w:hAnsi="宋体" w:eastAsia="宋体" w:cs="宋体"/>
                <w:kern w:val="0"/>
                <w:sz w:val="21"/>
                <w:szCs w:val="21"/>
                <w:lang w:eastAsia="zh-CN"/>
                <w14:ligatures w14:val="none"/>
              </w:rPr>
              <w:t>提供有效的检测报告</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2.整机采用电容触控方式，采用全金属外壳，弧形设计，采用无推拉式结构，外部无任何可见内部功能模块连接线；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3.整机钢化玻璃表面硬度不低于9H，采用防眩光玻璃；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4.整机嵌入式系统版本不低于Android 13；内存≥4GB；存储空间≥32GB；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5.整机屏幕采用电容触控方式，支持双系统（Android系统和Windows系统）进行35点或以上触控；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6.整机上边框内置不低于2.1声道扬声器，顶置朝前发声，额定总功率不低于55W；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8.整机支持色彩空间可选，包含标准模式和sRGB模式，并且支持sRGB模式下色准△E≤1.2；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9.整机内置音频CPU处理器，通过算法提升麦克风拾音效果，支持麦克风3A算法（自动增益控制（AGC）、自动抑制噪声（ANC）、自动回声消除（AEC））；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10.整机支持发出超声波信号，手机通过麦克风接收后，手机与整机无需在同一局域网内，即可实现配对，一键投屏，无需手动输入投屏码或扫码获取投屏码；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11.整机支持蓝牙Bluetooth 5.4标准，且内置双WiFi6无线网卡（不接受外接），在双系统下（Android和Windows系统），可实现Wi-Fi无线上网连接、AP无线热点发射；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w:t>
            </w:r>
            <w:r>
              <w:rPr>
                <w:rFonts w:hint="eastAsia" w:ascii="宋体" w:hAnsi="宋体" w:eastAsia="宋体" w:cs="宋体"/>
                <w:kern w:val="0"/>
                <w:sz w:val="21"/>
                <w:szCs w:val="21"/>
                <w:lang w:eastAsia="zh-CN"/>
                <w14:ligatures w14:val="none"/>
              </w:rPr>
              <w:t>整机上边框内置非独立摄像头，采用一体化集成设计，摄像头数量≥4个，视场角≥140度，可拍摄≥1500万像素的照片；内置非独立摄像头模组，支持同时输出至少3路视频流，包含课堂远程巡课、课堂教学数据采集、本地画面预览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13.整机支持提笔书写功能，在Windows系统下可实现无需点击任意功能入口，当屏幕检测到触控笔笔尖接触屏幕时，能够实现自动进入书写模式；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14.整机支持手笔分离功能，通过提笔即写唤醒批注功能后，可进行手笔分离功能，使用笔正常书写，使用手指可以操作应用，进行点击操作；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15.整机内置网络交换机模块满足PC模块与算力模块之间的数据通信；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678D5D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55A49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61DCC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C987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479</w:t>
            </w:r>
          </w:p>
        </w:tc>
        <w:tc>
          <w:tcPr>
            <w:tcW w:w="230" w:type="pct"/>
            <w:tcBorders>
              <w:top w:val="nil"/>
              <w:left w:val="nil"/>
              <w:bottom w:val="single" w:color="auto" w:sz="4" w:space="0"/>
              <w:right w:val="single" w:color="auto" w:sz="4" w:space="0"/>
            </w:tcBorders>
            <w:vAlign w:val="center"/>
          </w:tcPr>
          <w:p w14:paraId="7F5593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11181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679147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B5FFB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3C3275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76C395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500E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8B2E91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3A13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480</w:t>
            </w:r>
          </w:p>
        </w:tc>
        <w:tc>
          <w:tcPr>
            <w:tcW w:w="230" w:type="pct"/>
            <w:tcBorders>
              <w:top w:val="nil"/>
              <w:left w:val="nil"/>
              <w:bottom w:val="single" w:color="auto" w:sz="4" w:space="0"/>
              <w:right w:val="single" w:color="auto" w:sz="4" w:space="0"/>
            </w:tcBorders>
            <w:vAlign w:val="center"/>
          </w:tcPr>
          <w:p w14:paraId="1F0066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D6F9C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6DDBF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A817E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44EABB8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7C289B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E29A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DD088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A4C4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481</w:t>
            </w:r>
          </w:p>
        </w:tc>
        <w:tc>
          <w:tcPr>
            <w:tcW w:w="230" w:type="pct"/>
            <w:tcBorders>
              <w:top w:val="nil"/>
              <w:left w:val="nil"/>
              <w:bottom w:val="single" w:color="auto" w:sz="4" w:space="0"/>
              <w:right w:val="single" w:color="auto" w:sz="4" w:space="0"/>
            </w:tcBorders>
            <w:vAlign w:val="center"/>
          </w:tcPr>
          <w:p w14:paraId="061D49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CA04D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1CD224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4C031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C3536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408011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397A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9A13F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0368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482</w:t>
            </w:r>
          </w:p>
        </w:tc>
        <w:tc>
          <w:tcPr>
            <w:tcW w:w="230" w:type="pct"/>
            <w:tcBorders>
              <w:top w:val="nil"/>
              <w:left w:val="nil"/>
              <w:bottom w:val="single" w:color="auto" w:sz="4" w:space="0"/>
              <w:right w:val="single" w:color="auto" w:sz="4" w:space="0"/>
            </w:tcBorders>
            <w:vAlign w:val="center"/>
          </w:tcPr>
          <w:p w14:paraId="21D582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6F7C9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3AEC0D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DDDD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367F243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469D44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6CBD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F1678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FF8E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483</w:t>
            </w:r>
          </w:p>
        </w:tc>
        <w:tc>
          <w:tcPr>
            <w:tcW w:w="230" w:type="pct"/>
            <w:tcBorders>
              <w:top w:val="nil"/>
              <w:left w:val="nil"/>
              <w:bottom w:val="single" w:color="auto" w:sz="4" w:space="0"/>
              <w:right w:val="single" w:color="auto" w:sz="4" w:space="0"/>
            </w:tcBorders>
            <w:vAlign w:val="center"/>
          </w:tcPr>
          <w:p w14:paraId="6C1D2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4ED89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17CC1F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E3C9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19C76C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128859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3D6DC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AA02E6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0D54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484</w:t>
            </w:r>
          </w:p>
        </w:tc>
        <w:tc>
          <w:tcPr>
            <w:tcW w:w="230" w:type="pct"/>
            <w:tcBorders>
              <w:top w:val="nil"/>
              <w:left w:val="nil"/>
              <w:bottom w:val="single" w:color="auto" w:sz="4" w:space="0"/>
              <w:right w:val="single" w:color="auto" w:sz="4" w:space="0"/>
            </w:tcBorders>
            <w:vAlign w:val="center"/>
          </w:tcPr>
          <w:p w14:paraId="766235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0995E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06BB0D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12A6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5398AE6C">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36857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4E903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3BFAB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20B8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485</w:t>
            </w:r>
          </w:p>
        </w:tc>
        <w:tc>
          <w:tcPr>
            <w:tcW w:w="230" w:type="pct"/>
            <w:tcBorders>
              <w:top w:val="nil"/>
              <w:left w:val="nil"/>
              <w:bottom w:val="single" w:color="auto" w:sz="4" w:space="0"/>
              <w:right w:val="single" w:color="auto" w:sz="4" w:space="0"/>
            </w:tcBorders>
            <w:vAlign w:val="center"/>
          </w:tcPr>
          <w:p w14:paraId="084E29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9AD81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504A83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59CA3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75270CE5">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7626A6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D6F9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BAFEB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2763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486</w:t>
            </w:r>
          </w:p>
        </w:tc>
        <w:tc>
          <w:tcPr>
            <w:tcW w:w="230" w:type="pct"/>
            <w:tcBorders>
              <w:top w:val="nil"/>
              <w:left w:val="nil"/>
              <w:bottom w:val="single" w:color="auto" w:sz="4" w:space="0"/>
              <w:right w:val="single" w:color="auto" w:sz="4" w:space="0"/>
            </w:tcBorders>
            <w:vAlign w:val="center"/>
          </w:tcPr>
          <w:p w14:paraId="012B96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03B36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7AB03E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6B64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7102FD9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1AC69C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5BEE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E5568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DC05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487</w:t>
            </w:r>
          </w:p>
        </w:tc>
        <w:tc>
          <w:tcPr>
            <w:tcW w:w="230" w:type="pct"/>
            <w:tcBorders>
              <w:top w:val="nil"/>
              <w:left w:val="nil"/>
              <w:bottom w:val="single" w:color="auto" w:sz="4" w:space="0"/>
              <w:right w:val="single" w:color="auto" w:sz="4" w:space="0"/>
            </w:tcBorders>
            <w:vAlign w:val="center"/>
          </w:tcPr>
          <w:p w14:paraId="21D4F8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255F1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361C9D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2CE22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立式互动大屏</w:t>
            </w:r>
          </w:p>
        </w:tc>
        <w:tc>
          <w:tcPr>
            <w:tcW w:w="3233" w:type="pct"/>
            <w:tcBorders>
              <w:top w:val="nil"/>
              <w:left w:val="nil"/>
              <w:bottom w:val="single" w:color="auto" w:sz="4" w:space="0"/>
              <w:right w:val="single" w:color="auto" w:sz="4" w:space="0"/>
            </w:tcBorders>
            <w:vAlign w:val="center"/>
          </w:tcPr>
          <w:p w14:paraId="3900039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1.屏幕尺寸：≥55寸；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2.分辨率：≥3840*2160；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3.亮度：≥350cd/m²；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4.响应时间：≤7ms；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5.对比度：≥1200:1；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6.运行内存≥8G，ROM≥128GB；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7.系统支持 Android12.0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8.保持不少于3轮以上上下文连贯性，实时修正意图理解；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9.支持实时问答，语音讲解，中文、英文识别等功能；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10.支持自定义背景，贴图，文字，自定义文字颜色；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11.支持自定义开场白及兜底话术。</w:t>
            </w:r>
          </w:p>
        </w:tc>
        <w:tc>
          <w:tcPr>
            <w:tcW w:w="262" w:type="pct"/>
            <w:tcBorders>
              <w:top w:val="nil"/>
              <w:left w:val="nil"/>
              <w:bottom w:val="single" w:color="auto" w:sz="4" w:space="0"/>
              <w:right w:val="single" w:color="auto" w:sz="4" w:space="0"/>
            </w:tcBorders>
            <w:vAlign w:val="center"/>
          </w:tcPr>
          <w:p w14:paraId="509662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58D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20ACB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8E39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488</w:t>
            </w:r>
          </w:p>
        </w:tc>
        <w:tc>
          <w:tcPr>
            <w:tcW w:w="230" w:type="pct"/>
            <w:tcBorders>
              <w:top w:val="nil"/>
              <w:left w:val="nil"/>
              <w:bottom w:val="single" w:color="auto" w:sz="4" w:space="0"/>
              <w:right w:val="single" w:color="auto" w:sz="4" w:space="0"/>
            </w:tcBorders>
            <w:vAlign w:val="center"/>
          </w:tcPr>
          <w:p w14:paraId="44463E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5D084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3B7571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850B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人工智能小学基础教学实验盒</w:t>
            </w:r>
          </w:p>
        </w:tc>
        <w:tc>
          <w:tcPr>
            <w:tcW w:w="3233" w:type="pct"/>
            <w:tcBorders>
              <w:top w:val="nil"/>
              <w:left w:val="nil"/>
              <w:bottom w:val="single" w:color="auto" w:sz="4" w:space="0"/>
              <w:right w:val="single" w:color="auto" w:sz="4" w:space="0"/>
            </w:tcBorders>
            <w:vAlign w:val="center"/>
          </w:tcPr>
          <w:p w14:paraId="42086A5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一.实验盒：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①.需板载至少32位双核处理器，处理器主频不低于240MHz；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②.需板载SRAM内存不低于512KB，ROM内存不低于384KB，Flash内存不低于16MB，PSRAM内存不低于8MB，RTCSRAM不低于16KB；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③.需支持蓝牙5.0及WiFi2.4G；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集成不小于2.8寸的彩屏、1个开关按键、一个复位按键、4个可编程功能按钮、光线传感器、六轴传感器、蜂鸣器、温湿度传感器、红外接收传感器、4颗RGB灯、旋钮、两个减速电机、5路巡线传感器、RFID、红外避障、电导开关等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⑤.需集成摄像头：可用于离线人脸检测、猫脸检测、二维码检测等AI任务，也可用于拍照，还可结合Wi-Fi进行无线图传；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⑥.需集成双麦克风：双麦克风可降噪确保高识别率，可用于离线语音识别、支持中文自定义命令词等功能；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⑦.需集成扬声器：可用于离线语音合成、播放录音及播放音乐等功能；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⑧.需集成水泵驱动口、USBType-C接口、microSD卡接口、2个I2C接口、4个I/O接口；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⑨.需内置锂电池；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⑩.需支持Type-C5V供电，工作电压3.3V。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二.电子模块：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1.人工智能摄像头：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①.需板载至少双核64位处理器；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②.需板载学习按钮、拨动旋钮、LED高亮补光灯、RGB指示灯、TF卡底座、可插拔摄像头；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③.板载摄像头像素至少500万，屏幕尺寸至少2.0寸并且分辨率至少320*240；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④.需支持至少UART、IIC2种通信协议；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⑤.需支持至少9种功能，包含但不限于人脸识别、物体识别、物体追踪、巡线追踪、颜色识别、标签识别、物体分类、二维码识别、条形码识别；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⑥.需支持多平台编程，包含但不限于Arduino、micro：bit、掌控板、树莓派、LattePanda等；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⑦.需支持升级固件：内置固件，可通过USB接口更新；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2.舵机：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①.需支持转动角度：0-180度；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②.需支持工作电压：3.3V-6V。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需配备主板烧录数据线、读卡器、模块连接线、SR04超声波传感器、车轮、RFID标签卡等配件。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四.编程方式：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需支持图形化编程、micropython编程。</w:t>
            </w:r>
          </w:p>
        </w:tc>
        <w:tc>
          <w:tcPr>
            <w:tcW w:w="262" w:type="pct"/>
            <w:tcBorders>
              <w:top w:val="nil"/>
              <w:left w:val="nil"/>
              <w:bottom w:val="single" w:color="auto" w:sz="4" w:space="0"/>
              <w:right w:val="single" w:color="auto" w:sz="4" w:space="0"/>
            </w:tcBorders>
            <w:vAlign w:val="center"/>
          </w:tcPr>
          <w:p w14:paraId="57E39F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w:t>
            </w:r>
          </w:p>
        </w:tc>
        <w:tc>
          <w:tcPr>
            <w:tcW w:w="167" w:type="pct"/>
            <w:tcBorders>
              <w:top w:val="nil"/>
              <w:left w:val="nil"/>
              <w:bottom w:val="single" w:color="auto" w:sz="4" w:space="0"/>
              <w:right w:val="single" w:color="auto" w:sz="4" w:space="0"/>
            </w:tcBorders>
            <w:vAlign w:val="center"/>
          </w:tcPr>
          <w:p w14:paraId="52618E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E3905B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3850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489</w:t>
            </w:r>
          </w:p>
        </w:tc>
        <w:tc>
          <w:tcPr>
            <w:tcW w:w="230" w:type="pct"/>
            <w:tcBorders>
              <w:top w:val="nil"/>
              <w:left w:val="nil"/>
              <w:bottom w:val="single" w:color="auto" w:sz="4" w:space="0"/>
              <w:right w:val="single" w:color="auto" w:sz="4" w:space="0"/>
            </w:tcBorders>
            <w:vAlign w:val="center"/>
          </w:tcPr>
          <w:p w14:paraId="326237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D0508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451679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A4DE8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编程专用终端</w:t>
            </w:r>
          </w:p>
        </w:tc>
        <w:tc>
          <w:tcPr>
            <w:tcW w:w="3233" w:type="pct"/>
            <w:tcBorders>
              <w:top w:val="nil"/>
              <w:left w:val="nil"/>
              <w:bottom w:val="single" w:color="auto" w:sz="4" w:space="0"/>
              <w:right w:val="single" w:color="auto" w:sz="4" w:space="0"/>
            </w:tcBorders>
            <w:vAlign w:val="center"/>
          </w:tcPr>
          <w:p w14:paraId="69CB3F1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编程专用终端，配置不低于16G/512G/23.8英寸，内置摄像头，支持编程软件</w:t>
            </w:r>
          </w:p>
        </w:tc>
        <w:tc>
          <w:tcPr>
            <w:tcW w:w="262" w:type="pct"/>
            <w:tcBorders>
              <w:top w:val="nil"/>
              <w:left w:val="nil"/>
              <w:bottom w:val="single" w:color="auto" w:sz="4" w:space="0"/>
              <w:right w:val="single" w:color="auto" w:sz="4" w:space="0"/>
            </w:tcBorders>
            <w:vAlign w:val="center"/>
          </w:tcPr>
          <w:p w14:paraId="35403A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w:t>
            </w:r>
          </w:p>
        </w:tc>
        <w:tc>
          <w:tcPr>
            <w:tcW w:w="167" w:type="pct"/>
            <w:tcBorders>
              <w:top w:val="nil"/>
              <w:left w:val="nil"/>
              <w:bottom w:val="single" w:color="auto" w:sz="4" w:space="0"/>
              <w:right w:val="single" w:color="auto" w:sz="4" w:space="0"/>
            </w:tcBorders>
            <w:vAlign w:val="center"/>
          </w:tcPr>
          <w:p w14:paraId="7C0E8F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1D51BA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9DFC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490</w:t>
            </w:r>
          </w:p>
        </w:tc>
        <w:tc>
          <w:tcPr>
            <w:tcW w:w="230" w:type="pct"/>
            <w:tcBorders>
              <w:top w:val="nil"/>
              <w:left w:val="nil"/>
              <w:bottom w:val="single" w:color="auto" w:sz="4" w:space="0"/>
              <w:right w:val="single" w:color="auto" w:sz="4" w:space="0"/>
            </w:tcBorders>
            <w:vAlign w:val="center"/>
          </w:tcPr>
          <w:p w14:paraId="03DF2B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39784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06BAD5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9259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电脑教室管理系统</w:t>
            </w:r>
          </w:p>
        </w:tc>
        <w:tc>
          <w:tcPr>
            <w:tcW w:w="3233" w:type="pct"/>
            <w:tcBorders>
              <w:top w:val="nil"/>
              <w:left w:val="nil"/>
              <w:bottom w:val="single" w:color="auto" w:sz="4" w:space="0"/>
              <w:right w:val="single" w:color="auto" w:sz="4" w:space="0"/>
            </w:tcBorders>
            <w:vAlign w:val="center"/>
          </w:tcPr>
          <w:p w14:paraId="318617C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1.基于校园网，支持组管理策略，实现同类型不同用途的终端集中统一管理；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2.采用B/S+C/S架构，能通过网络内任意计算机进行远程管理、运维；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3.具有向导模式，用户无需专业学习及可掌握安装、部署操作；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4.所有制作好的系统均以镜像的方式存储在服务器的镜像管理库中作为资源调用；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5.采用磁盘虚拟技术，通过创建的虚拟磁盘实现终端硬盘的集中统一管理；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6.在虚拟磁盘上即可搭建终端的硬盘模板：包括系统规划、分区和管理策略的设置；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7.磁盘和镜像分别管理，即对模板中的分区及系统任意删除、增加等均不影响镜像的完整；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8.添加和删除硬盘模板中的系统，不影响该模板中其他系统的完整性。</w:t>
            </w:r>
          </w:p>
        </w:tc>
        <w:tc>
          <w:tcPr>
            <w:tcW w:w="262" w:type="pct"/>
            <w:tcBorders>
              <w:top w:val="nil"/>
              <w:left w:val="nil"/>
              <w:bottom w:val="single" w:color="auto" w:sz="4" w:space="0"/>
              <w:right w:val="single" w:color="auto" w:sz="4" w:space="0"/>
            </w:tcBorders>
            <w:vAlign w:val="center"/>
          </w:tcPr>
          <w:p w14:paraId="004A61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08153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95705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934F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491</w:t>
            </w:r>
          </w:p>
        </w:tc>
        <w:tc>
          <w:tcPr>
            <w:tcW w:w="230" w:type="pct"/>
            <w:tcBorders>
              <w:top w:val="nil"/>
              <w:left w:val="nil"/>
              <w:bottom w:val="single" w:color="auto" w:sz="4" w:space="0"/>
              <w:right w:val="single" w:color="auto" w:sz="4" w:space="0"/>
            </w:tcBorders>
            <w:vAlign w:val="center"/>
          </w:tcPr>
          <w:p w14:paraId="7962AB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95B44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1D57BA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99E79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USB头戴式耳机</w:t>
            </w:r>
          </w:p>
        </w:tc>
        <w:tc>
          <w:tcPr>
            <w:tcW w:w="3233" w:type="pct"/>
            <w:tcBorders>
              <w:top w:val="nil"/>
              <w:left w:val="nil"/>
              <w:bottom w:val="single" w:color="auto" w:sz="4" w:space="0"/>
              <w:right w:val="single" w:color="auto" w:sz="4" w:space="0"/>
            </w:tcBorders>
            <w:vAlign w:val="center"/>
          </w:tcPr>
          <w:p w14:paraId="5F993F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USB头戴式耳机，带麦克风</w:t>
            </w:r>
          </w:p>
        </w:tc>
        <w:tc>
          <w:tcPr>
            <w:tcW w:w="262" w:type="pct"/>
            <w:tcBorders>
              <w:top w:val="nil"/>
              <w:left w:val="nil"/>
              <w:bottom w:val="single" w:color="auto" w:sz="4" w:space="0"/>
              <w:right w:val="single" w:color="auto" w:sz="4" w:space="0"/>
            </w:tcBorders>
            <w:vAlign w:val="center"/>
          </w:tcPr>
          <w:p w14:paraId="151A76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w:t>
            </w:r>
          </w:p>
        </w:tc>
        <w:tc>
          <w:tcPr>
            <w:tcW w:w="167" w:type="pct"/>
            <w:tcBorders>
              <w:top w:val="nil"/>
              <w:left w:val="nil"/>
              <w:bottom w:val="single" w:color="auto" w:sz="4" w:space="0"/>
              <w:right w:val="single" w:color="auto" w:sz="4" w:space="0"/>
            </w:tcBorders>
            <w:vAlign w:val="center"/>
          </w:tcPr>
          <w:p w14:paraId="333DE0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2EA11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6C91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492</w:t>
            </w:r>
          </w:p>
        </w:tc>
        <w:tc>
          <w:tcPr>
            <w:tcW w:w="230" w:type="pct"/>
            <w:tcBorders>
              <w:top w:val="nil"/>
              <w:left w:val="nil"/>
              <w:bottom w:val="single" w:color="auto" w:sz="4" w:space="0"/>
              <w:right w:val="single" w:color="auto" w:sz="4" w:space="0"/>
            </w:tcBorders>
            <w:vAlign w:val="center"/>
          </w:tcPr>
          <w:p w14:paraId="421FD5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A5AFB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人工智能教室1</w:t>
            </w:r>
          </w:p>
        </w:tc>
        <w:tc>
          <w:tcPr>
            <w:tcW w:w="167" w:type="pct"/>
            <w:tcBorders>
              <w:top w:val="nil"/>
              <w:left w:val="nil"/>
              <w:bottom w:val="single" w:color="auto" w:sz="4" w:space="0"/>
              <w:right w:val="single" w:color="auto" w:sz="4" w:space="0"/>
            </w:tcBorders>
            <w:vAlign w:val="center"/>
          </w:tcPr>
          <w:p w14:paraId="6F6F8D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59D21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充电柜</w:t>
            </w:r>
          </w:p>
        </w:tc>
        <w:tc>
          <w:tcPr>
            <w:tcW w:w="3233" w:type="pct"/>
            <w:tcBorders>
              <w:top w:val="nil"/>
              <w:left w:val="nil"/>
              <w:bottom w:val="single" w:color="auto" w:sz="4" w:space="0"/>
              <w:right w:val="single" w:color="auto" w:sz="4" w:space="0"/>
            </w:tcBorders>
            <w:vAlign w:val="center"/>
          </w:tcPr>
          <w:p w14:paraId="180E273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1.充电工位：支持所需；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2.主要材质：冷轧钢SPCC+阻燃ABS。</w:t>
            </w:r>
          </w:p>
        </w:tc>
        <w:tc>
          <w:tcPr>
            <w:tcW w:w="262" w:type="pct"/>
            <w:tcBorders>
              <w:top w:val="nil"/>
              <w:left w:val="nil"/>
              <w:bottom w:val="single" w:color="auto" w:sz="4" w:space="0"/>
              <w:right w:val="single" w:color="auto" w:sz="4" w:space="0"/>
            </w:tcBorders>
            <w:vAlign w:val="center"/>
          </w:tcPr>
          <w:p w14:paraId="720261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74E8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FDBFBB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B507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493</w:t>
            </w:r>
          </w:p>
        </w:tc>
        <w:tc>
          <w:tcPr>
            <w:tcW w:w="230" w:type="pct"/>
            <w:tcBorders>
              <w:top w:val="nil"/>
              <w:left w:val="nil"/>
              <w:bottom w:val="single" w:color="auto" w:sz="4" w:space="0"/>
              <w:right w:val="single" w:color="auto" w:sz="4" w:space="0"/>
            </w:tcBorders>
            <w:vAlign w:val="center"/>
          </w:tcPr>
          <w:p w14:paraId="33E976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E779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6D8DE3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75853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12858B7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钢木结构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钢架部分：主框架采用40*60*1.5mm优质方管，焊接成型，表面经酸洗磷化、纯环氧树脂塑粉高温固化处理，平整光滑，不允许有喷涂层脱落、鼓泡、凹陷、压痕以及表面划伤、麻点、裂痕、崩角和刃口等，切割、钻孔和倒角应去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可调脚：采用ABS专用注塑可调脚，金属螺杆，高度可调节，防滑减震；</w:t>
            </w:r>
          </w:p>
        </w:tc>
        <w:tc>
          <w:tcPr>
            <w:tcW w:w="262" w:type="pct"/>
            <w:tcBorders>
              <w:top w:val="nil"/>
              <w:left w:val="nil"/>
              <w:bottom w:val="single" w:color="auto" w:sz="4" w:space="0"/>
              <w:right w:val="single" w:color="auto" w:sz="4" w:space="0"/>
            </w:tcBorders>
            <w:vAlign w:val="center"/>
          </w:tcPr>
          <w:p w14:paraId="2844FC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79A5D5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86ABF3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5393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494</w:t>
            </w:r>
          </w:p>
        </w:tc>
        <w:tc>
          <w:tcPr>
            <w:tcW w:w="230" w:type="pct"/>
            <w:tcBorders>
              <w:top w:val="nil"/>
              <w:left w:val="nil"/>
              <w:bottom w:val="single" w:color="auto" w:sz="4" w:space="0"/>
              <w:right w:val="single" w:color="auto" w:sz="4" w:space="0"/>
            </w:tcBorders>
            <w:vAlign w:val="center"/>
          </w:tcPr>
          <w:p w14:paraId="424822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460AE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6C00B2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1D2C3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岛式插座</w:t>
            </w:r>
          </w:p>
        </w:tc>
        <w:tc>
          <w:tcPr>
            <w:tcW w:w="3233" w:type="pct"/>
            <w:tcBorders>
              <w:top w:val="nil"/>
              <w:left w:val="nil"/>
              <w:bottom w:val="single" w:color="auto" w:sz="4" w:space="0"/>
              <w:right w:val="single" w:color="auto" w:sz="4" w:space="0"/>
            </w:tcBorders>
            <w:vAlign w:val="center"/>
          </w:tcPr>
          <w:p w14:paraId="3DAC8C2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200*87*87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1、钢制线盒，主框架采用裸板实际厚度大于1.0mm厚优质钢材产一级高强度镀锌钢板经CNC机压成形、焊接制作，表面经磷化处理、环氧树脂静电粉末涂装处理。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2.220V交流输出为五孔插座，含两个UBS接口</w:t>
            </w:r>
          </w:p>
        </w:tc>
        <w:tc>
          <w:tcPr>
            <w:tcW w:w="262" w:type="pct"/>
            <w:tcBorders>
              <w:top w:val="nil"/>
              <w:left w:val="nil"/>
              <w:bottom w:val="single" w:color="auto" w:sz="4" w:space="0"/>
              <w:right w:val="single" w:color="auto" w:sz="4" w:space="0"/>
            </w:tcBorders>
            <w:vAlign w:val="center"/>
          </w:tcPr>
          <w:p w14:paraId="1F8A2B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12AE24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2700A1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36BC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495</w:t>
            </w:r>
          </w:p>
        </w:tc>
        <w:tc>
          <w:tcPr>
            <w:tcW w:w="230" w:type="pct"/>
            <w:tcBorders>
              <w:top w:val="nil"/>
              <w:left w:val="nil"/>
              <w:bottom w:val="single" w:color="auto" w:sz="4" w:space="0"/>
              <w:right w:val="single" w:color="auto" w:sz="4" w:space="0"/>
            </w:tcBorders>
            <w:vAlign w:val="center"/>
          </w:tcPr>
          <w:p w14:paraId="08E5CA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2A1F4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4A1DEA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AB4E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矮背椅</w:t>
            </w:r>
          </w:p>
        </w:tc>
        <w:tc>
          <w:tcPr>
            <w:tcW w:w="3233" w:type="pct"/>
            <w:tcBorders>
              <w:top w:val="nil"/>
              <w:left w:val="nil"/>
              <w:bottom w:val="single" w:color="auto" w:sz="4" w:space="0"/>
              <w:right w:val="single" w:color="auto" w:sz="4" w:space="0"/>
            </w:tcBorders>
            <w:vAlign w:val="center"/>
          </w:tcPr>
          <w:p w14:paraId="5EED6B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435*435*550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1.尺寸：W435*D435*H550-座高450mm±10mm；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采用PP新料一体注塑成型，尺寸375*405mm±10mm，椅腿钢管尺寸：钢管直径22mm，壁厚1.8mm，满焊焊接，表面采用高温粉体烤漆，耐腐蚀，不易生锈；脚垫采用PP纤维质塑胶一体成型，防滑、耐用、耐摩擦；坐凳下配有防滑垫。</w:t>
            </w:r>
          </w:p>
        </w:tc>
        <w:tc>
          <w:tcPr>
            <w:tcW w:w="262" w:type="pct"/>
            <w:tcBorders>
              <w:top w:val="nil"/>
              <w:left w:val="nil"/>
              <w:bottom w:val="single" w:color="auto" w:sz="4" w:space="0"/>
              <w:right w:val="single" w:color="auto" w:sz="4" w:space="0"/>
            </w:tcBorders>
            <w:vAlign w:val="center"/>
          </w:tcPr>
          <w:p w14:paraId="55437E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195307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46C0A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40B0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496</w:t>
            </w:r>
          </w:p>
        </w:tc>
        <w:tc>
          <w:tcPr>
            <w:tcW w:w="230" w:type="pct"/>
            <w:tcBorders>
              <w:top w:val="nil"/>
              <w:left w:val="nil"/>
              <w:bottom w:val="single" w:color="auto" w:sz="4" w:space="0"/>
              <w:right w:val="single" w:color="auto" w:sz="4" w:space="0"/>
            </w:tcBorders>
            <w:vAlign w:val="center"/>
          </w:tcPr>
          <w:p w14:paraId="2FB996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DD936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1119AF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17FA8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收纳柜</w:t>
            </w:r>
          </w:p>
        </w:tc>
        <w:tc>
          <w:tcPr>
            <w:tcW w:w="3233" w:type="pct"/>
            <w:tcBorders>
              <w:top w:val="nil"/>
              <w:left w:val="nil"/>
              <w:bottom w:val="single" w:color="auto" w:sz="4" w:space="0"/>
              <w:right w:val="single" w:color="auto" w:sz="4" w:space="0"/>
            </w:tcBorders>
            <w:vAlign w:val="center"/>
          </w:tcPr>
          <w:p w14:paraId="39763BC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7DF25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w:t>
            </w:r>
          </w:p>
        </w:tc>
        <w:tc>
          <w:tcPr>
            <w:tcW w:w="167" w:type="pct"/>
            <w:tcBorders>
              <w:top w:val="nil"/>
              <w:left w:val="nil"/>
              <w:bottom w:val="single" w:color="auto" w:sz="4" w:space="0"/>
              <w:right w:val="single" w:color="auto" w:sz="4" w:space="0"/>
            </w:tcBorders>
            <w:vAlign w:val="center"/>
          </w:tcPr>
          <w:p w14:paraId="16A3A1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90B22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D848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497</w:t>
            </w:r>
          </w:p>
        </w:tc>
        <w:tc>
          <w:tcPr>
            <w:tcW w:w="230" w:type="pct"/>
            <w:tcBorders>
              <w:top w:val="nil"/>
              <w:left w:val="nil"/>
              <w:bottom w:val="single" w:color="auto" w:sz="4" w:space="0"/>
              <w:right w:val="single" w:color="auto" w:sz="4" w:space="0"/>
            </w:tcBorders>
            <w:vAlign w:val="center"/>
          </w:tcPr>
          <w:p w14:paraId="4763D3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BBAF7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2EB870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4BA53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磁吸板</w:t>
            </w:r>
          </w:p>
        </w:tc>
        <w:tc>
          <w:tcPr>
            <w:tcW w:w="3233" w:type="pct"/>
            <w:tcBorders>
              <w:top w:val="nil"/>
              <w:left w:val="nil"/>
              <w:bottom w:val="single" w:color="auto" w:sz="4" w:space="0"/>
              <w:right w:val="single" w:color="auto" w:sz="4" w:space="0"/>
            </w:tcBorders>
            <w:vAlign w:val="center"/>
          </w:tcPr>
          <w:p w14:paraId="2B349B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实木边框 多层板底板 面贴磁吸板</w:t>
            </w:r>
          </w:p>
        </w:tc>
        <w:tc>
          <w:tcPr>
            <w:tcW w:w="262" w:type="pct"/>
            <w:tcBorders>
              <w:top w:val="nil"/>
              <w:left w:val="nil"/>
              <w:bottom w:val="single" w:color="auto" w:sz="4" w:space="0"/>
              <w:right w:val="single" w:color="auto" w:sz="4" w:space="0"/>
            </w:tcBorders>
            <w:vAlign w:val="center"/>
          </w:tcPr>
          <w:p w14:paraId="1C4322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67EB0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E7442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4794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498</w:t>
            </w:r>
          </w:p>
        </w:tc>
        <w:tc>
          <w:tcPr>
            <w:tcW w:w="230" w:type="pct"/>
            <w:tcBorders>
              <w:top w:val="nil"/>
              <w:left w:val="nil"/>
              <w:bottom w:val="single" w:color="auto" w:sz="4" w:space="0"/>
              <w:right w:val="single" w:color="auto" w:sz="4" w:space="0"/>
            </w:tcBorders>
            <w:vAlign w:val="center"/>
          </w:tcPr>
          <w:p w14:paraId="342420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90029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464B44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07EE3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2EE93B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493CD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543CA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058E58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1735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499</w:t>
            </w:r>
          </w:p>
        </w:tc>
        <w:tc>
          <w:tcPr>
            <w:tcW w:w="230" w:type="pct"/>
            <w:tcBorders>
              <w:top w:val="nil"/>
              <w:left w:val="nil"/>
              <w:bottom w:val="single" w:color="auto" w:sz="4" w:space="0"/>
              <w:right w:val="single" w:color="auto" w:sz="4" w:space="0"/>
            </w:tcBorders>
            <w:vAlign w:val="center"/>
          </w:tcPr>
          <w:p w14:paraId="0E7054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662A5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117E52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63B73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电气布线（地面以上部分）</w:t>
            </w:r>
          </w:p>
        </w:tc>
        <w:tc>
          <w:tcPr>
            <w:tcW w:w="3233" w:type="pct"/>
            <w:tcBorders>
              <w:top w:val="nil"/>
              <w:left w:val="nil"/>
              <w:bottom w:val="single" w:color="auto" w:sz="4" w:space="0"/>
              <w:right w:val="single" w:color="auto" w:sz="4" w:space="0"/>
            </w:tcBorders>
            <w:vAlign w:val="center"/>
          </w:tcPr>
          <w:p w14:paraId="21C3B3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DN25mm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DN25阻燃线管；4、2.5平方国标线材，符合国家标准。</w:t>
            </w:r>
          </w:p>
        </w:tc>
        <w:tc>
          <w:tcPr>
            <w:tcW w:w="262" w:type="pct"/>
            <w:tcBorders>
              <w:top w:val="nil"/>
              <w:left w:val="nil"/>
              <w:bottom w:val="single" w:color="auto" w:sz="4" w:space="0"/>
              <w:right w:val="single" w:color="auto" w:sz="4" w:space="0"/>
            </w:tcBorders>
            <w:vAlign w:val="center"/>
          </w:tcPr>
          <w:p w14:paraId="6BB814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E8B7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F46F1B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69DF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500</w:t>
            </w:r>
          </w:p>
        </w:tc>
        <w:tc>
          <w:tcPr>
            <w:tcW w:w="230" w:type="pct"/>
            <w:tcBorders>
              <w:top w:val="nil"/>
              <w:left w:val="nil"/>
              <w:bottom w:val="single" w:color="auto" w:sz="4" w:space="0"/>
              <w:right w:val="single" w:color="auto" w:sz="4" w:space="0"/>
            </w:tcBorders>
            <w:vAlign w:val="center"/>
          </w:tcPr>
          <w:p w14:paraId="01A891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AF4C0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5A9317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7EE3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设备连接电线穿线管（地面以上部分）</w:t>
            </w:r>
          </w:p>
        </w:tc>
        <w:tc>
          <w:tcPr>
            <w:tcW w:w="3233" w:type="pct"/>
            <w:tcBorders>
              <w:top w:val="nil"/>
              <w:left w:val="nil"/>
              <w:bottom w:val="single" w:color="auto" w:sz="4" w:space="0"/>
              <w:right w:val="single" w:color="auto" w:sz="4" w:space="0"/>
            </w:tcBorders>
            <w:vAlign w:val="center"/>
          </w:tcPr>
          <w:p w14:paraId="69CA4F4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PP阻燃专用穿线管</w:t>
            </w:r>
          </w:p>
        </w:tc>
        <w:tc>
          <w:tcPr>
            <w:tcW w:w="262" w:type="pct"/>
            <w:tcBorders>
              <w:top w:val="nil"/>
              <w:left w:val="nil"/>
              <w:bottom w:val="single" w:color="auto" w:sz="4" w:space="0"/>
              <w:right w:val="single" w:color="auto" w:sz="4" w:space="0"/>
            </w:tcBorders>
            <w:vAlign w:val="center"/>
          </w:tcPr>
          <w:p w14:paraId="114FB6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2A5A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w:t>
            </w:r>
          </w:p>
        </w:tc>
      </w:tr>
      <w:tr w14:paraId="784043C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B382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501</w:t>
            </w:r>
          </w:p>
        </w:tc>
        <w:tc>
          <w:tcPr>
            <w:tcW w:w="230" w:type="pct"/>
            <w:tcBorders>
              <w:top w:val="nil"/>
              <w:left w:val="nil"/>
              <w:bottom w:val="single" w:color="auto" w:sz="4" w:space="0"/>
              <w:right w:val="single" w:color="auto" w:sz="4" w:space="0"/>
            </w:tcBorders>
            <w:vAlign w:val="center"/>
          </w:tcPr>
          <w:p w14:paraId="14B26D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C152D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738242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431F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智慧黑板全面屏</w:t>
            </w:r>
          </w:p>
        </w:tc>
        <w:tc>
          <w:tcPr>
            <w:tcW w:w="6769" w:type="dxa"/>
            <w:tcBorders>
              <w:top w:val="nil"/>
              <w:left w:val="nil"/>
              <w:bottom w:val="single" w:color="auto" w:sz="4" w:space="0"/>
              <w:right w:val="single" w:color="auto" w:sz="4" w:space="0"/>
            </w:tcBorders>
            <w:vAlign w:val="center"/>
          </w:tcPr>
          <w:p w14:paraId="152461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1.▲整机具备≥3个液晶显示器，支持切换多屏模式：左右同屏、左右扩展、全屏播放（无需调整分辨率及比例，可自动匹配36:9的显示比例，包含图片、视频、word文档、PDF文档、PPT课件）（</w:t>
            </w:r>
            <w:r>
              <w:rPr>
                <w:rFonts w:hint="eastAsia" w:ascii="宋体" w:hAnsi="宋体" w:eastAsia="宋体" w:cs="宋体"/>
                <w:kern w:val="0"/>
                <w:sz w:val="21"/>
                <w:szCs w:val="21"/>
                <w:lang w:eastAsia="zh-CN"/>
                <w14:ligatures w14:val="none"/>
              </w:rPr>
              <w:t>提供有效的检测报告</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2.整机采用电容触控方式，采用全金属外壳，弧形设计，采用无推拉式结构，外部无任何可见内部功能模块连接线；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3.整机钢化玻璃表面硬度不低于9H，采用防眩光玻璃；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4.整机嵌入式系统版本不低于Android 13；内存≥4GB；存储空间≥32GB；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5.整机屏幕采用电容触控方式，支持双系统（Android系统和Windows系统）进行35点或以上触控；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6.整机上边框内置不低于2.1声道扬声器，顶置朝前发声，额定总功率不低于55W；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8.整机支持色彩空间可选，包含标准模式和sRGB模式，并且支持sRGB模式下色准△E≤1.2；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9.整机内置音频CPU处理器，通过算法提升麦克风拾音效果，支持麦克风3A算法（自动增益控制（AGC）、自动抑制噪声（ANC）、自动回声消除（AEC））；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10.整机支持发出超声波信号，手机通过麦克风接收后，手机与整机无需在同一局域网内，即可实现配对，一键投屏，无需手动输入投屏码或扫码获取投屏码；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11.整机支持蓝牙Bluetooth 5.4标准，且内置双WiFi6无线网卡（不接受外接），在双系统下（Android和Windows系统），可实现Wi-Fi无线上网连接、AP无线热点发射；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w:t>
            </w:r>
            <w:r>
              <w:rPr>
                <w:rFonts w:hint="eastAsia" w:ascii="宋体" w:hAnsi="宋体" w:eastAsia="宋体" w:cs="宋体"/>
                <w:kern w:val="0"/>
                <w:sz w:val="21"/>
                <w:szCs w:val="21"/>
                <w:lang w:eastAsia="zh-CN"/>
                <w14:ligatures w14:val="none"/>
              </w:rPr>
              <w:t>整机上边框内置非独立摄像头，采用一体化集成设计，摄像头数量≥4个，视场角≥140度，可拍摄≥1500万像素的照片；内置非独立摄像头模组，支持同时输出至少3路视频流，包含课堂远程巡课、课堂教学数据采集、本地画面预览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13.整机支持提笔书写功能，在Windows系统下可实现无需点击任意功能入口，当屏幕检测到触控笔笔尖接触屏幕时，能够实现自动进入书写模式；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14.整机支持手笔分离功能，通过提笔即写唤醒批注功能后，可进行手笔分离功能，使用笔正常书写，使用手指可以操作应用，进行点击操作；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15.整机内置网络交换机模块满足PC模块与算力模块之间的数据通信；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2FBBA5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CBFDA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79D036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749E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502</w:t>
            </w:r>
          </w:p>
        </w:tc>
        <w:tc>
          <w:tcPr>
            <w:tcW w:w="230" w:type="pct"/>
            <w:tcBorders>
              <w:top w:val="nil"/>
              <w:left w:val="nil"/>
              <w:bottom w:val="single" w:color="auto" w:sz="4" w:space="0"/>
              <w:right w:val="single" w:color="auto" w:sz="4" w:space="0"/>
            </w:tcBorders>
            <w:vAlign w:val="center"/>
          </w:tcPr>
          <w:p w14:paraId="1902C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BA8D4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36ECCF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5F25F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2E47144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77E2ED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7CC4F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C0E79E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98BE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503</w:t>
            </w:r>
          </w:p>
        </w:tc>
        <w:tc>
          <w:tcPr>
            <w:tcW w:w="230" w:type="pct"/>
            <w:tcBorders>
              <w:top w:val="nil"/>
              <w:left w:val="nil"/>
              <w:bottom w:val="single" w:color="auto" w:sz="4" w:space="0"/>
              <w:right w:val="single" w:color="auto" w:sz="4" w:space="0"/>
            </w:tcBorders>
            <w:vAlign w:val="center"/>
          </w:tcPr>
          <w:p w14:paraId="07C913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7F7F7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0EDDDB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3542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464B89B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5AEE10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000B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55325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6874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504</w:t>
            </w:r>
          </w:p>
        </w:tc>
        <w:tc>
          <w:tcPr>
            <w:tcW w:w="230" w:type="pct"/>
            <w:tcBorders>
              <w:top w:val="nil"/>
              <w:left w:val="nil"/>
              <w:bottom w:val="single" w:color="auto" w:sz="4" w:space="0"/>
              <w:right w:val="single" w:color="auto" w:sz="4" w:space="0"/>
            </w:tcBorders>
            <w:vAlign w:val="center"/>
          </w:tcPr>
          <w:p w14:paraId="3C55D8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45BD1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118FF5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DAD7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8871EE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12B967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C45C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09C309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E29D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505</w:t>
            </w:r>
          </w:p>
        </w:tc>
        <w:tc>
          <w:tcPr>
            <w:tcW w:w="230" w:type="pct"/>
            <w:tcBorders>
              <w:top w:val="nil"/>
              <w:left w:val="nil"/>
              <w:bottom w:val="single" w:color="auto" w:sz="4" w:space="0"/>
              <w:right w:val="single" w:color="auto" w:sz="4" w:space="0"/>
            </w:tcBorders>
            <w:vAlign w:val="center"/>
          </w:tcPr>
          <w:p w14:paraId="6DBAB4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EAA63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59BF77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1475A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496DC19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2A785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FC052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ECF02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0157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506</w:t>
            </w:r>
          </w:p>
        </w:tc>
        <w:tc>
          <w:tcPr>
            <w:tcW w:w="230" w:type="pct"/>
            <w:tcBorders>
              <w:top w:val="nil"/>
              <w:left w:val="nil"/>
              <w:bottom w:val="single" w:color="auto" w:sz="4" w:space="0"/>
              <w:right w:val="single" w:color="auto" w:sz="4" w:space="0"/>
            </w:tcBorders>
            <w:vAlign w:val="center"/>
          </w:tcPr>
          <w:p w14:paraId="659783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0A75C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2F9CCD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D9395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11E95C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408F4D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AEF7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7E884A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AFCF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507</w:t>
            </w:r>
          </w:p>
        </w:tc>
        <w:tc>
          <w:tcPr>
            <w:tcW w:w="230" w:type="pct"/>
            <w:tcBorders>
              <w:top w:val="nil"/>
              <w:left w:val="nil"/>
              <w:bottom w:val="single" w:color="auto" w:sz="4" w:space="0"/>
              <w:right w:val="single" w:color="auto" w:sz="4" w:space="0"/>
            </w:tcBorders>
            <w:vAlign w:val="center"/>
          </w:tcPr>
          <w:p w14:paraId="71B4A1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99602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4AD859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8DD1C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05970BE9">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EB0AC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D5C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62BECF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35C2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508</w:t>
            </w:r>
          </w:p>
        </w:tc>
        <w:tc>
          <w:tcPr>
            <w:tcW w:w="230" w:type="pct"/>
            <w:tcBorders>
              <w:top w:val="nil"/>
              <w:left w:val="nil"/>
              <w:bottom w:val="single" w:color="auto" w:sz="4" w:space="0"/>
              <w:right w:val="single" w:color="auto" w:sz="4" w:space="0"/>
            </w:tcBorders>
            <w:vAlign w:val="center"/>
          </w:tcPr>
          <w:p w14:paraId="7F746F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0F71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12DAC1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4012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4E04D9B3">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B2094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BE053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7A799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2EFC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509</w:t>
            </w:r>
          </w:p>
        </w:tc>
        <w:tc>
          <w:tcPr>
            <w:tcW w:w="230" w:type="pct"/>
            <w:tcBorders>
              <w:top w:val="nil"/>
              <w:left w:val="nil"/>
              <w:bottom w:val="single" w:color="auto" w:sz="4" w:space="0"/>
              <w:right w:val="single" w:color="auto" w:sz="4" w:space="0"/>
            </w:tcBorders>
            <w:vAlign w:val="center"/>
          </w:tcPr>
          <w:p w14:paraId="7BA13C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39F27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3BC8C7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0A272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1301FE4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4E841D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D75CD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0A1BA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AB26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510</w:t>
            </w:r>
          </w:p>
        </w:tc>
        <w:tc>
          <w:tcPr>
            <w:tcW w:w="230" w:type="pct"/>
            <w:tcBorders>
              <w:top w:val="nil"/>
              <w:left w:val="nil"/>
              <w:bottom w:val="single" w:color="auto" w:sz="4" w:space="0"/>
              <w:right w:val="single" w:color="auto" w:sz="4" w:space="0"/>
            </w:tcBorders>
            <w:vAlign w:val="center"/>
          </w:tcPr>
          <w:p w14:paraId="57FEC0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33A54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4FC2C7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722C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立式互动大屏</w:t>
            </w:r>
          </w:p>
        </w:tc>
        <w:tc>
          <w:tcPr>
            <w:tcW w:w="3233" w:type="pct"/>
            <w:tcBorders>
              <w:top w:val="nil"/>
              <w:left w:val="nil"/>
              <w:bottom w:val="single" w:color="auto" w:sz="4" w:space="0"/>
              <w:right w:val="single" w:color="auto" w:sz="4" w:space="0"/>
            </w:tcBorders>
            <w:vAlign w:val="center"/>
          </w:tcPr>
          <w:p w14:paraId="7D100A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1.屏幕尺寸：≥55寸；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2.分辨率：≥3840*2160；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3.亮度：≥350cd/m²；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4.响应时间：≤7ms；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5.对比度：≥1200:1；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6.运行内存≥8G，ROM≥128GB；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7.系统支持 Android12.0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8.保持不少于3轮以上上下文连贯性，实时修正意图理解；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9.支持实时问答，语音讲解，中文、英文识别等功能；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10.支持自定义背景，贴图，文字，自定义文字颜色；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11.支持自定义开场白及兜底话术。</w:t>
            </w:r>
          </w:p>
        </w:tc>
        <w:tc>
          <w:tcPr>
            <w:tcW w:w="262" w:type="pct"/>
            <w:tcBorders>
              <w:top w:val="nil"/>
              <w:left w:val="nil"/>
              <w:bottom w:val="single" w:color="auto" w:sz="4" w:space="0"/>
              <w:right w:val="single" w:color="auto" w:sz="4" w:space="0"/>
            </w:tcBorders>
            <w:vAlign w:val="center"/>
          </w:tcPr>
          <w:p w14:paraId="6B8295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0BA4B6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B2158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7C02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511</w:t>
            </w:r>
          </w:p>
        </w:tc>
        <w:tc>
          <w:tcPr>
            <w:tcW w:w="230" w:type="pct"/>
            <w:tcBorders>
              <w:top w:val="nil"/>
              <w:left w:val="nil"/>
              <w:bottom w:val="single" w:color="auto" w:sz="4" w:space="0"/>
              <w:right w:val="single" w:color="auto" w:sz="4" w:space="0"/>
            </w:tcBorders>
            <w:vAlign w:val="center"/>
          </w:tcPr>
          <w:p w14:paraId="1B65F4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1560A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4CDC4B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A38FB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编程专用终端</w:t>
            </w:r>
          </w:p>
        </w:tc>
        <w:tc>
          <w:tcPr>
            <w:tcW w:w="3233" w:type="pct"/>
            <w:tcBorders>
              <w:top w:val="nil"/>
              <w:left w:val="nil"/>
              <w:bottom w:val="single" w:color="auto" w:sz="4" w:space="0"/>
              <w:right w:val="single" w:color="auto" w:sz="4" w:space="0"/>
            </w:tcBorders>
            <w:vAlign w:val="center"/>
          </w:tcPr>
          <w:p w14:paraId="371766C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编程专用终端，配置不低于16G/512G/23.8英寸，内置摄像头，支持编程软件</w:t>
            </w:r>
          </w:p>
        </w:tc>
        <w:tc>
          <w:tcPr>
            <w:tcW w:w="262" w:type="pct"/>
            <w:tcBorders>
              <w:top w:val="nil"/>
              <w:left w:val="nil"/>
              <w:bottom w:val="single" w:color="auto" w:sz="4" w:space="0"/>
              <w:right w:val="single" w:color="auto" w:sz="4" w:space="0"/>
            </w:tcBorders>
            <w:vAlign w:val="center"/>
          </w:tcPr>
          <w:p w14:paraId="17CDD0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w:t>
            </w:r>
          </w:p>
        </w:tc>
        <w:tc>
          <w:tcPr>
            <w:tcW w:w="167" w:type="pct"/>
            <w:tcBorders>
              <w:top w:val="nil"/>
              <w:left w:val="nil"/>
              <w:bottom w:val="single" w:color="auto" w:sz="4" w:space="0"/>
              <w:right w:val="single" w:color="auto" w:sz="4" w:space="0"/>
            </w:tcBorders>
            <w:vAlign w:val="center"/>
          </w:tcPr>
          <w:p w14:paraId="4DCD6E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92C44A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3B20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512</w:t>
            </w:r>
          </w:p>
        </w:tc>
        <w:tc>
          <w:tcPr>
            <w:tcW w:w="230" w:type="pct"/>
            <w:tcBorders>
              <w:top w:val="nil"/>
              <w:left w:val="nil"/>
              <w:bottom w:val="single" w:color="auto" w:sz="4" w:space="0"/>
              <w:right w:val="single" w:color="auto" w:sz="4" w:space="0"/>
            </w:tcBorders>
            <w:vAlign w:val="center"/>
          </w:tcPr>
          <w:p w14:paraId="1C6AB4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498D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358C57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4085A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电脑教室管理系统</w:t>
            </w:r>
          </w:p>
        </w:tc>
        <w:tc>
          <w:tcPr>
            <w:tcW w:w="3233" w:type="pct"/>
            <w:tcBorders>
              <w:top w:val="nil"/>
              <w:left w:val="nil"/>
              <w:bottom w:val="single" w:color="auto" w:sz="4" w:space="0"/>
              <w:right w:val="single" w:color="auto" w:sz="4" w:space="0"/>
            </w:tcBorders>
            <w:vAlign w:val="center"/>
          </w:tcPr>
          <w:p w14:paraId="2F7FE2A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1.基于校园网，支持组管理策略，实现同类型不同用途的终端集中统一管理；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2.采用B/S+C/S架构，能通过网络内任意计算机进行远程管理、运维；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3.具有向导模式，用户无需专业学习及可掌握安装、部署操作；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4.所有制作好的系统均以镜像的方式存储在服务器的镜像管理库中作为资源调用；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5.采用磁盘虚拟技术，通过创建的虚拟磁盘实现终端硬盘的集中统一管理；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6.在虚拟磁盘上即可搭建终端的硬盘模板：包括系统规划、分区和管理策略的设置；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7.磁盘和镜像分别管理，即对模板中的分区及系统任意删除、增加等均不影响镜像的完整；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8.添加和删除硬盘模板中的系统，不影响该模板中其他系统的完整性。</w:t>
            </w:r>
          </w:p>
        </w:tc>
        <w:tc>
          <w:tcPr>
            <w:tcW w:w="262" w:type="pct"/>
            <w:tcBorders>
              <w:top w:val="nil"/>
              <w:left w:val="nil"/>
              <w:bottom w:val="single" w:color="auto" w:sz="4" w:space="0"/>
              <w:right w:val="single" w:color="auto" w:sz="4" w:space="0"/>
            </w:tcBorders>
            <w:vAlign w:val="center"/>
          </w:tcPr>
          <w:p w14:paraId="5826E8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C47D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94966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51EE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513</w:t>
            </w:r>
          </w:p>
        </w:tc>
        <w:tc>
          <w:tcPr>
            <w:tcW w:w="230" w:type="pct"/>
            <w:tcBorders>
              <w:top w:val="nil"/>
              <w:left w:val="nil"/>
              <w:bottom w:val="single" w:color="auto" w:sz="4" w:space="0"/>
              <w:right w:val="single" w:color="auto" w:sz="4" w:space="0"/>
            </w:tcBorders>
            <w:vAlign w:val="center"/>
          </w:tcPr>
          <w:p w14:paraId="0C4A4E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9BB28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3C0276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57615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USB头戴式耳机</w:t>
            </w:r>
          </w:p>
        </w:tc>
        <w:tc>
          <w:tcPr>
            <w:tcW w:w="3233" w:type="pct"/>
            <w:tcBorders>
              <w:top w:val="nil"/>
              <w:left w:val="nil"/>
              <w:bottom w:val="single" w:color="auto" w:sz="4" w:space="0"/>
              <w:right w:val="single" w:color="auto" w:sz="4" w:space="0"/>
            </w:tcBorders>
            <w:vAlign w:val="center"/>
          </w:tcPr>
          <w:p w14:paraId="5E1543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USB头戴式耳机，带麦克风</w:t>
            </w:r>
          </w:p>
        </w:tc>
        <w:tc>
          <w:tcPr>
            <w:tcW w:w="262" w:type="pct"/>
            <w:tcBorders>
              <w:top w:val="nil"/>
              <w:left w:val="nil"/>
              <w:bottom w:val="single" w:color="auto" w:sz="4" w:space="0"/>
              <w:right w:val="single" w:color="auto" w:sz="4" w:space="0"/>
            </w:tcBorders>
            <w:vAlign w:val="center"/>
          </w:tcPr>
          <w:p w14:paraId="70D599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w:t>
            </w:r>
          </w:p>
        </w:tc>
        <w:tc>
          <w:tcPr>
            <w:tcW w:w="167" w:type="pct"/>
            <w:tcBorders>
              <w:top w:val="nil"/>
              <w:left w:val="nil"/>
              <w:bottom w:val="single" w:color="auto" w:sz="4" w:space="0"/>
              <w:right w:val="single" w:color="auto" w:sz="4" w:space="0"/>
            </w:tcBorders>
            <w:vAlign w:val="center"/>
          </w:tcPr>
          <w:p w14:paraId="4D70D7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782E2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5BE4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514</w:t>
            </w:r>
          </w:p>
        </w:tc>
        <w:tc>
          <w:tcPr>
            <w:tcW w:w="230" w:type="pct"/>
            <w:tcBorders>
              <w:top w:val="nil"/>
              <w:left w:val="nil"/>
              <w:bottom w:val="single" w:color="auto" w:sz="4" w:space="0"/>
              <w:right w:val="single" w:color="auto" w:sz="4" w:space="0"/>
            </w:tcBorders>
            <w:vAlign w:val="center"/>
          </w:tcPr>
          <w:p w14:paraId="655A34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09B2F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人工智能教室2</w:t>
            </w:r>
          </w:p>
        </w:tc>
        <w:tc>
          <w:tcPr>
            <w:tcW w:w="167" w:type="pct"/>
            <w:tcBorders>
              <w:top w:val="nil"/>
              <w:left w:val="nil"/>
              <w:bottom w:val="single" w:color="auto" w:sz="4" w:space="0"/>
              <w:right w:val="single" w:color="auto" w:sz="4" w:space="0"/>
            </w:tcBorders>
            <w:vAlign w:val="center"/>
          </w:tcPr>
          <w:p w14:paraId="6C6E37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57EF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充电柜</w:t>
            </w:r>
          </w:p>
        </w:tc>
        <w:tc>
          <w:tcPr>
            <w:tcW w:w="3233" w:type="pct"/>
            <w:tcBorders>
              <w:top w:val="nil"/>
              <w:left w:val="nil"/>
              <w:bottom w:val="single" w:color="auto" w:sz="4" w:space="0"/>
              <w:right w:val="single" w:color="auto" w:sz="4" w:space="0"/>
            </w:tcBorders>
            <w:vAlign w:val="center"/>
          </w:tcPr>
          <w:p w14:paraId="57958C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1.充电工位：支持所需；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2.主要材质：冷轧钢SPCC+阻燃ABS。</w:t>
            </w:r>
          </w:p>
        </w:tc>
        <w:tc>
          <w:tcPr>
            <w:tcW w:w="262" w:type="pct"/>
            <w:tcBorders>
              <w:top w:val="nil"/>
              <w:left w:val="nil"/>
              <w:bottom w:val="single" w:color="auto" w:sz="4" w:space="0"/>
              <w:right w:val="single" w:color="auto" w:sz="4" w:space="0"/>
            </w:tcBorders>
            <w:vAlign w:val="center"/>
          </w:tcPr>
          <w:p w14:paraId="1F422F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25F2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4F327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2E1E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515</w:t>
            </w:r>
          </w:p>
        </w:tc>
        <w:tc>
          <w:tcPr>
            <w:tcW w:w="230" w:type="pct"/>
            <w:tcBorders>
              <w:top w:val="nil"/>
              <w:left w:val="nil"/>
              <w:bottom w:val="single" w:color="auto" w:sz="4" w:space="0"/>
              <w:right w:val="single" w:color="auto" w:sz="4" w:space="0"/>
            </w:tcBorders>
            <w:vAlign w:val="center"/>
          </w:tcPr>
          <w:p w14:paraId="2B5E3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97E9F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69A7E5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9299D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7C9BB29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7C1EEE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A2F0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92777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3E89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516</w:t>
            </w:r>
          </w:p>
        </w:tc>
        <w:tc>
          <w:tcPr>
            <w:tcW w:w="230" w:type="pct"/>
            <w:tcBorders>
              <w:top w:val="nil"/>
              <w:left w:val="nil"/>
              <w:bottom w:val="single" w:color="auto" w:sz="4" w:space="0"/>
              <w:right w:val="single" w:color="auto" w:sz="4" w:space="0"/>
            </w:tcBorders>
            <w:vAlign w:val="center"/>
          </w:tcPr>
          <w:p w14:paraId="4D2CE7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EB861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1272D8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E872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26E33D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8C7F4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0D2E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11F04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13D6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517</w:t>
            </w:r>
          </w:p>
        </w:tc>
        <w:tc>
          <w:tcPr>
            <w:tcW w:w="230" w:type="pct"/>
            <w:tcBorders>
              <w:top w:val="nil"/>
              <w:left w:val="nil"/>
              <w:bottom w:val="single" w:color="auto" w:sz="4" w:space="0"/>
              <w:right w:val="single" w:color="auto" w:sz="4" w:space="0"/>
            </w:tcBorders>
            <w:vAlign w:val="center"/>
          </w:tcPr>
          <w:p w14:paraId="661B04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5806A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1A8AD4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B084E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68B3CB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1800*1000*800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框架结构；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钢架部分：主框架采用40*60*1.5mm优质方管，焊接成型，表面经酸洗磷化、纯环氧树脂塑粉高温固化处理，平整光滑，不允许有喷涂层脱落、鼓泡、凹陷、压痕以及表面划伤、麻点、裂痕、崩角和刃口等，切割、钻孔和倒角应去毛刺；</w:t>
            </w:r>
          </w:p>
        </w:tc>
        <w:tc>
          <w:tcPr>
            <w:tcW w:w="262" w:type="pct"/>
            <w:tcBorders>
              <w:top w:val="nil"/>
              <w:left w:val="nil"/>
              <w:bottom w:val="single" w:color="auto" w:sz="4" w:space="0"/>
              <w:right w:val="single" w:color="auto" w:sz="4" w:space="0"/>
            </w:tcBorders>
            <w:vAlign w:val="center"/>
          </w:tcPr>
          <w:p w14:paraId="54904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3DE3F8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5D7626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0041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518</w:t>
            </w:r>
          </w:p>
        </w:tc>
        <w:tc>
          <w:tcPr>
            <w:tcW w:w="230" w:type="pct"/>
            <w:tcBorders>
              <w:top w:val="nil"/>
              <w:left w:val="nil"/>
              <w:bottom w:val="single" w:color="auto" w:sz="4" w:space="0"/>
              <w:right w:val="single" w:color="auto" w:sz="4" w:space="0"/>
            </w:tcBorders>
            <w:vAlign w:val="center"/>
          </w:tcPr>
          <w:p w14:paraId="7ACC06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1CB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688717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1AABE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计算机学生桌</w:t>
            </w:r>
          </w:p>
        </w:tc>
        <w:tc>
          <w:tcPr>
            <w:tcW w:w="3233" w:type="pct"/>
            <w:tcBorders>
              <w:top w:val="nil"/>
              <w:left w:val="nil"/>
              <w:bottom w:val="single" w:color="auto" w:sz="4" w:space="0"/>
              <w:right w:val="single" w:color="auto" w:sz="4" w:space="0"/>
            </w:tcBorders>
            <w:vAlign w:val="center"/>
          </w:tcPr>
          <w:p w14:paraId="2E6272E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1.尺寸：1500*600*750mm；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材质：台面：采用12.7mm厚实芯理化板制作：横梁:20*40*1.5mm，桌腿口字形：15*50*1.5mm，经高温粉体环氧喷涂，长时间使用也不会产生表面漆剥落现象；背板采用1.0mm镀锌钢板折弯焊接，表面经高温粉体环氧喷涂；上挡板采用铝合金型材一体成型设计，表面经高温粉体环氧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3.功能：带两个五孔插座；台面下设计两个键盘托.带主机柜</w:t>
            </w:r>
          </w:p>
        </w:tc>
        <w:tc>
          <w:tcPr>
            <w:tcW w:w="262" w:type="pct"/>
            <w:tcBorders>
              <w:top w:val="nil"/>
              <w:left w:val="nil"/>
              <w:bottom w:val="single" w:color="auto" w:sz="4" w:space="0"/>
              <w:right w:val="single" w:color="auto" w:sz="4" w:space="0"/>
            </w:tcBorders>
            <w:vAlign w:val="center"/>
          </w:tcPr>
          <w:p w14:paraId="11DDEE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0A1DA4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628734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E7DC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519</w:t>
            </w:r>
          </w:p>
        </w:tc>
        <w:tc>
          <w:tcPr>
            <w:tcW w:w="230" w:type="pct"/>
            <w:tcBorders>
              <w:top w:val="nil"/>
              <w:left w:val="nil"/>
              <w:bottom w:val="single" w:color="auto" w:sz="4" w:space="0"/>
              <w:right w:val="single" w:color="auto" w:sz="4" w:space="0"/>
            </w:tcBorders>
            <w:vAlign w:val="center"/>
          </w:tcPr>
          <w:p w14:paraId="33F07F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C4FFA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13515D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36C76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矮背椅</w:t>
            </w:r>
          </w:p>
        </w:tc>
        <w:tc>
          <w:tcPr>
            <w:tcW w:w="3233" w:type="pct"/>
            <w:tcBorders>
              <w:top w:val="nil"/>
              <w:left w:val="nil"/>
              <w:bottom w:val="single" w:color="auto" w:sz="4" w:space="0"/>
              <w:right w:val="single" w:color="auto" w:sz="4" w:space="0"/>
            </w:tcBorders>
            <w:vAlign w:val="center"/>
          </w:tcPr>
          <w:p w14:paraId="6310827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435*435*550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1.尺寸：W435*D435*H550-座高450mm±10mm；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采用PP新料一体注塑成型，尺寸375*405mm±10mm，椅腿钢管尺寸：钢管直径22mm，壁厚1.8mm，满焊焊接，表面采用高温粉体烤漆，耐腐蚀，不易生锈；脚垫采用PP纤维质塑胶一体成型，防滑、耐用、耐摩擦；坐凳下配有防滑垫。</w:t>
            </w:r>
          </w:p>
        </w:tc>
        <w:tc>
          <w:tcPr>
            <w:tcW w:w="262" w:type="pct"/>
            <w:tcBorders>
              <w:top w:val="nil"/>
              <w:left w:val="nil"/>
              <w:bottom w:val="single" w:color="auto" w:sz="4" w:space="0"/>
              <w:right w:val="single" w:color="auto" w:sz="4" w:space="0"/>
            </w:tcBorders>
            <w:vAlign w:val="center"/>
          </w:tcPr>
          <w:p w14:paraId="0B6ADA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w:t>
            </w:r>
          </w:p>
        </w:tc>
        <w:tc>
          <w:tcPr>
            <w:tcW w:w="167" w:type="pct"/>
            <w:tcBorders>
              <w:top w:val="nil"/>
              <w:left w:val="nil"/>
              <w:bottom w:val="single" w:color="auto" w:sz="4" w:space="0"/>
              <w:right w:val="single" w:color="auto" w:sz="4" w:space="0"/>
            </w:tcBorders>
            <w:vAlign w:val="center"/>
          </w:tcPr>
          <w:p w14:paraId="1D4CC8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ACE24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DC07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520</w:t>
            </w:r>
          </w:p>
        </w:tc>
        <w:tc>
          <w:tcPr>
            <w:tcW w:w="230" w:type="pct"/>
            <w:tcBorders>
              <w:top w:val="nil"/>
              <w:left w:val="nil"/>
              <w:bottom w:val="single" w:color="auto" w:sz="4" w:space="0"/>
              <w:right w:val="single" w:color="auto" w:sz="4" w:space="0"/>
            </w:tcBorders>
            <w:vAlign w:val="center"/>
          </w:tcPr>
          <w:p w14:paraId="5C0DDC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AD740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4EC3C1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6DD56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收纳柜</w:t>
            </w:r>
          </w:p>
        </w:tc>
        <w:tc>
          <w:tcPr>
            <w:tcW w:w="3233" w:type="pct"/>
            <w:tcBorders>
              <w:top w:val="nil"/>
              <w:left w:val="nil"/>
              <w:bottom w:val="single" w:color="auto" w:sz="4" w:space="0"/>
              <w:right w:val="single" w:color="auto" w:sz="4" w:space="0"/>
            </w:tcBorders>
            <w:vAlign w:val="center"/>
          </w:tcPr>
          <w:p w14:paraId="344233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1340*450*900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.工艺：采用国家标准ENF级板，厚度25/18mm,基材采用优质实木多层板，面贴优质三聚氰胺纸，PVC直封边制作。导轨尺寸：300*18*25mm，材质：ABS，螺丝孔位间距198mm ，收纳盒尺寸：430*305*100mm ，材质：PP新料，五金件采用优质液压铰链，缓冲效果是普通铰链的五倍；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功能：配置PP收纳盒，可收纳各种教学用具。</w:t>
            </w:r>
          </w:p>
        </w:tc>
        <w:tc>
          <w:tcPr>
            <w:tcW w:w="262" w:type="pct"/>
            <w:tcBorders>
              <w:top w:val="nil"/>
              <w:left w:val="nil"/>
              <w:bottom w:val="single" w:color="auto" w:sz="4" w:space="0"/>
              <w:right w:val="single" w:color="auto" w:sz="4" w:space="0"/>
            </w:tcBorders>
            <w:vAlign w:val="center"/>
          </w:tcPr>
          <w:p w14:paraId="6AABAD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572005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B751A7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50E8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521</w:t>
            </w:r>
          </w:p>
        </w:tc>
        <w:tc>
          <w:tcPr>
            <w:tcW w:w="230" w:type="pct"/>
            <w:tcBorders>
              <w:top w:val="nil"/>
              <w:left w:val="nil"/>
              <w:bottom w:val="single" w:color="auto" w:sz="4" w:space="0"/>
              <w:right w:val="single" w:color="auto" w:sz="4" w:space="0"/>
            </w:tcBorders>
            <w:vAlign w:val="center"/>
          </w:tcPr>
          <w:p w14:paraId="67FC82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D37C5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3F91F5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D9274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56879D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BB43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B6776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B7916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84A7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522</w:t>
            </w:r>
          </w:p>
        </w:tc>
        <w:tc>
          <w:tcPr>
            <w:tcW w:w="230" w:type="pct"/>
            <w:tcBorders>
              <w:top w:val="nil"/>
              <w:left w:val="nil"/>
              <w:bottom w:val="single" w:color="auto" w:sz="4" w:space="0"/>
              <w:right w:val="single" w:color="auto" w:sz="4" w:space="0"/>
            </w:tcBorders>
            <w:vAlign w:val="center"/>
          </w:tcPr>
          <w:p w14:paraId="7A1C12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210E3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7CEEC8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F80DB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氛围营造</w:t>
            </w:r>
          </w:p>
        </w:tc>
        <w:tc>
          <w:tcPr>
            <w:tcW w:w="3233" w:type="pct"/>
            <w:tcBorders>
              <w:top w:val="nil"/>
              <w:left w:val="nil"/>
              <w:bottom w:val="single" w:color="auto" w:sz="4" w:space="0"/>
              <w:right w:val="single" w:color="auto" w:sz="4" w:space="0"/>
            </w:tcBorders>
            <w:vAlign w:val="center"/>
          </w:tcPr>
          <w:p w14:paraId="3D7B4A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7400*1800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墙面实木框架造型 三层实木置物架 文字彩色立体雕刻</w:t>
            </w:r>
          </w:p>
        </w:tc>
        <w:tc>
          <w:tcPr>
            <w:tcW w:w="262" w:type="pct"/>
            <w:tcBorders>
              <w:top w:val="nil"/>
              <w:left w:val="nil"/>
              <w:bottom w:val="single" w:color="auto" w:sz="4" w:space="0"/>
              <w:right w:val="single" w:color="auto" w:sz="4" w:space="0"/>
            </w:tcBorders>
            <w:vAlign w:val="center"/>
          </w:tcPr>
          <w:p w14:paraId="3DE478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0EF5B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03D40B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706D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523</w:t>
            </w:r>
          </w:p>
        </w:tc>
        <w:tc>
          <w:tcPr>
            <w:tcW w:w="230" w:type="pct"/>
            <w:tcBorders>
              <w:top w:val="nil"/>
              <w:left w:val="nil"/>
              <w:bottom w:val="single" w:color="auto" w:sz="4" w:space="0"/>
              <w:right w:val="single" w:color="auto" w:sz="4" w:space="0"/>
            </w:tcBorders>
            <w:vAlign w:val="center"/>
          </w:tcPr>
          <w:p w14:paraId="472353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14752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183131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24E88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09C4BF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5BE7AE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21AFC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5EBC6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CAE8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524</w:t>
            </w:r>
          </w:p>
        </w:tc>
        <w:tc>
          <w:tcPr>
            <w:tcW w:w="230" w:type="pct"/>
            <w:tcBorders>
              <w:top w:val="nil"/>
              <w:left w:val="nil"/>
              <w:bottom w:val="single" w:color="auto" w:sz="4" w:space="0"/>
              <w:right w:val="single" w:color="auto" w:sz="4" w:space="0"/>
            </w:tcBorders>
            <w:vAlign w:val="center"/>
          </w:tcPr>
          <w:p w14:paraId="1B4C01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DDE58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65F549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E2076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智能系统控制柜</w:t>
            </w:r>
          </w:p>
        </w:tc>
        <w:tc>
          <w:tcPr>
            <w:tcW w:w="3233" w:type="pct"/>
            <w:tcBorders>
              <w:top w:val="single" w:color="auto" w:sz="4" w:space="0"/>
              <w:left w:val="nil"/>
              <w:bottom w:val="single" w:color="auto" w:sz="4" w:space="0"/>
              <w:right w:val="single" w:color="auto" w:sz="4" w:space="0"/>
            </w:tcBorders>
            <w:vAlign w:val="center"/>
          </w:tcPr>
          <w:p w14:paraId="0E62D86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规格：525*200*650mm；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外形设计思路利用学生常用书籍的理念设计，让设备更好融入学生的学习氛围中，。采用优质高强度镀锌钢板制作，设计具有现代线条感，时尚大方。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采用物联网+现代生活模式。设置总漏电保护器1个、每分路一个漏电保护器、总控制器一个、开关电源若干个、紧急开关一个，启动开关一个。多种元器件组合成强大保护集成电路。保障220V电源具有漏电、短路、过载保护。低压输出驱动电压、学生电源交直流电压，具有智能保护系统，短路过载具有自动复位功能。多功能集中控制系统能控制每个学生照明、电源升降、交直流电压及能锁定学生交直流电压。</w:t>
            </w:r>
          </w:p>
        </w:tc>
        <w:tc>
          <w:tcPr>
            <w:tcW w:w="262" w:type="pct"/>
            <w:tcBorders>
              <w:top w:val="nil"/>
              <w:left w:val="nil"/>
              <w:bottom w:val="single" w:color="auto" w:sz="4" w:space="0"/>
              <w:right w:val="single" w:color="auto" w:sz="4" w:space="0"/>
            </w:tcBorders>
            <w:vAlign w:val="center"/>
          </w:tcPr>
          <w:p w14:paraId="011557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CD0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E98903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3CF8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525</w:t>
            </w:r>
          </w:p>
        </w:tc>
        <w:tc>
          <w:tcPr>
            <w:tcW w:w="230" w:type="pct"/>
            <w:tcBorders>
              <w:top w:val="nil"/>
              <w:left w:val="nil"/>
              <w:bottom w:val="single" w:color="auto" w:sz="4" w:space="0"/>
              <w:right w:val="single" w:color="auto" w:sz="4" w:space="0"/>
            </w:tcBorders>
            <w:vAlign w:val="center"/>
          </w:tcPr>
          <w:p w14:paraId="1B1164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54487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3100AA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8E91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多功能集中控制系统</w:t>
            </w:r>
          </w:p>
        </w:tc>
        <w:tc>
          <w:tcPr>
            <w:tcW w:w="3233" w:type="pct"/>
            <w:tcBorders>
              <w:top w:val="nil"/>
              <w:left w:val="nil"/>
              <w:bottom w:val="single" w:color="auto" w:sz="4" w:space="0"/>
              <w:right w:val="single" w:color="auto" w:sz="4" w:space="0"/>
            </w:tcBorders>
            <w:vAlign w:val="center"/>
          </w:tcPr>
          <w:p w14:paraId="55786B7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（1）升降控制：可以实现单个控制，可以集中控制，可以任意组合控制；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（2）220V电源控制：控制学生AC220V电源；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（3）低压控制：教室主控，分组控制。</w:t>
            </w:r>
          </w:p>
        </w:tc>
        <w:tc>
          <w:tcPr>
            <w:tcW w:w="262" w:type="pct"/>
            <w:tcBorders>
              <w:top w:val="nil"/>
              <w:left w:val="nil"/>
              <w:bottom w:val="single" w:color="auto" w:sz="4" w:space="0"/>
              <w:right w:val="single" w:color="auto" w:sz="4" w:space="0"/>
            </w:tcBorders>
            <w:vAlign w:val="center"/>
          </w:tcPr>
          <w:p w14:paraId="07BE7D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1CE0D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139F3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E156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526</w:t>
            </w:r>
          </w:p>
        </w:tc>
        <w:tc>
          <w:tcPr>
            <w:tcW w:w="230" w:type="pct"/>
            <w:tcBorders>
              <w:top w:val="nil"/>
              <w:left w:val="nil"/>
              <w:bottom w:val="single" w:color="auto" w:sz="4" w:space="0"/>
              <w:right w:val="single" w:color="auto" w:sz="4" w:space="0"/>
            </w:tcBorders>
            <w:vAlign w:val="center"/>
          </w:tcPr>
          <w:p w14:paraId="68B820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AD178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51144B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29BB7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顶装智能控制平台</w:t>
            </w:r>
          </w:p>
        </w:tc>
        <w:tc>
          <w:tcPr>
            <w:tcW w:w="3233" w:type="pct"/>
            <w:tcBorders>
              <w:top w:val="nil"/>
              <w:left w:val="nil"/>
              <w:bottom w:val="single" w:color="auto" w:sz="4" w:space="0"/>
              <w:right w:val="single" w:color="auto" w:sz="4" w:space="0"/>
            </w:tcBorders>
            <w:vAlign w:val="center"/>
          </w:tcPr>
          <w:p w14:paraId="7AE33F7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照明控制：控制顶装照明。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电源控制：控制学生AC220V电源和低压电源。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摇臂控制：控制摇臂升降。</w:t>
            </w:r>
          </w:p>
        </w:tc>
        <w:tc>
          <w:tcPr>
            <w:tcW w:w="262" w:type="pct"/>
            <w:tcBorders>
              <w:top w:val="nil"/>
              <w:left w:val="nil"/>
              <w:bottom w:val="single" w:color="auto" w:sz="4" w:space="0"/>
              <w:right w:val="single" w:color="auto" w:sz="4" w:space="0"/>
            </w:tcBorders>
            <w:vAlign w:val="center"/>
          </w:tcPr>
          <w:p w14:paraId="7B06B8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E40B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A3FDF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31E5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527</w:t>
            </w:r>
          </w:p>
        </w:tc>
        <w:tc>
          <w:tcPr>
            <w:tcW w:w="230" w:type="pct"/>
            <w:tcBorders>
              <w:top w:val="nil"/>
              <w:left w:val="nil"/>
              <w:bottom w:val="single" w:color="auto" w:sz="4" w:space="0"/>
              <w:right w:val="single" w:color="auto" w:sz="4" w:space="0"/>
            </w:tcBorders>
            <w:vAlign w:val="center"/>
          </w:tcPr>
          <w:p w14:paraId="3030D5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C87AC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5BE476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6AA16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远程控制系统</w:t>
            </w:r>
          </w:p>
        </w:tc>
        <w:tc>
          <w:tcPr>
            <w:tcW w:w="3233" w:type="pct"/>
            <w:tcBorders>
              <w:top w:val="nil"/>
              <w:left w:val="nil"/>
              <w:bottom w:val="single" w:color="auto" w:sz="4" w:space="0"/>
              <w:right w:val="single" w:color="auto" w:sz="4" w:space="0"/>
            </w:tcBorders>
            <w:vAlign w:val="center"/>
          </w:tcPr>
          <w:p w14:paraId="263F60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A、APP登入有网络注册功能，注册后登入系统操作，使用者忘记密码方便找回，同时方便升级系统，带来新的体验。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B、能使用APP能控制总电源关闭；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C、APP能显示当前温度、相对湿度及当前时间；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D、使用APP能控制学生低压电源的交流电压，且电压值为实测值。如APP给学生交流3V，学生电源电压实测电压为3V；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E、使用APP同时控制水电风光源开启与关闭，同时可以扩展功能（监控布防、空调控制等等）</w:t>
            </w:r>
          </w:p>
        </w:tc>
        <w:tc>
          <w:tcPr>
            <w:tcW w:w="262" w:type="pct"/>
            <w:tcBorders>
              <w:top w:val="nil"/>
              <w:left w:val="nil"/>
              <w:bottom w:val="single" w:color="auto" w:sz="4" w:space="0"/>
              <w:right w:val="single" w:color="auto" w:sz="4" w:space="0"/>
            </w:tcBorders>
            <w:vAlign w:val="center"/>
          </w:tcPr>
          <w:p w14:paraId="686196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2D0B8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048CD3C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8093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528</w:t>
            </w:r>
          </w:p>
        </w:tc>
        <w:tc>
          <w:tcPr>
            <w:tcW w:w="230" w:type="pct"/>
            <w:tcBorders>
              <w:top w:val="nil"/>
              <w:left w:val="nil"/>
              <w:bottom w:val="single" w:color="auto" w:sz="4" w:space="0"/>
              <w:right w:val="single" w:color="auto" w:sz="4" w:space="0"/>
            </w:tcBorders>
            <w:vAlign w:val="center"/>
          </w:tcPr>
          <w:p w14:paraId="12B5BD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1297D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0FCE63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D295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温湿度监视系统</w:t>
            </w:r>
          </w:p>
        </w:tc>
        <w:tc>
          <w:tcPr>
            <w:tcW w:w="3233" w:type="pct"/>
            <w:tcBorders>
              <w:top w:val="single" w:color="auto" w:sz="4" w:space="0"/>
              <w:left w:val="single" w:color="auto" w:sz="4" w:space="0"/>
              <w:bottom w:val="single" w:color="auto" w:sz="4" w:space="0"/>
              <w:right w:val="single" w:color="auto" w:sz="4" w:space="0"/>
            </w:tcBorders>
            <w:vAlign w:val="center"/>
          </w:tcPr>
          <w:p w14:paraId="58CD7F4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内置精密温湿度传感装置，实时监控房间内的温度和湿度，保障室内舒适的环境舒适性，能在智能控制平台中实时显示当前环境的温度和湿度。</w:t>
            </w:r>
          </w:p>
        </w:tc>
        <w:tc>
          <w:tcPr>
            <w:tcW w:w="262" w:type="pct"/>
            <w:tcBorders>
              <w:top w:val="single" w:color="auto" w:sz="4" w:space="0"/>
              <w:left w:val="nil"/>
              <w:bottom w:val="single" w:color="auto" w:sz="4" w:space="0"/>
              <w:right w:val="single" w:color="auto" w:sz="4" w:space="0"/>
            </w:tcBorders>
            <w:vAlign w:val="center"/>
          </w:tcPr>
          <w:p w14:paraId="5E98C8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single" w:color="auto" w:sz="4" w:space="0"/>
              <w:left w:val="nil"/>
              <w:bottom w:val="single" w:color="auto" w:sz="4" w:space="0"/>
              <w:right w:val="single" w:color="auto" w:sz="4" w:space="0"/>
            </w:tcBorders>
            <w:vAlign w:val="center"/>
          </w:tcPr>
          <w:p w14:paraId="2644F4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1FFC2042">
        <w:tblPrEx>
          <w:tblCellMar>
            <w:top w:w="0" w:type="dxa"/>
            <w:left w:w="108" w:type="dxa"/>
            <w:bottom w:w="0" w:type="dxa"/>
            <w:right w:w="108" w:type="dxa"/>
          </w:tblCellMar>
        </w:tblPrEx>
        <w:trPr>
          <w:trHeight w:val="521" w:hRule="atLeast"/>
        </w:trPr>
        <w:tc>
          <w:tcPr>
            <w:tcW w:w="230" w:type="pct"/>
            <w:vMerge w:val="restart"/>
            <w:tcBorders>
              <w:top w:val="single" w:color="auto" w:sz="4" w:space="0"/>
              <w:left w:val="single" w:color="auto" w:sz="4" w:space="0"/>
              <w:bottom w:val="single" w:color="000000" w:sz="4" w:space="0"/>
              <w:right w:val="single" w:color="auto" w:sz="4" w:space="0"/>
            </w:tcBorders>
            <w:vAlign w:val="center"/>
          </w:tcPr>
          <w:p w14:paraId="29A5A1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529</w:t>
            </w:r>
          </w:p>
        </w:tc>
        <w:tc>
          <w:tcPr>
            <w:tcW w:w="230" w:type="pct"/>
            <w:vMerge w:val="restart"/>
            <w:tcBorders>
              <w:top w:val="single" w:color="auto" w:sz="4" w:space="0"/>
              <w:left w:val="single" w:color="auto" w:sz="4" w:space="0"/>
              <w:bottom w:val="single" w:color="000000" w:sz="4" w:space="0"/>
              <w:right w:val="single" w:color="auto" w:sz="4" w:space="0"/>
            </w:tcBorders>
            <w:vAlign w:val="center"/>
          </w:tcPr>
          <w:p w14:paraId="5234A9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vMerge w:val="restart"/>
            <w:tcBorders>
              <w:top w:val="single" w:color="auto" w:sz="4" w:space="0"/>
              <w:left w:val="single" w:color="auto" w:sz="4" w:space="0"/>
              <w:bottom w:val="single" w:color="000000" w:sz="4" w:space="0"/>
              <w:right w:val="single" w:color="auto" w:sz="4" w:space="0"/>
            </w:tcBorders>
            <w:vAlign w:val="center"/>
          </w:tcPr>
          <w:p w14:paraId="495C00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vMerge w:val="restart"/>
            <w:tcBorders>
              <w:top w:val="single" w:color="auto" w:sz="4" w:space="0"/>
              <w:left w:val="single" w:color="auto" w:sz="4" w:space="0"/>
              <w:bottom w:val="single" w:color="000000" w:sz="4" w:space="0"/>
              <w:right w:val="single" w:color="auto" w:sz="4" w:space="0"/>
            </w:tcBorders>
            <w:vAlign w:val="center"/>
          </w:tcPr>
          <w:p w14:paraId="697C6F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vMerge w:val="restart"/>
            <w:tcBorders>
              <w:top w:val="single" w:color="auto" w:sz="4" w:space="0"/>
              <w:left w:val="single" w:color="auto" w:sz="4" w:space="0"/>
              <w:bottom w:val="single" w:color="000000" w:sz="4" w:space="0"/>
              <w:right w:val="single" w:color="auto" w:sz="4" w:space="0"/>
            </w:tcBorders>
            <w:vAlign w:val="center"/>
          </w:tcPr>
          <w:p w14:paraId="65D0AECB">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顶部多模块电源供应装置</w:t>
            </w:r>
          </w:p>
        </w:tc>
        <w:tc>
          <w:tcPr>
            <w:tcW w:w="3233" w:type="pct"/>
            <w:vMerge w:val="restart"/>
            <w:tcBorders>
              <w:top w:val="nil"/>
              <w:left w:val="single" w:color="auto" w:sz="4" w:space="0"/>
              <w:bottom w:val="single" w:color="000000" w:sz="4" w:space="0"/>
              <w:right w:val="single" w:color="auto" w:sz="4" w:space="0"/>
            </w:tcBorders>
            <w:vAlign w:val="center"/>
          </w:tcPr>
          <w:p w14:paraId="289756DB">
            <w:pPr>
              <w:widowControl/>
              <w:spacing w:after="0" w:line="240" w:lineRule="auto"/>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ABS</w:t>
            </w:r>
          </w:p>
          <w:p w14:paraId="11CE8687">
            <w:pPr>
              <w:widowControl/>
              <w:spacing w:after="0" w:line="240" w:lineRule="auto"/>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采用ABS材质，模具一体成型。模块内预留220V高压电源、0～24V低压电源、网络接口位置。</w:t>
            </w:r>
          </w:p>
        </w:tc>
        <w:tc>
          <w:tcPr>
            <w:tcW w:w="262" w:type="pct"/>
            <w:vMerge w:val="restart"/>
            <w:tcBorders>
              <w:top w:val="nil"/>
              <w:left w:val="single" w:color="auto" w:sz="4" w:space="0"/>
              <w:bottom w:val="single" w:color="000000" w:sz="4" w:space="0"/>
              <w:right w:val="single" w:color="auto" w:sz="4" w:space="0"/>
            </w:tcBorders>
            <w:vAlign w:val="center"/>
          </w:tcPr>
          <w:p w14:paraId="3B0BA8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vMerge w:val="restart"/>
            <w:tcBorders>
              <w:top w:val="nil"/>
              <w:left w:val="single" w:color="auto" w:sz="4" w:space="0"/>
              <w:bottom w:val="single" w:color="000000" w:sz="4" w:space="0"/>
              <w:right w:val="single" w:color="auto" w:sz="4" w:space="0"/>
            </w:tcBorders>
            <w:vAlign w:val="center"/>
          </w:tcPr>
          <w:p w14:paraId="4943B7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1297C6F">
        <w:tblPrEx>
          <w:tblCellMar>
            <w:top w:w="0" w:type="dxa"/>
            <w:left w:w="108" w:type="dxa"/>
            <w:bottom w:w="0" w:type="dxa"/>
            <w:right w:w="108" w:type="dxa"/>
          </w:tblCellMar>
        </w:tblPrEx>
        <w:trPr>
          <w:trHeight w:val="521" w:hRule="atLeast"/>
        </w:trPr>
        <w:tc>
          <w:tcPr>
            <w:tcW w:w="230" w:type="pct"/>
            <w:vMerge w:val="continue"/>
            <w:tcBorders>
              <w:top w:val="single" w:color="auto" w:sz="4" w:space="0"/>
              <w:left w:val="single" w:color="auto" w:sz="4" w:space="0"/>
              <w:bottom w:val="single" w:color="000000" w:sz="4" w:space="0"/>
              <w:right w:val="single" w:color="auto" w:sz="4" w:space="0"/>
            </w:tcBorders>
            <w:vAlign w:val="center"/>
          </w:tcPr>
          <w:p w14:paraId="266E525A">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single" w:color="auto" w:sz="4" w:space="0"/>
              <w:left w:val="single" w:color="auto" w:sz="4" w:space="0"/>
              <w:bottom w:val="single" w:color="000000" w:sz="4" w:space="0"/>
              <w:right w:val="single" w:color="auto" w:sz="4" w:space="0"/>
            </w:tcBorders>
            <w:vAlign w:val="center"/>
          </w:tcPr>
          <w:p w14:paraId="715A2062">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single" w:color="auto" w:sz="4" w:space="0"/>
              <w:left w:val="single" w:color="auto" w:sz="4" w:space="0"/>
              <w:bottom w:val="single" w:color="000000" w:sz="4" w:space="0"/>
              <w:right w:val="single" w:color="auto" w:sz="4" w:space="0"/>
            </w:tcBorders>
            <w:vAlign w:val="center"/>
          </w:tcPr>
          <w:p w14:paraId="299939B4">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single" w:color="auto" w:sz="4" w:space="0"/>
              <w:left w:val="single" w:color="auto" w:sz="4" w:space="0"/>
              <w:bottom w:val="single" w:color="000000" w:sz="4" w:space="0"/>
              <w:right w:val="single" w:color="auto" w:sz="4" w:space="0"/>
            </w:tcBorders>
            <w:vAlign w:val="center"/>
          </w:tcPr>
          <w:p w14:paraId="764769A8">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single" w:color="auto" w:sz="4" w:space="0"/>
              <w:left w:val="single" w:color="auto" w:sz="4" w:space="0"/>
              <w:bottom w:val="single" w:color="000000" w:sz="4" w:space="0"/>
              <w:right w:val="single" w:color="auto" w:sz="4" w:space="0"/>
            </w:tcBorders>
            <w:vAlign w:val="center"/>
          </w:tcPr>
          <w:p w14:paraId="2CAD45DF">
            <w:pPr>
              <w:widowControl/>
              <w:spacing w:after="0" w:line="240" w:lineRule="auto"/>
              <w:jc w:val="center"/>
              <w:rPr>
                <w:rFonts w:hint="eastAsia" w:ascii="宋体" w:hAnsi="宋体" w:eastAsia="宋体" w:cs="宋体"/>
                <w:kern w:val="0"/>
                <w:sz w:val="21"/>
                <w:szCs w:val="21"/>
                <w14:ligatures w14:val="none"/>
              </w:rPr>
            </w:pPr>
          </w:p>
        </w:tc>
        <w:tc>
          <w:tcPr>
            <w:tcW w:w="3233" w:type="pct"/>
            <w:vMerge w:val="continue"/>
            <w:tcBorders>
              <w:top w:val="nil"/>
              <w:left w:val="single" w:color="auto" w:sz="4" w:space="0"/>
              <w:bottom w:val="single" w:color="000000" w:sz="4" w:space="0"/>
              <w:right w:val="single" w:color="auto" w:sz="4" w:space="0"/>
            </w:tcBorders>
            <w:vAlign w:val="center"/>
          </w:tcPr>
          <w:p w14:paraId="0E5E4EF6">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nil"/>
              <w:left w:val="single" w:color="auto" w:sz="4" w:space="0"/>
              <w:bottom w:val="single" w:color="000000" w:sz="4" w:space="0"/>
              <w:right w:val="single" w:color="auto" w:sz="4" w:space="0"/>
            </w:tcBorders>
            <w:vAlign w:val="center"/>
          </w:tcPr>
          <w:p w14:paraId="5307E9C4">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nil"/>
              <w:left w:val="single" w:color="auto" w:sz="4" w:space="0"/>
              <w:bottom w:val="single" w:color="000000" w:sz="4" w:space="0"/>
              <w:right w:val="single" w:color="auto" w:sz="4" w:space="0"/>
            </w:tcBorders>
            <w:vAlign w:val="center"/>
          </w:tcPr>
          <w:p w14:paraId="719FD918">
            <w:pPr>
              <w:widowControl/>
              <w:spacing w:after="0" w:line="240" w:lineRule="auto"/>
              <w:rPr>
                <w:rFonts w:hint="eastAsia" w:ascii="宋体" w:hAnsi="宋体" w:eastAsia="宋体" w:cs="宋体"/>
                <w:kern w:val="0"/>
                <w:sz w:val="21"/>
                <w:szCs w:val="21"/>
                <w14:ligatures w14:val="none"/>
              </w:rPr>
            </w:pPr>
          </w:p>
        </w:tc>
      </w:tr>
      <w:tr w14:paraId="2541C887">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5122EC43">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530</w:t>
            </w:r>
          </w:p>
        </w:tc>
        <w:tc>
          <w:tcPr>
            <w:tcW w:w="230" w:type="pct"/>
            <w:tcBorders>
              <w:top w:val="single" w:color="auto" w:sz="4" w:space="0"/>
              <w:left w:val="single" w:color="auto" w:sz="4" w:space="0"/>
              <w:bottom w:val="single" w:color="000000" w:sz="4" w:space="0"/>
              <w:right w:val="single" w:color="auto" w:sz="4" w:space="0"/>
            </w:tcBorders>
            <w:vAlign w:val="center"/>
          </w:tcPr>
          <w:p w14:paraId="66D808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4ADBDD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6FFA44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30FB0275">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模块储藏装置</w:t>
            </w:r>
          </w:p>
        </w:tc>
        <w:tc>
          <w:tcPr>
            <w:tcW w:w="3233" w:type="pct"/>
            <w:tcBorders>
              <w:top w:val="nil"/>
              <w:left w:val="single" w:color="auto" w:sz="4" w:space="0"/>
              <w:bottom w:val="single" w:color="000000" w:sz="4" w:space="0"/>
              <w:right w:val="single" w:color="auto" w:sz="4" w:space="0"/>
            </w:tcBorders>
            <w:vAlign w:val="center"/>
          </w:tcPr>
          <w:p w14:paraId="045220C7">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370mm×370mm×130mm</w:t>
            </w:r>
          </w:p>
          <w:p w14:paraId="185D593B">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规格：≥370mm×370mm×130mm</w:t>
            </w:r>
          </w:p>
          <w:p w14:paraId="473034B6">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采用ABS材质，模具一体成型。四周带氛围灯设计。</w:t>
            </w:r>
          </w:p>
        </w:tc>
        <w:tc>
          <w:tcPr>
            <w:tcW w:w="262" w:type="pct"/>
            <w:tcBorders>
              <w:top w:val="nil"/>
              <w:left w:val="single" w:color="auto" w:sz="4" w:space="0"/>
              <w:bottom w:val="single" w:color="000000" w:sz="4" w:space="0"/>
              <w:right w:val="single" w:color="auto" w:sz="4" w:space="0"/>
            </w:tcBorders>
            <w:vAlign w:val="center"/>
          </w:tcPr>
          <w:p w14:paraId="57352C37">
            <w:pPr>
              <w:widowControl/>
              <w:spacing w:after="0" w:line="240" w:lineRule="auto"/>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167" w:type="pct"/>
            <w:tcBorders>
              <w:top w:val="nil"/>
              <w:left w:val="single" w:color="auto" w:sz="4" w:space="0"/>
              <w:bottom w:val="single" w:color="000000" w:sz="4" w:space="0"/>
              <w:right w:val="single" w:color="auto" w:sz="4" w:space="0"/>
            </w:tcBorders>
            <w:vAlign w:val="center"/>
          </w:tcPr>
          <w:p w14:paraId="749C92F1">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个</w:t>
            </w:r>
          </w:p>
        </w:tc>
      </w:tr>
      <w:tr w14:paraId="29F8453F">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44AF95B2">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531</w:t>
            </w:r>
          </w:p>
        </w:tc>
        <w:tc>
          <w:tcPr>
            <w:tcW w:w="230" w:type="pct"/>
            <w:tcBorders>
              <w:top w:val="single" w:color="auto" w:sz="4" w:space="0"/>
              <w:left w:val="single" w:color="auto" w:sz="4" w:space="0"/>
              <w:bottom w:val="single" w:color="000000" w:sz="4" w:space="0"/>
              <w:right w:val="single" w:color="auto" w:sz="4" w:space="0"/>
            </w:tcBorders>
            <w:vAlign w:val="center"/>
          </w:tcPr>
          <w:p w14:paraId="731DBC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3CDF6C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4F091FC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32087E5F">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伸缩线束</w:t>
            </w:r>
          </w:p>
        </w:tc>
        <w:tc>
          <w:tcPr>
            <w:tcW w:w="3233" w:type="pct"/>
            <w:tcBorders>
              <w:top w:val="nil"/>
              <w:left w:val="single" w:color="auto" w:sz="4" w:space="0"/>
              <w:bottom w:val="single" w:color="000000" w:sz="4" w:space="0"/>
              <w:right w:val="single" w:color="auto" w:sz="4" w:space="0"/>
            </w:tcBorders>
            <w:vAlign w:val="center"/>
          </w:tcPr>
          <w:p w14:paraId="4765446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定制</w:t>
            </w:r>
          </w:p>
          <w:p w14:paraId="34D40D5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含高低压供电线缆和网络线缆</w:t>
            </w:r>
          </w:p>
        </w:tc>
        <w:tc>
          <w:tcPr>
            <w:tcW w:w="262" w:type="pct"/>
            <w:tcBorders>
              <w:top w:val="nil"/>
              <w:left w:val="single" w:color="auto" w:sz="4" w:space="0"/>
              <w:bottom w:val="single" w:color="000000" w:sz="4" w:space="0"/>
              <w:right w:val="single" w:color="auto" w:sz="4" w:space="0"/>
            </w:tcBorders>
            <w:vAlign w:val="center"/>
          </w:tcPr>
          <w:p w14:paraId="3C1B1297">
            <w:pPr>
              <w:widowControl/>
              <w:spacing w:after="0" w:line="240" w:lineRule="auto"/>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167" w:type="pct"/>
            <w:tcBorders>
              <w:top w:val="nil"/>
              <w:left w:val="single" w:color="auto" w:sz="4" w:space="0"/>
              <w:bottom w:val="single" w:color="000000" w:sz="4" w:space="0"/>
              <w:right w:val="single" w:color="auto" w:sz="4" w:space="0"/>
            </w:tcBorders>
            <w:vAlign w:val="center"/>
          </w:tcPr>
          <w:p w14:paraId="3E70D2D4">
            <w:pPr>
              <w:widowControl/>
              <w:spacing w:after="0" w:line="240" w:lineRule="auto"/>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项</w:t>
            </w:r>
          </w:p>
        </w:tc>
      </w:tr>
      <w:tr w14:paraId="65DF5E00">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021B3D99">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532</w:t>
            </w:r>
          </w:p>
        </w:tc>
        <w:tc>
          <w:tcPr>
            <w:tcW w:w="230" w:type="pct"/>
            <w:tcBorders>
              <w:top w:val="single" w:color="auto" w:sz="4" w:space="0"/>
              <w:left w:val="single" w:color="auto" w:sz="4" w:space="0"/>
              <w:bottom w:val="single" w:color="000000" w:sz="4" w:space="0"/>
              <w:right w:val="single" w:color="auto" w:sz="4" w:space="0"/>
            </w:tcBorders>
            <w:vAlign w:val="center"/>
          </w:tcPr>
          <w:p w14:paraId="4AAAF63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28B74D9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611EEC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7DA89A3C">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智能升降系统</w:t>
            </w:r>
          </w:p>
        </w:tc>
        <w:tc>
          <w:tcPr>
            <w:tcW w:w="3233" w:type="pct"/>
            <w:tcBorders>
              <w:top w:val="nil"/>
              <w:left w:val="single" w:color="auto" w:sz="4" w:space="0"/>
              <w:bottom w:val="single" w:color="000000" w:sz="4" w:space="0"/>
              <w:right w:val="single" w:color="auto" w:sz="4" w:space="0"/>
            </w:tcBorders>
            <w:vAlign w:val="center"/>
          </w:tcPr>
          <w:p w14:paraId="43FB5D8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520mm×390mm×100mm</w:t>
            </w:r>
          </w:p>
          <w:p w14:paraId="033C465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采用自动升降系统，自带保护功能</w:t>
            </w:r>
          </w:p>
        </w:tc>
        <w:tc>
          <w:tcPr>
            <w:tcW w:w="262" w:type="pct"/>
            <w:tcBorders>
              <w:top w:val="nil"/>
              <w:left w:val="single" w:color="auto" w:sz="4" w:space="0"/>
              <w:bottom w:val="single" w:color="000000" w:sz="4" w:space="0"/>
              <w:right w:val="single" w:color="auto" w:sz="4" w:space="0"/>
            </w:tcBorders>
            <w:vAlign w:val="center"/>
          </w:tcPr>
          <w:p w14:paraId="340B49BC">
            <w:pPr>
              <w:widowControl/>
              <w:spacing w:after="0" w:line="240" w:lineRule="auto"/>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167" w:type="pct"/>
            <w:tcBorders>
              <w:top w:val="nil"/>
              <w:left w:val="single" w:color="auto" w:sz="4" w:space="0"/>
              <w:bottom w:val="single" w:color="000000" w:sz="4" w:space="0"/>
              <w:right w:val="single" w:color="auto" w:sz="4" w:space="0"/>
            </w:tcBorders>
            <w:vAlign w:val="center"/>
          </w:tcPr>
          <w:p w14:paraId="679E5CEE">
            <w:pPr>
              <w:widowControl/>
              <w:spacing w:after="0" w:line="240" w:lineRule="auto"/>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个</w:t>
            </w:r>
          </w:p>
        </w:tc>
      </w:tr>
      <w:tr w14:paraId="70471896">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4C9365AC">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533</w:t>
            </w:r>
          </w:p>
        </w:tc>
        <w:tc>
          <w:tcPr>
            <w:tcW w:w="230" w:type="pct"/>
            <w:tcBorders>
              <w:top w:val="single" w:color="auto" w:sz="4" w:space="0"/>
              <w:left w:val="single" w:color="auto" w:sz="4" w:space="0"/>
              <w:bottom w:val="single" w:color="000000" w:sz="4" w:space="0"/>
              <w:right w:val="single" w:color="auto" w:sz="4" w:space="0"/>
            </w:tcBorders>
            <w:vAlign w:val="center"/>
          </w:tcPr>
          <w:p w14:paraId="1FDA846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74340C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65E757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78B411C7">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综合布线</w:t>
            </w:r>
          </w:p>
        </w:tc>
        <w:tc>
          <w:tcPr>
            <w:tcW w:w="3233" w:type="pct"/>
            <w:tcBorders>
              <w:top w:val="nil"/>
              <w:left w:val="single" w:color="auto" w:sz="4" w:space="0"/>
              <w:bottom w:val="single" w:color="000000" w:sz="4" w:space="0"/>
              <w:right w:val="single" w:color="auto" w:sz="4" w:space="0"/>
            </w:tcBorders>
            <w:vAlign w:val="center"/>
          </w:tcPr>
          <w:p w14:paraId="743F5D16">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国标</w:t>
            </w:r>
          </w:p>
          <w:p w14:paraId="32FB561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≥2.5mm²电线，给学生低压电源供电；≥1mm²屏蔽电源线</w:t>
            </w:r>
          </w:p>
        </w:tc>
        <w:tc>
          <w:tcPr>
            <w:tcW w:w="262" w:type="pct"/>
            <w:tcBorders>
              <w:top w:val="nil"/>
              <w:left w:val="single" w:color="auto" w:sz="4" w:space="0"/>
              <w:bottom w:val="single" w:color="000000" w:sz="4" w:space="0"/>
              <w:right w:val="single" w:color="auto" w:sz="4" w:space="0"/>
            </w:tcBorders>
            <w:vAlign w:val="center"/>
          </w:tcPr>
          <w:p w14:paraId="62F801FC">
            <w:pPr>
              <w:widowControl/>
              <w:spacing w:after="0" w:line="240" w:lineRule="auto"/>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167" w:type="pct"/>
            <w:tcBorders>
              <w:top w:val="nil"/>
              <w:left w:val="single" w:color="auto" w:sz="4" w:space="0"/>
              <w:bottom w:val="single" w:color="000000" w:sz="4" w:space="0"/>
              <w:right w:val="single" w:color="auto" w:sz="4" w:space="0"/>
            </w:tcBorders>
            <w:vAlign w:val="center"/>
          </w:tcPr>
          <w:p w14:paraId="782D42A4">
            <w:pPr>
              <w:widowControl/>
              <w:spacing w:after="0" w:line="240" w:lineRule="auto"/>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项</w:t>
            </w:r>
          </w:p>
        </w:tc>
      </w:tr>
      <w:tr w14:paraId="10A630A3">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5B49F9A7">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534</w:t>
            </w:r>
          </w:p>
        </w:tc>
        <w:tc>
          <w:tcPr>
            <w:tcW w:w="230" w:type="pct"/>
            <w:tcBorders>
              <w:top w:val="single" w:color="auto" w:sz="4" w:space="0"/>
              <w:left w:val="single" w:color="auto" w:sz="4" w:space="0"/>
              <w:bottom w:val="single" w:color="000000" w:sz="4" w:space="0"/>
              <w:right w:val="single" w:color="auto" w:sz="4" w:space="0"/>
            </w:tcBorders>
            <w:vAlign w:val="center"/>
          </w:tcPr>
          <w:p w14:paraId="1E03D76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0864F2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7229A3C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27DC99BF">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安装支架</w:t>
            </w:r>
          </w:p>
        </w:tc>
        <w:tc>
          <w:tcPr>
            <w:tcW w:w="3233" w:type="pct"/>
            <w:tcBorders>
              <w:top w:val="nil"/>
              <w:left w:val="single" w:color="auto" w:sz="4" w:space="0"/>
              <w:bottom w:val="single" w:color="000000" w:sz="4" w:space="0"/>
              <w:right w:val="single" w:color="auto" w:sz="4" w:space="0"/>
            </w:tcBorders>
            <w:vAlign w:val="center"/>
          </w:tcPr>
          <w:p w14:paraId="366FFE7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国标</w:t>
            </w:r>
          </w:p>
          <w:p w14:paraId="3AA6B93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环氧树脂喷涂金属吊杆</w:t>
            </w:r>
          </w:p>
        </w:tc>
        <w:tc>
          <w:tcPr>
            <w:tcW w:w="262" w:type="pct"/>
            <w:tcBorders>
              <w:top w:val="nil"/>
              <w:left w:val="single" w:color="auto" w:sz="4" w:space="0"/>
              <w:bottom w:val="single" w:color="000000" w:sz="4" w:space="0"/>
              <w:right w:val="single" w:color="auto" w:sz="4" w:space="0"/>
            </w:tcBorders>
            <w:vAlign w:val="center"/>
          </w:tcPr>
          <w:p w14:paraId="7E52F851">
            <w:pPr>
              <w:widowControl/>
              <w:spacing w:after="0" w:line="240" w:lineRule="auto"/>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167" w:type="pct"/>
            <w:tcBorders>
              <w:top w:val="nil"/>
              <w:left w:val="single" w:color="auto" w:sz="4" w:space="0"/>
              <w:bottom w:val="single" w:color="000000" w:sz="4" w:space="0"/>
              <w:right w:val="single" w:color="auto" w:sz="4" w:space="0"/>
            </w:tcBorders>
            <w:vAlign w:val="center"/>
          </w:tcPr>
          <w:p w14:paraId="138F1750">
            <w:pPr>
              <w:widowControl/>
              <w:spacing w:after="0" w:line="240" w:lineRule="auto"/>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间</w:t>
            </w:r>
          </w:p>
        </w:tc>
      </w:tr>
      <w:tr w14:paraId="170B68F0">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7D731BD6">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535</w:t>
            </w:r>
          </w:p>
        </w:tc>
        <w:tc>
          <w:tcPr>
            <w:tcW w:w="230" w:type="pct"/>
            <w:tcBorders>
              <w:top w:val="single" w:color="auto" w:sz="4" w:space="0"/>
              <w:left w:val="single" w:color="auto" w:sz="4" w:space="0"/>
              <w:bottom w:val="single" w:color="000000" w:sz="4" w:space="0"/>
              <w:right w:val="single" w:color="auto" w:sz="4" w:space="0"/>
            </w:tcBorders>
            <w:vAlign w:val="center"/>
          </w:tcPr>
          <w:p w14:paraId="78FBB4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312D09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06CA8E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45393F8B">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安装辅件</w:t>
            </w:r>
          </w:p>
        </w:tc>
        <w:tc>
          <w:tcPr>
            <w:tcW w:w="3233" w:type="pct"/>
            <w:tcBorders>
              <w:top w:val="nil"/>
              <w:left w:val="single" w:color="auto" w:sz="4" w:space="0"/>
              <w:bottom w:val="single" w:color="000000" w:sz="4" w:space="0"/>
              <w:right w:val="single" w:color="auto" w:sz="4" w:space="0"/>
            </w:tcBorders>
            <w:vAlign w:val="center"/>
          </w:tcPr>
          <w:p w14:paraId="6CBA09C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定制</w:t>
            </w:r>
          </w:p>
          <w:p w14:paraId="24B73E1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国标五金件（不含桁架）</w:t>
            </w:r>
          </w:p>
        </w:tc>
        <w:tc>
          <w:tcPr>
            <w:tcW w:w="262" w:type="pct"/>
            <w:tcBorders>
              <w:top w:val="nil"/>
              <w:left w:val="single" w:color="auto" w:sz="4" w:space="0"/>
              <w:bottom w:val="single" w:color="000000" w:sz="4" w:space="0"/>
              <w:right w:val="single" w:color="auto" w:sz="4" w:space="0"/>
            </w:tcBorders>
            <w:vAlign w:val="center"/>
          </w:tcPr>
          <w:p w14:paraId="49F2E68E">
            <w:pPr>
              <w:widowControl/>
              <w:spacing w:after="0" w:line="240" w:lineRule="auto"/>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167" w:type="pct"/>
            <w:tcBorders>
              <w:top w:val="nil"/>
              <w:left w:val="single" w:color="auto" w:sz="4" w:space="0"/>
              <w:bottom w:val="single" w:color="000000" w:sz="4" w:space="0"/>
              <w:right w:val="single" w:color="auto" w:sz="4" w:space="0"/>
            </w:tcBorders>
            <w:vAlign w:val="center"/>
          </w:tcPr>
          <w:p w14:paraId="6703F140">
            <w:pPr>
              <w:widowControl/>
              <w:spacing w:after="0" w:line="240" w:lineRule="auto"/>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间</w:t>
            </w:r>
          </w:p>
        </w:tc>
      </w:tr>
      <w:tr w14:paraId="08C7151E">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4E1F61C2">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536</w:t>
            </w:r>
          </w:p>
        </w:tc>
        <w:tc>
          <w:tcPr>
            <w:tcW w:w="230" w:type="pct"/>
            <w:tcBorders>
              <w:top w:val="single" w:color="auto" w:sz="4" w:space="0"/>
              <w:left w:val="single" w:color="auto" w:sz="4" w:space="0"/>
              <w:bottom w:val="single" w:color="000000" w:sz="4" w:space="0"/>
              <w:right w:val="single" w:color="auto" w:sz="4" w:space="0"/>
            </w:tcBorders>
            <w:vAlign w:val="center"/>
          </w:tcPr>
          <w:p w14:paraId="5C01C85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204D103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22F5CD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61D2A91B">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顶装系统集成调试</w:t>
            </w:r>
          </w:p>
        </w:tc>
        <w:tc>
          <w:tcPr>
            <w:tcW w:w="3233" w:type="pct"/>
            <w:tcBorders>
              <w:top w:val="nil"/>
              <w:left w:val="single" w:color="auto" w:sz="4" w:space="0"/>
              <w:bottom w:val="single" w:color="000000" w:sz="4" w:space="0"/>
              <w:right w:val="single" w:color="auto" w:sz="4" w:space="0"/>
            </w:tcBorders>
            <w:vAlign w:val="center"/>
          </w:tcPr>
          <w:p w14:paraId="13CD7E6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定制</w:t>
            </w:r>
          </w:p>
          <w:p w14:paraId="4735E4D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升降功能、高低压电源系统调试；</w:t>
            </w:r>
          </w:p>
        </w:tc>
        <w:tc>
          <w:tcPr>
            <w:tcW w:w="262" w:type="pct"/>
            <w:tcBorders>
              <w:top w:val="nil"/>
              <w:left w:val="single" w:color="auto" w:sz="4" w:space="0"/>
              <w:bottom w:val="single" w:color="000000" w:sz="4" w:space="0"/>
              <w:right w:val="single" w:color="auto" w:sz="4" w:space="0"/>
            </w:tcBorders>
            <w:vAlign w:val="center"/>
          </w:tcPr>
          <w:p w14:paraId="2470A622">
            <w:pPr>
              <w:widowControl/>
              <w:spacing w:after="0" w:line="240" w:lineRule="auto"/>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167" w:type="pct"/>
            <w:tcBorders>
              <w:top w:val="nil"/>
              <w:left w:val="single" w:color="auto" w:sz="4" w:space="0"/>
              <w:bottom w:val="single" w:color="000000" w:sz="4" w:space="0"/>
              <w:right w:val="single" w:color="auto" w:sz="4" w:space="0"/>
            </w:tcBorders>
            <w:vAlign w:val="center"/>
          </w:tcPr>
          <w:p w14:paraId="12EE3AB4">
            <w:pPr>
              <w:widowControl/>
              <w:spacing w:after="0" w:line="240" w:lineRule="auto"/>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项</w:t>
            </w:r>
          </w:p>
        </w:tc>
      </w:tr>
      <w:tr w14:paraId="6CCB09EB">
        <w:tblPrEx>
          <w:tblCellMar>
            <w:top w:w="0" w:type="dxa"/>
            <w:left w:w="108" w:type="dxa"/>
            <w:bottom w:w="0" w:type="dxa"/>
            <w:right w:w="108" w:type="dxa"/>
          </w:tblCellMar>
        </w:tblPrEx>
        <w:trPr>
          <w:trHeight w:val="521" w:hRule="atLeast"/>
        </w:trPr>
        <w:tc>
          <w:tcPr>
            <w:tcW w:w="230" w:type="pct"/>
            <w:tcBorders>
              <w:top w:val="single" w:color="auto" w:sz="4" w:space="0"/>
              <w:left w:val="single" w:color="auto" w:sz="4" w:space="0"/>
              <w:bottom w:val="single" w:color="000000" w:sz="4" w:space="0"/>
              <w:right w:val="single" w:color="auto" w:sz="4" w:space="0"/>
            </w:tcBorders>
            <w:vAlign w:val="center"/>
          </w:tcPr>
          <w:p w14:paraId="2E4691C8">
            <w:pPr>
              <w:widowControl/>
              <w:spacing w:after="0" w:line="240" w:lineRule="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537</w:t>
            </w:r>
          </w:p>
        </w:tc>
        <w:tc>
          <w:tcPr>
            <w:tcW w:w="230" w:type="pct"/>
            <w:tcBorders>
              <w:top w:val="single" w:color="auto" w:sz="4" w:space="0"/>
              <w:left w:val="single" w:color="auto" w:sz="4" w:space="0"/>
              <w:bottom w:val="single" w:color="000000" w:sz="4" w:space="0"/>
              <w:right w:val="single" w:color="auto" w:sz="4" w:space="0"/>
            </w:tcBorders>
            <w:vAlign w:val="center"/>
          </w:tcPr>
          <w:p w14:paraId="1A5BF1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single" w:color="auto" w:sz="4" w:space="0"/>
              <w:left w:val="single" w:color="auto" w:sz="4" w:space="0"/>
              <w:bottom w:val="single" w:color="000000" w:sz="4" w:space="0"/>
              <w:right w:val="single" w:color="auto" w:sz="4" w:space="0"/>
            </w:tcBorders>
            <w:vAlign w:val="center"/>
          </w:tcPr>
          <w:p w14:paraId="0AE422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single" w:color="auto" w:sz="4" w:space="0"/>
              <w:left w:val="single" w:color="auto" w:sz="4" w:space="0"/>
              <w:bottom w:val="single" w:color="000000" w:sz="4" w:space="0"/>
              <w:right w:val="single" w:color="auto" w:sz="4" w:space="0"/>
            </w:tcBorders>
            <w:vAlign w:val="center"/>
          </w:tcPr>
          <w:p w14:paraId="0FB8D49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single" w:color="auto" w:sz="4" w:space="0"/>
              <w:left w:val="single" w:color="auto" w:sz="4" w:space="0"/>
              <w:bottom w:val="single" w:color="000000" w:sz="4" w:space="0"/>
              <w:right w:val="single" w:color="auto" w:sz="4" w:space="0"/>
            </w:tcBorders>
            <w:vAlign w:val="center"/>
          </w:tcPr>
          <w:p w14:paraId="5A093795">
            <w:pPr>
              <w:widowControl/>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高压电源模块</w:t>
            </w:r>
          </w:p>
        </w:tc>
        <w:tc>
          <w:tcPr>
            <w:tcW w:w="3233" w:type="pct"/>
            <w:tcBorders>
              <w:top w:val="nil"/>
              <w:left w:val="single" w:color="auto" w:sz="4" w:space="0"/>
              <w:bottom w:val="single" w:color="000000" w:sz="4" w:space="0"/>
              <w:right w:val="single" w:color="auto" w:sz="4" w:space="0"/>
            </w:tcBorders>
            <w:vAlign w:val="center"/>
          </w:tcPr>
          <w:p w14:paraId="527B13E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220V</w:t>
            </w:r>
          </w:p>
          <w:p w14:paraId="10CD866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采用220V，多功能安全插座;</w:t>
            </w:r>
          </w:p>
        </w:tc>
        <w:tc>
          <w:tcPr>
            <w:tcW w:w="262" w:type="pct"/>
            <w:tcBorders>
              <w:top w:val="nil"/>
              <w:left w:val="single" w:color="auto" w:sz="4" w:space="0"/>
              <w:bottom w:val="single" w:color="000000" w:sz="4" w:space="0"/>
              <w:right w:val="single" w:color="auto" w:sz="4" w:space="0"/>
            </w:tcBorders>
            <w:vAlign w:val="center"/>
          </w:tcPr>
          <w:p w14:paraId="149EBB85">
            <w:pPr>
              <w:widowControl/>
              <w:spacing w:after="0" w:line="240" w:lineRule="auto"/>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24</w:t>
            </w:r>
          </w:p>
        </w:tc>
        <w:tc>
          <w:tcPr>
            <w:tcW w:w="167" w:type="pct"/>
            <w:tcBorders>
              <w:top w:val="nil"/>
              <w:left w:val="single" w:color="auto" w:sz="4" w:space="0"/>
              <w:bottom w:val="single" w:color="000000" w:sz="4" w:space="0"/>
              <w:right w:val="single" w:color="auto" w:sz="4" w:space="0"/>
            </w:tcBorders>
            <w:vAlign w:val="center"/>
          </w:tcPr>
          <w:p w14:paraId="55B8E746">
            <w:pPr>
              <w:widowControl/>
              <w:spacing w:after="0" w:line="240" w:lineRule="auto"/>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组</w:t>
            </w:r>
          </w:p>
        </w:tc>
      </w:tr>
      <w:tr w14:paraId="2D1CF90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977C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538</w:t>
            </w:r>
          </w:p>
        </w:tc>
        <w:tc>
          <w:tcPr>
            <w:tcW w:w="230" w:type="pct"/>
            <w:tcBorders>
              <w:top w:val="nil"/>
              <w:left w:val="nil"/>
              <w:bottom w:val="single" w:color="auto" w:sz="4" w:space="0"/>
              <w:right w:val="single" w:color="auto" w:sz="4" w:space="0"/>
            </w:tcBorders>
            <w:vAlign w:val="center"/>
          </w:tcPr>
          <w:p w14:paraId="018959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D361D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700834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5CE7E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智慧黑板全面屏</w:t>
            </w:r>
          </w:p>
        </w:tc>
        <w:tc>
          <w:tcPr>
            <w:tcW w:w="6769" w:type="dxa"/>
            <w:tcBorders>
              <w:top w:val="nil"/>
              <w:left w:val="nil"/>
              <w:bottom w:val="single" w:color="auto" w:sz="4" w:space="0"/>
              <w:right w:val="single" w:color="auto" w:sz="4" w:space="0"/>
            </w:tcBorders>
            <w:vAlign w:val="center"/>
          </w:tcPr>
          <w:p w14:paraId="5DCBCC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1.▲整机具备≥3个液晶显示器，支持切换多屏模式：左右同屏、左右扩展、全屏播放（无需调整分辨率及比例，可自动匹配36:9的显示比例，包含图片、视频、word文档、PDF文档、PPT课件）（</w:t>
            </w:r>
            <w:r>
              <w:rPr>
                <w:rFonts w:hint="eastAsia" w:ascii="宋体" w:hAnsi="宋体" w:eastAsia="宋体" w:cs="宋体"/>
                <w:kern w:val="0"/>
                <w:sz w:val="21"/>
                <w:szCs w:val="21"/>
                <w:lang w:eastAsia="zh-CN"/>
                <w14:ligatures w14:val="none"/>
              </w:rPr>
              <w:t>提供有效的检测报告</w:t>
            </w:r>
            <w:r>
              <w:rPr>
                <w:rFonts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2.整机采用电容触控方式，采用全金属外壳，弧形设计，采用无推拉式结构，外部无任何可见内部功能模块连接线；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3.整机钢化玻璃表面硬度不低于9H，采用防眩光玻璃；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4.整机嵌入式系统版本不低于Android 13；内存≥4GB；存储空间≥32GB；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5.整机屏幕采用电容触控方式，支持双系统（Android系统和Windows系统）进行35点或以上触控；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6.整机上边框内置不低于2.1声道扬声器，顶置朝前发声，额定总功率不低于55W；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8.整机支持色彩空间可选，包含标准模式和sRGB模式，并且支持sRGB模式下色准△E≤1.2；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9.整机内置音频CPU处理器，通过算法提升麦克风拾音效果，支持麦克风3A算法（自动增益控制（AGC）、自动抑制噪声（ANC）、自动回声消除（AEC））；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10.整机支持发出超声波信号，手机通过麦克风接收后，手机与整机无需在同一局域网内，即可实现配对，一键投屏，无需手动输入投屏码或扫码获取投屏码；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11.整机支持蓝牙Bluetooth 5.4标准，且内置双WiFi6无线网卡（不接受外接），在双系统下（Android和Windows系统），可实现Wi-Fi无线上网连接、AP无线热点发射；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w:t>
            </w:r>
            <w:r>
              <w:rPr>
                <w:rFonts w:hint="eastAsia" w:ascii="宋体" w:hAnsi="宋体" w:eastAsia="宋体" w:cs="宋体"/>
                <w:kern w:val="0"/>
                <w:sz w:val="21"/>
                <w:szCs w:val="21"/>
                <w:lang w:eastAsia="zh-CN"/>
                <w14:ligatures w14:val="none"/>
              </w:rPr>
              <w:t>整机上边框内置非独立摄像头，采用一体化集成设计，摄像头数量≥4个，视场角≥140度，可拍摄≥1500万像素的照片；内置非独立摄像头模组，支持同时输出至少3路视频流，包含课堂远程巡课、课堂教学数据采集、本地画面预览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13.整机支持提笔书写功能，在Windows系统下可实现无需点击任意功能入口，当屏幕检测到触控笔笔尖接触屏幕时，能够实现自动进入书写模式；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14.整机支持手笔分离功能，通过提笔即写唤醒批注功能后，可进行手笔分离功能，使用笔正常书写，使用手指可以操作应用，进行点击操作；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15.整机内置网络交换机模块满足PC模块与算力模块之间的数据通信；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6E81A9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F624A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1756C3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8939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539</w:t>
            </w:r>
          </w:p>
        </w:tc>
        <w:tc>
          <w:tcPr>
            <w:tcW w:w="230" w:type="pct"/>
            <w:tcBorders>
              <w:top w:val="nil"/>
              <w:left w:val="nil"/>
              <w:bottom w:val="single" w:color="auto" w:sz="4" w:space="0"/>
              <w:right w:val="single" w:color="auto" w:sz="4" w:space="0"/>
            </w:tcBorders>
            <w:vAlign w:val="center"/>
          </w:tcPr>
          <w:p w14:paraId="6A63A5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BC3A4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6B8233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CF30B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13104E3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73963E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E57A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79E7B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C514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540</w:t>
            </w:r>
          </w:p>
        </w:tc>
        <w:tc>
          <w:tcPr>
            <w:tcW w:w="230" w:type="pct"/>
            <w:tcBorders>
              <w:top w:val="nil"/>
              <w:left w:val="nil"/>
              <w:bottom w:val="single" w:color="auto" w:sz="4" w:space="0"/>
              <w:right w:val="single" w:color="auto" w:sz="4" w:space="0"/>
            </w:tcBorders>
            <w:vAlign w:val="center"/>
          </w:tcPr>
          <w:p w14:paraId="53AABE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85B0D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381F72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98513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7149B8D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3445EC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986FC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6FF8BF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F512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541</w:t>
            </w:r>
          </w:p>
        </w:tc>
        <w:tc>
          <w:tcPr>
            <w:tcW w:w="230" w:type="pct"/>
            <w:tcBorders>
              <w:top w:val="nil"/>
              <w:left w:val="nil"/>
              <w:bottom w:val="single" w:color="auto" w:sz="4" w:space="0"/>
              <w:right w:val="single" w:color="auto" w:sz="4" w:space="0"/>
            </w:tcBorders>
            <w:vAlign w:val="center"/>
          </w:tcPr>
          <w:p w14:paraId="35D778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6408A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14FB5F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A82AD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5239E8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129CDB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ABCC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AB984B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AAB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542</w:t>
            </w:r>
          </w:p>
        </w:tc>
        <w:tc>
          <w:tcPr>
            <w:tcW w:w="230" w:type="pct"/>
            <w:tcBorders>
              <w:top w:val="nil"/>
              <w:left w:val="nil"/>
              <w:bottom w:val="single" w:color="auto" w:sz="4" w:space="0"/>
              <w:right w:val="single" w:color="auto" w:sz="4" w:space="0"/>
            </w:tcBorders>
            <w:vAlign w:val="center"/>
          </w:tcPr>
          <w:p w14:paraId="6508DF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079C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7B43D6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47E15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24149C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45CA4D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D0E95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A074C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2661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543</w:t>
            </w:r>
          </w:p>
        </w:tc>
        <w:tc>
          <w:tcPr>
            <w:tcW w:w="230" w:type="pct"/>
            <w:tcBorders>
              <w:top w:val="nil"/>
              <w:left w:val="nil"/>
              <w:bottom w:val="single" w:color="auto" w:sz="4" w:space="0"/>
              <w:right w:val="single" w:color="auto" w:sz="4" w:space="0"/>
            </w:tcBorders>
            <w:vAlign w:val="center"/>
          </w:tcPr>
          <w:p w14:paraId="4D842F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31B42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27C10E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465F0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45D9F1E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5522BB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7D5C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F10BD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1602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544</w:t>
            </w:r>
          </w:p>
        </w:tc>
        <w:tc>
          <w:tcPr>
            <w:tcW w:w="230" w:type="pct"/>
            <w:tcBorders>
              <w:top w:val="nil"/>
              <w:left w:val="nil"/>
              <w:bottom w:val="single" w:color="auto" w:sz="4" w:space="0"/>
              <w:right w:val="single" w:color="auto" w:sz="4" w:space="0"/>
            </w:tcBorders>
            <w:vAlign w:val="center"/>
          </w:tcPr>
          <w:p w14:paraId="586B26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1A271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6FD872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D9BD3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3E196E83">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70B16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EC4B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38EAD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43DE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545</w:t>
            </w:r>
          </w:p>
        </w:tc>
        <w:tc>
          <w:tcPr>
            <w:tcW w:w="230" w:type="pct"/>
            <w:tcBorders>
              <w:top w:val="nil"/>
              <w:left w:val="nil"/>
              <w:bottom w:val="single" w:color="auto" w:sz="4" w:space="0"/>
              <w:right w:val="single" w:color="auto" w:sz="4" w:space="0"/>
            </w:tcBorders>
            <w:vAlign w:val="center"/>
          </w:tcPr>
          <w:p w14:paraId="66CBFF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B1EE7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2B94AA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15B43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2549F8F9">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1E137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186D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ADB72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A02E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546</w:t>
            </w:r>
          </w:p>
        </w:tc>
        <w:tc>
          <w:tcPr>
            <w:tcW w:w="230" w:type="pct"/>
            <w:tcBorders>
              <w:top w:val="nil"/>
              <w:left w:val="nil"/>
              <w:bottom w:val="single" w:color="auto" w:sz="4" w:space="0"/>
              <w:right w:val="single" w:color="auto" w:sz="4" w:space="0"/>
            </w:tcBorders>
            <w:vAlign w:val="center"/>
          </w:tcPr>
          <w:p w14:paraId="731941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AE935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4FB936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F5A54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175768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0F580C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FDE4E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5AB9E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B898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547</w:t>
            </w:r>
          </w:p>
        </w:tc>
        <w:tc>
          <w:tcPr>
            <w:tcW w:w="230" w:type="pct"/>
            <w:tcBorders>
              <w:top w:val="nil"/>
              <w:left w:val="nil"/>
              <w:bottom w:val="single" w:color="auto" w:sz="4" w:space="0"/>
              <w:right w:val="single" w:color="auto" w:sz="4" w:space="0"/>
            </w:tcBorders>
            <w:vAlign w:val="center"/>
          </w:tcPr>
          <w:p w14:paraId="77ADC8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101C0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STEAM教室</w:t>
            </w:r>
          </w:p>
        </w:tc>
        <w:tc>
          <w:tcPr>
            <w:tcW w:w="167" w:type="pct"/>
            <w:tcBorders>
              <w:top w:val="nil"/>
              <w:left w:val="nil"/>
              <w:bottom w:val="single" w:color="auto" w:sz="4" w:space="0"/>
              <w:right w:val="single" w:color="auto" w:sz="4" w:space="0"/>
            </w:tcBorders>
            <w:vAlign w:val="center"/>
          </w:tcPr>
          <w:p w14:paraId="1B533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19030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编程专用终端</w:t>
            </w:r>
          </w:p>
        </w:tc>
        <w:tc>
          <w:tcPr>
            <w:tcW w:w="3233" w:type="pct"/>
            <w:tcBorders>
              <w:top w:val="nil"/>
              <w:left w:val="nil"/>
              <w:bottom w:val="single" w:color="auto" w:sz="4" w:space="0"/>
              <w:right w:val="single" w:color="auto" w:sz="4" w:space="0"/>
            </w:tcBorders>
            <w:vAlign w:val="center"/>
          </w:tcPr>
          <w:p w14:paraId="73AB225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编程专用终端，配置不低于16G/512G/23.8英寸，内置摄像头，支持编程软件</w:t>
            </w:r>
          </w:p>
        </w:tc>
        <w:tc>
          <w:tcPr>
            <w:tcW w:w="262" w:type="pct"/>
            <w:tcBorders>
              <w:top w:val="nil"/>
              <w:left w:val="nil"/>
              <w:bottom w:val="single" w:color="auto" w:sz="4" w:space="0"/>
              <w:right w:val="single" w:color="auto" w:sz="4" w:space="0"/>
            </w:tcBorders>
            <w:vAlign w:val="center"/>
          </w:tcPr>
          <w:p w14:paraId="075085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3712AE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E8C5C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E8E4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548</w:t>
            </w:r>
          </w:p>
        </w:tc>
        <w:tc>
          <w:tcPr>
            <w:tcW w:w="230" w:type="pct"/>
            <w:tcBorders>
              <w:top w:val="nil"/>
              <w:left w:val="nil"/>
              <w:bottom w:val="single" w:color="auto" w:sz="4" w:space="0"/>
              <w:right w:val="single" w:color="auto" w:sz="4" w:space="0"/>
            </w:tcBorders>
            <w:vAlign w:val="center"/>
          </w:tcPr>
          <w:p w14:paraId="6896EC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FE63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3A4948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865F0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69C0CDF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24A9FF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8CA26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F09EE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B3CF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549</w:t>
            </w:r>
          </w:p>
        </w:tc>
        <w:tc>
          <w:tcPr>
            <w:tcW w:w="230" w:type="pct"/>
            <w:tcBorders>
              <w:top w:val="nil"/>
              <w:left w:val="nil"/>
              <w:bottom w:val="single" w:color="auto" w:sz="4" w:space="0"/>
              <w:right w:val="single" w:color="auto" w:sz="4" w:space="0"/>
            </w:tcBorders>
            <w:vAlign w:val="center"/>
          </w:tcPr>
          <w:p w14:paraId="2226F3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B5D67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95163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26792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A67F9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01C9F8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49A1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29894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0DBA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w:t>
            </w:r>
          </w:p>
        </w:tc>
        <w:tc>
          <w:tcPr>
            <w:tcW w:w="230" w:type="pct"/>
            <w:tcBorders>
              <w:top w:val="nil"/>
              <w:left w:val="nil"/>
              <w:bottom w:val="single" w:color="auto" w:sz="4" w:space="0"/>
              <w:right w:val="single" w:color="auto" w:sz="4" w:space="0"/>
            </w:tcBorders>
            <w:vAlign w:val="center"/>
          </w:tcPr>
          <w:p w14:paraId="48CAA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2423C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622465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638D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6B476B2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材质：实木多层板+钢架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桌面采用25mm厚优质ENF级实木多层板，胶水采用具有环保、耐热、耐水、粘性强特点的环保胶水。，桌面所有转角处倒圆，不出现直角，起到防碰撞作用，不易伤人。桌脚采用50*50*1.5mm方管，长短横梁采用25*50*1.2mm矩形管。表面经脱脂、磷化、水洗、烘干工艺处理，耐腐蚀、防锈；采用固定脚垫。</w:t>
            </w:r>
          </w:p>
        </w:tc>
        <w:tc>
          <w:tcPr>
            <w:tcW w:w="262" w:type="pct"/>
            <w:tcBorders>
              <w:top w:val="nil"/>
              <w:left w:val="nil"/>
              <w:bottom w:val="single" w:color="auto" w:sz="4" w:space="0"/>
              <w:right w:val="single" w:color="auto" w:sz="4" w:space="0"/>
            </w:tcBorders>
            <w:vAlign w:val="center"/>
          </w:tcPr>
          <w:p w14:paraId="2DE66C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7BD54A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530FE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8E73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551</w:t>
            </w:r>
          </w:p>
        </w:tc>
        <w:tc>
          <w:tcPr>
            <w:tcW w:w="230" w:type="pct"/>
            <w:tcBorders>
              <w:top w:val="nil"/>
              <w:left w:val="nil"/>
              <w:bottom w:val="single" w:color="auto" w:sz="4" w:space="0"/>
              <w:right w:val="single" w:color="auto" w:sz="4" w:space="0"/>
            </w:tcBorders>
            <w:vAlign w:val="center"/>
          </w:tcPr>
          <w:p w14:paraId="1DE148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6AD8B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2AC9F2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07AD3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矮背椅</w:t>
            </w:r>
          </w:p>
        </w:tc>
        <w:tc>
          <w:tcPr>
            <w:tcW w:w="3233" w:type="pct"/>
            <w:tcBorders>
              <w:top w:val="nil"/>
              <w:left w:val="nil"/>
              <w:bottom w:val="single" w:color="auto" w:sz="4" w:space="0"/>
              <w:right w:val="single" w:color="auto" w:sz="4" w:space="0"/>
            </w:tcBorders>
            <w:vAlign w:val="center"/>
          </w:tcPr>
          <w:p w14:paraId="2321486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435*435*550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1.尺寸：W435*D435*H550-座高450mm±10mm；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采用PP新料一体注塑成型，尺寸375*405mm±10mm，椅腿钢管尺寸：钢管直径22mm，壁厚1.8mm，满焊焊接，表面采用高温粉体烤漆，耐腐蚀，不易生锈；脚垫采用PP纤维质塑胶一体成型，防滑、耐用、耐摩擦；坐凳下配有防滑垫。</w:t>
            </w:r>
          </w:p>
        </w:tc>
        <w:tc>
          <w:tcPr>
            <w:tcW w:w="262" w:type="pct"/>
            <w:tcBorders>
              <w:top w:val="nil"/>
              <w:left w:val="nil"/>
              <w:bottom w:val="single" w:color="auto" w:sz="4" w:space="0"/>
              <w:right w:val="single" w:color="auto" w:sz="4" w:space="0"/>
            </w:tcBorders>
            <w:vAlign w:val="center"/>
          </w:tcPr>
          <w:p w14:paraId="4EE248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w:t>
            </w:r>
          </w:p>
        </w:tc>
        <w:tc>
          <w:tcPr>
            <w:tcW w:w="167" w:type="pct"/>
            <w:tcBorders>
              <w:top w:val="nil"/>
              <w:left w:val="nil"/>
              <w:bottom w:val="single" w:color="auto" w:sz="4" w:space="0"/>
              <w:right w:val="single" w:color="auto" w:sz="4" w:space="0"/>
            </w:tcBorders>
            <w:vAlign w:val="center"/>
          </w:tcPr>
          <w:p w14:paraId="5A02E2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4ED6D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B30E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552</w:t>
            </w:r>
          </w:p>
        </w:tc>
        <w:tc>
          <w:tcPr>
            <w:tcW w:w="230" w:type="pct"/>
            <w:tcBorders>
              <w:top w:val="nil"/>
              <w:left w:val="nil"/>
              <w:bottom w:val="single" w:color="auto" w:sz="4" w:space="0"/>
              <w:right w:val="single" w:color="auto" w:sz="4" w:space="0"/>
            </w:tcBorders>
            <w:vAlign w:val="center"/>
          </w:tcPr>
          <w:p w14:paraId="374D53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C90F5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01903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AB773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编程桌</w:t>
            </w:r>
          </w:p>
        </w:tc>
        <w:tc>
          <w:tcPr>
            <w:tcW w:w="3233" w:type="pct"/>
            <w:tcBorders>
              <w:top w:val="nil"/>
              <w:left w:val="nil"/>
              <w:bottom w:val="single" w:color="auto" w:sz="4" w:space="0"/>
              <w:right w:val="single" w:color="auto" w:sz="4" w:space="0"/>
            </w:tcBorders>
            <w:vAlign w:val="center"/>
          </w:tcPr>
          <w:p w14:paraId="1ADBE8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018520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B472B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99F8F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8458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553</w:t>
            </w:r>
          </w:p>
        </w:tc>
        <w:tc>
          <w:tcPr>
            <w:tcW w:w="230" w:type="pct"/>
            <w:tcBorders>
              <w:top w:val="nil"/>
              <w:left w:val="nil"/>
              <w:bottom w:val="single" w:color="auto" w:sz="4" w:space="0"/>
              <w:right w:val="single" w:color="auto" w:sz="4" w:space="0"/>
            </w:tcBorders>
            <w:vAlign w:val="center"/>
          </w:tcPr>
          <w:p w14:paraId="1738D9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AEE5B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25340E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1FE6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37E473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4000*450*900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.工艺：基材采用优质ENF级实木多层板，胶水采用具有环保、耐热、耐水、粘性强特点的环保胶水。面贴优质三聚氰胺纸，PVC直封边制作。导轨尺寸：300*18*25mm，材质：ABS，螺丝孔位间距198mm ，收纳盒尺寸：430*305*100mm ，材质：PP新料，五金件采用优质液压铰链，缓冲效果是普通铰链的五倍；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功能：配置PP收纳盒，可收纳各种教学用具。</w:t>
            </w:r>
          </w:p>
        </w:tc>
        <w:tc>
          <w:tcPr>
            <w:tcW w:w="262" w:type="pct"/>
            <w:tcBorders>
              <w:top w:val="nil"/>
              <w:left w:val="nil"/>
              <w:bottom w:val="single" w:color="auto" w:sz="4" w:space="0"/>
              <w:right w:val="single" w:color="auto" w:sz="4" w:space="0"/>
            </w:tcBorders>
            <w:vAlign w:val="center"/>
          </w:tcPr>
          <w:p w14:paraId="52357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7A93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1700D3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4109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554</w:t>
            </w:r>
          </w:p>
        </w:tc>
        <w:tc>
          <w:tcPr>
            <w:tcW w:w="230" w:type="pct"/>
            <w:tcBorders>
              <w:top w:val="nil"/>
              <w:left w:val="nil"/>
              <w:bottom w:val="single" w:color="auto" w:sz="4" w:space="0"/>
              <w:right w:val="single" w:color="auto" w:sz="4" w:space="0"/>
            </w:tcBorders>
            <w:vAlign w:val="center"/>
          </w:tcPr>
          <w:p w14:paraId="6F06D0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36E70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6ECE55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CA97C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0D08C5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1100*450*800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.工艺：基材采用优质ENF级实木多层板，胶水采用具有环保、耐热、耐水、粘性强特点的环保胶水。面贴优质三聚氰胺纸，PVC直封边制作。导轨尺寸：300*18*25mm，材质：ABS，螺丝孔位间距198mm ，收纳盒尺寸：430*305*100mm ，材质：PP新料，五金件采用优质液压铰链，缓冲效果是普通铰链的五倍；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功能：配置PP收纳盒，可收纳各种教学用具。</w:t>
            </w:r>
          </w:p>
        </w:tc>
        <w:tc>
          <w:tcPr>
            <w:tcW w:w="262" w:type="pct"/>
            <w:tcBorders>
              <w:top w:val="nil"/>
              <w:left w:val="nil"/>
              <w:bottom w:val="single" w:color="auto" w:sz="4" w:space="0"/>
              <w:right w:val="single" w:color="auto" w:sz="4" w:space="0"/>
            </w:tcBorders>
            <w:vAlign w:val="center"/>
          </w:tcPr>
          <w:p w14:paraId="24947E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FCB89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BED85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B794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555</w:t>
            </w:r>
          </w:p>
        </w:tc>
        <w:tc>
          <w:tcPr>
            <w:tcW w:w="230" w:type="pct"/>
            <w:tcBorders>
              <w:top w:val="nil"/>
              <w:left w:val="nil"/>
              <w:bottom w:val="single" w:color="auto" w:sz="4" w:space="0"/>
              <w:right w:val="single" w:color="auto" w:sz="4" w:space="0"/>
            </w:tcBorders>
            <w:vAlign w:val="center"/>
          </w:tcPr>
          <w:p w14:paraId="07B7A2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AEF16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313F2B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F6669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展示柜</w:t>
            </w:r>
          </w:p>
        </w:tc>
        <w:tc>
          <w:tcPr>
            <w:tcW w:w="3233" w:type="pct"/>
            <w:tcBorders>
              <w:top w:val="nil"/>
              <w:left w:val="nil"/>
              <w:bottom w:val="single" w:color="auto" w:sz="4" w:space="0"/>
              <w:right w:val="single" w:color="auto" w:sz="4" w:space="0"/>
            </w:tcBorders>
            <w:vAlign w:val="center"/>
          </w:tcPr>
          <w:p w14:paraId="76F4DA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1.尺寸：6800*400*2000mm±10mm；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3.工艺：采用国家标准ENF级板，厚度≥18mm,基材采用优质实木多层板，PVC直封边制作。五金件采用优质液压铰链，缓冲效果是普通铰链的五倍；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3.功能：可调节层板高度，便于放置各类大小写生物体，可用于收纳教材、教具都物品。</w:t>
            </w:r>
          </w:p>
        </w:tc>
        <w:tc>
          <w:tcPr>
            <w:tcW w:w="262" w:type="pct"/>
            <w:tcBorders>
              <w:top w:val="nil"/>
              <w:left w:val="nil"/>
              <w:bottom w:val="single" w:color="auto" w:sz="4" w:space="0"/>
              <w:right w:val="single" w:color="auto" w:sz="4" w:space="0"/>
            </w:tcBorders>
            <w:vAlign w:val="center"/>
          </w:tcPr>
          <w:p w14:paraId="2A6F26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328E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F9433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169F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556</w:t>
            </w:r>
          </w:p>
        </w:tc>
        <w:tc>
          <w:tcPr>
            <w:tcW w:w="230" w:type="pct"/>
            <w:tcBorders>
              <w:top w:val="nil"/>
              <w:left w:val="nil"/>
              <w:bottom w:val="single" w:color="auto" w:sz="4" w:space="0"/>
              <w:right w:val="single" w:color="auto" w:sz="4" w:space="0"/>
            </w:tcBorders>
            <w:vAlign w:val="center"/>
          </w:tcPr>
          <w:p w14:paraId="08E2EF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5063F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BCDFD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95F6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7C14F48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AF6B6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5BEF2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7023A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7ECC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557</w:t>
            </w:r>
          </w:p>
        </w:tc>
        <w:tc>
          <w:tcPr>
            <w:tcW w:w="230" w:type="pct"/>
            <w:tcBorders>
              <w:top w:val="nil"/>
              <w:left w:val="nil"/>
              <w:bottom w:val="single" w:color="auto" w:sz="4" w:space="0"/>
              <w:right w:val="single" w:color="auto" w:sz="4" w:space="0"/>
            </w:tcBorders>
            <w:vAlign w:val="center"/>
          </w:tcPr>
          <w:p w14:paraId="026907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26284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687325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4605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1FB1948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A9B54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3FC4C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8C5DDB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80DD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558</w:t>
            </w:r>
          </w:p>
        </w:tc>
        <w:tc>
          <w:tcPr>
            <w:tcW w:w="230" w:type="pct"/>
            <w:tcBorders>
              <w:top w:val="nil"/>
              <w:left w:val="nil"/>
              <w:bottom w:val="single" w:color="auto" w:sz="4" w:space="0"/>
              <w:right w:val="single" w:color="auto" w:sz="4" w:space="0"/>
            </w:tcBorders>
            <w:vAlign w:val="center"/>
          </w:tcPr>
          <w:p w14:paraId="69C118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FDDBC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6893B3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54C2F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56C1E0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66E070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40E4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E8526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D71C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559</w:t>
            </w:r>
          </w:p>
        </w:tc>
        <w:tc>
          <w:tcPr>
            <w:tcW w:w="230" w:type="pct"/>
            <w:tcBorders>
              <w:top w:val="nil"/>
              <w:left w:val="nil"/>
              <w:bottom w:val="single" w:color="auto" w:sz="4" w:space="0"/>
              <w:right w:val="single" w:color="auto" w:sz="4" w:space="0"/>
            </w:tcBorders>
            <w:vAlign w:val="center"/>
          </w:tcPr>
          <w:p w14:paraId="3C79D4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8C995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87262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34D2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008882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1011BB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3491A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8EF18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1CAA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560</w:t>
            </w:r>
          </w:p>
        </w:tc>
        <w:tc>
          <w:tcPr>
            <w:tcW w:w="230" w:type="pct"/>
            <w:tcBorders>
              <w:top w:val="nil"/>
              <w:left w:val="nil"/>
              <w:bottom w:val="single" w:color="auto" w:sz="4" w:space="0"/>
              <w:right w:val="single" w:color="auto" w:sz="4" w:space="0"/>
            </w:tcBorders>
            <w:vAlign w:val="center"/>
          </w:tcPr>
          <w:p w14:paraId="47C7C0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51FD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422D5A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E4F5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4A98BF8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60F831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7F84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324A1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8BEE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561</w:t>
            </w:r>
          </w:p>
        </w:tc>
        <w:tc>
          <w:tcPr>
            <w:tcW w:w="230" w:type="pct"/>
            <w:tcBorders>
              <w:top w:val="nil"/>
              <w:left w:val="nil"/>
              <w:bottom w:val="single" w:color="auto" w:sz="4" w:space="0"/>
              <w:right w:val="single" w:color="auto" w:sz="4" w:space="0"/>
            </w:tcBorders>
            <w:vAlign w:val="center"/>
          </w:tcPr>
          <w:p w14:paraId="0E4F0B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9736C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2C1A92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27740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03FC6DB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060A60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71940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D851F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4D72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562</w:t>
            </w:r>
          </w:p>
        </w:tc>
        <w:tc>
          <w:tcPr>
            <w:tcW w:w="230" w:type="pct"/>
            <w:tcBorders>
              <w:top w:val="nil"/>
              <w:left w:val="nil"/>
              <w:bottom w:val="single" w:color="auto" w:sz="4" w:space="0"/>
              <w:right w:val="single" w:color="auto" w:sz="4" w:space="0"/>
            </w:tcBorders>
            <w:vAlign w:val="center"/>
          </w:tcPr>
          <w:p w14:paraId="194180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FBA0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0575B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254E1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4D58C7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61EA36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12AF4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6F3C1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1D7C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563</w:t>
            </w:r>
          </w:p>
        </w:tc>
        <w:tc>
          <w:tcPr>
            <w:tcW w:w="230" w:type="pct"/>
            <w:tcBorders>
              <w:top w:val="nil"/>
              <w:left w:val="nil"/>
              <w:bottom w:val="single" w:color="auto" w:sz="4" w:space="0"/>
              <w:right w:val="single" w:color="auto" w:sz="4" w:space="0"/>
            </w:tcBorders>
            <w:vAlign w:val="center"/>
          </w:tcPr>
          <w:p w14:paraId="414E6F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92323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4230D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FCFA6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3C464A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6FA982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F72F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B0680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5C79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564</w:t>
            </w:r>
          </w:p>
        </w:tc>
        <w:tc>
          <w:tcPr>
            <w:tcW w:w="230" w:type="pct"/>
            <w:tcBorders>
              <w:top w:val="nil"/>
              <w:left w:val="nil"/>
              <w:bottom w:val="single" w:color="auto" w:sz="4" w:space="0"/>
              <w:right w:val="single" w:color="auto" w:sz="4" w:space="0"/>
            </w:tcBorders>
            <w:vAlign w:val="center"/>
          </w:tcPr>
          <w:p w14:paraId="16A392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C433E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ACA3C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B76B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343A7B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42B058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231F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197665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7302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565</w:t>
            </w:r>
          </w:p>
        </w:tc>
        <w:tc>
          <w:tcPr>
            <w:tcW w:w="230" w:type="pct"/>
            <w:tcBorders>
              <w:top w:val="nil"/>
              <w:left w:val="nil"/>
              <w:bottom w:val="single" w:color="auto" w:sz="4" w:space="0"/>
              <w:right w:val="single" w:color="auto" w:sz="4" w:space="0"/>
            </w:tcBorders>
            <w:vAlign w:val="center"/>
          </w:tcPr>
          <w:p w14:paraId="1E2A13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F378B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210187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B274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233A3514">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B12FE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2AFFF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6CD53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3E24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566</w:t>
            </w:r>
          </w:p>
        </w:tc>
        <w:tc>
          <w:tcPr>
            <w:tcW w:w="230" w:type="pct"/>
            <w:tcBorders>
              <w:top w:val="nil"/>
              <w:left w:val="nil"/>
              <w:bottom w:val="single" w:color="auto" w:sz="4" w:space="0"/>
              <w:right w:val="single" w:color="auto" w:sz="4" w:space="0"/>
            </w:tcBorders>
            <w:vAlign w:val="center"/>
          </w:tcPr>
          <w:p w14:paraId="03129B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BE936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3CE60D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97A6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34C8F020">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1BB0BB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063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144E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1AF9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567</w:t>
            </w:r>
          </w:p>
        </w:tc>
        <w:tc>
          <w:tcPr>
            <w:tcW w:w="230" w:type="pct"/>
            <w:tcBorders>
              <w:top w:val="nil"/>
              <w:left w:val="nil"/>
              <w:bottom w:val="single" w:color="auto" w:sz="4" w:space="0"/>
              <w:right w:val="single" w:color="auto" w:sz="4" w:space="0"/>
            </w:tcBorders>
            <w:vAlign w:val="center"/>
          </w:tcPr>
          <w:p w14:paraId="0BD35A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643A4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2C0073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5910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7BD86B7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38A042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73242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02E337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152C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568</w:t>
            </w:r>
          </w:p>
        </w:tc>
        <w:tc>
          <w:tcPr>
            <w:tcW w:w="230" w:type="pct"/>
            <w:tcBorders>
              <w:top w:val="nil"/>
              <w:left w:val="nil"/>
              <w:bottom w:val="single" w:color="auto" w:sz="4" w:space="0"/>
              <w:right w:val="single" w:color="auto" w:sz="4" w:space="0"/>
            </w:tcBorders>
            <w:vAlign w:val="center"/>
          </w:tcPr>
          <w:p w14:paraId="27605D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6E11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746552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E0837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F120型无人机</w:t>
            </w:r>
          </w:p>
        </w:tc>
        <w:tc>
          <w:tcPr>
            <w:tcW w:w="3233" w:type="pct"/>
            <w:tcBorders>
              <w:top w:val="nil"/>
              <w:left w:val="nil"/>
              <w:bottom w:val="single" w:color="auto" w:sz="4" w:space="0"/>
              <w:right w:val="single" w:color="auto" w:sz="4" w:space="0"/>
            </w:tcBorders>
            <w:vAlign w:val="center"/>
          </w:tcPr>
          <w:p w14:paraId="4C41222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1.轴距：130mm；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2.留空时间：5min；</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3.重量：＜85g；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4.通讯模式：2.4GHz；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5.机身材质：PCB安全环保材质；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6.桨叶全保护，专用锂离子电池两块，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7.飞行护目镜1套；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8.备用桨叶1套；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9.飞行器支持：飞行模式切换为手动模式和增稳模式；速度切换功能；迫降功能；断连提示功能。</w:t>
            </w:r>
          </w:p>
        </w:tc>
        <w:tc>
          <w:tcPr>
            <w:tcW w:w="262" w:type="pct"/>
            <w:tcBorders>
              <w:top w:val="nil"/>
              <w:left w:val="nil"/>
              <w:bottom w:val="single" w:color="auto" w:sz="4" w:space="0"/>
              <w:right w:val="single" w:color="auto" w:sz="4" w:space="0"/>
            </w:tcBorders>
            <w:vAlign w:val="center"/>
          </w:tcPr>
          <w:p w14:paraId="79C75E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08025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架</w:t>
            </w:r>
          </w:p>
        </w:tc>
      </w:tr>
      <w:tr w14:paraId="4B59F05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7929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569</w:t>
            </w:r>
          </w:p>
        </w:tc>
        <w:tc>
          <w:tcPr>
            <w:tcW w:w="230" w:type="pct"/>
            <w:tcBorders>
              <w:top w:val="nil"/>
              <w:left w:val="nil"/>
              <w:bottom w:val="single" w:color="auto" w:sz="4" w:space="0"/>
              <w:right w:val="single" w:color="auto" w:sz="4" w:space="0"/>
            </w:tcBorders>
            <w:vAlign w:val="center"/>
          </w:tcPr>
          <w:p w14:paraId="6E41D7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EF70B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166FA8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9FE1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F120资源包</w:t>
            </w:r>
          </w:p>
        </w:tc>
        <w:tc>
          <w:tcPr>
            <w:tcW w:w="3233" w:type="pct"/>
            <w:tcBorders>
              <w:top w:val="nil"/>
              <w:left w:val="nil"/>
              <w:bottom w:val="single" w:color="auto" w:sz="4" w:space="0"/>
              <w:right w:val="single" w:color="auto" w:sz="4" w:space="0"/>
            </w:tcBorders>
            <w:vAlign w:val="center"/>
          </w:tcPr>
          <w:p w14:paraId="149DFBF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桨叶保护罩；备用电机；备用锂电池；备用桨叶；主支架；护目镜；专用充电插座。</w:t>
            </w:r>
          </w:p>
        </w:tc>
        <w:tc>
          <w:tcPr>
            <w:tcW w:w="262" w:type="pct"/>
            <w:tcBorders>
              <w:top w:val="nil"/>
              <w:left w:val="nil"/>
              <w:bottom w:val="single" w:color="auto" w:sz="4" w:space="0"/>
              <w:right w:val="single" w:color="auto" w:sz="4" w:space="0"/>
            </w:tcBorders>
            <w:vAlign w:val="center"/>
          </w:tcPr>
          <w:p w14:paraId="0BD880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BC306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85B59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66DD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570</w:t>
            </w:r>
          </w:p>
        </w:tc>
        <w:tc>
          <w:tcPr>
            <w:tcW w:w="230" w:type="pct"/>
            <w:tcBorders>
              <w:top w:val="nil"/>
              <w:left w:val="nil"/>
              <w:bottom w:val="single" w:color="auto" w:sz="4" w:space="0"/>
              <w:right w:val="single" w:color="auto" w:sz="4" w:space="0"/>
            </w:tcBorders>
            <w:vAlign w:val="center"/>
          </w:tcPr>
          <w:p w14:paraId="095031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47AF8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5C97EF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BDAD6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个人赛道器材</w:t>
            </w:r>
          </w:p>
        </w:tc>
        <w:tc>
          <w:tcPr>
            <w:tcW w:w="3233" w:type="pct"/>
            <w:tcBorders>
              <w:top w:val="nil"/>
              <w:left w:val="nil"/>
              <w:bottom w:val="single" w:color="auto" w:sz="4" w:space="0"/>
              <w:right w:val="single" w:color="auto" w:sz="4" w:space="0"/>
            </w:tcBorders>
            <w:vAlign w:val="center"/>
          </w:tcPr>
          <w:p w14:paraId="255CCF1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赛道搭建材料与全国青少年无人机大赛使用赛道相同，</w:t>
            </w:r>
            <w:r>
              <w:rPr>
                <w:rFonts w:ascii="Cambria Math" w:hAnsi="Cambria Math" w:eastAsia="宋体" w:cs="Cambria Math"/>
                <w:kern w:val="0"/>
                <w:sz w:val="21"/>
                <w:szCs w:val="21"/>
                <w14:ligatures w14:val="none"/>
              </w:rPr>
              <w:t>∅</w:t>
            </w:r>
            <w:r>
              <w:rPr>
                <w:rFonts w:ascii="宋体" w:hAnsi="宋体" w:eastAsia="宋体" w:cs="宋体"/>
                <w:kern w:val="0"/>
                <w:sz w:val="21"/>
                <w:szCs w:val="21"/>
                <w14:ligatures w14:val="none"/>
              </w:rPr>
              <w:t>50cm圆圈1只，</w:t>
            </w:r>
            <w:r>
              <w:rPr>
                <w:rFonts w:ascii="Cambria Math" w:hAnsi="Cambria Math" w:eastAsia="宋体" w:cs="Cambria Math"/>
                <w:kern w:val="0"/>
                <w:sz w:val="21"/>
                <w:szCs w:val="21"/>
                <w14:ligatures w14:val="none"/>
              </w:rPr>
              <w:t>∅</w:t>
            </w:r>
            <w:r>
              <w:rPr>
                <w:rFonts w:ascii="宋体" w:hAnsi="宋体" w:eastAsia="宋体" w:cs="宋体"/>
                <w:kern w:val="0"/>
                <w:sz w:val="21"/>
                <w:szCs w:val="21"/>
                <w14:ligatures w14:val="none"/>
              </w:rPr>
              <w:t>60cm圆圈2只，</w:t>
            </w:r>
            <w:r>
              <w:rPr>
                <w:rFonts w:ascii="Cambria Math" w:hAnsi="Cambria Math" w:eastAsia="宋体" w:cs="Cambria Math"/>
                <w:kern w:val="0"/>
                <w:sz w:val="21"/>
                <w:szCs w:val="21"/>
                <w14:ligatures w14:val="none"/>
              </w:rPr>
              <w:t>∅</w:t>
            </w:r>
            <w:r>
              <w:rPr>
                <w:rFonts w:ascii="宋体" w:hAnsi="宋体" w:eastAsia="宋体" w:cs="宋体"/>
                <w:kern w:val="0"/>
                <w:sz w:val="21"/>
                <w:szCs w:val="21"/>
                <w14:ligatures w14:val="none"/>
              </w:rPr>
              <w:t>70cm圆圈7只，1.5M杆22根，1M杆5根，夹子25只，可注水底座22只，专用起降垫1只，15L折叠桶1个</w:t>
            </w:r>
          </w:p>
        </w:tc>
        <w:tc>
          <w:tcPr>
            <w:tcW w:w="262" w:type="pct"/>
            <w:tcBorders>
              <w:top w:val="nil"/>
              <w:left w:val="nil"/>
              <w:bottom w:val="single" w:color="auto" w:sz="4" w:space="0"/>
              <w:right w:val="single" w:color="auto" w:sz="4" w:space="0"/>
            </w:tcBorders>
            <w:vAlign w:val="center"/>
          </w:tcPr>
          <w:p w14:paraId="7482AF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48466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18057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75DA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571</w:t>
            </w:r>
          </w:p>
        </w:tc>
        <w:tc>
          <w:tcPr>
            <w:tcW w:w="230" w:type="pct"/>
            <w:tcBorders>
              <w:top w:val="nil"/>
              <w:left w:val="nil"/>
              <w:bottom w:val="single" w:color="auto" w:sz="4" w:space="0"/>
              <w:right w:val="single" w:color="auto" w:sz="4" w:space="0"/>
            </w:tcBorders>
            <w:vAlign w:val="center"/>
          </w:tcPr>
          <w:p w14:paraId="2B5E09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190F0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4073FD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E0A8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团体赛赛道</w:t>
            </w:r>
          </w:p>
        </w:tc>
        <w:tc>
          <w:tcPr>
            <w:tcW w:w="3233" w:type="pct"/>
            <w:tcBorders>
              <w:top w:val="nil"/>
              <w:left w:val="nil"/>
              <w:bottom w:val="single" w:color="auto" w:sz="4" w:space="0"/>
              <w:right w:val="single" w:color="auto" w:sz="4" w:space="0"/>
            </w:tcBorders>
            <w:vAlign w:val="center"/>
          </w:tcPr>
          <w:p w14:paraId="119A69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赛道搭建材料与全国青少年无人机大赛使用赛道相同，</w:t>
            </w:r>
            <w:r>
              <w:rPr>
                <w:rFonts w:ascii="Cambria Math" w:hAnsi="Cambria Math" w:eastAsia="宋体" w:cs="Cambria Math"/>
                <w:kern w:val="0"/>
                <w:sz w:val="21"/>
                <w:szCs w:val="21"/>
                <w14:ligatures w14:val="none"/>
              </w:rPr>
              <w:t>∅</w:t>
            </w:r>
            <w:r>
              <w:rPr>
                <w:rFonts w:ascii="宋体" w:hAnsi="宋体" w:eastAsia="宋体" w:cs="宋体"/>
                <w:kern w:val="0"/>
                <w:sz w:val="21"/>
                <w:szCs w:val="21"/>
                <w14:ligatures w14:val="none"/>
              </w:rPr>
              <w:t>50cm圆圈1只，</w:t>
            </w:r>
            <w:r>
              <w:rPr>
                <w:rFonts w:ascii="Cambria Math" w:hAnsi="Cambria Math" w:eastAsia="宋体" w:cs="Cambria Math"/>
                <w:kern w:val="0"/>
                <w:sz w:val="21"/>
                <w:szCs w:val="21"/>
                <w14:ligatures w14:val="none"/>
              </w:rPr>
              <w:t>∅</w:t>
            </w:r>
            <w:r>
              <w:rPr>
                <w:rFonts w:ascii="宋体" w:hAnsi="宋体" w:eastAsia="宋体" w:cs="宋体"/>
                <w:kern w:val="0"/>
                <w:sz w:val="21"/>
                <w:szCs w:val="21"/>
                <w14:ligatures w14:val="none"/>
              </w:rPr>
              <w:t>60cm圆圈2只，</w:t>
            </w:r>
            <w:r>
              <w:rPr>
                <w:rFonts w:ascii="Cambria Math" w:hAnsi="Cambria Math" w:eastAsia="宋体" w:cs="Cambria Math"/>
                <w:kern w:val="0"/>
                <w:sz w:val="21"/>
                <w:szCs w:val="21"/>
                <w14:ligatures w14:val="none"/>
              </w:rPr>
              <w:t>∅</w:t>
            </w:r>
            <w:r>
              <w:rPr>
                <w:rFonts w:ascii="宋体" w:hAnsi="宋体" w:eastAsia="宋体" w:cs="宋体"/>
                <w:kern w:val="0"/>
                <w:sz w:val="21"/>
                <w:szCs w:val="21"/>
                <w14:ligatures w14:val="none"/>
              </w:rPr>
              <w:t>70cm圆圈7只，1.5M杆22根，1M杆5根，夹子25只，可注水底座22只，专用起降垫1只，15L折叠桶1个</w:t>
            </w:r>
          </w:p>
        </w:tc>
        <w:tc>
          <w:tcPr>
            <w:tcW w:w="262" w:type="pct"/>
            <w:tcBorders>
              <w:top w:val="nil"/>
              <w:left w:val="nil"/>
              <w:bottom w:val="single" w:color="auto" w:sz="4" w:space="0"/>
              <w:right w:val="single" w:color="auto" w:sz="4" w:space="0"/>
            </w:tcBorders>
            <w:vAlign w:val="center"/>
          </w:tcPr>
          <w:p w14:paraId="6BC11D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8AA0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F9C9AA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BBAD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572</w:t>
            </w:r>
          </w:p>
        </w:tc>
        <w:tc>
          <w:tcPr>
            <w:tcW w:w="230" w:type="pct"/>
            <w:tcBorders>
              <w:top w:val="nil"/>
              <w:left w:val="nil"/>
              <w:bottom w:val="single" w:color="auto" w:sz="4" w:space="0"/>
              <w:right w:val="single" w:color="auto" w:sz="4" w:space="0"/>
            </w:tcBorders>
            <w:vAlign w:val="center"/>
          </w:tcPr>
          <w:p w14:paraId="31FAAF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92AE8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7E1A3F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002BE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F310型空中格斗赛套装</w:t>
            </w:r>
          </w:p>
        </w:tc>
        <w:tc>
          <w:tcPr>
            <w:tcW w:w="3233" w:type="pct"/>
            <w:tcBorders>
              <w:top w:val="nil"/>
              <w:left w:val="nil"/>
              <w:bottom w:val="single" w:color="auto" w:sz="4" w:space="0"/>
              <w:right w:val="single" w:color="auto" w:sz="4" w:space="0"/>
            </w:tcBorders>
            <w:vAlign w:val="center"/>
          </w:tcPr>
          <w:p w14:paraId="145A07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套件包括：黑色飞行器四个、白色飞行器四个、专用本垒一个；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1.轴距210mm；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2.飞行时间：&gt;10分钟；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3.电机类型：无刷电机2300kv；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4.桨叶：5040双叶桨；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5.全封闭保护罩；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6.Lipo锂电池，3S1P11.1V,2000mAh，20C；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7.配备独立遥控器控制；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8.飞行器支持：飞行模式切换为手动模式和增稳模式；速度切换功能；迫降功能；断连提示功能；紧急停桨功能；水平校准功能；地面翻转功能。</w:t>
            </w:r>
          </w:p>
        </w:tc>
        <w:tc>
          <w:tcPr>
            <w:tcW w:w="262" w:type="pct"/>
            <w:tcBorders>
              <w:top w:val="nil"/>
              <w:left w:val="nil"/>
              <w:bottom w:val="single" w:color="auto" w:sz="4" w:space="0"/>
              <w:right w:val="single" w:color="auto" w:sz="4" w:space="0"/>
            </w:tcBorders>
            <w:vAlign w:val="center"/>
          </w:tcPr>
          <w:p w14:paraId="5CDBE8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B687D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D62269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E65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573</w:t>
            </w:r>
          </w:p>
        </w:tc>
        <w:tc>
          <w:tcPr>
            <w:tcW w:w="230" w:type="pct"/>
            <w:tcBorders>
              <w:top w:val="nil"/>
              <w:left w:val="nil"/>
              <w:bottom w:val="single" w:color="auto" w:sz="4" w:space="0"/>
              <w:right w:val="single" w:color="auto" w:sz="4" w:space="0"/>
            </w:tcBorders>
            <w:vAlign w:val="center"/>
          </w:tcPr>
          <w:p w14:paraId="11C045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83510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46D2D2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0EA26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F310资源包</w:t>
            </w:r>
          </w:p>
        </w:tc>
        <w:tc>
          <w:tcPr>
            <w:tcW w:w="3233" w:type="pct"/>
            <w:tcBorders>
              <w:top w:val="nil"/>
              <w:left w:val="nil"/>
              <w:bottom w:val="single" w:color="auto" w:sz="4" w:space="0"/>
              <w:right w:val="single" w:color="auto" w:sz="4" w:space="0"/>
            </w:tcBorders>
            <w:vAlign w:val="center"/>
          </w:tcPr>
          <w:p w14:paraId="51DD41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锂电池（x5），桨叶（x10），保护罩（x2），电源插座（x1），7号电池（x1），工具（x2），螺丝（x1）</w:t>
            </w:r>
          </w:p>
        </w:tc>
        <w:tc>
          <w:tcPr>
            <w:tcW w:w="262" w:type="pct"/>
            <w:tcBorders>
              <w:top w:val="nil"/>
              <w:left w:val="nil"/>
              <w:bottom w:val="single" w:color="auto" w:sz="4" w:space="0"/>
              <w:right w:val="single" w:color="auto" w:sz="4" w:space="0"/>
            </w:tcBorders>
            <w:vAlign w:val="center"/>
          </w:tcPr>
          <w:p w14:paraId="302D97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12AF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11AB0C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7091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574</w:t>
            </w:r>
          </w:p>
        </w:tc>
        <w:tc>
          <w:tcPr>
            <w:tcW w:w="230" w:type="pct"/>
            <w:tcBorders>
              <w:top w:val="nil"/>
              <w:left w:val="nil"/>
              <w:bottom w:val="single" w:color="auto" w:sz="4" w:space="0"/>
              <w:right w:val="single" w:color="auto" w:sz="4" w:space="0"/>
            </w:tcBorders>
            <w:vAlign w:val="center"/>
          </w:tcPr>
          <w:p w14:paraId="0E89EE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C9D12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10E970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699D5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F310电池</w:t>
            </w:r>
          </w:p>
        </w:tc>
        <w:tc>
          <w:tcPr>
            <w:tcW w:w="3233" w:type="pct"/>
            <w:tcBorders>
              <w:top w:val="nil"/>
              <w:left w:val="nil"/>
              <w:bottom w:val="single" w:color="auto" w:sz="4" w:space="0"/>
              <w:right w:val="single" w:color="auto" w:sz="4" w:space="0"/>
            </w:tcBorders>
            <w:vAlign w:val="center"/>
          </w:tcPr>
          <w:p w14:paraId="3693CB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锂电池，3S1P11.1V,2000mAh，20C</w:t>
            </w:r>
          </w:p>
        </w:tc>
        <w:tc>
          <w:tcPr>
            <w:tcW w:w="262" w:type="pct"/>
            <w:tcBorders>
              <w:top w:val="nil"/>
              <w:left w:val="nil"/>
              <w:bottom w:val="single" w:color="auto" w:sz="4" w:space="0"/>
              <w:right w:val="single" w:color="auto" w:sz="4" w:space="0"/>
            </w:tcBorders>
            <w:vAlign w:val="center"/>
          </w:tcPr>
          <w:p w14:paraId="5EE967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B3014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794B81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FD3F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575</w:t>
            </w:r>
          </w:p>
        </w:tc>
        <w:tc>
          <w:tcPr>
            <w:tcW w:w="230" w:type="pct"/>
            <w:tcBorders>
              <w:top w:val="nil"/>
              <w:left w:val="nil"/>
              <w:bottom w:val="single" w:color="auto" w:sz="4" w:space="0"/>
              <w:right w:val="single" w:color="auto" w:sz="4" w:space="0"/>
            </w:tcBorders>
            <w:vAlign w:val="center"/>
          </w:tcPr>
          <w:p w14:paraId="09705C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698B9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1C12E1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B68EE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实训飞行安全防护网笼</w:t>
            </w:r>
          </w:p>
        </w:tc>
        <w:tc>
          <w:tcPr>
            <w:tcW w:w="3233" w:type="pct"/>
            <w:tcBorders>
              <w:top w:val="nil"/>
              <w:left w:val="nil"/>
              <w:bottom w:val="single" w:color="auto" w:sz="4" w:space="0"/>
              <w:right w:val="single" w:color="auto" w:sz="4" w:space="0"/>
            </w:tcBorders>
            <w:vAlign w:val="center"/>
          </w:tcPr>
          <w:p w14:paraId="239C6FC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8m*4m*3m的安全网架，并全包围安全防护网，安全防护条，防摔地垫。</w:t>
            </w:r>
          </w:p>
        </w:tc>
        <w:tc>
          <w:tcPr>
            <w:tcW w:w="262" w:type="pct"/>
            <w:tcBorders>
              <w:top w:val="nil"/>
              <w:left w:val="nil"/>
              <w:bottom w:val="single" w:color="auto" w:sz="4" w:space="0"/>
              <w:right w:val="single" w:color="auto" w:sz="4" w:space="0"/>
            </w:tcBorders>
            <w:vAlign w:val="center"/>
          </w:tcPr>
          <w:p w14:paraId="4379F7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924FF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EFC70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A68D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576</w:t>
            </w:r>
          </w:p>
        </w:tc>
        <w:tc>
          <w:tcPr>
            <w:tcW w:w="230" w:type="pct"/>
            <w:tcBorders>
              <w:top w:val="nil"/>
              <w:left w:val="nil"/>
              <w:bottom w:val="single" w:color="auto" w:sz="4" w:space="0"/>
              <w:right w:val="single" w:color="auto" w:sz="4" w:space="0"/>
            </w:tcBorders>
            <w:vAlign w:val="center"/>
          </w:tcPr>
          <w:p w14:paraId="70A0D3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4D664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0FE79D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39966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F800无人机</w:t>
            </w:r>
          </w:p>
        </w:tc>
        <w:tc>
          <w:tcPr>
            <w:tcW w:w="3233" w:type="pct"/>
            <w:tcBorders>
              <w:top w:val="nil"/>
              <w:left w:val="nil"/>
              <w:bottom w:val="single" w:color="auto" w:sz="4" w:space="0"/>
              <w:right w:val="single" w:color="auto" w:sz="4" w:space="0"/>
            </w:tcBorders>
            <w:vAlign w:val="center"/>
          </w:tcPr>
          <w:p w14:paraId="6EF9008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1.轴距210mm；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2.飞行时间&gt;10分种；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3.无刷电机2300kv；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4.5040双叶桨，全封闭保护罩；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5.速度可调节，支持模式切换；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6.含有激光发射模块，安全等级Class1，环保：HSF</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7.飞行器支持：飞行模式切换为手动模式和增稳模式；速度切换功能；迫降功能；断连提示功能；紧急停桨功能；水平校准功能。</w:t>
            </w:r>
          </w:p>
        </w:tc>
        <w:tc>
          <w:tcPr>
            <w:tcW w:w="262" w:type="pct"/>
            <w:tcBorders>
              <w:top w:val="nil"/>
              <w:left w:val="nil"/>
              <w:bottom w:val="single" w:color="auto" w:sz="4" w:space="0"/>
              <w:right w:val="single" w:color="auto" w:sz="4" w:space="0"/>
            </w:tcBorders>
            <w:vAlign w:val="center"/>
          </w:tcPr>
          <w:p w14:paraId="619660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60F4D1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F943D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B3EB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577</w:t>
            </w:r>
          </w:p>
        </w:tc>
        <w:tc>
          <w:tcPr>
            <w:tcW w:w="230" w:type="pct"/>
            <w:tcBorders>
              <w:top w:val="nil"/>
              <w:left w:val="nil"/>
              <w:bottom w:val="single" w:color="auto" w:sz="4" w:space="0"/>
              <w:right w:val="single" w:color="auto" w:sz="4" w:space="0"/>
            </w:tcBorders>
            <w:vAlign w:val="center"/>
          </w:tcPr>
          <w:p w14:paraId="46530D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B3E5D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229723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B30C1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飞800智能靶机</w:t>
            </w:r>
          </w:p>
        </w:tc>
        <w:tc>
          <w:tcPr>
            <w:tcW w:w="3233" w:type="pct"/>
            <w:tcBorders>
              <w:top w:val="nil"/>
              <w:left w:val="nil"/>
              <w:bottom w:val="single" w:color="auto" w:sz="4" w:space="0"/>
              <w:right w:val="single" w:color="auto" w:sz="4" w:space="0"/>
            </w:tcBorders>
            <w:vAlign w:val="center"/>
          </w:tcPr>
          <w:p w14:paraId="386C83F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1.通讯方式：支持2.4G或者5.8G；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2.接口：HDMI、USB、LAN；</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3.电源：支持适配器、支持USB充电宝供电；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4.连接方式：支持APP连接、支持电脑连接。</w:t>
            </w:r>
          </w:p>
        </w:tc>
        <w:tc>
          <w:tcPr>
            <w:tcW w:w="262" w:type="pct"/>
            <w:tcBorders>
              <w:top w:val="nil"/>
              <w:left w:val="nil"/>
              <w:bottom w:val="single" w:color="auto" w:sz="4" w:space="0"/>
              <w:right w:val="single" w:color="auto" w:sz="4" w:space="0"/>
            </w:tcBorders>
            <w:vAlign w:val="center"/>
          </w:tcPr>
          <w:p w14:paraId="360EA6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B1CBA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7E701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124F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578</w:t>
            </w:r>
          </w:p>
        </w:tc>
        <w:tc>
          <w:tcPr>
            <w:tcW w:w="230" w:type="pct"/>
            <w:tcBorders>
              <w:top w:val="nil"/>
              <w:left w:val="nil"/>
              <w:bottom w:val="single" w:color="auto" w:sz="4" w:space="0"/>
              <w:right w:val="single" w:color="auto" w:sz="4" w:space="0"/>
            </w:tcBorders>
            <w:vAlign w:val="center"/>
          </w:tcPr>
          <w:p w14:paraId="3A73B2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38A6A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无人机训练室</w:t>
            </w:r>
          </w:p>
        </w:tc>
        <w:tc>
          <w:tcPr>
            <w:tcW w:w="167" w:type="pct"/>
            <w:tcBorders>
              <w:top w:val="nil"/>
              <w:left w:val="nil"/>
              <w:bottom w:val="single" w:color="auto" w:sz="4" w:space="0"/>
              <w:right w:val="single" w:color="auto" w:sz="4" w:space="0"/>
            </w:tcBorders>
            <w:vAlign w:val="center"/>
          </w:tcPr>
          <w:p w14:paraId="7013CA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254C5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飞800电池</w:t>
            </w:r>
          </w:p>
        </w:tc>
        <w:tc>
          <w:tcPr>
            <w:tcW w:w="3233" w:type="pct"/>
            <w:tcBorders>
              <w:top w:val="nil"/>
              <w:left w:val="nil"/>
              <w:bottom w:val="single" w:color="auto" w:sz="4" w:space="0"/>
              <w:right w:val="single" w:color="auto" w:sz="4" w:space="0"/>
            </w:tcBorders>
            <w:vAlign w:val="center"/>
          </w:tcPr>
          <w:p w14:paraId="4930F0D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Lipo锂电池，3S1P,11.1V，1550mAh30C</w:t>
            </w:r>
          </w:p>
        </w:tc>
        <w:tc>
          <w:tcPr>
            <w:tcW w:w="262" w:type="pct"/>
            <w:tcBorders>
              <w:top w:val="nil"/>
              <w:left w:val="nil"/>
              <w:bottom w:val="single" w:color="auto" w:sz="4" w:space="0"/>
              <w:right w:val="single" w:color="auto" w:sz="4" w:space="0"/>
            </w:tcBorders>
            <w:vAlign w:val="center"/>
          </w:tcPr>
          <w:p w14:paraId="759444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40BCE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5B921D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3524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579</w:t>
            </w:r>
          </w:p>
        </w:tc>
        <w:tc>
          <w:tcPr>
            <w:tcW w:w="230" w:type="pct"/>
            <w:tcBorders>
              <w:top w:val="nil"/>
              <w:left w:val="nil"/>
              <w:bottom w:val="single" w:color="auto" w:sz="4" w:space="0"/>
              <w:right w:val="single" w:color="auto" w:sz="4" w:space="0"/>
            </w:tcBorders>
            <w:vAlign w:val="center"/>
          </w:tcPr>
          <w:p w14:paraId="25C035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9BF77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无人机准备室</w:t>
            </w:r>
          </w:p>
        </w:tc>
        <w:tc>
          <w:tcPr>
            <w:tcW w:w="167" w:type="pct"/>
            <w:tcBorders>
              <w:top w:val="nil"/>
              <w:left w:val="nil"/>
              <w:bottom w:val="single" w:color="auto" w:sz="4" w:space="0"/>
              <w:right w:val="single" w:color="auto" w:sz="4" w:space="0"/>
            </w:tcBorders>
            <w:vAlign w:val="center"/>
          </w:tcPr>
          <w:p w14:paraId="216301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E3DA7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4E4FBA1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2、柜体：全钢结构，上抽下门设计，采用1.0mm高强度镀锌钢板，切割折弯成型焊接打磨平整，表面经环氧树脂喷涂处理。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3、门板及抽面：采用双层结构，组装式设计，保证单层钢板双面都喷涂处理，门板中间填充隔音材料，减少关门时产生的噪音。防撞胶垫：装于抽屉及门板内侧，减缓碰撞，保护柜体。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4、拉手：采用一字拉手。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5、不锈钢防腐合页：采用优质不锈钢模具一体成型。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6、防腐三节静音导轨：三节滚珠滑轨，承重性强，滑动顺滑。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7、固定桌脚：采用柜体内置可调ABS调整脚，保证调整脚前后都可以调节高低</w:t>
            </w:r>
          </w:p>
        </w:tc>
        <w:tc>
          <w:tcPr>
            <w:tcW w:w="262" w:type="pct"/>
            <w:tcBorders>
              <w:top w:val="nil"/>
              <w:left w:val="nil"/>
              <w:bottom w:val="single" w:color="auto" w:sz="4" w:space="0"/>
              <w:right w:val="single" w:color="auto" w:sz="4" w:space="0"/>
            </w:tcBorders>
            <w:vAlign w:val="center"/>
          </w:tcPr>
          <w:p w14:paraId="63A296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F7CB1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D583F6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7D76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w:t>
            </w:r>
          </w:p>
        </w:tc>
        <w:tc>
          <w:tcPr>
            <w:tcW w:w="230" w:type="pct"/>
            <w:tcBorders>
              <w:top w:val="nil"/>
              <w:left w:val="nil"/>
              <w:bottom w:val="single" w:color="auto" w:sz="4" w:space="0"/>
              <w:right w:val="single" w:color="auto" w:sz="4" w:space="0"/>
            </w:tcBorders>
            <w:vAlign w:val="center"/>
          </w:tcPr>
          <w:p w14:paraId="5B3597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21444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无人机准备室</w:t>
            </w:r>
          </w:p>
        </w:tc>
        <w:tc>
          <w:tcPr>
            <w:tcW w:w="167" w:type="pct"/>
            <w:tcBorders>
              <w:top w:val="nil"/>
              <w:left w:val="nil"/>
              <w:bottom w:val="single" w:color="auto" w:sz="4" w:space="0"/>
              <w:right w:val="single" w:color="auto" w:sz="4" w:space="0"/>
            </w:tcBorders>
            <w:vAlign w:val="center"/>
          </w:tcPr>
          <w:p w14:paraId="4E8A99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63545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岛式插座</w:t>
            </w:r>
          </w:p>
        </w:tc>
        <w:tc>
          <w:tcPr>
            <w:tcW w:w="3233" w:type="pct"/>
            <w:tcBorders>
              <w:top w:val="nil"/>
              <w:left w:val="nil"/>
              <w:bottom w:val="single" w:color="auto" w:sz="4" w:space="0"/>
              <w:right w:val="single" w:color="auto" w:sz="4" w:space="0"/>
            </w:tcBorders>
            <w:vAlign w:val="center"/>
          </w:tcPr>
          <w:p w14:paraId="34BFE0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200*87*87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1、钢制线盒，主框架采用裸板实际厚度大于1.0mm厚优质钢材产一级高强度镀锌钢板经CNC机压成形、焊接制作，表面经磷化处理、环氧树脂静电粉末涂装处理。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2.220V交流输出为新国标五孔插座，</w:t>
            </w:r>
          </w:p>
        </w:tc>
        <w:tc>
          <w:tcPr>
            <w:tcW w:w="262" w:type="pct"/>
            <w:tcBorders>
              <w:top w:val="nil"/>
              <w:left w:val="nil"/>
              <w:bottom w:val="single" w:color="auto" w:sz="4" w:space="0"/>
              <w:right w:val="single" w:color="auto" w:sz="4" w:space="0"/>
            </w:tcBorders>
            <w:vAlign w:val="center"/>
          </w:tcPr>
          <w:p w14:paraId="4010E3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2FC35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378F7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8505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581</w:t>
            </w:r>
          </w:p>
        </w:tc>
        <w:tc>
          <w:tcPr>
            <w:tcW w:w="230" w:type="pct"/>
            <w:tcBorders>
              <w:top w:val="nil"/>
              <w:left w:val="nil"/>
              <w:bottom w:val="single" w:color="auto" w:sz="4" w:space="0"/>
              <w:right w:val="single" w:color="auto" w:sz="4" w:space="0"/>
            </w:tcBorders>
            <w:vAlign w:val="center"/>
          </w:tcPr>
          <w:p w14:paraId="033474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E6197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无人机准备室</w:t>
            </w:r>
          </w:p>
        </w:tc>
        <w:tc>
          <w:tcPr>
            <w:tcW w:w="167" w:type="pct"/>
            <w:tcBorders>
              <w:top w:val="nil"/>
              <w:left w:val="nil"/>
              <w:bottom w:val="single" w:color="auto" w:sz="4" w:space="0"/>
              <w:right w:val="single" w:color="auto" w:sz="4" w:space="0"/>
            </w:tcBorders>
            <w:vAlign w:val="center"/>
          </w:tcPr>
          <w:p w14:paraId="50EF00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E9FB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5A5602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（3）五金件：右侧为单抽屉，下方为柜子。抽屉可拆钢珠导轨，滑动性能强、载重力强、噪音小。</w:t>
            </w:r>
          </w:p>
        </w:tc>
        <w:tc>
          <w:tcPr>
            <w:tcW w:w="262" w:type="pct"/>
            <w:tcBorders>
              <w:top w:val="nil"/>
              <w:left w:val="nil"/>
              <w:bottom w:val="single" w:color="auto" w:sz="4" w:space="0"/>
              <w:right w:val="single" w:color="auto" w:sz="4" w:space="0"/>
            </w:tcBorders>
            <w:vAlign w:val="center"/>
          </w:tcPr>
          <w:p w14:paraId="30B1A7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73AE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5FBF90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BCB9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582</w:t>
            </w:r>
          </w:p>
        </w:tc>
        <w:tc>
          <w:tcPr>
            <w:tcW w:w="230" w:type="pct"/>
            <w:tcBorders>
              <w:top w:val="nil"/>
              <w:left w:val="nil"/>
              <w:bottom w:val="single" w:color="auto" w:sz="4" w:space="0"/>
              <w:right w:val="single" w:color="auto" w:sz="4" w:space="0"/>
            </w:tcBorders>
            <w:vAlign w:val="center"/>
          </w:tcPr>
          <w:p w14:paraId="4D2749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7345B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无人机准备室</w:t>
            </w:r>
          </w:p>
        </w:tc>
        <w:tc>
          <w:tcPr>
            <w:tcW w:w="167" w:type="pct"/>
            <w:tcBorders>
              <w:top w:val="nil"/>
              <w:left w:val="nil"/>
              <w:bottom w:val="single" w:color="auto" w:sz="4" w:space="0"/>
              <w:right w:val="single" w:color="auto" w:sz="4" w:space="0"/>
            </w:tcBorders>
            <w:vAlign w:val="center"/>
          </w:tcPr>
          <w:p w14:paraId="2EB67E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A2340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56A3ED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7FA1B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ED4E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24DB2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E8CB6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583</w:t>
            </w:r>
          </w:p>
        </w:tc>
        <w:tc>
          <w:tcPr>
            <w:tcW w:w="230" w:type="pct"/>
            <w:tcBorders>
              <w:top w:val="nil"/>
              <w:left w:val="nil"/>
              <w:bottom w:val="single" w:color="auto" w:sz="4" w:space="0"/>
              <w:right w:val="single" w:color="auto" w:sz="4" w:space="0"/>
            </w:tcBorders>
            <w:vAlign w:val="center"/>
          </w:tcPr>
          <w:p w14:paraId="573B0D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F7569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无人机准备室</w:t>
            </w:r>
          </w:p>
        </w:tc>
        <w:tc>
          <w:tcPr>
            <w:tcW w:w="167" w:type="pct"/>
            <w:tcBorders>
              <w:top w:val="nil"/>
              <w:left w:val="nil"/>
              <w:bottom w:val="single" w:color="auto" w:sz="4" w:space="0"/>
              <w:right w:val="single" w:color="auto" w:sz="4" w:space="0"/>
            </w:tcBorders>
            <w:vAlign w:val="center"/>
          </w:tcPr>
          <w:p w14:paraId="266465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4A2FD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仪器柜</w:t>
            </w:r>
          </w:p>
        </w:tc>
        <w:tc>
          <w:tcPr>
            <w:tcW w:w="3233" w:type="pct"/>
            <w:tcBorders>
              <w:top w:val="nil"/>
              <w:left w:val="nil"/>
              <w:bottom w:val="single" w:color="auto" w:sz="4" w:space="0"/>
              <w:right w:val="single" w:color="auto" w:sz="4" w:space="0"/>
            </w:tcBorders>
            <w:vAlign w:val="center"/>
          </w:tcPr>
          <w:p w14:paraId="2BEFC3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1、柜体：全钢结构，上下双开门设计，采用1.0mm高强度镀锌钢板，切割折弯成型焊接打磨平整，表面经环氧树脂喷涂处理。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2、柜门：上门为钢制整板开孔门框，内嵌玻璃；下门组装式设计，保证单层钢板双面都喷涂处理，门板中间填充隔音材料，减少关门时产生的噪音。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3、拉手：采用不锈钢拉手。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4、隔板：采用1.0mm高强度镀锌钢板，成型后20mm一体成型，柜体内带调节孔，上下可以调节。</w:t>
            </w:r>
          </w:p>
        </w:tc>
        <w:tc>
          <w:tcPr>
            <w:tcW w:w="262" w:type="pct"/>
            <w:tcBorders>
              <w:top w:val="nil"/>
              <w:left w:val="nil"/>
              <w:bottom w:val="single" w:color="auto" w:sz="4" w:space="0"/>
              <w:right w:val="single" w:color="auto" w:sz="4" w:space="0"/>
            </w:tcBorders>
            <w:vAlign w:val="center"/>
          </w:tcPr>
          <w:p w14:paraId="283900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DD9B4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FB69C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D3EB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584</w:t>
            </w:r>
          </w:p>
        </w:tc>
        <w:tc>
          <w:tcPr>
            <w:tcW w:w="230" w:type="pct"/>
            <w:tcBorders>
              <w:top w:val="nil"/>
              <w:left w:val="nil"/>
              <w:bottom w:val="single" w:color="auto" w:sz="4" w:space="0"/>
              <w:right w:val="single" w:color="auto" w:sz="4" w:space="0"/>
            </w:tcBorders>
            <w:vAlign w:val="center"/>
          </w:tcPr>
          <w:p w14:paraId="220078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71DD4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无人机准备室</w:t>
            </w:r>
          </w:p>
        </w:tc>
        <w:tc>
          <w:tcPr>
            <w:tcW w:w="167" w:type="pct"/>
            <w:tcBorders>
              <w:top w:val="nil"/>
              <w:left w:val="nil"/>
              <w:bottom w:val="single" w:color="auto" w:sz="4" w:space="0"/>
              <w:right w:val="single" w:color="auto" w:sz="4" w:space="0"/>
            </w:tcBorders>
            <w:vAlign w:val="center"/>
          </w:tcPr>
          <w:p w14:paraId="1E7B6C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00F00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5A90AC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B4774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F5660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D4AD04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A014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585</w:t>
            </w:r>
          </w:p>
        </w:tc>
        <w:tc>
          <w:tcPr>
            <w:tcW w:w="230" w:type="pct"/>
            <w:tcBorders>
              <w:top w:val="nil"/>
              <w:left w:val="nil"/>
              <w:bottom w:val="single" w:color="auto" w:sz="4" w:space="0"/>
              <w:right w:val="single" w:color="auto" w:sz="4" w:space="0"/>
            </w:tcBorders>
            <w:vAlign w:val="center"/>
          </w:tcPr>
          <w:p w14:paraId="173F5F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53D76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51F032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6C695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0B4F29D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77042A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5E694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D31EC7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2441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586</w:t>
            </w:r>
          </w:p>
        </w:tc>
        <w:tc>
          <w:tcPr>
            <w:tcW w:w="230" w:type="pct"/>
            <w:tcBorders>
              <w:top w:val="nil"/>
              <w:left w:val="nil"/>
              <w:bottom w:val="single" w:color="auto" w:sz="4" w:space="0"/>
              <w:right w:val="single" w:color="auto" w:sz="4" w:space="0"/>
            </w:tcBorders>
            <w:vAlign w:val="center"/>
          </w:tcPr>
          <w:p w14:paraId="5C03F1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E4298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7BD788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A201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600E305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1B61B9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07BE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46B003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4A95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587</w:t>
            </w:r>
          </w:p>
        </w:tc>
        <w:tc>
          <w:tcPr>
            <w:tcW w:w="230" w:type="pct"/>
            <w:tcBorders>
              <w:top w:val="nil"/>
              <w:left w:val="nil"/>
              <w:bottom w:val="single" w:color="auto" w:sz="4" w:space="0"/>
              <w:right w:val="single" w:color="auto" w:sz="4" w:space="0"/>
            </w:tcBorders>
            <w:vAlign w:val="center"/>
          </w:tcPr>
          <w:p w14:paraId="0B5976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2364C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782987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C34D2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4184E54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1800*1150*750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橡胶木桌面+优质钢架；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桌面橡胶木采用现代工艺和传统工艺相结合，做工细腻；使用原料主要以梓油、亚麻油、苏子油、松油、棕榈蜡、植物树脂及天然色素融合而成，调色所用的颜料为环保型有机颜料的优质木蜡油经反复打磨、浸润、擦拭、上光制成，不含甲醛；钢架采用满焊焊接，钢架表面涂装经高温粉体烤漆，长时间使用也不会产生表面漆剥落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桌面厚度4cm，结构坚固扎实，小组四人至六人使用，桌面较宽，配置工具置物架，方便放置工具及半成品。</w:t>
            </w:r>
          </w:p>
        </w:tc>
        <w:tc>
          <w:tcPr>
            <w:tcW w:w="262" w:type="pct"/>
            <w:tcBorders>
              <w:top w:val="nil"/>
              <w:left w:val="nil"/>
              <w:bottom w:val="single" w:color="auto" w:sz="4" w:space="0"/>
              <w:right w:val="single" w:color="auto" w:sz="4" w:space="0"/>
            </w:tcBorders>
            <w:vAlign w:val="center"/>
          </w:tcPr>
          <w:p w14:paraId="225D18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89057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DAF742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F332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588</w:t>
            </w:r>
          </w:p>
        </w:tc>
        <w:tc>
          <w:tcPr>
            <w:tcW w:w="230" w:type="pct"/>
            <w:tcBorders>
              <w:top w:val="nil"/>
              <w:left w:val="nil"/>
              <w:bottom w:val="single" w:color="auto" w:sz="4" w:space="0"/>
              <w:right w:val="single" w:color="auto" w:sz="4" w:space="0"/>
            </w:tcBorders>
            <w:vAlign w:val="center"/>
          </w:tcPr>
          <w:p w14:paraId="67DE11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D4253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049025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0063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0F05B3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Φ490*415~515mm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尺寸：Φ490*415~515mm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乐学系列学生凳，依据青少年课桌椅人体工学设计，采用特殊工艺加工制作而成。外形简洁，色彩靓丽，舒适美观，凳体共有39个部件组成，其中注塑部件有10件，铸铝部件6件，简约而不简单，凳子占地直径为460mm~490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双色注塑凳面：凳面采用双色注塑工艺，凳面底座采用增强改性PP料塑料支撑，表面再注塑一层TPE热塑性弹性体软胶材料，注塑膜+包胶膜，内部与气压杆/螺纹杆连接处采用定制缸套嵌件一体注塑，装配简单牢固，凳面软硬适度，贴合人体，久坐不累。凳面内衬直径272mm；底座直径314mm；凳面厚度27mm；凳面外径320mm。凳面与气压杆/螺纹杆间是由增强尼龙注塑+30mm金属内衬，内径28mm，接触面同为金属材质，冷热收缩系数相同，保障结构的稳固性。实验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乐悬垫：乐学凳的底部悬挂组件直径60mm，是通过二次注塑，一次注塑一次包胶形成的，增加其表面的摩擦力。依据凳体实际重量，测算其悬挂承重最稳定的凸点，为乐悬垫受力点定位，落点悬挂在任意桌台表面。便于悬挂收纳，以及教室的清洁打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锥型凳杆装饰筒：锥型凳杆装饰筒增强改性PP料塑料注塑成型，修饰凳体外观的同时，可以保护气压杆/螺纹杆，防尘、防污，延长凳杆使用寿命，保障每一次顺滑的升降。装饰筒上孔直径68mm，下孔直径54mm，高度150mm；凳面+装饰筒高度为230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铸铝凳脚五星盘：凳脚五星盘采用专用铝合金模具一次性压铸成型，孔径62mm，与厚度1.5MM的D行管钢管内嵌式衔接，凳脚方管长度180mm，高度40mm，宽度20mm，厚度1.5MM。由高温粉末喷涂，保色度高，耐剐蹭、抗腐蚀。方管外侧4mm厚PP料塑胶堵头，内嵌式安装，结构稳定更牢固。防撞耐磨。凳脚上边倒半径9mm圆角，质感圆润，安全防护，高温粉末喷涂，保色度高，耐剐蹭、抗腐蚀。</w:t>
            </w:r>
          </w:p>
        </w:tc>
        <w:tc>
          <w:tcPr>
            <w:tcW w:w="262" w:type="pct"/>
            <w:tcBorders>
              <w:top w:val="nil"/>
              <w:left w:val="nil"/>
              <w:bottom w:val="single" w:color="auto" w:sz="4" w:space="0"/>
              <w:right w:val="single" w:color="auto" w:sz="4" w:space="0"/>
            </w:tcBorders>
            <w:vAlign w:val="center"/>
          </w:tcPr>
          <w:p w14:paraId="68D6E2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16C1F0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1C6659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0807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589</w:t>
            </w:r>
          </w:p>
        </w:tc>
        <w:tc>
          <w:tcPr>
            <w:tcW w:w="230" w:type="pct"/>
            <w:tcBorders>
              <w:top w:val="nil"/>
              <w:left w:val="nil"/>
              <w:bottom w:val="single" w:color="auto" w:sz="4" w:space="0"/>
              <w:right w:val="single" w:color="auto" w:sz="4" w:space="0"/>
            </w:tcBorders>
            <w:vAlign w:val="center"/>
          </w:tcPr>
          <w:p w14:paraId="222446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4A889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30B4A0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C8520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储物收纳组合柜</w:t>
            </w:r>
          </w:p>
        </w:tc>
        <w:tc>
          <w:tcPr>
            <w:tcW w:w="3233" w:type="pct"/>
            <w:tcBorders>
              <w:top w:val="nil"/>
              <w:left w:val="nil"/>
              <w:bottom w:val="single" w:color="auto" w:sz="4" w:space="0"/>
              <w:right w:val="single" w:color="auto" w:sz="4" w:space="0"/>
            </w:tcBorders>
            <w:vAlign w:val="center"/>
          </w:tcPr>
          <w:p w14:paraId="3A2C9C8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6000*450*2000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最下面开放柜的位置背板需开孔预留墙面插座位置。</w:t>
            </w:r>
          </w:p>
        </w:tc>
        <w:tc>
          <w:tcPr>
            <w:tcW w:w="262" w:type="pct"/>
            <w:tcBorders>
              <w:top w:val="nil"/>
              <w:left w:val="nil"/>
              <w:bottom w:val="single" w:color="auto" w:sz="4" w:space="0"/>
              <w:right w:val="single" w:color="auto" w:sz="4" w:space="0"/>
            </w:tcBorders>
            <w:vAlign w:val="center"/>
          </w:tcPr>
          <w:p w14:paraId="5C7E75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6738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DC48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353E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590</w:t>
            </w:r>
          </w:p>
        </w:tc>
        <w:tc>
          <w:tcPr>
            <w:tcW w:w="230" w:type="pct"/>
            <w:tcBorders>
              <w:top w:val="nil"/>
              <w:left w:val="nil"/>
              <w:bottom w:val="single" w:color="auto" w:sz="4" w:space="0"/>
              <w:right w:val="single" w:color="auto" w:sz="4" w:space="0"/>
            </w:tcBorders>
            <w:vAlign w:val="center"/>
          </w:tcPr>
          <w:p w14:paraId="6CB842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3DA24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12A98E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DD4AB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32D41B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E1CDD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47936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1ABA1A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D531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591</w:t>
            </w:r>
          </w:p>
        </w:tc>
        <w:tc>
          <w:tcPr>
            <w:tcW w:w="230" w:type="pct"/>
            <w:tcBorders>
              <w:top w:val="nil"/>
              <w:left w:val="nil"/>
              <w:bottom w:val="single" w:color="auto" w:sz="4" w:space="0"/>
              <w:right w:val="single" w:color="auto" w:sz="4" w:space="0"/>
            </w:tcBorders>
            <w:vAlign w:val="center"/>
          </w:tcPr>
          <w:p w14:paraId="46E4A2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C3E9D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1930E4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3BAEE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3552C8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43DDA4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8EB61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3C2445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658A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592</w:t>
            </w:r>
          </w:p>
        </w:tc>
        <w:tc>
          <w:tcPr>
            <w:tcW w:w="230" w:type="pct"/>
            <w:tcBorders>
              <w:top w:val="nil"/>
              <w:left w:val="nil"/>
              <w:bottom w:val="single" w:color="auto" w:sz="4" w:space="0"/>
              <w:right w:val="single" w:color="auto" w:sz="4" w:space="0"/>
            </w:tcBorders>
            <w:vAlign w:val="center"/>
          </w:tcPr>
          <w:p w14:paraId="527248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56078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610666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9242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single" w:color="auto" w:sz="4" w:space="0"/>
              <w:left w:val="nil"/>
              <w:bottom w:val="single" w:color="auto" w:sz="4" w:space="0"/>
              <w:right w:val="single" w:color="auto" w:sz="4" w:space="0"/>
            </w:tcBorders>
            <w:vAlign w:val="center"/>
          </w:tcPr>
          <w:p w14:paraId="7F1E2D9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43C84C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63C14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A875B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C43E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593</w:t>
            </w:r>
          </w:p>
        </w:tc>
        <w:tc>
          <w:tcPr>
            <w:tcW w:w="230" w:type="pct"/>
            <w:tcBorders>
              <w:top w:val="nil"/>
              <w:left w:val="nil"/>
              <w:bottom w:val="single" w:color="auto" w:sz="4" w:space="0"/>
              <w:right w:val="single" w:color="auto" w:sz="4" w:space="0"/>
            </w:tcBorders>
            <w:vAlign w:val="center"/>
          </w:tcPr>
          <w:p w14:paraId="19A47B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61C76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1D0C00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7DE4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28B42D6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233EFB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4035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897DAF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B7A6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594</w:t>
            </w:r>
          </w:p>
        </w:tc>
        <w:tc>
          <w:tcPr>
            <w:tcW w:w="230" w:type="pct"/>
            <w:tcBorders>
              <w:top w:val="nil"/>
              <w:left w:val="nil"/>
              <w:bottom w:val="single" w:color="auto" w:sz="4" w:space="0"/>
              <w:right w:val="single" w:color="auto" w:sz="4" w:space="0"/>
            </w:tcBorders>
            <w:vAlign w:val="center"/>
          </w:tcPr>
          <w:p w14:paraId="0785B8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003C4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1B8F2B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E8A39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77BC69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1226D2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66ECA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9BCF9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B7A4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595</w:t>
            </w:r>
          </w:p>
        </w:tc>
        <w:tc>
          <w:tcPr>
            <w:tcW w:w="230" w:type="pct"/>
            <w:tcBorders>
              <w:top w:val="nil"/>
              <w:left w:val="nil"/>
              <w:bottom w:val="single" w:color="auto" w:sz="4" w:space="0"/>
              <w:right w:val="single" w:color="auto" w:sz="4" w:space="0"/>
            </w:tcBorders>
            <w:vAlign w:val="center"/>
          </w:tcPr>
          <w:p w14:paraId="24371E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18BB8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182ED8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82D16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54D2A65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3043A5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E1EE6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3A0C06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B96C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596</w:t>
            </w:r>
          </w:p>
        </w:tc>
        <w:tc>
          <w:tcPr>
            <w:tcW w:w="230" w:type="pct"/>
            <w:tcBorders>
              <w:top w:val="nil"/>
              <w:left w:val="nil"/>
              <w:bottom w:val="single" w:color="auto" w:sz="4" w:space="0"/>
              <w:right w:val="single" w:color="auto" w:sz="4" w:space="0"/>
            </w:tcBorders>
            <w:vAlign w:val="center"/>
          </w:tcPr>
          <w:p w14:paraId="3188C5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7154C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372815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7DD4D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1FFBE0B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CE8A7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7DC6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344AC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01A3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597</w:t>
            </w:r>
          </w:p>
        </w:tc>
        <w:tc>
          <w:tcPr>
            <w:tcW w:w="230" w:type="pct"/>
            <w:tcBorders>
              <w:top w:val="nil"/>
              <w:left w:val="nil"/>
              <w:bottom w:val="single" w:color="auto" w:sz="4" w:space="0"/>
              <w:right w:val="single" w:color="auto" w:sz="4" w:space="0"/>
            </w:tcBorders>
            <w:vAlign w:val="center"/>
          </w:tcPr>
          <w:p w14:paraId="5EFBA9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7A24F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28D167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48600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23D5A59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563EBE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02D0D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4D157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9E7A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598</w:t>
            </w:r>
          </w:p>
        </w:tc>
        <w:tc>
          <w:tcPr>
            <w:tcW w:w="230" w:type="pct"/>
            <w:tcBorders>
              <w:top w:val="nil"/>
              <w:left w:val="nil"/>
              <w:bottom w:val="single" w:color="auto" w:sz="4" w:space="0"/>
              <w:right w:val="single" w:color="auto" w:sz="4" w:space="0"/>
            </w:tcBorders>
            <w:vAlign w:val="center"/>
          </w:tcPr>
          <w:p w14:paraId="46DF5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142B9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77D912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DB932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24CB6534">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9F63C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7544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5856A4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0E0D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599</w:t>
            </w:r>
          </w:p>
        </w:tc>
        <w:tc>
          <w:tcPr>
            <w:tcW w:w="230" w:type="pct"/>
            <w:tcBorders>
              <w:top w:val="nil"/>
              <w:left w:val="nil"/>
              <w:bottom w:val="single" w:color="auto" w:sz="4" w:space="0"/>
              <w:right w:val="single" w:color="auto" w:sz="4" w:space="0"/>
            </w:tcBorders>
            <w:vAlign w:val="center"/>
          </w:tcPr>
          <w:p w14:paraId="7C35E3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A57ED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5A50E9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1627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05F522C1">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2842F8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5128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5FE936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4B4C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w:t>
            </w:r>
          </w:p>
        </w:tc>
        <w:tc>
          <w:tcPr>
            <w:tcW w:w="230" w:type="pct"/>
            <w:tcBorders>
              <w:top w:val="nil"/>
              <w:left w:val="nil"/>
              <w:bottom w:val="single" w:color="auto" w:sz="4" w:space="0"/>
              <w:right w:val="single" w:color="auto" w:sz="4" w:space="0"/>
            </w:tcBorders>
            <w:vAlign w:val="center"/>
          </w:tcPr>
          <w:p w14:paraId="35CB96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E577E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5DA20A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C7148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10F8D4E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350CD5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6278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1C75D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6993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601</w:t>
            </w:r>
          </w:p>
        </w:tc>
        <w:tc>
          <w:tcPr>
            <w:tcW w:w="230" w:type="pct"/>
            <w:tcBorders>
              <w:top w:val="nil"/>
              <w:left w:val="nil"/>
              <w:bottom w:val="single" w:color="auto" w:sz="4" w:space="0"/>
              <w:right w:val="single" w:color="auto" w:sz="4" w:space="0"/>
            </w:tcBorders>
            <w:vAlign w:val="center"/>
          </w:tcPr>
          <w:p w14:paraId="675477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E68D2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0650B3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FFDB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保温隔热电窑套装</w:t>
            </w:r>
          </w:p>
        </w:tc>
        <w:tc>
          <w:tcPr>
            <w:tcW w:w="3233" w:type="pct"/>
            <w:tcBorders>
              <w:top w:val="nil"/>
              <w:left w:val="nil"/>
              <w:bottom w:val="single" w:color="auto" w:sz="4" w:space="0"/>
              <w:right w:val="single" w:color="auto" w:sz="4" w:space="0"/>
            </w:tcBorders>
            <w:vAlign w:val="center"/>
          </w:tcPr>
          <w:p w14:paraId="5290B57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1.材质：内部：多晶莫来石纤维板，莫来石纤维棉；外部：金属；炉丝材质：钼丝；</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2.尺寸：外径：长850mm宽700mm高1385mm(±5mm)；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3.内径：长380mm宽320mm高600mm(±5mm)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4.立方：0.0729m³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5.接电要求：进线10平方线铜线63A以上空气开关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6.电压：AC220V；功率：8kW；使用温度：0-1280℃</w:t>
            </w:r>
          </w:p>
        </w:tc>
        <w:tc>
          <w:tcPr>
            <w:tcW w:w="262" w:type="pct"/>
            <w:tcBorders>
              <w:top w:val="nil"/>
              <w:left w:val="nil"/>
              <w:bottom w:val="single" w:color="auto" w:sz="4" w:space="0"/>
              <w:right w:val="single" w:color="auto" w:sz="4" w:space="0"/>
            </w:tcBorders>
            <w:vAlign w:val="center"/>
          </w:tcPr>
          <w:p w14:paraId="148F69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CD525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B0E3A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5E5E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602</w:t>
            </w:r>
          </w:p>
        </w:tc>
        <w:tc>
          <w:tcPr>
            <w:tcW w:w="230" w:type="pct"/>
            <w:tcBorders>
              <w:top w:val="nil"/>
              <w:left w:val="nil"/>
              <w:bottom w:val="single" w:color="auto" w:sz="4" w:space="0"/>
              <w:right w:val="single" w:color="auto" w:sz="4" w:space="0"/>
            </w:tcBorders>
            <w:vAlign w:val="center"/>
          </w:tcPr>
          <w:p w14:paraId="676B46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97843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35D357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7D79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吹釉套装</w:t>
            </w:r>
          </w:p>
        </w:tc>
        <w:tc>
          <w:tcPr>
            <w:tcW w:w="3233" w:type="pct"/>
            <w:tcBorders>
              <w:top w:val="nil"/>
              <w:left w:val="nil"/>
              <w:bottom w:val="single" w:color="auto" w:sz="4" w:space="0"/>
              <w:right w:val="single" w:color="auto" w:sz="4" w:space="0"/>
            </w:tcBorders>
            <w:vAlign w:val="center"/>
          </w:tcPr>
          <w:p w14:paraId="745437D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1.材质：不锈钢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2.尺寸：长720mm*宽780mm*高1720mm（±5mm）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3.电压：AC220V；功率：750W</w:t>
            </w:r>
          </w:p>
        </w:tc>
        <w:tc>
          <w:tcPr>
            <w:tcW w:w="262" w:type="pct"/>
            <w:tcBorders>
              <w:top w:val="nil"/>
              <w:left w:val="nil"/>
              <w:bottom w:val="single" w:color="auto" w:sz="4" w:space="0"/>
              <w:right w:val="single" w:color="auto" w:sz="4" w:space="0"/>
            </w:tcBorders>
            <w:vAlign w:val="center"/>
          </w:tcPr>
          <w:p w14:paraId="5DEEBC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C9DC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A8DCA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D6C0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603</w:t>
            </w:r>
          </w:p>
        </w:tc>
        <w:tc>
          <w:tcPr>
            <w:tcW w:w="230" w:type="pct"/>
            <w:tcBorders>
              <w:top w:val="nil"/>
              <w:left w:val="nil"/>
              <w:bottom w:val="single" w:color="auto" w:sz="4" w:space="0"/>
              <w:right w:val="single" w:color="auto" w:sz="4" w:space="0"/>
            </w:tcBorders>
            <w:vAlign w:val="center"/>
          </w:tcPr>
          <w:p w14:paraId="389A06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7F67A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15CAB7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E0E5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磨底机</w:t>
            </w:r>
          </w:p>
        </w:tc>
        <w:tc>
          <w:tcPr>
            <w:tcW w:w="3233" w:type="pct"/>
            <w:tcBorders>
              <w:top w:val="nil"/>
              <w:left w:val="nil"/>
              <w:bottom w:val="single" w:color="auto" w:sz="4" w:space="0"/>
              <w:right w:val="single" w:color="auto" w:sz="4" w:space="0"/>
            </w:tcBorders>
            <w:vAlign w:val="center"/>
          </w:tcPr>
          <w:p w14:paraId="7AD7F2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1.材质：金属</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2.尺寸：长350mm宽350mm高350mm（±5mm）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3.电压：220V；功率：550W；转速：1400转</w:t>
            </w:r>
          </w:p>
        </w:tc>
        <w:tc>
          <w:tcPr>
            <w:tcW w:w="262" w:type="pct"/>
            <w:tcBorders>
              <w:top w:val="nil"/>
              <w:left w:val="nil"/>
              <w:bottom w:val="single" w:color="auto" w:sz="4" w:space="0"/>
              <w:right w:val="single" w:color="auto" w:sz="4" w:space="0"/>
            </w:tcBorders>
            <w:vAlign w:val="center"/>
          </w:tcPr>
          <w:p w14:paraId="497F95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E986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208E7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A525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604</w:t>
            </w:r>
          </w:p>
        </w:tc>
        <w:tc>
          <w:tcPr>
            <w:tcW w:w="230" w:type="pct"/>
            <w:tcBorders>
              <w:top w:val="nil"/>
              <w:left w:val="nil"/>
              <w:bottom w:val="single" w:color="auto" w:sz="4" w:space="0"/>
              <w:right w:val="single" w:color="auto" w:sz="4" w:space="0"/>
            </w:tcBorders>
            <w:vAlign w:val="center"/>
          </w:tcPr>
          <w:p w14:paraId="1689DF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2612A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24A80C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E0687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桌面式陶艺拉坯机套装</w:t>
            </w:r>
          </w:p>
        </w:tc>
        <w:tc>
          <w:tcPr>
            <w:tcW w:w="3233" w:type="pct"/>
            <w:tcBorders>
              <w:top w:val="nil"/>
              <w:left w:val="nil"/>
              <w:bottom w:val="single" w:color="auto" w:sz="4" w:space="0"/>
              <w:right w:val="single" w:color="auto" w:sz="4" w:space="0"/>
            </w:tcBorders>
            <w:vAlign w:val="center"/>
          </w:tcPr>
          <w:p w14:paraId="3B7D61B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1.名称：小型拉胚机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2.转盘材质：铝合金；机身材质：金属烤漆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3.转速：0~2000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4.转盘方向：正反可调</w:t>
            </w:r>
          </w:p>
        </w:tc>
        <w:tc>
          <w:tcPr>
            <w:tcW w:w="262" w:type="pct"/>
            <w:tcBorders>
              <w:top w:val="nil"/>
              <w:left w:val="nil"/>
              <w:bottom w:val="single" w:color="auto" w:sz="4" w:space="0"/>
              <w:right w:val="single" w:color="auto" w:sz="4" w:space="0"/>
            </w:tcBorders>
            <w:vAlign w:val="center"/>
          </w:tcPr>
          <w:p w14:paraId="541B11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D70FD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7D8E88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A6C0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605</w:t>
            </w:r>
          </w:p>
        </w:tc>
        <w:tc>
          <w:tcPr>
            <w:tcW w:w="230" w:type="pct"/>
            <w:tcBorders>
              <w:top w:val="nil"/>
              <w:left w:val="nil"/>
              <w:bottom w:val="single" w:color="auto" w:sz="4" w:space="0"/>
              <w:right w:val="single" w:color="auto" w:sz="4" w:space="0"/>
            </w:tcBorders>
            <w:vAlign w:val="center"/>
          </w:tcPr>
          <w:p w14:paraId="1A3C1F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F9C9D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0652B0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D39F0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烘干机</w:t>
            </w:r>
          </w:p>
        </w:tc>
        <w:tc>
          <w:tcPr>
            <w:tcW w:w="3233" w:type="pct"/>
            <w:tcBorders>
              <w:top w:val="nil"/>
              <w:left w:val="nil"/>
              <w:bottom w:val="single" w:color="auto" w:sz="4" w:space="0"/>
              <w:right w:val="single" w:color="auto" w:sz="4" w:space="0"/>
            </w:tcBorders>
            <w:vAlign w:val="center"/>
          </w:tcPr>
          <w:p w14:paraId="22BE7F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1.材质：硬塑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2.尺寸：≥长225mm*宽47mm（±5mm）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3.电压：220V；功率：300W；温度：200℃；插头类型：扁头插头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4.产品重量：≥213g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5.出风口径：≥12mm</w:t>
            </w:r>
          </w:p>
        </w:tc>
        <w:tc>
          <w:tcPr>
            <w:tcW w:w="262" w:type="pct"/>
            <w:tcBorders>
              <w:top w:val="nil"/>
              <w:left w:val="nil"/>
              <w:bottom w:val="single" w:color="auto" w:sz="4" w:space="0"/>
              <w:right w:val="single" w:color="auto" w:sz="4" w:space="0"/>
            </w:tcBorders>
            <w:vAlign w:val="center"/>
          </w:tcPr>
          <w:p w14:paraId="011EE3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8FB7A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32D220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5C83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606</w:t>
            </w:r>
          </w:p>
        </w:tc>
        <w:tc>
          <w:tcPr>
            <w:tcW w:w="230" w:type="pct"/>
            <w:tcBorders>
              <w:top w:val="nil"/>
              <w:left w:val="nil"/>
              <w:bottom w:val="single" w:color="auto" w:sz="4" w:space="0"/>
              <w:right w:val="single" w:color="auto" w:sz="4" w:space="0"/>
            </w:tcBorders>
            <w:vAlign w:val="center"/>
          </w:tcPr>
          <w:p w14:paraId="233842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05BD2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1D98D8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BB671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陶艺配套工具</w:t>
            </w:r>
          </w:p>
        </w:tc>
        <w:tc>
          <w:tcPr>
            <w:tcW w:w="3233" w:type="pct"/>
            <w:tcBorders>
              <w:top w:val="nil"/>
              <w:left w:val="nil"/>
              <w:bottom w:val="single" w:color="auto" w:sz="4" w:space="0"/>
              <w:right w:val="single" w:color="auto" w:sz="4" w:space="0"/>
            </w:tcBorders>
            <w:vAlign w:val="center"/>
          </w:tcPr>
          <w:p w14:paraId="713014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水桶、转台、模具、模具、石膏板、吹釉壶、打孔器套装等</w:t>
            </w:r>
          </w:p>
        </w:tc>
        <w:tc>
          <w:tcPr>
            <w:tcW w:w="262" w:type="pct"/>
            <w:tcBorders>
              <w:top w:val="nil"/>
              <w:left w:val="nil"/>
              <w:bottom w:val="single" w:color="auto" w:sz="4" w:space="0"/>
              <w:right w:val="single" w:color="auto" w:sz="4" w:space="0"/>
            </w:tcBorders>
            <w:vAlign w:val="center"/>
          </w:tcPr>
          <w:p w14:paraId="5C990F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6FCFD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批</w:t>
            </w:r>
          </w:p>
        </w:tc>
      </w:tr>
      <w:tr w14:paraId="605E750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804F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607</w:t>
            </w:r>
          </w:p>
        </w:tc>
        <w:tc>
          <w:tcPr>
            <w:tcW w:w="230" w:type="pct"/>
            <w:tcBorders>
              <w:top w:val="nil"/>
              <w:left w:val="nil"/>
              <w:bottom w:val="single" w:color="auto" w:sz="4" w:space="0"/>
              <w:right w:val="single" w:color="auto" w:sz="4" w:space="0"/>
            </w:tcBorders>
            <w:vAlign w:val="center"/>
          </w:tcPr>
          <w:p w14:paraId="3675AD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B88FC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31418B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A8311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陶艺配套材料</w:t>
            </w:r>
          </w:p>
        </w:tc>
        <w:tc>
          <w:tcPr>
            <w:tcW w:w="3233" w:type="pct"/>
            <w:tcBorders>
              <w:top w:val="nil"/>
              <w:left w:val="nil"/>
              <w:bottom w:val="single" w:color="auto" w:sz="4" w:space="0"/>
              <w:right w:val="single" w:color="auto" w:sz="4" w:space="0"/>
            </w:tcBorders>
            <w:vAlign w:val="center"/>
          </w:tcPr>
          <w:p w14:paraId="514C1B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色釉、斑点釉、开片釉、高白泥、黄陶泥、紫砂泥、石塑黏土等</w:t>
            </w:r>
          </w:p>
        </w:tc>
        <w:tc>
          <w:tcPr>
            <w:tcW w:w="262" w:type="pct"/>
            <w:tcBorders>
              <w:top w:val="nil"/>
              <w:left w:val="nil"/>
              <w:bottom w:val="single" w:color="auto" w:sz="4" w:space="0"/>
              <w:right w:val="single" w:color="auto" w:sz="4" w:space="0"/>
            </w:tcBorders>
            <w:vAlign w:val="center"/>
          </w:tcPr>
          <w:p w14:paraId="6FBDA0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C89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批</w:t>
            </w:r>
          </w:p>
        </w:tc>
      </w:tr>
      <w:tr w14:paraId="5E999FE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BCA5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608</w:t>
            </w:r>
          </w:p>
        </w:tc>
        <w:tc>
          <w:tcPr>
            <w:tcW w:w="230" w:type="pct"/>
            <w:tcBorders>
              <w:top w:val="nil"/>
              <w:left w:val="nil"/>
              <w:bottom w:val="single" w:color="auto" w:sz="4" w:space="0"/>
              <w:right w:val="single" w:color="auto" w:sz="4" w:space="0"/>
            </w:tcBorders>
            <w:vAlign w:val="center"/>
          </w:tcPr>
          <w:p w14:paraId="3A3160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351A1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泥塑教室</w:t>
            </w:r>
          </w:p>
        </w:tc>
        <w:tc>
          <w:tcPr>
            <w:tcW w:w="167" w:type="pct"/>
            <w:tcBorders>
              <w:top w:val="nil"/>
              <w:left w:val="nil"/>
              <w:bottom w:val="single" w:color="auto" w:sz="4" w:space="0"/>
              <w:right w:val="single" w:color="auto" w:sz="4" w:space="0"/>
            </w:tcBorders>
            <w:vAlign w:val="center"/>
          </w:tcPr>
          <w:p w14:paraId="3DB6C9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59EE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陶艺操作方案</w:t>
            </w:r>
          </w:p>
        </w:tc>
        <w:tc>
          <w:tcPr>
            <w:tcW w:w="3233" w:type="pct"/>
            <w:tcBorders>
              <w:top w:val="nil"/>
              <w:left w:val="nil"/>
              <w:bottom w:val="single" w:color="auto" w:sz="4" w:space="0"/>
              <w:right w:val="single" w:color="auto" w:sz="4" w:space="0"/>
            </w:tcBorders>
            <w:vAlign w:val="center"/>
          </w:tcPr>
          <w:p w14:paraId="1D0F57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电子版教案（</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PPT及配套word版教案）</w:t>
            </w:r>
          </w:p>
        </w:tc>
        <w:tc>
          <w:tcPr>
            <w:tcW w:w="262" w:type="pct"/>
            <w:tcBorders>
              <w:top w:val="nil"/>
              <w:left w:val="nil"/>
              <w:bottom w:val="single" w:color="auto" w:sz="4" w:space="0"/>
              <w:right w:val="single" w:color="auto" w:sz="4" w:space="0"/>
            </w:tcBorders>
            <w:vAlign w:val="center"/>
          </w:tcPr>
          <w:p w14:paraId="70A801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4D93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15C110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987D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609</w:t>
            </w:r>
          </w:p>
        </w:tc>
        <w:tc>
          <w:tcPr>
            <w:tcW w:w="230" w:type="pct"/>
            <w:tcBorders>
              <w:top w:val="nil"/>
              <w:left w:val="nil"/>
              <w:bottom w:val="single" w:color="auto" w:sz="4" w:space="0"/>
              <w:right w:val="single" w:color="auto" w:sz="4" w:space="0"/>
            </w:tcBorders>
            <w:vAlign w:val="center"/>
          </w:tcPr>
          <w:p w14:paraId="632282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DEC8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360CA7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E721F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1B36FE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27D8EF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6C18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73A71C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91F3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610</w:t>
            </w:r>
          </w:p>
        </w:tc>
        <w:tc>
          <w:tcPr>
            <w:tcW w:w="230" w:type="pct"/>
            <w:tcBorders>
              <w:top w:val="nil"/>
              <w:left w:val="nil"/>
              <w:bottom w:val="single" w:color="auto" w:sz="4" w:space="0"/>
              <w:right w:val="single" w:color="auto" w:sz="4" w:space="0"/>
            </w:tcBorders>
            <w:vAlign w:val="center"/>
          </w:tcPr>
          <w:p w14:paraId="3C339C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2F831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2684E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621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5FC8EE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50245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32A57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59B3C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2BC5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611</w:t>
            </w:r>
          </w:p>
        </w:tc>
        <w:tc>
          <w:tcPr>
            <w:tcW w:w="230" w:type="pct"/>
            <w:tcBorders>
              <w:top w:val="nil"/>
              <w:left w:val="nil"/>
              <w:bottom w:val="single" w:color="auto" w:sz="4" w:space="0"/>
              <w:right w:val="single" w:color="auto" w:sz="4" w:space="0"/>
            </w:tcBorders>
            <w:vAlign w:val="center"/>
          </w:tcPr>
          <w:p w14:paraId="42360A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E3731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166849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9D690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7769C2E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900*900*750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（1）台面：采用5mm厚度的钢化玻璃；下层台面采用20mm厚的密度板材质。（圆形桌面1200*1200可折叠成方桌900*900）；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（2）桌腿：采用橡胶木实木，表面清漆处理；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（3）粘胶：采用优质环保胶水；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（4）五金：采用优质锌合金连接件。防滑脚垫，防滑防刮擦有效防止对地板的损伤。</w:t>
            </w:r>
          </w:p>
        </w:tc>
        <w:tc>
          <w:tcPr>
            <w:tcW w:w="262" w:type="pct"/>
            <w:tcBorders>
              <w:top w:val="nil"/>
              <w:left w:val="nil"/>
              <w:bottom w:val="single" w:color="auto" w:sz="4" w:space="0"/>
              <w:right w:val="single" w:color="auto" w:sz="4" w:space="0"/>
            </w:tcBorders>
            <w:vAlign w:val="center"/>
          </w:tcPr>
          <w:p w14:paraId="2F6784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314074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1954D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6F3E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612</w:t>
            </w:r>
          </w:p>
        </w:tc>
        <w:tc>
          <w:tcPr>
            <w:tcW w:w="230" w:type="pct"/>
            <w:tcBorders>
              <w:top w:val="nil"/>
              <w:left w:val="nil"/>
              <w:bottom w:val="single" w:color="auto" w:sz="4" w:space="0"/>
              <w:right w:val="single" w:color="auto" w:sz="4" w:space="0"/>
            </w:tcBorders>
            <w:vAlign w:val="center"/>
          </w:tcPr>
          <w:p w14:paraId="69B7B4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7982A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33A421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A469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5082B2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360*260*440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规格：360*260*440mm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25*1.2mm厚优质方管，钢制部分采用酸洗、磷化、除油、除锈并经过热固性环氧/聚酯型粉末静电喷塑，环保无毒害、无气味、平整美观，不易脱落。凳面面板：18mm实木指节板，表面清漆处理，使用优质环保水性油漆。桌脚带ABS塑料防滑垫。</w:t>
            </w:r>
          </w:p>
        </w:tc>
        <w:tc>
          <w:tcPr>
            <w:tcW w:w="262" w:type="pct"/>
            <w:tcBorders>
              <w:top w:val="nil"/>
              <w:left w:val="nil"/>
              <w:bottom w:val="single" w:color="auto" w:sz="4" w:space="0"/>
              <w:right w:val="single" w:color="auto" w:sz="4" w:space="0"/>
            </w:tcBorders>
            <w:vAlign w:val="center"/>
          </w:tcPr>
          <w:p w14:paraId="40FE1D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6FBC55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AA20A7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D07C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613</w:t>
            </w:r>
          </w:p>
        </w:tc>
        <w:tc>
          <w:tcPr>
            <w:tcW w:w="230" w:type="pct"/>
            <w:tcBorders>
              <w:top w:val="nil"/>
              <w:left w:val="nil"/>
              <w:bottom w:val="single" w:color="auto" w:sz="4" w:space="0"/>
              <w:right w:val="single" w:color="auto" w:sz="4" w:space="0"/>
            </w:tcBorders>
            <w:vAlign w:val="center"/>
          </w:tcPr>
          <w:p w14:paraId="5448C2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65165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7BB08F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85FE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收纳组合柜</w:t>
            </w:r>
          </w:p>
        </w:tc>
        <w:tc>
          <w:tcPr>
            <w:tcW w:w="3233" w:type="pct"/>
            <w:tcBorders>
              <w:top w:val="nil"/>
              <w:left w:val="nil"/>
              <w:bottom w:val="single" w:color="auto" w:sz="4" w:space="0"/>
              <w:right w:val="single" w:color="auto" w:sz="4" w:space="0"/>
            </w:tcBorders>
            <w:vAlign w:val="center"/>
          </w:tcPr>
          <w:p w14:paraId="1278B67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1340*450*900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.工艺：基材采用优质ENF级实木多层板，胶水采用具有环保、耐热、耐水、粘性强特点的环保胶水。面贴优质三聚氰胺纸，PVC直封边制作。导轨尺寸：300*18*25mm，材质：ABS，螺丝孔位间距198mm ，收纳盒尺寸：430*305*100mm ，材质：PP新料，五金件采用优质液压铰链，缓冲效果是普通铰链的五倍；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功能：配置PP收纳盒，可收纳各种教学用具。</w:t>
            </w:r>
          </w:p>
        </w:tc>
        <w:tc>
          <w:tcPr>
            <w:tcW w:w="262" w:type="pct"/>
            <w:tcBorders>
              <w:top w:val="nil"/>
              <w:left w:val="nil"/>
              <w:bottom w:val="single" w:color="auto" w:sz="4" w:space="0"/>
              <w:right w:val="single" w:color="auto" w:sz="4" w:space="0"/>
            </w:tcBorders>
            <w:vAlign w:val="center"/>
          </w:tcPr>
          <w:p w14:paraId="3BFC0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4E89F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1955DD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77A7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614</w:t>
            </w:r>
          </w:p>
        </w:tc>
        <w:tc>
          <w:tcPr>
            <w:tcW w:w="230" w:type="pct"/>
            <w:tcBorders>
              <w:top w:val="nil"/>
              <w:left w:val="nil"/>
              <w:bottom w:val="single" w:color="auto" w:sz="4" w:space="0"/>
              <w:right w:val="single" w:color="auto" w:sz="4" w:space="0"/>
            </w:tcBorders>
            <w:vAlign w:val="center"/>
          </w:tcPr>
          <w:p w14:paraId="4A7055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28560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61DDE0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0D6D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展示层板</w:t>
            </w:r>
          </w:p>
        </w:tc>
        <w:tc>
          <w:tcPr>
            <w:tcW w:w="3233" w:type="pct"/>
            <w:tcBorders>
              <w:top w:val="nil"/>
              <w:left w:val="nil"/>
              <w:bottom w:val="single" w:color="auto" w:sz="4" w:space="0"/>
              <w:right w:val="single" w:color="auto" w:sz="4" w:space="0"/>
            </w:tcBorders>
            <w:vAlign w:val="center"/>
          </w:tcPr>
          <w:p w14:paraId="562AEF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1400*350*900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82AF9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3A4E5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38D9F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3D5B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615</w:t>
            </w:r>
          </w:p>
        </w:tc>
        <w:tc>
          <w:tcPr>
            <w:tcW w:w="230" w:type="pct"/>
            <w:tcBorders>
              <w:top w:val="nil"/>
              <w:left w:val="nil"/>
              <w:bottom w:val="single" w:color="auto" w:sz="4" w:space="0"/>
              <w:right w:val="single" w:color="auto" w:sz="4" w:space="0"/>
            </w:tcBorders>
            <w:vAlign w:val="center"/>
          </w:tcPr>
          <w:p w14:paraId="5EEEA3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400F0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3320F9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3153C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30D1121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5FB003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E7B7F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189218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2DB8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616</w:t>
            </w:r>
          </w:p>
        </w:tc>
        <w:tc>
          <w:tcPr>
            <w:tcW w:w="230" w:type="pct"/>
            <w:tcBorders>
              <w:top w:val="nil"/>
              <w:left w:val="nil"/>
              <w:bottom w:val="single" w:color="auto" w:sz="4" w:space="0"/>
              <w:right w:val="single" w:color="auto" w:sz="4" w:space="0"/>
            </w:tcBorders>
            <w:vAlign w:val="center"/>
          </w:tcPr>
          <w:p w14:paraId="7419C0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AF3A8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10974F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7C411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57D8FFD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ADC4D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98D2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A8A65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D571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617</w:t>
            </w:r>
          </w:p>
        </w:tc>
        <w:tc>
          <w:tcPr>
            <w:tcW w:w="230" w:type="pct"/>
            <w:tcBorders>
              <w:top w:val="nil"/>
              <w:left w:val="nil"/>
              <w:bottom w:val="single" w:color="auto" w:sz="4" w:space="0"/>
              <w:right w:val="single" w:color="auto" w:sz="4" w:space="0"/>
            </w:tcBorders>
            <w:vAlign w:val="center"/>
          </w:tcPr>
          <w:p w14:paraId="1269B8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CD3F7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6AD71A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13A6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工具柜</w:t>
            </w:r>
          </w:p>
        </w:tc>
        <w:tc>
          <w:tcPr>
            <w:tcW w:w="3233" w:type="pct"/>
            <w:tcBorders>
              <w:top w:val="nil"/>
              <w:left w:val="nil"/>
              <w:bottom w:val="single" w:color="auto" w:sz="4" w:space="0"/>
              <w:right w:val="single" w:color="auto" w:sz="4" w:space="0"/>
            </w:tcBorders>
            <w:vAlign w:val="center"/>
          </w:tcPr>
          <w:p w14:paraId="61DD11B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1000*400*1800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8FD12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B369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E7A52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6BCC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618</w:t>
            </w:r>
          </w:p>
        </w:tc>
        <w:tc>
          <w:tcPr>
            <w:tcW w:w="230" w:type="pct"/>
            <w:tcBorders>
              <w:top w:val="nil"/>
              <w:left w:val="nil"/>
              <w:bottom w:val="single" w:color="auto" w:sz="4" w:space="0"/>
              <w:right w:val="single" w:color="auto" w:sz="4" w:space="0"/>
            </w:tcBorders>
            <w:vAlign w:val="center"/>
          </w:tcPr>
          <w:p w14:paraId="148B9A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AB1DE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24B217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F2F7C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3BC2573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2998E6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9E199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812D9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CDA0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619</w:t>
            </w:r>
          </w:p>
        </w:tc>
        <w:tc>
          <w:tcPr>
            <w:tcW w:w="230" w:type="pct"/>
            <w:tcBorders>
              <w:top w:val="nil"/>
              <w:left w:val="nil"/>
              <w:bottom w:val="single" w:color="auto" w:sz="4" w:space="0"/>
              <w:right w:val="single" w:color="auto" w:sz="4" w:space="0"/>
            </w:tcBorders>
            <w:vAlign w:val="center"/>
          </w:tcPr>
          <w:p w14:paraId="2C8B8A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04988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201401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8CE0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智能系统控制柜</w:t>
            </w:r>
          </w:p>
        </w:tc>
        <w:tc>
          <w:tcPr>
            <w:tcW w:w="3233" w:type="pct"/>
            <w:tcBorders>
              <w:top w:val="single" w:color="auto" w:sz="4" w:space="0"/>
              <w:left w:val="nil"/>
              <w:bottom w:val="single" w:color="auto" w:sz="4" w:space="0"/>
              <w:right w:val="single" w:color="auto" w:sz="4" w:space="0"/>
            </w:tcBorders>
            <w:vAlign w:val="center"/>
          </w:tcPr>
          <w:p w14:paraId="498DB2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规格：525*200*650mm；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外形设计思路利用学生常用书籍的理念设计，让设备更好融入学生的学习氛围中，。采用优质高强度镀锌钢板制作，设计具有现代线条感，时尚大方。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采用物联网+现代生活模式。设置总漏电保护器1个、每分路一个漏电保护器、总控制器一个、开关电源若干个、紧急开关一个，启动开关一个。多种元器件组合成强大保护集成电路。保障220V电源具有漏电、短路、过载保护。低压输出驱动电压、学生电源交直流电压，具有智能保护系统，短路过载具有自动复位功能。多功能集中控制系统能控制每个学生照明、电源升降、交直流电压及能锁定学生交直流电压。</w:t>
            </w:r>
          </w:p>
        </w:tc>
        <w:tc>
          <w:tcPr>
            <w:tcW w:w="262" w:type="pct"/>
            <w:tcBorders>
              <w:top w:val="nil"/>
              <w:left w:val="nil"/>
              <w:bottom w:val="single" w:color="auto" w:sz="4" w:space="0"/>
              <w:right w:val="single" w:color="auto" w:sz="4" w:space="0"/>
            </w:tcBorders>
            <w:vAlign w:val="center"/>
          </w:tcPr>
          <w:p w14:paraId="5C00A3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8D60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434C4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BEC2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620</w:t>
            </w:r>
          </w:p>
        </w:tc>
        <w:tc>
          <w:tcPr>
            <w:tcW w:w="230" w:type="pct"/>
            <w:tcBorders>
              <w:top w:val="nil"/>
              <w:left w:val="nil"/>
              <w:bottom w:val="single" w:color="auto" w:sz="4" w:space="0"/>
              <w:right w:val="single" w:color="auto" w:sz="4" w:space="0"/>
            </w:tcBorders>
            <w:vAlign w:val="center"/>
          </w:tcPr>
          <w:p w14:paraId="3F3423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E37A0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47240F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D696A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多功能集中控制系统</w:t>
            </w:r>
          </w:p>
        </w:tc>
        <w:tc>
          <w:tcPr>
            <w:tcW w:w="3233" w:type="pct"/>
            <w:tcBorders>
              <w:top w:val="nil"/>
              <w:left w:val="nil"/>
              <w:bottom w:val="single" w:color="auto" w:sz="4" w:space="0"/>
              <w:right w:val="single" w:color="auto" w:sz="4" w:space="0"/>
            </w:tcBorders>
            <w:vAlign w:val="center"/>
          </w:tcPr>
          <w:p w14:paraId="603249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（1）升降控制：可以实现单个控制，可以集中控制，可以任意组合控制；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（2）220V电源控制：控制学生AC220V电源；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（3）低压控制：教室主控，分组控制。</w:t>
            </w:r>
          </w:p>
        </w:tc>
        <w:tc>
          <w:tcPr>
            <w:tcW w:w="262" w:type="pct"/>
            <w:tcBorders>
              <w:top w:val="nil"/>
              <w:left w:val="nil"/>
              <w:bottom w:val="single" w:color="auto" w:sz="4" w:space="0"/>
              <w:right w:val="single" w:color="auto" w:sz="4" w:space="0"/>
            </w:tcBorders>
            <w:vAlign w:val="center"/>
          </w:tcPr>
          <w:p w14:paraId="0436F0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C66F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6FBD47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6061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621</w:t>
            </w:r>
          </w:p>
        </w:tc>
        <w:tc>
          <w:tcPr>
            <w:tcW w:w="230" w:type="pct"/>
            <w:tcBorders>
              <w:top w:val="nil"/>
              <w:left w:val="nil"/>
              <w:bottom w:val="single" w:color="auto" w:sz="4" w:space="0"/>
              <w:right w:val="single" w:color="auto" w:sz="4" w:space="0"/>
            </w:tcBorders>
            <w:vAlign w:val="center"/>
          </w:tcPr>
          <w:p w14:paraId="779454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06F36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157FC8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37EA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顶装智能控制平台</w:t>
            </w:r>
          </w:p>
        </w:tc>
        <w:tc>
          <w:tcPr>
            <w:tcW w:w="3233" w:type="pct"/>
            <w:tcBorders>
              <w:top w:val="nil"/>
              <w:left w:val="nil"/>
              <w:bottom w:val="single" w:color="auto" w:sz="4" w:space="0"/>
              <w:right w:val="single" w:color="auto" w:sz="4" w:space="0"/>
            </w:tcBorders>
            <w:vAlign w:val="center"/>
          </w:tcPr>
          <w:p w14:paraId="163AEDA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集中控制系统。可执行各分项分页控制。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照明控制：控制顶装照明。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电源控制：控制学生AC220V电源和低压电源。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摇臂控制：控制摇臂升降。</w:t>
            </w:r>
          </w:p>
        </w:tc>
        <w:tc>
          <w:tcPr>
            <w:tcW w:w="262" w:type="pct"/>
            <w:tcBorders>
              <w:top w:val="nil"/>
              <w:left w:val="nil"/>
              <w:bottom w:val="single" w:color="auto" w:sz="4" w:space="0"/>
              <w:right w:val="single" w:color="auto" w:sz="4" w:space="0"/>
            </w:tcBorders>
            <w:vAlign w:val="center"/>
          </w:tcPr>
          <w:p w14:paraId="6DBB8A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CFE0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F7000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123B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622</w:t>
            </w:r>
          </w:p>
        </w:tc>
        <w:tc>
          <w:tcPr>
            <w:tcW w:w="230" w:type="pct"/>
            <w:tcBorders>
              <w:top w:val="nil"/>
              <w:left w:val="nil"/>
              <w:bottom w:val="single" w:color="auto" w:sz="4" w:space="0"/>
              <w:right w:val="single" w:color="auto" w:sz="4" w:space="0"/>
            </w:tcBorders>
            <w:vAlign w:val="center"/>
          </w:tcPr>
          <w:p w14:paraId="3483B9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C6FB0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23D1F7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0D4E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远程控制系统</w:t>
            </w:r>
          </w:p>
        </w:tc>
        <w:tc>
          <w:tcPr>
            <w:tcW w:w="3233" w:type="pct"/>
            <w:tcBorders>
              <w:top w:val="nil"/>
              <w:left w:val="nil"/>
              <w:bottom w:val="single" w:color="auto" w:sz="4" w:space="0"/>
              <w:right w:val="single" w:color="auto" w:sz="4" w:space="0"/>
            </w:tcBorders>
            <w:vAlign w:val="center"/>
          </w:tcPr>
          <w:p w14:paraId="1E92691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A、APP登入有网络注册功能，注册后登入系统操作，使用者忘记密码方便找回，同时方便升级系统，带来新的体验。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B、能使用APP能控制总电源关闭；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C、APP能显示当前温度、相对湿度及当前时间；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D、使用APP能控制学生低压电源的交流电压，且电压值为实测值。如APP给学生交流3V，学生电源电压实测电压为3V；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E、使用APP同时控制水电风光源开启与关闭，同时可以扩展功能（监控布防、空调控制等等）</w:t>
            </w:r>
          </w:p>
        </w:tc>
        <w:tc>
          <w:tcPr>
            <w:tcW w:w="262" w:type="pct"/>
            <w:tcBorders>
              <w:top w:val="nil"/>
              <w:left w:val="nil"/>
              <w:bottom w:val="single" w:color="auto" w:sz="4" w:space="0"/>
              <w:right w:val="single" w:color="auto" w:sz="4" w:space="0"/>
            </w:tcBorders>
            <w:vAlign w:val="center"/>
          </w:tcPr>
          <w:p w14:paraId="71D6C6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7774A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339C542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C7F2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623</w:t>
            </w:r>
          </w:p>
        </w:tc>
        <w:tc>
          <w:tcPr>
            <w:tcW w:w="230" w:type="pct"/>
            <w:tcBorders>
              <w:top w:val="nil"/>
              <w:left w:val="nil"/>
              <w:bottom w:val="single" w:color="auto" w:sz="4" w:space="0"/>
              <w:right w:val="single" w:color="auto" w:sz="4" w:space="0"/>
            </w:tcBorders>
            <w:vAlign w:val="center"/>
          </w:tcPr>
          <w:p w14:paraId="79BA13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2930F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0EBDC8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1C08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温湿度监视系统</w:t>
            </w:r>
          </w:p>
        </w:tc>
        <w:tc>
          <w:tcPr>
            <w:tcW w:w="3233" w:type="pct"/>
            <w:tcBorders>
              <w:top w:val="nil"/>
              <w:left w:val="nil"/>
              <w:bottom w:val="single" w:color="auto" w:sz="4" w:space="0"/>
              <w:right w:val="single" w:color="auto" w:sz="4" w:space="0"/>
            </w:tcBorders>
            <w:vAlign w:val="center"/>
          </w:tcPr>
          <w:p w14:paraId="7311408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内置精密温湿度传感装置，实时监控房间内的温度和湿度，保障室内舒适的环境舒适性，能在智能控制平台中实时显示当前环境的温度和湿度。</w:t>
            </w:r>
          </w:p>
        </w:tc>
        <w:tc>
          <w:tcPr>
            <w:tcW w:w="262" w:type="pct"/>
            <w:tcBorders>
              <w:top w:val="nil"/>
              <w:left w:val="nil"/>
              <w:bottom w:val="single" w:color="auto" w:sz="4" w:space="0"/>
              <w:right w:val="single" w:color="auto" w:sz="4" w:space="0"/>
            </w:tcBorders>
            <w:vAlign w:val="center"/>
          </w:tcPr>
          <w:p w14:paraId="77E5FB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0053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528D977C">
        <w:tblPrEx>
          <w:tblCellMar>
            <w:top w:w="0" w:type="dxa"/>
            <w:left w:w="108" w:type="dxa"/>
            <w:bottom w:w="0" w:type="dxa"/>
            <w:right w:w="108" w:type="dxa"/>
          </w:tblCellMar>
        </w:tblPrEx>
        <w:trPr>
          <w:trHeight w:val="521" w:hRule="atLeast"/>
        </w:trPr>
        <w:tc>
          <w:tcPr>
            <w:tcW w:w="230" w:type="pct"/>
            <w:vMerge w:val="restart"/>
            <w:tcBorders>
              <w:top w:val="single" w:color="auto" w:sz="4" w:space="0"/>
              <w:left w:val="single" w:color="auto" w:sz="4" w:space="0"/>
              <w:bottom w:val="single" w:color="000000" w:sz="4" w:space="0"/>
              <w:right w:val="single" w:color="auto" w:sz="4" w:space="0"/>
            </w:tcBorders>
            <w:vAlign w:val="center"/>
          </w:tcPr>
          <w:p w14:paraId="0F557B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624</w:t>
            </w:r>
          </w:p>
        </w:tc>
        <w:tc>
          <w:tcPr>
            <w:tcW w:w="230" w:type="pct"/>
            <w:vMerge w:val="restart"/>
            <w:tcBorders>
              <w:top w:val="single" w:color="auto" w:sz="4" w:space="0"/>
              <w:left w:val="single" w:color="auto" w:sz="4" w:space="0"/>
              <w:bottom w:val="single" w:color="000000" w:sz="4" w:space="0"/>
              <w:right w:val="single" w:color="auto" w:sz="4" w:space="0"/>
            </w:tcBorders>
            <w:vAlign w:val="center"/>
          </w:tcPr>
          <w:p w14:paraId="5D62E5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vMerge w:val="restart"/>
            <w:tcBorders>
              <w:top w:val="single" w:color="auto" w:sz="4" w:space="0"/>
              <w:left w:val="single" w:color="auto" w:sz="4" w:space="0"/>
              <w:bottom w:val="single" w:color="000000" w:sz="4" w:space="0"/>
              <w:right w:val="single" w:color="auto" w:sz="4" w:space="0"/>
            </w:tcBorders>
            <w:vAlign w:val="center"/>
          </w:tcPr>
          <w:p w14:paraId="35F937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vMerge w:val="restart"/>
            <w:tcBorders>
              <w:top w:val="single" w:color="auto" w:sz="4" w:space="0"/>
              <w:left w:val="single" w:color="auto" w:sz="4" w:space="0"/>
              <w:bottom w:val="single" w:color="000000" w:sz="4" w:space="0"/>
              <w:right w:val="single" w:color="auto" w:sz="4" w:space="0"/>
            </w:tcBorders>
            <w:vAlign w:val="center"/>
          </w:tcPr>
          <w:p w14:paraId="34D404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vMerge w:val="restart"/>
            <w:tcBorders>
              <w:top w:val="single" w:color="auto" w:sz="4" w:space="0"/>
              <w:left w:val="single" w:color="auto" w:sz="4" w:space="0"/>
              <w:bottom w:val="single" w:color="000000" w:sz="4" w:space="0"/>
              <w:right w:val="single" w:color="auto" w:sz="4" w:space="0"/>
            </w:tcBorders>
            <w:vAlign w:val="center"/>
          </w:tcPr>
          <w:p w14:paraId="44C8B5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学生升降电源</w:t>
            </w:r>
          </w:p>
        </w:tc>
        <w:tc>
          <w:tcPr>
            <w:tcW w:w="3233" w:type="pct"/>
            <w:vMerge w:val="restart"/>
            <w:tcBorders>
              <w:top w:val="single" w:color="auto" w:sz="4" w:space="0"/>
              <w:left w:val="single" w:color="auto" w:sz="4" w:space="0"/>
              <w:bottom w:val="single" w:color="000000" w:sz="4" w:space="0"/>
              <w:right w:val="single" w:color="auto" w:sz="4" w:space="0"/>
            </w:tcBorders>
            <w:vAlign w:val="center"/>
          </w:tcPr>
          <w:p w14:paraId="62F7A7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顶部多模块电源供应装置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DN238*110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DN238mm*110mm，外壳采用ABS材质，模具一体成型。防误操作系统，两片多功能金属盖，当工作状态或者接入设备时，金属盖为打开状态，电源无法上升，防止误操作，不会造成拉坏设备及实验桌上的仪器摔坏；当功能金属盖关闭时，电源可以升起收纳。模块内预留220V高压电源、0-24V低压电源、网络接口安装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2、顶部多模块电源供应装置技术要求满足：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（1）、标志：调节装置、输出插孔应有清晰明了、耐用的提示文字和符号；电压输出应能显示在电压表上；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（2）、电压调节范围:AC\DC:0～24V;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（3）、内部导线连接：连线后应无应力；黄绿双色线必须是接地端子，部件固定牢固，无松动现象。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（4）、电压指示精度，V:显示值与输出值之间的误差应在±2V以内；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模块储藏装置DN390*140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采用ABS材质，模具一体成型。中间部分尺寸≥DN390mm*140mm，设计为飞碟式造型，材质为塑钢结构。当下部分电源不使用时，可收纳为一体。收纳舱和四周均带有氛围灯。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电源供应模块定制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带有2个USB接口电源、220V插座4个、网络接口2个。低压1.5-24V直流电源两组输出，输出电流为2.5A。低压0-24交流电源，两组输出，输出电流为2.5A；两组输出口为分开，方便两组学生操作相互不干扰，其中低压交直流、220V输出为被教师主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学生端调节终端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带</w:t>
            </w:r>
            <w:r>
              <w:rPr>
                <w:rFonts w:hint="eastAsia" w:ascii="宋体" w:hAnsi="宋体" w:eastAsia="宋体" w:cs="宋体"/>
                <w:kern w:val="0"/>
                <w:sz w:val="21"/>
                <w:szCs w:val="21"/>
                <w:lang w:val="en-US" w:eastAsia="zh-CN"/>
                <w14:ligatures w14:val="none"/>
              </w:rPr>
              <w:t>1</w:t>
            </w:r>
            <w:r>
              <w:rPr>
                <w:rFonts w:ascii="宋体" w:hAnsi="宋体" w:eastAsia="宋体" w:cs="宋体"/>
                <w:kern w:val="0"/>
                <w:sz w:val="21"/>
                <w:szCs w:val="21"/>
                <w14:ligatures w14:val="none"/>
              </w:rPr>
              <w:t>块不小于DN50mm尺寸面板，供学生调节使用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1、数字仪表盘用于展示学生电流电源；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2、采用面板上的数字按键进行电源电压的调节；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3、采用面板上的数字按键微调电源距离，当调整完成后，教师主控能锁定，使学生不能随意调整；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伸缩线束定制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含高低压供电线缆和网络线缆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智能升降系统575*390*150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1、外部舱体为高强度镀锌钢板制作，尺寸≥575mm*390mm*150mm，表面环氧喷涂,喷涂厚度≥75</w:t>
            </w:r>
            <w:r>
              <w:rPr>
                <w:rFonts w:ascii="宋体" w:hAnsi="宋体" w:eastAsia="宋体" w:cs="Calibri"/>
                <w:kern w:val="0"/>
                <w:sz w:val="21"/>
                <w:szCs w:val="21"/>
                <w14:ligatures w14:val="none"/>
              </w:rPr>
              <w:t>μ</w:t>
            </w:r>
            <w:r>
              <w:rPr>
                <w:rFonts w:ascii="宋体" w:hAnsi="宋体" w:eastAsia="宋体" w:cs="宋体"/>
                <w:kern w:val="0"/>
                <w:sz w:val="21"/>
                <w:szCs w:val="21"/>
                <w14:ligatures w14:val="none"/>
              </w:rPr>
              <w:t>,内置24V电机、控制电路、卷线机构。电缆线内设有两路网线及电源线若干,两侧设有高度调节挂件，调节高度350mm，适合不同高度房间。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2、内置控制模块接受主控信号，发送输出信号。</w:t>
            </w:r>
          </w:p>
        </w:tc>
        <w:tc>
          <w:tcPr>
            <w:tcW w:w="262" w:type="pct"/>
            <w:vMerge w:val="restart"/>
            <w:tcBorders>
              <w:top w:val="single" w:color="auto" w:sz="4" w:space="0"/>
              <w:left w:val="single" w:color="auto" w:sz="4" w:space="0"/>
              <w:bottom w:val="single" w:color="000000" w:sz="4" w:space="0"/>
              <w:right w:val="single" w:color="auto" w:sz="4" w:space="0"/>
            </w:tcBorders>
            <w:vAlign w:val="center"/>
          </w:tcPr>
          <w:p w14:paraId="51E1BD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vMerge w:val="restart"/>
            <w:tcBorders>
              <w:top w:val="single" w:color="auto" w:sz="4" w:space="0"/>
              <w:left w:val="single" w:color="auto" w:sz="4" w:space="0"/>
              <w:bottom w:val="single" w:color="000000" w:sz="4" w:space="0"/>
              <w:right w:val="single" w:color="auto" w:sz="4" w:space="0"/>
            </w:tcBorders>
            <w:vAlign w:val="center"/>
          </w:tcPr>
          <w:p w14:paraId="5C1CB1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40421FE">
        <w:tblPrEx>
          <w:tblCellMar>
            <w:top w:w="0" w:type="dxa"/>
            <w:left w:w="108" w:type="dxa"/>
            <w:bottom w:w="0" w:type="dxa"/>
            <w:right w:w="108" w:type="dxa"/>
          </w:tblCellMar>
        </w:tblPrEx>
        <w:trPr>
          <w:trHeight w:val="521" w:hRule="atLeast"/>
        </w:trPr>
        <w:tc>
          <w:tcPr>
            <w:tcW w:w="230" w:type="pct"/>
            <w:vMerge w:val="continue"/>
            <w:tcBorders>
              <w:top w:val="single" w:color="auto" w:sz="4" w:space="0"/>
              <w:left w:val="single" w:color="auto" w:sz="4" w:space="0"/>
              <w:bottom w:val="single" w:color="000000" w:sz="4" w:space="0"/>
              <w:right w:val="single" w:color="auto" w:sz="4" w:space="0"/>
            </w:tcBorders>
            <w:vAlign w:val="center"/>
          </w:tcPr>
          <w:p w14:paraId="1CF94851">
            <w:pPr>
              <w:widowControl/>
              <w:spacing w:after="0" w:line="240" w:lineRule="auto"/>
              <w:rPr>
                <w:rFonts w:hint="eastAsia" w:ascii="宋体" w:hAnsi="宋体" w:eastAsia="宋体" w:cs="宋体"/>
                <w:kern w:val="0"/>
                <w:sz w:val="21"/>
                <w:szCs w:val="21"/>
                <w14:ligatures w14:val="none"/>
              </w:rPr>
            </w:pPr>
          </w:p>
        </w:tc>
        <w:tc>
          <w:tcPr>
            <w:tcW w:w="230" w:type="pct"/>
            <w:vMerge w:val="continue"/>
            <w:tcBorders>
              <w:top w:val="single" w:color="auto" w:sz="4" w:space="0"/>
              <w:left w:val="single" w:color="auto" w:sz="4" w:space="0"/>
              <w:bottom w:val="single" w:color="000000" w:sz="4" w:space="0"/>
              <w:right w:val="single" w:color="auto" w:sz="4" w:space="0"/>
            </w:tcBorders>
            <w:vAlign w:val="center"/>
          </w:tcPr>
          <w:p w14:paraId="2257FDDB">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single" w:color="auto" w:sz="4" w:space="0"/>
              <w:left w:val="single" w:color="auto" w:sz="4" w:space="0"/>
              <w:bottom w:val="single" w:color="000000" w:sz="4" w:space="0"/>
              <w:right w:val="single" w:color="auto" w:sz="4" w:space="0"/>
            </w:tcBorders>
            <w:vAlign w:val="center"/>
          </w:tcPr>
          <w:p w14:paraId="24B27767">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single" w:color="auto" w:sz="4" w:space="0"/>
              <w:left w:val="single" w:color="auto" w:sz="4" w:space="0"/>
              <w:bottom w:val="single" w:color="000000" w:sz="4" w:space="0"/>
              <w:right w:val="single" w:color="auto" w:sz="4" w:space="0"/>
            </w:tcBorders>
            <w:vAlign w:val="center"/>
          </w:tcPr>
          <w:p w14:paraId="6D9B70C6">
            <w:pPr>
              <w:widowControl/>
              <w:spacing w:after="0" w:line="240" w:lineRule="auto"/>
              <w:rPr>
                <w:rFonts w:hint="eastAsia" w:ascii="宋体" w:hAnsi="宋体" w:eastAsia="宋体" w:cs="宋体"/>
                <w:kern w:val="0"/>
                <w:sz w:val="21"/>
                <w:szCs w:val="21"/>
                <w14:ligatures w14:val="none"/>
              </w:rPr>
            </w:pPr>
          </w:p>
        </w:tc>
        <w:tc>
          <w:tcPr>
            <w:tcW w:w="451" w:type="pct"/>
            <w:vMerge w:val="continue"/>
            <w:tcBorders>
              <w:top w:val="single" w:color="auto" w:sz="4" w:space="0"/>
              <w:left w:val="single" w:color="auto" w:sz="4" w:space="0"/>
              <w:bottom w:val="single" w:color="000000" w:sz="4" w:space="0"/>
              <w:right w:val="single" w:color="auto" w:sz="4" w:space="0"/>
            </w:tcBorders>
            <w:vAlign w:val="center"/>
          </w:tcPr>
          <w:p w14:paraId="7F424B45">
            <w:pPr>
              <w:widowControl/>
              <w:spacing w:after="0" w:line="240" w:lineRule="auto"/>
              <w:rPr>
                <w:rFonts w:hint="eastAsia" w:ascii="宋体" w:hAnsi="宋体" w:eastAsia="宋体" w:cs="宋体"/>
                <w:kern w:val="0"/>
                <w:sz w:val="21"/>
                <w:szCs w:val="21"/>
                <w14:ligatures w14:val="none"/>
              </w:rPr>
            </w:pPr>
          </w:p>
        </w:tc>
        <w:tc>
          <w:tcPr>
            <w:tcW w:w="3233" w:type="pct"/>
            <w:vMerge w:val="continue"/>
            <w:tcBorders>
              <w:top w:val="single" w:color="auto" w:sz="4" w:space="0"/>
              <w:left w:val="single" w:color="auto" w:sz="4" w:space="0"/>
              <w:bottom w:val="single" w:color="000000" w:sz="4" w:space="0"/>
              <w:right w:val="single" w:color="auto" w:sz="4" w:space="0"/>
            </w:tcBorders>
            <w:vAlign w:val="center"/>
          </w:tcPr>
          <w:p w14:paraId="2D4E9346">
            <w:pPr>
              <w:widowControl/>
              <w:spacing w:after="0" w:line="240" w:lineRule="auto"/>
              <w:rPr>
                <w:rFonts w:hint="eastAsia" w:ascii="宋体" w:hAnsi="宋体" w:eastAsia="宋体" w:cs="宋体"/>
                <w:kern w:val="0"/>
                <w:sz w:val="21"/>
                <w:szCs w:val="21"/>
                <w14:ligatures w14:val="none"/>
              </w:rPr>
            </w:pPr>
          </w:p>
        </w:tc>
        <w:tc>
          <w:tcPr>
            <w:tcW w:w="262" w:type="pct"/>
            <w:vMerge w:val="continue"/>
            <w:tcBorders>
              <w:top w:val="single" w:color="auto" w:sz="4" w:space="0"/>
              <w:left w:val="single" w:color="auto" w:sz="4" w:space="0"/>
              <w:bottom w:val="single" w:color="000000" w:sz="4" w:space="0"/>
              <w:right w:val="single" w:color="auto" w:sz="4" w:space="0"/>
            </w:tcBorders>
            <w:vAlign w:val="center"/>
          </w:tcPr>
          <w:p w14:paraId="3A74ABFD">
            <w:pPr>
              <w:widowControl/>
              <w:spacing w:after="0" w:line="240" w:lineRule="auto"/>
              <w:rPr>
                <w:rFonts w:hint="eastAsia" w:ascii="宋体" w:hAnsi="宋体" w:eastAsia="宋体" w:cs="宋体"/>
                <w:kern w:val="0"/>
                <w:sz w:val="21"/>
                <w:szCs w:val="21"/>
                <w14:ligatures w14:val="none"/>
              </w:rPr>
            </w:pPr>
          </w:p>
        </w:tc>
        <w:tc>
          <w:tcPr>
            <w:tcW w:w="167" w:type="pct"/>
            <w:vMerge w:val="continue"/>
            <w:tcBorders>
              <w:top w:val="single" w:color="auto" w:sz="4" w:space="0"/>
              <w:left w:val="single" w:color="auto" w:sz="4" w:space="0"/>
              <w:bottom w:val="single" w:color="000000" w:sz="4" w:space="0"/>
              <w:right w:val="single" w:color="auto" w:sz="4" w:space="0"/>
            </w:tcBorders>
            <w:vAlign w:val="center"/>
          </w:tcPr>
          <w:p w14:paraId="28F6CE4C">
            <w:pPr>
              <w:widowControl/>
              <w:spacing w:after="0" w:line="240" w:lineRule="auto"/>
              <w:rPr>
                <w:rFonts w:hint="eastAsia" w:ascii="宋体" w:hAnsi="宋体" w:eastAsia="宋体" w:cs="宋体"/>
                <w:kern w:val="0"/>
                <w:sz w:val="21"/>
                <w:szCs w:val="21"/>
                <w14:ligatures w14:val="none"/>
              </w:rPr>
            </w:pPr>
          </w:p>
        </w:tc>
      </w:tr>
      <w:tr w14:paraId="74F38F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9901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630</w:t>
            </w:r>
          </w:p>
        </w:tc>
        <w:tc>
          <w:tcPr>
            <w:tcW w:w="230" w:type="pct"/>
            <w:tcBorders>
              <w:top w:val="nil"/>
              <w:left w:val="nil"/>
              <w:bottom w:val="single" w:color="auto" w:sz="4" w:space="0"/>
              <w:right w:val="single" w:color="auto" w:sz="4" w:space="0"/>
            </w:tcBorders>
            <w:vAlign w:val="center"/>
          </w:tcPr>
          <w:p w14:paraId="41E387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0CA42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7A729F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A5050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综合布线</w:t>
            </w:r>
          </w:p>
        </w:tc>
        <w:tc>
          <w:tcPr>
            <w:tcW w:w="3233" w:type="pct"/>
            <w:tcBorders>
              <w:top w:val="nil"/>
              <w:left w:val="nil"/>
              <w:bottom w:val="single" w:color="auto" w:sz="4" w:space="0"/>
              <w:right w:val="single" w:color="auto" w:sz="4" w:space="0"/>
            </w:tcBorders>
            <w:vAlign w:val="center"/>
          </w:tcPr>
          <w:p w14:paraId="1627FEC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2.5mm²电线，给学生低压电源供电；1mm²屏蔽电源线</w:t>
            </w:r>
          </w:p>
        </w:tc>
        <w:tc>
          <w:tcPr>
            <w:tcW w:w="262" w:type="pct"/>
            <w:tcBorders>
              <w:top w:val="nil"/>
              <w:left w:val="nil"/>
              <w:bottom w:val="single" w:color="auto" w:sz="4" w:space="0"/>
              <w:right w:val="single" w:color="auto" w:sz="4" w:space="0"/>
            </w:tcBorders>
            <w:vAlign w:val="center"/>
          </w:tcPr>
          <w:p w14:paraId="176660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96B5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460A15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DD95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631</w:t>
            </w:r>
          </w:p>
        </w:tc>
        <w:tc>
          <w:tcPr>
            <w:tcW w:w="230" w:type="pct"/>
            <w:tcBorders>
              <w:top w:val="nil"/>
              <w:left w:val="nil"/>
              <w:bottom w:val="single" w:color="auto" w:sz="4" w:space="0"/>
              <w:right w:val="single" w:color="auto" w:sz="4" w:space="0"/>
            </w:tcBorders>
            <w:vAlign w:val="center"/>
          </w:tcPr>
          <w:p w14:paraId="55BC71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959BD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42CD2D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45730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安装支架</w:t>
            </w:r>
          </w:p>
        </w:tc>
        <w:tc>
          <w:tcPr>
            <w:tcW w:w="3233" w:type="pct"/>
            <w:tcBorders>
              <w:top w:val="nil"/>
              <w:left w:val="nil"/>
              <w:bottom w:val="single" w:color="auto" w:sz="4" w:space="0"/>
              <w:right w:val="single" w:color="auto" w:sz="4" w:space="0"/>
            </w:tcBorders>
            <w:vAlign w:val="center"/>
          </w:tcPr>
          <w:p w14:paraId="2FF48C3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环氧树脂喷涂金属吊杆</w:t>
            </w:r>
          </w:p>
        </w:tc>
        <w:tc>
          <w:tcPr>
            <w:tcW w:w="262" w:type="pct"/>
            <w:tcBorders>
              <w:top w:val="nil"/>
              <w:left w:val="nil"/>
              <w:bottom w:val="single" w:color="auto" w:sz="4" w:space="0"/>
              <w:right w:val="single" w:color="auto" w:sz="4" w:space="0"/>
            </w:tcBorders>
            <w:vAlign w:val="center"/>
          </w:tcPr>
          <w:p w14:paraId="53B3C2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2BC6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65AABAF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E79F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632</w:t>
            </w:r>
          </w:p>
        </w:tc>
        <w:tc>
          <w:tcPr>
            <w:tcW w:w="230" w:type="pct"/>
            <w:tcBorders>
              <w:top w:val="nil"/>
              <w:left w:val="nil"/>
              <w:bottom w:val="single" w:color="auto" w:sz="4" w:space="0"/>
              <w:right w:val="single" w:color="auto" w:sz="4" w:space="0"/>
            </w:tcBorders>
            <w:vAlign w:val="center"/>
          </w:tcPr>
          <w:p w14:paraId="4FDCD1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55823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015B27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10883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安装辅件</w:t>
            </w:r>
          </w:p>
        </w:tc>
        <w:tc>
          <w:tcPr>
            <w:tcW w:w="3233" w:type="pct"/>
            <w:tcBorders>
              <w:top w:val="nil"/>
              <w:left w:val="nil"/>
              <w:bottom w:val="single" w:color="auto" w:sz="4" w:space="0"/>
              <w:right w:val="single" w:color="auto" w:sz="4" w:space="0"/>
            </w:tcBorders>
            <w:vAlign w:val="center"/>
          </w:tcPr>
          <w:p w14:paraId="5E971EE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国标五金件（不含桁架）</w:t>
            </w:r>
          </w:p>
        </w:tc>
        <w:tc>
          <w:tcPr>
            <w:tcW w:w="262" w:type="pct"/>
            <w:tcBorders>
              <w:top w:val="nil"/>
              <w:left w:val="nil"/>
              <w:bottom w:val="single" w:color="auto" w:sz="4" w:space="0"/>
              <w:right w:val="single" w:color="auto" w:sz="4" w:space="0"/>
            </w:tcBorders>
            <w:vAlign w:val="center"/>
          </w:tcPr>
          <w:p w14:paraId="668938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956FC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间</w:t>
            </w:r>
          </w:p>
        </w:tc>
      </w:tr>
      <w:tr w14:paraId="69454E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D2ED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633</w:t>
            </w:r>
          </w:p>
        </w:tc>
        <w:tc>
          <w:tcPr>
            <w:tcW w:w="230" w:type="pct"/>
            <w:tcBorders>
              <w:top w:val="nil"/>
              <w:left w:val="nil"/>
              <w:bottom w:val="single" w:color="auto" w:sz="4" w:space="0"/>
              <w:right w:val="single" w:color="auto" w:sz="4" w:space="0"/>
            </w:tcBorders>
            <w:vAlign w:val="center"/>
          </w:tcPr>
          <w:p w14:paraId="73FC45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005EF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6ECC2A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8B9E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顶装系统集成调试</w:t>
            </w:r>
          </w:p>
        </w:tc>
        <w:tc>
          <w:tcPr>
            <w:tcW w:w="3233" w:type="pct"/>
            <w:tcBorders>
              <w:top w:val="nil"/>
              <w:left w:val="nil"/>
              <w:bottom w:val="single" w:color="auto" w:sz="4" w:space="0"/>
              <w:right w:val="single" w:color="auto" w:sz="4" w:space="0"/>
            </w:tcBorders>
            <w:vAlign w:val="center"/>
          </w:tcPr>
          <w:p w14:paraId="6C5BE40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顶部设备整体安装，系统整体调试，包含升降功能、高低压电源系统调试、网络模块系统调试、USB接口调试</w:t>
            </w:r>
          </w:p>
        </w:tc>
        <w:tc>
          <w:tcPr>
            <w:tcW w:w="262" w:type="pct"/>
            <w:tcBorders>
              <w:top w:val="nil"/>
              <w:left w:val="nil"/>
              <w:bottom w:val="single" w:color="auto" w:sz="4" w:space="0"/>
              <w:right w:val="single" w:color="auto" w:sz="4" w:space="0"/>
            </w:tcBorders>
            <w:vAlign w:val="center"/>
          </w:tcPr>
          <w:p w14:paraId="1C48A2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86A3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121EDE2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D40B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634</w:t>
            </w:r>
          </w:p>
        </w:tc>
        <w:tc>
          <w:tcPr>
            <w:tcW w:w="230" w:type="pct"/>
            <w:tcBorders>
              <w:top w:val="nil"/>
              <w:left w:val="nil"/>
              <w:bottom w:val="single" w:color="auto" w:sz="4" w:space="0"/>
              <w:right w:val="single" w:color="auto" w:sz="4" w:space="0"/>
            </w:tcBorders>
            <w:vAlign w:val="center"/>
          </w:tcPr>
          <w:p w14:paraId="3BD97F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203D2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07B93E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89365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79AA6D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1A4A78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5FC9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689B1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3E5D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w:t>
            </w:r>
          </w:p>
        </w:tc>
        <w:tc>
          <w:tcPr>
            <w:tcW w:w="230" w:type="pct"/>
            <w:tcBorders>
              <w:top w:val="nil"/>
              <w:left w:val="nil"/>
              <w:bottom w:val="single" w:color="auto" w:sz="4" w:space="0"/>
              <w:right w:val="single" w:color="auto" w:sz="4" w:space="0"/>
            </w:tcBorders>
            <w:vAlign w:val="center"/>
          </w:tcPr>
          <w:p w14:paraId="049613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C65B6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3524E7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3CA0C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5940065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083FDB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D471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B83DF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5BA6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636</w:t>
            </w:r>
          </w:p>
        </w:tc>
        <w:tc>
          <w:tcPr>
            <w:tcW w:w="230" w:type="pct"/>
            <w:tcBorders>
              <w:top w:val="nil"/>
              <w:left w:val="nil"/>
              <w:bottom w:val="single" w:color="auto" w:sz="4" w:space="0"/>
              <w:right w:val="single" w:color="auto" w:sz="4" w:space="0"/>
            </w:tcBorders>
            <w:vAlign w:val="center"/>
          </w:tcPr>
          <w:p w14:paraId="4621CD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9C3DB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09B5EE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9A4A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712597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4A21BA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FE76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2B3CA8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28D7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637</w:t>
            </w:r>
          </w:p>
        </w:tc>
        <w:tc>
          <w:tcPr>
            <w:tcW w:w="230" w:type="pct"/>
            <w:tcBorders>
              <w:top w:val="nil"/>
              <w:left w:val="nil"/>
              <w:bottom w:val="single" w:color="auto" w:sz="4" w:space="0"/>
              <w:right w:val="single" w:color="auto" w:sz="4" w:space="0"/>
            </w:tcBorders>
            <w:vAlign w:val="center"/>
          </w:tcPr>
          <w:p w14:paraId="02D95F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82120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59DBB0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C1FFB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5201F63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304F52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E2F27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4BE41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6EB8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638</w:t>
            </w:r>
          </w:p>
        </w:tc>
        <w:tc>
          <w:tcPr>
            <w:tcW w:w="230" w:type="pct"/>
            <w:tcBorders>
              <w:top w:val="nil"/>
              <w:left w:val="nil"/>
              <w:bottom w:val="single" w:color="auto" w:sz="4" w:space="0"/>
              <w:right w:val="single" w:color="auto" w:sz="4" w:space="0"/>
            </w:tcBorders>
            <w:vAlign w:val="center"/>
          </w:tcPr>
          <w:p w14:paraId="70B921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9578C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7EB1A5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2A03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66C2B2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56396C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3F59C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B413F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E752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639</w:t>
            </w:r>
          </w:p>
        </w:tc>
        <w:tc>
          <w:tcPr>
            <w:tcW w:w="230" w:type="pct"/>
            <w:tcBorders>
              <w:top w:val="nil"/>
              <w:left w:val="nil"/>
              <w:bottom w:val="single" w:color="auto" w:sz="4" w:space="0"/>
              <w:right w:val="single" w:color="auto" w:sz="4" w:space="0"/>
            </w:tcBorders>
            <w:vAlign w:val="center"/>
          </w:tcPr>
          <w:p w14:paraId="425833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CC3AF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0A3801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19C85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0CA909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4BD4F2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55FA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B7105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3481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640</w:t>
            </w:r>
          </w:p>
        </w:tc>
        <w:tc>
          <w:tcPr>
            <w:tcW w:w="230" w:type="pct"/>
            <w:tcBorders>
              <w:top w:val="nil"/>
              <w:left w:val="nil"/>
              <w:bottom w:val="single" w:color="auto" w:sz="4" w:space="0"/>
              <w:right w:val="single" w:color="auto" w:sz="4" w:space="0"/>
            </w:tcBorders>
            <w:vAlign w:val="center"/>
          </w:tcPr>
          <w:p w14:paraId="7659DB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05702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550E1F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9D899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258780DA">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5A6701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BA81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17DF0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F8BA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641</w:t>
            </w:r>
          </w:p>
        </w:tc>
        <w:tc>
          <w:tcPr>
            <w:tcW w:w="230" w:type="pct"/>
            <w:tcBorders>
              <w:top w:val="nil"/>
              <w:left w:val="nil"/>
              <w:bottom w:val="single" w:color="auto" w:sz="4" w:space="0"/>
              <w:right w:val="single" w:color="auto" w:sz="4" w:space="0"/>
            </w:tcBorders>
            <w:vAlign w:val="center"/>
          </w:tcPr>
          <w:p w14:paraId="5615CF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DBFA5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5C40E7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0B67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6D7CEA75">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6C3B86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92DB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F1EC6D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873D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642</w:t>
            </w:r>
          </w:p>
        </w:tc>
        <w:tc>
          <w:tcPr>
            <w:tcW w:w="230" w:type="pct"/>
            <w:tcBorders>
              <w:top w:val="nil"/>
              <w:left w:val="nil"/>
              <w:bottom w:val="single" w:color="auto" w:sz="4" w:space="0"/>
              <w:right w:val="single" w:color="auto" w:sz="4" w:space="0"/>
            </w:tcBorders>
            <w:vAlign w:val="center"/>
          </w:tcPr>
          <w:p w14:paraId="6A6034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7D54A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1CA451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6DD3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4F3BD0B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44C278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3879C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3ED7D5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BE11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643</w:t>
            </w:r>
          </w:p>
        </w:tc>
        <w:tc>
          <w:tcPr>
            <w:tcW w:w="230" w:type="pct"/>
            <w:tcBorders>
              <w:top w:val="nil"/>
              <w:left w:val="nil"/>
              <w:bottom w:val="single" w:color="auto" w:sz="4" w:space="0"/>
              <w:right w:val="single" w:color="auto" w:sz="4" w:space="0"/>
            </w:tcBorders>
            <w:vAlign w:val="center"/>
          </w:tcPr>
          <w:p w14:paraId="08B314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916FB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61C666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48A9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手动纸条机</w:t>
            </w:r>
          </w:p>
        </w:tc>
        <w:tc>
          <w:tcPr>
            <w:tcW w:w="3233" w:type="pct"/>
            <w:tcBorders>
              <w:top w:val="nil"/>
              <w:left w:val="nil"/>
              <w:bottom w:val="single" w:color="auto" w:sz="4" w:space="0"/>
              <w:right w:val="single" w:color="auto" w:sz="4" w:space="0"/>
            </w:tcBorders>
            <w:vAlign w:val="center"/>
          </w:tcPr>
          <w:p w14:paraId="658CFFB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1.材质：塑料，金属</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2.尺寸：长207mm宽107mm高152mm（±5mm）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3.容量：≥1.3L</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4.说明：碎纸能力打印纸A4对折1张；A6/2张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用途：用于纸工坊废纸处理，粉碎纸张，准备需要纸屑的</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材料</w:t>
            </w:r>
          </w:p>
        </w:tc>
        <w:tc>
          <w:tcPr>
            <w:tcW w:w="262" w:type="pct"/>
            <w:tcBorders>
              <w:top w:val="nil"/>
              <w:left w:val="nil"/>
              <w:bottom w:val="single" w:color="auto" w:sz="4" w:space="0"/>
              <w:right w:val="single" w:color="auto" w:sz="4" w:space="0"/>
            </w:tcBorders>
            <w:vAlign w:val="center"/>
          </w:tcPr>
          <w:p w14:paraId="6D3C3B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3ABF78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AE71F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EE08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644</w:t>
            </w:r>
          </w:p>
        </w:tc>
        <w:tc>
          <w:tcPr>
            <w:tcW w:w="230" w:type="pct"/>
            <w:tcBorders>
              <w:top w:val="nil"/>
              <w:left w:val="nil"/>
              <w:bottom w:val="single" w:color="auto" w:sz="4" w:space="0"/>
              <w:right w:val="single" w:color="auto" w:sz="4" w:space="0"/>
            </w:tcBorders>
            <w:vAlign w:val="center"/>
          </w:tcPr>
          <w:p w14:paraId="1EBCD8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DD9E9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3BF261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C842C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造纸套装</w:t>
            </w:r>
          </w:p>
        </w:tc>
        <w:tc>
          <w:tcPr>
            <w:tcW w:w="3233" w:type="pct"/>
            <w:tcBorders>
              <w:top w:val="nil"/>
              <w:left w:val="nil"/>
              <w:bottom w:val="single" w:color="auto" w:sz="4" w:space="0"/>
              <w:right w:val="single" w:color="auto" w:sz="4" w:space="0"/>
            </w:tcBorders>
            <w:vAlign w:val="center"/>
          </w:tcPr>
          <w:p w14:paraId="55B05AC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1.标配：化浆池1个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2.捣浆耙2个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3.木勺4个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4.抄纸框25个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5.抄纸框-2型25个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6.竹帘抄纸框1个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7.速溶固体压缩纸浆板2千克</w:t>
            </w:r>
          </w:p>
        </w:tc>
        <w:tc>
          <w:tcPr>
            <w:tcW w:w="262" w:type="pct"/>
            <w:tcBorders>
              <w:top w:val="nil"/>
              <w:left w:val="nil"/>
              <w:bottom w:val="single" w:color="auto" w:sz="4" w:space="0"/>
              <w:right w:val="single" w:color="auto" w:sz="4" w:space="0"/>
            </w:tcBorders>
            <w:vAlign w:val="center"/>
          </w:tcPr>
          <w:p w14:paraId="699752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D4B43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F1F16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9FF5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645</w:t>
            </w:r>
          </w:p>
        </w:tc>
        <w:tc>
          <w:tcPr>
            <w:tcW w:w="230" w:type="pct"/>
            <w:tcBorders>
              <w:top w:val="nil"/>
              <w:left w:val="nil"/>
              <w:bottom w:val="single" w:color="auto" w:sz="4" w:space="0"/>
              <w:right w:val="single" w:color="auto" w:sz="4" w:space="0"/>
            </w:tcBorders>
            <w:vAlign w:val="center"/>
          </w:tcPr>
          <w:p w14:paraId="56A06B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3555B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5C9728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DEA89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固体压缩纸浆</w:t>
            </w:r>
          </w:p>
        </w:tc>
        <w:tc>
          <w:tcPr>
            <w:tcW w:w="3233" w:type="pct"/>
            <w:tcBorders>
              <w:top w:val="nil"/>
              <w:left w:val="nil"/>
              <w:bottom w:val="single" w:color="auto" w:sz="4" w:space="0"/>
              <w:right w:val="single" w:color="auto" w:sz="4" w:space="0"/>
            </w:tcBorders>
            <w:vAlign w:val="center"/>
          </w:tcPr>
          <w:p w14:paraId="19A7BB0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1.材质：固体压缩纸浆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2.尺寸：≥长840mm宽670mm，0.62kg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3.用途：用于古法造纸的纸浆</w:t>
            </w:r>
          </w:p>
        </w:tc>
        <w:tc>
          <w:tcPr>
            <w:tcW w:w="262" w:type="pct"/>
            <w:tcBorders>
              <w:top w:val="nil"/>
              <w:left w:val="nil"/>
              <w:bottom w:val="single" w:color="auto" w:sz="4" w:space="0"/>
              <w:right w:val="single" w:color="auto" w:sz="4" w:space="0"/>
            </w:tcBorders>
            <w:vAlign w:val="center"/>
          </w:tcPr>
          <w:p w14:paraId="52BDA7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0D54B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1F5D49E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B900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646</w:t>
            </w:r>
          </w:p>
        </w:tc>
        <w:tc>
          <w:tcPr>
            <w:tcW w:w="230" w:type="pct"/>
            <w:tcBorders>
              <w:top w:val="nil"/>
              <w:left w:val="nil"/>
              <w:bottom w:val="single" w:color="auto" w:sz="4" w:space="0"/>
              <w:right w:val="single" w:color="auto" w:sz="4" w:space="0"/>
            </w:tcBorders>
            <w:vAlign w:val="center"/>
          </w:tcPr>
          <w:p w14:paraId="2254D0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ADBC3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4BD8D3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82B37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模切机套装-1型</w:t>
            </w:r>
          </w:p>
        </w:tc>
        <w:tc>
          <w:tcPr>
            <w:tcW w:w="3233" w:type="pct"/>
            <w:tcBorders>
              <w:top w:val="nil"/>
              <w:left w:val="nil"/>
              <w:bottom w:val="single" w:color="auto" w:sz="4" w:space="0"/>
              <w:right w:val="single" w:color="auto" w:sz="4" w:space="0"/>
            </w:tcBorders>
            <w:vAlign w:val="center"/>
          </w:tcPr>
          <w:p w14:paraId="0CEBBA4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2.尺寸：长210mm宽90mm高115mm，最大切割尺寸：长150mm宽75mm（±5mm）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3.颜色：随机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4.标配：塑料垫板2块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5.用途：用于制作卡纸花纹，纸质装饰纹样，快速便捷，操作简单，学生易上手</w:t>
            </w:r>
          </w:p>
        </w:tc>
        <w:tc>
          <w:tcPr>
            <w:tcW w:w="262" w:type="pct"/>
            <w:tcBorders>
              <w:top w:val="nil"/>
              <w:left w:val="nil"/>
              <w:bottom w:val="single" w:color="auto" w:sz="4" w:space="0"/>
              <w:right w:val="single" w:color="auto" w:sz="4" w:space="0"/>
            </w:tcBorders>
            <w:vAlign w:val="center"/>
          </w:tcPr>
          <w:p w14:paraId="4A56E7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30A56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0D389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E822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647</w:t>
            </w:r>
          </w:p>
        </w:tc>
        <w:tc>
          <w:tcPr>
            <w:tcW w:w="230" w:type="pct"/>
            <w:tcBorders>
              <w:top w:val="nil"/>
              <w:left w:val="nil"/>
              <w:bottom w:val="single" w:color="auto" w:sz="4" w:space="0"/>
              <w:right w:val="single" w:color="auto" w:sz="4" w:space="0"/>
            </w:tcBorders>
            <w:vAlign w:val="center"/>
          </w:tcPr>
          <w:p w14:paraId="5C7769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C0E12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72D62C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D6787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模切机模板套装-7型</w:t>
            </w:r>
          </w:p>
        </w:tc>
        <w:tc>
          <w:tcPr>
            <w:tcW w:w="3233" w:type="pct"/>
            <w:tcBorders>
              <w:top w:val="nil"/>
              <w:left w:val="nil"/>
              <w:bottom w:val="single" w:color="auto" w:sz="4" w:space="0"/>
              <w:right w:val="single" w:color="auto" w:sz="4" w:space="0"/>
            </w:tcBorders>
            <w:vAlign w:val="center"/>
          </w:tcPr>
          <w:p w14:paraId="27B651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1.材质：碳钢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2.尺寸：≥小叶子长82mm宽50mm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3.大叶子长97mm宽60mm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4.花蒂长38mm宽40mm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5.小花瓣直径60mm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6.中花瓣直径65mm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7.大花瓣直径70mm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8.小花蕊直径25mm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9.大花蕊直径30mm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10.标配：8/套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11.用途：制作不同纹样，装饰作品等</w:t>
            </w:r>
          </w:p>
        </w:tc>
        <w:tc>
          <w:tcPr>
            <w:tcW w:w="262" w:type="pct"/>
            <w:tcBorders>
              <w:top w:val="nil"/>
              <w:left w:val="nil"/>
              <w:bottom w:val="single" w:color="auto" w:sz="4" w:space="0"/>
              <w:right w:val="single" w:color="auto" w:sz="4" w:space="0"/>
            </w:tcBorders>
            <w:vAlign w:val="center"/>
          </w:tcPr>
          <w:p w14:paraId="186174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6DC57D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C00CA4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4B20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648</w:t>
            </w:r>
          </w:p>
        </w:tc>
        <w:tc>
          <w:tcPr>
            <w:tcW w:w="230" w:type="pct"/>
            <w:tcBorders>
              <w:top w:val="nil"/>
              <w:left w:val="nil"/>
              <w:bottom w:val="single" w:color="auto" w:sz="4" w:space="0"/>
              <w:right w:val="single" w:color="auto" w:sz="4" w:space="0"/>
            </w:tcBorders>
            <w:vAlign w:val="center"/>
          </w:tcPr>
          <w:p w14:paraId="33266C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4179D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7909B0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B861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模切机模板套装-4型</w:t>
            </w:r>
          </w:p>
        </w:tc>
        <w:tc>
          <w:tcPr>
            <w:tcW w:w="3233" w:type="pct"/>
            <w:tcBorders>
              <w:top w:val="nil"/>
              <w:left w:val="nil"/>
              <w:bottom w:val="single" w:color="auto" w:sz="4" w:space="0"/>
              <w:right w:val="single" w:color="auto" w:sz="4" w:space="0"/>
            </w:tcBorders>
            <w:vAlign w:val="center"/>
          </w:tcPr>
          <w:p w14:paraId="5373CEA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1.标配：刀模-1型1套、刀模-2型1套、刀模-3型1套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2.刀模-1型：材质：碳钢；尺寸：≥长32-50mm；说明：雪花形；标配：3/套；用途：制作不同纹样，装饰作品等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3.刀模-2型：材质：碳钢；尺寸：≥长35-40mm；说明：海鸥形；标配：2/套；用途：制作不同纹样，装饰作品等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4.刀模-3型：材质：碳钢；尺寸：≥长15-40mm；说明：飞鹰形；标配：3/套；用途：制作不同纹样，装饰作品等</w:t>
            </w:r>
          </w:p>
        </w:tc>
        <w:tc>
          <w:tcPr>
            <w:tcW w:w="262" w:type="pct"/>
            <w:tcBorders>
              <w:top w:val="nil"/>
              <w:left w:val="nil"/>
              <w:bottom w:val="single" w:color="auto" w:sz="4" w:space="0"/>
              <w:right w:val="single" w:color="auto" w:sz="4" w:space="0"/>
            </w:tcBorders>
            <w:vAlign w:val="center"/>
          </w:tcPr>
          <w:p w14:paraId="1CCB29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38FAFE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8E345B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5CBC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649</w:t>
            </w:r>
          </w:p>
        </w:tc>
        <w:tc>
          <w:tcPr>
            <w:tcW w:w="230" w:type="pct"/>
            <w:tcBorders>
              <w:top w:val="nil"/>
              <w:left w:val="nil"/>
              <w:bottom w:val="single" w:color="auto" w:sz="4" w:space="0"/>
              <w:right w:val="single" w:color="auto" w:sz="4" w:space="0"/>
            </w:tcBorders>
            <w:vAlign w:val="center"/>
          </w:tcPr>
          <w:p w14:paraId="21C097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48BFC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39502B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39906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人台（半身）</w:t>
            </w:r>
          </w:p>
        </w:tc>
        <w:tc>
          <w:tcPr>
            <w:tcW w:w="3233" w:type="pct"/>
            <w:tcBorders>
              <w:top w:val="nil"/>
              <w:left w:val="nil"/>
              <w:bottom w:val="single" w:color="auto" w:sz="4" w:space="0"/>
              <w:right w:val="single" w:color="auto" w:sz="4" w:space="0"/>
            </w:tcBorders>
            <w:vAlign w:val="center"/>
          </w:tcPr>
          <w:p w14:paraId="308DEB5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1.材质：泡沫塑料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2.尺寸：≥长500mm宽110mm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3.用途：用于纸艺服装制作。</w:t>
            </w:r>
          </w:p>
        </w:tc>
        <w:tc>
          <w:tcPr>
            <w:tcW w:w="262" w:type="pct"/>
            <w:tcBorders>
              <w:top w:val="nil"/>
              <w:left w:val="nil"/>
              <w:bottom w:val="single" w:color="auto" w:sz="4" w:space="0"/>
              <w:right w:val="single" w:color="auto" w:sz="4" w:space="0"/>
            </w:tcBorders>
            <w:vAlign w:val="center"/>
          </w:tcPr>
          <w:p w14:paraId="4F898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AA15D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98F37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F6DF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650</w:t>
            </w:r>
          </w:p>
        </w:tc>
        <w:tc>
          <w:tcPr>
            <w:tcW w:w="230" w:type="pct"/>
            <w:tcBorders>
              <w:top w:val="nil"/>
              <w:left w:val="nil"/>
              <w:bottom w:val="single" w:color="auto" w:sz="4" w:space="0"/>
              <w:right w:val="single" w:color="auto" w:sz="4" w:space="0"/>
            </w:tcBorders>
            <w:vAlign w:val="center"/>
          </w:tcPr>
          <w:p w14:paraId="36F60A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180D2A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4C343B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ADCB9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人台（全身）</w:t>
            </w:r>
          </w:p>
        </w:tc>
        <w:tc>
          <w:tcPr>
            <w:tcW w:w="3233" w:type="pct"/>
            <w:tcBorders>
              <w:top w:val="nil"/>
              <w:left w:val="nil"/>
              <w:bottom w:val="single" w:color="auto" w:sz="4" w:space="0"/>
              <w:right w:val="single" w:color="auto" w:sz="4" w:space="0"/>
            </w:tcBorders>
            <w:vAlign w:val="center"/>
          </w:tcPr>
          <w:p w14:paraId="50B80A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1.材质：泡沫塑料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2.尺寸：≥长800mm宽110mm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3.用途：用于纸艺服装制作。</w:t>
            </w:r>
          </w:p>
        </w:tc>
        <w:tc>
          <w:tcPr>
            <w:tcW w:w="262" w:type="pct"/>
            <w:tcBorders>
              <w:top w:val="nil"/>
              <w:left w:val="nil"/>
              <w:bottom w:val="single" w:color="auto" w:sz="4" w:space="0"/>
              <w:right w:val="single" w:color="auto" w:sz="4" w:space="0"/>
            </w:tcBorders>
            <w:vAlign w:val="center"/>
          </w:tcPr>
          <w:p w14:paraId="3F840B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47BD1F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B15449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4301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651</w:t>
            </w:r>
          </w:p>
        </w:tc>
        <w:tc>
          <w:tcPr>
            <w:tcW w:w="230" w:type="pct"/>
            <w:tcBorders>
              <w:top w:val="nil"/>
              <w:left w:val="nil"/>
              <w:bottom w:val="single" w:color="auto" w:sz="4" w:space="0"/>
              <w:right w:val="single" w:color="auto" w:sz="4" w:space="0"/>
            </w:tcBorders>
            <w:vAlign w:val="center"/>
          </w:tcPr>
          <w:p w14:paraId="33949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7C3D0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5E111B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6821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纸艺工具套装</w:t>
            </w:r>
          </w:p>
        </w:tc>
        <w:tc>
          <w:tcPr>
            <w:tcW w:w="3233" w:type="pct"/>
            <w:tcBorders>
              <w:top w:val="nil"/>
              <w:left w:val="nil"/>
              <w:bottom w:val="single" w:color="auto" w:sz="4" w:space="0"/>
              <w:right w:val="single" w:color="auto" w:sz="4" w:space="0"/>
            </w:tcBorders>
            <w:vAlign w:val="center"/>
          </w:tcPr>
          <w:p w14:paraId="22DD924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剪刀、压花器、镊子、手套、木活字印刷套装、水拓画套装、各种胶水等</w:t>
            </w:r>
          </w:p>
        </w:tc>
        <w:tc>
          <w:tcPr>
            <w:tcW w:w="262" w:type="pct"/>
            <w:tcBorders>
              <w:top w:val="nil"/>
              <w:left w:val="nil"/>
              <w:bottom w:val="single" w:color="auto" w:sz="4" w:space="0"/>
              <w:right w:val="single" w:color="auto" w:sz="4" w:space="0"/>
            </w:tcBorders>
            <w:vAlign w:val="center"/>
          </w:tcPr>
          <w:p w14:paraId="29422B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88C8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批</w:t>
            </w:r>
          </w:p>
        </w:tc>
      </w:tr>
      <w:tr w14:paraId="62CC01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F4CF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652</w:t>
            </w:r>
          </w:p>
        </w:tc>
        <w:tc>
          <w:tcPr>
            <w:tcW w:w="230" w:type="pct"/>
            <w:tcBorders>
              <w:top w:val="nil"/>
              <w:left w:val="nil"/>
              <w:bottom w:val="single" w:color="auto" w:sz="4" w:space="0"/>
              <w:right w:val="single" w:color="auto" w:sz="4" w:space="0"/>
            </w:tcBorders>
            <w:vAlign w:val="center"/>
          </w:tcPr>
          <w:p w14:paraId="7FC7B8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C05E5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794603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E0185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纸艺材料套装</w:t>
            </w:r>
          </w:p>
        </w:tc>
        <w:tc>
          <w:tcPr>
            <w:tcW w:w="3233" w:type="pct"/>
            <w:tcBorders>
              <w:top w:val="nil"/>
              <w:left w:val="nil"/>
              <w:bottom w:val="single" w:color="auto" w:sz="4" w:space="0"/>
              <w:right w:val="single" w:color="auto" w:sz="4" w:space="0"/>
            </w:tcBorders>
            <w:vAlign w:val="center"/>
          </w:tcPr>
          <w:p w14:paraId="6B758DA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红纸、手工纸、锡箔纸、宣纸、麻绳、颜料等材料</w:t>
            </w:r>
          </w:p>
        </w:tc>
        <w:tc>
          <w:tcPr>
            <w:tcW w:w="262" w:type="pct"/>
            <w:tcBorders>
              <w:top w:val="nil"/>
              <w:left w:val="nil"/>
              <w:bottom w:val="single" w:color="auto" w:sz="4" w:space="0"/>
              <w:right w:val="single" w:color="auto" w:sz="4" w:space="0"/>
            </w:tcBorders>
            <w:vAlign w:val="center"/>
          </w:tcPr>
          <w:p w14:paraId="17C793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E70E9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批</w:t>
            </w:r>
          </w:p>
        </w:tc>
      </w:tr>
      <w:tr w14:paraId="7284B1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5329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653</w:t>
            </w:r>
          </w:p>
        </w:tc>
        <w:tc>
          <w:tcPr>
            <w:tcW w:w="230" w:type="pct"/>
            <w:tcBorders>
              <w:top w:val="nil"/>
              <w:left w:val="nil"/>
              <w:bottom w:val="single" w:color="auto" w:sz="4" w:space="0"/>
              <w:right w:val="single" w:color="auto" w:sz="4" w:space="0"/>
            </w:tcBorders>
            <w:vAlign w:val="center"/>
          </w:tcPr>
          <w:p w14:paraId="5C6AD7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9D773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手工教室</w:t>
            </w:r>
          </w:p>
        </w:tc>
        <w:tc>
          <w:tcPr>
            <w:tcW w:w="167" w:type="pct"/>
            <w:tcBorders>
              <w:top w:val="nil"/>
              <w:left w:val="nil"/>
              <w:bottom w:val="single" w:color="auto" w:sz="4" w:space="0"/>
              <w:right w:val="single" w:color="auto" w:sz="4" w:space="0"/>
            </w:tcBorders>
            <w:vAlign w:val="center"/>
          </w:tcPr>
          <w:p w14:paraId="2987F4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FC3D6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180节小学纸艺操作方案</w:t>
            </w:r>
          </w:p>
        </w:tc>
        <w:tc>
          <w:tcPr>
            <w:tcW w:w="3233" w:type="pct"/>
            <w:tcBorders>
              <w:top w:val="nil"/>
              <w:left w:val="nil"/>
              <w:bottom w:val="single" w:color="auto" w:sz="4" w:space="0"/>
              <w:right w:val="single" w:color="auto" w:sz="4" w:space="0"/>
            </w:tcBorders>
            <w:vAlign w:val="center"/>
          </w:tcPr>
          <w:p w14:paraId="76FEC01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180节电子版教案（上下2学期，每学期分1-6年级，每年级15节课，共180节课。</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PPT，包含相应操作视频180个）</w:t>
            </w:r>
          </w:p>
        </w:tc>
        <w:tc>
          <w:tcPr>
            <w:tcW w:w="262" w:type="pct"/>
            <w:tcBorders>
              <w:top w:val="nil"/>
              <w:left w:val="nil"/>
              <w:bottom w:val="single" w:color="auto" w:sz="4" w:space="0"/>
              <w:right w:val="single" w:color="auto" w:sz="4" w:space="0"/>
            </w:tcBorders>
            <w:vAlign w:val="center"/>
          </w:tcPr>
          <w:p w14:paraId="261D36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C2E8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7BC69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8984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654</w:t>
            </w:r>
          </w:p>
        </w:tc>
        <w:tc>
          <w:tcPr>
            <w:tcW w:w="230" w:type="pct"/>
            <w:tcBorders>
              <w:top w:val="nil"/>
              <w:left w:val="nil"/>
              <w:bottom w:val="single" w:color="auto" w:sz="4" w:space="0"/>
              <w:right w:val="single" w:color="auto" w:sz="4" w:space="0"/>
            </w:tcBorders>
            <w:vAlign w:val="center"/>
          </w:tcPr>
          <w:p w14:paraId="219E03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5EBFF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09AF25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43BC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0496DB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2A7525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B39FF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0410C7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3593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655</w:t>
            </w:r>
          </w:p>
        </w:tc>
        <w:tc>
          <w:tcPr>
            <w:tcW w:w="230" w:type="pct"/>
            <w:tcBorders>
              <w:top w:val="nil"/>
              <w:left w:val="nil"/>
              <w:bottom w:val="single" w:color="auto" w:sz="4" w:space="0"/>
              <w:right w:val="single" w:color="auto" w:sz="4" w:space="0"/>
            </w:tcBorders>
            <w:vAlign w:val="center"/>
          </w:tcPr>
          <w:p w14:paraId="2C5954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A0F00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2C8A21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A38A0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96EB93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27C3F0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F445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96A264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88AB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656</w:t>
            </w:r>
          </w:p>
        </w:tc>
        <w:tc>
          <w:tcPr>
            <w:tcW w:w="230" w:type="pct"/>
            <w:tcBorders>
              <w:top w:val="nil"/>
              <w:left w:val="nil"/>
              <w:bottom w:val="single" w:color="auto" w:sz="4" w:space="0"/>
              <w:right w:val="single" w:color="auto" w:sz="4" w:space="0"/>
            </w:tcBorders>
            <w:vAlign w:val="center"/>
          </w:tcPr>
          <w:p w14:paraId="38362D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18611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5F503F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4B34C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劳技学生桌</w:t>
            </w:r>
          </w:p>
        </w:tc>
        <w:tc>
          <w:tcPr>
            <w:tcW w:w="3233" w:type="pct"/>
            <w:tcBorders>
              <w:top w:val="nil"/>
              <w:left w:val="nil"/>
              <w:bottom w:val="single" w:color="auto" w:sz="4" w:space="0"/>
              <w:right w:val="single" w:color="auto" w:sz="4" w:space="0"/>
            </w:tcBorders>
            <w:vAlign w:val="center"/>
          </w:tcPr>
          <w:p w14:paraId="0D89214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1200*1200*750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全实木结构：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1、面板：50mm松木指接板，木质颜色自然，台面表面清漆处理，清漆表面光滑，平整光亮，具有耐磨、耐压、耐撞击等特点。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2、连接件：采用优质锌合金连接件。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3、表面涂覆层：采用复合环保要求的水性漆，整件产品色泽一致，产品表面漆膜无皱皮、发粘和漏漆现象，产品不涂饰部件应保持清洁，涂层部位手感应光滑，无明显粘手。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60CDCB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51FFF9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7076B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4C3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657</w:t>
            </w:r>
          </w:p>
        </w:tc>
        <w:tc>
          <w:tcPr>
            <w:tcW w:w="230" w:type="pct"/>
            <w:tcBorders>
              <w:top w:val="nil"/>
              <w:left w:val="nil"/>
              <w:bottom w:val="single" w:color="auto" w:sz="4" w:space="0"/>
              <w:right w:val="single" w:color="auto" w:sz="4" w:space="0"/>
            </w:tcBorders>
            <w:vAlign w:val="center"/>
          </w:tcPr>
          <w:p w14:paraId="1E286A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F7736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6B7958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553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实验凳</w:t>
            </w:r>
          </w:p>
        </w:tc>
        <w:tc>
          <w:tcPr>
            <w:tcW w:w="3233" w:type="pct"/>
            <w:tcBorders>
              <w:top w:val="nil"/>
              <w:left w:val="nil"/>
              <w:bottom w:val="single" w:color="auto" w:sz="4" w:space="0"/>
              <w:right w:val="single" w:color="auto" w:sz="4" w:space="0"/>
            </w:tcBorders>
            <w:vAlign w:val="center"/>
          </w:tcPr>
          <w:p w14:paraId="459B9A4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松木指接板，坐人处三边起沿并开有拉手孔，学生凳可放入学生桌内与桌体形成整体效果。连接件：采用优质锌合金连接件。</w:t>
            </w:r>
          </w:p>
        </w:tc>
        <w:tc>
          <w:tcPr>
            <w:tcW w:w="262" w:type="pct"/>
            <w:tcBorders>
              <w:top w:val="nil"/>
              <w:left w:val="nil"/>
              <w:bottom w:val="single" w:color="auto" w:sz="4" w:space="0"/>
              <w:right w:val="single" w:color="auto" w:sz="4" w:space="0"/>
            </w:tcBorders>
            <w:vAlign w:val="center"/>
          </w:tcPr>
          <w:p w14:paraId="7D7B63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0194A7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121799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A78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658</w:t>
            </w:r>
          </w:p>
        </w:tc>
        <w:tc>
          <w:tcPr>
            <w:tcW w:w="230" w:type="pct"/>
            <w:tcBorders>
              <w:top w:val="nil"/>
              <w:left w:val="nil"/>
              <w:bottom w:val="single" w:color="auto" w:sz="4" w:space="0"/>
              <w:right w:val="single" w:color="auto" w:sz="4" w:space="0"/>
            </w:tcBorders>
            <w:vAlign w:val="center"/>
          </w:tcPr>
          <w:p w14:paraId="7FB665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36228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37C396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563A4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操作台</w:t>
            </w:r>
          </w:p>
        </w:tc>
        <w:tc>
          <w:tcPr>
            <w:tcW w:w="3233" w:type="pct"/>
            <w:tcBorders>
              <w:top w:val="nil"/>
              <w:left w:val="nil"/>
              <w:bottom w:val="single" w:color="auto" w:sz="4" w:space="0"/>
              <w:right w:val="single" w:color="auto" w:sz="4" w:space="0"/>
            </w:tcBorders>
            <w:vAlign w:val="center"/>
          </w:tcPr>
          <w:p w14:paraId="3AB89E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2400*1200*780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钢木结构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面板：50mm松木指接板，木质颜色自然，台面表面清漆处理，清漆表面光滑，平整光亮，具有耐磨、耐压、耐撞击等特点。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柜身：柜身为悬柜，基材为16mm厚ENF级实验室专用实木多层板制作。可见截面均经过PVC封边;贴面和封边部件应严密、平整，不允许脱胶、鼓泡、凹陷、压痕以及表面划伤、麻点、裂痕、崩角和刃口，外表的圆角、倒棱应均匀一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钢架部分：主框架采用40*60*1.5mm优质方管，焊接成型，表面经酸洗磷化、纯环氧树脂塑粉高温固化处理，平整光滑，不允许有喷涂层脱落、鼓泡、凹陷、压痕以及表面划伤、麻点、裂痕、崩角和刃口等，切割、钻孔和倒角应去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 铰链：优质大弯铰链，抽拉及开合次数达到500万次以上；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 拉手：C形拉手；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 可调脚：采用ABS专用注塑可调脚，金属螺杆，高度可调节，防滑减震；</w:t>
            </w:r>
          </w:p>
        </w:tc>
        <w:tc>
          <w:tcPr>
            <w:tcW w:w="262" w:type="pct"/>
            <w:tcBorders>
              <w:top w:val="nil"/>
              <w:left w:val="nil"/>
              <w:bottom w:val="single" w:color="auto" w:sz="4" w:space="0"/>
              <w:right w:val="single" w:color="auto" w:sz="4" w:space="0"/>
            </w:tcBorders>
            <w:vAlign w:val="center"/>
          </w:tcPr>
          <w:p w14:paraId="57A799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3B7F3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79D60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435D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659</w:t>
            </w:r>
          </w:p>
        </w:tc>
        <w:tc>
          <w:tcPr>
            <w:tcW w:w="230" w:type="pct"/>
            <w:tcBorders>
              <w:top w:val="nil"/>
              <w:left w:val="nil"/>
              <w:bottom w:val="single" w:color="auto" w:sz="4" w:space="0"/>
              <w:right w:val="single" w:color="auto" w:sz="4" w:space="0"/>
            </w:tcBorders>
            <w:vAlign w:val="center"/>
          </w:tcPr>
          <w:p w14:paraId="6F61B7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2BAB6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2009FD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3E5F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边台</w:t>
            </w:r>
          </w:p>
        </w:tc>
        <w:tc>
          <w:tcPr>
            <w:tcW w:w="3233" w:type="pct"/>
            <w:tcBorders>
              <w:top w:val="nil"/>
              <w:left w:val="nil"/>
              <w:bottom w:val="single" w:color="auto" w:sz="4" w:space="0"/>
              <w:right w:val="single" w:color="auto" w:sz="4" w:space="0"/>
            </w:tcBorders>
            <w:vAlign w:val="center"/>
          </w:tcPr>
          <w:p w14:paraId="05D4225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6450*600*800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面板：50mm松木指接板，木质颜色自然，台面表面清漆处理，清漆表面光滑，平整光亮，具有耐磨、耐压、耐撞击等特点。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2、柜体：全钢结构，上抽下门设计，采用1.0mm高强度镀锌钢板，切割折弯成型焊接打磨平整，表面经环氧树脂喷涂处理。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3、门板及抽面：采用双层结构，组装式设计，保证单层钢板双面都喷涂处理，门板中间填充隔音材料，减少关门时产生的噪音。防撞胶垫：装于抽屉及门板内侧，减缓碰撞，保护柜体。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4、拉手：采用一字拉手。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5、不锈钢防腐合页：采用优质不锈钢模具一体成型。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6、防腐三节静音导轨：三节滚珠滑轨，承重性强，滑动顺滑。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7、固定桌脚：采用柜体内置可调ABS调整脚，保证调整脚前后都可以调节高低</w:t>
            </w:r>
          </w:p>
        </w:tc>
        <w:tc>
          <w:tcPr>
            <w:tcW w:w="262" w:type="pct"/>
            <w:tcBorders>
              <w:top w:val="nil"/>
              <w:left w:val="nil"/>
              <w:bottom w:val="single" w:color="auto" w:sz="4" w:space="0"/>
              <w:right w:val="single" w:color="auto" w:sz="4" w:space="0"/>
            </w:tcBorders>
            <w:vAlign w:val="center"/>
          </w:tcPr>
          <w:p w14:paraId="363579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8342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24FB51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991F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660</w:t>
            </w:r>
          </w:p>
        </w:tc>
        <w:tc>
          <w:tcPr>
            <w:tcW w:w="230" w:type="pct"/>
            <w:tcBorders>
              <w:top w:val="nil"/>
              <w:left w:val="nil"/>
              <w:bottom w:val="single" w:color="auto" w:sz="4" w:space="0"/>
              <w:right w:val="single" w:color="auto" w:sz="4" w:space="0"/>
            </w:tcBorders>
            <w:vAlign w:val="center"/>
          </w:tcPr>
          <w:p w14:paraId="0C4ED4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73A03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17B23F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C4656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实验室专用水槽</w:t>
            </w:r>
          </w:p>
        </w:tc>
        <w:tc>
          <w:tcPr>
            <w:tcW w:w="3233" w:type="pct"/>
            <w:tcBorders>
              <w:top w:val="nil"/>
              <w:left w:val="nil"/>
              <w:bottom w:val="single" w:color="auto" w:sz="4" w:space="0"/>
              <w:right w:val="single" w:color="auto" w:sz="4" w:space="0"/>
            </w:tcBorders>
            <w:vAlign w:val="center"/>
          </w:tcPr>
          <w:p w14:paraId="2163858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550*450*310mm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采用PP一体化成型水槽，易清洁，耐腐蚀特点。</w:t>
            </w:r>
          </w:p>
        </w:tc>
        <w:tc>
          <w:tcPr>
            <w:tcW w:w="262" w:type="pct"/>
            <w:tcBorders>
              <w:top w:val="nil"/>
              <w:left w:val="nil"/>
              <w:bottom w:val="single" w:color="auto" w:sz="4" w:space="0"/>
              <w:right w:val="single" w:color="auto" w:sz="4" w:space="0"/>
            </w:tcBorders>
            <w:vAlign w:val="center"/>
          </w:tcPr>
          <w:p w14:paraId="0206A6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5421B1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2D7C95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E379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661</w:t>
            </w:r>
          </w:p>
        </w:tc>
        <w:tc>
          <w:tcPr>
            <w:tcW w:w="230" w:type="pct"/>
            <w:tcBorders>
              <w:top w:val="nil"/>
              <w:left w:val="nil"/>
              <w:bottom w:val="single" w:color="auto" w:sz="4" w:space="0"/>
              <w:right w:val="single" w:color="auto" w:sz="4" w:space="0"/>
            </w:tcBorders>
            <w:vAlign w:val="center"/>
          </w:tcPr>
          <w:p w14:paraId="0FB4CE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655FD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4BDF3C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E12BD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三联水嘴</w:t>
            </w:r>
          </w:p>
        </w:tc>
        <w:tc>
          <w:tcPr>
            <w:tcW w:w="3233" w:type="pct"/>
            <w:tcBorders>
              <w:top w:val="nil"/>
              <w:left w:val="nil"/>
              <w:bottom w:val="single" w:color="auto" w:sz="4" w:space="0"/>
              <w:right w:val="single" w:color="auto" w:sz="4" w:space="0"/>
            </w:tcBorders>
            <w:vAlign w:val="center"/>
          </w:tcPr>
          <w:p w14:paraId="3FFA70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鹅颈式实验室专用优质化验水嘴：主体采用铜质，表面环氧树脂喷涂。阀芯采用陶瓷阀芯，配置一个高位水龙头，两个低位水龙头，便于多用途使用。</w:t>
            </w:r>
          </w:p>
        </w:tc>
        <w:tc>
          <w:tcPr>
            <w:tcW w:w="262" w:type="pct"/>
            <w:tcBorders>
              <w:top w:val="nil"/>
              <w:left w:val="nil"/>
              <w:bottom w:val="single" w:color="auto" w:sz="4" w:space="0"/>
              <w:right w:val="single" w:color="auto" w:sz="4" w:space="0"/>
            </w:tcBorders>
            <w:vAlign w:val="center"/>
          </w:tcPr>
          <w:p w14:paraId="05C4EB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E8918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9E165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548F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662</w:t>
            </w:r>
          </w:p>
        </w:tc>
        <w:tc>
          <w:tcPr>
            <w:tcW w:w="230" w:type="pct"/>
            <w:tcBorders>
              <w:top w:val="nil"/>
              <w:left w:val="nil"/>
              <w:bottom w:val="single" w:color="auto" w:sz="4" w:space="0"/>
              <w:right w:val="single" w:color="auto" w:sz="4" w:space="0"/>
            </w:tcBorders>
            <w:vAlign w:val="center"/>
          </w:tcPr>
          <w:p w14:paraId="76020F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81825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615E58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79AA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磁吸板</w:t>
            </w:r>
          </w:p>
        </w:tc>
        <w:tc>
          <w:tcPr>
            <w:tcW w:w="3233" w:type="pct"/>
            <w:tcBorders>
              <w:top w:val="single" w:color="000000" w:sz="4" w:space="0"/>
              <w:left w:val="single" w:color="000000" w:sz="4" w:space="0"/>
              <w:bottom w:val="single" w:color="000000" w:sz="4" w:space="0"/>
              <w:right w:val="single" w:color="000000" w:sz="4" w:space="0"/>
            </w:tcBorders>
            <w:vAlign w:val="center"/>
          </w:tcPr>
          <w:p w14:paraId="057E28C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实木边框 多层板底板 面贴磁吸板</w:t>
            </w:r>
          </w:p>
        </w:tc>
        <w:tc>
          <w:tcPr>
            <w:tcW w:w="262" w:type="pct"/>
            <w:tcBorders>
              <w:top w:val="nil"/>
              <w:left w:val="single" w:color="auto" w:sz="4" w:space="0"/>
              <w:bottom w:val="single" w:color="auto" w:sz="4" w:space="0"/>
              <w:right w:val="single" w:color="auto" w:sz="4" w:space="0"/>
            </w:tcBorders>
            <w:vAlign w:val="center"/>
          </w:tcPr>
          <w:p w14:paraId="53EEB1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2BEE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C5AD10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F1F5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663</w:t>
            </w:r>
          </w:p>
        </w:tc>
        <w:tc>
          <w:tcPr>
            <w:tcW w:w="230" w:type="pct"/>
            <w:tcBorders>
              <w:top w:val="nil"/>
              <w:left w:val="nil"/>
              <w:bottom w:val="single" w:color="auto" w:sz="4" w:space="0"/>
              <w:right w:val="single" w:color="auto" w:sz="4" w:space="0"/>
            </w:tcBorders>
            <w:vAlign w:val="center"/>
          </w:tcPr>
          <w:p w14:paraId="4B5433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839F5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629921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9AC7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储物收纳组合柜</w:t>
            </w:r>
          </w:p>
        </w:tc>
        <w:tc>
          <w:tcPr>
            <w:tcW w:w="3233" w:type="pct"/>
            <w:tcBorders>
              <w:top w:val="nil"/>
              <w:left w:val="single" w:color="000000" w:sz="4" w:space="0"/>
              <w:bottom w:val="single" w:color="000000" w:sz="4" w:space="0"/>
              <w:right w:val="single" w:color="000000" w:sz="4" w:space="0"/>
            </w:tcBorders>
            <w:vAlign w:val="center"/>
          </w:tcPr>
          <w:p w14:paraId="77D48DF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6010*450*900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.工艺：基材采用优质ENF级实木多层板，胶水采用具有环保、耐热、耐水、粘性强特点的环保胶水。面贴优质三聚氰胺纸，PVC直封边制作。导轨尺寸：300*18*25mm，材质：ABS，螺丝孔位间距198mm ，收纳盒尺寸：430*305*100mm ，材质：PP新料，五金件采用优质液压铰链，缓冲效果是普通铰链的五倍；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功能：配置PP收纳盒，可收纳各种教学用具。</w:t>
            </w:r>
          </w:p>
        </w:tc>
        <w:tc>
          <w:tcPr>
            <w:tcW w:w="262" w:type="pct"/>
            <w:tcBorders>
              <w:top w:val="nil"/>
              <w:left w:val="single" w:color="auto" w:sz="4" w:space="0"/>
              <w:bottom w:val="single" w:color="auto" w:sz="4" w:space="0"/>
              <w:right w:val="single" w:color="auto" w:sz="4" w:space="0"/>
            </w:tcBorders>
            <w:vAlign w:val="center"/>
          </w:tcPr>
          <w:p w14:paraId="30579A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D84C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98ED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10F0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664</w:t>
            </w:r>
          </w:p>
        </w:tc>
        <w:tc>
          <w:tcPr>
            <w:tcW w:w="230" w:type="pct"/>
            <w:tcBorders>
              <w:top w:val="nil"/>
              <w:left w:val="nil"/>
              <w:bottom w:val="single" w:color="auto" w:sz="4" w:space="0"/>
              <w:right w:val="single" w:color="auto" w:sz="4" w:space="0"/>
            </w:tcBorders>
            <w:vAlign w:val="center"/>
          </w:tcPr>
          <w:p w14:paraId="1BE72F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F2461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01CC46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4BAE6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single" w:color="auto" w:sz="4" w:space="0"/>
              <w:left w:val="nil"/>
              <w:bottom w:val="single" w:color="auto" w:sz="4" w:space="0"/>
              <w:right w:val="single" w:color="auto" w:sz="4" w:space="0"/>
            </w:tcBorders>
            <w:vAlign w:val="center"/>
          </w:tcPr>
          <w:p w14:paraId="61253E0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CC990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AADF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875E5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E03E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665</w:t>
            </w:r>
          </w:p>
        </w:tc>
        <w:tc>
          <w:tcPr>
            <w:tcW w:w="230" w:type="pct"/>
            <w:tcBorders>
              <w:top w:val="nil"/>
              <w:left w:val="nil"/>
              <w:bottom w:val="single" w:color="auto" w:sz="4" w:space="0"/>
              <w:right w:val="single" w:color="auto" w:sz="4" w:space="0"/>
            </w:tcBorders>
            <w:vAlign w:val="center"/>
          </w:tcPr>
          <w:p w14:paraId="36C31E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683C6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386C6B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26A86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给、排水系统（地面以上部分）</w:t>
            </w:r>
          </w:p>
        </w:tc>
        <w:tc>
          <w:tcPr>
            <w:tcW w:w="3233" w:type="pct"/>
            <w:tcBorders>
              <w:top w:val="single" w:color="000000" w:sz="4" w:space="0"/>
              <w:left w:val="single" w:color="000000" w:sz="4" w:space="0"/>
              <w:bottom w:val="single" w:color="000000" w:sz="4" w:space="0"/>
              <w:right w:val="single" w:color="000000" w:sz="4" w:space="0"/>
            </w:tcBorders>
            <w:vAlign w:val="center"/>
          </w:tcPr>
          <w:p w14:paraId="3BAD92B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ф32、ф25、ф20；DN75、DN50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给水：采用不锈钢软管敷设，含一个三角阀。排水：使用国标优质UPVC专用排水管。</w:t>
            </w:r>
          </w:p>
        </w:tc>
        <w:tc>
          <w:tcPr>
            <w:tcW w:w="262" w:type="pct"/>
            <w:tcBorders>
              <w:top w:val="nil"/>
              <w:left w:val="single" w:color="auto" w:sz="4" w:space="0"/>
              <w:bottom w:val="single" w:color="auto" w:sz="4" w:space="0"/>
              <w:right w:val="single" w:color="auto" w:sz="4" w:space="0"/>
            </w:tcBorders>
            <w:vAlign w:val="center"/>
          </w:tcPr>
          <w:p w14:paraId="0CE1DF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472E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w:t>
            </w:r>
          </w:p>
        </w:tc>
      </w:tr>
      <w:tr w14:paraId="74BCAE5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02EF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666</w:t>
            </w:r>
          </w:p>
        </w:tc>
        <w:tc>
          <w:tcPr>
            <w:tcW w:w="230" w:type="pct"/>
            <w:tcBorders>
              <w:top w:val="nil"/>
              <w:left w:val="nil"/>
              <w:bottom w:val="single" w:color="auto" w:sz="4" w:space="0"/>
              <w:right w:val="single" w:color="auto" w:sz="4" w:space="0"/>
            </w:tcBorders>
            <w:vAlign w:val="center"/>
          </w:tcPr>
          <w:p w14:paraId="51B717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812CC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04297C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693C2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single" w:color="auto" w:sz="4" w:space="0"/>
              <w:left w:val="nil"/>
              <w:bottom w:val="single" w:color="auto" w:sz="4" w:space="0"/>
              <w:right w:val="single" w:color="auto" w:sz="4" w:space="0"/>
            </w:tcBorders>
            <w:vAlign w:val="center"/>
          </w:tcPr>
          <w:p w14:paraId="2DA487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1BE230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6D3F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F7414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57869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667</w:t>
            </w:r>
          </w:p>
        </w:tc>
        <w:tc>
          <w:tcPr>
            <w:tcW w:w="230" w:type="pct"/>
            <w:tcBorders>
              <w:top w:val="nil"/>
              <w:left w:val="nil"/>
              <w:bottom w:val="single" w:color="auto" w:sz="4" w:space="0"/>
              <w:right w:val="single" w:color="auto" w:sz="4" w:space="0"/>
            </w:tcBorders>
            <w:vAlign w:val="center"/>
          </w:tcPr>
          <w:p w14:paraId="777A6B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E7D2D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135139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E059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2823F0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05CA7C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4278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97D810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497D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668</w:t>
            </w:r>
          </w:p>
        </w:tc>
        <w:tc>
          <w:tcPr>
            <w:tcW w:w="230" w:type="pct"/>
            <w:tcBorders>
              <w:top w:val="nil"/>
              <w:left w:val="nil"/>
              <w:bottom w:val="single" w:color="auto" w:sz="4" w:space="0"/>
              <w:right w:val="single" w:color="auto" w:sz="4" w:space="0"/>
            </w:tcBorders>
            <w:vAlign w:val="center"/>
          </w:tcPr>
          <w:p w14:paraId="656147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FF797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387072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CEFB0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2265569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24B89F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9BF48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20BAE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CC96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669</w:t>
            </w:r>
          </w:p>
        </w:tc>
        <w:tc>
          <w:tcPr>
            <w:tcW w:w="230" w:type="pct"/>
            <w:tcBorders>
              <w:top w:val="nil"/>
              <w:left w:val="nil"/>
              <w:bottom w:val="single" w:color="auto" w:sz="4" w:space="0"/>
              <w:right w:val="single" w:color="auto" w:sz="4" w:space="0"/>
            </w:tcBorders>
            <w:vAlign w:val="center"/>
          </w:tcPr>
          <w:p w14:paraId="39A38C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25B09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098A26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EE83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4044C8F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29DD86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787C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9A616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22A9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670</w:t>
            </w:r>
          </w:p>
        </w:tc>
        <w:tc>
          <w:tcPr>
            <w:tcW w:w="230" w:type="pct"/>
            <w:tcBorders>
              <w:top w:val="nil"/>
              <w:left w:val="nil"/>
              <w:bottom w:val="single" w:color="auto" w:sz="4" w:space="0"/>
              <w:right w:val="single" w:color="auto" w:sz="4" w:space="0"/>
            </w:tcBorders>
            <w:vAlign w:val="center"/>
          </w:tcPr>
          <w:p w14:paraId="3DDA2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4DA80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7D7891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7FC1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613A56B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61EBA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3E957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1DE65C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BFF0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671</w:t>
            </w:r>
          </w:p>
        </w:tc>
        <w:tc>
          <w:tcPr>
            <w:tcW w:w="230" w:type="pct"/>
            <w:tcBorders>
              <w:top w:val="nil"/>
              <w:left w:val="nil"/>
              <w:bottom w:val="single" w:color="auto" w:sz="4" w:space="0"/>
              <w:right w:val="single" w:color="auto" w:sz="4" w:space="0"/>
            </w:tcBorders>
            <w:vAlign w:val="center"/>
          </w:tcPr>
          <w:p w14:paraId="5579D3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DC180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437354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A892D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3B9F24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635788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09A9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81965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F37E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672</w:t>
            </w:r>
          </w:p>
        </w:tc>
        <w:tc>
          <w:tcPr>
            <w:tcW w:w="230" w:type="pct"/>
            <w:tcBorders>
              <w:top w:val="nil"/>
              <w:left w:val="nil"/>
              <w:bottom w:val="single" w:color="auto" w:sz="4" w:space="0"/>
              <w:right w:val="single" w:color="auto" w:sz="4" w:space="0"/>
            </w:tcBorders>
            <w:vAlign w:val="center"/>
          </w:tcPr>
          <w:p w14:paraId="07369A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C85C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259426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F8D58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2C86E169">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4D8244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985D8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A8FA4A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56E1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673</w:t>
            </w:r>
          </w:p>
        </w:tc>
        <w:tc>
          <w:tcPr>
            <w:tcW w:w="230" w:type="pct"/>
            <w:tcBorders>
              <w:top w:val="nil"/>
              <w:left w:val="nil"/>
              <w:bottom w:val="single" w:color="auto" w:sz="4" w:space="0"/>
              <w:right w:val="single" w:color="auto" w:sz="4" w:space="0"/>
            </w:tcBorders>
            <w:vAlign w:val="center"/>
          </w:tcPr>
          <w:p w14:paraId="4D1784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A4C0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71DE8A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16DB9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695FBC12">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18BEF4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0C14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AA682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ABB1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674</w:t>
            </w:r>
          </w:p>
        </w:tc>
        <w:tc>
          <w:tcPr>
            <w:tcW w:w="230" w:type="pct"/>
            <w:tcBorders>
              <w:top w:val="nil"/>
              <w:left w:val="nil"/>
              <w:bottom w:val="single" w:color="auto" w:sz="4" w:space="0"/>
              <w:right w:val="single" w:color="auto" w:sz="4" w:space="0"/>
            </w:tcBorders>
            <w:vAlign w:val="center"/>
          </w:tcPr>
          <w:p w14:paraId="5CCCC1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61A8D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劳技教室</w:t>
            </w:r>
          </w:p>
        </w:tc>
        <w:tc>
          <w:tcPr>
            <w:tcW w:w="167" w:type="pct"/>
            <w:tcBorders>
              <w:top w:val="nil"/>
              <w:left w:val="nil"/>
              <w:bottom w:val="single" w:color="auto" w:sz="4" w:space="0"/>
              <w:right w:val="single" w:color="auto" w:sz="4" w:space="0"/>
            </w:tcBorders>
            <w:vAlign w:val="center"/>
          </w:tcPr>
          <w:p w14:paraId="33A882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2B463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3D57C4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6B1E77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D59A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E88CDE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DD4F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675</w:t>
            </w:r>
          </w:p>
        </w:tc>
        <w:tc>
          <w:tcPr>
            <w:tcW w:w="230" w:type="pct"/>
            <w:tcBorders>
              <w:top w:val="nil"/>
              <w:left w:val="nil"/>
              <w:bottom w:val="single" w:color="auto" w:sz="4" w:space="0"/>
              <w:right w:val="single" w:color="auto" w:sz="4" w:space="0"/>
            </w:tcBorders>
            <w:vAlign w:val="center"/>
          </w:tcPr>
          <w:p w14:paraId="6538B5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B89C9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劳技准备室</w:t>
            </w:r>
          </w:p>
        </w:tc>
        <w:tc>
          <w:tcPr>
            <w:tcW w:w="167" w:type="pct"/>
            <w:tcBorders>
              <w:top w:val="nil"/>
              <w:left w:val="nil"/>
              <w:bottom w:val="single" w:color="auto" w:sz="4" w:space="0"/>
              <w:right w:val="single" w:color="auto" w:sz="4" w:space="0"/>
            </w:tcBorders>
            <w:vAlign w:val="center"/>
          </w:tcPr>
          <w:p w14:paraId="001609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86A2A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准备台</w:t>
            </w:r>
          </w:p>
        </w:tc>
        <w:tc>
          <w:tcPr>
            <w:tcW w:w="3233" w:type="pct"/>
            <w:tcBorders>
              <w:top w:val="nil"/>
              <w:left w:val="nil"/>
              <w:bottom w:val="single" w:color="auto" w:sz="4" w:space="0"/>
              <w:right w:val="single" w:color="auto" w:sz="4" w:space="0"/>
            </w:tcBorders>
            <w:vAlign w:val="center"/>
          </w:tcPr>
          <w:p w14:paraId="4BDE41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2400*1200*800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1.全钢结构：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2.面板：50mm松木指接板，木质颜色自然，台面表面清漆处理，清漆表面光滑，平整光亮，具有耐磨、耐压、耐撞击等特点。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2、柜体、柜门、抽屉采用采用1.0mm高强度镀锌钢板。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3、柜体经折弯成型焊接一体成型。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4、抽屉导轨采用：防腐三节静音导轨。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5、合页采用不锈钢防腐合页。</w:t>
            </w:r>
          </w:p>
        </w:tc>
        <w:tc>
          <w:tcPr>
            <w:tcW w:w="262" w:type="pct"/>
            <w:tcBorders>
              <w:top w:val="nil"/>
              <w:left w:val="nil"/>
              <w:bottom w:val="single" w:color="auto" w:sz="4" w:space="0"/>
              <w:right w:val="single" w:color="auto" w:sz="4" w:space="0"/>
            </w:tcBorders>
            <w:vAlign w:val="center"/>
          </w:tcPr>
          <w:p w14:paraId="28781E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33771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7AFB3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514D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676</w:t>
            </w:r>
          </w:p>
        </w:tc>
        <w:tc>
          <w:tcPr>
            <w:tcW w:w="230" w:type="pct"/>
            <w:tcBorders>
              <w:top w:val="nil"/>
              <w:left w:val="nil"/>
              <w:bottom w:val="single" w:color="auto" w:sz="4" w:space="0"/>
              <w:right w:val="single" w:color="auto" w:sz="4" w:space="0"/>
            </w:tcBorders>
            <w:vAlign w:val="center"/>
          </w:tcPr>
          <w:p w14:paraId="070A7A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81816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劳技准备室</w:t>
            </w:r>
          </w:p>
        </w:tc>
        <w:tc>
          <w:tcPr>
            <w:tcW w:w="167" w:type="pct"/>
            <w:tcBorders>
              <w:top w:val="nil"/>
              <w:left w:val="nil"/>
              <w:bottom w:val="single" w:color="auto" w:sz="4" w:space="0"/>
              <w:right w:val="single" w:color="auto" w:sz="4" w:space="0"/>
            </w:tcBorders>
            <w:vAlign w:val="center"/>
          </w:tcPr>
          <w:p w14:paraId="0F29B8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E8A35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272472E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（3）五金件：右侧为单抽屉，下方为柜子。抽屉可拆钢珠导轨，滑动性能强、载重力强、噪音小。</w:t>
            </w:r>
          </w:p>
        </w:tc>
        <w:tc>
          <w:tcPr>
            <w:tcW w:w="262" w:type="pct"/>
            <w:tcBorders>
              <w:top w:val="nil"/>
              <w:left w:val="nil"/>
              <w:bottom w:val="single" w:color="auto" w:sz="4" w:space="0"/>
              <w:right w:val="single" w:color="auto" w:sz="4" w:space="0"/>
            </w:tcBorders>
            <w:vAlign w:val="center"/>
          </w:tcPr>
          <w:p w14:paraId="3C59BC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99A87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21E0F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83C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677</w:t>
            </w:r>
          </w:p>
        </w:tc>
        <w:tc>
          <w:tcPr>
            <w:tcW w:w="230" w:type="pct"/>
            <w:tcBorders>
              <w:top w:val="nil"/>
              <w:left w:val="nil"/>
              <w:bottom w:val="single" w:color="auto" w:sz="4" w:space="0"/>
              <w:right w:val="single" w:color="auto" w:sz="4" w:space="0"/>
            </w:tcBorders>
            <w:vAlign w:val="center"/>
          </w:tcPr>
          <w:p w14:paraId="1D2A36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785D0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劳技准备室</w:t>
            </w:r>
          </w:p>
        </w:tc>
        <w:tc>
          <w:tcPr>
            <w:tcW w:w="167" w:type="pct"/>
            <w:tcBorders>
              <w:top w:val="nil"/>
              <w:left w:val="nil"/>
              <w:bottom w:val="single" w:color="auto" w:sz="4" w:space="0"/>
              <w:right w:val="single" w:color="auto" w:sz="4" w:space="0"/>
            </w:tcBorders>
            <w:vAlign w:val="center"/>
          </w:tcPr>
          <w:p w14:paraId="63AB49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D32F7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674BEF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73239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DAD3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31C20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4AC7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678</w:t>
            </w:r>
          </w:p>
        </w:tc>
        <w:tc>
          <w:tcPr>
            <w:tcW w:w="230" w:type="pct"/>
            <w:tcBorders>
              <w:top w:val="nil"/>
              <w:left w:val="nil"/>
              <w:bottom w:val="single" w:color="auto" w:sz="4" w:space="0"/>
              <w:right w:val="single" w:color="auto" w:sz="4" w:space="0"/>
            </w:tcBorders>
            <w:vAlign w:val="center"/>
          </w:tcPr>
          <w:p w14:paraId="6DD305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38B02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劳技准备室</w:t>
            </w:r>
          </w:p>
        </w:tc>
        <w:tc>
          <w:tcPr>
            <w:tcW w:w="167" w:type="pct"/>
            <w:tcBorders>
              <w:top w:val="nil"/>
              <w:left w:val="nil"/>
              <w:bottom w:val="single" w:color="auto" w:sz="4" w:space="0"/>
              <w:right w:val="single" w:color="auto" w:sz="4" w:space="0"/>
            </w:tcBorders>
            <w:vAlign w:val="center"/>
          </w:tcPr>
          <w:p w14:paraId="16E3E2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686D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货架</w:t>
            </w:r>
          </w:p>
        </w:tc>
        <w:tc>
          <w:tcPr>
            <w:tcW w:w="3233" w:type="pct"/>
            <w:tcBorders>
              <w:top w:val="nil"/>
              <w:left w:val="nil"/>
              <w:bottom w:val="single" w:color="auto" w:sz="4" w:space="0"/>
              <w:right w:val="single" w:color="auto" w:sz="4" w:space="0"/>
            </w:tcBorders>
            <w:vAlign w:val="center"/>
          </w:tcPr>
          <w:p w14:paraId="2431443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级冷轧钢板，主体框架采用厚度1.2mm钢板折弯（横梁、立柱折弯60mm宽），搁板采用厚度≥0.8mm钢板，表面经酸洗磷化处理，静电粉末喷涂。主支撑架必须加装横向加强拉固条，搁板需有加强筋，每层承重100KG--150KG。定位精确，制作精良，表面光洁平滑。高度可调节。</w:t>
            </w:r>
          </w:p>
        </w:tc>
        <w:tc>
          <w:tcPr>
            <w:tcW w:w="262" w:type="pct"/>
            <w:tcBorders>
              <w:top w:val="nil"/>
              <w:left w:val="nil"/>
              <w:bottom w:val="single" w:color="auto" w:sz="4" w:space="0"/>
              <w:right w:val="single" w:color="auto" w:sz="4" w:space="0"/>
            </w:tcBorders>
            <w:vAlign w:val="center"/>
          </w:tcPr>
          <w:p w14:paraId="1112EF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1E71AB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062FD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1E7D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679</w:t>
            </w:r>
          </w:p>
        </w:tc>
        <w:tc>
          <w:tcPr>
            <w:tcW w:w="230" w:type="pct"/>
            <w:tcBorders>
              <w:top w:val="nil"/>
              <w:left w:val="nil"/>
              <w:bottom w:val="single" w:color="auto" w:sz="4" w:space="0"/>
              <w:right w:val="single" w:color="auto" w:sz="4" w:space="0"/>
            </w:tcBorders>
            <w:vAlign w:val="center"/>
          </w:tcPr>
          <w:p w14:paraId="41B498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85A14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劳技准备室</w:t>
            </w:r>
          </w:p>
        </w:tc>
        <w:tc>
          <w:tcPr>
            <w:tcW w:w="167" w:type="pct"/>
            <w:tcBorders>
              <w:top w:val="nil"/>
              <w:left w:val="nil"/>
              <w:bottom w:val="single" w:color="auto" w:sz="4" w:space="0"/>
              <w:right w:val="single" w:color="auto" w:sz="4" w:space="0"/>
            </w:tcBorders>
            <w:vAlign w:val="center"/>
          </w:tcPr>
          <w:p w14:paraId="42C323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3FA7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仪器柜</w:t>
            </w:r>
          </w:p>
        </w:tc>
        <w:tc>
          <w:tcPr>
            <w:tcW w:w="3233" w:type="pct"/>
            <w:tcBorders>
              <w:top w:val="nil"/>
              <w:left w:val="nil"/>
              <w:bottom w:val="single" w:color="auto" w:sz="4" w:space="0"/>
              <w:right w:val="single" w:color="auto" w:sz="4" w:space="0"/>
            </w:tcBorders>
            <w:vAlign w:val="center"/>
          </w:tcPr>
          <w:p w14:paraId="4C01853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1、柜体：全钢结构，上下双开门设计，采用1.0mm高强度镀锌钢板，切割折弯成型焊接打磨平整，表面经环氧树脂喷涂处理。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2、柜门：上门为钢制整板开孔门框，内嵌玻璃；下门组装式设计，保证单层钢板双面都喷涂处理，门板中间填充隔音材料，减少关门时产生的噪音。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3、拉手：采用不锈钢拉手。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4、隔板：采用1.0mm高强度镀锌钢板，成型后20mm一体成型，柜体内带调节孔，上下可以调节。</w:t>
            </w:r>
          </w:p>
        </w:tc>
        <w:tc>
          <w:tcPr>
            <w:tcW w:w="262" w:type="pct"/>
            <w:tcBorders>
              <w:top w:val="nil"/>
              <w:left w:val="nil"/>
              <w:bottom w:val="single" w:color="auto" w:sz="4" w:space="0"/>
              <w:right w:val="single" w:color="auto" w:sz="4" w:space="0"/>
            </w:tcBorders>
            <w:vAlign w:val="center"/>
          </w:tcPr>
          <w:p w14:paraId="716180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w:t>
            </w:r>
          </w:p>
        </w:tc>
        <w:tc>
          <w:tcPr>
            <w:tcW w:w="167" w:type="pct"/>
            <w:tcBorders>
              <w:top w:val="nil"/>
              <w:left w:val="nil"/>
              <w:bottom w:val="single" w:color="auto" w:sz="4" w:space="0"/>
              <w:right w:val="single" w:color="auto" w:sz="4" w:space="0"/>
            </w:tcBorders>
            <w:vAlign w:val="center"/>
          </w:tcPr>
          <w:p w14:paraId="44924E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50A941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99AF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w:t>
            </w:r>
          </w:p>
        </w:tc>
        <w:tc>
          <w:tcPr>
            <w:tcW w:w="230" w:type="pct"/>
            <w:tcBorders>
              <w:top w:val="nil"/>
              <w:left w:val="nil"/>
              <w:bottom w:val="single" w:color="auto" w:sz="4" w:space="0"/>
              <w:right w:val="single" w:color="auto" w:sz="4" w:space="0"/>
            </w:tcBorders>
            <w:vAlign w:val="center"/>
          </w:tcPr>
          <w:p w14:paraId="22E23D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C4BC3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器材室</w:t>
            </w:r>
          </w:p>
        </w:tc>
        <w:tc>
          <w:tcPr>
            <w:tcW w:w="167" w:type="pct"/>
            <w:tcBorders>
              <w:top w:val="nil"/>
              <w:left w:val="nil"/>
              <w:bottom w:val="single" w:color="auto" w:sz="4" w:space="0"/>
              <w:right w:val="single" w:color="auto" w:sz="4" w:space="0"/>
            </w:tcBorders>
            <w:vAlign w:val="center"/>
          </w:tcPr>
          <w:p w14:paraId="619163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1915F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仪器柜</w:t>
            </w:r>
          </w:p>
        </w:tc>
        <w:tc>
          <w:tcPr>
            <w:tcW w:w="3233" w:type="pct"/>
            <w:tcBorders>
              <w:top w:val="nil"/>
              <w:left w:val="nil"/>
              <w:bottom w:val="single" w:color="auto" w:sz="4" w:space="0"/>
              <w:right w:val="single" w:color="auto" w:sz="4" w:space="0"/>
            </w:tcBorders>
            <w:vAlign w:val="center"/>
          </w:tcPr>
          <w:p w14:paraId="611C08D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1、柜体：全钢结构，上下双开门设计，采用1.0mm高强度镀锌钢板，切割折弯成型焊接打磨平整，表面经环氧树脂喷涂处理。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2、柜门：上门为钢制整板开孔门框，内嵌玻璃；下门组装式设计，保证单层钢板双面都喷涂处理，门板中间填充隔音材料，减少关门时产生的噪音。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3、拉手：采用不锈钢拉手。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4、隔板：采用1.0mm高强度镀锌钢板，成型后20mm一体成型，柜体内带调节孔，上下可以调节。</w:t>
            </w:r>
          </w:p>
        </w:tc>
        <w:tc>
          <w:tcPr>
            <w:tcW w:w="262" w:type="pct"/>
            <w:tcBorders>
              <w:top w:val="nil"/>
              <w:left w:val="nil"/>
              <w:bottom w:val="single" w:color="auto" w:sz="4" w:space="0"/>
              <w:right w:val="single" w:color="auto" w:sz="4" w:space="0"/>
            </w:tcBorders>
            <w:vAlign w:val="center"/>
          </w:tcPr>
          <w:p w14:paraId="0B8CB0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w:t>
            </w:r>
          </w:p>
        </w:tc>
        <w:tc>
          <w:tcPr>
            <w:tcW w:w="167" w:type="pct"/>
            <w:tcBorders>
              <w:top w:val="nil"/>
              <w:left w:val="nil"/>
              <w:bottom w:val="single" w:color="auto" w:sz="4" w:space="0"/>
              <w:right w:val="single" w:color="auto" w:sz="4" w:space="0"/>
            </w:tcBorders>
            <w:vAlign w:val="center"/>
          </w:tcPr>
          <w:p w14:paraId="2F522F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87C5E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E0D1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681</w:t>
            </w:r>
          </w:p>
        </w:tc>
        <w:tc>
          <w:tcPr>
            <w:tcW w:w="230" w:type="pct"/>
            <w:tcBorders>
              <w:top w:val="nil"/>
              <w:left w:val="nil"/>
              <w:bottom w:val="single" w:color="auto" w:sz="4" w:space="0"/>
              <w:right w:val="single" w:color="auto" w:sz="4" w:space="0"/>
            </w:tcBorders>
            <w:vAlign w:val="center"/>
          </w:tcPr>
          <w:p w14:paraId="68C9B2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CD41E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109DF7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71DA3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操作讲台</w:t>
            </w:r>
          </w:p>
        </w:tc>
        <w:tc>
          <w:tcPr>
            <w:tcW w:w="3233" w:type="pct"/>
            <w:tcBorders>
              <w:top w:val="nil"/>
              <w:left w:val="nil"/>
              <w:bottom w:val="single" w:color="auto" w:sz="4" w:space="0"/>
              <w:right w:val="single" w:color="auto" w:sz="4" w:space="0"/>
            </w:tcBorders>
            <w:vAlign w:val="center"/>
          </w:tcPr>
          <w:p w14:paraId="67132D3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3600*900*800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1.尺寸：3600*900*800mm±10mm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2.材质：实木多层板+人造石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3.工艺：柜体及辅助桌采用ENF级实木多层板，厚度18mm/25mm，断面采厚度≧1.0mm优质PVC直封边制作;台面采用人造石英石制作，防水易清洁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宽大台面设计，台面采用人造石，稳定性强，耐高温，易清洗配置水槽，可清洗蔬菜、水果、餐具等，方便实用。配置电磁炉：触摸式控制面，面板采用先进成型技术，更耐用。三级能效，9档火力，炒、蒸、煮、炖，样样都行。搭配可移动收纳柜，可收纳各种食材、配料等。垃圾分类储物柜设计，提供干湿分离储物空间。</w:t>
            </w:r>
          </w:p>
        </w:tc>
        <w:tc>
          <w:tcPr>
            <w:tcW w:w="262" w:type="pct"/>
            <w:tcBorders>
              <w:top w:val="nil"/>
              <w:left w:val="nil"/>
              <w:bottom w:val="single" w:color="auto" w:sz="4" w:space="0"/>
              <w:right w:val="single" w:color="auto" w:sz="4" w:space="0"/>
            </w:tcBorders>
            <w:vAlign w:val="center"/>
          </w:tcPr>
          <w:p w14:paraId="65B98B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1CA6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544CF4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3593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682</w:t>
            </w:r>
          </w:p>
        </w:tc>
        <w:tc>
          <w:tcPr>
            <w:tcW w:w="230" w:type="pct"/>
            <w:tcBorders>
              <w:top w:val="nil"/>
              <w:left w:val="nil"/>
              <w:bottom w:val="single" w:color="auto" w:sz="4" w:space="0"/>
              <w:right w:val="single" w:color="auto" w:sz="4" w:space="0"/>
            </w:tcBorders>
            <w:vAlign w:val="center"/>
          </w:tcPr>
          <w:p w14:paraId="705C13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75EE3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2E439E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319DD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操作台</w:t>
            </w:r>
          </w:p>
        </w:tc>
        <w:tc>
          <w:tcPr>
            <w:tcW w:w="3233" w:type="pct"/>
            <w:tcBorders>
              <w:top w:val="nil"/>
              <w:left w:val="nil"/>
              <w:bottom w:val="single" w:color="auto" w:sz="4" w:space="0"/>
              <w:right w:val="single" w:color="auto" w:sz="4" w:space="0"/>
            </w:tcBorders>
            <w:vAlign w:val="center"/>
          </w:tcPr>
          <w:p w14:paraId="4264AD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2100*1100*750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1.尺寸：D2100*W1100*H750mm±10mm；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2.材质:实木多层板+人造石                                                                                                                                   3.工艺：柜体采用ENF级实木多层板，厚度18mm/25mm，断面采厚度≧1.0mm优质PVC直封边制作；台面采用人造石英石制作，防水易清洁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4.功能：宽大台面设计，台面采用人造石，稳定性强，耐高温，不配置水槽及电磁炉。搭配可移动收纳柜，可收纳各种食材、配料等。垃圾分类储物柜设计，提供干湿分离储物空间。</w:t>
            </w:r>
          </w:p>
        </w:tc>
        <w:tc>
          <w:tcPr>
            <w:tcW w:w="262" w:type="pct"/>
            <w:tcBorders>
              <w:top w:val="nil"/>
              <w:left w:val="nil"/>
              <w:bottom w:val="single" w:color="auto" w:sz="4" w:space="0"/>
              <w:right w:val="single" w:color="auto" w:sz="4" w:space="0"/>
            </w:tcBorders>
            <w:vAlign w:val="center"/>
          </w:tcPr>
          <w:p w14:paraId="2B4F12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38794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E6095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D134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683</w:t>
            </w:r>
          </w:p>
        </w:tc>
        <w:tc>
          <w:tcPr>
            <w:tcW w:w="230" w:type="pct"/>
            <w:tcBorders>
              <w:top w:val="nil"/>
              <w:left w:val="nil"/>
              <w:bottom w:val="single" w:color="auto" w:sz="4" w:space="0"/>
              <w:right w:val="single" w:color="auto" w:sz="4" w:space="0"/>
            </w:tcBorders>
            <w:vAlign w:val="center"/>
          </w:tcPr>
          <w:p w14:paraId="13E684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D6CE7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25EA34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4F28F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低背椅</w:t>
            </w:r>
          </w:p>
        </w:tc>
        <w:tc>
          <w:tcPr>
            <w:tcW w:w="3233" w:type="pct"/>
            <w:tcBorders>
              <w:top w:val="nil"/>
              <w:left w:val="nil"/>
              <w:bottom w:val="single" w:color="auto" w:sz="4" w:space="0"/>
              <w:right w:val="single" w:color="auto" w:sz="4" w:space="0"/>
            </w:tcBorders>
            <w:vAlign w:val="center"/>
          </w:tcPr>
          <w:p w14:paraId="086DBCD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440*440*550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1.尺寸：座高440mm±10mm；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3.坐垫:尺寸376*411*H135 工艺：坐垫采用PP新料一体注塑成型，椅背提手设计，提拿方便；钢架采23*2.0mm圆管制作，表面采用高温粉体烤漆，耐腐蚀，不易生锈；脚垫采用PP纤维质塑胶一体成型，防滑、耐用、耐摩擦，保护地板防止摩擦，所有零部件采用永久性固定方式，不会产生松散、脱落之情形。</w:t>
            </w:r>
          </w:p>
        </w:tc>
        <w:tc>
          <w:tcPr>
            <w:tcW w:w="262" w:type="pct"/>
            <w:tcBorders>
              <w:top w:val="nil"/>
              <w:left w:val="nil"/>
              <w:bottom w:val="single" w:color="auto" w:sz="4" w:space="0"/>
              <w:right w:val="single" w:color="auto" w:sz="4" w:space="0"/>
            </w:tcBorders>
            <w:vAlign w:val="center"/>
          </w:tcPr>
          <w:p w14:paraId="74F2B8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1EA3E1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D3956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4175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684</w:t>
            </w:r>
          </w:p>
        </w:tc>
        <w:tc>
          <w:tcPr>
            <w:tcW w:w="230" w:type="pct"/>
            <w:tcBorders>
              <w:top w:val="nil"/>
              <w:left w:val="nil"/>
              <w:bottom w:val="single" w:color="auto" w:sz="4" w:space="0"/>
              <w:right w:val="single" w:color="auto" w:sz="4" w:space="0"/>
            </w:tcBorders>
            <w:vAlign w:val="center"/>
          </w:tcPr>
          <w:p w14:paraId="6C56A7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35CD5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2B65D6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CF3D4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312B795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1.尺寸：1000*500*800mm±10mm；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                                                                                                                                   3.工艺：柜体采用ENF级实木多层板，厚度18mm/25mm，断面采厚度≧1.0mm优质PVC直封边制作；4.功能：上层含2个烤箱，42L大容量电烤箱，热风烘焙，双层柜门，上下独控温。底部为开门收纳柜；可存放收纳各种物品，方便收纳，随时取用，产品时尚、美观、大气。</w:t>
            </w:r>
          </w:p>
        </w:tc>
        <w:tc>
          <w:tcPr>
            <w:tcW w:w="262" w:type="pct"/>
            <w:tcBorders>
              <w:top w:val="nil"/>
              <w:left w:val="nil"/>
              <w:bottom w:val="single" w:color="auto" w:sz="4" w:space="0"/>
              <w:right w:val="single" w:color="auto" w:sz="4" w:space="0"/>
            </w:tcBorders>
            <w:vAlign w:val="center"/>
          </w:tcPr>
          <w:p w14:paraId="6BDA75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6CACA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8A726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B780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685</w:t>
            </w:r>
          </w:p>
        </w:tc>
        <w:tc>
          <w:tcPr>
            <w:tcW w:w="230" w:type="pct"/>
            <w:tcBorders>
              <w:top w:val="nil"/>
              <w:left w:val="nil"/>
              <w:bottom w:val="single" w:color="auto" w:sz="4" w:space="0"/>
              <w:right w:val="single" w:color="auto" w:sz="4" w:space="0"/>
            </w:tcBorders>
            <w:vAlign w:val="center"/>
          </w:tcPr>
          <w:p w14:paraId="49CD7E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B7D6C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45C3AC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EACFF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4DE5516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1706A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00AFD6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EF080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7BF7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686</w:t>
            </w:r>
          </w:p>
        </w:tc>
        <w:tc>
          <w:tcPr>
            <w:tcW w:w="230" w:type="pct"/>
            <w:tcBorders>
              <w:top w:val="nil"/>
              <w:left w:val="nil"/>
              <w:bottom w:val="single" w:color="auto" w:sz="4" w:space="0"/>
              <w:right w:val="single" w:color="auto" w:sz="4" w:space="0"/>
            </w:tcBorders>
            <w:vAlign w:val="center"/>
          </w:tcPr>
          <w:p w14:paraId="71CA3A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62AAD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E55B7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73CB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水槽柜</w:t>
            </w:r>
          </w:p>
        </w:tc>
        <w:tc>
          <w:tcPr>
            <w:tcW w:w="3233" w:type="pct"/>
            <w:tcBorders>
              <w:top w:val="nil"/>
              <w:left w:val="nil"/>
              <w:bottom w:val="single" w:color="auto" w:sz="4" w:space="0"/>
              <w:right w:val="single" w:color="auto" w:sz="4" w:space="0"/>
            </w:tcBorders>
            <w:vAlign w:val="center"/>
          </w:tcPr>
          <w:p w14:paraId="0A4B1AF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3650*600*800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台面：采用δ15mm人造大理石台面，边缘加厚至δ40mm。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顶板：采用25mm厚ENF级实木多层板，2mm同色封边条直线封边，封边条修整后表面无毛刺，可见截面均经过PVC封边；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柜身及背板：采用18mm厚ENF级实木多层板，2mm同色封边条直线封边，封边条修整后表面无毛刺，可见截面均经过PVC封边；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连接件：采用ABS专用连接组装件；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胶水：采用具有环保、耐热、耐水、粘性强特点的环保胶水。</w:t>
            </w:r>
          </w:p>
        </w:tc>
        <w:tc>
          <w:tcPr>
            <w:tcW w:w="262" w:type="pct"/>
            <w:tcBorders>
              <w:top w:val="nil"/>
              <w:left w:val="nil"/>
              <w:bottom w:val="single" w:color="auto" w:sz="4" w:space="0"/>
              <w:right w:val="single" w:color="auto" w:sz="4" w:space="0"/>
            </w:tcBorders>
            <w:vAlign w:val="center"/>
          </w:tcPr>
          <w:p w14:paraId="7E5584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1D503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91F31D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7EB1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687</w:t>
            </w:r>
          </w:p>
        </w:tc>
        <w:tc>
          <w:tcPr>
            <w:tcW w:w="230" w:type="pct"/>
            <w:tcBorders>
              <w:top w:val="nil"/>
              <w:left w:val="nil"/>
              <w:bottom w:val="single" w:color="auto" w:sz="4" w:space="0"/>
              <w:right w:val="single" w:color="auto" w:sz="4" w:space="0"/>
            </w:tcBorders>
            <w:vAlign w:val="center"/>
          </w:tcPr>
          <w:p w14:paraId="265CF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85FD8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0094B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FA647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水槽柜</w:t>
            </w:r>
          </w:p>
        </w:tc>
        <w:tc>
          <w:tcPr>
            <w:tcW w:w="3233" w:type="pct"/>
            <w:tcBorders>
              <w:top w:val="nil"/>
              <w:left w:val="nil"/>
              <w:bottom w:val="single" w:color="auto" w:sz="4" w:space="0"/>
              <w:right w:val="single" w:color="auto" w:sz="4" w:space="0"/>
            </w:tcBorders>
            <w:vAlign w:val="center"/>
          </w:tcPr>
          <w:p w14:paraId="19103EB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2350*600*800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台面：采用δ15mm人造大理石台面，边缘加厚至δ40mm。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顶板：采用25mm厚ENF级实木多层板，2mm同色封边条直线封边，封边条修整后表面无毛刺，可见截面均经过PVC封边；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柜身及背板：采用18mm厚ENF级实木多层板，2mm同色封边条直线封边，封边条修整后表面无毛刺，可见截面均经过PVC封边；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连接件：采用ABS专用连接组装件；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胶水：采用具有环保、耐热、耐水、粘性强特点的环保胶水。</w:t>
            </w:r>
          </w:p>
        </w:tc>
        <w:tc>
          <w:tcPr>
            <w:tcW w:w="262" w:type="pct"/>
            <w:tcBorders>
              <w:top w:val="nil"/>
              <w:left w:val="nil"/>
              <w:bottom w:val="single" w:color="auto" w:sz="4" w:space="0"/>
              <w:right w:val="single" w:color="auto" w:sz="4" w:space="0"/>
            </w:tcBorders>
            <w:vAlign w:val="center"/>
          </w:tcPr>
          <w:p w14:paraId="1F433C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17A15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05690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C7F9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688</w:t>
            </w:r>
          </w:p>
        </w:tc>
        <w:tc>
          <w:tcPr>
            <w:tcW w:w="230" w:type="pct"/>
            <w:tcBorders>
              <w:top w:val="nil"/>
              <w:left w:val="nil"/>
              <w:bottom w:val="single" w:color="auto" w:sz="4" w:space="0"/>
              <w:right w:val="single" w:color="auto" w:sz="4" w:space="0"/>
            </w:tcBorders>
            <w:vAlign w:val="center"/>
          </w:tcPr>
          <w:p w14:paraId="1EBD2D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A8E1A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188DBE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0C5C2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水槽</w:t>
            </w:r>
          </w:p>
        </w:tc>
        <w:tc>
          <w:tcPr>
            <w:tcW w:w="3233" w:type="pct"/>
            <w:tcBorders>
              <w:top w:val="nil"/>
              <w:left w:val="nil"/>
              <w:bottom w:val="single" w:color="auto" w:sz="4" w:space="0"/>
              <w:right w:val="single" w:color="auto" w:sz="4" w:space="0"/>
            </w:tcBorders>
            <w:vAlign w:val="center"/>
          </w:tcPr>
          <w:p w14:paraId="0DB62B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580*430*200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 304#不锈钢材料，防锈性能比一般材料强，耐高温、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抗强腐蚀性好。对碱溶液及大部分有机酸和无机酸亦有具有良好的耐腐蚀能力。</w:t>
            </w:r>
          </w:p>
        </w:tc>
        <w:tc>
          <w:tcPr>
            <w:tcW w:w="262" w:type="pct"/>
            <w:tcBorders>
              <w:top w:val="nil"/>
              <w:left w:val="nil"/>
              <w:bottom w:val="single" w:color="auto" w:sz="4" w:space="0"/>
              <w:right w:val="single" w:color="auto" w:sz="4" w:space="0"/>
            </w:tcBorders>
            <w:vAlign w:val="center"/>
          </w:tcPr>
          <w:p w14:paraId="209DBC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5E4533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1E67F0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E2D7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689</w:t>
            </w:r>
          </w:p>
        </w:tc>
        <w:tc>
          <w:tcPr>
            <w:tcW w:w="230" w:type="pct"/>
            <w:tcBorders>
              <w:top w:val="nil"/>
              <w:left w:val="nil"/>
              <w:bottom w:val="single" w:color="auto" w:sz="4" w:space="0"/>
              <w:right w:val="single" w:color="auto" w:sz="4" w:space="0"/>
            </w:tcBorders>
            <w:vAlign w:val="center"/>
          </w:tcPr>
          <w:p w14:paraId="00653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5D7B0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E9917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221E7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单联水嘴</w:t>
            </w:r>
          </w:p>
        </w:tc>
        <w:tc>
          <w:tcPr>
            <w:tcW w:w="3233" w:type="pct"/>
            <w:tcBorders>
              <w:top w:val="nil"/>
              <w:left w:val="nil"/>
              <w:bottom w:val="single" w:color="auto" w:sz="4" w:space="0"/>
              <w:right w:val="single" w:color="auto" w:sz="4" w:space="0"/>
            </w:tcBorders>
            <w:vAlign w:val="center"/>
          </w:tcPr>
          <w:p w14:paraId="79C8A8A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 黄铜；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阀芯类型: 陶瓷片阀芯；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 抛光、镀铬。</w:t>
            </w:r>
          </w:p>
        </w:tc>
        <w:tc>
          <w:tcPr>
            <w:tcW w:w="262" w:type="pct"/>
            <w:tcBorders>
              <w:top w:val="nil"/>
              <w:left w:val="nil"/>
              <w:bottom w:val="single" w:color="auto" w:sz="4" w:space="0"/>
              <w:right w:val="single" w:color="auto" w:sz="4" w:space="0"/>
            </w:tcBorders>
            <w:vAlign w:val="center"/>
          </w:tcPr>
          <w:p w14:paraId="21FBF9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5A92DE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1BB3B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A36C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690</w:t>
            </w:r>
          </w:p>
        </w:tc>
        <w:tc>
          <w:tcPr>
            <w:tcW w:w="230" w:type="pct"/>
            <w:tcBorders>
              <w:top w:val="nil"/>
              <w:left w:val="nil"/>
              <w:bottom w:val="single" w:color="auto" w:sz="4" w:space="0"/>
              <w:right w:val="single" w:color="auto" w:sz="4" w:space="0"/>
            </w:tcBorders>
            <w:vAlign w:val="center"/>
          </w:tcPr>
          <w:p w14:paraId="628B54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641F1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ADC92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AE66D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中岛台</w:t>
            </w:r>
          </w:p>
        </w:tc>
        <w:tc>
          <w:tcPr>
            <w:tcW w:w="3233" w:type="pct"/>
            <w:tcBorders>
              <w:top w:val="nil"/>
              <w:left w:val="nil"/>
              <w:bottom w:val="single" w:color="auto" w:sz="4" w:space="0"/>
              <w:right w:val="single" w:color="auto" w:sz="4" w:space="0"/>
            </w:tcBorders>
            <w:vAlign w:val="center"/>
          </w:tcPr>
          <w:p w14:paraId="750DDC8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3600*900*800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1.尺寸：3600*900*800mm±10mm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2.材质：实木多层板+人造石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3.工艺：柜体及辅助桌采用ENF级实木多层板，厚度18mm/25mm，断面采厚度≧1.0mm优质PVC直封边制作;台面采用人造石英石制作，防水易清洁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4.功能：宽大台面设计，台面采用人造石，稳定性强，耐高温，易清洗配置水槽，可清洗蔬菜、水果、餐具等，方便实用。垃圾分类储物柜设计，提供干湿分离储物空间。</w:t>
            </w:r>
          </w:p>
        </w:tc>
        <w:tc>
          <w:tcPr>
            <w:tcW w:w="262" w:type="pct"/>
            <w:tcBorders>
              <w:top w:val="nil"/>
              <w:left w:val="nil"/>
              <w:bottom w:val="single" w:color="auto" w:sz="4" w:space="0"/>
              <w:right w:val="single" w:color="auto" w:sz="4" w:space="0"/>
            </w:tcBorders>
            <w:vAlign w:val="center"/>
          </w:tcPr>
          <w:p w14:paraId="2FD22F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7A5F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849A2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ECAB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691</w:t>
            </w:r>
          </w:p>
        </w:tc>
        <w:tc>
          <w:tcPr>
            <w:tcW w:w="230" w:type="pct"/>
            <w:tcBorders>
              <w:top w:val="nil"/>
              <w:left w:val="nil"/>
              <w:bottom w:val="single" w:color="auto" w:sz="4" w:space="0"/>
              <w:right w:val="single" w:color="auto" w:sz="4" w:space="0"/>
            </w:tcBorders>
            <w:vAlign w:val="center"/>
          </w:tcPr>
          <w:p w14:paraId="50716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8BA3E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0BEDD1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D8441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15D0ED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B4129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DCE9A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3FAC4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ECA3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692</w:t>
            </w:r>
          </w:p>
        </w:tc>
        <w:tc>
          <w:tcPr>
            <w:tcW w:w="230" w:type="pct"/>
            <w:tcBorders>
              <w:top w:val="nil"/>
              <w:left w:val="nil"/>
              <w:bottom w:val="single" w:color="auto" w:sz="4" w:space="0"/>
              <w:right w:val="single" w:color="auto" w:sz="4" w:space="0"/>
            </w:tcBorders>
            <w:vAlign w:val="center"/>
          </w:tcPr>
          <w:p w14:paraId="2057C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282E9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34EDB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33622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1EE376E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754A1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CC5B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C1EE25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4CC9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693</w:t>
            </w:r>
          </w:p>
        </w:tc>
        <w:tc>
          <w:tcPr>
            <w:tcW w:w="230" w:type="pct"/>
            <w:tcBorders>
              <w:top w:val="nil"/>
              <w:left w:val="nil"/>
              <w:bottom w:val="single" w:color="auto" w:sz="4" w:space="0"/>
              <w:right w:val="single" w:color="auto" w:sz="4" w:space="0"/>
            </w:tcBorders>
            <w:vAlign w:val="center"/>
          </w:tcPr>
          <w:p w14:paraId="1AD855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842E6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398257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5A09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给、排水系统（地面以上部分）</w:t>
            </w:r>
          </w:p>
        </w:tc>
        <w:tc>
          <w:tcPr>
            <w:tcW w:w="3233" w:type="pct"/>
            <w:tcBorders>
              <w:top w:val="nil"/>
              <w:left w:val="nil"/>
              <w:bottom w:val="single" w:color="auto" w:sz="4" w:space="0"/>
              <w:right w:val="single" w:color="auto" w:sz="4" w:space="0"/>
            </w:tcBorders>
            <w:vAlign w:val="center"/>
          </w:tcPr>
          <w:p w14:paraId="113E23A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ф32、ф25、ф20；DN75、DN50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给水：采用不锈钢软管敷设，含一个三角阀。排水：使用国标优质UPVC专用排水管。</w:t>
            </w:r>
          </w:p>
        </w:tc>
        <w:tc>
          <w:tcPr>
            <w:tcW w:w="262" w:type="pct"/>
            <w:tcBorders>
              <w:top w:val="nil"/>
              <w:left w:val="nil"/>
              <w:bottom w:val="single" w:color="auto" w:sz="4" w:space="0"/>
              <w:right w:val="single" w:color="auto" w:sz="4" w:space="0"/>
            </w:tcBorders>
            <w:vAlign w:val="center"/>
          </w:tcPr>
          <w:p w14:paraId="17EA70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FDAA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w:t>
            </w:r>
          </w:p>
        </w:tc>
      </w:tr>
      <w:tr w14:paraId="1679F6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DD1A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694</w:t>
            </w:r>
          </w:p>
        </w:tc>
        <w:tc>
          <w:tcPr>
            <w:tcW w:w="230" w:type="pct"/>
            <w:tcBorders>
              <w:top w:val="nil"/>
              <w:left w:val="nil"/>
              <w:bottom w:val="single" w:color="auto" w:sz="4" w:space="0"/>
              <w:right w:val="single" w:color="auto" w:sz="4" w:space="0"/>
            </w:tcBorders>
            <w:vAlign w:val="center"/>
          </w:tcPr>
          <w:p w14:paraId="284558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75590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8A458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D24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氛围营造</w:t>
            </w:r>
          </w:p>
        </w:tc>
        <w:tc>
          <w:tcPr>
            <w:tcW w:w="3233" w:type="pct"/>
            <w:tcBorders>
              <w:top w:val="nil"/>
              <w:left w:val="nil"/>
              <w:bottom w:val="single" w:color="auto" w:sz="4" w:space="0"/>
              <w:right w:val="single" w:color="auto" w:sz="4" w:space="0"/>
            </w:tcBorders>
            <w:vAlign w:val="center"/>
          </w:tcPr>
          <w:p w14:paraId="4652E34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8400*2400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工具置物架 实木层板置物架</w:t>
            </w:r>
          </w:p>
        </w:tc>
        <w:tc>
          <w:tcPr>
            <w:tcW w:w="262" w:type="pct"/>
            <w:tcBorders>
              <w:top w:val="nil"/>
              <w:left w:val="nil"/>
              <w:bottom w:val="single" w:color="auto" w:sz="4" w:space="0"/>
              <w:right w:val="single" w:color="auto" w:sz="4" w:space="0"/>
            </w:tcBorders>
            <w:vAlign w:val="center"/>
          </w:tcPr>
          <w:p w14:paraId="74E673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FA80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40116D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FCC1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695</w:t>
            </w:r>
          </w:p>
        </w:tc>
        <w:tc>
          <w:tcPr>
            <w:tcW w:w="230" w:type="pct"/>
            <w:tcBorders>
              <w:top w:val="nil"/>
              <w:left w:val="nil"/>
              <w:bottom w:val="single" w:color="auto" w:sz="4" w:space="0"/>
              <w:right w:val="single" w:color="auto" w:sz="4" w:space="0"/>
            </w:tcBorders>
            <w:vAlign w:val="center"/>
          </w:tcPr>
          <w:p w14:paraId="7E8DA9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BBA23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4F0228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0EAB0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多功能计时器</w:t>
            </w:r>
          </w:p>
        </w:tc>
        <w:tc>
          <w:tcPr>
            <w:tcW w:w="3233" w:type="pct"/>
            <w:tcBorders>
              <w:top w:val="nil"/>
              <w:left w:val="nil"/>
              <w:bottom w:val="single" w:color="auto" w:sz="4" w:space="0"/>
              <w:right w:val="single" w:color="auto" w:sz="4" w:space="0"/>
            </w:tcBorders>
            <w:vAlign w:val="center"/>
          </w:tcPr>
          <w:p w14:paraId="667F02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1.尺寸：72*53*14mm                                 2.材质：ABS+LCD显示屏+硅胶+电器元件</w:t>
            </w:r>
          </w:p>
        </w:tc>
        <w:tc>
          <w:tcPr>
            <w:tcW w:w="262" w:type="pct"/>
            <w:tcBorders>
              <w:top w:val="nil"/>
              <w:left w:val="nil"/>
              <w:bottom w:val="single" w:color="auto" w:sz="4" w:space="0"/>
              <w:right w:val="single" w:color="auto" w:sz="4" w:space="0"/>
            </w:tcBorders>
            <w:vAlign w:val="center"/>
          </w:tcPr>
          <w:p w14:paraId="31904F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3E42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E7642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AE5E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696</w:t>
            </w:r>
          </w:p>
        </w:tc>
        <w:tc>
          <w:tcPr>
            <w:tcW w:w="230" w:type="pct"/>
            <w:tcBorders>
              <w:top w:val="nil"/>
              <w:left w:val="nil"/>
              <w:bottom w:val="single" w:color="auto" w:sz="4" w:space="0"/>
              <w:right w:val="single" w:color="auto" w:sz="4" w:space="0"/>
            </w:tcBorders>
            <w:vAlign w:val="center"/>
          </w:tcPr>
          <w:p w14:paraId="776E95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8618C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01469E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D41FF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探针温度计</w:t>
            </w:r>
          </w:p>
        </w:tc>
        <w:tc>
          <w:tcPr>
            <w:tcW w:w="3233" w:type="pct"/>
            <w:tcBorders>
              <w:top w:val="nil"/>
              <w:left w:val="nil"/>
              <w:bottom w:val="single" w:color="auto" w:sz="4" w:space="0"/>
              <w:right w:val="single" w:color="auto" w:sz="4" w:space="0"/>
            </w:tcBorders>
            <w:vAlign w:val="center"/>
          </w:tcPr>
          <w:p w14:paraId="37E29C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1.尺寸：200*52*25mm                                 2.材质：ABS+304不锈钢                              3.耐温范围：-20℃-300℃</w:t>
            </w:r>
          </w:p>
        </w:tc>
        <w:tc>
          <w:tcPr>
            <w:tcW w:w="262" w:type="pct"/>
            <w:tcBorders>
              <w:top w:val="nil"/>
              <w:left w:val="nil"/>
              <w:bottom w:val="single" w:color="auto" w:sz="4" w:space="0"/>
              <w:right w:val="single" w:color="auto" w:sz="4" w:space="0"/>
            </w:tcBorders>
            <w:vAlign w:val="center"/>
          </w:tcPr>
          <w:p w14:paraId="0B95B7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09A00B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9172A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DE7C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697</w:t>
            </w:r>
          </w:p>
        </w:tc>
        <w:tc>
          <w:tcPr>
            <w:tcW w:w="230" w:type="pct"/>
            <w:tcBorders>
              <w:top w:val="nil"/>
              <w:left w:val="nil"/>
              <w:bottom w:val="single" w:color="auto" w:sz="4" w:space="0"/>
              <w:right w:val="single" w:color="auto" w:sz="4" w:space="0"/>
            </w:tcBorders>
            <w:vAlign w:val="center"/>
          </w:tcPr>
          <w:p w14:paraId="274CCA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80108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AB7E5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BF74E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充电电子称</w:t>
            </w:r>
          </w:p>
        </w:tc>
        <w:tc>
          <w:tcPr>
            <w:tcW w:w="3233" w:type="pct"/>
            <w:tcBorders>
              <w:top w:val="nil"/>
              <w:left w:val="nil"/>
              <w:bottom w:val="single" w:color="auto" w:sz="4" w:space="0"/>
              <w:right w:val="single" w:color="auto" w:sz="4" w:space="0"/>
            </w:tcBorders>
            <w:vAlign w:val="center"/>
          </w:tcPr>
          <w:p w14:paraId="49910F1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1.尺寸：180*115*25mm                            2.材质：ABS+电器元件</w:t>
            </w:r>
          </w:p>
        </w:tc>
        <w:tc>
          <w:tcPr>
            <w:tcW w:w="262" w:type="pct"/>
            <w:tcBorders>
              <w:top w:val="nil"/>
              <w:left w:val="nil"/>
              <w:bottom w:val="single" w:color="auto" w:sz="4" w:space="0"/>
              <w:right w:val="single" w:color="auto" w:sz="4" w:space="0"/>
            </w:tcBorders>
            <w:vAlign w:val="center"/>
          </w:tcPr>
          <w:p w14:paraId="5CFCEE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6E66C0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DE8F57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C1DD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698</w:t>
            </w:r>
          </w:p>
        </w:tc>
        <w:tc>
          <w:tcPr>
            <w:tcW w:w="230" w:type="pct"/>
            <w:tcBorders>
              <w:top w:val="nil"/>
              <w:left w:val="nil"/>
              <w:bottom w:val="single" w:color="auto" w:sz="4" w:space="0"/>
              <w:right w:val="single" w:color="auto" w:sz="4" w:space="0"/>
            </w:tcBorders>
            <w:vAlign w:val="center"/>
          </w:tcPr>
          <w:p w14:paraId="005580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B3B91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7485D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E2EFC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加热融化锅</w:t>
            </w:r>
          </w:p>
        </w:tc>
        <w:tc>
          <w:tcPr>
            <w:tcW w:w="3233" w:type="pct"/>
            <w:tcBorders>
              <w:top w:val="nil"/>
              <w:left w:val="nil"/>
              <w:bottom w:val="single" w:color="auto" w:sz="4" w:space="0"/>
              <w:right w:val="single" w:color="auto" w:sz="4" w:space="0"/>
            </w:tcBorders>
            <w:vAlign w:val="center"/>
          </w:tcPr>
          <w:p w14:paraId="4B9D864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1.尺寸;245*110*60mm                            2.容量：400mL                                   3.材质：不锈钢</w:t>
            </w:r>
          </w:p>
        </w:tc>
        <w:tc>
          <w:tcPr>
            <w:tcW w:w="262" w:type="pct"/>
            <w:tcBorders>
              <w:top w:val="nil"/>
              <w:left w:val="nil"/>
              <w:bottom w:val="single" w:color="auto" w:sz="4" w:space="0"/>
              <w:right w:val="single" w:color="auto" w:sz="4" w:space="0"/>
            </w:tcBorders>
            <w:vAlign w:val="center"/>
          </w:tcPr>
          <w:p w14:paraId="7535F0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3148A4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9E095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1D96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699</w:t>
            </w:r>
          </w:p>
        </w:tc>
        <w:tc>
          <w:tcPr>
            <w:tcW w:w="230" w:type="pct"/>
            <w:tcBorders>
              <w:top w:val="nil"/>
              <w:left w:val="nil"/>
              <w:bottom w:val="single" w:color="auto" w:sz="4" w:space="0"/>
              <w:right w:val="single" w:color="auto" w:sz="4" w:space="0"/>
            </w:tcBorders>
            <w:vAlign w:val="center"/>
          </w:tcPr>
          <w:p w14:paraId="332A0B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F0A18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15175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D1065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蛋糕模</w:t>
            </w:r>
          </w:p>
        </w:tc>
        <w:tc>
          <w:tcPr>
            <w:tcW w:w="3233" w:type="pct"/>
            <w:tcBorders>
              <w:top w:val="nil"/>
              <w:left w:val="nil"/>
              <w:bottom w:val="single" w:color="auto" w:sz="4" w:space="0"/>
              <w:right w:val="single" w:color="auto" w:sz="4" w:space="0"/>
            </w:tcBorders>
            <w:vAlign w:val="center"/>
          </w:tcPr>
          <w:p w14:paraId="5910BF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1、规格：8寸，直径21cm，高7.5cm，低径19cm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3、圆形蛋糕模具。</w:t>
            </w:r>
          </w:p>
        </w:tc>
        <w:tc>
          <w:tcPr>
            <w:tcW w:w="262" w:type="pct"/>
            <w:tcBorders>
              <w:top w:val="nil"/>
              <w:left w:val="nil"/>
              <w:bottom w:val="single" w:color="auto" w:sz="4" w:space="0"/>
              <w:right w:val="single" w:color="auto" w:sz="4" w:space="0"/>
            </w:tcBorders>
            <w:vAlign w:val="center"/>
          </w:tcPr>
          <w:p w14:paraId="729239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6EAA4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BAADC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E0F9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700</w:t>
            </w:r>
          </w:p>
        </w:tc>
        <w:tc>
          <w:tcPr>
            <w:tcW w:w="230" w:type="pct"/>
            <w:tcBorders>
              <w:top w:val="nil"/>
              <w:left w:val="nil"/>
              <w:bottom w:val="single" w:color="auto" w:sz="4" w:space="0"/>
              <w:right w:val="single" w:color="auto" w:sz="4" w:space="0"/>
            </w:tcBorders>
            <w:vAlign w:val="center"/>
          </w:tcPr>
          <w:p w14:paraId="6CC6E3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505B7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74D0E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2295A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裱花台</w:t>
            </w:r>
          </w:p>
        </w:tc>
        <w:tc>
          <w:tcPr>
            <w:tcW w:w="3233" w:type="pct"/>
            <w:tcBorders>
              <w:top w:val="nil"/>
              <w:left w:val="nil"/>
              <w:bottom w:val="single" w:color="auto" w:sz="4" w:space="0"/>
              <w:right w:val="single" w:color="auto" w:sz="4" w:space="0"/>
            </w:tcBorders>
            <w:vAlign w:val="center"/>
          </w:tcPr>
          <w:p w14:paraId="576F02F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1.尺寸：直径305*123mm                                 2.材质:台面（钢化玻璃）+碳钢镀铬（底座）+底垫（ABS）+防滑垫（硅胶）</w:t>
            </w:r>
          </w:p>
        </w:tc>
        <w:tc>
          <w:tcPr>
            <w:tcW w:w="262" w:type="pct"/>
            <w:tcBorders>
              <w:top w:val="nil"/>
              <w:left w:val="nil"/>
              <w:bottom w:val="single" w:color="auto" w:sz="4" w:space="0"/>
              <w:right w:val="single" w:color="auto" w:sz="4" w:space="0"/>
            </w:tcBorders>
            <w:vAlign w:val="center"/>
          </w:tcPr>
          <w:p w14:paraId="58D1FB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0A9CC1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C77BB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D1D5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701</w:t>
            </w:r>
          </w:p>
        </w:tc>
        <w:tc>
          <w:tcPr>
            <w:tcW w:w="230" w:type="pct"/>
            <w:tcBorders>
              <w:top w:val="nil"/>
              <w:left w:val="nil"/>
              <w:bottom w:val="single" w:color="auto" w:sz="4" w:space="0"/>
              <w:right w:val="single" w:color="auto" w:sz="4" w:space="0"/>
            </w:tcBorders>
            <w:vAlign w:val="center"/>
          </w:tcPr>
          <w:p w14:paraId="310502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84861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BCB00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5D75E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裱花套装</w:t>
            </w:r>
          </w:p>
        </w:tc>
        <w:tc>
          <w:tcPr>
            <w:tcW w:w="3233" w:type="pct"/>
            <w:tcBorders>
              <w:top w:val="nil"/>
              <w:left w:val="nil"/>
              <w:bottom w:val="single" w:color="auto" w:sz="4" w:space="0"/>
              <w:right w:val="single" w:color="auto" w:sz="4" w:space="0"/>
            </w:tcBorders>
            <w:vAlign w:val="center"/>
          </w:tcPr>
          <w:p w14:paraId="2253BD5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1.裱花袋尺寸：310*180mm                             2.裱花嘴尺寸：20m*30mm                              3.数量：每套4个裱花嘴、10个裱花袋</w:t>
            </w:r>
          </w:p>
        </w:tc>
        <w:tc>
          <w:tcPr>
            <w:tcW w:w="262" w:type="pct"/>
            <w:tcBorders>
              <w:top w:val="nil"/>
              <w:left w:val="nil"/>
              <w:bottom w:val="single" w:color="auto" w:sz="4" w:space="0"/>
              <w:right w:val="single" w:color="auto" w:sz="4" w:space="0"/>
            </w:tcBorders>
            <w:vAlign w:val="center"/>
          </w:tcPr>
          <w:p w14:paraId="019466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35352A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F17B8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6DF3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702</w:t>
            </w:r>
          </w:p>
        </w:tc>
        <w:tc>
          <w:tcPr>
            <w:tcW w:w="230" w:type="pct"/>
            <w:tcBorders>
              <w:top w:val="nil"/>
              <w:left w:val="nil"/>
              <w:bottom w:val="single" w:color="auto" w:sz="4" w:space="0"/>
              <w:right w:val="single" w:color="auto" w:sz="4" w:space="0"/>
            </w:tcBorders>
            <w:vAlign w:val="center"/>
          </w:tcPr>
          <w:p w14:paraId="7D162D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6D7D9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31ACAB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82C86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抹刀</w:t>
            </w:r>
          </w:p>
        </w:tc>
        <w:tc>
          <w:tcPr>
            <w:tcW w:w="3233" w:type="pct"/>
            <w:tcBorders>
              <w:top w:val="nil"/>
              <w:left w:val="nil"/>
              <w:bottom w:val="single" w:color="auto" w:sz="4" w:space="0"/>
              <w:right w:val="single" w:color="auto" w:sz="4" w:space="0"/>
            </w:tcBorders>
            <w:vAlign w:val="center"/>
          </w:tcPr>
          <w:p w14:paraId="6F26E0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1.尺寸：330*34*18mm</w:t>
            </w:r>
          </w:p>
        </w:tc>
        <w:tc>
          <w:tcPr>
            <w:tcW w:w="262" w:type="pct"/>
            <w:tcBorders>
              <w:top w:val="nil"/>
              <w:left w:val="nil"/>
              <w:bottom w:val="single" w:color="auto" w:sz="4" w:space="0"/>
              <w:right w:val="single" w:color="auto" w:sz="4" w:space="0"/>
            </w:tcBorders>
            <w:vAlign w:val="center"/>
          </w:tcPr>
          <w:p w14:paraId="4171F3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4B9D7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DDB38E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08CE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703</w:t>
            </w:r>
          </w:p>
        </w:tc>
        <w:tc>
          <w:tcPr>
            <w:tcW w:w="230" w:type="pct"/>
            <w:tcBorders>
              <w:top w:val="nil"/>
              <w:left w:val="nil"/>
              <w:bottom w:val="single" w:color="auto" w:sz="4" w:space="0"/>
              <w:right w:val="single" w:color="auto" w:sz="4" w:space="0"/>
            </w:tcBorders>
            <w:vAlign w:val="center"/>
          </w:tcPr>
          <w:p w14:paraId="78E15B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88384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8774C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3C72B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脱模刀</w:t>
            </w:r>
          </w:p>
        </w:tc>
        <w:tc>
          <w:tcPr>
            <w:tcW w:w="3233" w:type="pct"/>
            <w:tcBorders>
              <w:top w:val="nil"/>
              <w:left w:val="nil"/>
              <w:bottom w:val="single" w:color="auto" w:sz="4" w:space="0"/>
              <w:right w:val="single" w:color="auto" w:sz="4" w:space="0"/>
            </w:tcBorders>
            <w:vAlign w:val="center"/>
          </w:tcPr>
          <w:p w14:paraId="4ADAB73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1.尺寸：230.8*24.7mm                                  2.材质:PP</w:t>
            </w:r>
          </w:p>
        </w:tc>
        <w:tc>
          <w:tcPr>
            <w:tcW w:w="262" w:type="pct"/>
            <w:tcBorders>
              <w:top w:val="nil"/>
              <w:left w:val="nil"/>
              <w:bottom w:val="single" w:color="auto" w:sz="4" w:space="0"/>
              <w:right w:val="single" w:color="auto" w:sz="4" w:space="0"/>
            </w:tcBorders>
            <w:vAlign w:val="center"/>
          </w:tcPr>
          <w:p w14:paraId="43B47E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7E677D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12EE26A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21BA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704</w:t>
            </w:r>
          </w:p>
        </w:tc>
        <w:tc>
          <w:tcPr>
            <w:tcW w:w="230" w:type="pct"/>
            <w:tcBorders>
              <w:top w:val="nil"/>
              <w:left w:val="nil"/>
              <w:bottom w:val="single" w:color="auto" w:sz="4" w:space="0"/>
              <w:right w:val="single" w:color="auto" w:sz="4" w:space="0"/>
            </w:tcBorders>
            <w:vAlign w:val="center"/>
          </w:tcPr>
          <w:p w14:paraId="5F0EB4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23DEE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2CE38D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0B345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量勺</w:t>
            </w:r>
          </w:p>
        </w:tc>
        <w:tc>
          <w:tcPr>
            <w:tcW w:w="3233" w:type="pct"/>
            <w:tcBorders>
              <w:top w:val="nil"/>
              <w:left w:val="nil"/>
              <w:bottom w:val="single" w:color="auto" w:sz="4" w:space="0"/>
              <w:right w:val="single" w:color="auto" w:sz="4" w:space="0"/>
            </w:tcBorders>
            <w:vAlign w:val="center"/>
          </w:tcPr>
          <w:p w14:paraId="686B533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1.量勺4件套 各1只                                                  60ml: 180*55mm      80ml: 185*60mm                                  125ml:195*70mm      250ml：205*84mm             2.材质：不锈钢</w:t>
            </w:r>
          </w:p>
        </w:tc>
        <w:tc>
          <w:tcPr>
            <w:tcW w:w="262" w:type="pct"/>
            <w:tcBorders>
              <w:top w:val="nil"/>
              <w:left w:val="nil"/>
              <w:bottom w:val="single" w:color="auto" w:sz="4" w:space="0"/>
              <w:right w:val="single" w:color="auto" w:sz="4" w:space="0"/>
            </w:tcBorders>
            <w:vAlign w:val="center"/>
          </w:tcPr>
          <w:p w14:paraId="786437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37B6DC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1E57F9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4D9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705</w:t>
            </w:r>
          </w:p>
        </w:tc>
        <w:tc>
          <w:tcPr>
            <w:tcW w:w="230" w:type="pct"/>
            <w:tcBorders>
              <w:top w:val="nil"/>
              <w:left w:val="nil"/>
              <w:bottom w:val="single" w:color="auto" w:sz="4" w:space="0"/>
              <w:right w:val="single" w:color="auto" w:sz="4" w:space="0"/>
            </w:tcBorders>
            <w:vAlign w:val="center"/>
          </w:tcPr>
          <w:p w14:paraId="1DC83E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61070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FAE78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362E3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保鲜膜</w:t>
            </w:r>
          </w:p>
        </w:tc>
        <w:tc>
          <w:tcPr>
            <w:tcW w:w="3233" w:type="pct"/>
            <w:tcBorders>
              <w:top w:val="nil"/>
              <w:left w:val="nil"/>
              <w:bottom w:val="single" w:color="auto" w:sz="4" w:space="0"/>
              <w:right w:val="single" w:color="auto" w:sz="4" w:space="0"/>
            </w:tcBorders>
            <w:vAlign w:val="center"/>
          </w:tcPr>
          <w:p w14:paraId="43B450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1.尺寸：30m*25mm                                    2.材质：PE</w:t>
            </w:r>
          </w:p>
        </w:tc>
        <w:tc>
          <w:tcPr>
            <w:tcW w:w="262" w:type="pct"/>
            <w:tcBorders>
              <w:top w:val="nil"/>
              <w:left w:val="nil"/>
              <w:bottom w:val="single" w:color="auto" w:sz="4" w:space="0"/>
              <w:right w:val="single" w:color="auto" w:sz="4" w:space="0"/>
            </w:tcBorders>
            <w:vAlign w:val="center"/>
          </w:tcPr>
          <w:p w14:paraId="7778D2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711EBB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卷</w:t>
            </w:r>
          </w:p>
        </w:tc>
      </w:tr>
      <w:tr w14:paraId="4B63198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5D63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706</w:t>
            </w:r>
          </w:p>
        </w:tc>
        <w:tc>
          <w:tcPr>
            <w:tcW w:w="230" w:type="pct"/>
            <w:tcBorders>
              <w:top w:val="nil"/>
              <w:left w:val="nil"/>
              <w:bottom w:val="single" w:color="auto" w:sz="4" w:space="0"/>
              <w:right w:val="single" w:color="auto" w:sz="4" w:space="0"/>
            </w:tcBorders>
            <w:vAlign w:val="center"/>
          </w:tcPr>
          <w:p w14:paraId="75CAB1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C074E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3F5822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32616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手动打蛋器</w:t>
            </w:r>
          </w:p>
        </w:tc>
        <w:tc>
          <w:tcPr>
            <w:tcW w:w="3233" w:type="pct"/>
            <w:tcBorders>
              <w:top w:val="nil"/>
              <w:left w:val="nil"/>
              <w:bottom w:val="single" w:color="auto" w:sz="4" w:space="0"/>
              <w:right w:val="single" w:color="auto" w:sz="4" w:space="0"/>
            </w:tcBorders>
            <w:vAlign w:val="center"/>
          </w:tcPr>
          <w:p w14:paraId="57403A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1.尺寸：产品300*75*75mm   探针255*直径3.5mm                              2.材质：ABS+PP+304不锈钢</w:t>
            </w:r>
          </w:p>
        </w:tc>
        <w:tc>
          <w:tcPr>
            <w:tcW w:w="262" w:type="pct"/>
            <w:tcBorders>
              <w:top w:val="nil"/>
              <w:left w:val="nil"/>
              <w:bottom w:val="single" w:color="auto" w:sz="4" w:space="0"/>
              <w:right w:val="single" w:color="auto" w:sz="4" w:space="0"/>
            </w:tcBorders>
            <w:vAlign w:val="center"/>
          </w:tcPr>
          <w:p w14:paraId="560EF4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16BBC2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5D7813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D860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707</w:t>
            </w:r>
          </w:p>
        </w:tc>
        <w:tc>
          <w:tcPr>
            <w:tcW w:w="230" w:type="pct"/>
            <w:tcBorders>
              <w:top w:val="nil"/>
              <w:left w:val="nil"/>
              <w:bottom w:val="single" w:color="auto" w:sz="4" w:space="0"/>
              <w:right w:val="single" w:color="auto" w:sz="4" w:space="0"/>
            </w:tcBorders>
            <w:vAlign w:val="center"/>
          </w:tcPr>
          <w:p w14:paraId="0EF95C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F66CE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5FE35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568E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电动打蛋器</w:t>
            </w:r>
          </w:p>
        </w:tc>
        <w:tc>
          <w:tcPr>
            <w:tcW w:w="3233" w:type="pct"/>
            <w:tcBorders>
              <w:top w:val="nil"/>
              <w:left w:val="nil"/>
              <w:bottom w:val="single" w:color="auto" w:sz="4" w:space="0"/>
              <w:right w:val="single" w:color="auto" w:sz="4" w:space="0"/>
            </w:tcBorders>
            <w:vAlign w:val="center"/>
          </w:tcPr>
          <w:p w14:paraId="77AD02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1.尺寸：机身 180*130*60mm 打蛋头：186*76mm          2.材质：ABS塑料+不锈钢+电器元件                    3.电压：3.7V                                             4.功率：20W</w:t>
            </w:r>
          </w:p>
        </w:tc>
        <w:tc>
          <w:tcPr>
            <w:tcW w:w="262" w:type="pct"/>
            <w:tcBorders>
              <w:top w:val="nil"/>
              <w:left w:val="nil"/>
              <w:bottom w:val="single" w:color="auto" w:sz="4" w:space="0"/>
              <w:right w:val="single" w:color="auto" w:sz="4" w:space="0"/>
            </w:tcBorders>
            <w:vAlign w:val="center"/>
          </w:tcPr>
          <w:p w14:paraId="4342FF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7C5239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CF182B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84CD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708</w:t>
            </w:r>
          </w:p>
        </w:tc>
        <w:tc>
          <w:tcPr>
            <w:tcW w:w="230" w:type="pct"/>
            <w:tcBorders>
              <w:top w:val="nil"/>
              <w:left w:val="nil"/>
              <w:bottom w:val="single" w:color="auto" w:sz="4" w:space="0"/>
              <w:right w:val="single" w:color="auto" w:sz="4" w:space="0"/>
            </w:tcBorders>
            <w:vAlign w:val="center"/>
          </w:tcPr>
          <w:p w14:paraId="7CCBD1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23EA7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289F99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DC6FF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分蛋器</w:t>
            </w:r>
          </w:p>
        </w:tc>
        <w:tc>
          <w:tcPr>
            <w:tcW w:w="3233" w:type="pct"/>
            <w:tcBorders>
              <w:top w:val="nil"/>
              <w:left w:val="nil"/>
              <w:bottom w:val="single" w:color="auto" w:sz="4" w:space="0"/>
              <w:right w:val="single" w:color="auto" w:sz="4" w:space="0"/>
            </w:tcBorders>
            <w:vAlign w:val="center"/>
          </w:tcPr>
          <w:p w14:paraId="26419D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1.尺寸：直径174*63*30mm                              2.材质：ABS塑料</w:t>
            </w:r>
          </w:p>
        </w:tc>
        <w:tc>
          <w:tcPr>
            <w:tcW w:w="262" w:type="pct"/>
            <w:tcBorders>
              <w:top w:val="nil"/>
              <w:left w:val="nil"/>
              <w:bottom w:val="single" w:color="auto" w:sz="4" w:space="0"/>
              <w:right w:val="single" w:color="auto" w:sz="4" w:space="0"/>
            </w:tcBorders>
            <w:vAlign w:val="center"/>
          </w:tcPr>
          <w:p w14:paraId="3E457F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0B3F70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D8264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31A8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709</w:t>
            </w:r>
          </w:p>
        </w:tc>
        <w:tc>
          <w:tcPr>
            <w:tcW w:w="230" w:type="pct"/>
            <w:tcBorders>
              <w:top w:val="nil"/>
              <w:left w:val="nil"/>
              <w:bottom w:val="single" w:color="auto" w:sz="4" w:space="0"/>
              <w:right w:val="single" w:color="auto" w:sz="4" w:space="0"/>
            </w:tcBorders>
            <w:vAlign w:val="center"/>
          </w:tcPr>
          <w:p w14:paraId="740C1C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FBFBF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4A2117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29984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打蛋盆</w:t>
            </w:r>
          </w:p>
        </w:tc>
        <w:tc>
          <w:tcPr>
            <w:tcW w:w="3233" w:type="pct"/>
            <w:tcBorders>
              <w:top w:val="nil"/>
              <w:left w:val="nil"/>
              <w:bottom w:val="single" w:color="auto" w:sz="4" w:space="0"/>
              <w:right w:val="single" w:color="auto" w:sz="4" w:space="0"/>
            </w:tcBorders>
            <w:vAlign w:val="center"/>
          </w:tcPr>
          <w:p w14:paraId="067876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1.尺寸：直径200*120mm                             2.材质：不锈钢</w:t>
            </w:r>
          </w:p>
        </w:tc>
        <w:tc>
          <w:tcPr>
            <w:tcW w:w="262" w:type="pct"/>
            <w:tcBorders>
              <w:top w:val="nil"/>
              <w:left w:val="nil"/>
              <w:bottom w:val="single" w:color="auto" w:sz="4" w:space="0"/>
              <w:right w:val="single" w:color="auto" w:sz="4" w:space="0"/>
            </w:tcBorders>
            <w:vAlign w:val="center"/>
          </w:tcPr>
          <w:p w14:paraId="566E75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669C1D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F3C3EC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52CD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710</w:t>
            </w:r>
          </w:p>
        </w:tc>
        <w:tc>
          <w:tcPr>
            <w:tcW w:w="230" w:type="pct"/>
            <w:tcBorders>
              <w:top w:val="nil"/>
              <w:left w:val="nil"/>
              <w:bottom w:val="single" w:color="auto" w:sz="4" w:space="0"/>
              <w:right w:val="single" w:color="auto" w:sz="4" w:space="0"/>
            </w:tcBorders>
            <w:vAlign w:val="center"/>
          </w:tcPr>
          <w:p w14:paraId="799A4B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F58E3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00238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F50CC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揉面垫</w:t>
            </w:r>
          </w:p>
        </w:tc>
        <w:tc>
          <w:tcPr>
            <w:tcW w:w="3233" w:type="pct"/>
            <w:tcBorders>
              <w:top w:val="nil"/>
              <w:left w:val="nil"/>
              <w:bottom w:val="single" w:color="auto" w:sz="4" w:space="0"/>
              <w:right w:val="single" w:color="auto" w:sz="4" w:space="0"/>
            </w:tcBorders>
            <w:vAlign w:val="center"/>
          </w:tcPr>
          <w:p w14:paraId="09D044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1.尺寸：500*400mm                                       2.材质：硅胶</w:t>
            </w:r>
          </w:p>
        </w:tc>
        <w:tc>
          <w:tcPr>
            <w:tcW w:w="262" w:type="pct"/>
            <w:tcBorders>
              <w:top w:val="nil"/>
              <w:left w:val="nil"/>
              <w:bottom w:val="single" w:color="auto" w:sz="4" w:space="0"/>
              <w:right w:val="single" w:color="auto" w:sz="4" w:space="0"/>
            </w:tcBorders>
            <w:vAlign w:val="center"/>
          </w:tcPr>
          <w:p w14:paraId="15D65C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5BB04E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D68D8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4153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711</w:t>
            </w:r>
          </w:p>
        </w:tc>
        <w:tc>
          <w:tcPr>
            <w:tcW w:w="230" w:type="pct"/>
            <w:tcBorders>
              <w:top w:val="nil"/>
              <w:left w:val="nil"/>
              <w:bottom w:val="single" w:color="auto" w:sz="4" w:space="0"/>
              <w:right w:val="single" w:color="auto" w:sz="4" w:space="0"/>
            </w:tcBorders>
            <w:vAlign w:val="center"/>
          </w:tcPr>
          <w:p w14:paraId="162C3A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9CC14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54B30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09049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面粉筛</w:t>
            </w:r>
          </w:p>
        </w:tc>
        <w:tc>
          <w:tcPr>
            <w:tcW w:w="3233" w:type="pct"/>
            <w:tcBorders>
              <w:top w:val="nil"/>
              <w:left w:val="nil"/>
              <w:bottom w:val="single" w:color="auto" w:sz="4" w:space="0"/>
              <w:right w:val="single" w:color="auto" w:sz="4" w:space="0"/>
            </w:tcBorders>
            <w:vAlign w:val="center"/>
          </w:tcPr>
          <w:p w14:paraId="0A66A3D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1.尺寸：300*140mm                                         2.材质：不锈钢</w:t>
            </w:r>
          </w:p>
        </w:tc>
        <w:tc>
          <w:tcPr>
            <w:tcW w:w="262" w:type="pct"/>
            <w:tcBorders>
              <w:top w:val="nil"/>
              <w:left w:val="nil"/>
              <w:bottom w:val="single" w:color="auto" w:sz="4" w:space="0"/>
              <w:right w:val="single" w:color="auto" w:sz="4" w:space="0"/>
            </w:tcBorders>
            <w:vAlign w:val="center"/>
          </w:tcPr>
          <w:p w14:paraId="1EA892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44015E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CD326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4712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712</w:t>
            </w:r>
          </w:p>
        </w:tc>
        <w:tc>
          <w:tcPr>
            <w:tcW w:w="230" w:type="pct"/>
            <w:tcBorders>
              <w:top w:val="nil"/>
              <w:left w:val="nil"/>
              <w:bottom w:val="single" w:color="auto" w:sz="4" w:space="0"/>
              <w:right w:val="single" w:color="auto" w:sz="4" w:space="0"/>
            </w:tcBorders>
            <w:vAlign w:val="center"/>
          </w:tcPr>
          <w:p w14:paraId="53A15E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0C2D6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DB0AA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D9C97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硅胶刮刀</w:t>
            </w:r>
          </w:p>
        </w:tc>
        <w:tc>
          <w:tcPr>
            <w:tcW w:w="3233" w:type="pct"/>
            <w:tcBorders>
              <w:top w:val="nil"/>
              <w:left w:val="nil"/>
              <w:bottom w:val="single" w:color="auto" w:sz="4" w:space="0"/>
              <w:right w:val="single" w:color="auto" w:sz="4" w:space="0"/>
            </w:tcBorders>
            <w:vAlign w:val="center"/>
          </w:tcPr>
          <w:p w14:paraId="7B648A3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1.尺寸：280*52*12mm</w:t>
            </w:r>
          </w:p>
        </w:tc>
        <w:tc>
          <w:tcPr>
            <w:tcW w:w="262" w:type="pct"/>
            <w:tcBorders>
              <w:top w:val="nil"/>
              <w:left w:val="nil"/>
              <w:bottom w:val="single" w:color="auto" w:sz="4" w:space="0"/>
              <w:right w:val="single" w:color="auto" w:sz="4" w:space="0"/>
            </w:tcBorders>
            <w:vAlign w:val="center"/>
          </w:tcPr>
          <w:p w14:paraId="5B17FA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420471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FF54B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7D50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713</w:t>
            </w:r>
          </w:p>
        </w:tc>
        <w:tc>
          <w:tcPr>
            <w:tcW w:w="230" w:type="pct"/>
            <w:tcBorders>
              <w:top w:val="nil"/>
              <w:left w:val="nil"/>
              <w:bottom w:val="single" w:color="auto" w:sz="4" w:space="0"/>
              <w:right w:val="single" w:color="auto" w:sz="4" w:space="0"/>
            </w:tcBorders>
            <w:vAlign w:val="center"/>
          </w:tcPr>
          <w:p w14:paraId="11899E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7A2BD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94C6A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3B101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硅胶刷</w:t>
            </w:r>
          </w:p>
        </w:tc>
        <w:tc>
          <w:tcPr>
            <w:tcW w:w="3233" w:type="pct"/>
            <w:tcBorders>
              <w:top w:val="nil"/>
              <w:left w:val="nil"/>
              <w:bottom w:val="single" w:color="auto" w:sz="4" w:space="0"/>
              <w:right w:val="single" w:color="auto" w:sz="4" w:space="0"/>
            </w:tcBorders>
            <w:vAlign w:val="center"/>
          </w:tcPr>
          <w:p w14:paraId="289B9DD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1.尺寸：177*25mm</w:t>
            </w:r>
          </w:p>
        </w:tc>
        <w:tc>
          <w:tcPr>
            <w:tcW w:w="262" w:type="pct"/>
            <w:tcBorders>
              <w:top w:val="nil"/>
              <w:left w:val="nil"/>
              <w:bottom w:val="single" w:color="auto" w:sz="4" w:space="0"/>
              <w:right w:val="single" w:color="auto" w:sz="4" w:space="0"/>
            </w:tcBorders>
            <w:vAlign w:val="center"/>
          </w:tcPr>
          <w:p w14:paraId="75037B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21B520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81D384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67CF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714</w:t>
            </w:r>
          </w:p>
        </w:tc>
        <w:tc>
          <w:tcPr>
            <w:tcW w:w="230" w:type="pct"/>
            <w:tcBorders>
              <w:top w:val="nil"/>
              <w:left w:val="nil"/>
              <w:bottom w:val="single" w:color="auto" w:sz="4" w:space="0"/>
              <w:right w:val="single" w:color="auto" w:sz="4" w:space="0"/>
            </w:tcBorders>
            <w:vAlign w:val="center"/>
          </w:tcPr>
          <w:p w14:paraId="19A291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CBE23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56E75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8BBC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擀面杖</w:t>
            </w:r>
          </w:p>
        </w:tc>
        <w:tc>
          <w:tcPr>
            <w:tcW w:w="3233" w:type="pct"/>
            <w:tcBorders>
              <w:top w:val="nil"/>
              <w:left w:val="nil"/>
              <w:bottom w:val="single" w:color="auto" w:sz="4" w:space="0"/>
              <w:right w:val="single" w:color="auto" w:sz="4" w:space="0"/>
            </w:tcBorders>
            <w:vAlign w:val="center"/>
          </w:tcPr>
          <w:p w14:paraId="70B8F4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1.尺寸：直径28*300mm                                  2.材质：榉木</w:t>
            </w:r>
          </w:p>
        </w:tc>
        <w:tc>
          <w:tcPr>
            <w:tcW w:w="262" w:type="pct"/>
            <w:tcBorders>
              <w:top w:val="nil"/>
              <w:left w:val="nil"/>
              <w:bottom w:val="single" w:color="auto" w:sz="4" w:space="0"/>
              <w:right w:val="single" w:color="auto" w:sz="4" w:space="0"/>
            </w:tcBorders>
            <w:vAlign w:val="center"/>
          </w:tcPr>
          <w:p w14:paraId="027716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2DB550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1E9D41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04BE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715</w:t>
            </w:r>
          </w:p>
        </w:tc>
        <w:tc>
          <w:tcPr>
            <w:tcW w:w="230" w:type="pct"/>
            <w:tcBorders>
              <w:top w:val="nil"/>
              <w:left w:val="nil"/>
              <w:bottom w:val="single" w:color="auto" w:sz="4" w:space="0"/>
              <w:right w:val="single" w:color="auto" w:sz="4" w:space="0"/>
            </w:tcBorders>
            <w:vAlign w:val="center"/>
          </w:tcPr>
          <w:p w14:paraId="350C41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23912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29529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56F0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隔热手套</w:t>
            </w:r>
          </w:p>
        </w:tc>
        <w:tc>
          <w:tcPr>
            <w:tcW w:w="3233" w:type="pct"/>
            <w:tcBorders>
              <w:top w:val="nil"/>
              <w:left w:val="nil"/>
              <w:bottom w:val="single" w:color="auto" w:sz="4" w:space="0"/>
              <w:right w:val="single" w:color="auto" w:sz="4" w:space="0"/>
            </w:tcBorders>
            <w:vAlign w:val="center"/>
          </w:tcPr>
          <w:p w14:paraId="0565F1E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1.尺寸：280*180mm                                     2.材质：涤纶+隔热棉</w:t>
            </w:r>
          </w:p>
        </w:tc>
        <w:tc>
          <w:tcPr>
            <w:tcW w:w="262" w:type="pct"/>
            <w:tcBorders>
              <w:top w:val="nil"/>
              <w:left w:val="nil"/>
              <w:bottom w:val="single" w:color="auto" w:sz="4" w:space="0"/>
              <w:right w:val="single" w:color="auto" w:sz="4" w:space="0"/>
            </w:tcBorders>
            <w:vAlign w:val="center"/>
          </w:tcPr>
          <w:p w14:paraId="32FD95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4556F8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w:t>
            </w:r>
          </w:p>
        </w:tc>
      </w:tr>
      <w:tr w14:paraId="5C459A1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E232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716</w:t>
            </w:r>
          </w:p>
        </w:tc>
        <w:tc>
          <w:tcPr>
            <w:tcW w:w="230" w:type="pct"/>
            <w:tcBorders>
              <w:top w:val="nil"/>
              <w:left w:val="nil"/>
              <w:bottom w:val="single" w:color="auto" w:sz="4" w:space="0"/>
              <w:right w:val="single" w:color="auto" w:sz="4" w:space="0"/>
            </w:tcBorders>
            <w:vAlign w:val="center"/>
          </w:tcPr>
          <w:p w14:paraId="2DC0F9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F30FE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5A6A5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51720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切面刀</w:t>
            </w:r>
          </w:p>
        </w:tc>
        <w:tc>
          <w:tcPr>
            <w:tcW w:w="3233" w:type="pct"/>
            <w:tcBorders>
              <w:top w:val="nil"/>
              <w:left w:val="nil"/>
              <w:bottom w:val="single" w:color="auto" w:sz="4" w:space="0"/>
              <w:right w:val="single" w:color="auto" w:sz="4" w:space="0"/>
            </w:tcBorders>
            <w:vAlign w:val="center"/>
          </w:tcPr>
          <w:p w14:paraId="3345645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1.尺寸：133*95mm                                       2.材质：PE</w:t>
            </w:r>
          </w:p>
        </w:tc>
        <w:tc>
          <w:tcPr>
            <w:tcW w:w="262" w:type="pct"/>
            <w:tcBorders>
              <w:top w:val="nil"/>
              <w:left w:val="nil"/>
              <w:bottom w:val="single" w:color="auto" w:sz="4" w:space="0"/>
              <w:right w:val="single" w:color="auto" w:sz="4" w:space="0"/>
            </w:tcBorders>
            <w:vAlign w:val="center"/>
          </w:tcPr>
          <w:p w14:paraId="082792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712B64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DCE53C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358C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717</w:t>
            </w:r>
          </w:p>
        </w:tc>
        <w:tc>
          <w:tcPr>
            <w:tcW w:w="230" w:type="pct"/>
            <w:tcBorders>
              <w:top w:val="nil"/>
              <w:left w:val="nil"/>
              <w:bottom w:val="single" w:color="auto" w:sz="4" w:space="0"/>
              <w:right w:val="single" w:color="auto" w:sz="4" w:space="0"/>
            </w:tcBorders>
            <w:vAlign w:val="center"/>
          </w:tcPr>
          <w:p w14:paraId="226A0E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9A99D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B0577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C58C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夹子</w:t>
            </w:r>
          </w:p>
        </w:tc>
        <w:tc>
          <w:tcPr>
            <w:tcW w:w="3233" w:type="pct"/>
            <w:tcBorders>
              <w:top w:val="nil"/>
              <w:left w:val="nil"/>
              <w:bottom w:val="single" w:color="auto" w:sz="4" w:space="0"/>
              <w:right w:val="single" w:color="auto" w:sz="4" w:space="0"/>
            </w:tcBorders>
            <w:vAlign w:val="center"/>
          </w:tcPr>
          <w:p w14:paraId="64BDAD0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1.尺寸：235*45mm                                     2.材质：不锈钢</w:t>
            </w:r>
          </w:p>
        </w:tc>
        <w:tc>
          <w:tcPr>
            <w:tcW w:w="262" w:type="pct"/>
            <w:tcBorders>
              <w:top w:val="nil"/>
              <w:left w:val="nil"/>
              <w:bottom w:val="single" w:color="auto" w:sz="4" w:space="0"/>
              <w:right w:val="single" w:color="auto" w:sz="4" w:space="0"/>
            </w:tcBorders>
            <w:vAlign w:val="center"/>
          </w:tcPr>
          <w:p w14:paraId="5BA4DD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5ECAF6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99DA6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716D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718</w:t>
            </w:r>
          </w:p>
        </w:tc>
        <w:tc>
          <w:tcPr>
            <w:tcW w:w="230" w:type="pct"/>
            <w:tcBorders>
              <w:top w:val="nil"/>
              <w:left w:val="nil"/>
              <w:bottom w:val="single" w:color="auto" w:sz="4" w:space="0"/>
              <w:right w:val="single" w:color="auto" w:sz="4" w:space="0"/>
            </w:tcBorders>
            <w:vAlign w:val="center"/>
          </w:tcPr>
          <w:p w14:paraId="5D8AA6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B1D80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25E111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6638E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6连杯蛋糕模</w:t>
            </w:r>
          </w:p>
        </w:tc>
        <w:tc>
          <w:tcPr>
            <w:tcW w:w="3233" w:type="pct"/>
            <w:tcBorders>
              <w:top w:val="nil"/>
              <w:left w:val="nil"/>
              <w:bottom w:val="single" w:color="auto" w:sz="4" w:space="0"/>
              <w:right w:val="single" w:color="auto" w:sz="4" w:space="0"/>
            </w:tcBorders>
            <w:vAlign w:val="center"/>
          </w:tcPr>
          <w:p w14:paraId="744F3E3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1.尺寸：270*185*23mm 内直径65mm                     2.耐热温度：230度</w:t>
            </w:r>
          </w:p>
        </w:tc>
        <w:tc>
          <w:tcPr>
            <w:tcW w:w="262" w:type="pct"/>
            <w:tcBorders>
              <w:top w:val="nil"/>
              <w:left w:val="nil"/>
              <w:bottom w:val="single" w:color="auto" w:sz="4" w:space="0"/>
              <w:right w:val="single" w:color="auto" w:sz="4" w:space="0"/>
            </w:tcBorders>
            <w:vAlign w:val="center"/>
          </w:tcPr>
          <w:p w14:paraId="1F124B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1BD502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ECF86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152B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719</w:t>
            </w:r>
          </w:p>
        </w:tc>
        <w:tc>
          <w:tcPr>
            <w:tcW w:w="230" w:type="pct"/>
            <w:tcBorders>
              <w:top w:val="nil"/>
              <w:left w:val="nil"/>
              <w:bottom w:val="single" w:color="auto" w:sz="4" w:space="0"/>
              <w:right w:val="single" w:color="auto" w:sz="4" w:space="0"/>
            </w:tcBorders>
            <w:vAlign w:val="center"/>
          </w:tcPr>
          <w:p w14:paraId="77342C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7AB0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71468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4FBFA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披萨烤盘</w:t>
            </w:r>
          </w:p>
        </w:tc>
        <w:tc>
          <w:tcPr>
            <w:tcW w:w="3233" w:type="pct"/>
            <w:tcBorders>
              <w:top w:val="nil"/>
              <w:left w:val="nil"/>
              <w:bottom w:val="single" w:color="auto" w:sz="4" w:space="0"/>
              <w:right w:val="single" w:color="auto" w:sz="4" w:space="0"/>
            </w:tcBorders>
            <w:vAlign w:val="center"/>
          </w:tcPr>
          <w:p w14:paraId="21B7CF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1、规格：直径210*25mm，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2、材质：碳钢</w:t>
            </w:r>
          </w:p>
        </w:tc>
        <w:tc>
          <w:tcPr>
            <w:tcW w:w="262" w:type="pct"/>
            <w:tcBorders>
              <w:top w:val="nil"/>
              <w:left w:val="nil"/>
              <w:bottom w:val="single" w:color="auto" w:sz="4" w:space="0"/>
              <w:right w:val="single" w:color="auto" w:sz="4" w:space="0"/>
            </w:tcBorders>
            <w:vAlign w:val="center"/>
          </w:tcPr>
          <w:p w14:paraId="239D8A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6DC6CF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15B54C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5A4B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720</w:t>
            </w:r>
          </w:p>
        </w:tc>
        <w:tc>
          <w:tcPr>
            <w:tcW w:w="230" w:type="pct"/>
            <w:tcBorders>
              <w:top w:val="nil"/>
              <w:left w:val="nil"/>
              <w:bottom w:val="single" w:color="auto" w:sz="4" w:space="0"/>
              <w:right w:val="single" w:color="auto" w:sz="4" w:space="0"/>
            </w:tcBorders>
            <w:vAlign w:val="center"/>
          </w:tcPr>
          <w:p w14:paraId="351CC1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B2C23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76865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FB30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烤盘</w:t>
            </w:r>
          </w:p>
        </w:tc>
        <w:tc>
          <w:tcPr>
            <w:tcW w:w="3233" w:type="pct"/>
            <w:tcBorders>
              <w:top w:val="nil"/>
              <w:left w:val="nil"/>
              <w:bottom w:val="single" w:color="auto" w:sz="4" w:space="0"/>
              <w:right w:val="single" w:color="auto" w:sz="4" w:space="0"/>
            </w:tcBorders>
            <w:vAlign w:val="center"/>
          </w:tcPr>
          <w:p w14:paraId="7170010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1.方形尺寸：236*236*31mm 1只     292*292*31mm1只  2.长方形尺寸：290*190*52mm 1只   350*250*52mm1只3.材质：碳钢                                           4.耐热温度：230度</w:t>
            </w:r>
          </w:p>
        </w:tc>
        <w:tc>
          <w:tcPr>
            <w:tcW w:w="262" w:type="pct"/>
            <w:tcBorders>
              <w:top w:val="nil"/>
              <w:left w:val="nil"/>
              <w:bottom w:val="single" w:color="auto" w:sz="4" w:space="0"/>
              <w:right w:val="single" w:color="auto" w:sz="4" w:space="0"/>
            </w:tcBorders>
            <w:vAlign w:val="center"/>
          </w:tcPr>
          <w:p w14:paraId="70E41E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7A81F7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49CF00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CFC1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721</w:t>
            </w:r>
          </w:p>
        </w:tc>
        <w:tc>
          <w:tcPr>
            <w:tcW w:w="230" w:type="pct"/>
            <w:tcBorders>
              <w:top w:val="nil"/>
              <w:left w:val="nil"/>
              <w:bottom w:val="single" w:color="auto" w:sz="4" w:space="0"/>
              <w:right w:val="single" w:color="auto" w:sz="4" w:space="0"/>
            </w:tcBorders>
            <w:vAlign w:val="center"/>
          </w:tcPr>
          <w:p w14:paraId="283AD9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4AA17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3C47B0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54DDD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披萨轮刀</w:t>
            </w:r>
          </w:p>
        </w:tc>
        <w:tc>
          <w:tcPr>
            <w:tcW w:w="3233" w:type="pct"/>
            <w:tcBorders>
              <w:top w:val="nil"/>
              <w:left w:val="nil"/>
              <w:bottom w:val="single" w:color="auto" w:sz="4" w:space="0"/>
              <w:right w:val="single" w:color="auto" w:sz="4" w:space="0"/>
            </w:tcBorders>
            <w:vAlign w:val="center"/>
          </w:tcPr>
          <w:p w14:paraId="372CF48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1.尺寸：185*75mm                                 2.材质：不锈钢+PP</w:t>
            </w:r>
          </w:p>
        </w:tc>
        <w:tc>
          <w:tcPr>
            <w:tcW w:w="262" w:type="pct"/>
            <w:tcBorders>
              <w:top w:val="nil"/>
              <w:left w:val="nil"/>
              <w:bottom w:val="single" w:color="auto" w:sz="4" w:space="0"/>
              <w:right w:val="single" w:color="auto" w:sz="4" w:space="0"/>
            </w:tcBorders>
            <w:vAlign w:val="center"/>
          </w:tcPr>
          <w:p w14:paraId="52ACCB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49F6E2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70B854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B08D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722</w:t>
            </w:r>
          </w:p>
        </w:tc>
        <w:tc>
          <w:tcPr>
            <w:tcW w:w="230" w:type="pct"/>
            <w:tcBorders>
              <w:top w:val="nil"/>
              <w:left w:val="nil"/>
              <w:bottom w:val="single" w:color="auto" w:sz="4" w:space="0"/>
              <w:right w:val="single" w:color="auto" w:sz="4" w:space="0"/>
            </w:tcBorders>
            <w:vAlign w:val="center"/>
          </w:tcPr>
          <w:p w14:paraId="07254C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CE41C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161398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C49E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披萨铲</w:t>
            </w:r>
          </w:p>
        </w:tc>
        <w:tc>
          <w:tcPr>
            <w:tcW w:w="3233" w:type="pct"/>
            <w:tcBorders>
              <w:top w:val="nil"/>
              <w:left w:val="nil"/>
              <w:bottom w:val="single" w:color="auto" w:sz="4" w:space="0"/>
              <w:right w:val="single" w:color="auto" w:sz="4" w:space="0"/>
            </w:tcBorders>
            <w:vAlign w:val="center"/>
          </w:tcPr>
          <w:p w14:paraId="79F11C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1.尺寸：267*63mm                                 2.材质：不锈钢</w:t>
            </w:r>
          </w:p>
        </w:tc>
        <w:tc>
          <w:tcPr>
            <w:tcW w:w="262" w:type="pct"/>
            <w:tcBorders>
              <w:top w:val="nil"/>
              <w:left w:val="nil"/>
              <w:bottom w:val="single" w:color="auto" w:sz="4" w:space="0"/>
              <w:right w:val="single" w:color="auto" w:sz="4" w:space="0"/>
            </w:tcBorders>
            <w:vAlign w:val="center"/>
          </w:tcPr>
          <w:p w14:paraId="31CD7D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334173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2A367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0468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723</w:t>
            </w:r>
          </w:p>
        </w:tc>
        <w:tc>
          <w:tcPr>
            <w:tcW w:w="230" w:type="pct"/>
            <w:tcBorders>
              <w:top w:val="nil"/>
              <w:left w:val="nil"/>
              <w:bottom w:val="single" w:color="auto" w:sz="4" w:space="0"/>
              <w:right w:val="single" w:color="auto" w:sz="4" w:space="0"/>
            </w:tcBorders>
            <w:vAlign w:val="center"/>
          </w:tcPr>
          <w:p w14:paraId="74215F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F4D5D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1605DF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A69DC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长方形蛋糕模</w:t>
            </w:r>
          </w:p>
        </w:tc>
        <w:tc>
          <w:tcPr>
            <w:tcW w:w="3233" w:type="pct"/>
            <w:tcBorders>
              <w:top w:val="nil"/>
              <w:left w:val="nil"/>
              <w:bottom w:val="single" w:color="auto" w:sz="4" w:space="0"/>
              <w:right w:val="single" w:color="auto" w:sz="4" w:space="0"/>
            </w:tcBorders>
            <w:vAlign w:val="center"/>
          </w:tcPr>
          <w:p w14:paraId="4A47A0A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1、规格：223*92*60mm，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2、材质：碳钢</w:t>
            </w:r>
          </w:p>
        </w:tc>
        <w:tc>
          <w:tcPr>
            <w:tcW w:w="262" w:type="pct"/>
            <w:tcBorders>
              <w:top w:val="nil"/>
              <w:left w:val="nil"/>
              <w:bottom w:val="single" w:color="auto" w:sz="4" w:space="0"/>
              <w:right w:val="single" w:color="auto" w:sz="4" w:space="0"/>
            </w:tcBorders>
            <w:vAlign w:val="center"/>
          </w:tcPr>
          <w:p w14:paraId="38EBD3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4A1820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82D565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BA58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724</w:t>
            </w:r>
          </w:p>
        </w:tc>
        <w:tc>
          <w:tcPr>
            <w:tcW w:w="230" w:type="pct"/>
            <w:tcBorders>
              <w:top w:val="nil"/>
              <w:left w:val="nil"/>
              <w:bottom w:val="single" w:color="auto" w:sz="4" w:space="0"/>
              <w:right w:val="single" w:color="auto" w:sz="4" w:space="0"/>
            </w:tcBorders>
            <w:vAlign w:val="center"/>
          </w:tcPr>
          <w:p w14:paraId="74D1E7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3AE3A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3E0E39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2C642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土司模</w:t>
            </w:r>
          </w:p>
        </w:tc>
        <w:tc>
          <w:tcPr>
            <w:tcW w:w="3233" w:type="pct"/>
            <w:tcBorders>
              <w:top w:val="nil"/>
              <w:left w:val="nil"/>
              <w:bottom w:val="single" w:color="auto" w:sz="4" w:space="0"/>
              <w:right w:val="single" w:color="auto" w:sz="4" w:space="0"/>
            </w:tcBorders>
            <w:vAlign w:val="center"/>
          </w:tcPr>
          <w:p w14:paraId="4AE8DD9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1、规格：210*120*115mm，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2、材质：碳钢</w:t>
            </w:r>
          </w:p>
        </w:tc>
        <w:tc>
          <w:tcPr>
            <w:tcW w:w="262" w:type="pct"/>
            <w:tcBorders>
              <w:top w:val="nil"/>
              <w:left w:val="nil"/>
              <w:bottom w:val="single" w:color="auto" w:sz="4" w:space="0"/>
              <w:right w:val="single" w:color="auto" w:sz="4" w:space="0"/>
            </w:tcBorders>
            <w:vAlign w:val="center"/>
          </w:tcPr>
          <w:p w14:paraId="62895D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4AD1A5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6B498D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5619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725</w:t>
            </w:r>
          </w:p>
        </w:tc>
        <w:tc>
          <w:tcPr>
            <w:tcW w:w="230" w:type="pct"/>
            <w:tcBorders>
              <w:top w:val="nil"/>
              <w:left w:val="nil"/>
              <w:bottom w:val="single" w:color="auto" w:sz="4" w:space="0"/>
              <w:right w:val="single" w:color="auto" w:sz="4" w:space="0"/>
            </w:tcBorders>
            <w:vAlign w:val="center"/>
          </w:tcPr>
          <w:p w14:paraId="7822F1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F98F4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9F81D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E92B0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迷你圆形蛋糕模</w:t>
            </w:r>
          </w:p>
        </w:tc>
        <w:tc>
          <w:tcPr>
            <w:tcW w:w="3233" w:type="pct"/>
            <w:tcBorders>
              <w:top w:val="nil"/>
              <w:left w:val="nil"/>
              <w:bottom w:val="single" w:color="auto" w:sz="4" w:space="0"/>
              <w:right w:val="single" w:color="auto" w:sz="4" w:space="0"/>
            </w:tcBorders>
            <w:vAlign w:val="center"/>
          </w:tcPr>
          <w:p w14:paraId="7C7B5F7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1、规格：407*332*20mm，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2、材质：碳钢</w:t>
            </w:r>
          </w:p>
        </w:tc>
        <w:tc>
          <w:tcPr>
            <w:tcW w:w="262" w:type="pct"/>
            <w:tcBorders>
              <w:top w:val="nil"/>
              <w:left w:val="nil"/>
              <w:bottom w:val="single" w:color="auto" w:sz="4" w:space="0"/>
              <w:right w:val="single" w:color="auto" w:sz="4" w:space="0"/>
            </w:tcBorders>
            <w:vAlign w:val="center"/>
          </w:tcPr>
          <w:p w14:paraId="240945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12AE87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340F8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57F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726</w:t>
            </w:r>
          </w:p>
        </w:tc>
        <w:tc>
          <w:tcPr>
            <w:tcW w:w="230" w:type="pct"/>
            <w:tcBorders>
              <w:top w:val="nil"/>
              <w:left w:val="nil"/>
              <w:bottom w:val="single" w:color="auto" w:sz="4" w:space="0"/>
              <w:right w:val="single" w:color="auto" w:sz="4" w:space="0"/>
            </w:tcBorders>
            <w:vAlign w:val="center"/>
          </w:tcPr>
          <w:p w14:paraId="5EF366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AB0B8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2896C1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9AC6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U形饼干模</w:t>
            </w:r>
          </w:p>
        </w:tc>
        <w:tc>
          <w:tcPr>
            <w:tcW w:w="3233" w:type="pct"/>
            <w:tcBorders>
              <w:top w:val="nil"/>
              <w:left w:val="nil"/>
              <w:bottom w:val="single" w:color="auto" w:sz="4" w:space="0"/>
              <w:right w:val="single" w:color="auto" w:sz="4" w:space="0"/>
            </w:tcBorders>
            <w:vAlign w:val="center"/>
          </w:tcPr>
          <w:p w14:paraId="5EAB59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1、规格：240*40*40mm，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2、材质：碳钢</w:t>
            </w:r>
          </w:p>
        </w:tc>
        <w:tc>
          <w:tcPr>
            <w:tcW w:w="262" w:type="pct"/>
            <w:tcBorders>
              <w:top w:val="nil"/>
              <w:left w:val="nil"/>
              <w:bottom w:val="single" w:color="auto" w:sz="4" w:space="0"/>
              <w:right w:val="single" w:color="auto" w:sz="4" w:space="0"/>
            </w:tcBorders>
            <w:vAlign w:val="center"/>
          </w:tcPr>
          <w:p w14:paraId="6E8CB9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27BF0D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DAFEA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7FC8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727</w:t>
            </w:r>
          </w:p>
        </w:tc>
        <w:tc>
          <w:tcPr>
            <w:tcW w:w="230" w:type="pct"/>
            <w:tcBorders>
              <w:top w:val="nil"/>
              <w:left w:val="nil"/>
              <w:bottom w:val="single" w:color="auto" w:sz="4" w:space="0"/>
              <w:right w:val="single" w:color="auto" w:sz="4" w:space="0"/>
            </w:tcBorders>
            <w:vAlign w:val="center"/>
          </w:tcPr>
          <w:p w14:paraId="573C95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A3C1F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FA1B7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A1A61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蛋塔模具</w:t>
            </w:r>
          </w:p>
        </w:tc>
        <w:tc>
          <w:tcPr>
            <w:tcW w:w="3233" w:type="pct"/>
            <w:tcBorders>
              <w:top w:val="nil"/>
              <w:left w:val="nil"/>
              <w:bottom w:val="single" w:color="auto" w:sz="4" w:space="0"/>
              <w:right w:val="single" w:color="auto" w:sz="4" w:space="0"/>
            </w:tcBorders>
            <w:vAlign w:val="center"/>
          </w:tcPr>
          <w:p w14:paraId="610E15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1.尺寸：80*23mm                                 2.材质：碳钢</w:t>
            </w:r>
          </w:p>
        </w:tc>
        <w:tc>
          <w:tcPr>
            <w:tcW w:w="262" w:type="pct"/>
            <w:tcBorders>
              <w:top w:val="nil"/>
              <w:left w:val="nil"/>
              <w:bottom w:val="single" w:color="auto" w:sz="4" w:space="0"/>
              <w:right w:val="single" w:color="auto" w:sz="4" w:space="0"/>
            </w:tcBorders>
            <w:vAlign w:val="center"/>
          </w:tcPr>
          <w:p w14:paraId="7467EE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5234D2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764C6C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CE12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728</w:t>
            </w:r>
          </w:p>
        </w:tc>
        <w:tc>
          <w:tcPr>
            <w:tcW w:w="230" w:type="pct"/>
            <w:tcBorders>
              <w:top w:val="nil"/>
              <w:left w:val="nil"/>
              <w:bottom w:val="single" w:color="auto" w:sz="4" w:space="0"/>
              <w:right w:val="single" w:color="auto" w:sz="4" w:space="0"/>
            </w:tcBorders>
            <w:vAlign w:val="center"/>
          </w:tcPr>
          <w:p w14:paraId="4CA5EC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47BB6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91A96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C1845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月饼模具</w:t>
            </w:r>
          </w:p>
        </w:tc>
        <w:tc>
          <w:tcPr>
            <w:tcW w:w="3233" w:type="pct"/>
            <w:tcBorders>
              <w:top w:val="nil"/>
              <w:left w:val="nil"/>
              <w:bottom w:val="single" w:color="auto" w:sz="4" w:space="0"/>
              <w:right w:val="single" w:color="auto" w:sz="4" w:space="0"/>
            </w:tcBorders>
            <w:vAlign w:val="center"/>
          </w:tcPr>
          <w:p w14:paraId="0A3DE2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1.6个花片+1个压桶                                   2.材质：碳钢</w:t>
            </w:r>
          </w:p>
        </w:tc>
        <w:tc>
          <w:tcPr>
            <w:tcW w:w="262" w:type="pct"/>
            <w:tcBorders>
              <w:top w:val="nil"/>
              <w:left w:val="nil"/>
              <w:bottom w:val="single" w:color="auto" w:sz="4" w:space="0"/>
              <w:right w:val="single" w:color="auto" w:sz="4" w:space="0"/>
            </w:tcBorders>
            <w:vAlign w:val="center"/>
          </w:tcPr>
          <w:p w14:paraId="031E2B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37780E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A8007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2B28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729</w:t>
            </w:r>
          </w:p>
        </w:tc>
        <w:tc>
          <w:tcPr>
            <w:tcW w:w="230" w:type="pct"/>
            <w:tcBorders>
              <w:top w:val="nil"/>
              <w:left w:val="nil"/>
              <w:bottom w:val="single" w:color="auto" w:sz="4" w:space="0"/>
              <w:right w:val="single" w:color="auto" w:sz="4" w:space="0"/>
            </w:tcBorders>
            <w:vAlign w:val="center"/>
          </w:tcPr>
          <w:p w14:paraId="62BA86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8C429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0889BF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7D6C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卡通饼干模具</w:t>
            </w:r>
          </w:p>
        </w:tc>
        <w:tc>
          <w:tcPr>
            <w:tcW w:w="3233" w:type="pct"/>
            <w:tcBorders>
              <w:top w:val="nil"/>
              <w:left w:val="nil"/>
              <w:bottom w:val="single" w:color="auto" w:sz="4" w:space="0"/>
              <w:right w:val="single" w:color="auto" w:sz="4" w:space="0"/>
            </w:tcBorders>
            <w:vAlign w:val="center"/>
          </w:tcPr>
          <w:p w14:paraId="11ABED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1.材质：ABS、铝                                         2.数量：12只/套</w:t>
            </w:r>
          </w:p>
        </w:tc>
        <w:tc>
          <w:tcPr>
            <w:tcW w:w="262" w:type="pct"/>
            <w:tcBorders>
              <w:top w:val="nil"/>
              <w:left w:val="nil"/>
              <w:bottom w:val="single" w:color="auto" w:sz="4" w:space="0"/>
              <w:right w:val="single" w:color="auto" w:sz="4" w:space="0"/>
            </w:tcBorders>
            <w:vAlign w:val="center"/>
          </w:tcPr>
          <w:p w14:paraId="0BCF1A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23470D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364BD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AD55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w:t>
            </w:r>
          </w:p>
        </w:tc>
        <w:tc>
          <w:tcPr>
            <w:tcW w:w="230" w:type="pct"/>
            <w:tcBorders>
              <w:top w:val="nil"/>
              <w:left w:val="nil"/>
              <w:bottom w:val="single" w:color="auto" w:sz="4" w:space="0"/>
              <w:right w:val="single" w:color="auto" w:sz="4" w:space="0"/>
            </w:tcBorders>
            <w:vAlign w:val="center"/>
          </w:tcPr>
          <w:p w14:paraId="50BAD2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A3B05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355851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4C77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吸油纸</w:t>
            </w:r>
          </w:p>
        </w:tc>
        <w:tc>
          <w:tcPr>
            <w:tcW w:w="3233" w:type="pct"/>
            <w:tcBorders>
              <w:top w:val="nil"/>
              <w:left w:val="nil"/>
              <w:bottom w:val="single" w:color="auto" w:sz="4" w:space="0"/>
              <w:right w:val="single" w:color="auto" w:sz="4" w:space="0"/>
            </w:tcBorders>
            <w:vAlign w:val="center"/>
          </w:tcPr>
          <w:p w14:paraId="488E41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1.尺寸：20m*30cm</w:t>
            </w:r>
          </w:p>
        </w:tc>
        <w:tc>
          <w:tcPr>
            <w:tcW w:w="262" w:type="pct"/>
            <w:tcBorders>
              <w:top w:val="nil"/>
              <w:left w:val="nil"/>
              <w:bottom w:val="single" w:color="auto" w:sz="4" w:space="0"/>
              <w:right w:val="single" w:color="auto" w:sz="4" w:space="0"/>
            </w:tcBorders>
            <w:vAlign w:val="center"/>
          </w:tcPr>
          <w:p w14:paraId="146643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323CE5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卷</w:t>
            </w:r>
          </w:p>
        </w:tc>
      </w:tr>
      <w:tr w14:paraId="021CDD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BCD8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731</w:t>
            </w:r>
          </w:p>
        </w:tc>
        <w:tc>
          <w:tcPr>
            <w:tcW w:w="230" w:type="pct"/>
            <w:tcBorders>
              <w:top w:val="nil"/>
              <w:left w:val="nil"/>
              <w:bottom w:val="single" w:color="auto" w:sz="4" w:space="0"/>
              <w:right w:val="single" w:color="auto" w:sz="4" w:space="0"/>
            </w:tcBorders>
            <w:vAlign w:val="center"/>
          </w:tcPr>
          <w:p w14:paraId="59BD27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8AE04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56E203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B187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锡纸</w:t>
            </w:r>
          </w:p>
        </w:tc>
        <w:tc>
          <w:tcPr>
            <w:tcW w:w="3233" w:type="pct"/>
            <w:tcBorders>
              <w:top w:val="nil"/>
              <w:left w:val="nil"/>
              <w:bottom w:val="single" w:color="auto" w:sz="4" w:space="0"/>
              <w:right w:val="single" w:color="auto" w:sz="4" w:space="0"/>
            </w:tcBorders>
            <w:vAlign w:val="center"/>
          </w:tcPr>
          <w:p w14:paraId="30B202A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1.尺寸：20m*30cm</w:t>
            </w:r>
          </w:p>
        </w:tc>
        <w:tc>
          <w:tcPr>
            <w:tcW w:w="262" w:type="pct"/>
            <w:tcBorders>
              <w:top w:val="nil"/>
              <w:left w:val="nil"/>
              <w:bottom w:val="single" w:color="auto" w:sz="4" w:space="0"/>
              <w:right w:val="single" w:color="auto" w:sz="4" w:space="0"/>
            </w:tcBorders>
            <w:vAlign w:val="center"/>
          </w:tcPr>
          <w:p w14:paraId="381BBC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1B1DFD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卷</w:t>
            </w:r>
          </w:p>
        </w:tc>
      </w:tr>
      <w:tr w14:paraId="4ABF4E8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7856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732</w:t>
            </w:r>
          </w:p>
        </w:tc>
        <w:tc>
          <w:tcPr>
            <w:tcW w:w="230" w:type="pct"/>
            <w:tcBorders>
              <w:top w:val="nil"/>
              <w:left w:val="nil"/>
              <w:bottom w:val="single" w:color="auto" w:sz="4" w:space="0"/>
              <w:right w:val="single" w:color="auto" w:sz="4" w:space="0"/>
            </w:tcBorders>
            <w:vAlign w:val="center"/>
          </w:tcPr>
          <w:p w14:paraId="2B9A75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F9848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02F43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0361A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铝箔盒</w:t>
            </w:r>
          </w:p>
        </w:tc>
        <w:tc>
          <w:tcPr>
            <w:tcW w:w="3233" w:type="pct"/>
            <w:tcBorders>
              <w:top w:val="nil"/>
              <w:left w:val="nil"/>
              <w:bottom w:val="single" w:color="auto" w:sz="4" w:space="0"/>
              <w:right w:val="single" w:color="auto" w:sz="4" w:space="0"/>
            </w:tcBorders>
            <w:vAlign w:val="center"/>
          </w:tcPr>
          <w:p w14:paraId="16A06A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1.尺寸：150*120*50mm                                 2.数量：每包30只</w:t>
            </w:r>
          </w:p>
        </w:tc>
        <w:tc>
          <w:tcPr>
            <w:tcW w:w="262" w:type="pct"/>
            <w:tcBorders>
              <w:top w:val="nil"/>
              <w:left w:val="nil"/>
              <w:bottom w:val="single" w:color="auto" w:sz="4" w:space="0"/>
              <w:right w:val="single" w:color="auto" w:sz="4" w:space="0"/>
            </w:tcBorders>
            <w:vAlign w:val="center"/>
          </w:tcPr>
          <w:p w14:paraId="231A76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9428E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包</w:t>
            </w:r>
          </w:p>
        </w:tc>
      </w:tr>
      <w:tr w14:paraId="1B9FCC1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355A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733</w:t>
            </w:r>
          </w:p>
        </w:tc>
        <w:tc>
          <w:tcPr>
            <w:tcW w:w="230" w:type="pct"/>
            <w:tcBorders>
              <w:top w:val="nil"/>
              <w:left w:val="nil"/>
              <w:bottom w:val="single" w:color="auto" w:sz="4" w:space="0"/>
              <w:right w:val="single" w:color="auto" w:sz="4" w:space="0"/>
            </w:tcBorders>
            <w:vAlign w:val="center"/>
          </w:tcPr>
          <w:p w14:paraId="21DDD4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62220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64BCA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4A2ED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蛋糕刀叉碟</w:t>
            </w:r>
          </w:p>
        </w:tc>
        <w:tc>
          <w:tcPr>
            <w:tcW w:w="3233" w:type="pct"/>
            <w:tcBorders>
              <w:top w:val="nil"/>
              <w:left w:val="nil"/>
              <w:bottom w:val="single" w:color="auto" w:sz="4" w:space="0"/>
              <w:right w:val="single" w:color="auto" w:sz="4" w:space="0"/>
            </w:tcBorders>
            <w:vAlign w:val="center"/>
          </w:tcPr>
          <w:p w14:paraId="0974AF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纸杯、纸碗、纸盘、吸管、叉子、勺子各8个。餐垫1个。</w:t>
            </w:r>
          </w:p>
        </w:tc>
        <w:tc>
          <w:tcPr>
            <w:tcW w:w="262" w:type="pct"/>
            <w:tcBorders>
              <w:top w:val="nil"/>
              <w:left w:val="nil"/>
              <w:bottom w:val="single" w:color="auto" w:sz="4" w:space="0"/>
              <w:right w:val="single" w:color="auto" w:sz="4" w:space="0"/>
            </w:tcBorders>
            <w:vAlign w:val="center"/>
          </w:tcPr>
          <w:p w14:paraId="5C6E66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125149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84CA4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6500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734</w:t>
            </w:r>
          </w:p>
        </w:tc>
        <w:tc>
          <w:tcPr>
            <w:tcW w:w="230" w:type="pct"/>
            <w:tcBorders>
              <w:top w:val="nil"/>
              <w:left w:val="nil"/>
              <w:bottom w:val="single" w:color="auto" w:sz="4" w:space="0"/>
              <w:right w:val="single" w:color="auto" w:sz="4" w:space="0"/>
            </w:tcBorders>
            <w:vAlign w:val="center"/>
          </w:tcPr>
          <w:p w14:paraId="29DC4A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31B75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4F64FC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04184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食品级手套</w:t>
            </w:r>
          </w:p>
        </w:tc>
        <w:tc>
          <w:tcPr>
            <w:tcW w:w="3233" w:type="pct"/>
            <w:tcBorders>
              <w:top w:val="nil"/>
              <w:left w:val="nil"/>
              <w:bottom w:val="single" w:color="auto" w:sz="4" w:space="0"/>
              <w:right w:val="single" w:color="auto" w:sz="4" w:space="0"/>
            </w:tcBorders>
            <w:vAlign w:val="center"/>
          </w:tcPr>
          <w:p w14:paraId="1C7D8F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每袋50只</w:t>
            </w:r>
          </w:p>
        </w:tc>
        <w:tc>
          <w:tcPr>
            <w:tcW w:w="262" w:type="pct"/>
            <w:tcBorders>
              <w:top w:val="nil"/>
              <w:left w:val="nil"/>
              <w:bottom w:val="single" w:color="auto" w:sz="4" w:space="0"/>
              <w:right w:val="single" w:color="auto" w:sz="4" w:space="0"/>
            </w:tcBorders>
            <w:vAlign w:val="center"/>
          </w:tcPr>
          <w:p w14:paraId="17F378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25CD9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袋</w:t>
            </w:r>
          </w:p>
        </w:tc>
      </w:tr>
      <w:tr w14:paraId="1A9487E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4E1A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735</w:t>
            </w:r>
          </w:p>
        </w:tc>
        <w:tc>
          <w:tcPr>
            <w:tcW w:w="230" w:type="pct"/>
            <w:tcBorders>
              <w:top w:val="nil"/>
              <w:left w:val="nil"/>
              <w:bottom w:val="single" w:color="auto" w:sz="4" w:space="0"/>
              <w:right w:val="single" w:color="auto" w:sz="4" w:space="0"/>
            </w:tcBorders>
            <w:vAlign w:val="center"/>
          </w:tcPr>
          <w:p w14:paraId="126B20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2CBCA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4F28AE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6B260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蛋糕纸杯</w:t>
            </w:r>
          </w:p>
        </w:tc>
        <w:tc>
          <w:tcPr>
            <w:tcW w:w="3233" w:type="pct"/>
            <w:tcBorders>
              <w:top w:val="nil"/>
              <w:left w:val="nil"/>
              <w:bottom w:val="single" w:color="auto" w:sz="4" w:space="0"/>
              <w:right w:val="single" w:color="auto" w:sz="4" w:space="0"/>
            </w:tcBorders>
            <w:vAlign w:val="center"/>
          </w:tcPr>
          <w:p w14:paraId="64312E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1.尺寸：直径70-60*55mm                                      2.耐高温：180度   3. 100只/包</w:t>
            </w:r>
          </w:p>
        </w:tc>
        <w:tc>
          <w:tcPr>
            <w:tcW w:w="262" w:type="pct"/>
            <w:tcBorders>
              <w:top w:val="nil"/>
              <w:left w:val="nil"/>
              <w:bottom w:val="single" w:color="auto" w:sz="4" w:space="0"/>
              <w:right w:val="single" w:color="auto" w:sz="4" w:space="0"/>
            </w:tcBorders>
            <w:vAlign w:val="center"/>
          </w:tcPr>
          <w:p w14:paraId="4DDDE2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43C2D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包</w:t>
            </w:r>
          </w:p>
        </w:tc>
      </w:tr>
      <w:tr w14:paraId="70AA64C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2F78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736</w:t>
            </w:r>
          </w:p>
        </w:tc>
        <w:tc>
          <w:tcPr>
            <w:tcW w:w="230" w:type="pct"/>
            <w:tcBorders>
              <w:top w:val="nil"/>
              <w:left w:val="nil"/>
              <w:bottom w:val="single" w:color="auto" w:sz="4" w:space="0"/>
              <w:right w:val="single" w:color="auto" w:sz="4" w:space="0"/>
            </w:tcBorders>
            <w:vAlign w:val="center"/>
          </w:tcPr>
          <w:p w14:paraId="6B3DD5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E2D3C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86483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31A7B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两齿水果叉</w:t>
            </w:r>
          </w:p>
        </w:tc>
        <w:tc>
          <w:tcPr>
            <w:tcW w:w="3233" w:type="pct"/>
            <w:tcBorders>
              <w:top w:val="nil"/>
              <w:left w:val="nil"/>
              <w:bottom w:val="single" w:color="auto" w:sz="4" w:space="0"/>
              <w:right w:val="single" w:color="auto" w:sz="4" w:space="0"/>
            </w:tcBorders>
            <w:vAlign w:val="center"/>
          </w:tcPr>
          <w:p w14:paraId="5A12DA0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1.材质：食品级塑料</w:t>
            </w:r>
          </w:p>
        </w:tc>
        <w:tc>
          <w:tcPr>
            <w:tcW w:w="262" w:type="pct"/>
            <w:tcBorders>
              <w:top w:val="nil"/>
              <w:left w:val="nil"/>
              <w:bottom w:val="single" w:color="auto" w:sz="4" w:space="0"/>
              <w:right w:val="single" w:color="auto" w:sz="4" w:space="0"/>
            </w:tcBorders>
            <w:vAlign w:val="center"/>
          </w:tcPr>
          <w:p w14:paraId="2043C9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638548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盒</w:t>
            </w:r>
          </w:p>
        </w:tc>
      </w:tr>
      <w:tr w14:paraId="31E4D1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E9C5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737</w:t>
            </w:r>
          </w:p>
        </w:tc>
        <w:tc>
          <w:tcPr>
            <w:tcW w:w="230" w:type="pct"/>
            <w:tcBorders>
              <w:top w:val="nil"/>
              <w:left w:val="nil"/>
              <w:bottom w:val="single" w:color="auto" w:sz="4" w:space="0"/>
              <w:right w:val="single" w:color="auto" w:sz="4" w:space="0"/>
            </w:tcBorders>
            <w:vAlign w:val="center"/>
          </w:tcPr>
          <w:p w14:paraId="4A3ED5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7A37D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06212B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18BFD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果盘</w:t>
            </w:r>
          </w:p>
        </w:tc>
        <w:tc>
          <w:tcPr>
            <w:tcW w:w="3233" w:type="pct"/>
            <w:tcBorders>
              <w:top w:val="nil"/>
              <w:left w:val="nil"/>
              <w:bottom w:val="single" w:color="auto" w:sz="4" w:space="0"/>
              <w:right w:val="single" w:color="auto" w:sz="4" w:space="0"/>
            </w:tcBorders>
            <w:vAlign w:val="center"/>
          </w:tcPr>
          <w:p w14:paraId="327A3FC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1.尺寸：148*20mm                                           2.数量 每套4个</w:t>
            </w:r>
          </w:p>
        </w:tc>
        <w:tc>
          <w:tcPr>
            <w:tcW w:w="262" w:type="pct"/>
            <w:tcBorders>
              <w:top w:val="nil"/>
              <w:left w:val="nil"/>
              <w:bottom w:val="single" w:color="auto" w:sz="4" w:space="0"/>
              <w:right w:val="single" w:color="auto" w:sz="4" w:space="0"/>
            </w:tcBorders>
            <w:vAlign w:val="center"/>
          </w:tcPr>
          <w:p w14:paraId="16EE04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4436F2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1732E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427F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738</w:t>
            </w:r>
          </w:p>
        </w:tc>
        <w:tc>
          <w:tcPr>
            <w:tcW w:w="230" w:type="pct"/>
            <w:tcBorders>
              <w:top w:val="nil"/>
              <w:left w:val="nil"/>
              <w:bottom w:val="single" w:color="auto" w:sz="4" w:space="0"/>
              <w:right w:val="single" w:color="auto" w:sz="4" w:space="0"/>
            </w:tcBorders>
            <w:vAlign w:val="center"/>
          </w:tcPr>
          <w:p w14:paraId="3C2954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8AB3D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C64E1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52F9E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水果/刮皮刀</w:t>
            </w:r>
          </w:p>
        </w:tc>
        <w:tc>
          <w:tcPr>
            <w:tcW w:w="3233" w:type="pct"/>
            <w:tcBorders>
              <w:top w:val="nil"/>
              <w:left w:val="nil"/>
              <w:bottom w:val="single" w:color="auto" w:sz="4" w:space="0"/>
              <w:right w:val="single" w:color="auto" w:sz="4" w:space="0"/>
            </w:tcBorders>
            <w:vAlign w:val="center"/>
          </w:tcPr>
          <w:p w14:paraId="4ED4C8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尺寸：                                                   1.水果刀：160*20mm;刮皮刀135*80mm                             2.材质：陶瓷+PP</w:t>
            </w:r>
          </w:p>
        </w:tc>
        <w:tc>
          <w:tcPr>
            <w:tcW w:w="262" w:type="pct"/>
            <w:tcBorders>
              <w:top w:val="nil"/>
              <w:left w:val="nil"/>
              <w:bottom w:val="single" w:color="auto" w:sz="4" w:space="0"/>
              <w:right w:val="single" w:color="auto" w:sz="4" w:space="0"/>
            </w:tcBorders>
            <w:vAlign w:val="center"/>
          </w:tcPr>
          <w:p w14:paraId="541C6B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616561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847B33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D87B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739</w:t>
            </w:r>
          </w:p>
        </w:tc>
        <w:tc>
          <w:tcPr>
            <w:tcW w:w="230" w:type="pct"/>
            <w:tcBorders>
              <w:top w:val="nil"/>
              <w:left w:val="nil"/>
              <w:bottom w:val="single" w:color="auto" w:sz="4" w:space="0"/>
              <w:right w:val="single" w:color="auto" w:sz="4" w:space="0"/>
            </w:tcBorders>
            <w:vAlign w:val="center"/>
          </w:tcPr>
          <w:p w14:paraId="2E18A3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24DC6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CCE85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ECD9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水果砧板</w:t>
            </w:r>
          </w:p>
        </w:tc>
        <w:tc>
          <w:tcPr>
            <w:tcW w:w="3233" w:type="pct"/>
            <w:tcBorders>
              <w:top w:val="nil"/>
              <w:left w:val="nil"/>
              <w:bottom w:val="single" w:color="auto" w:sz="4" w:space="0"/>
              <w:right w:val="single" w:color="auto" w:sz="4" w:space="0"/>
            </w:tcBorders>
            <w:vAlign w:val="center"/>
          </w:tcPr>
          <w:p w14:paraId="2E51DBE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1.尺寸：360*240mm                                             2.材质：小麦桔杆</w:t>
            </w:r>
          </w:p>
        </w:tc>
        <w:tc>
          <w:tcPr>
            <w:tcW w:w="262" w:type="pct"/>
            <w:tcBorders>
              <w:top w:val="nil"/>
              <w:left w:val="nil"/>
              <w:bottom w:val="single" w:color="auto" w:sz="4" w:space="0"/>
              <w:right w:val="single" w:color="auto" w:sz="4" w:space="0"/>
            </w:tcBorders>
            <w:vAlign w:val="center"/>
          </w:tcPr>
          <w:p w14:paraId="156E8A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4CC64E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F3D8D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B346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740</w:t>
            </w:r>
          </w:p>
        </w:tc>
        <w:tc>
          <w:tcPr>
            <w:tcW w:w="230" w:type="pct"/>
            <w:tcBorders>
              <w:top w:val="nil"/>
              <w:left w:val="nil"/>
              <w:bottom w:val="single" w:color="auto" w:sz="4" w:space="0"/>
              <w:right w:val="single" w:color="auto" w:sz="4" w:space="0"/>
            </w:tcBorders>
            <w:vAlign w:val="center"/>
          </w:tcPr>
          <w:p w14:paraId="65B40A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70E15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025282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2590C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水果雕刻套餐</w:t>
            </w:r>
          </w:p>
        </w:tc>
        <w:tc>
          <w:tcPr>
            <w:tcW w:w="3233" w:type="pct"/>
            <w:tcBorders>
              <w:top w:val="nil"/>
              <w:left w:val="nil"/>
              <w:bottom w:val="single" w:color="auto" w:sz="4" w:space="0"/>
              <w:right w:val="single" w:color="auto" w:sz="4" w:space="0"/>
            </w:tcBorders>
            <w:vAlign w:val="center"/>
          </w:tcPr>
          <w:p w14:paraId="1D4388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1.尺寸：167*38*30mm                            2.材质：锌合金</w:t>
            </w:r>
          </w:p>
        </w:tc>
        <w:tc>
          <w:tcPr>
            <w:tcW w:w="262" w:type="pct"/>
            <w:tcBorders>
              <w:top w:val="nil"/>
              <w:left w:val="nil"/>
              <w:bottom w:val="single" w:color="auto" w:sz="4" w:space="0"/>
              <w:right w:val="single" w:color="auto" w:sz="4" w:space="0"/>
            </w:tcBorders>
            <w:vAlign w:val="center"/>
          </w:tcPr>
          <w:p w14:paraId="42D354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40595C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BC28C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6BAA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741</w:t>
            </w:r>
          </w:p>
        </w:tc>
        <w:tc>
          <w:tcPr>
            <w:tcW w:w="230" w:type="pct"/>
            <w:tcBorders>
              <w:top w:val="nil"/>
              <w:left w:val="nil"/>
              <w:bottom w:val="single" w:color="auto" w:sz="4" w:space="0"/>
              <w:right w:val="single" w:color="auto" w:sz="4" w:space="0"/>
            </w:tcBorders>
            <w:vAlign w:val="center"/>
          </w:tcPr>
          <w:p w14:paraId="288128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DFD0B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6FBC7C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CF72C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教师围裙</w:t>
            </w:r>
          </w:p>
        </w:tc>
        <w:tc>
          <w:tcPr>
            <w:tcW w:w="3233" w:type="pct"/>
            <w:tcBorders>
              <w:top w:val="nil"/>
              <w:left w:val="nil"/>
              <w:bottom w:val="single" w:color="auto" w:sz="4" w:space="0"/>
              <w:right w:val="single" w:color="auto" w:sz="4" w:space="0"/>
            </w:tcBorders>
            <w:vAlign w:val="center"/>
          </w:tcPr>
          <w:p w14:paraId="2171B8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1、规格尺寸：104cm                                    2.防水效果好</w:t>
            </w:r>
          </w:p>
        </w:tc>
        <w:tc>
          <w:tcPr>
            <w:tcW w:w="262" w:type="pct"/>
            <w:tcBorders>
              <w:top w:val="nil"/>
              <w:left w:val="nil"/>
              <w:bottom w:val="single" w:color="auto" w:sz="4" w:space="0"/>
              <w:right w:val="single" w:color="auto" w:sz="4" w:space="0"/>
            </w:tcBorders>
            <w:vAlign w:val="center"/>
          </w:tcPr>
          <w:p w14:paraId="22B68C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036F4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条</w:t>
            </w:r>
          </w:p>
        </w:tc>
      </w:tr>
      <w:tr w14:paraId="6E40C24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8978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742</w:t>
            </w:r>
          </w:p>
        </w:tc>
        <w:tc>
          <w:tcPr>
            <w:tcW w:w="230" w:type="pct"/>
            <w:tcBorders>
              <w:top w:val="nil"/>
              <w:left w:val="nil"/>
              <w:bottom w:val="single" w:color="auto" w:sz="4" w:space="0"/>
              <w:right w:val="single" w:color="auto" w:sz="4" w:space="0"/>
            </w:tcBorders>
            <w:vAlign w:val="center"/>
          </w:tcPr>
          <w:p w14:paraId="31D4A6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60167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3EDA8A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0EE0C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厨师帽</w:t>
            </w:r>
          </w:p>
        </w:tc>
        <w:tc>
          <w:tcPr>
            <w:tcW w:w="3233" w:type="pct"/>
            <w:tcBorders>
              <w:top w:val="nil"/>
              <w:left w:val="nil"/>
              <w:bottom w:val="single" w:color="auto" w:sz="4" w:space="0"/>
              <w:right w:val="single" w:color="auto" w:sz="4" w:space="0"/>
            </w:tcBorders>
            <w:vAlign w:val="center"/>
          </w:tcPr>
          <w:p w14:paraId="276282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1.材质；无防布                                       2.数量：20个/包</w:t>
            </w:r>
          </w:p>
        </w:tc>
        <w:tc>
          <w:tcPr>
            <w:tcW w:w="262" w:type="pct"/>
            <w:tcBorders>
              <w:top w:val="nil"/>
              <w:left w:val="nil"/>
              <w:bottom w:val="single" w:color="auto" w:sz="4" w:space="0"/>
              <w:right w:val="single" w:color="auto" w:sz="4" w:space="0"/>
            </w:tcBorders>
            <w:vAlign w:val="center"/>
          </w:tcPr>
          <w:p w14:paraId="09283B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678B30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包</w:t>
            </w:r>
          </w:p>
        </w:tc>
      </w:tr>
      <w:tr w14:paraId="192EE5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6B42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743</w:t>
            </w:r>
          </w:p>
        </w:tc>
        <w:tc>
          <w:tcPr>
            <w:tcW w:w="230" w:type="pct"/>
            <w:tcBorders>
              <w:top w:val="nil"/>
              <w:left w:val="nil"/>
              <w:bottom w:val="single" w:color="auto" w:sz="4" w:space="0"/>
              <w:right w:val="single" w:color="auto" w:sz="4" w:space="0"/>
            </w:tcBorders>
            <w:vAlign w:val="center"/>
          </w:tcPr>
          <w:p w14:paraId="3ED819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3446A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烘焙工坊</w:t>
            </w:r>
          </w:p>
        </w:tc>
        <w:tc>
          <w:tcPr>
            <w:tcW w:w="167" w:type="pct"/>
            <w:tcBorders>
              <w:top w:val="nil"/>
              <w:left w:val="nil"/>
              <w:bottom w:val="single" w:color="auto" w:sz="4" w:space="0"/>
              <w:right w:val="single" w:color="auto" w:sz="4" w:space="0"/>
            </w:tcBorders>
            <w:vAlign w:val="center"/>
          </w:tcPr>
          <w:p w14:paraId="72B84A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305B8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快乐厨房学生专用罩衣</w:t>
            </w:r>
          </w:p>
        </w:tc>
        <w:tc>
          <w:tcPr>
            <w:tcW w:w="3233" w:type="pct"/>
            <w:tcBorders>
              <w:top w:val="nil"/>
              <w:left w:val="nil"/>
              <w:bottom w:val="single" w:color="auto" w:sz="4" w:space="0"/>
              <w:right w:val="single" w:color="auto" w:sz="4" w:space="0"/>
            </w:tcBorders>
            <w:vAlign w:val="center"/>
          </w:tcPr>
          <w:p w14:paraId="2D7733A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1、规格尺寸：M码（110-130cm)\L码（130-145cm）</w:t>
            </w:r>
          </w:p>
        </w:tc>
        <w:tc>
          <w:tcPr>
            <w:tcW w:w="262" w:type="pct"/>
            <w:tcBorders>
              <w:top w:val="nil"/>
              <w:left w:val="nil"/>
              <w:bottom w:val="single" w:color="auto" w:sz="4" w:space="0"/>
              <w:right w:val="single" w:color="auto" w:sz="4" w:space="0"/>
            </w:tcBorders>
            <w:vAlign w:val="center"/>
          </w:tcPr>
          <w:p w14:paraId="51051B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32</w:t>
            </w:r>
          </w:p>
        </w:tc>
        <w:tc>
          <w:tcPr>
            <w:tcW w:w="167" w:type="pct"/>
            <w:tcBorders>
              <w:top w:val="nil"/>
              <w:left w:val="nil"/>
              <w:bottom w:val="single" w:color="auto" w:sz="4" w:space="0"/>
              <w:right w:val="single" w:color="auto" w:sz="4" w:space="0"/>
            </w:tcBorders>
            <w:vAlign w:val="center"/>
          </w:tcPr>
          <w:p w14:paraId="4C00DA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4A7AA8A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1580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744</w:t>
            </w:r>
          </w:p>
        </w:tc>
        <w:tc>
          <w:tcPr>
            <w:tcW w:w="230" w:type="pct"/>
            <w:tcBorders>
              <w:top w:val="nil"/>
              <w:left w:val="nil"/>
              <w:bottom w:val="single" w:color="auto" w:sz="4" w:space="0"/>
              <w:right w:val="single" w:color="auto" w:sz="4" w:space="0"/>
            </w:tcBorders>
            <w:vAlign w:val="center"/>
          </w:tcPr>
          <w:p w14:paraId="4EE727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4D859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4AF7DC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1CEA0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记忆书写智慧绿板</w:t>
            </w:r>
          </w:p>
        </w:tc>
        <w:tc>
          <w:tcPr>
            <w:tcW w:w="3233" w:type="pct"/>
            <w:tcBorders>
              <w:top w:val="nil"/>
              <w:left w:val="nil"/>
              <w:bottom w:val="single" w:color="auto" w:sz="4" w:space="0"/>
              <w:right w:val="single" w:color="auto" w:sz="4" w:space="0"/>
            </w:tcBorders>
            <w:vAlign w:val="center"/>
          </w:tcPr>
          <w:p w14:paraId="0EE877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1.整机采用全金属外壳，三拼接平面一体化设计，无推拉式结构，中间主屏采用尺寸≥86英寸，左右副屏采用书写黑板，主副屏过渡平滑并在同一平面，整体外观尺寸：宽≥4200mm，高≥1200mm，厚≤111mm；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3.整机嵌入式系统版本不低于Android 15，主频≥1.6GHz，内存≥2GB，存储空间≥32GB；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4.整机采用红外触控方式，支持双系统（Windows系统、Android系统）中进行50点或以上触控；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5.整机上边框内置不低于2.2声道扬声器，顶置朝前发声，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不低于84W，单个扬声器容积≥0.6L，最低谐振频率≤88Hz；整机扬声器采用模块化设计，无需打开背板即可单独拆卸；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6.整机支持标准、听力、AI空间感知等多类音效模式，AI空间感知音效模式支持通过内置的麦克风采集教室物理环境声音，自动生成满足当前教室物理环境的音量、音效；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7.整机具备不少于10个前置按键（包含虚拟按键）：可实现开关机、调出中控菜单、音量+/-、护眼、录屏、保存、红白笔切换、启动板书操作；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不少于5个自定义前置物理按键，“设置”、“音量-”，“音量+”，“录屏”，“护眼”按键，可通过自定义设置实现前置面板功能按键一键启用批注、截屏、计时、降半屏、纸质护眼模式、经典护眼模式、自动亮度模式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9.整机支持发出超声波信号，手机通过麦克风接收后，手机与整机无需在同一局域网内，即可实现配对，一键投屏，用户无需手动输入投屏码或扫码获取投屏码；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10.整机支持蓝牙Bluetooth 5.4标准，内置双WiFi6无线网卡（不接受外接）；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11.整机内置非独立摄像头，采用一体化集成设计，可拍摄≥5000万像素数的照片；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14.整机支持提笔书写，在Windows系统下无需点击任意功能入口，当检测到红外笔笔尖接触屏幕时，自动进入书写模式；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15.整机支持手笔分离功能，通过提笔唤醒批注功能后，可进行手笔分离功能，使用笔正常书写，使用手指可以操作应用，进行点击操作；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16.支持智能书写功能，书写的文字能够自动识别为标准印刷体，支持将多种手绘图形转化为矩形、三角形、圆形等标准图形；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17.整机支持实时录制朗读内容（无任何外部设备情况下），识别声纹并进行统一身份登录，登录后自动获取个人教学课件列表，打开教学软件时可跳过软件自带登录步骤。</w:t>
            </w:r>
          </w:p>
        </w:tc>
        <w:tc>
          <w:tcPr>
            <w:tcW w:w="262" w:type="pct"/>
            <w:tcBorders>
              <w:top w:val="nil"/>
              <w:left w:val="nil"/>
              <w:bottom w:val="single" w:color="auto" w:sz="4" w:space="0"/>
              <w:right w:val="single" w:color="auto" w:sz="4" w:space="0"/>
            </w:tcBorders>
            <w:vAlign w:val="center"/>
          </w:tcPr>
          <w:p w14:paraId="0746C9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19C02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80380F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EA40E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745</w:t>
            </w:r>
          </w:p>
        </w:tc>
        <w:tc>
          <w:tcPr>
            <w:tcW w:w="230" w:type="pct"/>
            <w:tcBorders>
              <w:top w:val="nil"/>
              <w:left w:val="nil"/>
              <w:bottom w:val="single" w:color="auto" w:sz="4" w:space="0"/>
              <w:right w:val="single" w:color="auto" w:sz="4" w:space="0"/>
            </w:tcBorders>
            <w:vAlign w:val="center"/>
          </w:tcPr>
          <w:p w14:paraId="56D46C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E60A4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4C9E98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54D1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7FE8EC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25BF5C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9399E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0A2386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976C8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746</w:t>
            </w:r>
          </w:p>
        </w:tc>
        <w:tc>
          <w:tcPr>
            <w:tcW w:w="230" w:type="pct"/>
            <w:tcBorders>
              <w:top w:val="nil"/>
              <w:left w:val="nil"/>
              <w:bottom w:val="single" w:color="auto" w:sz="4" w:space="0"/>
              <w:right w:val="single" w:color="auto" w:sz="4" w:space="0"/>
            </w:tcBorders>
            <w:vAlign w:val="center"/>
          </w:tcPr>
          <w:p w14:paraId="3D095C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B219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41D0DD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4C92C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34B089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739F59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2E6D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EA34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5BBB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747</w:t>
            </w:r>
          </w:p>
        </w:tc>
        <w:tc>
          <w:tcPr>
            <w:tcW w:w="230" w:type="pct"/>
            <w:tcBorders>
              <w:top w:val="nil"/>
              <w:left w:val="nil"/>
              <w:bottom w:val="single" w:color="auto" w:sz="4" w:space="0"/>
              <w:right w:val="single" w:color="auto" w:sz="4" w:space="0"/>
            </w:tcBorders>
            <w:vAlign w:val="center"/>
          </w:tcPr>
          <w:p w14:paraId="6C356B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8690D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51441D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D34A2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274E3BA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7F53ED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CC4F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1903D2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FD8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748</w:t>
            </w:r>
          </w:p>
        </w:tc>
        <w:tc>
          <w:tcPr>
            <w:tcW w:w="230" w:type="pct"/>
            <w:tcBorders>
              <w:top w:val="nil"/>
              <w:left w:val="nil"/>
              <w:bottom w:val="single" w:color="auto" w:sz="4" w:space="0"/>
              <w:right w:val="single" w:color="auto" w:sz="4" w:space="0"/>
            </w:tcBorders>
            <w:vAlign w:val="center"/>
          </w:tcPr>
          <w:p w14:paraId="32AD49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CD8C1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628FD1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25B87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4C5CA32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8EC14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3C8B9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63F1A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8628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749</w:t>
            </w:r>
          </w:p>
        </w:tc>
        <w:tc>
          <w:tcPr>
            <w:tcW w:w="230" w:type="pct"/>
            <w:tcBorders>
              <w:top w:val="nil"/>
              <w:left w:val="nil"/>
              <w:bottom w:val="single" w:color="auto" w:sz="4" w:space="0"/>
              <w:right w:val="single" w:color="auto" w:sz="4" w:space="0"/>
            </w:tcBorders>
            <w:vAlign w:val="center"/>
          </w:tcPr>
          <w:p w14:paraId="66BF42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257A2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06FF3E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912C3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2FE454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657E5A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B6C63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1F36DA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FB88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750</w:t>
            </w:r>
          </w:p>
        </w:tc>
        <w:tc>
          <w:tcPr>
            <w:tcW w:w="230" w:type="pct"/>
            <w:tcBorders>
              <w:top w:val="nil"/>
              <w:left w:val="nil"/>
              <w:bottom w:val="single" w:color="auto" w:sz="4" w:space="0"/>
              <w:right w:val="single" w:color="auto" w:sz="4" w:space="0"/>
            </w:tcBorders>
            <w:vAlign w:val="center"/>
          </w:tcPr>
          <w:p w14:paraId="65A989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41F34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2C1DD1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EFD43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2506E23A">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14218C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173A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3A778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C189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751</w:t>
            </w:r>
          </w:p>
        </w:tc>
        <w:tc>
          <w:tcPr>
            <w:tcW w:w="230" w:type="pct"/>
            <w:tcBorders>
              <w:top w:val="nil"/>
              <w:left w:val="nil"/>
              <w:bottom w:val="single" w:color="auto" w:sz="4" w:space="0"/>
              <w:right w:val="single" w:color="auto" w:sz="4" w:space="0"/>
            </w:tcBorders>
            <w:vAlign w:val="center"/>
          </w:tcPr>
          <w:p w14:paraId="15B9C0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22066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000C70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852CF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1BEDC168">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0B216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B1207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47002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D94C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752</w:t>
            </w:r>
          </w:p>
        </w:tc>
        <w:tc>
          <w:tcPr>
            <w:tcW w:w="230" w:type="pct"/>
            <w:tcBorders>
              <w:top w:val="nil"/>
              <w:left w:val="nil"/>
              <w:bottom w:val="single" w:color="auto" w:sz="4" w:space="0"/>
              <w:right w:val="single" w:color="auto" w:sz="4" w:space="0"/>
            </w:tcBorders>
            <w:vAlign w:val="center"/>
          </w:tcPr>
          <w:p w14:paraId="1D5A20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5A45E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烘焙教室</w:t>
            </w:r>
          </w:p>
        </w:tc>
        <w:tc>
          <w:tcPr>
            <w:tcW w:w="167" w:type="pct"/>
            <w:tcBorders>
              <w:top w:val="nil"/>
              <w:left w:val="nil"/>
              <w:bottom w:val="single" w:color="auto" w:sz="4" w:space="0"/>
              <w:right w:val="single" w:color="auto" w:sz="4" w:space="0"/>
            </w:tcBorders>
            <w:vAlign w:val="center"/>
          </w:tcPr>
          <w:p w14:paraId="2DD66D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627AE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0B5FD7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76E49E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BA6D4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F93FF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126A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753</w:t>
            </w:r>
          </w:p>
        </w:tc>
        <w:tc>
          <w:tcPr>
            <w:tcW w:w="230" w:type="pct"/>
            <w:tcBorders>
              <w:top w:val="nil"/>
              <w:left w:val="nil"/>
              <w:bottom w:val="single" w:color="auto" w:sz="4" w:space="0"/>
              <w:right w:val="single" w:color="auto" w:sz="4" w:space="0"/>
            </w:tcBorders>
            <w:vAlign w:val="center"/>
          </w:tcPr>
          <w:p w14:paraId="159BCE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55763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548C72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B22D8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多媒体讲台</w:t>
            </w:r>
          </w:p>
        </w:tc>
        <w:tc>
          <w:tcPr>
            <w:tcW w:w="3233" w:type="pct"/>
            <w:tcBorders>
              <w:top w:val="nil"/>
              <w:left w:val="nil"/>
              <w:bottom w:val="single" w:color="auto" w:sz="4" w:space="0"/>
              <w:right w:val="single" w:color="auto" w:sz="4" w:space="0"/>
            </w:tcBorders>
            <w:vAlign w:val="center"/>
          </w:tcPr>
          <w:p w14:paraId="72C55E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p>
        </w:tc>
        <w:tc>
          <w:tcPr>
            <w:tcW w:w="262" w:type="pct"/>
            <w:tcBorders>
              <w:top w:val="nil"/>
              <w:left w:val="nil"/>
              <w:bottom w:val="single" w:color="auto" w:sz="4" w:space="0"/>
              <w:right w:val="single" w:color="auto" w:sz="4" w:space="0"/>
            </w:tcBorders>
            <w:vAlign w:val="center"/>
          </w:tcPr>
          <w:p w14:paraId="18BEA1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3F33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57356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BE4F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754</w:t>
            </w:r>
          </w:p>
        </w:tc>
        <w:tc>
          <w:tcPr>
            <w:tcW w:w="230" w:type="pct"/>
            <w:tcBorders>
              <w:top w:val="nil"/>
              <w:left w:val="nil"/>
              <w:bottom w:val="single" w:color="auto" w:sz="4" w:space="0"/>
              <w:right w:val="single" w:color="auto" w:sz="4" w:space="0"/>
            </w:tcBorders>
            <w:vAlign w:val="center"/>
          </w:tcPr>
          <w:p w14:paraId="2F0B5E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22CA7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661289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034A8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F1F671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2C2C7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5C2F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DFB7A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D3AE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755</w:t>
            </w:r>
          </w:p>
        </w:tc>
        <w:tc>
          <w:tcPr>
            <w:tcW w:w="230" w:type="pct"/>
            <w:tcBorders>
              <w:top w:val="nil"/>
              <w:left w:val="nil"/>
              <w:bottom w:val="single" w:color="auto" w:sz="4" w:space="0"/>
              <w:right w:val="single" w:color="auto" w:sz="4" w:space="0"/>
            </w:tcBorders>
            <w:vAlign w:val="center"/>
          </w:tcPr>
          <w:p w14:paraId="77DB8C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CB340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43B488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FD357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学生桌</w:t>
            </w:r>
          </w:p>
        </w:tc>
        <w:tc>
          <w:tcPr>
            <w:tcW w:w="3233" w:type="pct"/>
            <w:tcBorders>
              <w:top w:val="nil"/>
              <w:left w:val="nil"/>
              <w:bottom w:val="single" w:color="auto" w:sz="4" w:space="0"/>
              <w:right w:val="single" w:color="auto" w:sz="4" w:space="0"/>
            </w:tcBorders>
            <w:vAlign w:val="center"/>
          </w:tcPr>
          <w:p w14:paraId="69DFE6D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650*603*625~775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1、单个面板：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1.1 规格：W650mm*D603mm，厚18mm(±0.3mm)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 主要材质：ENF级刨花板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 工艺：面板采用ENF级18mm厚环保饰面刨花板，四周倒圆（R50mm），不出现尖角，起到安全防磕伤的作用，面板采用CNC雕刻一体成型。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2、桌架（1号钢架）：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桌脚采用φ30mm*1.5mm（±0.5mm）的套杆和φ25mm*1.5mm（±0.5mm）的內杆制成，横梁采用40mm*20mm*1.5mm（±0.5mm）的矩形管，门字形桌架采用满焊焊接而成，2个门字形桌架与2根40mm*20mm*1.5mm（±0.5mm）矩形连接管通过隐藏式U型件拆装，构成整个桌架。采用万向调节脚，可实现高度调节以应对地面不平整。桌脚可实现高度调节（607mm~757mm，7档，每档间隔25mm），使用M4外六角扳手即可快速调节，螺丝锁付固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①可以实现4人组合成外径W1250mm*D1250mm的讨论小组，也可以作为单人课桌灵活使用；</w:t>
            </w:r>
          </w:p>
        </w:tc>
        <w:tc>
          <w:tcPr>
            <w:tcW w:w="262" w:type="pct"/>
            <w:tcBorders>
              <w:top w:val="nil"/>
              <w:left w:val="nil"/>
              <w:bottom w:val="single" w:color="auto" w:sz="4" w:space="0"/>
              <w:right w:val="single" w:color="auto" w:sz="4" w:space="0"/>
            </w:tcBorders>
            <w:vAlign w:val="center"/>
          </w:tcPr>
          <w:p w14:paraId="4DA7FA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402EFD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A4721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A2E5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756</w:t>
            </w:r>
          </w:p>
        </w:tc>
        <w:tc>
          <w:tcPr>
            <w:tcW w:w="230" w:type="pct"/>
            <w:tcBorders>
              <w:top w:val="nil"/>
              <w:left w:val="nil"/>
              <w:bottom w:val="single" w:color="auto" w:sz="4" w:space="0"/>
              <w:right w:val="single" w:color="auto" w:sz="4" w:space="0"/>
            </w:tcBorders>
            <w:vAlign w:val="center"/>
          </w:tcPr>
          <w:p w14:paraId="4B5160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BEC51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0407D4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B7C08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矮背椅</w:t>
            </w:r>
          </w:p>
        </w:tc>
        <w:tc>
          <w:tcPr>
            <w:tcW w:w="3233" w:type="pct"/>
            <w:tcBorders>
              <w:top w:val="nil"/>
              <w:left w:val="nil"/>
              <w:bottom w:val="single" w:color="auto" w:sz="4" w:space="0"/>
              <w:right w:val="single" w:color="auto" w:sz="4" w:space="0"/>
            </w:tcBorders>
            <w:vAlign w:val="center"/>
          </w:tcPr>
          <w:p w14:paraId="2064C7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435*435*550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1.尺寸：W435*D435*H550-座高450mm±10mm；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2.材质：PP+钢管；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采用PP新料一体注塑成型，尺寸375*405mm±10mm，椅腿钢管尺寸：钢管直径22mm，壁厚1.8mm，满焊焊接，表面采用高温粉体烤漆，耐腐蚀，不易生锈；脚垫采用PP纤维质塑胶一体成型，防滑、耐用、耐摩擦；坐凳下配有防滑垫。</w:t>
            </w:r>
          </w:p>
        </w:tc>
        <w:tc>
          <w:tcPr>
            <w:tcW w:w="262" w:type="pct"/>
            <w:tcBorders>
              <w:top w:val="nil"/>
              <w:left w:val="nil"/>
              <w:bottom w:val="single" w:color="auto" w:sz="4" w:space="0"/>
              <w:right w:val="single" w:color="auto" w:sz="4" w:space="0"/>
            </w:tcBorders>
            <w:vAlign w:val="center"/>
          </w:tcPr>
          <w:p w14:paraId="5541D6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59DBC0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CDF07D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E6FA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757</w:t>
            </w:r>
          </w:p>
        </w:tc>
        <w:tc>
          <w:tcPr>
            <w:tcW w:w="230" w:type="pct"/>
            <w:tcBorders>
              <w:top w:val="nil"/>
              <w:left w:val="nil"/>
              <w:bottom w:val="single" w:color="auto" w:sz="4" w:space="0"/>
              <w:right w:val="single" w:color="auto" w:sz="4" w:space="0"/>
            </w:tcBorders>
            <w:vAlign w:val="center"/>
          </w:tcPr>
          <w:p w14:paraId="49299C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C5B17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2D9671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F7AB7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书柜</w:t>
            </w:r>
          </w:p>
        </w:tc>
        <w:tc>
          <w:tcPr>
            <w:tcW w:w="3233" w:type="pct"/>
            <w:tcBorders>
              <w:top w:val="nil"/>
              <w:left w:val="nil"/>
              <w:bottom w:val="single" w:color="auto" w:sz="4" w:space="0"/>
              <w:right w:val="single" w:color="auto" w:sz="4" w:space="0"/>
            </w:tcBorders>
            <w:vAlign w:val="center"/>
          </w:tcPr>
          <w:p w14:paraId="21CDD06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FC004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48939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24A9B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3CE2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758</w:t>
            </w:r>
          </w:p>
        </w:tc>
        <w:tc>
          <w:tcPr>
            <w:tcW w:w="230" w:type="pct"/>
            <w:tcBorders>
              <w:top w:val="nil"/>
              <w:left w:val="nil"/>
              <w:bottom w:val="single" w:color="auto" w:sz="4" w:space="0"/>
              <w:right w:val="single" w:color="auto" w:sz="4" w:space="0"/>
            </w:tcBorders>
            <w:vAlign w:val="center"/>
          </w:tcPr>
          <w:p w14:paraId="31C0A9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7450D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3F2D27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25FFE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77B6B9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7F74A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FB8D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2E11E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3019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759</w:t>
            </w:r>
          </w:p>
        </w:tc>
        <w:tc>
          <w:tcPr>
            <w:tcW w:w="230" w:type="pct"/>
            <w:tcBorders>
              <w:top w:val="nil"/>
              <w:left w:val="nil"/>
              <w:bottom w:val="single" w:color="auto" w:sz="4" w:space="0"/>
              <w:right w:val="single" w:color="auto" w:sz="4" w:space="0"/>
            </w:tcBorders>
            <w:vAlign w:val="center"/>
          </w:tcPr>
          <w:p w14:paraId="575097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9C857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25E331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7F60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542CB4F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522646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170A0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511C5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507B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760</w:t>
            </w:r>
          </w:p>
        </w:tc>
        <w:tc>
          <w:tcPr>
            <w:tcW w:w="230" w:type="pct"/>
            <w:tcBorders>
              <w:top w:val="nil"/>
              <w:left w:val="nil"/>
              <w:bottom w:val="single" w:color="auto" w:sz="4" w:space="0"/>
              <w:right w:val="single" w:color="auto" w:sz="4" w:space="0"/>
            </w:tcBorders>
            <w:vAlign w:val="center"/>
          </w:tcPr>
          <w:p w14:paraId="4799B4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EA57C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5DB3A3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F92F8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磁吸板</w:t>
            </w:r>
          </w:p>
        </w:tc>
        <w:tc>
          <w:tcPr>
            <w:tcW w:w="3233" w:type="pct"/>
            <w:tcBorders>
              <w:top w:val="single" w:color="000000" w:sz="4" w:space="0"/>
              <w:left w:val="single" w:color="000000" w:sz="4" w:space="0"/>
              <w:bottom w:val="single" w:color="000000" w:sz="4" w:space="0"/>
              <w:right w:val="single" w:color="000000" w:sz="4" w:space="0"/>
            </w:tcBorders>
            <w:vAlign w:val="center"/>
          </w:tcPr>
          <w:p w14:paraId="5448B2E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实木边框 多层板底板 面贴磁吸板</w:t>
            </w:r>
          </w:p>
        </w:tc>
        <w:tc>
          <w:tcPr>
            <w:tcW w:w="262" w:type="pct"/>
            <w:tcBorders>
              <w:top w:val="nil"/>
              <w:left w:val="single" w:color="auto" w:sz="4" w:space="0"/>
              <w:bottom w:val="single" w:color="auto" w:sz="4" w:space="0"/>
              <w:right w:val="single" w:color="auto" w:sz="4" w:space="0"/>
            </w:tcBorders>
            <w:vAlign w:val="center"/>
          </w:tcPr>
          <w:p w14:paraId="040494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EC39B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B4D065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CE12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761</w:t>
            </w:r>
          </w:p>
        </w:tc>
        <w:tc>
          <w:tcPr>
            <w:tcW w:w="230" w:type="pct"/>
            <w:tcBorders>
              <w:top w:val="nil"/>
              <w:left w:val="nil"/>
              <w:bottom w:val="single" w:color="auto" w:sz="4" w:space="0"/>
              <w:right w:val="single" w:color="auto" w:sz="4" w:space="0"/>
            </w:tcBorders>
            <w:vAlign w:val="center"/>
          </w:tcPr>
          <w:p w14:paraId="1D9FE0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980A6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7780E1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5FA8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置物柜</w:t>
            </w:r>
          </w:p>
        </w:tc>
        <w:tc>
          <w:tcPr>
            <w:tcW w:w="3233" w:type="pct"/>
            <w:tcBorders>
              <w:top w:val="nil"/>
              <w:left w:val="single" w:color="000000" w:sz="4" w:space="0"/>
              <w:bottom w:val="single" w:color="000000" w:sz="4" w:space="0"/>
              <w:right w:val="single" w:color="000000" w:sz="4" w:space="0"/>
            </w:tcBorders>
            <w:vAlign w:val="center"/>
          </w:tcPr>
          <w:p w14:paraId="3ED8EE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800*200*1000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23545C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6616A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51DEFA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F899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762</w:t>
            </w:r>
          </w:p>
        </w:tc>
        <w:tc>
          <w:tcPr>
            <w:tcW w:w="230" w:type="pct"/>
            <w:tcBorders>
              <w:top w:val="nil"/>
              <w:left w:val="nil"/>
              <w:bottom w:val="single" w:color="auto" w:sz="4" w:space="0"/>
              <w:right w:val="single" w:color="auto" w:sz="4" w:space="0"/>
            </w:tcBorders>
            <w:vAlign w:val="center"/>
          </w:tcPr>
          <w:p w14:paraId="302223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8AFC4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7A13BD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26CAD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智慧互动双屏</w:t>
            </w:r>
          </w:p>
        </w:tc>
        <w:tc>
          <w:tcPr>
            <w:tcW w:w="3233" w:type="pct"/>
            <w:tcBorders>
              <w:top w:val="single" w:color="auto" w:sz="4" w:space="0"/>
              <w:left w:val="nil"/>
              <w:bottom w:val="single" w:color="auto" w:sz="4" w:space="0"/>
              <w:right w:val="single" w:color="auto" w:sz="4" w:space="0"/>
            </w:tcBorders>
            <w:vAlign w:val="center"/>
          </w:tcPr>
          <w:p w14:paraId="7E4E23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由两台86英寸超高清LED液晶显示屏组成；屏幕钢化玻璃表面硬度≥9H；支持左右副屏切换为同屏显示模式，两个副屏可显示一致的画面内容（包含音视频、浏览器、视频展台、白板软件），且支持两个屏幕均可进行触控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2.整机采用电容触摸感应方式，双系统（安卓、Windows）支持≥40点同时触控及书写，触摸响应≤4ms，最小识别物≤3mm触摸书写延迟≤20ms；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3.支持蓝牙Bluetooth 5.2标准，且内置双Wifi-6无线模块，满足日常使用；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内置至少一个广角摄像头和一组融合分析摄像头；像素≥1500万，视场角≥138度，水平视场角≥138度，输出画面分辨率≥8192×2048；融合摄像头组需具备AI功能，可实现人数统计、随机抽选等功能，方便日常教学；摄像头需满足不少于两种的教学活动同时开展，且不会因设备占用而限制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5.整机内置≥2.0空中声道扬声器，顶置朝前发声，且额定总功率≥60W；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 SRGB 模式、标准模式等多模式色彩空间，且色准△E≤1（SRGB 模式下）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7.整机前置按键不少于5个，且均具备自定义功能，可通过自定义设置实现（录屏、批注、截屏、计时、降半屏、放大镜、倒数日、日历)、快捷开关(设置、音量-,音量+,节能模式、纸质护眼模式、经典 护眼模式、自动亮度模式)；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▲8.整机内置音频CPU处理器，通过算法提升麦克风拾音效果，支持麦克风3A算法（自动增益控制（AGC）、自动抑制噪声（ANC）、自动回声消除（AEC））；</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9.整机具备地震预警功能，可在预警页面获取地理位置，同时可手动进行位置校准；可在预警页面选择预警阈值，且支持手动开启或关闭地震预警服务；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10.整机Windows通道自带文件传输应用，支持多人同时将手机文件传输到整机上；当手机端登录账号与整机一致时，接收文件不需要二次确认；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11.整机支持提笔书写，在Windows系统下可实现无需点击任意功能入口，当检测到触控笔笔尖接触屏幕时，自动进入书写模式；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13.整机全通道可切换纸质护眼模式，支持多类型纹理调整（包括牛皮纸、素描纸、宣纸、水彩纸、水纹纸等），且支持透明度调节、色温调节等；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可支持智能手势识别功能，可智能识别五指上、下、左、右方向手势，五指画O、画~、左右晃动、缩/放方向手势滑动并调用相应功能（任意信号源通道下），且支持将各手势滑动方向自定义设置为半屏模式、无操作、熄屏、批注、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16B4C4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EF14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3B091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8027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763</w:t>
            </w:r>
          </w:p>
        </w:tc>
        <w:tc>
          <w:tcPr>
            <w:tcW w:w="230" w:type="pct"/>
            <w:tcBorders>
              <w:top w:val="nil"/>
              <w:left w:val="nil"/>
              <w:bottom w:val="single" w:color="auto" w:sz="4" w:space="0"/>
              <w:right w:val="single" w:color="auto" w:sz="4" w:space="0"/>
            </w:tcBorders>
            <w:vAlign w:val="center"/>
          </w:tcPr>
          <w:p w14:paraId="1780AB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E3904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2C6937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87FF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0B53F84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2F675F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C7B0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978D8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D1B6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764</w:t>
            </w:r>
          </w:p>
        </w:tc>
        <w:tc>
          <w:tcPr>
            <w:tcW w:w="230" w:type="pct"/>
            <w:tcBorders>
              <w:top w:val="nil"/>
              <w:left w:val="nil"/>
              <w:bottom w:val="single" w:color="auto" w:sz="4" w:space="0"/>
              <w:right w:val="single" w:color="auto" w:sz="4" w:space="0"/>
            </w:tcBorders>
            <w:vAlign w:val="center"/>
          </w:tcPr>
          <w:p w14:paraId="234885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04380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28B29B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16F1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视频展台</w:t>
            </w:r>
          </w:p>
        </w:tc>
        <w:tc>
          <w:tcPr>
            <w:tcW w:w="6769" w:type="dxa"/>
            <w:tcBorders>
              <w:top w:val="nil"/>
              <w:left w:val="nil"/>
              <w:bottom w:val="single" w:color="auto" w:sz="4" w:space="0"/>
              <w:right w:val="single" w:color="auto" w:sz="4" w:space="0"/>
            </w:tcBorders>
            <w:vAlign w:val="center"/>
          </w:tcPr>
          <w:p w14:paraId="76323B3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1.壁挂式安装，无锐角无利边设计，托板采用单板结构，托板平整无接缝，且托板及挂墙部分具有金属加强，展开后托板尺寸≥A4面积，托板可承重≥3kg，托板可收起，采用磁吸吸附式结构；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2.采用一体式非活动悬臂设计，打开托板一个动作即可启动展台，实现画面拍摄和数据传输；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3.支持视频矫正功能，拍摄输出实时画面无梯形畸变，展台主体区画面为标准矩形效果；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4.采用USB接口与设备进行连接，单根USB线实现供电、高清数据传输。展台背面支持数据线缠绕设计，可防止数据线松动脱落，并支持左右下三个方向出线；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5.摄像头可拍摄不少于1600万像素数的照片，摄像头支持自动对焦，可拍摄A4画幅，显示视频输出像素最大可支持4672×3504像素数；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6.支持实时降噪功能，可手动开启或关闭降噪功能；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7.支持通过双击屏幕画面任意位置，即可改变对焦位置,可对立体物体的局部进行对焦；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8.展台按键采用触摸按键，可实现灯光调节、拍照截图、画面缩小、画面放大功能，同时也支持在展台软件上进行同样的操作；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9.支持3档LED补光，可进行亮度补充。</w:t>
            </w:r>
          </w:p>
        </w:tc>
        <w:tc>
          <w:tcPr>
            <w:tcW w:w="262" w:type="pct"/>
            <w:tcBorders>
              <w:top w:val="nil"/>
              <w:left w:val="nil"/>
              <w:bottom w:val="single" w:color="auto" w:sz="4" w:space="0"/>
              <w:right w:val="single" w:color="auto" w:sz="4" w:space="0"/>
            </w:tcBorders>
            <w:vAlign w:val="center"/>
          </w:tcPr>
          <w:p w14:paraId="001720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468E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49C06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20DF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765</w:t>
            </w:r>
          </w:p>
        </w:tc>
        <w:tc>
          <w:tcPr>
            <w:tcW w:w="230" w:type="pct"/>
            <w:tcBorders>
              <w:top w:val="nil"/>
              <w:left w:val="nil"/>
              <w:bottom w:val="single" w:color="auto" w:sz="4" w:space="0"/>
              <w:right w:val="single" w:color="auto" w:sz="4" w:space="0"/>
            </w:tcBorders>
            <w:vAlign w:val="center"/>
          </w:tcPr>
          <w:p w14:paraId="643953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65233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1A8217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BCE13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7BC748B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273D62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90645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6AE3B8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ABE0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766</w:t>
            </w:r>
          </w:p>
        </w:tc>
        <w:tc>
          <w:tcPr>
            <w:tcW w:w="230" w:type="pct"/>
            <w:tcBorders>
              <w:top w:val="nil"/>
              <w:left w:val="nil"/>
              <w:bottom w:val="single" w:color="auto" w:sz="4" w:space="0"/>
              <w:right w:val="single" w:color="auto" w:sz="4" w:space="0"/>
            </w:tcBorders>
            <w:vAlign w:val="center"/>
          </w:tcPr>
          <w:p w14:paraId="1CC589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127A7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4946CD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4AB1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8821E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52C636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934FF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FD0E0F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2FBD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767</w:t>
            </w:r>
          </w:p>
        </w:tc>
        <w:tc>
          <w:tcPr>
            <w:tcW w:w="230" w:type="pct"/>
            <w:tcBorders>
              <w:top w:val="nil"/>
              <w:left w:val="nil"/>
              <w:bottom w:val="single" w:color="auto" w:sz="4" w:space="0"/>
              <w:right w:val="single" w:color="auto" w:sz="4" w:space="0"/>
            </w:tcBorders>
            <w:vAlign w:val="center"/>
          </w:tcPr>
          <w:p w14:paraId="638129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D2B79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37E999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7AA28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巡课主机（含控制、互动、处理系统）</w:t>
            </w:r>
          </w:p>
        </w:tc>
        <w:tc>
          <w:tcPr>
            <w:tcW w:w="6769" w:type="dxa"/>
            <w:tcBorders>
              <w:top w:val="nil"/>
              <w:left w:val="nil"/>
              <w:bottom w:val="single" w:color="auto" w:sz="4" w:space="0"/>
              <w:right w:val="single" w:color="auto" w:sz="4" w:space="0"/>
            </w:tcBorders>
            <w:vAlign w:val="center"/>
          </w:tcPr>
          <w:p w14:paraId="75DB3D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r>
              <w:rPr>
                <w:rFonts w:hint="eastAsia" w:ascii="宋体" w:hAnsi="宋体" w:eastAsia="宋体" w:cs="宋体"/>
                <w:kern w:val="0"/>
                <w:sz w:val="21"/>
                <w:szCs w:val="21"/>
                <w:lang w:eastAsia="zh-CN"/>
                <w14:ligatures w14:val="none"/>
              </w:rPr>
              <w:t>主机需采用ARM架构处理器，处理器采用≥6核架构；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2.主机采用高度集成化设计，能够独立完成视频采集、音频采集、音频编码、视频编码、音频处理、视频处理、直播、录制、互动、专业导播、远程运维参数设置功能，主机存储容量不低于1TB；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3.支持标准USB音视频信号输出，通过主机TypeC接口可以实现图像和声音同步输出，最大支持4K图像输出，输出音频可通过主机控制软件实现混音，兼容主流视频会议软件；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4.内置音频接收模块；无需外接无线音频接收模块，即可完成无线音频采集，支持同时≥2个无线麦克风接入，且同时支持≥2种对频模式；</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5.支持断电扩声，在主机完全断电的情况下，从主机线性音频通道上输入的音频可以从主机输出通道输出，且≥2个音频输入通道可以支持该功能；</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6.支持≥2个HDMI高清采集接口，支持≥4个RJ45接口，支持≥4个USB类型接口；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w:t>
            </w:r>
            <w:r>
              <w:rPr>
                <w:rFonts w:hint="eastAsia" w:ascii="宋体" w:hAnsi="宋体" w:eastAsia="宋体" w:cs="宋体"/>
                <w:kern w:val="0"/>
                <w:sz w:val="21"/>
                <w:szCs w:val="21"/>
                <w:lang w:eastAsia="zh-CN"/>
                <w14:ligatures w14:val="none"/>
              </w:rPr>
              <w:t>支持≥2个线路信号立体声输入、≥2个线路立体声音频输出、≥1个阵列麦克风输入接口，可在不接入音频处理器的情况下，通过网线就可以完成阵列麦克风接入主机，通过网线可以实现麦克风的供电、音频信号传输、音频参数设置，支持数字音频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8.支持开机后自动实现与无线音频设备链接，支持自动对频，可通过主机屏幕查看对频是否成功；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 H.264/H.265编码/解码；</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10.主机采用≥15英寸触控电容屏，表面硬度≥7H，屏幕分辨率≥1920*1080；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11.主机噪声小于20dB。</w:t>
            </w:r>
          </w:p>
        </w:tc>
        <w:tc>
          <w:tcPr>
            <w:tcW w:w="262" w:type="pct"/>
            <w:tcBorders>
              <w:top w:val="nil"/>
              <w:left w:val="nil"/>
              <w:bottom w:val="single" w:color="auto" w:sz="4" w:space="0"/>
              <w:right w:val="single" w:color="auto" w:sz="4" w:space="0"/>
            </w:tcBorders>
            <w:vAlign w:val="center"/>
          </w:tcPr>
          <w:p w14:paraId="76C0B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B0703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8A9DFA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52BD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768</w:t>
            </w:r>
          </w:p>
        </w:tc>
        <w:tc>
          <w:tcPr>
            <w:tcW w:w="230" w:type="pct"/>
            <w:tcBorders>
              <w:top w:val="nil"/>
              <w:left w:val="nil"/>
              <w:bottom w:val="single" w:color="auto" w:sz="4" w:space="0"/>
              <w:right w:val="single" w:color="auto" w:sz="4" w:space="0"/>
            </w:tcBorders>
            <w:vAlign w:val="center"/>
          </w:tcPr>
          <w:p w14:paraId="504E97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22842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0D93F6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569B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巡课教师摄像机</w:t>
            </w:r>
          </w:p>
        </w:tc>
        <w:tc>
          <w:tcPr>
            <w:tcW w:w="6769" w:type="dxa"/>
            <w:tcBorders>
              <w:top w:val="nil"/>
              <w:left w:val="nil"/>
              <w:bottom w:val="single" w:color="auto" w:sz="4" w:space="0"/>
              <w:right w:val="single" w:color="auto" w:sz="4" w:space="0"/>
            </w:tcBorders>
            <w:vAlign w:val="center"/>
          </w:tcPr>
          <w:p w14:paraId="159AF760">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lang w:eastAsia="zh-CN"/>
                <w14:ligatures w14:val="none"/>
              </w:rPr>
              <w:t>1.采用全景特写双镜头，全景镜头水平视场角≥40°，特写镜头水平视场角≥20°；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13.主码流分辨率：满足但不限于3840x2160,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7510CE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0C94E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39A1D3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F61E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769</w:t>
            </w:r>
          </w:p>
        </w:tc>
        <w:tc>
          <w:tcPr>
            <w:tcW w:w="230" w:type="pct"/>
            <w:tcBorders>
              <w:top w:val="nil"/>
              <w:left w:val="nil"/>
              <w:bottom w:val="single" w:color="auto" w:sz="4" w:space="0"/>
              <w:right w:val="single" w:color="auto" w:sz="4" w:space="0"/>
            </w:tcBorders>
            <w:vAlign w:val="center"/>
          </w:tcPr>
          <w:p w14:paraId="47F63E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CC3DC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10E02C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10C2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巡课学生摄像机</w:t>
            </w:r>
          </w:p>
        </w:tc>
        <w:tc>
          <w:tcPr>
            <w:tcW w:w="3233" w:type="pct"/>
            <w:tcBorders>
              <w:top w:val="nil"/>
              <w:left w:val="nil"/>
              <w:bottom w:val="single" w:color="auto" w:sz="4" w:space="0"/>
              <w:right w:val="single" w:color="auto" w:sz="4" w:space="0"/>
            </w:tcBorders>
            <w:vAlign w:val="center"/>
          </w:tcPr>
          <w:p w14:paraId="350235EA">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1.采用全景特写双镜头，全景镜头水平视场角≥110°，特写镜头水平视场角≥40°；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2.摄像机采用一体化集成设计，支持4K超高清，可提供3840×2160图像分辨率，同时兼容1920×1080和1280×720分辨率；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3.内置图像识别跟踪算法，搭配隐藏式云台，保证清晰度的同时，也减小对课堂的干扰；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4.为保证拍摄画面效果，采用低畸变设计，全景畸变≤±2.5%，特写畸变≤±1%，减少畸变校正造成的图像质量损失；</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5.摄像机接口支持RJ45接口≥1路，Type-C接口≥1路，Line in接口≥1路；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6.支持POE有线网络供电，只需要1路网线，即可实现供电及信号传输，支持同时输出特写和全景等多路画面；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7.传感器尺寸 CMOS ≥ 1/2.8英寸；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8.全景图像传感器有效像素≥400万，特写图像传感器有效像素≥800万；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9.摄像机最低照度：0.5 Lux@（F2.0, AGC ON）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10.支持自动白平衡；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11.支持2D&amp;3D数字降噪，信噪比≥55dB；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12.支持H.264、H.265、MJPEG视频编码格式；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13.主码流分辨率：3840x2160, 1920x1080, 1280x720, 1024x576, 720x480, 640x360, 480x272, 320x240, 320x180。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14.摄像机支持≥6种网络流传输协议；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15.支持标准USB音视频信号输出，可以同时支持UVC和UAC协议，</w:t>
            </w:r>
            <w:r>
              <w:rPr>
                <w:rFonts w:hint="eastAsia" w:ascii="宋体" w:hAnsi="宋体" w:eastAsia="宋体" w:cs="宋体"/>
                <w:kern w:val="0"/>
                <w:sz w:val="21"/>
                <w:szCs w:val="21"/>
                <w:lang w:eastAsia="zh-CN"/>
                <w14:ligatures w14:val="none"/>
              </w:rPr>
              <w:t>通过主机TypeC接口可以实现图像和声音同步输出，最大支持4K@30fps输出，兼容主流视频会议软件；</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eastAsia="zh-CN"/>
                <w14:ligatures w14:val="none"/>
              </w:rPr>
              <w:t>16.摄像机支持DC12V和PoE供电。需与学校现有监控系统数据联通。</w:t>
            </w:r>
          </w:p>
        </w:tc>
        <w:tc>
          <w:tcPr>
            <w:tcW w:w="262" w:type="pct"/>
            <w:tcBorders>
              <w:top w:val="nil"/>
              <w:left w:val="nil"/>
              <w:bottom w:val="single" w:color="auto" w:sz="4" w:space="0"/>
              <w:right w:val="single" w:color="auto" w:sz="4" w:space="0"/>
            </w:tcBorders>
            <w:vAlign w:val="center"/>
          </w:tcPr>
          <w:p w14:paraId="30DB19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624C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A4EE6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601B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770</w:t>
            </w:r>
          </w:p>
        </w:tc>
        <w:tc>
          <w:tcPr>
            <w:tcW w:w="230" w:type="pct"/>
            <w:tcBorders>
              <w:top w:val="nil"/>
              <w:left w:val="nil"/>
              <w:bottom w:val="single" w:color="auto" w:sz="4" w:space="0"/>
              <w:right w:val="single" w:color="auto" w:sz="4" w:space="0"/>
            </w:tcBorders>
            <w:vAlign w:val="center"/>
          </w:tcPr>
          <w:p w14:paraId="540AF6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395FA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6BC52B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622B1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巡课全向麦克风</w:t>
            </w:r>
          </w:p>
        </w:tc>
        <w:tc>
          <w:tcPr>
            <w:tcW w:w="3233" w:type="pct"/>
            <w:tcBorders>
              <w:top w:val="nil"/>
              <w:left w:val="nil"/>
              <w:bottom w:val="single" w:color="auto" w:sz="4" w:space="0"/>
              <w:right w:val="single" w:color="auto" w:sz="4" w:space="0"/>
            </w:tcBorders>
            <w:vAlign w:val="center"/>
          </w:tcPr>
          <w:p w14:paraId="7BF0358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1.麦克风内置≥8个传感器单元；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2.麦克风支持≥2个数字音频接口，支持数字音频传输，每个接口都具备输入接口和输出接口能力，支持盲插；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3.支持状态指示灯，指示灯显示蓝色表示阵列麦克风处于工作状态正常，指示灯显示红色表示阵列麦克风处于无法正常拾音的状态；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4.麦克风频率响应范围不低于50Hz~16KHz；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5.麦克风拾音半径≥8m；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6.麦克风信噪比≥68dB；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7.麦克风声压级≥130dBSPL，10%THD@1 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8.麦克风无需额外适配器供电，能够通过网线实现麦克风供电、音频信号传输、参数调整；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9.麦克风支持但不限于降噪、回声抵消、混响抑制、自动增益控制、多麦融合多种音频算法等功能。</w:t>
            </w:r>
          </w:p>
        </w:tc>
        <w:tc>
          <w:tcPr>
            <w:tcW w:w="262" w:type="pct"/>
            <w:tcBorders>
              <w:top w:val="nil"/>
              <w:left w:val="nil"/>
              <w:bottom w:val="single" w:color="auto" w:sz="4" w:space="0"/>
              <w:right w:val="single" w:color="auto" w:sz="4" w:space="0"/>
            </w:tcBorders>
            <w:vAlign w:val="center"/>
          </w:tcPr>
          <w:p w14:paraId="4942D0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3529C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482292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F650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771</w:t>
            </w:r>
          </w:p>
        </w:tc>
        <w:tc>
          <w:tcPr>
            <w:tcW w:w="230" w:type="pct"/>
            <w:tcBorders>
              <w:top w:val="nil"/>
              <w:left w:val="nil"/>
              <w:bottom w:val="single" w:color="auto" w:sz="4" w:space="0"/>
              <w:right w:val="single" w:color="auto" w:sz="4" w:space="0"/>
            </w:tcBorders>
            <w:vAlign w:val="center"/>
          </w:tcPr>
          <w:p w14:paraId="6782C8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F604D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4C8EEB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1F47C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教师智能终端</w:t>
            </w:r>
          </w:p>
        </w:tc>
        <w:tc>
          <w:tcPr>
            <w:tcW w:w="3233" w:type="pct"/>
            <w:tcBorders>
              <w:top w:val="nil"/>
              <w:left w:val="nil"/>
              <w:bottom w:val="single" w:color="auto" w:sz="4" w:space="0"/>
              <w:right w:val="single" w:color="auto" w:sz="4" w:space="0"/>
            </w:tcBorders>
            <w:vAlign w:val="center"/>
          </w:tcPr>
          <w:p w14:paraId="3B546CF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11.5英寸/8GB/256GB/国产芯片/2456×1600/WIFI版</w:t>
            </w:r>
          </w:p>
        </w:tc>
        <w:tc>
          <w:tcPr>
            <w:tcW w:w="262" w:type="pct"/>
            <w:tcBorders>
              <w:top w:val="nil"/>
              <w:left w:val="nil"/>
              <w:bottom w:val="single" w:color="auto" w:sz="4" w:space="0"/>
              <w:right w:val="single" w:color="auto" w:sz="4" w:space="0"/>
            </w:tcBorders>
            <w:vAlign w:val="center"/>
          </w:tcPr>
          <w:p w14:paraId="30E5A7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559F2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FAC351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711C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772</w:t>
            </w:r>
          </w:p>
        </w:tc>
        <w:tc>
          <w:tcPr>
            <w:tcW w:w="230" w:type="pct"/>
            <w:tcBorders>
              <w:top w:val="nil"/>
              <w:left w:val="nil"/>
              <w:bottom w:val="single" w:color="auto" w:sz="4" w:space="0"/>
              <w:right w:val="single" w:color="auto" w:sz="4" w:space="0"/>
            </w:tcBorders>
            <w:vAlign w:val="center"/>
          </w:tcPr>
          <w:p w14:paraId="4E6D8C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BAB3D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53647E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436A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学生智能终端</w:t>
            </w:r>
          </w:p>
        </w:tc>
        <w:tc>
          <w:tcPr>
            <w:tcW w:w="3233" w:type="pct"/>
            <w:tcBorders>
              <w:top w:val="nil"/>
              <w:left w:val="nil"/>
              <w:bottom w:val="single" w:color="auto" w:sz="4" w:space="0"/>
              <w:right w:val="single" w:color="auto" w:sz="4" w:space="0"/>
            </w:tcBorders>
            <w:vAlign w:val="center"/>
          </w:tcPr>
          <w:p w14:paraId="22490FB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10.1英寸/6GB/128GB/国产芯片/2200×1440/WIFI版</w:t>
            </w:r>
          </w:p>
        </w:tc>
        <w:tc>
          <w:tcPr>
            <w:tcW w:w="262" w:type="pct"/>
            <w:tcBorders>
              <w:top w:val="nil"/>
              <w:left w:val="nil"/>
              <w:bottom w:val="single" w:color="auto" w:sz="4" w:space="0"/>
              <w:right w:val="single" w:color="auto" w:sz="4" w:space="0"/>
            </w:tcBorders>
            <w:vAlign w:val="center"/>
          </w:tcPr>
          <w:p w14:paraId="67ED2E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1120E6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台/学生</w:t>
            </w:r>
          </w:p>
        </w:tc>
      </w:tr>
      <w:tr w14:paraId="1C2033F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7EC2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773</w:t>
            </w:r>
          </w:p>
        </w:tc>
        <w:tc>
          <w:tcPr>
            <w:tcW w:w="230" w:type="pct"/>
            <w:tcBorders>
              <w:top w:val="nil"/>
              <w:left w:val="nil"/>
              <w:bottom w:val="single" w:color="auto" w:sz="4" w:space="0"/>
              <w:right w:val="single" w:color="auto" w:sz="4" w:space="0"/>
            </w:tcBorders>
            <w:vAlign w:val="center"/>
          </w:tcPr>
          <w:p w14:paraId="35F872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75FCF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英语听说兼心理教室</w:t>
            </w:r>
          </w:p>
        </w:tc>
        <w:tc>
          <w:tcPr>
            <w:tcW w:w="167" w:type="pct"/>
            <w:tcBorders>
              <w:top w:val="nil"/>
              <w:left w:val="nil"/>
              <w:bottom w:val="single" w:color="auto" w:sz="4" w:space="0"/>
              <w:right w:val="single" w:color="auto" w:sz="4" w:space="0"/>
            </w:tcBorders>
            <w:vAlign w:val="center"/>
          </w:tcPr>
          <w:p w14:paraId="51B352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7485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移动充电车</w:t>
            </w:r>
          </w:p>
        </w:tc>
        <w:tc>
          <w:tcPr>
            <w:tcW w:w="3233" w:type="pct"/>
            <w:tcBorders>
              <w:top w:val="nil"/>
              <w:left w:val="nil"/>
              <w:bottom w:val="single" w:color="auto" w:sz="4" w:space="0"/>
              <w:right w:val="single" w:color="auto" w:sz="4" w:space="0"/>
            </w:tcBorders>
            <w:vAlign w:val="center"/>
          </w:tcPr>
          <w:p w14:paraId="7C3B42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1.充电工位：支持所需；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2.主要材质：冷轧钢SPCC+阻燃ABS。</w:t>
            </w:r>
          </w:p>
        </w:tc>
        <w:tc>
          <w:tcPr>
            <w:tcW w:w="262" w:type="pct"/>
            <w:tcBorders>
              <w:top w:val="nil"/>
              <w:left w:val="nil"/>
              <w:bottom w:val="single" w:color="auto" w:sz="4" w:space="0"/>
              <w:right w:val="single" w:color="auto" w:sz="4" w:space="0"/>
            </w:tcBorders>
            <w:vAlign w:val="center"/>
          </w:tcPr>
          <w:p w14:paraId="0862EF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69393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台/班级</w:t>
            </w:r>
          </w:p>
        </w:tc>
      </w:tr>
      <w:tr w14:paraId="4F937B7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76C6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774</w:t>
            </w:r>
          </w:p>
        </w:tc>
        <w:tc>
          <w:tcPr>
            <w:tcW w:w="230" w:type="pct"/>
            <w:tcBorders>
              <w:top w:val="nil"/>
              <w:left w:val="nil"/>
              <w:bottom w:val="single" w:color="auto" w:sz="4" w:space="0"/>
              <w:right w:val="single" w:color="auto" w:sz="4" w:space="0"/>
            </w:tcBorders>
            <w:vAlign w:val="center"/>
          </w:tcPr>
          <w:p w14:paraId="59A9FD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975EC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6C02BB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FDEB7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模拟报警训练一体机</w:t>
            </w:r>
          </w:p>
        </w:tc>
        <w:tc>
          <w:tcPr>
            <w:tcW w:w="3233" w:type="pct"/>
            <w:tcBorders>
              <w:top w:val="nil"/>
              <w:left w:val="nil"/>
              <w:bottom w:val="single" w:color="auto" w:sz="4" w:space="0"/>
              <w:right w:val="single" w:color="auto" w:sz="4" w:space="0"/>
            </w:tcBorders>
            <w:vAlign w:val="center"/>
          </w:tcPr>
          <w:p w14:paraId="5E25DF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由2台可折叠可展开的21寸报警触控互动终端（折叠后设备尺寸：550*730*1760mm）组成，均配置话筒和实体数字键盘，可2名学生同时互联互通进行模拟报警情景对训，也可单独独立进行各自的模拟报警训练；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本组合设备包括2套触控显示屏及主控制机、2套话机与键盘、2个内置直接读取电子学生证的读卡模块（嵌入在外壳内部，非外露、非外接读卡模块/读卡器）、内置模拟报警训练系统；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模拟报警训练系统：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 有多种模式，包括单人训练模式、双人情景对训模式等，双人情景对训模式中，一套设备为报警端（扮演报警学生），另一套设备为接警端（扮演接警人员）；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3.2 单人训练模式采用语音识别技术，设备可自动判断学生的报警内容是否正确，具有110/119/120主题场景和不同难易度关卡；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3.3 双人情景对训模式采用互联互通技术，在同一110/119/120场景中，一名学生扮演报警学生，另一名学生扮演接警员，双方根据各自屏幕的报警与接警提示完成模拟报警训练，双方能够在各自听筒中相互听到对方说的报警与接警内容，报警完成时能够直接给报警学生的训练进行评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具有模拟报警训练系统软件的著作权证书；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5.具有模拟报警训练一体机的自主知识产权证书；</w:t>
            </w:r>
          </w:p>
        </w:tc>
        <w:tc>
          <w:tcPr>
            <w:tcW w:w="262" w:type="pct"/>
            <w:tcBorders>
              <w:top w:val="nil"/>
              <w:left w:val="nil"/>
              <w:bottom w:val="single" w:color="auto" w:sz="4" w:space="0"/>
              <w:right w:val="single" w:color="auto" w:sz="4" w:space="0"/>
            </w:tcBorders>
            <w:vAlign w:val="center"/>
          </w:tcPr>
          <w:p w14:paraId="6DEA44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4429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5871D4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F3CC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775</w:t>
            </w:r>
          </w:p>
        </w:tc>
        <w:tc>
          <w:tcPr>
            <w:tcW w:w="230" w:type="pct"/>
            <w:tcBorders>
              <w:top w:val="nil"/>
              <w:left w:val="nil"/>
              <w:bottom w:val="single" w:color="auto" w:sz="4" w:space="0"/>
              <w:right w:val="single" w:color="auto" w:sz="4" w:space="0"/>
            </w:tcBorders>
            <w:vAlign w:val="center"/>
          </w:tcPr>
          <w:p w14:paraId="0EFE45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BB2D5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26AB08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A6D6A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逃生绳结训练教具</w:t>
            </w:r>
          </w:p>
        </w:tc>
        <w:tc>
          <w:tcPr>
            <w:tcW w:w="3233" w:type="pct"/>
            <w:tcBorders>
              <w:top w:val="nil"/>
              <w:left w:val="nil"/>
              <w:bottom w:val="single" w:color="auto" w:sz="4" w:space="0"/>
              <w:right w:val="single" w:color="auto" w:sz="4" w:space="0"/>
            </w:tcBorders>
            <w:vAlign w:val="center"/>
          </w:tcPr>
          <w:p w14:paraId="228EFA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含可移动式绳结台、逃生绳、27寸电容触控一体机、内置绳结学习训练系统、1080p摄像设备；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可移动式绳结台：120*122*45cm/12cm（宽*高*展开厚度/收折厚度），4个轮子方便移动，可快速收折，方便收纳；内置储物空间，可放置逃生绳；台面丝网印刷各种逃生绳结的打法；木质烤漆工艺，美观耐用；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逃生绳：4根长度1.5米逃生绳；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绳结学习训练系统：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4.1 内置绳结真人打法演示和绳结动画打法演示两种版本，每种版本不少于10种常见的绳结打法，且动画打法演示版本具有慢放功能；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4.2学生完成绳结训练后可实时通过摄像设备上传绳结训练结果至安全体验管理平台，老师可实时在安全体验管理平台上对学生的上传结果进行点评；</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val="en-US" w:eastAsia="zh-CN"/>
                <w14:ligatures w14:val="none"/>
              </w:rPr>
              <w:t>5</w:t>
            </w:r>
            <w:r>
              <w:rPr>
                <w:rFonts w:ascii="宋体" w:hAnsi="宋体" w:eastAsia="宋体" w:cs="宋体"/>
                <w:kern w:val="0"/>
                <w:sz w:val="21"/>
                <w:szCs w:val="21"/>
                <w14:ligatures w14:val="none"/>
              </w:rPr>
              <w:t>.具有绳结学习训练系统软件的著作权证书；</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lang w:val="en-US" w:eastAsia="zh-CN"/>
                <w14:ligatures w14:val="none"/>
              </w:rPr>
              <w:t>6</w:t>
            </w:r>
            <w:r>
              <w:rPr>
                <w:rFonts w:ascii="宋体" w:hAnsi="宋体" w:eastAsia="宋体" w:cs="宋体"/>
                <w:kern w:val="0"/>
                <w:sz w:val="21"/>
                <w:szCs w:val="21"/>
                <w14:ligatures w14:val="none"/>
              </w:rPr>
              <w:t>. 具有绳结训练教具自主知识产权证书；</w:t>
            </w:r>
          </w:p>
        </w:tc>
        <w:tc>
          <w:tcPr>
            <w:tcW w:w="262" w:type="pct"/>
            <w:tcBorders>
              <w:top w:val="nil"/>
              <w:left w:val="nil"/>
              <w:bottom w:val="single" w:color="auto" w:sz="4" w:space="0"/>
              <w:right w:val="single" w:color="auto" w:sz="4" w:space="0"/>
            </w:tcBorders>
            <w:vAlign w:val="center"/>
          </w:tcPr>
          <w:p w14:paraId="6223EC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2957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519D4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7BD5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776</w:t>
            </w:r>
          </w:p>
        </w:tc>
        <w:tc>
          <w:tcPr>
            <w:tcW w:w="230" w:type="pct"/>
            <w:tcBorders>
              <w:top w:val="nil"/>
              <w:left w:val="nil"/>
              <w:bottom w:val="single" w:color="auto" w:sz="4" w:space="0"/>
              <w:right w:val="single" w:color="auto" w:sz="4" w:space="0"/>
            </w:tcBorders>
            <w:vAlign w:val="center"/>
          </w:tcPr>
          <w:p w14:paraId="38AC62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83F36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3C1EC5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8ACC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安全体验互动一体机</w:t>
            </w:r>
          </w:p>
        </w:tc>
        <w:tc>
          <w:tcPr>
            <w:tcW w:w="3233" w:type="pct"/>
            <w:tcBorders>
              <w:top w:val="nil"/>
              <w:left w:val="nil"/>
              <w:bottom w:val="single" w:color="auto" w:sz="4" w:space="0"/>
              <w:right w:val="single" w:color="auto" w:sz="4" w:space="0"/>
            </w:tcBorders>
            <w:vAlign w:val="center"/>
          </w:tcPr>
          <w:p w14:paraId="7EC532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一体化设备，含21.5寸触控显示及控制主机、定制外壳、内置直接读取电子学生证的读卡模块（嵌入在外壳内部，非外露、非外接读卡模块/读卡器）、内置安全隐患排查训练系统；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安全隐患排查训练系统内置不少于3个主题和场景内容，使学生掌握各种常见的安全隐患知识；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可增强视频性能，与体验互动系统配套使用；</w:t>
            </w:r>
          </w:p>
        </w:tc>
        <w:tc>
          <w:tcPr>
            <w:tcW w:w="262" w:type="pct"/>
            <w:tcBorders>
              <w:top w:val="nil"/>
              <w:left w:val="nil"/>
              <w:bottom w:val="single" w:color="auto" w:sz="4" w:space="0"/>
              <w:right w:val="single" w:color="auto" w:sz="4" w:space="0"/>
            </w:tcBorders>
            <w:vAlign w:val="center"/>
          </w:tcPr>
          <w:p w14:paraId="6E2F3A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EA17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A3FFAD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0C75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777</w:t>
            </w:r>
          </w:p>
        </w:tc>
        <w:tc>
          <w:tcPr>
            <w:tcW w:w="230" w:type="pct"/>
            <w:tcBorders>
              <w:top w:val="nil"/>
              <w:left w:val="nil"/>
              <w:bottom w:val="single" w:color="auto" w:sz="4" w:space="0"/>
              <w:right w:val="single" w:color="auto" w:sz="4" w:space="0"/>
            </w:tcBorders>
            <w:vAlign w:val="center"/>
          </w:tcPr>
          <w:p w14:paraId="37F551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933E5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36ED92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321B2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安全知识问答系统</w:t>
            </w:r>
          </w:p>
        </w:tc>
        <w:tc>
          <w:tcPr>
            <w:tcW w:w="3233" w:type="pct"/>
            <w:tcBorders>
              <w:top w:val="nil"/>
              <w:left w:val="nil"/>
              <w:bottom w:val="single" w:color="auto" w:sz="4" w:space="0"/>
              <w:right w:val="single" w:color="auto" w:sz="4" w:space="0"/>
            </w:tcBorders>
            <w:vAlign w:val="center"/>
          </w:tcPr>
          <w:p w14:paraId="4EC79BF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可直接在安全体验互动一体机上进行体验互动；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提供不少于2个学段的安全知识问答题目，每轮知识问答题目随机出现不少于15道题目，题目由文字题和图片题的组成；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问答题应包括教材内相关的消防安全、交通安全、紧急救护等方面的知识内容；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 支持老师从安全体验管理平台上导入、编辑安全知识问答题的内容；</w:t>
            </w:r>
          </w:p>
        </w:tc>
        <w:tc>
          <w:tcPr>
            <w:tcW w:w="262" w:type="pct"/>
            <w:tcBorders>
              <w:top w:val="nil"/>
              <w:left w:val="nil"/>
              <w:bottom w:val="single" w:color="auto" w:sz="4" w:space="0"/>
              <w:right w:val="single" w:color="auto" w:sz="4" w:space="0"/>
            </w:tcBorders>
            <w:vAlign w:val="center"/>
          </w:tcPr>
          <w:p w14:paraId="5AB69F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16C1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7B3188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85D5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778</w:t>
            </w:r>
          </w:p>
        </w:tc>
        <w:tc>
          <w:tcPr>
            <w:tcW w:w="230" w:type="pct"/>
            <w:tcBorders>
              <w:top w:val="nil"/>
              <w:left w:val="nil"/>
              <w:bottom w:val="single" w:color="auto" w:sz="4" w:space="0"/>
              <w:right w:val="single" w:color="auto" w:sz="4" w:space="0"/>
            </w:tcBorders>
            <w:vAlign w:val="center"/>
          </w:tcPr>
          <w:p w14:paraId="004F1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68A4F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330682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BCA6C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安全标识学习系统</w:t>
            </w:r>
          </w:p>
        </w:tc>
        <w:tc>
          <w:tcPr>
            <w:tcW w:w="3233" w:type="pct"/>
            <w:tcBorders>
              <w:top w:val="nil"/>
              <w:left w:val="nil"/>
              <w:bottom w:val="single" w:color="auto" w:sz="4" w:space="0"/>
              <w:right w:val="single" w:color="auto" w:sz="4" w:space="0"/>
            </w:tcBorders>
            <w:vAlign w:val="center"/>
          </w:tcPr>
          <w:p w14:paraId="3FA2135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可直接在安全体验互动一体机上进行体验互动；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提供不少于2个标志、标识主题；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标志、标识应涵盖各种常见安全标识标志；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采用闯关（过关）的形式进行标志、标识学习，增加学生的学习兴趣；</w:t>
            </w:r>
          </w:p>
        </w:tc>
        <w:tc>
          <w:tcPr>
            <w:tcW w:w="262" w:type="pct"/>
            <w:tcBorders>
              <w:top w:val="nil"/>
              <w:left w:val="nil"/>
              <w:bottom w:val="single" w:color="auto" w:sz="4" w:space="0"/>
              <w:right w:val="single" w:color="auto" w:sz="4" w:space="0"/>
            </w:tcBorders>
            <w:vAlign w:val="center"/>
          </w:tcPr>
          <w:p w14:paraId="47CCA7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14985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17DDC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C1D4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779</w:t>
            </w:r>
          </w:p>
        </w:tc>
        <w:tc>
          <w:tcPr>
            <w:tcW w:w="230" w:type="pct"/>
            <w:tcBorders>
              <w:top w:val="nil"/>
              <w:left w:val="nil"/>
              <w:bottom w:val="single" w:color="auto" w:sz="4" w:space="0"/>
              <w:right w:val="single" w:color="auto" w:sz="4" w:space="0"/>
            </w:tcBorders>
            <w:vAlign w:val="center"/>
          </w:tcPr>
          <w:p w14:paraId="02F005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D12F4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6B3414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7F530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安全体验管理系统</w:t>
            </w:r>
          </w:p>
        </w:tc>
        <w:tc>
          <w:tcPr>
            <w:tcW w:w="3233" w:type="pct"/>
            <w:tcBorders>
              <w:top w:val="nil"/>
              <w:left w:val="nil"/>
              <w:bottom w:val="single" w:color="auto" w:sz="4" w:space="0"/>
              <w:right w:val="single" w:color="auto" w:sz="4" w:space="0"/>
            </w:tcBorders>
            <w:vAlign w:val="center"/>
          </w:tcPr>
          <w:p w14:paraId="2443F21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由安全体验管理设备、安全体验管理系统软件、安全教育分析评估系统软件组成；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安全体验管理设备：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 一体化设计，含触控屏及主机、定制外壳，挂壁式，内置直接读取电子学生证的读卡模块（嵌入在外壳内部，非外露、非外接读卡模块/读卡器）；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 可实时显示安全体验教室的使用情况，包括教室人流信息、场馆记录等；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安全体验管理平台：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 可实时查询场馆人流信息、场馆的记录信息等；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3.2 可实时查询学生的体验训练信息；可查询的设备为该校主要配置设备；可查询的信息内容包括学生的训练时间、模式、难度、过关情况等；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▲3.3 在学生完成教室的体验训练后可实时打印每名学生的安全教育评估分析报告，评估报告的内容包括：学生姓名、电子学生证号、进入体验教室的次数，体验设备的名称、体验设备的时间、知识内容掌握情况等；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▲3.4 可通过安全体验管理平台浏览各种设备的使用视频，学习各种设备的使用方法，并可直接通过安全体验管理平台进行各种设备的远程维保；</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具有安全体验管理系统软件的著作权证书；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具有安全教育分析评估系统软件的著作权证书；</w:t>
            </w:r>
          </w:p>
        </w:tc>
        <w:tc>
          <w:tcPr>
            <w:tcW w:w="262" w:type="pct"/>
            <w:tcBorders>
              <w:top w:val="nil"/>
              <w:left w:val="nil"/>
              <w:bottom w:val="single" w:color="auto" w:sz="4" w:space="0"/>
              <w:right w:val="single" w:color="auto" w:sz="4" w:space="0"/>
            </w:tcBorders>
            <w:vAlign w:val="center"/>
          </w:tcPr>
          <w:p w14:paraId="5DAB84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81805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19F214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7D6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780</w:t>
            </w:r>
          </w:p>
        </w:tc>
        <w:tc>
          <w:tcPr>
            <w:tcW w:w="230" w:type="pct"/>
            <w:tcBorders>
              <w:top w:val="nil"/>
              <w:left w:val="nil"/>
              <w:bottom w:val="single" w:color="auto" w:sz="4" w:space="0"/>
              <w:right w:val="single" w:color="auto" w:sz="4" w:space="0"/>
            </w:tcBorders>
            <w:vAlign w:val="center"/>
          </w:tcPr>
          <w:p w14:paraId="2A081F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4A2B5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41249E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4F30D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3233" w:type="pct"/>
            <w:tcBorders>
              <w:top w:val="nil"/>
              <w:left w:val="nil"/>
              <w:bottom w:val="single" w:color="auto" w:sz="4" w:space="0"/>
              <w:right w:val="single" w:color="auto" w:sz="4" w:space="0"/>
            </w:tcBorders>
            <w:vAlign w:val="center"/>
          </w:tcPr>
          <w:p w14:paraId="6B4767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86寸触控一体机，用于展示各类安全基本知识、技能和案例等；</w:t>
            </w:r>
          </w:p>
        </w:tc>
        <w:tc>
          <w:tcPr>
            <w:tcW w:w="262" w:type="pct"/>
            <w:tcBorders>
              <w:top w:val="nil"/>
              <w:left w:val="nil"/>
              <w:bottom w:val="single" w:color="auto" w:sz="4" w:space="0"/>
              <w:right w:val="single" w:color="auto" w:sz="4" w:space="0"/>
            </w:tcBorders>
            <w:vAlign w:val="center"/>
          </w:tcPr>
          <w:p w14:paraId="2D6844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098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A62D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CBDD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781</w:t>
            </w:r>
          </w:p>
        </w:tc>
        <w:tc>
          <w:tcPr>
            <w:tcW w:w="230" w:type="pct"/>
            <w:tcBorders>
              <w:top w:val="nil"/>
              <w:left w:val="nil"/>
              <w:bottom w:val="single" w:color="auto" w:sz="4" w:space="0"/>
              <w:right w:val="single" w:color="auto" w:sz="4" w:space="0"/>
            </w:tcBorders>
            <w:vAlign w:val="center"/>
          </w:tcPr>
          <w:p w14:paraId="280639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1D528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398E9D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F3F80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323684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7083C8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B874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651F06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1E8F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782</w:t>
            </w:r>
          </w:p>
        </w:tc>
        <w:tc>
          <w:tcPr>
            <w:tcW w:w="230" w:type="pct"/>
            <w:tcBorders>
              <w:top w:val="nil"/>
              <w:left w:val="nil"/>
              <w:bottom w:val="single" w:color="auto" w:sz="4" w:space="0"/>
              <w:right w:val="single" w:color="auto" w:sz="4" w:space="0"/>
            </w:tcBorders>
            <w:vAlign w:val="center"/>
          </w:tcPr>
          <w:p w14:paraId="7B6C52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5B5D8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2C513C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380FF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宣传版画</w:t>
            </w:r>
          </w:p>
        </w:tc>
        <w:tc>
          <w:tcPr>
            <w:tcW w:w="3233" w:type="pct"/>
            <w:tcBorders>
              <w:top w:val="nil"/>
              <w:left w:val="nil"/>
              <w:bottom w:val="single" w:color="auto" w:sz="4" w:space="0"/>
              <w:right w:val="single" w:color="auto" w:sz="4" w:space="0"/>
            </w:tcBorders>
            <w:vAlign w:val="center"/>
          </w:tcPr>
          <w:p w14:paraId="46D3B7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通过图文展板和实物等，展示各类安全教育的基本知识及相关器材设备；</w:t>
            </w:r>
          </w:p>
        </w:tc>
        <w:tc>
          <w:tcPr>
            <w:tcW w:w="262" w:type="pct"/>
            <w:tcBorders>
              <w:top w:val="nil"/>
              <w:left w:val="nil"/>
              <w:bottom w:val="single" w:color="auto" w:sz="4" w:space="0"/>
              <w:right w:val="single" w:color="auto" w:sz="4" w:space="0"/>
            </w:tcBorders>
            <w:vAlign w:val="center"/>
          </w:tcPr>
          <w:p w14:paraId="433212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30C8E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43C5B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7F5D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783</w:t>
            </w:r>
          </w:p>
        </w:tc>
        <w:tc>
          <w:tcPr>
            <w:tcW w:w="230" w:type="pct"/>
            <w:tcBorders>
              <w:top w:val="nil"/>
              <w:left w:val="nil"/>
              <w:bottom w:val="single" w:color="auto" w:sz="4" w:space="0"/>
              <w:right w:val="single" w:color="auto" w:sz="4" w:space="0"/>
            </w:tcBorders>
            <w:vAlign w:val="center"/>
          </w:tcPr>
          <w:p w14:paraId="2135D4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91D75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6A370A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C8FC0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安全知识互动教具</w:t>
            </w:r>
          </w:p>
        </w:tc>
        <w:tc>
          <w:tcPr>
            <w:tcW w:w="3233" w:type="pct"/>
            <w:tcBorders>
              <w:top w:val="nil"/>
              <w:left w:val="nil"/>
              <w:bottom w:val="single" w:color="auto" w:sz="4" w:space="0"/>
              <w:right w:val="single" w:color="auto" w:sz="4" w:space="0"/>
            </w:tcBorders>
            <w:vAlign w:val="center"/>
          </w:tcPr>
          <w:p w14:paraId="11DB335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通过游戏竞赛形式，让学生了解各种必备安全知识，支持多名学生同时参加；</w:t>
            </w:r>
          </w:p>
        </w:tc>
        <w:tc>
          <w:tcPr>
            <w:tcW w:w="262" w:type="pct"/>
            <w:tcBorders>
              <w:top w:val="nil"/>
              <w:left w:val="nil"/>
              <w:bottom w:val="single" w:color="auto" w:sz="4" w:space="0"/>
              <w:right w:val="single" w:color="auto" w:sz="4" w:space="0"/>
            </w:tcBorders>
            <w:vAlign w:val="center"/>
          </w:tcPr>
          <w:p w14:paraId="214CB6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121E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E4E043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9504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784</w:t>
            </w:r>
          </w:p>
        </w:tc>
        <w:tc>
          <w:tcPr>
            <w:tcW w:w="230" w:type="pct"/>
            <w:tcBorders>
              <w:top w:val="nil"/>
              <w:left w:val="nil"/>
              <w:bottom w:val="single" w:color="auto" w:sz="4" w:space="0"/>
              <w:right w:val="single" w:color="auto" w:sz="4" w:space="0"/>
            </w:tcBorders>
            <w:vAlign w:val="center"/>
          </w:tcPr>
          <w:p w14:paraId="01E29B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D6CA3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7BB62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55752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学生教学组合教具</w:t>
            </w:r>
          </w:p>
        </w:tc>
        <w:tc>
          <w:tcPr>
            <w:tcW w:w="3233" w:type="pct"/>
            <w:tcBorders>
              <w:top w:val="nil"/>
              <w:left w:val="nil"/>
              <w:bottom w:val="single" w:color="auto" w:sz="4" w:space="0"/>
              <w:right w:val="single" w:color="auto" w:sz="4" w:space="0"/>
            </w:tcBorders>
            <w:vAlign w:val="center"/>
          </w:tcPr>
          <w:p w14:paraId="51FB974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包含20个一体化设计多功能组合教具（木质框架），可堆叠且堆叠后不易倒塌，尺寸为360*360*360mm和280*280*280mm、安全标识标志贴、4个感应器（红外感应器，感应学生逃生时的身体高度，感应器高度为1米左右）；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20个一体化设计多功能组合教具可直接作为学生凳使用；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配合安全标识标志贴使用，20个多功能组合教具可作为标识认知教具使用，学生可开展消防、交通等常见标识的学习活动；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将3个360mm组合教具进行堆叠后，感应器可直接吸附在凳子表面，直接作为简易烟道逃生高度判定教具，学生可开展模拟逃生通道训练，教具上的感应器自动判定学生的逃生动作高度是否正确；</w:t>
            </w:r>
          </w:p>
        </w:tc>
        <w:tc>
          <w:tcPr>
            <w:tcW w:w="262" w:type="pct"/>
            <w:tcBorders>
              <w:top w:val="nil"/>
              <w:left w:val="nil"/>
              <w:bottom w:val="single" w:color="auto" w:sz="4" w:space="0"/>
              <w:right w:val="single" w:color="auto" w:sz="4" w:space="0"/>
            </w:tcBorders>
            <w:vAlign w:val="center"/>
          </w:tcPr>
          <w:p w14:paraId="3BE653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2FB2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289C6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04BB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785</w:t>
            </w:r>
          </w:p>
        </w:tc>
        <w:tc>
          <w:tcPr>
            <w:tcW w:w="230" w:type="pct"/>
            <w:tcBorders>
              <w:top w:val="nil"/>
              <w:left w:val="nil"/>
              <w:bottom w:val="single" w:color="auto" w:sz="4" w:space="0"/>
              <w:right w:val="single" w:color="auto" w:sz="4" w:space="0"/>
            </w:tcBorders>
            <w:vAlign w:val="center"/>
          </w:tcPr>
          <w:p w14:paraId="7A98F6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93D71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252D47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525E1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心肺复苏模拟系统</w:t>
            </w:r>
          </w:p>
        </w:tc>
        <w:tc>
          <w:tcPr>
            <w:tcW w:w="3233" w:type="pct"/>
            <w:tcBorders>
              <w:top w:val="nil"/>
              <w:left w:val="nil"/>
              <w:bottom w:val="single" w:color="auto" w:sz="4" w:space="0"/>
              <w:right w:val="single" w:color="auto" w:sz="4" w:space="0"/>
            </w:tcBorders>
            <w:vAlign w:val="center"/>
          </w:tcPr>
          <w:p w14:paraId="295040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全身型心肺复苏电子模型，彩屏，含遥控器；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执行标准：美国心脏学会（AHA）2020国际心肺复苏（CPR）＆心血管急救（ECC）指南标准；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功能特点：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 采用8英寸彩屏显示 ：CPR操作动画显示，柱状曲线显示；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3.2 模拟人解剖特征明显，手感真实，肤色统一，形态逼真，外形美观。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3.3 模拟生命体征：急救成功后瞳孔从散大自动变为缩小，颈动脉恢复跳动；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3.4 可进行人工呼吸和心外按压。可进行标准气道开放，气道指示灯变亮。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3.5 三种操作方式：可进行心肺复苏训练、模式考核和实战考核。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3.6 电子监测：电子指示灯显示监测气道开放和按压部位。人工呼吸和胸外按压的正确次数计数和错误次数计数。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3.7 语音提示：训练和考核中全程中文语音提示，可开启和关闭语音，调节音量。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3.8 文字提示：训练和考核中全程中文文字提示。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3.9 吹气报警显示：通过黄、绿、红三种颜色显示吹气量大小；中文语音提示；液晶计数显示；吹入的潮气量过快或超大， 指示灯报警显示；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3.10 按压报警显示：通过黄、绿、红三种颜色显示吹气量大小；中文语音提示；液晶计数显示；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3.11可自行设定操作时间，以秒为单位。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3.12 间断操作失败功能：按照2020年心肺复苏操作标准，连续8秒不操作显示急救失败；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3.13 操作频率：100-120次/分。</w:t>
            </w:r>
          </w:p>
        </w:tc>
        <w:tc>
          <w:tcPr>
            <w:tcW w:w="262" w:type="pct"/>
            <w:tcBorders>
              <w:top w:val="nil"/>
              <w:left w:val="nil"/>
              <w:bottom w:val="single" w:color="auto" w:sz="4" w:space="0"/>
              <w:right w:val="single" w:color="auto" w:sz="4" w:space="0"/>
            </w:tcBorders>
            <w:vAlign w:val="center"/>
          </w:tcPr>
          <w:p w14:paraId="06D302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807E6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8A7A1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9C6A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786</w:t>
            </w:r>
          </w:p>
        </w:tc>
        <w:tc>
          <w:tcPr>
            <w:tcW w:w="230" w:type="pct"/>
            <w:tcBorders>
              <w:top w:val="nil"/>
              <w:left w:val="nil"/>
              <w:bottom w:val="single" w:color="auto" w:sz="4" w:space="0"/>
              <w:right w:val="single" w:color="auto" w:sz="4" w:space="0"/>
            </w:tcBorders>
            <w:vAlign w:val="center"/>
          </w:tcPr>
          <w:p w14:paraId="5DA642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E4EA0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39692C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2CAD1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模拟灭火体验设备</w:t>
            </w:r>
          </w:p>
        </w:tc>
        <w:tc>
          <w:tcPr>
            <w:tcW w:w="3233" w:type="pct"/>
            <w:tcBorders>
              <w:top w:val="nil"/>
              <w:left w:val="nil"/>
              <w:bottom w:val="single" w:color="auto" w:sz="4" w:space="0"/>
              <w:right w:val="single" w:color="auto" w:sz="4" w:space="0"/>
            </w:tcBorders>
            <w:vAlign w:val="center"/>
          </w:tcPr>
          <w:p w14:paraId="09E337B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含4 个模拟灭火器（定制铝合金外壳）、灭火器展示存放柜（铝型材包边，冷轧钢结构、镀锌批腻子烤漆喷漆）、模拟灭火训练系统、配置内置直接读取上海市电子学生证的读卡模块专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用附件，配合教室中已有的交互式多媒体设备使用；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模拟灭火训练系统：内置不少于3 种主题场景（场景采用3D 渲染，至少包括厨房、客厅、卧室场景），交互式多媒体设备显示主题场景，学生通过使用模拟灭火器对准屏幕场景进行模拟灭火，掌握正确使用灭火器的方法；</w:t>
            </w:r>
          </w:p>
        </w:tc>
        <w:tc>
          <w:tcPr>
            <w:tcW w:w="262" w:type="pct"/>
            <w:tcBorders>
              <w:top w:val="nil"/>
              <w:left w:val="nil"/>
              <w:bottom w:val="single" w:color="auto" w:sz="4" w:space="0"/>
              <w:right w:val="single" w:color="auto" w:sz="4" w:space="0"/>
            </w:tcBorders>
            <w:vAlign w:val="center"/>
          </w:tcPr>
          <w:p w14:paraId="6CDDA5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314A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33663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F862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787</w:t>
            </w:r>
          </w:p>
        </w:tc>
        <w:tc>
          <w:tcPr>
            <w:tcW w:w="230" w:type="pct"/>
            <w:tcBorders>
              <w:top w:val="nil"/>
              <w:left w:val="nil"/>
              <w:bottom w:val="single" w:color="auto" w:sz="4" w:space="0"/>
              <w:right w:val="single" w:color="auto" w:sz="4" w:space="0"/>
            </w:tcBorders>
            <w:vAlign w:val="center"/>
          </w:tcPr>
          <w:p w14:paraId="10E258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66B55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公共安全教育体验教室</w:t>
            </w:r>
          </w:p>
        </w:tc>
        <w:tc>
          <w:tcPr>
            <w:tcW w:w="167" w:type="pct"/>
            <w:tcBorders>
              <w:top w:val="nil"/>
              <w:left w:val="nil"/>
              <w:bottom w:val="single" w:color="auto" w:sz="4" w:space="0"/>
              <w:right w:val="single" w:color="auto" w:sz="4" w:space="0"/>
            </w:tcBorders>
            <w:vAlign w:val="center"/>
          </w:tcPr>
          <w:p w14:paraId="6ECCAD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D2FCF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路口交通安全通行训练系统</w:t>
            </w:r>
          </w:p>
        </w:tc>
        <w:tc>
          <w:tcPr>
            <w:tcW w:w="3233" w:type="pct"/>
            <w:tcBorders>
              <w:top w:val="nil"/>
              <w:left w:val="nil"/>
              <w:bottom w:val="single" w:color="auto" w:sz="4" w:space="0"/>
              <w:right w:val="single" w:color="auto" w:sz="4" w:space="0"/>
            </w:tcBorders>
            <w:vAlign w:val="center"/>
          </w:tcPr>
          <w:p w14:paraId="6E4081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1.通过模拟路口交通场景，帮助学生了解和提升路口通行的安全意识和交通法规，含红绿灯、斑马线、交互式显示终端；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交互式显示终端模拟路口场景，虚拟场景中的红绿灯与配套真实红绿灯实时同步；</w:t>
            </w:r>
          </w:p>
        </w:tc>
        <w:tc>
          <w:tcPr>
            <w:tcW w:w="262" w:type="pct"/>
            <w:tcBorders>
              <w:top w:val="nil"/>
              <w:left w:val="nil"/>
              <w:bottom w:val="single" w:color="auto" w:sz="4" w:space="0"/>
              <w:right w:val="single" w:color="auto" w:sz="4" w:space="0"/>
            </w:tcBorders>
            <w:vAlign w:val="center"/>
          </w:tcPr>
          <w:p w14:paraId="3BBD01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D01AC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00937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A141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788</w:t>
            </w:r>
          </w:p>
        </w:tc>
        <w:tc>
          <w:tcPr>
            <w:tcW w:w="230" w:type="pct"/>
            <w:tcBorders>
              <w:top w:val="nil"/>
              <w:left w:val="nil"/>
              <w:bottom w:val="single" w:color="auto" w:sz="4" w:space="0"/>
              <w:right w:val="single" w:color="auto" w:sz="4" w:space="0"/>
            </w:tcBorders>
            <w:vAlign w:val="center"/>
          </w:tcPr>
          <w:p w14:paraId="7D529C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5444A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7F110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6217F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积木</w:t>
            </w:r>
          </w:p>
        </w:tc>
        <w:tc>
          <w:tcPr>
            <w:tcW w:w="3233" w:type="pct"/>
            <w:tcBorders>
              <w:top w:val="nil"/>
              <w:left w:val="nil"/>
              <w:bottom w:val="single" w:color="auto" w:sz="4" w:space="0"/>
              <w:right w:val="single" w:color="auto" w:sz="4" w:space="0"/>
            </w:tcBorders>
            <w:vAlign w:val="center"/>
          </w:tcPr>
          <w:p w14:paraId="0E29E89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木质，红、黄、蓝色各一，5cm×5cm×5cm</w:t>
            </w:r>
          </w:p>
        </w:tc>
        <w:tc>
          <w:tcPr>
            <w:tcW w:w="262" w:type="pct"/>
            <w:tcBorders>
              <w:top w:val="nil"/>
              <w:left w:val="nil"/>
              <w:bottom w:val="single" w:color="auto" w:sz="4" w:space="0"/>
              <w:right w:val="single" w:color="auto" w:sz="4" w:space="0"/>
            </w:tcBorders>
            <w:vAlign w:val="center"/>
          </w:tcPr>
          <w:p w14:paraId="78CC4C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509564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245AE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A40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789</w:t>
            </w:r>
          </w:p>
        </w:tc>
        <w:tc>
          <w:tcPr>
            <w:tcW w:w="230" w:type="pct"/>
            <w:tcBorders>
              <w:top w:val="nil"/>
              <w:left w:val="nil"/>
              <w:bottom w:val="single" w:color="auto" w:sz="4" w:space="0"/>
              <w:right w:val="single" w:color="auto" w:sz="4" w:space="0"/>
            </w:tcBorders>
            <w:vAlign w:val="center"/>
          </w:tcPr>
          <w:p w14:paraId="3BF6CE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6875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06500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DD0A8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三角尺</w:t>
            </w:r>
          </w:p>
        </w:tc>
        <w:tc>
          <w:tcPr>
            <w:tcW w:w="3233" w:type="pct"/>
            <w:tcBorders>
              <w:top w:val="nil"/>
              <w:left w:val="nil"/>
              <w:bottom w:val="single" w:color="auto" w:sz="4" w:space="0"/>
              <w:right w:val="single" w:color="auto" w:sz="4" w:space="0"/>
            </w:tcBorders>
            <w:vAlign w:val="center"/>
          </w:tcPr>
          <w:p w14:paraId="78EBA8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塑料，30°、60°直角三角尺和等腰直角三角尺各一</w:t>
            </w:r>
          </w:p>
        </w:tc>
        <w:tc>
          <w:tcPr>
            <w:tcW w:w="262" w:type="pct"/>
            <w:tcBorders>
              <w:top w:val="nil"/>
              <w:left w:val="nil"/>
              <w:bottom w:val="single" w:color="auto" w:sz="4" w:space="0"/>
              <w:right w:val="single" w:color="auto" w:sz="4" w:space="0"/>
            </w:tcBorders>
            <w:vAlign w:val="center"/>
          </w:tcPr>
          <w:p w14:paraId="039D3B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41FD84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1A3156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4200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790</w:t>
            </w:r>
          </w:p>
        </w:tc>
        <w:tc>
          <w:tcPr>
            <w:tcW w:w="230" w:type="pct"/>
            <w:tcBorders>
              <w:top w:val="nil"/>
              <w:left w:val="nil"/>
              <w:bottom w:val="single" w:color="auto" w:sz="4" w:space="0"/>
              <w:right w:val="single" w:color="auto" w:sz="4" w:space="0"/>
            </w:tcBorders>
            <w:vAlign w:val="center"/>
          </w:tcPr>
          <w:p w14:paraId="1D0A40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D56A0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F4A59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25098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塑料块</w:t>
            </w:r>
          </w:p>
        </w:tc>
        <w:tc>
          <w:tcPr>
            <w:tcW w:w="3233" w:type="pct"/>
            <w:tcBorders>
              <w:top w:val="nil"/>
              <w:left w:val="nil"/>
              <w:bottom w:val="single" w:color="auto" w:sz="4" w:space="0"/>
              <w:right w:val="single" w:color="auto" w:sz="4" w:space="0"/>
            </w:tcBorders>
            <w:vAlign w:val="center"/>
          </w:tcPr>
          <w:p w14:paraId="39008CA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5cm×5cm×5cm</w:t>
            </w:r>
          </w:p>
        </w:tc>
        <w:tc>
          <w:tcPr>
            <w:tcW w:w="262" w:type="pct"/>
            <w:tcBorders>
              <w:top w:val="nil"/>
              <w:left w:val="nil"/>
              <w:bottom w:val="single" w:color="auto" w:sz="4" w:space="0"/>
              <w:right w:val="single" w:color="auto" w:sz="4" w:space="0"/>
            </w:tcBorders>
            <w:vAlign w:val="center"/>
          </w:tcPr>
          <w:p w14:paraId="65210E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4043AA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8749B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7A0B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791</w:t>
            </w:r>
          </w:p>
        </w:tc>
        <w:tc>
          <w:tcPr>
            <w:tcW w:w="230" w:type="pct"/>
            <w:tcBorders>
              <w:top w:val="nil"/>
              <w:left w:val="nil"/>
              <w:bottom w:val="single" w:color="auto" w:sz="4" w:space="0"/>
              <w:right w:val="single" w:color="auto" w:sz="4" w:space="0"/>
            </w:tcBorders>
            <w:vAlign w:val="center"/>
          </w:tcPr>
          <w:p w14:paraId="7D147B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5D5E5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9C159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9A1AF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打孔器</w:t>
            </w:r>
          </w:p>
        </w:tc>
        <w:tc>
          <w:tcPr>
            <w:tcW w:w="3233" w:type="pct"/>
            <w:tcBorders>
              <w:top w:val="nil"/>
              <w:left w:val="nil"/>
              <w:bottom w:val="single" w:color="auto" w:sz="4" w:space="0"/>
              <w:right w:val="single" w:color="auto" w:sz="4" w:space="0"/>
            </w:tcBorders>
            <w:vAlign w:val="center"/>
          </w:tcPr>
          <w:p w14:paraId="6ADC8C3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不锈钢管、钢管或黄铜管制，刀口式，每组于7支，外径分别为3mm、5mm、7mm、9mm、11mm、13mm，并配一支带柄金属通扦</w:t>
            </w:r>
          </w:p>
        </w:tc>
        <w:tc>
          <w:tcPr>
            <w:tcW w:w="262" w:type="pct"/>
            <w:tcBorders>
              <w:top w:val="nil"/>
              <w:left w:val="nil"/>
              <w:bottom w:val="single" w:color="auto" w:sz="4" w:space="0"/>
              <w:right w:val="single" w:color="auto" w:sz="4" w:space="0"/>
            </w:tcBorders>
            <w:vAlign w:val="center"/>
          </w:tcPr>
          <w:p w14:paraId="29FCA9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CF4B7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1E5B4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7DA2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792</w:t>
            </w:r>
          </w:p>
        </w:tc>
        <w:tc>
          <w:tcPr>
            <w:tcW w:w="230" w:type="pct"/>
            <w:tcBorders>
              <w:top w:val="nil"/>
              <w:left w:val="nil"/>
              <w:bottom w:val="single" w:color="auto" w:sz="4" w:space="0"/>
              <w:right w:val="single" w:color="auto" w:sz="4" w:space="0"/>
            </w:tcBorders>
            <w:vAlign w:val="center"/>
          </w:tcPr>
          <w:p w14:paraId="7ADFAD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21752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3C93F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AA380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橡皮锤（打诊锤）</w:t>
            </w:r>
          </w:p>
        </w:tc>
        <w:tc>
          <w:tcPr>
            <w:tcW w:w="3233" w:type="pct"/>
            <w:tcBorders>
              <w:top w:val="nil"/>
              <w:left w:val="nil"/>
              <w:bottom w:val="single" w:color="auto" w:sz="4" w:space="0"/>
              <w:right w:val="single" w:color="auto" w:sz="4" w:space="0"/>
            </w:tcBorders>
            <w:vAlign w:val="center"/>
          </w:tcPr>
          <w:p w14:paraId="4D9548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测膝跳反射</w:t>
            </w:r>
          </w:p>
        </w:tc>
        <w:tc>
          <w:tcPr>
            <w:tcW w:w="262" w:type="pct"/>
            <w:tcBorders>
              <w:top w:val="nil"/>
              <w:left w:val="nil"/>
              <w:bottom w:val="single" w:color="auto" w:sz="4" w:space="0"/>
              <w:right w:val="single" w:color="auto" w:sz="4" w:space="0"/>
            </w:tcBorders>
            <w:vAlign w:val="center"/>
          </w:tcPr>
          <w:p w14:paraId="72F834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37084F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07EEF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46BF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793</w:t>
            </w:r>
          </w:p>
        </w:tc>
        <w:tc>
          <w:tcPr>
            <w:tcW w:w="230" w:type="pct"/>
            <w:tcBorders>
              <w:top w:val="nil"/>
              <w:left w:val="nil"/>
              <w:bottom w:val="single" w:color="auto" w:sz="4" w:space="0"/>
              <w:right w:val="single" w:color="auto" w:sz="4" w:space="0"/>
            </w:tcBorders>
            <w:vAlign w:val="center"/>
          </w:tcPr>
          <w:p w14:paraId="2931CE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6DDA6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058EF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EEB6D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沙盘</w:t>
            </w:r>
          </w:p>
        </w:tc>
        <w:tc>
          <w:tcPr>
            <w:tcW w:w="3233" w:type="pct"/>
            <w:tcBorders>
              <w:top w:val="nil"/>
              <w:left w:val="nil"/>
              <w:bottom w:val="single" w:color="auto" w:sz="4" w:space="0"/>
              <w:right w:val="single" w:color="auto" w:sz="4" w:space="0"/>
            </w:tcBorders>
            <w:vAlign w:val="center"/>
          </w:tcPr>
          <w:p w14:paraId="08C3BB0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塑料，400mm×600mm，配干沙、喷水壶、小铲子、模具，用于地形、地貌实验</w:t>
            </w:r>
          </w:p>
        </w:tc>
        <w:tc>
          <w:tcPr>
            <w:tcW w:w="262" w:type="pct"/>
            <w:tcBorders>
              <w:top w:val="nil"/>
              <w:left w:val="nil"/>
              <w:bottom w:val="single" w:color="auto" w:sz="4" w:space="0"/>
              <w:right w:val="single" w:color="auto" w:sz="4" w:space="0"/>
            </w:tcBorders>
            <w:vAlign w:val="center"/>
          </w:tcPr>
          <w:p w14:paraId="57EBE3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F8090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AAF9EA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B963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794</w:t>
            </w:r>
          </w:p>
        </w:tc>
        <w:tc>
          <w:tcPr>
            <w:tcW w:w="230" w:type="pct"/>
            <w:tcBorders>
              <w:top w:val="nil"/>
              <w:left w:val="nil"/>
              <w:bottom w:val="single" w:color="auto" w:sz="4" w:space="0"/>
              <w:right w:val="single" w:color="auto" w:sz="4" w:space="0"/>
            </w:tcBorders>
            <w:vAlign w:val="center"/>
          </w:tcPr>
          <w:p w14:paraId="432CAB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3BB5B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5AAC6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38B56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方形水槽</w:t>
            </w:r>
          </w:p>
        </w:tc>
        <w:tc>
          <w:tcPr>
            <w:tcW w:w="3233" w:type="pct"/>
            <w:tcBorders>
              <w:top w:val="nil"/>
              <w:left w:val="nil"/>
              <w:bottom w:val="single" w:color="auto" w:sz="4" w:space="0"/>
              <w:right w:val="single" w:color="auto" w:sz="4" w:space="0"/>
            </w:tcBorders>
            <w:vAlign w:val="center"/>
          </w:tcPr>
          <w:p w14:paraId="7391E0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透明塑料，500mm×300mm×300mm</w:t>
            </w:r>
          </w:p>
        </w:tc>
        <w:tc>
          <w:tcPr>
            <w:tcW w:w="262" w:type="pct"/>
            <w:tcBorders>
              <w:top w:val="nil"/>
              <w:left w:val="nil"/>
              <w:bottom w:val="single" w:color="auto" w:sz="4" w:space="0"/>
              <w:right w:val="single" w:color="auto" w:sz="4" w:space="0"/>
            </w:tcBorders>
            <w:vAlign w:val="center"/>
          </w:tcPr>
          <w:p w14:paraId="3E519B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BD89A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24B7B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663F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795</w:t>
            </w:r>
          </w:p>
        </w:tc>
        <w:tc>
          <w:tcPr>
            <w:tcW w:w="230" w:type="pct"/>
            <w:tcBorders>
              <w:top w:val="nil"/>
              <w:left w:val="nil"/>
              <w:bottom w:val="single" w:color="auto" w:sz="4" w:space="0"/>
              <w:right w:val="single" w:color="auto" w:sz="4" w:space="0"/>
            </w:tcBorders>
            <w:vAlign w:val="center"/>
          </w:tcPr>
          <w:p w14:paraId="33A346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9DFD5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B0119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4319A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鸟的羽毛标本</w:t>
            </w:r>
          </w:p>
        </w:tc>
        <w:tc>
          <w:tcPr>
            <w:tcW w:w="3233" w:type="pct"/>
            <w:tcBorders>
              <w:top w:val="nil"/>
              <w:left w:val="nil"/>
              <w:bottom w:val="single" w:color="auto" w:sz="4" w:space="0"/>
              <w:right w:val="single" w:color="auto" w:sz="4" w:space="0"/>
            </w:tcBorders>
            <w:vAlign w:val="center"/>
          </w:tcPr>
          <w:p w14:paraId="6E0748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正羽和绒羽</w:t>
            </w:r>
          </w:p>
        </w:tc>
        <w:tc>
          <w:tcPr>
            <w:tcW w:w="262" w:type="pct"/>
            <w:tcBorders>
              <w:top w:val="nil"/>
              <w:left w:val="nil"/>
              <w:bottom w:val="single" w:color="auto" w:sz="4" w:space="0"/>
              <w:right w:val="single" w:color="auto" w:sz="4" w:space="0"/>
            </w:tcBorders>
            <w:vAlign w:val="center"/>
          </w:tcPr>
          <w:p w14:paraId="28702B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724075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623E8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BF9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796</w:t>
            </w:r>
          </w:p>
        </w:tc>
        <w:tc>
          <w:tcPr>
            <w:tcW w:w="230" w:type="pct"/>
            <w:tcBorders>
              <w:top w:val="nil"/>
              <w:left w:val="nil"/>
              <w:bottom w:val="single" w:color="auto" w:sz="4" w:space="0"/>
              <w:right w:val="single" w:color="auto" w:sz="4" w:space="0"/>
            </w:tcBorders>
            <w:vAlign w:val="center"/>
          </w:tcPr>
          <w:p w14:paraId="14C5FB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A4B47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4F1E8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F7954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昆虫标本</w:t>
            </w:r>
          </w:p>
        </w:tc>
        <w:tc>
          <w:tcPr>
            <w:tcW w:w="3233" w:type="pct"/>
            <w:tcBorders>
              <w:top w:val="nil"/>
              <w:left w:val="nil"/>
              <w:bottom w:val="single" w:color="auto" w:sz="4" w:space="0"/>
              <w:right w:val="single" w:color="auto" w:sz="4" w:space="0"/>
            </w:tcBorders>
            <w:vAlign w:val="center"/>
          </w:tcPr>
          <w:p w14:paraId="7CBBD48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含蝉、独角仙、蝴蝶等</w:t>
            </w:r>
          </w:p>
        </w:tc>
        <w:tc>
          <w:tcPr>
            <w:tcW w:w="262" w:type="pct"/>
            <w:tcBorders>
              <w:top w:val="nil"/>
              <w:left w:val="nil"/>
              <w:bottom w:val="single" w:color="auto" w:sz="4" w:space="0"/>
              <w:right w:val="single" w:color="auto" w:sz="4" w:space="0"/>
            </w:tcBorders>
            <w:vAlign w:val="center"/>
          </w:tcPr>
          <w:p w14:paraId="4CD4FD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1FB17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8C9A1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8D94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797</w:t>
            </w:r>
          </w:p>
        </w:tc>
        <w:tc>
          <w:tcPr>
            <w:tcW w:w="230" w:type="pct"/>
            <w:tcBorders>
              <w:top w:val="nil"/>
              <w:left w:val="nil"/>
              <w:bottom w:val="single" w:color="auto" w:sz="4" w:space="0"/>
              <w:right w:val="single" w:color="auto" w:sz="4" w:space="0"/>
            </w:tcBorders>
            <w:vAlign w:val="center"/>
          </w:tcPr>
          <w:p w14:paraId="44831F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5666E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5B1DA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31F6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植物的根标本</w:t>
            </w:r>
          </w:p>
        </w:tc>
        <w:tc>
          <w:tcPr>
            <w:tcW w:w="3233" w:type="pct"/>
            <w:tcBorders>
              <w:top w:val="nil"/>
              <w:left w:val="nil"/>
              <w:bottom w:val="single" w:color="auto" w:sz="4" w:space="0"/>
              <w:right w:val="single" w:color="auto" w:sz="4" w:space="0"/>
            </w:tcBorders>
            <w:vAlign w:val="center"/>
          </w:tcPr>
          <w:p w14:paraId="28177B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含菠菜、大蒜、车前草、蒲公英等</w:t>
            </w:r>
          </w:p>
        </w:tc>
        <w:tc>
          <w:tcPr>
            <w:tcW w:w="262" w:type="pct"/>
            <w:tcBorders>
              <w:top w:val="nil"/>
              <w:left w:val="nil"/>
              <w:bottom w:val="single" w:color="auto" w:sz="4" w:space="0"/>
              <w:right w:val="single" w:color="auto" w:sz="4" w:space="0"/>
            </w:tcBorders>
            <w:vAlign w:val="center"/>
          </w:tcPr>
          <w:p w14:paraId="27F520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1FAC3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4BEFD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3B1D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798</w:t>
            </w:r>
          </w:p>
        </w:tc>
        <w:tc>
          <w:tcPr>
            <w:tcW w:w="230" w:type="pct"/>
            <w:tcBorders>
              <w:top w:val="nil"/>
              <w:left w:val="nil"/>
              <w:bottom w:val="single" w:color="auto" w:sz="4" w:space="0"/>
              <w:right w:val="single" w:color="auto" w:sz="4" w:space="0"/>
            </w:tcBorders>
            <w:vAlign w:val="center"/>
          </w:tcPr>
          <w:p w14:paraId="08F581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D72F9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EE536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A6B0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植物的茎标本</w:t>
            </w:r>
          </w:p>
        </w:tc>
        <w:tc>
          <w:tcPr>
            <w:tcW w:w="3233" w:type="pct"/>
            <w:tcBorders>
              <w:top w:val="nil"/>
              <w:left w:val="nil"/>
              <w:bottom w:val="single" w:color="auto" w:sz="4" w:space="0"/>
              <w:right w:val="single" w:color="auto" w:sz="4" w:space="0"/>
            </w:tcBorders>
            <w:vAlign w:val="center"/>
          </w:tcPr>
          <w:p w14:paraId="0639F74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含月季、薄荷、绿萝等</w:t>
            </w:r>
          </w:p>
        </w:tc>
        <w:tc>
          <w:tcPr>
            <w:tcW w:w="262" w:type="pct"/>
            <w:tcBorders>
              <w:top w:val="nil"/>
              <w:left w:val="nil"/>
              <w:bottom w:val="single" w:color="auto" w:sz="4" w:space="0"/>
              <w:right w:val="single" w:color="auto" w:sz="4" w:space="0"/>
            </w:tcBorders>
            <w:vAlign w:val="center"/>
          </w:tcPr>
          <w:p w14:paraId="78D10B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6A9A4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38D07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0055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799</w:t>
            </w:r>
          </w:p>
        </w:tc>
        <w:tc>
          <w:tcPr>
            <w:tcW w:w="230" w:type="pct"/>
            <w:tcBorders>
              <w:top w:val="nil"/>
              <w:left w:val="nil"/>
              <w:bottom w:val="single" w:color="auto" w:sz="4" w:space="0"/>
              <w:right w:val="single" w:color="auto" w:sz="4" w:space="0"/>
            </w:tcBorders>
            <w:vAlign w:val="center"/>
          </w:tcPr>
          <w:p w14:paraId="2DD0F9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504DA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63D1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16E15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植物的叶标本</w:t>
            </w:r>
          </w:p>
        </w:tc>
        <w:tc>
          <w:tcPr>
            <w:tcW w:w="3233" w:type="pct"/>
            <w:tcBorders>
              <w:top w:val="nil"/>
              <w:left w:val="nil"/>
              <w:bottom w:val="single" w:color="auto" w:sz="4" w:space="0"/>
              <w:right w:val="single" w:color="auto" w:sz="4" w:space="0"/>
            </w:tcBorders>
            <w:vAlign w:val="center"/>
          </w:tcPr>
          <w:p w14:paraId="072B855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含悬铃木、红叶李、麦冬、樟、铜钱草等</w:t>
            </w:r>
          </w:p>
        </w:tc>
        <w:tc>
          <w:tcPr>
            <w:tcW w:w="262" w:type="pct"/>
            <w:tcBorders>
              <w:top w:val="nil"/>
              <w:left w:val="nil"/>
              <w:bottom w:val="single" w:color="auto" w:sz="4" w:space="0"/>
              <w:right w:val="single" w:color="auto" w:sz="4" w:space="0"/>
            </w:tcBorders>
            <w:vAlign w:val="center"/>
          </w:tcPr>
          <w:p w14:paraId="2BA75C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4E8466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EB62A5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777C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w:t>
            </w:r>
          </w:p>
        </w:tc>
        <w:tc>
          <w:tcPr>
            <w:tcW w:w="230" w:type="pct"/>
            <w:tcBorders>
              <w:top w:val="nil"/>
              <w:left w:val="nil"/>
              <w:bottom w:val="single" w:color="auto" w:sz="4" w:space="0"/>
              <w:right w:val="single" w:color="auto" w:sz="4" w:space="0"/>
            </w:tcBorders>
            <w:vAlign w:val="center"/>
          </w:tcPr>
          <w:p w14:paraId="36DED9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E3AFD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80BCB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77E27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电吹风机</w:t>
            </w:r>
          </w:p>
        </w:tc>
        <w:tc>
          <w:tcPr>
            <w:tcW w:w="3233" w:type="pct"/>
            <w:tcBorders>
              <w:top w:val="nil"/>
              <w:left w:val="nil"/>
              <w:bottom w:val="single" w:color="auto" w:sz="4" w:space="0"/>
              <w:right w:val="single" w:color="auto" w:sz="4" w:space="0"/>
            </w:tcBorders>
            <w:vAlign w:val="center"/>
          </w:tcPr>
          <w:p w14:paraId="1DCAEF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1000W</w:t>
            </w:r>
          </w:p>
        </w:tc>
        <w:tc>
          <w:tcPr>
            <w:tcW w:w="262" w:type="pct"/>
            <w:tcBorders>
              <w:top w:val="nil"/>
              <w:left w:val="nil"/>
              <w:bottom w:val="single" w:color="auto" w:sz="4" w:space="0"/>
              <w:right w:val="single" w:color="auto" w:sz="4" w:space="0"/>
            </w:tcBorders>
            <w:vAlign w:val="center"/>
          </w:tcPr>
          <w:p w14:paraId="0D6006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7EC6F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551750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823C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801</w:t>
            </w:r>
          </w:p>
        </w:tc>
        <w:tc>
          <w:tcPr>
            <w:tcW w:w="230" w:type="pct"/>
            <w:tcBorders>
              <w:top w:val="nil"/>
              <w:left w:val="nil"/>
              <w:bottom w:val="single" w:color="auto" w:sz="4" w:space="0"/>
              <w:right w:val="single" w:color="auto" w:sz="4" w:space="0"/>
            </w:tcBorders>
            <w:vAlign w:val="center"/>
          </w:tcPr>
          <w:p w14:paraId="0868C9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7029A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9F6C1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A6AA6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金属块</w:t>
            </w:r>
          </w:p>
        </w:tc>
        <w:tc>
          <w:tcPr>
            <w:tcW w:w="3233" w:type="pct"/>
            <w:tcBorders>
              <w:top w:val="nil"/>
              <w:left w:val="nil"/>
              <w:bottom w:val="single" w:color="auto" w:sz="4" w:space="0"/>
              <w:right w:val="single" w:color="auto" w:sz="4" w:space="0"/>
            </w:tcBorders>
            <w:vAlign w:val="center"/>
          </w:tcPr>
          <w:p w14:paraId="3888AD2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铜、铁、铝各一，10mm×10mm×10mm</w:t>
            </w:r>
          </w:p>
        </w:tc>
        <w:tc>
          <w:tcPr>
            <w:tcW w:w="262" w:type="pct"/>
            <w:tcBorders>
              <w:top w:val="nil"/>
              <w:left w:val="nil"/>
              <w:bottom w:val="single" w:color="auto" w:sz="4" w:space="0"/>
              <w:right w:val="single" w:color="auto" w:sz="4" w:space="0"/>
            </w:tcBorders>
            <w:vAlign w:val="center"/>
          </w:tcPr>
          <w:p w14:paraId="6E66E8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7CEC16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DB04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0272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802</w:t>
            </w:r>
          </w:p>
        </w:tc>
        <w:tc>
          <w:tcPr>
            <w:tcW w:w="230" w:type="pct"/>
            <w:tcBorders>
              <w:top w:val="nil"/>
              <w:left w:val="nil"/>
              <w:bottom w:val="single" w:color="auto" w:sz="4" w:space="0"/>
              <w:right w:val="single" w:color="auto" w:sz="4" w:space="0"/>
            </w:tcBorders>
            <w:vAlign w:val="center"/>
          </w:tcPr>
          <w:p w14:paraId="25DED3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06BD4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3CF18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AF1C5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多功能粉碎机</w:t>
            </w:r>
          </w:p>
        </w:tc>
        <w:tc>
          <w:tcPr>
            <w:tcW w:w="3233" w:type="pct"/>
            <w:tcBorders>
              <w:top w:val="nil"/>
              <w:left w:val="nil"/>
              <w:bottom w:val="single" w:color="auto" w:sz="4" w:space="0"/>
              <w:right w:val="single" w:color="auto" w:sz="4" w:space="0"/>
            </w:tcBorders>
            <w:vAlign w:val="center"/>
          </w:tcPr>
          <w:p w14:paraId="583CB6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电动</w:t>
            </w:r>
          </w:p>
        </w:tc>
        <w:tc>
          <w:tcPr>
            <w:tcW w:w="262" w:type="pct"/>
            <w:tcBorders>
              <w:top w:val="nil"/>
              <w:left w:val="nil"/>
              <w:bottom w:val="single" w:color="auto" w:sz="4" w:space="0"/>
              <w:right w:val="single" w:color="auto" w:sz="4" w:space="0"/>
            </w:tcBorders>
            <w:vAlign w:val="center"/>
          </w:tcPr>
          <w:p w14:paraId="2C3FFA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874A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333924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48CE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803</w:t>
            </w:r>
          </w:p>
        </w:tc>
        <w:tc>
          <w:tcPr>
            <w:tcW w:w="230" w:type="pct"/>
            <w:tcBorders>
              <w:top w:val="nil"/>
              <w:left w:val="nil"/>
              <w:bottom w:val="single" w:color="auto" w:sz="4" w:space="0"/>
              <w:right w:val="single" w:color="auto" w:sz="4" w:space="0"/>
            </w:tcBorders>
            <w:vAlign w:val="center"/>
          </w:tcPr>
          <w:p w14:paraId="0D2DF9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7C1BD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E99C3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BFE05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牙齿模型</w:t>
            </w:r>
          </w:p>
        </w:tc>
        <w:tc>
          <w:tcPr>
            <w:tcW w:w="3233" w:type="pct"/>
            <w:tcBorders>
              <w:top w:val="nil"/>
              <w:left w:val="nil"/>
              <w:bottom w:val="single" w:color="auto" w:sz="4" w:space="0"/>
              <w:right w:val="single" w:color="auto" w:sz="4" w:space="0"/>
            </w:tcBorders>
            <w:vAlign w:val="center"/>
          </w:tcPr>
          <w:p w14:paraId="2B2BDE7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8cm×6cm,可水洗，用于刷牙教学</w:t>
            </w:r>
          </w:p>
        </w:tc>
        <w:tc>
          <w:tcPr>
            <w:tcW w:w="262" w:type="pct"/>
            <w:tcBorders>
              <w:top w:val="nil"/>
              <w:left w:val="nil"/>
              <w:bottom w:val="single" w:color="auto" w:sz="4" w:space="0"/>
              <w:right w:val="single" w:color="auto" w:sz="4" w:space="0"/>
            </w:tcBorders>
            <w:vAlign w:val="center"/>
          </w:tcPr>
          <w:p w14:paraId="4D024C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6C3614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57421D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C803A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804</w:t>
            </w:r>
          </w:p>
        </w:tc>
        <w:tc>
          <w:tcPr>
            <w:tcW w:w="230" w:type="pct"/>
            <w:tcBorders>
              <w:top w:val="nil"/>
              <w:left w:val="nil"/>
              <w:bottom w:val="single" w:color="auto" w:sz="4" w:space="0"/>
              <w:right w:val="single" w:color="auto" w:sz="4" w:space="0"/>
            </w:tcBorders>
            <w:vAlign w:val="center"/>
          </w:tcPr>
          <w:p w14:paraId="4E508E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383F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9B745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6FC5D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橡胶手套</w:t>
            </w:r>
          </w:p>
        </w:tc>
        <w:tc>
          <w:tcPr>
            <w:tcW w:w="3233" w:type="pct"/>
            <w:tcBorders>
              <w:top w:val="nil"/>
              <w:left w:val="nil"/>
              <w:bottom w:val="single" w:color="auto" w:sz="4" w:space="0"/>
              <w:right w:val="single" w:color="auto" w:sz="4" w:space="0"/>
            </w:tcBorders>
            <w:vAlign w:val="center"/>
          </w:tcPr>
          <w:p w14:paraId="1AA557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橡胶</w:t>
            </w:r>
          </w:p>
        </w:tc>
        <w:tc>
          <w:tcPr>
            <w:tcW w:w="262" w:type="pct"/>
            <w:tcBorders>
              <w:top w:val="nil"/>
              <w:left w:val="nil"/>
              <w:bottom w:val="single" w:color="auto" w:sz="4" w:space="0"/>
              <w:right w:val="single" w:color="auto" w:sz="4" w:space="0"/>
            </w:tcBorders>
            <w:vAlign w:val="center"/>
          </w:tcPr>
          <w:p w14:paraId="542657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5DF77E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2CDB3D0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42AC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805</w:t>
            </w:r>
          </w:p>
        </w:tc>
        <w:tc>
          <w:tcPr>
            <w:tcW w:w="230" w:type="pct"/>
            <w:tcBorders>
              <w:top w:val="nil"/>
              <w:left w:val="nil"/>
              <w:bottom w:val="single" w:color="auto" w:sz="4" w:space="0"/>
              <w:right w:val="single" w:color="auto" w:sz="4" w:space="0"/>
            </w:tcBorders>
            <w:vAlign w:val="center"/>
          </w:tcPr>
          <w:p w14:paraId="4FD775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7D330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C06FB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2E2E7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收纳工具套件</w:t>
            </w:r>
          </w:p>
        </w:tc>
        <w:tc>
          <w:tcPr>
            <w:tcW w:w="3233" w:type="pct"/>
            <w:tcBorders>
              <w:top w:val="nil"/>
              <w:left w:val="nil"/>
              <w:bottom w:val="single" w:color="auto" w:sz="4" w:space="0"/>
              <w:right w:val="single" w:color="auto" w:sz="4" w:space="0"/>
            </w:tcBorders>
            <w:vAlign w:val="center"/>
          </w:tcPr>
          <w:p w14:paraId="65D04F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pp环保材质，26cm×21cm×16cm三层桌面书架；15cm×12cm×9cm杂物收纳盒、10cm高笔筒等</w:t>
            </w:r>
          </w:p>
        </w:tc>
        <w:tc>
          <w:tcPr>
            <w:tcW w:w="262" w:type="pct"/>
            <w:tcBorders>
              <w:top w:val="nil"/>
              <w:left w:val="nil"/>
              <w:bottom w:val="single" w:color="auto" w:sz="4" w:space="0"/>
              <w:right w:val="single" w:color="auto" w:sz="4" w:space="0"/>
            </w:tcBorders>
            <w:vAlign w:val="center"/>
          </w:tcPr>
          <w:p w14:paraId="037D92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036879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72ADB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C03B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806</w:t>
            </w:r>
          </w:p>
        </w:tc>
        <w:tc>
          <w:tcPr>
            <w:tcW w:w="230" w:type="pct"/>
            <w:tcBorders>
              <w:top w:val="nil"/>
              <w:left w:val="nil"/>
              <w:bottom w:val="single" w:color="auto" w:sz="4" w:space="0"/>
              <w:right w:val="single" w:color="auto" w:sz="4" w:space="0"/>
            </w:tcBorders>
            <w:vAlign w:val="center"/>
          </w:tcPr>
          <w:p w14:paraId="76B6E2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10938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9BCDA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D26D7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厨房剪刀</w:t>
            </w:r>
          </w:p>
        </w:tc>
        <w:tc>
          <w:tcPr>
            <w:tcW w:w="3233" w:type="pct"/>
            <w:tcBorders>
              <w:top w:val="nil"/>
              <w:left w:val="nil"/>
              <w:bottom w:val="single" w:color="auto" w:sz="4" w:space="0"/>
              <w:right w:val="single" w:color="auto" w:sz="4" w:space="0"/>
            </w:tcBorders>
            <w:vAlign w:val="center"/>
          </w:tcPr>
          <w:p w14:paraId="763319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食品级PP材质+不锈钢材质</w:t>
            </w:r>
          </w:p>
        </w:tc>
        <w:tc>
          <w:tcPr>
            <w:tcW w:w="262" w:type="pct"/>
            <w:tcBorders>
              <w:top w:val="nil"/>
              <w:left w:val="nil"/>
              <w:bottom w:val="single" w:color="auto" w:sz="4" w:space="0"/>
              <w:right w:val="single" w:color="auto" w:sz="4" w:space="0"/>
            </w:tcBorders>
            <w:vAlign w:val="center"/>
          </w:tcPr>
          <w:p w14:paraId="216A72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0BC8C9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6AD8E6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2764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807</w:t>
            </w:r>
          </w:p>
        </w:tc>
        <w:tc>
          <w:tcPr>
            <w:tcW w:w="230" w:type="pct"/>
            <w:tcBorders>
              <w:top w:val="nil"/>
              <w:left w:val="nil"/>
              <w:bottom w:val="single" w:color="auto" w:sz="4" w:space="0"/>
              <w:right w:val="single" w:color="auto" w:sz="4" w:space="0"/>
            </w:tcBorders>
            <w:vAlign w:val="center"/>
          </w:tcPr>
          <w:p w14:paraId="6C3545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2A8A0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A32A4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3CA70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电冰箱</w:t>
            </w:r>
          </w:p>
        </w:tc>
        <w:tc>
          <w:tcPr>
            <w:tcW w:w="3233" w:type="pct"/>
            <w:tcBorders>
              <w:top w:val="nil"/>
              <w:left w:val="nil"/>
              <w:bottom w:val="single" w:color="auto" w:sz="4" w:space="0"/>
              <w:right w:val="single" w:color="auto" w:sz="4" w:space="0"/>
            </w:tcBorders>
            <w:vAlign w:val="center"/>
          </w:tcPr>
          <w:p w14:paraId="383DBEC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对开门多功能</w:t>
            </w:r>
          </w:p>
        </w:tc>
        <w:tc>
          <w:tcPr>
            <w:tcW w:w="262" w:type="pct"/>
            <w:tcBorders>
              <w:top w:val="nil"/>
              <w:left w:val="nil"/>
              <w:bottom w:val="single" w:color="auto" w:sz="4" w:space="0"/>
              <w:right w:val="single" w:color="auto" w:sz="4" w:space="0"/>
            </w:tcBorders>
            <w:vAlign w:val="center"/>
          </w:tcPr>
          <w:p w14:paraId="33CC58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166EE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7D894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3CBC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808</w:t>
            </w:r>
          </w:p>
        </w:tc>
        <w:tc>
          <w:tcPr>
            <w:tcW w:w="230" w:type="pct"/>
            <w:tcBorders>
              <w:top w:val="nil"/>
              <w:left w:val="nil"/>
              <w:bottom w:val="single" w:color="auto" w:sz="4" w:space="0"/>
              <w:right w:val="single" w:color="auto" w:sz="4" w:space="0"/>
            </w:tcBorders>
            <w:vAlign w:val="center"/>
          </w:tcPr>
          <w:p w14:paraId="341AD4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4580E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12A1A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7349D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造纸实验套件</w:t>
            </w:r>
          </w:p>
        </w:tc>
        <w:tc>
          <w:tcPr>
            <w:tcW w:w="3233" w:type="pct"/>
            <w:tcBorders>
              <w:top w:val="nil"/>
              <w:left w:val="nil"/>
              <w:bottom w:val="single" w:color="auto" w:sz="4" w:space="0"/>
              <w:right w:val="single" w:color="auto" w:sz="4" w:space="0"/>
            </w:tcBorders>
            <w:vAlign w:val="center"/>
          </w:tcPr>
          <w:p w14:paraId="08941B6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滤布：100mm-2100mm，吸水性好，1块；滤板：30cm×20cm，1块；滤盒：30cm×20cm，1个；压板：30cm×20cm，1块。</w:t>
            </w:r>
          </w:p>
        </w:tc>
        <w:tc>
          <w:tcPr>
            <w:tcW w:w="262" w:type="pct"/>
            <w:tcBorders>
              <w:top w:val="nil"/>
              <w:left w:val="nil"/>
              <w:bottom w:val="single" w:color="auto" w:sz="4" w:space="0"/>
              <w:right w:val="single" w:color="auto" w:sz="4" w:space="0"/>
            </w:tcBorders>
            <w:vAlign w:val="center"/>
          </w:tcPr>
          <w:p w14:paraId="34ECEE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007A1C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522CC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C6D8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809</w:t>
            </w:r>
          </w:p>
        </w:tc>
        <w:tc>
          <w:tcPr>
            <w:tcW w:w="230" w:type="pct"/>
            <w:tcBorders>
              <w:top w:val="nil"/>
              <w:left w:val="nil"/>
              <w:bottom w:val="single" w:color="auto" w:sz="4" w:space="0"/>
              <w:right w:val="single" w:color="auto" w:sz="4" w:space="0"/>
            </w:tcBorders>
            <w:vAlign w:val="center"/>
          </w:tcPr>
          <w:p w14:paraId="696148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437F7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21A1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DCD24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造纸实验套件配纸</w:t>
            </w:r>
          </w:p>
        </w:tc>
        <w:tc>
          <w:tcPr>
            <w:tcW w:w="3233" w:type="pct"/>
            <w:tcBorders>
              <w:top w:val="nil"/>
              <w:left w:val="nil"/>
              <w:bottom w:val="single" w:color="auto" w:sz="4" w:space="0"/>
              <w:right w:val="single" w:color="auto" w:sz="4" w:space="0"/>
            </w:tcBorders>
            <w:vAlign w:val="center"/>
          </w:tcPr>
          <w:p w14:paraId="0208AC4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A4纸（胶板纸）、废报纸（新闻纸）</w:t>
            </w:r>
          </w:p>
        </w:tc>
        <w:tc>
          <w:tcPr>
            <w:tcW w:w="262" w:type="pct"/>
            <w:tcBorders>
              <w:top w:val="nil"/>
              <w:left w:val="nil"/>
              <w:bottom w:val="single" w:color="auto" w:sz="4" w:space="0"/>
              <w:right w:val="single" w:color="auto" w:sz="4" w:space="0"/>
            </w:tcBorders>
            <w:vAlign w:val="center"/>
          </w:tcPr>
          <w:p w14:paraId="21C603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44795C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66412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1EED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810</w:t>
            </w:r>
          </w:p>
        </w:tc>
        <w:tc>
          <w:tcPr>
            <w:tcW w:w="230" w:type="pct"/>
            <w:tcBorders>
              <w:top w:val="nil"/>
              <w:left w:val="nil"/>
              <w:bottom w:val="single" w:color="auto" w:sz="4" w:space="0"/>
              <w:right w:val="single" w:color="auto" w:sz="4" w:space="0"/>
            </w:tcBorders>
            <w:vAlign w:val="center"/>
          </w:tcPr>
          <w:p w14:paraId="147D23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FBF0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E31AE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305D1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不锈钢方盆</w:t>
            </w:r>
          </w:p>
        </w:tc>
        <w:tc>
          <w:tcPr>
            <w:tcW w:w="3233" w:type="pct"/>
            <w:tcBorders>
              <w:top w:val="nil"/>
              <w:left w:val="nil"/>
              <w:bottom w:val="single" w:color="auto" w:sz="4" w:space="0"/>
              <w:right w:val="single" w:color="auto" w:sz="4" w:space="0"/>
            </w:tcBorders>
            <w:vAlign w:val="center"/>
          </w:tcPr>
          <w:p w14:paraId="2142E22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食品接触用不锈钢盆，高8.5cm外径20cm</w:t>
            </w:r>
          </w:p>
        </w:tc>
        <w:tc>
          <w:tcPr>
            <w:tcW w:w="262" w:type="pct"/>
            <w:tcBorders>
              <w:top w:val="nil"/>
              <w:left w:val="nil"/>
              <w:bottom w:val="single" w:color="auto" w:sz="4" w:space="0"/>
              <w:right w:val="single" w:color="auto" w:sz="4" w:space="0"/>
            </w:tcBorders>
            <w:vAlign w:val="center"/>
          </w:tcPr>
          <w:p w14:paraId="1DEAFD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B0785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AD3E2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2686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811</w:t>
            </w:r>
          </w:p>
        </w:tc>
        <w:tc>
          <w:tcPr>
            <w:tcW w:w="230" w:type="pct"/>
            <w:tcBorders>
              <w:top w:val="nil"/>
              <w:left w:val="nil"/>
              <w:bottom w:val="single" w:color="auto" w:sz="4" w:space="0"/>
              <w:right w:val="single" w:color="auto" w:sz="4" w:space="0"/>
            </w:tcBorders>
            <w:vAlign w:val="center"/>
          </w:tcPr>
          <w:p w14:paraId="48F73A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F81AB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CAC4E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94A7E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不锈钢蒸架</w:t>
            </w:r>
          </w:p>
        </w:tc>
        <w:tc>
          <w:tcPr>
            <w:tcW w:w="3233" w:type="pct"/>
            <w:tcBorders>
              <w:top w:val="nil"/>
              <w:left w:val="nil"/>
              <w:bottom w:val="single" w:color="auto" w:sz="4" w:space="0"/>
              <w:right w:val="single" w:color="auto" w:sz="4" w:space="0"/>
            </w:tcBorders>
            <w:vAlign w:val="center"/>
          </w:tcPr>
          <w:p w14:paraId="79F4FC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φ19.8cm</w:t>
            </w:r>
          </w:p>
        </w:tc>
        <w:tc>
          <w:tcPr>
            <w:tcW w:w="262" w:type="pct"/>
            <w:tcBorders>
              <w:top w:val="nil"/>
              <w:left w:val="nil"/>
              <w:bottom w:val="single" w:color="auto" w:sz="4" w:space="0"/>
              <w:right w:val="single" w:color="auto" w:sz="4" w:space="0"/>
            </w:tcBorders>
            <w:vAlign w:val="center"/>
          </w:tcPr>
          <w:p w14:paraId="468F69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6D79A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E0E410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ADE0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812</w:t>
            </w:r>
          </w:p>
        </w:tc>
        <w:tc>
          <w:tcPr>
            <w:tcW w:w="230" w:type="pct"/>
            <w:tcBorders>
              <w:top w:val="nil"/>
              <w:left w:val="nil"/>
              <w:bottom w:val="single" w:color="auto" w:sz="4" w:space="0"/>
              <w:right w:val="single" w:color="auto" w:sz="4" w:space="0"/>
            </w:tcBorders>
            <w:vAlign w:val="center"/>
          </w:tcPr>
          <w:p w14:paraId="22999D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A3D83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4EFC9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E0494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喷水壶</w:t>
            </w:r>
          </w:p>
        </w:tc>
        <w:tc>
          <w:tcPr>
            <w:tcW w:w="3233" w:type="pct"/>
            <w:tcBorders>
              <w:top w:val="nil"/>
              <w:left w:val="nil"/>
              <w:bottom w:val="single" w:color="auto" w:sz="4" w:space="0"/>
              <w:right w:val="single" w:color="auto" w:sz="4" w:space="0"/>
            </w:tcBorders>
            <w:vAlign w:val="center"/>
          </w:tcPr>
          <w:p w14:paraId="30CED4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塑料，500mL</w:t>
            </w:r>
          </w:p>
        </w:tc>
        <w:tc>
          <w:tcPr>
            <w:tcW w:w="262" w:type="pct"/>
            <w:tcBorders>
              <w:top w:val="nil"/>
              <w:left w:val="nil"/>
              <w:bottom w:val="single" w:color="auto" w:sz="4" w:space="0"/>
              <w:right w:val="single" w:color="auto" w:sz="4" w:space="0"/>
            </w:tcBorders>
            <w:vAlign w:val="center"/>
          </w:tcPr>
          <w:p w14:paraId="09B619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F582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9CD4D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E0C9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813</w:t>
            </w:r>
          </w:p>
        </w:tc>
        <w:tc>
          <w:tcPr>
            <w:tcW w:w="230" w:type="pct"/>
            <w:tcBorders>
              <w:top w:val="nil"/>
              <w:left w:val="nil"/>
              <w:bottom w:val="single" w:color="auto" w:sz="4" w:space="0"/>
              <w:right w:val="single" w:color="auto" w:sz="4" w:space="0"/>
            </w:tcBorders>
            <w:vAlign w:val="center"/>
          </w:tcPr>
          <w:p w14:paraId="41A438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426A7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A02B5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5077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数码显微镜（教师用）</w:t>
            </w:r>
          </w:p>
        </w:tc>
        <w:tc>
          <w:tcPr>
            <w:tcW w:w="3233" w:type="pct"/>
            <w:tcBorders>
              <w:top w:val="nil"/>
              <w:left w:val="nil"/>
              <w:bottom w:val="single" w:color="auto" w:sz="4" w:space="0"/>
              <w:right w:val="single" w:color="auto" w:sz="4" w:space="0"/>
            </w:tcBorders>
            <w:vAlign w:val="center"/>
          </w:tcPr>
          <w:p w14:paraId="09F8A9A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1、光学系统：ICCF 无限远色差校正光学系统。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2、目镜：WF10X/20mm 大视场、高眼点、视度可调广角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目镜,WF16X 可调目镜。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3、物镜：无限远平场消色差物镜，4X/0.10，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W.D.15.5mm；10X/0.25,W.D.7.0mm；40X/0.65（弹簧），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W.D.0.71mm；100X/1.25（弹簧/油）,W.D.0.14mm。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4、镜筒：铰链式双目，30°倾斜，瞳距调节范围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55-75mm。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5、转换器：四孔同心球轴转换器，定位准确。所有物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镜均保证齐焦。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6、粗微调:粗微调同轴调焦，有限位打滑装置，并有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内置防滑动离合器，可延长因机械损耗的整机使用寿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命；调焦范围：粗调范围 22mm，微调范围 2mm/转。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0.002mm/格.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7、双光源照明：3WLED 光源，亮度可调；稳定性 10 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小时，光衰为初始的 50%。灯的响应时间为纳秒级，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光照明亮，色度均匀，色温接近自然光。筒状触点式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光源结构，LED 3W 与卤素灯 6V/30W 双光源可任意智能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互换（无需切换开关或更换电路板），亮度连续可调，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在任何亮度下无屏闪，可满足不同色温的标本观察需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8、聚光镜：NA1.25 阿贝聚光镜，带可变光栏，带插板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式的相衬、暗场附件接口；燕尾导槽燕尾配合间隙不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大于 0.04mm；齿轮齿条垂直升降。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9、载物台：钢丝传动、无齿条凸出复合式双层械移动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载物台，无凸出的棱角和齿轮，避免意外误触和伤害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手指，面积尺寸 192mmX145mm，移动范围 76x50(mm)，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最小读数值 0.1mm，载物台工作台面多元复合过渡金属</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化合物硬膜涂层,涂层维氏硬度；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10、所有光学部件采用 P/b 无铅玻璃材质，符合 ROSH</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的环保要求及 ISO14001 的环保认证要求；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11、高分辨率摄像系统，高清彩色芯片；1600 万像素。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USB3.0 高速输出。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12、目镜观察细胞组织、病理、寄生虫等切片时，无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明显水样波纹；从 4X 到 100X，镜下目标颜色还原正确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无明显偏色（消色差能力）；镜下观察时，目标中心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区域清晰度与边缘清晰度无明显差别（平场性）；镜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下观察时，目标边缘清晰，无模糊感（对比度）； 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调阻尼与微调阻尼有明显区别，定位精确，轻微晃动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机体无明显失焦现象（精密度）。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13、包装方式：便携式铝合金箱，方便收纳显微镜及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实验用品,提供实物照片证明符合技术要求。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14、目镜放大率准确度不超过±0.73%；物镜放大准确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度不超过±1.54%。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15、成像清晰圆直径：4X 时成像清晰圆直径≥17.1mm；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10X 时成像清晰圆直径≥17.2mm，40X 时成像清晰圆直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径≥18.3mm；100X 时成像清晰圆直径≥18.5mm。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16、10X 物镜景深范围内像面的偏摆≤0.04mm；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17、左右两系统放大率差≤0.35%，双目系统左右两像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面光谱色一致，明暗差≤6.7%；双目系统左右系统像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面方位差≤20；双目系统左右视场中心偏差:上下≤0.07mm、左右内侧≤0.06mm.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18、转换器定位稳定性≤0.012mm。微调机构空回≤</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0.006mm。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19、聚光镜上升到最高位置，顶端低于载物台表面的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距离在 0.03－0.2（mm）之间。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20、载物台受 5N 水平方向作用力最大位移≤0.020mm；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不重复性≤0.004mm。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21、显微镜底座带智能显示器，智能显示器可以对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光的亮度、上下光源、电池电量、是否充电、物镜倍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率、LED 灯色温进行显示。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22、用机械使标本在 5mm*5mm 范围内移动时的离焦量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≤0.008m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23、带有光源的仪器操作部位温度与室温之差不超过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9.5 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24、摄影、摄像视场清晰范围不小于 82.8%。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25、接口传输信号稳定，安装完成后再 2 秒内可看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到清洗的图像；可实时传输镜下图像；可以俯仰调节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角度；接口处有明显的标识。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提供符合上述检测内容的的检测报告。</w:t>
            </w:r>
          </w:p>
        </w:tc>
        <w:tc>
          <w:tcPr>
            <w:tcW w:w="262" w:type="pct"/>
            <w:tcBorders>
              <w:top w:val="nil"/>
              <w:left w:val="nil"/>
              <w:bottom w:val="single" w:color="auto" w:sz="4" w:space="0"/>
              <w:right w:val="single" w:color="auto" w:sz="4" w:space="0"/>
            </w:tcBorders>
            <w:vAlign w:val="center"/>
          </w:tcPr>
          <w:p w14:paraId="2391B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2FAE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7F0C4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2EC5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814</w:t>
            </w:r>
          </w:p>
        </w:tc>
        <w:tc>
          <w:tcPr>
            <w:tcW w:w="230" w:type="pct"/>
            <w:tcBorders>
              <w:top w:val="nil"/>
              <w:left w:val="nil"/>
              <w:bottom w:val="single" w:color="auto" w:sz="4" w:space="0"/>
              <w:right w:val="single" w:color="auto" w:sz="4" w:space="0"/>
            </w:tcBorders>
            <w:vAlign w:val="center"/>
          </w:tcPr>
          <w:p w14:paraId="0148AA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BB47E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665B0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62910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显微镜（学生用）</w:t>
            </w:r>
          </w:p>
        </w:tc>
        <w:tc>
          <w:tcPr>
            <w:tcW w:w="3233" w:type="pct"/>
            <w:tcBorders>
              <w:top w:val="nil"/>
              <w:left w:val="nil"/>
              <w:bottom w:val="single" w:color="auto" w:sz="4" w:space="0"/>
              <w:right w:val="single" w:color="auto" w:sz="4" w:space="0"/>
            </w:tcBorders>
            <w:vAlign w:val="center"/>
          </w:tcPr>
          <w:p w14:paraId="206EB83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连续变倍22X-105X目镜：WF15X上照明：LED1W下照明：LED1W</w:t>
            </w:r>
          </w:p>
        </w:tc>
        <w:tc>
          <w:tcPr>
            <w:tcW w:w="262" w:type="pct"/>
            <w:tcBorders>
              <w:top w:val="nil"/>
              <w:left w:val="nil"/>
              <w:bottom w:val="single" w:color="auto" w:sz="4" w:space="0"/>
              <w:right w:val="single" w:color="auto" w:sz="4" w:space="0"/>
            </w:tcBorders>
            <w:vAlign w:val="center"/>
          </w:tcPr>
          <w:p w14:paraId="529EE3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w:t>
            </w:r>
          </w:p>
        </w:tc>
        <w:tc>
          <w:tcPr>
            <w:tcW w:w="167" w:type="pct"/>
            <w:tcBorders>
              <w:top w:val="nil"/>
              <w:left w:val="nil"/>
              <w:bottom w:val="single" w:color="auto" w:sz="4" w:space="0"/>
              <w:right w:val="single" w:color="auto" w:sz="4" w:space="0"/>
            </w:tcBorders>
            <w:vAlign w:val="center"/>
          </w:tcPr>
          <w:p w14:paraId="348438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AECFE8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AA98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815</w:t>
            </w:r>
          </w:p>
        </w:tc>
        <w:tc>
          <w:tcPr>
            <w:tcW w:w="230" w:type="pct"/>
            <w:tcBorders>
              <w:top w:val="nil"/>
              <w:left w:val="nil"/>
              <w:bottom w:val="single" w:color="auto" w:sz="4" w:space="0"/>
              <w:right w:val="single" w:color="auto" w:sz="4" w:space="0"/>
            </w:tcBorders>
            <w:vAlign w:val="center"/>
          </w:tcPr>
          <w:p w14:paraId="0DA389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5E7F7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F1722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590FF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旋片式真空泵</w:t>
            </w:r>
          </w:p>
        </w:tc>
        <w:tc>
          <w:tcPr>
            <w:tcW w:w="3233" w:type="pct"/>
            <w:tcBorders>
              <w:top w:val="nil"/>
              <w:left w:val="nil"/>
              <w:bottom w:val="single" w:color="auto" w:sz="4" w:space="0"/>
              <w:right w:val="single" w:color="auto" w:sz="4" w:space="0"/>
            </w:tcBorders>
            <w:vAlign w:val="center"/>
          </w:tcPr>
          <w:p w14:paraId="569EF3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直联式,RD-1型</w:t>
            </w:r>
          </w:p>
        </w:tc>
        <w:tc>
          <w:tcPr>
            <w:tcW w:w="262" w:type="pct"/>
            <w:tcBorders>
              <w:top w:val="nil"/>
              <w:left w:val="nil"/>
              <w:bottom w:val="single" w:color="auto" w:sz="4" w:space="0"/>
              <w:right w:val="single" w:color="auto" w:sz="4" w:space="0"/>
            </w:tcBorders>
            <w:vAlign w:val="center"/>
          </w:tcPr>
          <w:p w14:paraId="2B00CB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9B19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BD8A3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ECCE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816</w:t>
            </w:r>
          </w:p>
        </w:tc>
        <w:tc>
          <w:tcPr>
            <w:tcW w:w="230" w:type="pct"/>
            <w:tcBorders>
              <w:top w:val="nil"/>
              <w:left w:val="nil"/>
              <w:bottom w:val="single" w:color="auto" w:sz="4" w:space="0"/>
              <w:right w:val="single" w:color="auto" w:sz="4" w:space="0"/>
            </w:tcBorders>
            <w:vAlign w:val="center"/>
          </w:tcPr>
          <w:p w14:paraId="57BC74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3BB05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8BFC6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024B5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台灯</w:t>
            </w:r>
          </w:p>
        </w:tc>
        <w:tc>
          <w:tcPr>
            <w:tcW w:w="3233" w:type="pct"/>
            <w:tcBorders>
              <w:top w:val="nil"/>
              <w:left w:val="nil"/>
              <w:bottom w:val="single" w:color="auto" w:sz="4" w:space="0"/>
              <w:right w:val="single" w:color="auto" w:sz="4" w:space="0"/>
            </w:tcBorders>
            <w:vAlign w:val="center"/>
          </w:tcPr>
          <w:p w14:paraId="3B466C5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60W，白炽灯泡，可调光</w:t>
            </w:r>
          </w:p>
        </w:tc>
        <w:tc>
          <w:tcPr>
            <w:tcW w:w="262" w:type="pct"/>
            <w:tcBorders>
              <w:top w:val="nil"/>
              <w:left w:val="nil"/>
              <w:bottom w:val="single" w:color="auto" w:sz="4" w:space="0"/>
              <w:right w:val="single" w:color="auto" w:sz="4" w:space="0"/>
            </w:tcBorders>
            <w:vAlign w:val="center"/>
          </w:tcPr>
          <w:p w14:paraId="17B710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1083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9DF6A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F915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817</w:t>
            </w:r>
          </w:p>
        </w:tc>
        <w:tc>
          <w:tcPr>
            <w:tcW w:w="230" w:type="pct"/>
            <w:tcBorders>
              <w:top w:val="nil"/>
              <w:left w:val="nil"/>
              <w:bottom w:val="single" w:color="auto" w:sz="4" w:space="0"/>
              <w:right w:val="single" w:color="auto" w:sz="4" w:space="0"/>
            </w:tcBorders>
            <w:vAlign w:val="center"/>
          </w:tcPr>
          <w:p w14:paraId="2EC21C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7C8E4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0F996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2096B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钻孔器</w:t>
            </w:r>
          </w:p>
        </w:tc>
        <w:tc>
          <w:tcPr>
            <w:tcW w:w="3233" w:type="pct"/>
            <w:tcBorders>
              <w:top w:val="nil"/>
              <w:left w:val="nil"/>
              <w:bottom w:val="single" w:color="auto" w:sz="4" w:space="0"/>
              <w:right w:val="single" w:color="auto" w:sz="4" w:space="0"/>
            </w:tcBorders>
            <w:vAlign w:val="center"/>
          </w:tcPr>
          <w:p w14:paraId="5E5EF3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φ1mm～13mm，附钻头</w:t>
            </w:r>
          </w:p>
        </w:tc>
        <w:tc>
          <w:tcPr>
            <w:tcW w:w="262" w:type="pct"/>
            <w:tcBorders>
              <w:top w:val="nil"/>
              <w:left w:val="nil"/>
              <w:bottom w:val="single" w:color="auto" w:sz="4" w:space="0"/>
              <w:right w:val="single" w:color="auto" w:sz="4" w:space="0"/>
            </w:tcBorders>
            <w:vAlign w:val="center"/>
          </w:tcPr>
          <w:p w14:paraId="7BAC95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E79C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824DB3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F9CD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818</w:t>
            </w:r>
          </w:p>
        </w:tc>
        <w:tc>
          <w:tcPr>
            <w:tcW w:w="230" w:type="pct"/>
            <w:tcBorders>
              <w:top w:val="nil"/>
              <w:left w:val="nil"/>
              <w:bottom w:val="single" w:color="auto" w:sz="4" w:space="0"/>
              <w:right w:val="single" w:color="auto" w:sz="4" w:space="0"/>
            </w:tcBorders>
            <w:vAlign w:val="center"/>
          </w:tcPr>
          <w:p w14:paraId="3C3EC0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E634F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2EC62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194FD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充磁器</w:t>
            </w:r>
          </w:p>
        </w:tc>
        <w:tc>
          <w:tcPr>
            <w:tcW w:w="3233" w:type="pct"/>
            <w:tcBorders>
              <w:top w:val="nil"/>
              <w:left w:val="nil"/>
              <w:bottom w:val="single" w:color="auto" w:sz="4" w:space="0"/>
              <w:right w:val="single" w:color="auto" w:sz="4" w:space="0"/>
            </w:tcBorders>
            <w:vAlign w:val="center"/>
          </w:tcPr>
          <w:p w14:paraId="5BBC900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充磁、退磁两用</w:t>
            </w:r>
          </w:p>
        </w:tc>
        <w:tc>
          <w:tcPr>
            <w:tcW w:w="262" w:type="pct"/>
            <w:tcBorders>
              <w:top w:val="nil"/>
              <w:left w:val="nil"/>
              <w:bottom w:val="single" w:color="auto" w:sz="4" w:space="0"/>
              <w:right w:val="single" w:color="auto" w:sz="4" w:space="0"/>
            </w:tcBorders>
            <w:vAlign w:val="center"/>
          </w:tcPr>
          <w:p w14:paraId="6BEE07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AD2F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A54E25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F9C3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819</w:t>
            </w:r>
          </w:p>
        </w:tc>
        <w:tc>
          <w:tcPr>
            <w:tcW w:w="230" w:type="pct"/>
            <w:tcBorders>
              <w:top w:val="nil"/>
              <w:left w:val="nil"/>
              <w:bottom w:val="single" w:color="auto" w:sz="4" w:space="0"/>
              <w:right w:val="single" w:color="auto" w:sz="4" w:space="0"/>
            </w:tcBorders>
            <w:vAlign w:val="center"/>
          </w:tcPr>
          <w:p w14:paraId="10D320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E826D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CA6A6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05E37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材料盘</w:t>
            </w:r>
          </w:p>
        </w:tc>
        <w:tc>
          <w:tcPr>
            <w:tcW w:w="3233" w:type="pct"/>
            <w:tcBorders>
              <w:top w:val="nil"/>
              <w:left w:val="nil"/>
              <w:bottom w:val="single" w:color="auto" w:sz="4" w:space="0"/>
              <w:right w:val="single" w:color="auto" w:sz="4" w:space="0"/>
            </w:tcBorders>
            <w:vAlign w:val="center"/>
          </w:tcPr>
          <w:p w14:paraId="197E3118">
            <w:pPr>
              <w:widowControl/>
              <w:spacing w:after="0" w:line="240" w:lineRule="auto"/>
              <w:rPr>
                <w:rFonts w:hint="eastAsia" w:ascii="宋体" w:hAnsi="宋体" w:eastAsia="宋体" w:cs="宋体"/>
                <w:kern w:val="0"/>
                <w:sz w:val="21"/>
                <w:szCs w:val="21"/>
                <w:lang w:val="fi-FI"/>
                <w14:ligatures w14:val="none"/>
              </w:rPr>
            </w:pPr>
            <w:r>
              <w:rPr>
                <w:rFonts w:ascii="宋体" w:hAnsi="宋体" w:eastAsia="宋体" w:cs="宋体"/>
                <w:kern w:val="0"/>
                <w:sz w:val="21"/>
                <w:szCs w:val="21"/>
                <w:lang w:val="fi-FI"/>
                <w14:ligatures w14:val="none"/>
              </w:rPr>
              <w:t>300mm×250mm×30mm，</w:t>
            </w:r>
            <w:r>
              <w:rPr>
                <w:rFonts w:ascii="宋体" w:hAnsi="宋体" w:eastAsia="宋体" w:cs="宋体"/>
                <w:kern w:val="0"/>
                <w:sz w:val="21"/>
                <w:szCs w:val="21"/>
                <w14:ligatures w14:val="none"/>
              </w:rPr>
              <w:t>塑料</w:t>
            </w:r>
          </w:p>
        </w:tc>
        <w:tc>
          <w:tcPr>
            <w:tcW w:w="262" w:type="pct"/>
            <w:tcBorders>
              <w:top w:val="nil"/>
              <w:left w:val="nil"/>
              <w:bottom w:val="single" w:color="auto" w:sz="4" w:space="0"/>
              <w:right w:val="single" w:color="auto" w:sz="4" w:space="0"/>
            </w:tcBorders>
            <w:vAlign w:val="center"/>
          </w:tcPr>
          <w:p w14:paraId="192E1E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19529B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FCE40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7C4B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820</w:t>
            </w:r>
          </w:p>
        </w:tc>
        <w:tc>
          <w:tcPr>
            <w:tcW w:w="230" w:type="pct"/>
            <w:tcBorders>
              <w:top w:val="nil"/>
              <w:left w:val="nil"/>
              <w:bottom w:val="single" w:color="auto" w:sz="4" w:space="0"/>
              <w:right w:val="single" w:color="auto" w:sz="4" w:space="0"/>
            </w:tcBorders>
            <w:vAlign w:val="center"/>
          </w:tcPr>
          <w:p w14:paraId="2C72A8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5C7F5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313A2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3563B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橡胶垫</w:t>
            </w:r>
          </w:p>
        </w:tc>
        <w:tc>
          <w:tcPr>
            <w:tcW w:w="3233" w:type="pct"/>
            <w:tcBorders>
              <w:top w:val="nil"/>
              <w:left w:val="nil"/>
              <w:bottom w:val="single" w:color="auto" w:sz="4" w:space="0"/>
              <w:right w:val="single" w:color="auto" w:sz="4" w:space="0"/>
            </w:tcBorders>
            <w:vAlign w:val="center"/>
          </w:tcPr>
          <w:p w14:paraId="5E306CC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400mm×300mm×3mm</w:t>
            </w:r>
          </w:p>
        </w:tc>
        <w:tc>
          <w:tcPr>
            <w:tcW w:w="262" w:type="pct"/>
            <w:tcBorders>
              <w:top w:val="nil"/>
              <w:left w:val="nil"/>
              <w:bottom w:val="single" w:color="auto" w:sz="4" w:space="0"/>
              <w:right w:val="single" w:color="auto" w:sz="4" w:space="0"/>
            </w:tcBorders>
            <w:vAlign w:val="center"/>
          </w:tcPr>
          <w:p w14:paraId="02C9C9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124F06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50BD669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8BB7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821</w:t>
            </w:r>
          </w:p>
        </w:tc>
        <w:tc>
          <w:tcPr>
            <w:tcW w:w="230" w:type="pct"/>
            <w:tcBorders>
              <w:top w:val="nil"/>
              <w:left w:val="nil"/>
              <w:bottom w:val="single" w:color="auto" w:sz="4" w:space="0"/>
              <w:right w:val="single" w:color="auto" w:sz="4" w:space="0"/>
            </w:tcBorders>
            <w:vAlign w:val="center"/>
          </w:tcPr>
          <w:p w14:paraId="490D57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FD6CA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E2DA4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80BF6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方座支架</w:t>
            </w:r>
          </w:p>
        </w:tc>
        <w:tc>
          <w:tcPr>
            <w:tcW w:w="3233" w:type="pct"/>
            <w:tcBorders>
              <w:top w:val="nil"/>
              <w:left w:val="nil"/>
              <w:bottom w:val="single" w:color="auto" w:sz="4" w:space="0"/>
              <w:right w:val="single" w:color="auto" w:sz="4" w:space="0"/>
            </w:tcBorders>
            <w:vAlign w:val="center"/>
          </w:tcPr>
          <w:p w14:paraId="4DF785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1.5公斤不锈钢浇铸件，含组合支架、十字夹、金属杆等</w:t>
            </w:r>
          </w:p>
        </w:tc>
        <w:tc>
          <w:tcPr>
            <w:tcW w:w="262" w:type="pct"/>
            <w:tcBorders>
              <w:top w:val="nil"/>
              <w:left w:val="nil"/>
              <w:bottom w:val="single" w:color="auto" w:sz="4" w:space="0"/>
              <w:right w:val="single" w:color="auto" w:sz="4" w:space="0"/>
            </w:tcBorders>
            <w:vAlign w:val="center"/>
          </w:tcPr>
          <w:p w14:paraId="2BD254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3EFB50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EB1B4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16A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822</w:t>
            </w:r>
          </w:p>
        </w:tc>
        <w:tc>
          <w:tcPr>
            <w:tcW w:w="230" w:type="pct"/>
            <w:tcBorders>
              <w:top w:val="nil"/>
              <w:left w:val="nil"/>
              <w:bottom w:val="single" w:color="auto" w:sz="4" w:space="0"/>
              <w:right w:val="single" w:color="auto" w:sz="4" w:space="0"/>
            </w:tcBorders>
            <w:vAlign w:val="center"/>
          </w:tcPr>
          <w:p w14:paraId="395940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008EE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1AC2C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5280A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多功能实验支架</w:t>
            </w:r>
          </w:p>
        </w:tc>
        <w:tc>
          <w:tcPr>
            <w:tcW w:w="3233" w:type="pct"/>
            <w:tcBorders>
              <w:top w:val="nil"/>
              <w:left w:val="nil"/>
              <w:bottom w:val="single" w:color="auto" w:sz="4" w:space="0"/>
              <w:right w:val="single" w:color="auto" w:sz="4" w:space="0"/>
            </w:tcBorders>
            <w:vAlign w:val="center"/>
          </w:tcPr>
          <w:p w14:paraId="0C1C1B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含组合支架、十字夹、金属杆等</w:t>
            </w:r>
          </w:p>
        </w:tc>
        <w:tc>
          <w:tcPr>
            <w:tcW w:w="262" w:type="pct"/>
            <w:tcBorders>
              <w:top w:val="nil"/>
              <w:left w:val="nil"/>
              <w:bottom w:val="single" w:color="auto" w:sz="4" w:space="0"/>
              <w:right w:val="single" w:color="auto" w:sz="4" w:space="0"/>
            </w:tcBorders>
            <w:vAlign w:val="center"/>
          </w:tcPr>
          <w:p w14:paraId="2D54D0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CA0F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D2444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5B0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823</w:t>
            </w:r>
          </w:p>
        </w:tc>
        <w:tc>
          <w:tcPr>
            <w:tcW w:w="230" w:type="pct"/>
            <w:tcBorders>
              <w:top w:val="nil"/>
              <w:left w:val="nil"/>
              <w:bottom w:val="single" w:color="auto" w:sz="4" w:space="0"/>
              <w:right w:val="single" w:color="auto" w:sz="4" w:space="0"/>
            </w:tcBorders>
            <w:vAlign w:val="center"/>
          </w:tcPr>
          <w:p w14:paraId="693142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1C810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337A5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8C529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三脚架</w:t>
            </w:r>
          </w:p>
        </w:tc>
        <w:tc>
          <w:tcPr>
            <w:tcW w:w="3233" w:type="pct"/>
            <w:tcBorders>
              <w:top w:val="nil"/>
              <w:left w:val="nil"/>
              <w:bottom w:val="single" w:color="auto" w:sz="4" w:space="0"/>
              <w:right w:val="single" w:color="auto" w:sz="4" w:space="0"/>
            </w:tcBorders>
            <w:vAlign w:val="center"/>
          </w:tcPr>
          <w:p w14:paraId="1EC9FB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不锈钢、ф80mm</w:t>
            </w:r>
          </w:p>
        </w:tc>
        <w:tc>
          <w:tcPr>
            <w:tcW w:w="262" w:type="pct"/>
            <w:tcBorders>
              <w:top w:val="nil"/>
              <w:left w:val="nil"/>
              <w:bottom w:val="single" w:color="auto" w:sz="4" w:space="0"/>
              <w:right w:val="single" w:color="auto" w:sz="4" w:space="0"/>
            </w:tcBorders>
            <w:vAlign w:val="center"/>
          </w:tcPr>
          <w:p w14:paraId="45BD12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174D7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55A9A4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64D1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824</w:t>
            </w:r>
          </w:p>
        </w:tc>
        <w:tc>
          <w:tcPr>
            <w:tcW w:w="230" w:type="pct"/>
            <w:tcBorders>
              <w:top w:val="nil"/>
              <w:left w:val="nil"/>
              <w:bottom w:val="single" w:color="auto" w:sz="4" w:space="0"/>
              <w:right w:val="single" w:color="auto" w:sz="4" w:space="0"/>
            </w:tcBorders>
            <w:vAlign w:val="center"/>
          </w:tcPr>
          <w:p w14:paraId="5DD8E1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45F32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3246B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74C34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试管架</w:t>
            </w:r>
          </w:p>
        </w:tc>
        <w:tc>
          <w:tcPr>
            <w:tcW w:w="3233" w:type="pct"/>
            <w:tcBorders>
              <w:top w:val="nil"/>
              <w:left w:val="nil"/>
              <w:bottom w:val="single" w:color="auto" w:sz="4" w:space="0"/>
              <w:right w:val="single" w:color="auto" w:sz="4" w:space="0"/>
            </w:tcBorders>
            <w:vAlign w:val="center"/>
          </w:tcPr>
          <w:p w14:paraId="6181BD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8孔双排,塑制</w:t>
            </w:r>
          </w:p>
        </w:tc>
        <w:tc>
          <w:tcPr>
            <w:tcW w:w="262" w:type="pct"/>
            <w:tcBorders>
              <w:top w:val="nil"/>
              <w:left w:val="nil"/>
              <w:bottom w:val="single" w:color="auto" w:sz="4" w:space="0"/>
              <w:right w:val="single" w:color="auto" w:sz="4" w:space="0"/>
            </w:tcBorders>
            <w:vAlign w:val="center"/>
          </w:tcPr>
          <w:p w14:paraId="495009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E84B0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935F70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DE1D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825</w:t>
            </w:r>
          </w:p>
        </w:tc>
        <w:tc>
          <w:tcPr>
            <w:tcW w:w="230" w:type="pct"/>
            <w:tcBorders>
              <w:top w:val="nil"/>
              <w:left w:val="nil"/>
              <w:bottom w:val="single" w:color="auto" w:sz="4" w:space="0"/>
              <w:right w:val="single" w:color="auto" w:sz="4" w:space="0"/>
            </w:tcBorders>
            <w:vAlign w:val="center"/>
          </w:tcPr>
          <w:p w14:paraId="7722FF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4A923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7B2DA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37466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小学教学电源</w:t>
            </w:r>
          </w:p>
        </w:tc>
        <w:tc>
          <w:tcPr>
            <w:tcW w:w="3233" w:type="pct"/>
            <w:tcBorders>
              <w:top w:val="nil"/>
              <w:left w:val="nil"/>
              <w:bottom w:val="single" w:color="auto" w:sz="4" w:space="0"/>
              <w:right w:val="single" w:color="auto" w:sz="4" w:space="0"/>
            </w:tcBorders>
            <w:vAlign w:val="center"/>
          </w:tcPr>
          <w:p w14:paraId="039EFA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交流电压：2V～12V，每2V一档，共6档，5A；直流稳压：1.5V～12V，分为1.5V、3V、4.5V、6V、9V、12V共6档，2A，电流达到40A、8s后自动断开</w:t>
            </w:r>
          </w:p>
        </w:tc>
        <w:tc>
          <w:tcPr>
            <w:tcW w:w="262" w:type="pct"/>
            <w:tcBorders>
              <w:top w:val="nil"/>
              <w:left w:val="nil"/>
              <w:bottom w:val="single" w:color="auto" w:sz="4" w:space="0"/>
              <w:right w:val="single" w:color="auto" w:sz="4" w:space="0"/>
            </w:tcBorders>
            <w:vAlign w:val="center"/>
          </w:tcPr>
          <w:p w14:paraId="04EDB8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ED08B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7122E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5247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826</w:t>
            </w:r>
          </w:p>
        </w:tc>
        <w:tc>
          <w:tcPr>
            <w:tcW w:w="230" w:type="pct"/>
            <w:tcBorders>
              <w:top w:val="nil"/>
              <w:left w:val="nil"/>
              <w:bottom w:val="single" w:color="auto" w:sz="4" w:space="0"/>
              <w:right w:val="single" w:color="auto" w:sz="4" w:space="0"/>
            </w:tcBorders>
            <w:vAlign w:val="center"/>
          </w:tcPr>
          <w:p w14:paraId="3D8C99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5EB1F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83369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75343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卷尺</w:t>
            </w:r>
          </w:p>
        </w:tc>
        <w:tc>
          <w:tcPr>
            <w:tcW w:w="3233" w:type="pct"/>
            <w:tcBorders>
              <w:top w:val="nil"/>
              <w:left w:val="nil"/>
              <w:bottom w:val="single" w:color="auto" w:sz="4" w:space="0"/>
              <w:right w:val="single" w:color="auto" w:sz="4" w:space="0"/>
            </w:tcBorders>
            <w:vAlign w:val="center"/>
          </w:tcPr>
          <w:p w14:paraId="40428C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纤维，1500mm</w:t>
            </w:r>
          </w:p>
        </w:tc>
        <w:tc>
          <w:tcPr>
            <w:tcW w:w="262" w:type="pct"/>
            <w:tcBorders>
              <w:top w:val="nil"/>
              <w:left w:val="nil"/>
              <w:bottom w:val="single" w:color="auto" w:sz="4" w:space="0"/>
              <w:right w:val="single" w:color="auto" w:sz="4" w:space="0"/>
            </w:tcBorders>
            <w:vAlign w:val="center"/>
          </w:tcPr>
          <w:p w14:paraId="540FF4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31ED4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50E8B5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80F1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827</w:t>
            </w:r>
          </w:p>
        </w:tc>
        <w:tc>
          <w:tcPr>
            <w:tcW w:w="230" w:type="pct"/>
            <w:tcBorders>
              <w:top w:val="nil"/>
              <w:left w:val="nil"/>
              <w:bottom w:val="single" w:color="auto" w:sz="4" w:space="0"/>
              <w:right w:val="single" w:color="auto" w:sz="4" w:space="0"/>
            </w:tcBorders>
            <w:vAlign w:val="center"/>
          </w:tcPr>
          <w:p w14:paraId="30AE13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1343F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C86A1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3FBE7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轮式测距仪</w:t>
            </w:r>
          </w:p>
        </w:tc>
        <w:tc>
          <w:tcPr>
            <w:tcW w:w="3233" w:type="pct"/>
            <w:tcBorders>
              <w:top w:val="nil"/>
              <w:left w:val="nil"/>
              <w:bottom w:val="single" w:color="auto" w:sz="4" w:space="0"/>
              <w:right w:val="single" w:color="auto" w:sz="4" w:space="0"/>
            </w:tcBorders>
            <w:vAlign w:val="center"/>
          </w:tcPr>
          <w:p w14:paraId="71F5F25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轮周长1m，带计数器</w:t>
            </w:r>
          </w:p>
        </w:tc>
        <w:tc>
          <w:tcPr>
            <w:tcW w:w="262" w:type="pct"/>
            <w:tcBorders>
              <w:top w:val="nil"/>
              <w:left w:val="nil"/>
              <w:bottom w:val="single" w:color="auto" w:sz="4" w:space="0"/>
              <w:right w:val="single" w:color="auto" w:sz="4" w:space="0"/>
            </w:tcBorders>
            <w:vAlign w:val="center"/>
          </w:tcPr>
          <w:p w14:paraId="035E9B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7956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DF4F0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80B5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828</w:t>
            </w:r>
          </w:p>
        </w:tc>
        <w:tc>
          <w:tcPr>
            <w:tcW w:w="230" w:type="pct"/>
            <w:tcBorders>
              <w:top w:val="nil"/>
              <w:left w:val="nil"/>
              <w:bottom w:val="single" w:color="auto" w:sz="4" w:space="0"/>
              <w:right w:val="single" w:color="auto" w:sz="4" w:space="0"/>
            </w:tcBorders>
            <w:vAlign w:val="center"/>
          </w:tcPr>
          <w:p w14:paraId="06CE16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B4FD0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FFEF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41EC6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秒表(电子停表)</w:t>
            </w:r>
          </w:p>
        </w:tc>
        <w:tc>
          <w:tcPr>
            <w:tcW w:w="3233" w:type="pct"/>
            <w:tcBorders>
              <w:top w:val="nil"/>
              <w:left w:val="nil"/>
              <w:bottom w:val="single" w:color="auto" w:sz="4" w:space="0"/>
              <w:right w:val="single" w:color="auto" w:sz="4" w:space="0"/>
            </w:tcBorders>
            <w:vAlign w:val="center"/>
          </w:tcPr>
          <w:p w14:paraId="0BC0C4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0.01s，电子,金属壳</w:t>
            </w:r>
          </w:p>
        </w:tc>
        <w:tc>
          <w:tcPr>
            <w:tcW w:w="262" w:type="pct"/>
            <w:tcBorders>
              <w:top w:val="nil"/>
              <w:left w:val="nil"/>
              <w:bottom w:val="single" w:color="auto" w:sz="4" w:space="0"/>
              <w:right w:val="single" w:color="auto" w:sz="4" w:space="0"/>
            </w:tcBorders>
            <w:vAlign w:val="center"/>
          </w:tcPr>
          <w:p w14:paraId="7D3CCB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05B1D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737C8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A98B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829</w:t>
            </w:r>
          </w:p>
        </w:tc>
        <w:tc>
          <w:tcPr>
            <w:tcW w:w="230" w:type="pct"/>
            <w:tcBorders>
              <w:top w:val="nil"/>
              <w:left w:val="nil"/>
              <w:bottom w:val="single" w:color="auto" w:sz="4" w:space="0"/>
              <w:right w:val="single" w:color="auto" w:sz="4" w:space="0"/>
            </w:tcBorders>
            <w:vAlign w:val="center"/>
          </w:tcPr>
          <w:p w14:paraId="2B5F14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9B0D0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F438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CE59F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秒表</w:t>
            </w:r>
          </w:p>
        </w:tc>
        <w:tc>
          <w:tcPr>
            <w:tcW w:w="3233" w:type="pct"/>
            <w:tcBorders>
              <w:top w:val="nil"/>
              <w:left w:val="nil"/>
              <w:bottom w:val="single" w:color="auto" w:sz="4" w:space="0"/>
              <w:right w:val="single" w:color="auto" w:sz="4" w:space="0"/>
            </w:tcBorders>
            <w:vAlign w:val="center"/>
          </w:tcPr>
          <w:p w14:paraId="001B8A3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机械，0.1S带暂停</w:t>
            </w:r>
          </w:p>
        </w:tc>
        <w:tc>
          <w:tcPr>
            <w:tcW w:w="262" w:type="pct"/>
            <w:tcBorders>
              <w:top w:val="nil"/>
              <w:left w:val="nil"/>
              <w:bottom w:val="single" w:color="auto" w:sz="4" w:space="0"/>
              <w:right w:val="single" w:color="auto" w:sz="4" w:space="0"/>
            </w:tcBorders>
            <w:vAlign w:val="center"/>
          </w:tcPr>
          <w:p w14:paraId="3B90F3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D7B2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6B8C4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1F66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830</w:t>
            </w:r>
          </w:p>
        </w:tc>
        <w:tc>
          <w:tcPr>
            <w:tcW w:w="230" w:type="pct"/>
            <w:tcBorders>
              <w:top w:val="nil"/>
              <w:left w:val="nil"/>
              <w:bottom w:val="single" w:color="auto" w:sz="4" w:space="0"/>
              <w:right w:val="single" w:color="auto" w:sz="4" w:space="0"/>
            </w:tcBorders>
            <w:vAlign w:val="center"/>
          </w:tcPr>
          <w:p w14:paraId="59BB33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DBE82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0A647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61DAA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沙漏</w:t>
            </w:r>
          </w:p>
        </w:tc>
        <w:tc>
          <w:tcPr>
            <w:tcW w:w="3233" w:type="pct"/>
            <w:tcBorders>
              <w:top w:val="nil"/>
              <w:left w:val="nil"/>
              <w:bottom w:val="single" w:color="auto" w:sz="4" w:space="0"/>
              <w:right w:val="single" w:color="auto" w:sz="4" w:space="0"/>
            </w:tcBorders>
            <w:vAlign w:val="center"/>
          </w:tcPr>
          <w:p w14:paraId="4B2812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30分钟</w:t>
            </w:r>
          </w:p>
        </w:tc>
        <w:tc>
          <w:tcPr>
            <w:tcW w:w="262" w:type="pct"/>
            <w:tcBorders>
              <w:top w:val="nil"/>
              <w:left w:val="nil"/>
              <w:bottom w:val="single" w:color="auto" w:sz="4" w:space="0"/>
              <w:right w:val="single" w:color="auto" w:sz="4" w:space="0"/>
            </w:tcBorders>
            <w:vAlign w:val="center"/>
          </w:tcPr>
          <w:p w14:paraId="5B51BF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39DF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36EA06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559D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831</w:t>
            </w:r>
          </w:p>
        </w:tc>
        <w:tc>
          <w:tcPr>
            <w:tcW w:w="230" w:type="pct"/>
            <w:tcBorders>
              <w:top w:val="nil"/>
              <w:left w:val="nil"/>
              <w:bottom w:val="single" w:color="auto" w:sz="4" w:space="0"/>
              <w:right w:val="single" w:color="auto" w:sz="4" w:space="0"/>
            </w:tcBorders>
            <w:vAlign w:val="center"/>
          </w:tcPr>
          <w:p w14:paraId="348C53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5CAF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CC04E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8A30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日晷</w:t>
            </w:r>
          </w:p>
        </w:tc>
        <w:tc>
          <w:tcPr>
            <w:tcW w:w="3233" w:type="pct"/>
            <w:tcBorders>
              <w:top w:val="nil"/>
              <w:left w:val="nil"/>
              <w:bottom w:val="single" w:color="auto" w:sz="4" w:space="0"/>
              <w:right w:val="single" w:color="auto" w:sz="4" w:space="0"/>
            </w:tcBorders>
            <w:vAlign w:val="center"/>
          </w:tcPr>
          <w:p w14:paraId="52901E6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水平式，φ500mm</w:t>
            </w:r>
          </w:p>
        </w:tc>
        <w:tc>
          <w:tcPr>
            <w:tcW w:w="262" w:type="pct"/>
            <w:tcBorders>
              <w:top w:val="nil"/>
              <w:left w:val="nil"/>
              <w:bottom w:val="single" w:color="auto" w:sz="4" w:space="0"/>
              <w:right w:val="single" w:color="auto" w:sz="4" w:space="0"/>
            </w:tcBorders>
            <w:vAlign w:val="center"/>
          </w:tcPr>
          <w:p w14:paraId="7DEB05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4B30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DE9C07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0CF6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832</w:t>
            </w:r>
          </w:p>
        </w:tc>
        <w:tc>
          <w:tcPr>
            <w:tcW w:w="230" w:type="pct"/>
            <w:tcBorders>
              <w:top w:val="nil"/>
              <w:left w:val="nil"/>
              <w:bottom w:val="single" w:color="auto" w:sz="4" w:space="0"/>
              <w:right w:val="single" w:color="auto" w:sz="4" w:space="0"/>
            </w:tcBorders>
            <w:vAlign w:val="center"/>
          </w:tcPr>
          <w:p w14:paraId="5A4AE7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A08E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879D7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53D69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温度计</w:t>
            </w:r>
          </w:p>
        </w:tc>
        <w:tc>
          <w:tcPr>
            <w:tcW w:w="3233" w:type="pct"/>
            <w:tcBorders>
              <w:top w:val="nil"/>
              <w:left w:val="nil"/>
              <w:bottom w:val="single" w:color="auto" w:sz="4" w:space="0"/>
              <w:right w:val="single" w:color="auto" w:sz="4" w:space="0"/>
            </w:tcBorders>
            <w:vAlign w:val="center"/>
          </w:tcPr>
          <w:p w14:paraId="2FFD373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红液，0℃～100℃</w:t>
            </w:r>
          </w:p>
        </w:tc>
        <w:tc>
          <w:tcPr>
            <w:tcW w:w="262" w:type="pct"/>
            <w:tcBorders>
              <w:top w:val="nil"/>
              <w:left w:val="nil"/>
              <w:bottom w:val="single" w:color="auto" w:sz="4" w:space="0"/>
              <w:right w:val="single" w:color="auto" w:sz="4" w:space="0"/>
            </w:tcBorders>
            <w:vAlign w:val="center"/>
          </w:tcPr>
          <w:p w14:paraId="203C12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3B8E15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w:t>
            </w:r>
          </w:p>
        </w:tc>
      </w:tr>
      <w:tr w14:paraId="1329FC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88FC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833</w:t>
            </w:r>
          </w:p>
        </w:tc>
        <w:tc>
          <w:tcPr>
            <w:tcW w:w="230" w:type="pct"/>
            <w:tcBorders>
              <w:top w:val="nil"/>
              <w:left w:val="nil"/>
              <w:bottom w:val="single" w:color="auto" w:sz="4" w:space="0"/>
              <w:right w:val="single" w:color="auto" w:sz="4" w:space="0"/>
            </w:tcBorders>
            <w:vAlign w:val="center"/>
          </w:tcPr>
          <w:p w14:paraId="7145FD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50FC5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914D0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E95F8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温度计</w:t>
            </w:r>
          </w:p>
        </w:tc>
        <w:tc>
          <w:tcPr>
            <w:tcW w:w="3233" w:type="pct"/>
            <w:tcBorders>
              <w:top w:val="nil"/>
              <w:left w:val="nil"/>
              <w:bottom w:val="single" w:color="auto" w:sz="4" w:space="0"/>
              <w:right w:val="single" w:color="auto" w:sz="4" w:space="0"/>
            </w:tcBorders>
            <w:vAlign w:val="center"/>
          </w:tcPr>
          <w:p w14:paraId="3A5FB2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水银，0℃~200℃</w:t>
            </w:r>
          </w:p>
        </w:tc>
        <w:tc>
          <w:tcPr>
            <w:tcW w:w="262" w:type="pct"/>
            <w:tcBorders>
              <w:top w:val="nil"/>
              <w:left w:val="nil"/>
              <w:bottom w:val="single" w:color="auto" w:sz="4" w:space="0"/>
              <w:right w:val="single" w:color="auto" w:sz="4" w:space="0"/>
            </w:tcBorders>
            <w:vAlign w:val="center"/>
          </w:tcPr>
          <w:p w14:paraId="0456F4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FF5D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w:t>
            </w:r>
          </w:p>
        </w:tc>
      </w:tr>
      <w:tr w14:paraId="30AB42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CED1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834</w:t>
            </w:r>
          </w:p>
        </w:tc>
        <w:tc>
          <w:tcPr>
            <w:tcW w:w="230" w:type="pct"/>
            <w:tcBorders>
              <w:top w:val="nil"/>
              <w:left w:val="nil"/>
              <w:bottom w:val="single" w:color="auto" w:sz="4" w:space="0"/>
              <w:right w:val="single" w:color="auto" w:sz="4" w:space="0"/>
            </w:tcBorders>
            <w:vAlign w:val="center"/>
          </w:tcPr>
          <w:p w14:paraId="3553DA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CE0F5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D287C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5349D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灵敏电流计</w:t>
            </w:r>
          </w:p>
        </w:tc>
        <w:tc>
          <w:tcPr>
            <w:tcW w:w="3233" w:type="pct"/>
            <w:tcBorders>
              <w:top w:val="nil"/>
              <w:left w:val="nil"/>
              <w:bottom w:val="single" w:color="auto" w:sz="4" w:space="0"/>
              <w:right w:val="single" w:color="auto" w:sz="4" w:space="0"/>
            </w:tcBorders>
            <w:vAlign w:val="center"/>
          </w:tcPr>
          <w:p w14:paraId="2E933AD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2.5级,±300μA</w:t>
            </w:r>
          </w:p>
        </w:tc>
        <w:tc>
          <w:tcPr>
            <w:tcW w:w="262" w:type="pct"/>
            <w:tcBorders>
              <w:top w:val="nil"/>
              <w:left w:val="nil"/>
              <w:bottom w:val="single" w:color="auto" w:sz="4" w:space="0"/>
              <w:right w:val="single" w:color="auto" w:sz="4" w:space="0"/>
            </w:tcBorders>
            <w:vAlign w:val="center"/>
          </w:tcPr>
          <w:p w14:paraId="614611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82472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8E0A2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217D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835</w:t>
            </w:r>
          </w:p>
        </w:tc>
        <w:tc>
          <w:tcPr>
            <w:tcW w:w="230" w:type="pct"/>
            <w:tcBorders>
              <w:top w:val="nil"/>
              <w:left w:val="nil"/>
              <w:bottom w:val="single" w:color="auto" w:sz="4" w:space="0"/>
              <w:right w:val="single" w:color="auto" w:sz="4" w:space="0"/>
            </w:tcBorders>
            <w:vAlign w:val="center"/>
          </w:tcPr>
          <w:p w14:paraId="60C895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A0DC8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DC5B1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447BE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圆筒测力计</w:t>
            </w:r>
          </w:p>
        </w:tc>
        <w:tc>
          <w:tcPr>
            <w:tcW w:w="3233" w:type="pct"/>
            <w:tcBorders>
              <w:top w:val="nil"/>
              <w:left w:val="nil"/>
              <w:bottom w:val="single" w:color="auto" w:sz="4" w:space="0"/>
              <w:right w:val="single" w:color="auto" w:sz="4" w:space="0"/>
            </w:tcBorders>
            <w:vAlign w:val="center"/>
          </w:tcPr>
          <w:p w14:paraId="3F6F48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10N，单位标N和g，外壳透明</w:t>
            </w:r>
          </w:p>
        </w:tc>
        <w:tc>
          <w:tcPr>
            <w:tcW w:w="262" w:type="pct"/>
            <w:tcBorders>
              <w:top w:val="nil"/>
              <w:left w:val="nil"/>
              <w:bottom w:val="single" w:color="auto" w:sz="4" w:space="0"/>
              <w:right w:val="single" w:color="auto" w:sz="4" w:space="0"/>
            </w:tcBorders>
            <w:vAlign w:val="center"/>
          </w:tcPr>
          <w:p w14:paraId="2B4090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66EE18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300DF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CB43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836</w:t>
            </w:r>
          </w:p>
        </w:tc>
        <w:tc>
          <w:tcPr>
            <w:tcW w:w="230" w:type="pct"/>
            <w:tcBorders>
              <w:top w:val="nil"/>
              <w:left w:val="nil"/>
              <w:bottom w:val="single" w:color="auto" w:sz="4" w:space="0"/>
              <w:right w:val="single" w:color="auto" w:sz="4" w:space="0"/>
            </w:tcBorders>
            <w:vAlign w:val="center"/>
          </w:tcPr>
          <w:p w14:paraId="7CF765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A01A9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CD064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1A683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演示测力计</w:t>
            </w:r>
          </w:p>
        </w:tc>
        <w:tc>
          <w:tcPr>
            <w:tcW w:w="3233" w:type="pct"/>
            <w:tcBorders>
              <w:top w:val="nil"/>
              <w:left w:val="nil"/>
              <w:bottom w:val="single" w:color="auto" w:sz="4" w:space="0"/>
              <w:right w:val="single" w:color="auto" w:sz="4" w:space="0"/>
            </w:tcBorders>
            <w:vAlign w:val="center"/>
          </w:tcPr>
          <w:p w14:paraId="3C1AFE7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1N，2N</w:t>
            </w:r>
          </w:p>
        </w:tc>
        <w:tc>
          <w:tcPr>
            <w:tcW w:w="262" w:type="pct"/>
            <w:tcBorders>
              <w:top w:val="nil"/>
              <w:left w:val="nil"/>
              <w:bottom w:val="single" w:color="auto" w:sz="4" w:space="0"/>
              <w:right w:val="single" w:color="auto" w:sz="4" w:space="0"/>
            </w:tcBorders>
            <w:vAlign w:val="center"/>
          </w:tcPr>
          <w:p w14:paraId="72A07D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20373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F64788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8A0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837</w:t>
            </w:r>
          </w:p>
        </w:tc>
        <w:tc>
          <w:tcPr>
            <w:tcW w:w="230" w:type="pct"/>
            <w:tcBorders>
              <w:top w:val="nil"/>
              <w:left w:val="nil"/>
              <w:bottom w:val="single" w:color="auto" w:sz="4" w:space="0"/>
              <w:right w:val="single" w:color="auto" w:sz="4" w:space="0"/>
            </w:tcBorders>
            <w:vAlign w:val="center"/>
          </w:tcPr>
          <w:p w14:paraId="7184B8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BA025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9C359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646D6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金属钩码</w:t>
            </w:r>
          </w:p>
        </w:tc>
        <w:tc>
          <w:tcPr>
            <w:tcW w:w="3233" w:type="pct"/>
            <w:tcBorders>
              <w:top w:val="nil"/>
              <w:left w:val="nil"/>
              <w:bottom w:val="single" w:color="auto" w:sz="4" w:space="0"/>
              <w:right w:val="single" w:color="auto" w:sz="4" w:space="0"/>
            </w:tcBorders>
            <w:vAlign w:val="center"/>
          </w:tcPr>
          <w:p w14:paraId="169A886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50g×4，200g×2</w:t>
            </w:r>
          </w:p>
        </w:tc>
        <w:tc>
          <w:tcPr>
            <w:tcW w:w="262" w:type="pct"/>
            <w:tcBorders>
              <w:top w:val="nil"/>
              <w:left w:val="nil"/>
              <w:bottom w:val="single" w:color="auto" w:sz="4" w:space="0"/>
              <w:right w:val="single" w:color="auto" w:sz="4" w:space="0"/>
            </w:tcBorders>
            <w:vAlign w:val="center"/>
          </w:tcPr>
          <w:p w14:paraId="416E95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A6D2C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盒</w:t>
            </w:r>
          </w:p>
        </w:tc>
      </w:tr>
      <w:tr w14:paraId="462D73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720B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838</w:t>
            </w:r>
          </w:p>
        </w:tc>
        <w:tc>
          <w:tcPr>
            <w:tcW w:w="230" w:type="pct"/>
            <w:tcBorders>
              <w:top w:val="nil"/>
              <w:left w:val="nil"/>
              <w:bottom w:val="single" w:color="auto" w:sz="4" w:space="0"/>
              <w:right w:val="single" w:color="auto" w:sz="4" w:space="0"/>
            </w:tcBorders>
            <w:vAlign w:val="center"/>
          </w:tcPr>
          <w:p w14:paraId="3E292E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CF9B7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2EF50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1E57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气象观测套件</w:t>
            </w:r>
          </w:p>
        </w:tc>
        <w:tc>
          <w:tcPr>
            <w:tcW w:w="3233" w:type="pct"/>
            <w:tcBorders>
              <w:top w:val="nil"/>
              <w:left w:val="nil"/>
              <w:bottom w:val="single" w:color="auto" w:sz="4" w:space="0"/>
              <w:right w:val="single" w:color="auto" w:sz="4" w:space="0"/>
            </w:tcBorders>
            <w:vAlign w:val="center"/>
          </w:tcPr>
          <w:p w14:paraId="6BCEA3D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含风速仪、风向标、湿度计、最高最低温度计、支架</w:t>
            </w:r>
          </w:p>
        </w:tc>
        <w:tc>
          <w:tcPr>
            <w:tcW w:w="262" w:type="pct"/>
            <w:tcBorders>
              <w:top w:val="nil"/>
              <w:left w:val="nil"/>
              <w:bottom w:val="single" w:color="auto" w:sz="4" w:space="0"/>
              <w:right w:val="single" w:color="auto" w:sz="4" w:space="0"/>
            </w:tcBorders>
            <w:vAlign w:val="center"/>
          </w:tcPr>
          <w:p w14:paraId="7170F4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5509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71AC0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A74A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839</w:t>
            </w:r>
          </w:p>
        </w:tc>
        <w:tc>
          <w:tcPr>
            <w:tcW w:w="230" w:type="pct"/>
            <w:tcBorders>
              <w:top w:val="nil"/>
              <w:left w:val="nil"/>
              <w:bottom w:val="single" w:color="auto" w:sz="4" w:space="0"/>
              <w:right w:val="single" w:color="auto" w:sz="4" w:space="0"/>
            </w:tcBorders>
            <w:vAlign w:val="center"/>
          </w:tcPr>
          <w:p w14:paraId="24F242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CFEA6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04D7B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79883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潜水艇浮沉实验器</w:t>
            </w:r>
          </w:p>
        </w:tc>
        <w:tc>
          <w:tcPr>
            <w:tcW w:w="3233" w:type="pct"/>
            <w:tcBorders>
              <w:top w:val="nil"/>
              <w:left w:val="nil"/>
              <w:bottom w:val="single" w:color="auto" w:sz="4" w:space="0"/>
              <w:right w:val="single" w:color="auto" w:sz="4" w:space="0"/>
            </w:tcBorders>
            <w:vAlign w:val="center"/>
          </w:tcPr>
          <w:p w14:paraId="40F898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用于物体沉浮条件的应用</w:t>
            </w:r>
          </w:p>
        </w:tc>
        <w:tc>
          <w:tcPr>
            <w:tcW w:w="262" w:type="pct"/>
            <w:tcBorders>
              <w:top w:val="nil"/>
              <w:left w:val="nil"/>
              <w:bottom w:val="single" w:color="auto" w:sz="4" w:space="0"/>
              <w:right w:val="single" w:color="auto" w:sz="4" w:space="0"/>
            </w:tcBorders>
            <w:vAlign w:val="center"/>
          </w:tcPr>
          <w:p w14:paraId="1BF644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1A89D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A0DF4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45E9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840</w:t>
            </w:r>
          </w:p>
        </w:tc>
        <w:tc>
          <w:tcPr>
            <w:tcW w:w="230" w:type="pct"/>
            <w:tcBorders>
              <w:top w:val="nil"/>
              <w:left w:val="nil"/>
              <w:bottom w:val="single" w:color="auto" w:sz="4" w:space="0"/>
              <w:right w:val="single" w:color="auto" w:sz="4" w:space="0"/>
            </w:tcBorders>
            <w:vAlign w:val="center"/>
          </w:tcPr>
          <w:p w14:paraId="5D1C5B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3EB27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F64C1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7545D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液体对器壁压强演示器</w:t>
            </w:r>
          </w:p>
        </w:tc>
        <w:tc>
          <w:tcPr>
            <w:tcW w:w="3233" w:type="pct"/>
            <w:tcBorders>
              <w:top w:val="nil"/>
              <w:left w:val="nil"/>
              <w:bottom w:val="single" w:color="auto" w:sz="4" w:space="0"/>
              <w:right w:val="single" w:color="auto" w:sz="4" w:space="0"/>
            </w:tcBorders>
            <w:vAlign w:val="center"/>
          </w:tcPr>
          <w:p w14:paraId="6A8D21E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比较不同深度处水的压强</w:t>
            </w:r>
          </w:p>
        </w:tc>
        <w:tc>
          <w:tcPr>
            <w:tcW w:w="262" w:type="pct"/>
            <w:tcBorders>
              <w:top w:val="nil"/>
              <w:left w:val="nil"/>
              <w:bottom w:val="single" w:color="auto" w:sz="4" w:space="0"/>
              <w:right w:val="single" w:color="auto" w:sz="4" w:space="0"/>
            </w:tcBorders>
            <w:vAlign w:val="center"/>
          </w:tcPr>
          <w:p w14:paraId="435A72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FDC4C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692B99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660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841</w:t>
            </w:r>
          </w:p>
        </w:tc>
        <w:tc>
          <w:tcPr>
            <w:tcW w:w="230" w:type="pct"/>
            <w:tcBorders>
              <w:top w:val="nil"/>
              <w:left w:val="nil"/>
              <w:bottom w:val="single" w:color="auto" w:sz="4" w:space="0"/>
              <w:right w:val="single" w:color="auto" w:sz="4" w:space="0"/>
            </w:tcBorders>
            <w:vAlign w:val="center"/>
          </w:tcPr>
          <w:p w14:paraId="29DADA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BEF7F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DF3A0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6561F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马德堡半球</w:t>
            </w:r>
          </w:p>
        </w:tc>
        <w:tc>
          <w:tcPr>
            <w:tcW w:w="3233" w:type="pct"/>
            <w:tcBorders>
              <w:top w:val="nil"/>
              <w:left w:val="nil"/>
              <w:bottom w:val="single" w:color="auto" w:sz="4" w:space="0"/>
              <w:right w:val="single" w:color="auto" w:sz="4" w:space="0"/>
            </w:tcBorders>
            <w:vAlign w:val="center"/>
          </w:tcPr>
          <w:p w14:paraId="70FF2F1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两个附有拉手的塑料半球、密封圈、三通单向阀、50毫升注射器、透明塑料管、保护链组成半球内径98毫米，吸合后承受拉力100N-500N</w:t>
            </w:r>
          </w:p>
        </w:tc>
        <w:tc>
          <w:tcPr>
            <w:tcW w:w="262" w:type="pct"/>
            <w:tcBorders>
              <w:top w:val="nil"/>
              <w:left w:val="nil"/>
              <w:bottom w:val="single" w:color="auto" w:sz="4" w:space="0"/>
              <w:right w:val="single" w:color="auto" w:sz="4" w:space="0"/>
            </w:tcBorders>
            <w:vAlign w:val="center"/>
          </w:tcPr>
          <w:p w14:paraId="08BF92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6040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1F9EA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E732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842</w:t>
            </w:r>
          </w:p>
        </w:tc>
        <w:tc>
          <w:tcPr>
            <w:tcW w:w="230" w:type="pct"/>
            <w:tcBorders>
              <w:top w:val="nil"/>
              <w:left w:val="nil"/>
              <w:bottom w:val="single" w:color="auto" w:sz="4" w:space="0"/>
              <w:right w:val="single" w:color="auto" w:sz="4" w:space="0"/>
            </w:tcBorders>
            <w:vAlign w:val="center"/>
          </w:tcPr>
          <w:p w14:paraId="0178B0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E10A3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F58DA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ED23E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机翼升力演示器</w:t>
            </w:r>
          </w:p>
        </w:tc>
        <w:tc>
          <w:tcPr>
            <w:tcW w:w="3233" w:type="pct"/>
            <w:tcBorders>
              <w:top w:val="nil"/>
              <w:left w:val="nil"/>
              <w:bottom w:val="single" w:color="auto" w:sz="4" w:space="0"/>
              <w:right w:val="single" w:color="auto" w:sz="4" w:space="0"/>
            </w:tcBorders>
            <w:vAlign w:val="center"/>
          </w:tcPr>
          <w:p w14:paraId="62B752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含风扇及各种形状机翼模型，演示不同形状的机翼在空气中所受阻力</w:t>
            </w:r>
          </w:p>
        </w:tc>
        <w:tc>
          <w:tcPr>
            <w:tcW w:w="262" w:type="pct"/>
            <w:tcBorders>
              <w:top w:val="nil"/>
              <w:left w:val="nil"/>
              <w:bottom w:val="single" w:color="auto" w:sz="4" w:space="0"/>
              <w:right w:val="single" w:color="auto" w:sz="4" w:space="0"/>
            </w:tcBorders>
            <w:vAlign w:val="center"/>
          </w:tcPr>
          <w:p w14:paraId="2DD75B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9E362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B621C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B653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843</w:t>
            </w:r>
          </w:p>
        </w:tc>
        <w:tc>
          <w:tcPr>
            <w:tcW w:w="230" w:type="pct"/>
            <w:tcBorders>
              <w:top w:val="nil"/>
              <w:left w:val="nil"/>
              <w:bottom w:val="single" w:color="auto" w:sz="4" w:space="0"/>
              <w:right w:val="single" w:color="auto" w:sz="4" w:space="0"/>
            </w:tcBorders>
            <w:vAlign w:val="center"/>
          </w:tcPr>
          <w:p w14:paraId="0CA581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46E28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11FA9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6A404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呼吸运动模拟器（膈肌运动模拟器）</w:t>
            </w:r>
          </w:p>
        </w:tc>
        <w:tc>
          <w:tcPr>
            <w:tcW w:w="3233" w:type="pct"/>
            <w:tcBorders>
              <w:top w:val="nil"/>
              <w:left w:val="nil"/>
              <w:bottom w:val="single" w:color="auto" w:sz="4" w:space="0"/>
              <w:right w:val="single" w:color="auto" w:sz="4" w:space="0"/>
            </w:tcBorders>
            <w:vAlign w:val="center"/>
          </w:tcPr>
          <w:p w14:paraId="1D44DB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含玻璃钟罩、带有Y型管的橡胶塞、气球、橡皮膜组成模拟呼吸运动，演示大气压作用与呼吸机理</w:t>
            </w:r>
          </w:p>
        </w:tc>
        <w:tc>
          <w:tcPr>
            <w:tcW w:w="262" w:type="pct"/>
            <w:tcBorders>
              <w:top w:val="nil"/>
              <w:left w:val="nil"/>
              <w:bottom w:val="single" w:color="auto" w:sz="4" w:space="0"/>
              <w:right w:val="single" w:color="auto" w:sz="4" w:space="0"/>
            </w:tcBorders>
            <w:vAlign w:val="center"/>
          </w:tcPr>
          <w:p w14:paraId="75928C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27F4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FF281A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DDE2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844</w:t>
            </w:r>
          </w:p>
        </w:tc>
        <w:tc>
          <w:tcPr>
            <w:tcW w:w="230" w:type="pct"/>
            <w:tcBorders>
              <w:top w:val="nil"/>
              <w:left w:val="nil"/>
              <w:bottom w:val="single" w:color="auto" w:sz="4" w:space="0"/>
              <w:right w:val="single" w:color="auto" w:sz="4" w:space="0"/>
            </w:tcBorders>
            <w:vAlign w:val="center"/>
          </w:tcPr>
          <w:p w14:paraId="444BD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C6897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382E9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03A43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肺活量计</w:t>
            </w:r>
          </w:p>
        </w:tc>
        <w:tc>
          <w:tcPr>
            <w:tcW w:w="3233" w:type="pct"/>
            <w:tcBorders>
              <w:top w:val="nil"/>
              <w:left w:val="nil"/>
              <w:bottom w:val="single" w:color="auto" w:sz="4" w:space="0"/>
              <w:right w:val="single" w:color="auto" w:sz="4" w:space="0"/>
            </w:tcBorders>
            <w:vAlign w:val="center"/>
          </w:tcPr>
          <w:p w14:paraId="26326DF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浮筒式，附一次性吹嘴和皮管,测量人肺活量</w:t>
            </w:r>
          </w:p>
        </w:tc>
        <w:tc>
          <w:tcPr>
            <w:tcW w:w="262" w:type="pct"/>
            <w:tcBorders>
              <w:top w:val="nil"/>
              <w:left w:val="nil"/>
              <w:bottom w:val="single" w:color="auto" w:sz="4" w:space="0"/>
              <w:right w:val="single" w:color="auto" w:sz="4" w:space="0"/>
            </w:tcBorders>
            <w:vAlign w:val="center"/>
          </w:tcPr>
          <w:p w14:paraId="77B0E7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B207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864BE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63E9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845</w:t>
            </w:r>
          </w:p>
        </w:tc>
        <w:tc>
          <w:tcPr>
            <w:tcW w:w="230" w:type="pct"/>
            <w:tcBorders>
              <w:top w:val="nil"/>
              <w:left w:val="nil"/>
              <w:bottom w:val="single" w:color="auto" w:sz="4" w:space="0"/>
              <w:right w:val="single" w:color="auto" w:sz="4" w:space="0"/>
            </w:tcBorders>
            <w:vAlign w:val="center"/>
          </w:tcPr>
          <w:p w14:paraId="34F1C4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A0DA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93C50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9E148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力与机械实验箱</w:t>
            </w:r>
          </w:p>
        </w:tc>
        <w:tc>
          <w:tcPr>
            <w:tcW w:w="3233" w:type="pct"/>
            <w:tcBorders>
              <w:top w:val="nil"/>
              <w:left w:val="nil"/>
              <w:bottom w:val="single" w:color="auto" w:sz="4" w:space="0"/>
              <w:right w:val="single" w:color="auto" w:sz="4" w:space="0"/>
            </w:tcBorders>
            <w:vAlign w:val="center"/>
          </w:tcPr>
          <w:p w14:paraId="32AFEE9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方座支架,简易天平,条形盒测力计（2.5N，5N）（2套）,砝码（1g~100g)，钩码（50g×10个），螺旋弹簧,滑轮,滑轮组，轮轴，斜面小车（含斜面板、小车、滑块等）,摆的装置，不倒翁，小帆船，水流反冲实验器，空气的反冲,反冲火箭，吸盘，两用气筒，小钢珠等</w:t>
            </w:r>
          </w:p>
        </w:tc>
        <w:tc>
          <w:tcPr>
            <w:tcW w:w="262" w:type="pct"/>
            <w:tcBorders>
              <w:top w:val="nil"/>
              <w:left w:val="nil"/>
              <w:bottom w:val="single" w:color="auto" w:sz="4" w:space="0"/>
              <w:right w:val="single" w:color="auto" w:sz="4" w:space="0"/>
            </w:tcBorders>
            <w:vAlign w:val="center"/>
          </w:tcPr>
          <w:p w14:paraId="226134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616DA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D3BCC1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F676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846</w:t>
            </w:r>
          </w:p>
        </w:tc>
        <w:tc>
          <w:tcPr>
            <w:tcW w:w="230" w:type="pct"/>
            <w:tcBorders>
              <w:top w:val="nil"/>
              <w:left w:val="nil"/>
              <w:bottom w:val="single" w:color="auto" w:sz="4" w:space="0"/>
              <w:right w:val="single" w:color="auto" w:sz="4" w:space="0"/>
            </w:tcBorders>
            <w:vAlign w:val="center"/>
          </w:tcPr>
          <w:p w14:paraId="6933F4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9371B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23550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2629A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机械传动机构实验箱(机械传动结构套件)</w:t>
            </w:r>
          </w:p>
        </w:tc>
        <w:tc>
          <w:tcPr>
            <w:tcW w:w="3233" w:type="pct"/>
            <w:tcBorders>
              <w:top w:val="nil"/>
              <w:left w:val="nil"/>
              <w:bottom w:val="single" w:color="auto" w:sz="4" w:space="0"/>
              <w:right w:val="single" w:color="auto" w:sz="4" w:space="0"/>
            </w:tcBorders>
            <w:vAlign w:val="center"/>
          </w:tcPr>
          <w:p w14:paraId="4BE08A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组装齿轮、轮轴、涡杆、变速箱、链条、皮带等机械传动装置</w:t>
            </w:r>
          </w:p>
        </w:tc>
        <w:tc>
          <w:tcPr>
            <w:tcW w:w="262" w:type="pct"/>
            <w:tcBorders>
              <w:top w:val="nil"/>
              <w:left w:val="nil"/>
              <w:bottom w:val="single" w:color="auto" w:sz="4" w:space="0"/>
              <w:right w:val="single" w:color="auto" w:sz="4" w:space="0"/>
            </w:tcBorders>
            <w:vAlign w:val="center"/>
          </w:tcPr>
          <w:p w14:paraId="002903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07081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6D3064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1199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847</w:t>
            </w:r>
          </w:p>
        </w:tc>
        <w:tc>
          <w:tcPr>
            <w:tcW w:w="230" w:type="pct"/>
            <w:tcBorders>
              <w:top w:val="nil"/>
              <w:left w:val="nil"/>
              <w:bottom w:val="single" w:color="auto" w:sz="4" w:space="0"/>
              <w:right w:val="single" w:color="auto" w:sz="4" w:space="0"/>
            </w:tcBorders>
            <w:vAlign w:val="center"/>
          </w:tcPr>
          <w:p w14:paraId="403D62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DFCDC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893CA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8C0E5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自行车拼装模型</w:t>
            </w:r>
          </w:p>
        </w:tc>
        <w:tc>
          <w:tcPr>
            <w:tcW w:w="3233" w:type="pct"/>
            <w:tcBorders>
              <w:top w:val="nil"/>
              <w:left w:val="nil"/>
              <w:bottom w:val="single" w:color="auto" w:sz="4" w:space="0"/>
              <w:right w:val="single" w:color="auto" w:sz="4" w:space="0"/>
            </w:tcBorders>
            <w:vAlign w:val="center"/>
          </w:tcPr>
          <w:p w14:paraId="3B385EA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可以拆装，带链条传动装置</w:t>
            </w:r>
          </w:p>
        </w:tc>
        <w:tc>
          <w:tcPr>
            <w:tcW w:w="262" w:type="pct"/>
            <w:tcBorders>
              <w:top w:val="nil"/>
              <w:left w:val="nil"/>
              <w:bottom w:val="single" w:color="auto" w:sz="4" w:space="0"/>
              <w:right w:val="single" w:color="auto" w:sz="4" w:space="0"/>
            </w:tcBorders>
            <w:vAlign w:val="center"/>
          </w:tcPr>
          <w:p w14:paraId="7C937A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0DF4B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06CC91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A4DC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848</w:t>
            </w:r>
          </w:p>
        </w:tc>
        <w:tc>
          <w:tcPr>
            <w:tcW w:w="230" w:type="pct"/>
            <w:tcBorders>
              <w:top w:val="nil"/>
              <w:left w:val="nil"/>
              <w:bottom w:val="single" w:color="auto" w:sz="4" w:space="0"/>
              <w:right w:val="single" w:color="auto" w:sz="4" w:space="0"/>
            </w:tcBorders>
            <w:vAlign w:val="center"/>
          </w:tcPr>
          <w:p w14:paraId="67B9C2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C69A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CDDDA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621BF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桥梁结构套件</w:t>
            </w:r>
          </w:p>
        </w:tc>
        <w:tc>
          <w:tcPr>
            <w:tcW w:w="3233" w:type="pct"/>
            <w:tcBorders>
              <w:top w:val="nil"/>
              <w:left w:val="nil"/>
              <w:bottom w:val="single" w:color="auto" w:sz="4" w:space="0"/>
              <w:right w:val="single" w:color="auto" w:sz="4" w:space="0"/>
            </w:tcBorders>
            <w:vAlign w:val="center"/>
          </w:tcPr>
          <w:p w14:paraId="17B3D7B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含桥架底座，桥墩，桥面，线索等，含6种类型桥梁</w:t>
            </w:r>
          </w:p>
        </w:tc>
        <w:tc>
          <w:tcPr>
            <w:tcW w:w="262" w:type="pct"/>
            <w:tcBorders>
              <w:top w:val="nil"/>
              <w:left w:val="nil"/>
              <w:bottom w:val="single" w:color="auto" w:sz="4" w:space="0"/>
              <w:right w:val="single" w:color="auto" w:sz="4" w:space="0"/>
            </w:tcBorders>
            <w:vAlign w:val="center"/>
          </w:tcPr>
          <w:p w14:paraId="69676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F0A4D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4FD29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6C45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849</w:t>
            </w:r>
          </w:p>
        </w:tc>
        <w:tc>
          <w:tcPr>
            <w:tcW w:w="230" w:type="pct"/>
            <w:tcBorders>
              <w:top w:val="nil"/>
              <w:left w:val="nil"/>
              <w:bottom w:val="single" w:color="auto" w:sz="4" w:space="0"/>
              <w:right w:val="single" w:color="auto" w:sz="4" w:space="0"/>
            </w:tcBorders>
            <w:vAlign w:val="center"/>
          </w:tcPr>
          <w:p w14:paraId="2CBA36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ED6E8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59D27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8F5D3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形状与结构套件</w:t>
            </w:r>
          </w:p>
        </w:tc>
        <w:tc>
          <w:tcPr>
            <w:tcW w:w="3233" w:type="pct"/>
            <w:tcBorders>
              <w:top w:val="nil"/>
              <w:left w:val="nil"/>
              <w:bottom w:val="single" w:color="auto" w:sz="4" w:space="0"/>
              <w:right w:val="single" w:color="auto" w:sz="4" w:space="0"/>
            </w:tcBorders>
            <w:vAlign w:val="center"/>
          </w:tcPr>
          <w:p w14:paraId="19C483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由杆和连接头组成</w:t>
            </w:r>
          </w:p>
        </w:tc>
        <w:tc>
          <w:tcPr>
            <w:tcW w:w="262" w:type="pct"/>
            <w:tcBorders>
              <w:top w:val="nil"/>
              <w:left w:val="nil"/>
              <w:bottom w:val="single" w:color="auto" w:sz="4" w:space="0"/>
              <w:right w:val="single" w:color="auto" w:sz="4" w:space="0"/>
            </w:tcBorders>
            <w:vAlign w:val="center"/>
          </w:tcPr>
          <w:p w14:paraId="230438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3E5AC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07A2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2A76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850</w:t>
            </w:r>
          </w:p>
        </w:tc>
        <w:tc>
          <w:tcPr>
            <w:tcW w:w="230" w:type="pct"/>
            <w:tcBorders>
              <w:top w:val="nil"/>
              <w:left w:val="nil"/>
              <w:bottom w:val="single" w:color="auto" w:sz="4" w:space="0"/>
              <w:right w:val="single" w:color="auto" w:sz="4" w:space="0"/>
            </w:tcBorders>
            <w:vAlign w:val="center"/>
          </w:tcPr>
          <w:p w14:paraId="0B162E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D0E0A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EC6C0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9D99F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引桥套件</w:t>
            </w:r>
          </w:p>
        </w:tc>
        <w:tc>
          <w:tcPr>
            <w:tcW w:w="3233" w:type="pct"/>
            <w:tcBorders>
              <w:top w:val="nil"/>
              <w:left w:val="nil"/>
              <w:bottom w:val="single" w:color="auto" w:sz="4" w:space="0"/>
              <w:right w:val="single" w:color="auto" w:sz="4" w:space="0"/>
            </w:tcBorders>
            <w:vAlign w:val="center"/>
          </w:tcPr>
          <w:p w14:paraId="6CC16E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相同高度、不同坡度、不同长度</w:t>
            </w:r>
          </w:p>
        </w:tc>
        <w:tc>
          <w:tcPr>
            <w:tcW w:w="262" w:type="pct"/>
            <w:tcBorders>
              <w:top w:val="nil"/>
              <w:left w:val="nil"/>
              <w:bottom w:val="single" w:color="auto" w:sz="4" w:space="0"/>
              <w:right w:val="single" w:color="auto" w:sz="4" w:space="0"/>
            </w:tcBorders>
            <w:vAlign w:val="center"/>
          </w:tcPr>
          <w:p w14:paraId="53CAEE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B33EA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A28271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F895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851</w:t>
            </w:r>
          </w:p>
        </w:tc>
        <w:tc>
          <w:tcPr>
            <w:tcW w:w="230" w:type="pct"/>
            <w:tcBorders>
              <w:top w:val="nil"/>
              <w:left w:val="nil"/>
              <w:bottom w:val="single" w:color="auto" w:sz="4" w:space="0"/>
              <w:right w:val="single" w:color="auto" w:sz="4" w:space="0"/>
            </w:tcBorders>
            <w:vAlign w:val="center"/>
          </w:tcPr>
          <w:p w14:paraId="4092C4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98DD9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1CFD1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C9AA3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房屋建筑结构套件</w:t>
            </w:r>
          </w:p>
        </w:tc>
        <w:tc>
          <w:tcPr>
            <w:tcW w:w="3233" w:type="pct"/>
            <w:tcBorders>
              <w:top w:val="nil"/>
              <w:left w:val="nil"/>
              <w:bottom w:val="single" w:color="auto" w:sz="4" w:space="0"/>
              <w:right w:val="single" w:color="auto" w:sz="4" w:space="0"/>
            </w:tcBorders>
            <w:vAlign w:val="center"/>
          </w:tcPr>
          <w:p w14:paraId="23718C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砖、墙、门、窗、瓦，塑料制品用于搭建房屋模型</w:t>
            </w:r>
          </w:p>
        </w:tc>
        <w:tc>
          <w:tcPr>
            <w:tcW w:w="262" w:type="pct"/>
            <w:tcBorders>
              <w:top w:val="nil"/>
              <w:left w:val="nil"/>
              <w:bottom w:val="single" w:color="auto" w:sz="4" w:space="0"/>
              <w:right w:val="single" w:color="auto" w:sz="4" w:space="0"/>
            </w:tcBorders>
            <w:vAlign w:val="center"/>
          </w:tcPr>
          <w:p w14:paraId="562F62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2EB60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885BB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71AB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852</w:t>
            </w:r>
          </w:p>
        </w:tc>
        <w:tc>
          <w:tcPr>
            <w:tcW w:w="230" w:type="pct"/>
            <w:tcBorders>
              <w:top w:val="nil"/>
              <w:left w:val="nil"/>
              <w:bottom w:val="single" w:color="auto" w:sz="4" w:space="0"/>
              <w:right w:val="single" w:color="auto" w:sz="4" w:space="0"/>
            </w:tcBorders>
            <w:vAlign w:val="center"/>
          </w:tcPr>
          <w:p w14:paraId="00BFB7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5E817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3E44C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85590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不倒翁（组装不倒翁材料）</w:t>
            </w:r>
          </w:p>
        </w:tc>
        <w:tc>
          <w:tcPr>
            <w:tcW w:w="3233" w:type="pct"/>
            <w:tcBorders>
              <w:top w:val="nil"/>
              <w:left w:val="nil"/>
              <w:bottom w:val="single" w:color="auto" w:sz="4" w:space="0"/>
              <w:right w:val="single" w:color="auto" w:sz="4" w:space="0"/>
            </w:tcBorders>
            <w:vAlign w:val="center"/>
          </w:tcPr>
          <w:p w14:paraId="758CA59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可拆装，φ8cm，研究重心和稳度的关系</w:t>
            </w:r>
          </w:p>
        </w:tc>
        <w:tc>
          <w:tcPr>
            <w:tcW w:w="262" w:type="pct"/>
            <w:tcBorders>
              <w:top w:val="nil"/>
              <w:left w:val="nil"/>
              <w:bottom w:val="single" w:color="auto" w:sz="4" w:space="0"/>
              <w:right w:val="single" w:color="auto" w:sz="4" w:space="0"/>
            </w:tcBorders>
            <w:vAlign w:val="center"/>
          </w:tcPr>
          <w:p w14:paraId="2FBA96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242FB9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5B03FD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87EA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853</w:t>
            </w:r>
          </w:p>
        </w:tc>
        <w:tc>
          <w:tcPr>
            <w:tcW w:w="230" w:type="pct"/>
            <w:tcBorders>
              <w:top w:val="nil"/>
              <w:left w:val="nil"/>
              <w:bottom w:val="single" w:color="auto" w:sz="4" w:space="0"/>
              <w:right w:val="single" w:color="auto" w:sz="4" w:space="0"/>
            </w:tcBorders>
            <w:vAlign w:val="center"/>
          </w:tcPr>
          <w:p w14:paraId="223F54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2A64F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136D0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EF50F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物体重心实验器</w:t>
            </w:r>
          </w:p>
        </w:tc>
        <w:tc>
          <w:tcPr>
            <w:tcW w:w="3233" w:type="pct"/>
            <w:tcBorders>
              <w:top w:val="nil"/>
              <w:left w:val="nil"/>
              <w:bottom w:val="single" w:color="auto" w:sz="4" w:space="0"/>
              <w:right w:val="single" w:color="auto" w:sz="4" w:space="0"/>
            </w:tcBorders>
            <w:vAlign w:val="center"/>
          </w:tcPr>
          <w:p w14:paraId="7A5809A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用于找物体的重心</w:t>
            </w:r>
          </w:p>
        </w:tc>
        <w:tc>
          <w:tcPr>
            <w:tcW w:w="262" w:type="pct"/>
            <w:tcBorders>
              <w:top w:val="nil"/>
              <w:left w:val="nil"/>
              <w:bottom w:val="single" w:color="auto" w:sz="4" w:space="0"/>
              <w:right w:val="single" w:color="auto" w:sz="4" w:space="0"/>
            </w:tcBorders>
            <w:vAlign w:val="center"/>
          </w:tcPr>
          <w:p w14:paraId="1E775D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64443D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87633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29DB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854</w:t>
            </w:r>
          </w:p>
        </w:tc>
        <w:tc>
          <w:tcPr>
            <w:tcW w:w="230" w:type="pct"/>
            <w:tcBorders>
              <w:top w:val="nil"/>
              <w:left w:val="nil"/>
              <w:bottom w:val="single" w:color="auto" w:sz="4" w:space="0"/>
              <w:right w:val="single" w:color="auto" w:sz="4" w:space="0"/>
            </w:tcBorders>
            <w:vAlign w:val="center"/>
          </w:tcPr>
          <w:p w14:paraId="37DC85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1E79A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D29CA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74CE3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反冲力实验器</w:t>
            </w:r>
          </w:p>
        </w:tc>
        <w:tc>
          <w:tcPr>
            <w:tcW w:w="3233" w:type="pct"/>
            <w:tcBorders>
              <w:top w:val="nil"/>
              <w:left w:val="nil"/>
              <w:bottom w:val="single" w:color="auto" w:sz="4" w:space="0"/>
              <w:right w:val="single" w:color="auto" w:sz="4" w:space="0"/>
            </w:tcBorders>
            <w:vAlign w:val="center"/>
          </w:tcPr>
          <w:p w14:paraId="3BBA18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双向空气反冲，含直径150mm，高度170mm的底座，小电扇，长度165mm的旋转体，两节五号电池供电</w:t>
            </w:r>
          </w:p>
        </w:tc>
        <w:tc>
          <w:tcPr>
            <w:tcW w:w="262" w:type="pct"/>
            <w:tcBorders>
              <w:top w:val="nil"/>
              <w:left w:val="nil"/>
              <w:bottom w:val="single" w:color="auto" w:sz="4" w:space="0"/>
              <w:right w:val="single" w:color="auto" w:sz="4" w:space="0"/>
            </w:tcBorders>
            <w:vAlign w:val="center"/>
          </w:tcPr>
          <w:p w14:paraId="6D53AA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DC0F8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66BE8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9A635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855</w:t>
            </w:r>
          </w:p>
        </w:tc>
        <w:tc>
          <w:tcPr>
            <w:tcW w:w="230" w:type="pct"/>
            <w:tcBorders>
              <w:top w:val="nil"/>
              <w:left w:val="nil"/>
              <w:bottom w:val="single" w:color="auto" w:sz="4" w:space="0"/>
              <w:right w:val="single" w:color="auto" w:sz="4" w:space="0"/>
            </w:tcBorders>
            <w:vAlign w:val="center"/>
          </w:tcPr>
          <w:p w14:paraId="186F61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3F099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03AB1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6B4AF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小车实验套件</w:t>
            </w:r>
          </w:p>
        </w:tc>
        <w:tc>
          <w:tcPr>
            <w:tcW w:w="3233" w:type="pct"/>
            <w:tcBorders>
              <w:top w:val="nil"/>
              <w:left w:val="nil"/>
              <w:bottom w:val="single" w:color="auto" w:sz="4" w:space="0"/>
              <w:right w:val="single" w:color="auto" w:sz="4" w:space="0"/>
            </w:tcBorders>
            <w:vAlign w:val="center"/>
          </w:tcPr>
          <w:p w14:paraId="7CB2689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小车、重物、圆铅笔、橡筋、标尺</w:t>
            </w:r>
          </w:p>
        </w:tc>
        <w:tc>
          <w:tcPr>
            <w:tcW w:w="262" w:type="pct"/>
            <w:tcBorders>
              <w:top w:val="nil"/>
              <w:left w:val="nil"/>
              <w:bottom w:val="single" w:color="auto" w:sz="4" w:space="0"/>
              <w:right w:val="single" w:color="auto" w:sz="4" w:space="0"/>
            </w:tcBorders>
            <w:vAlign w:val="center"/>
          </w:tcPr>
          <w:p w14:paraId="6362FE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67C20E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DDD5C0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C47C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856</w:t>
            </w:r>
          </w:p>
        </w:tc>
        <w:tc>
          <w:tcPr>
            <w:tcW w:w="230" w:type="pct"/>
            <w:tcBorders>
              <w:top w:val="nil"/>
              <w:left w:val="nil"/>
              <w:bottom w:val="single" w:color="auto" w:sz="4" w:space="0"/>
              <w:right w:val="single" w:color="auto" w:sz="4" w:space="0"/>
            </w:tcBorders>
            <w:vAlign w:val="center"/>
          </w:tcPr>
          <w:p w14:paraId="20FA64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0EE3D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EB61C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B7773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摩擦力实验板</w:t>
            </w:r>
          </w:p>
        </w:tc>
        <w:tc>
          <w:tcPr>
            <w:tcW w:w="3233" w:type="pct"/>
            <w:tcBorders>
              <w:top w:val="nil"/>
              <w:left w:val="nil"/>
              <w:bottom w:val="single" w:color="auto" w:sz="4" w:space="0"/>
              <w:right w:val="single" w:color="auto" w:sz="4" w:space="0"/>
            </w:tcBorders>
            <w:vAlign w:val="center"/>
          </w:tcPr>
          <w:p w14:paraId="30909D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含实木、橡胶、塑料、砂皮板</w:t>
            </w:r>
          </w:p>
        </w:tc>
        <w:tc>
          <w:tcPr>
            <w:tcW w:w="262" w:type="pct"/>
            <w:tcBorders>
              <w:top w:val="nil"/>
              <w:left w:val="nil"/>
              <w:bottom w:val="single" w:color="auto" w:sz="4" w:space="0"/>
              <w:right w:val="single" w:color="auto" w:sz="4" w:space="0"/>
            </w:tcBorders>
            <w:vAlign w:val="center"/>
          </w:tcPr>
          <w:p w14:paraId="36F93F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30245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4B94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1F75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857</w:t>
            </w:r>
          </w:p>
        </w:tc>
        <w:tc>
          <w:tcPr>
            <w:tcW w:w="230" w:type="pct"/>
            <w:tcBorders>
              <w:top w:val="nil"/>
              <w:left w:val="nil"/>
              <w:bottom w:val="single" w:color="auto" w:sz="4" w:space="0"/>
              <w:right w:val="single" w:color="auto" w:sz="4" w:space="0"/>
            </w:tcBorders>
            <w:vAlign w:val="center"/>
          </w:tcPr>
          <w:p w14:paraId="01F3E8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51D6D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50DA2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715E9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风力发电机组件</w:t>
            </w:r>
          </w:p>
        </w:tc>
        <w:tc>
          <w:tcPr>
            <w:tcW w:w="3233" w:type="pct"/>
            <w:tcBorders>
              <w:top w:val="nil"/>
              <w:left w:val="nil"/>
              <w:bottom w:val="single" w:color="auto" w:sz="4" w:space="0"/>
              <w:right w:val="single" w:color="auto" w:sz="4" w:space="0"/>
            </w:tcBorders>
            <w:vAlign w:val="center"/>
          </w:tcPr>
          <w:p w14:paraId="6EBAEE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含长、短两种叶片，可调节叶片角度，有发电装置</w:t>
            </w:r>
          </w:p>
        </w:tc>
        <w:tc>
          <w:tcPr>
            <w:tcW w:w="262" w:type="pct"/>
            <w:tcBorders>
              <w:top w:val="nil"/>
              <w:left w:val="nil"/>
              <w:bottom w:val="single" w:color="auto" w:sz="4" w:space="0"/>
              <w:right w:val="single" w:color="auto" w:sz="4" w:space="0"/>
            </w:tcBorders>
            <w:vAlign w:val="center"/>
          </w:tcPr>
          <w:p w14:paraId="14661F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CD562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CE3179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7B98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858</w:t>
            </w:r>
          </w:p>
        </w:tc>
        <w:tc>
          <w:tcPr>
            <w:tcW w:w="230" w:type="pct"/>
            <w:tcBorders>
              <w:top w:val="nil"/>
              <w:left w:val="nil"/>
              <w:bottom w:val="single" w:color="auto" w:sz="4" w:space="0"/>
              <w:right w:val="single" w:color="auto" w:sz="4" w:space="0"/>
            </w:tcBorders>
            <w:vAlign w:val="center"/>
          </w:tcPr>
          <w:p w14:paraId="1890A8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0A142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57E8D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30312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声学实验箱</w:t>
            </w:r>
          </w:p>
        </w:tc>
        <w:tc>
          <w:tcPr>
            <w:tcW w:w="3233" w:type="pct"/>
            <w:tcBorders>
              <w:top w:val="nil"/>
              <w:left w:val="nil"/>
              <w:bottom w:val="single" w:color="auto" w:sz="4" w:space="0"/>
              <w:right w:val="single" w:color="auto" w:sz="4" w:space="0"/>
            </w:tcBorders>
            <w:vAlign w:val="center"/>
          </w:tcPr>
          <w:p w14:paraId="47F69B6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听诊器，多用途声学盒（2个），耳膜振动仪，噪声减少实验盒，彩色钢片琴（8键），音叉（256Hz，512Hz)，橡筋琴，小闹钟，听诊器，沙球，铜拨，铜锣，排箫，哨子（2个），碰铃，响板，双响筒，三角铁，塑料小锤，橡皮筋等</w:t>
            </w:r>
          </w:p>
        </w:tc>
        <w:tc>
          <w:tcPr>
            <w:tcW w:w="262" w:type="pct"/>
            <w:tcBorders>
              <w:top w:val="nil"/>
              <w:left w:val="nil"/>
              <w:bottom w:val="single" w:color="auto" w:sz="4" w:space="0"/>
              <w:right w:val="single" w:color="auto" w:sz="4" w:space="0"/>
            </w:tcBorders>
            <w:vAlign w:val="center"/>
          </w:tcPr>
          <w:p w14:paraId="5AB545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737C2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6B3AA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0C0B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859</w:t>
            </w:r>
          </w:p>
        </w:tc>
        <w:tc>
          <w:tcPr>
            <w:tcW w:w="230" w:type="pct"/>
            <w:tcBorders>
              <w:top w:val="nil"/>
              <w:left w:val="nil"/>
              <w:bottom w:val="single" w:color="auto" w:sz="4" w:space="0"/>
              <w:right w:val="single" w:color="auto" w:sz="4" w:space="0"/>
            </w:tcBorders>
            <w:vAlign w:val="center"/>
          </w:tcPr>
          <w:p w14:paraId="0C293C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4EF96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6F95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1BA1B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竖笛</w:t>
            </w:r>
          </w:p>
        </w:tc>
        <w:tc>
          <w:tcPr>
            <w:tcW w:w="3233" w:type="pct"/>
            <w:tcBorders>
              <w:top w:val="nil"/>
              <w:left w:val="nil"/>
              <w:bottom w:val="single" w:color="auto" w:sz="4" w:space="0"/>
              <w:right w:val="single" w:color="auto" w:sz="4" w:space="0"/>
            </w:tcBorders>
            <w:vAlign w:val="center"/>
          </w:tcPr>
          <w:p w14:paraId="6BD087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6孔F调</w:t>
            </w:r>
          </w:p>
        </w:tc>
        <w:tc>
          <w:tcPr>
            <w:tcW w:w="262" w:type="pct"/>
            <w:tcBorders>
              <w:top w:val="nil"/>
              <w:left w:val="nil"/>
              <w:bottom w:val="single" w:color="auto" w:sz="4" w:space="0"/>
              <w:right w:val="single" w:color="auto" w:sz="4" w:space="0"/>
            </w:tcBorders>
            <w:vAlign w:val="center"/>
          </w:tcPr>
          <w:p w14:paraId="39E894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AA710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w:t>
            </w:r>
          </w:p>
        </w:tc>
      </w:tr>
      <w:tr w14:paraId="300AE9C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90DD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860</w:t>
            </w:r>
          </w:p>
        </w:tc>
        <w:tc>
          <w:tcPr>
            <w:tcW w:w="230" w:type="pct"/>
            <w:tcBorders>
              <w:top w:val="nil"/>
              <w:left w:val="nil"/>
              <w:bottom w:val="single" w:color="auto" w:sz="4" w:space="0"/>
              <w:right w:val="single" w:color="auto" w:sz="4" w:space="0"/>
            </w:tcBorders>
            <w:vAlign w:val="center"/>
          </w:tcPr>
          <w:p w14:paraId="317CBA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91243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CC20D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B8F21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抽气盘(钟罩)</w:t>
            </w:r>
          </w:p>
        </w:tc>
        <w:tc>
          <w:tcPr>
            <w:tcW w:w="3233" w:type="pct"/>
            <w:tcBorders>
              <w:top w:val="nil"/>
              <w:left w:val="nil"/>
              <w:bottom w:val="single" w:color="auto" w:sz="4" w:space="0"/>
              <w:right w:val="single" w:color="auto" w:sz="4" w:space="0"/>
            </w:tcBorders>
            <w:vAlign w:val="center"/>
          </w:tcPr>
          <w:p w14:paraId="6D035EB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附电铃，ф180mm×250m</w:t>
            </w:r>
          </w:p>
        </w:tc>
        <w:tc>
          <w:tcPr>
            <w:tcW w:w="262" w:type="pct"/>
            <w:tcBorders>
              <w:top w:val="nil"/>
              <w:left w:val="nil"/>
              <w:bottom w:val="single" w:color="auto" w:sz="4" w:space="0"/>
              <w:right w:val="single" w:color="auto" w:sz="4" w:space="0"/>
            </w:tcBorders>
            <w:vAlign w:val="center"/>
          </w:tcPr>
          <w:p w14:paraId="355685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355F1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0A818E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B7F0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861</w:t>
            </w:r>
          </w:p>
        </w:tc>
        <w:tc>
          <w:tcPr>
            <w:tcW w:w="230" w:type="pct"/>
            <w:tcBorders>
              <w:top w:val="nil"/>
              <w:left w:val="nil"/>
              <w:bottom w:val="single" w:color="auto" w:sz="4" w:space="0"/>
              <w:right w:val="single" w:color="auto" w:sz="4" w:space="0"/>
            </w:tcBorders>
            <w:vAlign w:val="center"/>
          </w:tcPr>
          <w:p w14:paraId="04A0C3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67139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0B651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D63D8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固体体胀演示器</w:t>
            </w:r>
          </w:p>
        </w:tc>
        <w:tc>
          <w:tcPr>
            <w:tcW w:w="3233" w:type="pct"/>
            <w:tcBorders>
              <w:top w:val="nil"/>
              <w:left w:val="nil"/>
              <w:bottom w:val="single" w:color="auto" w:sz="4" w:space="0"/>
              <w:right w:val="single" w:color="auto" w:sz="4" w:space="0"/>
            </w:tcBorders>
            <w:vAlign w:val="center"/>
          </w:tcPr>
          <w:p w14:paraId="0A683E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手持式，铜球，φ26mm</w:t>
            </w:r>
          </w:p>
        </w:tc>
        <w:tc>
          <w:tcPr>
            <w:tcW w:w="262" w:type="pct"/>
            <w:tcBorders>
              <w:top w:val="nil"/>
              <w:left w:val="nil"/>
              <w:bottom w:val="single" w:color="auto" w:sz="4" w:space="0"/>
              <w:right w:val="single" w:color="auto" w:sz="4" w:space="0"/>
            </w:tcBorders>
            <w:vAlign w:val="center"/>
          </w:tcPr>
          <w:p w14:paraId="5C1FDD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D8F73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07794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CF2B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862</w:t>
            </w:r>
          </w:p>
        </w:tc>
        <w:tc>
          <w:tcPr>
            <w:tcW w:w="230" w:type="pct"/>
            <w:tcBorders>
              <w:top w:val="nil"/>
              <w:left w:val="nil"/>
              <w:bottom w:val="single" w:color="auto" w:sz="4" w:space="0"/>
              <w:right w:val="single" w:color="auto" w:sz="4" w:space="0"/>
            </w:tcBorders>
            <w:vAlign w:val="center"/>
          </w:tcPr>
          <w:p w14:paraId="75CB98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E948B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3C04A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30000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金属线膨胀演示器</w:t>
            </w:r>
          </w:p>
        </w:tc>
        <w:tc>
          <w:tcPr>
            <w:tcW w:w="3233" w:type="pct"/>
            <w:tcBorders>
              <w:top w:val="nil"/>
              <w:left w:val="nil"/>
              <w:bottom w:val="single" w:color="auto" w:sz="4" w:space="0"/>
              <w:right w:val="single" w:color="auto" w:sz="4" w:space="0"/>
            </w:tcBorders>
            <w:vAlign w:val="center"/>
          </w:tcPr>
          <w:p w14:paraId="720E4F2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电热，比较不同金属的线膨胀</w:t>
            </w:r>
          </w:p>
        </w:tc>
        <w:tc>
          <w:tcPr>
            <w:tcW w:w="262" w:type="pct"/>
            <w:tcBorders>
              <w:top w:val="nil"/>
              <w:left w:val="nil"/>
              <w:bottom w:val="single" w:color="auto" w:sz="4" w:space="0"/>
              <w:right w:val="single" w:color="auto" w:sz="4" w:space="0"/>
            </w:tcBorders>
            <w:vAlign w:val="center"/>
          </w:tcPr>
          <w:p w14:paraId="29FE9A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7790C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C51768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6997F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863</w:t>
            </w:r>
          </w:p>
        </w:tc>
        <w:tc>
          <w:tcPr>
            <w:tcW w:w="230" w:type="pct"/>
            <w:tcBorders>
              <w:top w:val="nil"/>
              <w:left w:val="nil"/>
              <w:bottom w:val="single" w:color="auto" w:sz="4" w:space="0"/>
              <w:right w:val="single" w:color="auto" w:sz="4" w:space="0"/>
            </w:tcBorders>
            <w:vAlign w:val="center"/>
          </w:tcPr>
          <w:p w14:paraId="49C6A3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48C4C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56FB1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8F2DB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铁棒热传导实验器</w:t>
            </w:r>
          </w:p>
        </w:tc>
        <w:tc>
          <w:tcPr>
            <w:tcW w:w="3233" w:type="pct"/>
            <w:tcBorders>
              <w:top w:val="nil"/>
              <w:left w:val="nil"/>
              <w:bottom w:val="single" w:color="auto" w:sz="4" w:space="0"/>
              <w:right w:val="single" w:color="auto" w:sz="4" w:space="0"/>
            </w:tcBorders>
            <w:vAlign w:val="center"/>
          </w:tcPr>
          <w:p w14:paraId="77CF2A5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直铁棒、弯曲铁棒、金属支架、导热块</w:t>
            </w:r>
          </w:p>
        </w:tc>
        <w:tc>
          <w:tcPr>
            <w:tcW w:w="262" w:type="pct"/>
            <w:tcBorders>
              <w:top w:val="nil"/>
              <w:left w:val="nil"/>
              <w:bottom w:val="single" w:color="auto" w:sz="4" w:space="0"/>
              <w:right w:val="single" w:color="auto" w:sz="4" w:space="0"/>
            </w:tcBorders>
            <w:vAlign w:val="center"/>
          </w:tcPr>
          <w:p w14:paraId="6197E8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w:t>
            </w:r>
          </w:p>
        </w:tc>
        <w:tc>
          <w:tcPr>
            <w:tcW w:w="167" w:type="pct"/>
            <w:tcBorders>
              <w:top w:val="nil"/>
              <w:left w:val="nil"/>
              <w:bottom w:val="single" w:color="auto" w:sz="4" w:space="0"/>
              <w:right w:val="single" w:color="auto" w:sz="4" w:space="0"/>
            </w:tcBorders>
            <w:vAlign w:val="center"/>
          </w:tcPr>
          <w:p w14:paraId="1BC620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11095D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3C62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864</w:t>
            </w:r>
          </w:p>
        </w:tc>
        <w:tc>
          <w:tcPr>
            <w:tcW w:w="230" w:type="pct"/>
            <w:tcBorders>
              <w:top w:val="nil"/>
              <w:left w:val="nil"/>
              <w:bottom w:val="single" w:color="auto" w:sz="4" w:space="0"/>
              <w:right w:val="single" w:color="auto" w:sz="4" w:space="0"/>
            </w:tcBorders>
            <w:vAlign w:val="center"/>
          </w:tcPr>
          <w:p w14:paraId="339893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F509D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2AE42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2465B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热传导实验器</w:t>
            </w:r>
          </w:p>
        </w:tc>
        <w:tc>
          <w:tcPr>
            <w:tcW w:w="3233" w:type="pct"/>
            <w:tcBorders>
              <w:top w:val="nil"/>
              <w:left w:val="nil"/>
              <w:bottom w:val="single" w:color="auto" w:sz="4" w:space="0"/>
              <w:right w:val="single" w:color="auto" w:sz="4" w:space="0"/>
            </w:tcBorders>
            <w:vAlign w:val="center"/>
          </w:tcPr>
          <w:p w14:paraId="603944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铜、铝、锌、黄铜、铁比较不同金属的热传导快慢</w:t>
            </w:r>
          </w:p>
        </w:tc>
        <w:tc>
          <w:tcPr>
            <w:tcW w:w="262" w:type="pct"/>
            <w:tcBorders>
              <w:top w:val="nil"/>
              <w:left w:val="nil"/>
              <w:bottom w:val="single" w:color="auto" w:sz="4" w:space="0"/>
              <w:right w:val="single" w:color="auto" w:sz="4" w:space="0"/>
            </w:tcBorders>
            <w:vAlign w:val="center"/>
          </w:tcPr>
          <w:p w14:paraId="100FB9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3AC1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35875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5161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865</w:t>
            </w:r>
          </w:p>
        </w:tc>
        <w:tc>
          <w:tcPr>
            <w:tcW w:w="230" w:type="pct"/>
            <w:tcBorders>
              <w:top w:val="nil"/>
              <w:left w:val="nil"/>
              <w:bottom w:val="single" w:color="auto" w:sz="4" w:space="0"/>
              <w:right w:val="single" w:color="auto" w:sz="4" w:space="0"/>
            </w:tcBorders>
            <w:vAlign w:val="center"/>
          </w:tcPr>
          <w:p w14:paraId="41126F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B48AB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DD888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6E7DD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铁罐与带散热翅铁罐套件</w:t>
            </w:r>
          </w:p>
        </w:tc>
        <w:tc>
          <w:tcPr>
            <w:tcW w:w="3233" w:type="pct"/>
            <w:tcBorders>
              <w:top w:val="nil"/>
              <w:left w:val="nil"/>
              <w:bottom w:val="single" w:color="auto" w:sz="4" w:space="0"/>
              <w:right w:val="single" w:color="auto" w:sz="4" w:space="0"/>
            </w:tcBorders>
            <w:vAlign w:val="center"/>
          </w:tcPr>
          <w:p w14:paraId="6817E1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用于固体的散热试验</w:t>
            </w:r>
          </w:p>
        </w:tc>
        <w:tc>
          <w:tcPr>
            <w:tcW w:w="262" w:type="pct"/>
            <w:tcBorders>
              <w:top w:val="nil"/>
              <w:left w:val="nil"/>
              <w:bottom w:val="single" w:color="auto" w:sz="4" w:space="0"/>
              <w:right w:val="single" w:color="auto" w:sz="4" w:space="0"/>
            </w:tcBorders>
            <w:vAlign w:val="center"/>
          </w:tcPr>
          <w:p w14:paraId="772101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48D5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F9839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AFF7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866</w:t>
            </w:r>
          </w:p>
        </w:tc>
        <w:tc>
          <w:tcPr>
            <w:tcW w:w="230" w:type="pct"/>
            <w:tcBorders>
              <w:top w:val="nil"/>
              <w:left w:val="nil"/>
              <w:bottom w:val="single" w:color="auto" w:sz="4" w:space="0"/>
              <w:right w:val="single" w:color="auto" w:sz="4" w:space="0"/>
            </w:tcBorders>
            <w:vAlign w:val="center"/>
          </w:tcPr>
          <w:p w14:paraId="20A4DF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01093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6FF72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0E119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吸盘</w:t>
            </w:r>
          </w:p>
        </w:tc>
        <w:tc>
          <w:tcPr>
            <w:tcW w:w="3233" w:type="pct"/>
            <w:tcBorders>
              <w:top w:val="nil"/>
              <w:left w:val="nil"/>
              <w:bottom w:val="single" w:color="auto" w:sz="4" w:space="0"/>
              <w:right w:val="single" w:color="auto" w:sz="4" w:space="0"/>
            </w:tcBorders>
            <w:vAlign w:val="center"/>
          </w:tcPr>
          <w:p w14:paraId="66A295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φ60mm</w:t>
            </w:r>
          </w:p>
        </w:tc>
        <w:tc>
          <w:tcPr>
            <w:tcW w:w="262" w:type="pct"/>
            <w:tcBorders>
              <w:top w:val="nil"/>
              <w:left w:val="nil"/>
              <w:bottom w:val="single" w:color="auto" w:sz="4" w:space="0"/>
              <w:right w:val="single" w:color="auto" w:sz="4" w:space="0"/>
            </w:tcBorders>
            <w:vAlign w:val="center"/>
          </w:tcPr>
          <w:p w14:paraId="065319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3D073A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对</w:t>
            </w:r>
          </w:p>
        </w:tc>
      </w:tr>
      <w:tr w14:paraId="5F2AA5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DFAC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867</w:t>
            </w:r>
          </w:p>
        </w:tc>
        <w:tc>
          <w:tcPr>
            <w:tcW w:w="230" w:type="pct"/>
            <w:tcBorders>
              <w:top w:val="nil"/>
              <w:left w:val="nil"/>
              <w:bottom w:val="single" w:color="auto" w:sz="4" w:space="0"/>
              <w:right w:val="single" w:color="auto" w:sz="4" w:space="0"/>
            </w:tcBorders>
            <w:vAlign w:val="center"/>
          </w:tcPr>
          <w:p w14:paraId="68D6EF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8B821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ADC49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FED61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风的形成实验器</w:t>
            </w:r>
          </w:p>
        </w:tc>
        <w:tc>
          <w:tcPr>
            <w:tcW w:w="3233" w:type="pct"/>
            <w:tcBorders>
              <w:top w:val="nil"/>
              <w:left w:val="nil"/>
              <w:bottom w:val="single" w:color="auto" w:sz="4" w:space="0"/>
              <w:right w:val="single" w:color="auto" w:sz="4" w:space="0"/>
            </w:tcBorders>
            <w:vAlign w:val="center"/>
          </w:tcPr>
          <w:p w14:paraId="70B9E44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演示风的形成</w:t>
            </w:r>
          </w:p>
        </w:tc>
        <w:tc>
          <w:tcPr>
            <w:tcW w:w="262" w:type="pct"/>
            <w:tcBorders>
              <w:top w:val="nil"/>
              <w:left w:val="nil"/>
              <w:bottom w:val="single" w:color="auto" w:sz="4" w:space="0"/>
              <w:right w:val="single" w:color="auto" w:sz="4" w:space="0"/>
            </w:tcBorders>
            <w:vAlign w:val="center"/>
          </w:tcPr>
          <w:p w14:paraId="2677E2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3DAB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61EEF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16E6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868</w:t>
            </w:r>
          </w:p>
        </w:tc>
        <w:tc>
          <w:tcPr>
            <w:tcW w:w="230" w:type="pct"/>
            <w:tcBorders>
              <w:top w:val="nil"/>
              <w:left w:val="nil"/>
              <w:bottom w:val="single" w:color="auto" w:sz="4" w:space="0"/>
              <w:right w:val="single" w:color="auto" w:sz="4" w:space="0"/>
            </w:tcBorders>
            <w:vAlign w:val="center"/>
          </w:tcPr>
          <w:p w14:paraId="439C91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8906C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7942E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ADA30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静电实验箱（静电实验盒）</w:t>
            </w:r>
          </w:p>
        </w:tc>
        <w:tc>
          <w:tcPr>
            <w:tcW w:w="3233" w:type="pct"/>
            <w:tcBorders>
              <w:top w:val="nil"/>
              <w:left w:val="nil"/>
              <w:bottom w:val="single" w:color="auto" w:sz="4" w:space="0"/>
              <w:right w:val="single" w:color="auto" w:sz="4" w:space="0"/>
            </w:tcBorders>
            <w:vAlign w:val="center"/>
          </w:tcPr>
          <w:p w14:paraId="7F86E48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含电子起电机及附件箱，演示火花放电、避雷针、静电复印、静电除尘、静电植绒、验电羽、电子风轮等实验</w:t>
            </w:r>
          </w:p>
        </w:tc>
        <w:tc>
          <w:tcPr>
            <w:tcW w:w="262" w:type="pct"/>
            <w:tcBorders>
              <w:top w:val="nil"/>
              <w:left w:val="nil"/>
              <w:bottom w:val="single" w:color="auto" w:sz="4" w:space="0"/>
              <w:right w:val="single" w:color="auto" w:sz="4" w:space="0"/>
            </w:tcBorders>
            <w:vAlign w:val="center"/>
          </w:tcPr>
          <w:p w14:paraId="74FACA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4851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316477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D716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869</w:t>
            </w:r>
          </w:p>
        </w:tc>
        <w:tc>
          <w:tcPr>
            <w:tcW w:w="230" w:type="pct"/>
            <w:tcBorders>
              <w:top w:val="nil"/>
              <w:left w:val="nil"/>
              <w:bottom w:val="single" w:color="auto" w:sz="4" w:space="0"/>
              <w:right w:val="single" w:color="auto" w:sz="4" w:space="0"/>
            </w:tcBorders>
            <w:vAlign w:val="center"/>
          </w:tcPr>
          <w:p w14:paraId="2596A3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F0F96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3FA61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772D4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电源开关示教板</w:t>
            </w:r>
          </w:p>
        </w:tc>
        <w:tc>
          <w:tcPr>
            <w:tcW w:w="3233" w:type="pct"/>
            <w:tcBorders>
              <w:top w:val="nil"/>
              <w:left w:val="nil"/>
              <w:bottom w:val="single" w:color="auto" w:sz="4" w:space="0"/>
              <w:right w:val="single" w:color="auto" w:sz="4" w:space="0"/>
            </w:tcBorders>
            <w:vAlign w:val="center"/>
          </w:tcPr>
          <w:p w14:paraId="7B4E5D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强磁模块、一套多用、任意组合、利于探究、演示便捷(共43个模块)功能：1、磁控:利用干簧管的磁控作用控制多种负载工作2、声控:由驻极话筒、音乐IC及放大电路组成声控电路，对击掌声极为敏感3、光控:以光敏管作为传感元件用光线控制负载工作4、温控:利用热敏电阻的热敏特性控制三种负载工作</w:t>
            </w:r>
          </w:p>
        </w:tc>
        <w:tc>
          <w:tcPr>
            <w:tcW w:w="262" w:type="pct"/>
            <w:tcBorders>
              <w:top w:val="nil"/>
              <w:left w:val="nil"/>
              <w:bottom w:val="single" w:color="auto" w:sz="4" w:space="0"/>
              <w:right w:val="single" w:color="auto" w:sz="4" w:space="0"/>
            </w:tcBorders>
            <w:vAlign w:val="center"/>
          </w:tcPr>
          <w:p w14:paraId="087564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9786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870B5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5333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870</w:t>
            </w:r>
          </w:p>
        </w:tc>
        <w:tc>
          <w:tcPr>
            <w:tcW w:w="230" w:type="pct"/>
            <w:tcBorders>
              <w:top w:val="nil"/>
              <w:left w:val="nil"/>
              <w:bottom w:val="single" w:color="auto" w:sz="4" w:space="0"/>
              <w:right w:val="single" w:color="auto" w:sz="4" w:space="0"/>
            </w:tcBorders>
            <w:vAlign w:val="center"/>
          </w:tcPr>
          <w:p w14:paraId="70FB0A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9C9B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A61AA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FC608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电学实验箱</w:t>
            </w:r>
          </w:p>
        </w:tc>
        <w:tc>
          <w:tcPr>
            <w:tcW w:w="3233" w:type="pct"/>
            <w:tcBorders>
              <w:top w:val="nil"/>
              <w:left w:val="nil"/>
              <w:bottom w:val="single" w:color="auto" w:sz="4" w:space="0"/>
              <w:right w:val="single" w:color="auto" w:sz="4" w:space="0"/>
            </w:tcBorders>
            <w:vAlign w:val="center"/>
          </w:tcPr>
          <w:p w14:paraId="3B3FC9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电路板，小灯座（2个）、1号电池盒（2个），5号电池盒（2个）、单刀单掷开关（2个）、单刀双掷开关（1个），小灯座（2个），导线、小电珠（2.5V）用于电路的组成和连接</w:t>
            </w:r>
          </w:p>
        </w:tc>
        <w:tc>
          <w:tcPr>
            <w:tcW w:w="262" w:type="pct"/>
            <w:tcBorders>
              <w:top w:val="nil"/>
              <w:left w:val="nil"/>
              <w:bottom w:val="single" w:color="auto" w:sz="4" w:space="0"/>
              <w:right w:val="single" w:color="auto" w:sz="4" w:space="0"/>
            </w:tcBorders>
            <w:vAlign w:val="center"/>
          </w:tcPr>
          <w:p w14:paraId="192A87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FA812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32D85F0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ECD1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871</w:t>
            </w:r>
          </w:p>
        </w:tc>
        <w:tc>
          <w:tcPr>
            <w:tcW w:w="230" w:type="pct"/>
            <w:tcBorders>
              <w:top w:val="nil"/>
              <w:left w:val="nil"/>
              <w:bottom w:val="single" w:color="auto" w:sz="4" w:space="0"/>
              <w:right w:val="single" w:color="auto" w:sz="4" w:space="0"/>
            </w:tcBorders>
            <w:vAlign w:val="center"/>
          </w:tcPr>
          <w:p w14:paraId="762ABF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110C6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B8BB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A683F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电路综合演示实验箱</w:t>
            </w:r>
          </w:p>
        </w:tc>
        <w:tc>
          <w:tcPr>
            <w:tcW w:w="3233" w:type="pct"/>
            <w:tcBorders>
              <w:top w:val="nil"/>
              <w:left w:val="nil"/>
              <w:bottom w:val="single" w:color="auto" w:sz="4" w:space="0"/>
              <w:right w:val="single" w:color="auto" w:sz="4" w:space="0"/>
            </w:tcBorders>
            <w:vAlign w:val="center"/>
          </w:tcPr>
          <w:p w14:paraId="2C4F035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强磁模块、一套多用、任意组合、利于探究、演示便捷（共32个模块）功能：电路的组成、导体的串联、导体的并联、模拟交通信号灯的连接、太阳能电池的应用、电能转化为其他形式的能、二极管的单向导电性、铅笔芯的变阻作用、导体的电阻与其长度的关系等等</w:t>
            </w:r>
          </w:p>
        </w:tc>
        <w:tc>
          <w:tcPr>
            <w:tcW w:w="262" w:type="pct"/>
            <w:tcBorders>
              <w:top w:val="nil"/>
              <w:left w:val="nil"/>
              <w:bottom w:val="single" w:color="auto" w:sz="4" w:space="0"/>
              <w:right w:val="single" w:color="auto" w:sz="4" w:space="0"/>
            </w:tcBorders>
            <w:vAlign w:val="center"/>
          </w:tcPr>
          <w:p w14:paraId="6E3F13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4D9A7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656D3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C318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872</w:t>
            </w:r>
          </w:p>
        </w:tc>
        <w:tc>
          <w:tcPr>
            <w:tcW w:w="230" w:type="pct"/>
            <w:tcBorders>
              <w:top w:val="nil"/>
              <w:left w:val="nil"/>
              <w:bottom w:val="single" w:color="auto" w:sz="4" w:space="0"/>
              <w:right w:val="single" w:color="auto" w:sz="4" w:space="0"/>
            </w:tcBorders>
            <w:vAlign w:val="center"/>
          </w:tcPr>
          <w:p w14:paraId="2483D8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117A7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38AC3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D7D7D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演示电铃</w:t>
            </w:r>
          </w:p>
        </w:tc>
        <w:tc>
          <w:tcPr>
            <w:tcW w:w="3233" w:type="pct"/>
            <w:tcBorders>
              <w:top w:val="nil"/>
              <w:left w:val="nil"/>
              <w:bottom w:val="single" w:color="auto" w:sz="4" w:space="0"/>
              <w:right w:val="single" w:color="auto" w:sz="4" w:space="0"/>
            </w:tcBorders>
            <w:vAlign w:val="center"/>
          </w:tcPr>
          <w:p w14:paraId="024A195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直流6V，演示电磁铁的应用</w:t>
            </w:r>
          </w:p>
        </w:tc>
        <w:tc>
          <w:tcPr>
            <w:tcW w:w="262" w:type="pct"/>
            <w:tcBorders>
              <w:top w:val="nil"/>
              <w:left w:val="nil"/>
              <w:bottom w:val="single" w:color="auto" w:sz="4" w:space="0"/>
              <w:right w:val="single" w:color="auto" w:sz="4" w:space="0"/>
            </w:tcBorders>
            <w:vAlign w:val="center"/>
          </w:tcPr>
          <w:p w14:paraId="6FBA85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18F4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128626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09B1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873</w:t>
            </w:r>
          </w:p>
        </w:tc>
        <w:tc>
          <w:tcPr>
            <w:tcW w:w="230" w:type="pct"/>
            <w:tcBorders>
              <w:top w:val="nil"/>
              <w:left w:val="nil"/>
              <w:bottom w:val="single" w:color="auto" w:sz="4" w:space="0"/>
              <w:right w:val="single" w:color="auto" w:sz="4" w:space="0"/>
            </w:tcBorders>
            <w:vAlign w:val="center"/>
          </w:tcPr>
          <w:p w14:paraId="7ADB1B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2ADFE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80403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CF554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磁学实验箱</w:t>
            </w:r>
          </w:p>
        </w:tc>
        <w:tc>
          <w:tcPr>
            <w:tcW w:w="3233" w:type="pct"/>
            <w:tcBorders>
              <w:top w:val="nil"/>
              <w:left w:val="nil"/>
              <w:bottom w:val="single" w:color="auto" w:sz="4" w:space="0"/>
              <w:right w:val="single" w:color="auto" w:sz="4" w:space="0"/>
            </w:tcBorders>
            <w:vAlign w:val="center"/>
          </w:tcPr>
          <w:p w14:paraId="2AB873D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磁力线实验板，指南针（2个），彩色磁环（6个），圆柱型磁铁（100mm)（1对），条形磁铁（75mm）（1对），蹄形磁铁（81mm）（1对），磁针（翼形）（1对），磁铁小车(1对)，手摇发电机（1台）,电磁铁实验套件（1套），磁环支架，材料盒等</w:t>
            </w:r>
          </w:p>
        </w:tc>
        <w:tc>
          <w:tcPr>
            <w:tcW w:w="262" w:type="pct"/>
            <w:tcBorders>
              <w:top w:val="nil"/>
              <w:left w:val="nil"/>
              <w:bottom w:val="single" w:color="auto" w:sz="4" w:space="0"/>
              <w:right w:val="single" w:color="auto" w:sz="4" w:space="0"/>
            </w:tcBorders>
            <w:vAlign w:val="center"/>
          </w:tcPr>
          <w:p w14:paraId="0141E7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8611A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4F13E56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8613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874</w:t>
            </w:r>
          </w:p>
        </w:tc>
        <w:tc>
          <w:tcPr>
            <w:tcW w:w="230" w:type="pct"/>
            <w:tcBorders>
              <w:top w:val="nil"/>
              <w:left w:val="nil"/>
              <w:bottom w:val="single" w:color="auto" w:sz="4" w:space="0"/>
              <w:right w:val="single" w:color="auto" w:sz="4" w:space="0"/>
            </w:tcBorders>
            <w:vAlign w:val="center"/>
          </w:tcPr>
          <w:p w14:paraId="159EB4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490E1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53694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9F99C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手摇交直流发电机</w:t>
            </w:r>
          </w:p>
        </w:tc>
        <w:tc>
          <w:tcPr>
            <w:tcW w:w="3233" w:type="pct"/>
            <w:tcBorders>
              <w:top w:val="nil"/>
              <w:left w:val="nil"/>
              <w:bottom w:val="single" w:color="auto" w:sz="4" w:space="0"/>
              <w:right w:val="single" w:color="auto" w:sz="4" w:space="0"/>
            </w:tcBorders>
            <w:vAlign w:val="center"/>
          </w:tcPr>
          <w:p w14:paraId="57E7808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输出功率2W，演示交直流发电机的基本构造与工作原理</w:t>
            </w:r>
          </w:p>
        </w:tc>
        <w:tc>
          <w:tcPr>
            <w:tcW w:w="262" w:type="pct"/>
            <w:tcBorders>
              <w:top w:val="nil"/>
              <w:left w:val="nil"/>
              <w:bottom w:val="single" w:color="auto" w:sz="4" w:space="0"/>
              <w:right w:val="single" w:color="auto" w:sz="4" w:space="0"/>
            </w:tcBorders>
            <w:vAlign w:val="center"/>
          </w:tcPr>
          <w:p w14:paraId="673A42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11D21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18B4A4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550D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875</w:t>
            </w:r>
          </w:p>
        </w:tc>
        <w:tc>
          <w:tcPr>
            <w:tcW w:w="230" w:type="pct"/>
            <w:tcBorders>
              <w:top w:val="nil"/>
              <w:left w:val="nil"/>
              <w:bottom w:val="single" w:color="auto" w:sz="4" w:space="0"/>
              <w:right w:val="single" w:color="auto" w:sz="4" w:space="0"/>
            </w:tcBorders>
            <w:vAlign w:val="center"/>
          </w:tcPr>
          <w:p w14:paraId="5F01C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28421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1FE5E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67601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电流无线传输演示器</w:t>
            </w:r>
          </w:p>
        </w:tc>
        <w:tc>
          <w:tcPr>
            <w:tcW w:w="3233" w:type="pct"/>
            <w:tcBorders>
              <w:top w:val="nil"/>
              <w:left w:val="nil"/>
              <w:bottom w:val="single" w:color="auto" w:sz="4" w:space="0"/>
              <w:right w:val="single" w:color="auto" w:sz="4" w:space="0"/>
            </w:tcBorders>
            <w:vAlign w:val="center"/>
          </w:tcPr>
          <w:p w14:paraId="482479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演示无线传输电现象</w:t>
            </w:r>
          </w:p>
        </w:tc>
        <w:tc>
          <w:tcPr>
            <w:tcW w:w="262" w:type="pct"/>
            <w:tcBorders>
              <w:top w:val="nil"/>
              <w:left w:val="nil"/>
              <w:bottom w:val="single" w:color="auto" w:sz="4" w:space="0"/>
              <w:right w:val="single" w:color="auto" w:sz="4" w:space="0"/>
            </w:tcBorders>
            <w:vAlign w:val="center"/>
          </w:tcPr>
          <w:p w14:paraId="3A615F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4ABBD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96837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ADC4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876</w:t>
            </w:r>
          </w:p>
        </w:tc>
        <w:tc>
          <w:tcPr>
            <w:tcW w:w="230" w:type="pct"/>
            <w:tcBorders>
              <w:top w:val="nil"/>
              <w:left w:val="nil"/>
              <w:bottom w:val="single" w:color="auto" w:sz="4" w:space="0"/>
              <w:right w:val="single" w:color="auto" w:sz="4" w:space="0"/>
            </w:tcBorders>
            <w:vAlign w:val="center"/>
          </w:tcPr>
          <w:p w14:paraId="404C2D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58C61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590E6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2D7DA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水果电池实验套件（学生用）</w:t>
            </w:r>
          </w:p>
        </w:tc>
        <w:tc>
          <w:tcPr>
            <w:tcW w:w="3233" w:type="pct"/>
            <w:tcBorders>
              <w:top w:val="nil"/>
              <w:left w:val="nil"/>
              <w:bottom w:val="single" w:color="auto" w:sz="4" w:space="0"/>
              <w:right w:val="single" w:color="auto" w:sz="4" w:space="0"/>
            </w:tcBorders>
            <w:vAlign w:val="center"/>
          </w:tcPr>
          <w:p w14:paraId="7DE321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含铜片、锌片、鳄鱼夹、发光二极管等</w:t>
            </w:r>
          </w:p>
        </w:tc>
        <w:tc>
          <w:tcPr>
            <w:tcW w:w="262" w:type="pct"/>
            <w:tcBorders>
              <w:top w:val="nil"/>
              <w:left w:val="nil"/>
              <w:bottom w:val="single" w:color="auto" w:sz="4" w:space="0"/>
              <w:right w:val="single" w:color="auto" w:sz="4" w:space="0"/>
            </w:tcBorders>
            <w:vAlign w:val="center"/>
          </w:tcPr>
          <w:p w14:paraId="0D8705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FF67F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85747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2C68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877</w:t>
            </w:r>
          </w:p>
        </w:tc>
        <w:tc>
          <w:tcPr>
            <w:tcW w:w="230" w:type="pct"/>
            <w:tcBorders>
              <w:top w:val="nil"/>
              <w:left w:val="nil"/>
              <w:bottom w:val="single" w:color="auto" w:sz="4" w:space="0"/>
              <w:right w:val="single" w:color="auto" w:sz="4" w:space="0"/>
            </w:tcBorders>
            <w:vAlign w:val="center"/>
          </w:tcPr>
          <w:p w14:paraId="08A449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19744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3370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04553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电动小车套件</w:t>
            </w:r>
          </w:p>
        </w:tc>
        <w:tc>
          <w:tcPr>
            <w:tcW w:w="3233" w:type="pct"/>
            <w:tcBorders>
              <w:top w:val="nil"/>
              <w:left w:val="nil"/>
              <w:bottom w:val="single" w:color="auto" w:sz="4" w:space="0"/>
              <w:right w:val="single" w:color="auto" w:sz="4" w:space="0"/>
            </w:tcBorders>
            <w:vAlign w:val="center"/>
          </w:tcPr>
          <w:p w14:paraId="6E9A83F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探索包：小车包含小车底板、无线控制板、电机、车轮、万向轮及各种拓展输入输出电子模块（开关按钮、RGBLED灯、近距离传感器、温度传感器、蜂鸣器、倾斜传感器、光传感器、压力传感器、滑动变阻器）、USB充电线组等</w:t>
            </w:r>
          </w:p>
        </w:tc>
        <w:tc>
          <w:tcPr>
            <w:tcW w:w="262" w:type="pct"/>
            <w:tcBorders>
              <w:top w:val="nil"/>
              <w:left w:val="nil"/>
              <w:bottom w:val="single" w:color="auto" w:sz="4" w:space="0"/>
              <w:right w:val="single" w:color="auto" w:sz="4" w:space="0"/>
            </w:tcBorders>
            <w:vAlign w:val="center"/>
          </w:tcPr>
          <w:p w14:paraId="38C4D1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19B70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85143D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5EE3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878</w:t>
            </w:r>
          </w:p>
        </w:tc>
        <w:tc>
          <w:tcPr>
            <w:tcW w:w="230" w:type="pct"/>
            <w:tcBorders>
              <w:top w:val="nil"/>
              <w:left w:val="nil"/>
              <w:bottom w:val="single" w:color="auto" w:sz="4" w:space="0"/>
              <w:right w:val="single" w:color="auto" w:sz="4" w:space="0"/>
            </w:tcBorders>
            <w:vAlign w:val="center"/>
          </w:tcPr>
          <w:p w14:paraId="2E3FE6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48868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00ABF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75933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电动小车套件</w:t>
            </w:r>
          </w:p>
        </w:tc>
        <w:tc>
          <w:tcPr>
            <w:tcW w:w="3233" w:type="pct"/>
            <w:tcBorders>
              <w:top w:val="nil"/>
              <w:left w:val="nil"/>
              <w:bottom w:val="single" w:color="auto" w:sz="4" w:space="0"/>
              <w:right w:val="single" w:color="auto" w:sz="4" w:space="0"/>
            </w:tcBorders>
            <w:vAlign w:val="center"/>
          </w:tcPr>
          <w:p w14:paraId="542AE8B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基础包：小车包含小车底板、无线控制板、电机、车轮、万向轮及各种拓展输入输出电子模块（开关按钮、RGBLED灯、倾斜传感器、光传感器、滑动变阻器）、USB充电线组等，不含数采终端</w:t>
            </w:r>
          </w:p>
        </w:tc>
        <w:tc>
          <w:tcPr>
            <w:tcW w:w="262" w:type="pct"/>
            <w:tcBorders>
              <w:top w:val="nil"/>
              <w:left w:val="nil"/>
              <w:bottom w:val="single" w:color="auto" w:sz="4" w:space="0"/>
              <w:right w:val="single" w:color="auto" w:sz="4" w:space="0"/>
            </w:tcBorders>
            <w:vAlign w:val="center"/>
          </w:tcPr>
          <w:p w14:paraId="0D2E7C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6A90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2AD56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A3BB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879</w:t>
            </w:r>
          </w:p>
        </w:tc>
        <w:tc>
          <w:tcPr>
            <w:tcW w:w="230" w:type="pct"/>
            <w:tcBorders>
              <w:top w:val="nil"/>
              <w:left w:val="nil"/>
              <w:bottom w:val="single" w:color="auto" w:sz="4" w:space="0"/>
              <w:right w:val="single" w:color="auto" w:sz="4" w:space="0"/>
            </w:tcBorders>
            <w:vAlign w:val="center"/>
          </w:tcPr>
          <w:p w14:paraId="2450E9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F1A64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28BDD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AC1A5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智能AI机器人</w:t>
            </w:r>
          </w:p>
        </w:tc>
        <w:tc>
          <w:tcPr>
            <w:tcW w:w="3233" w:type="pct"/>
            <w:tcBorders>
              <w:top w:val="nil"/>
              <w:left w:val="nil"/>
              <w:bottom w:val="single" w:color="auto" w:sz="4" w:space="0"/>
              <w:right w:val="single" w:color="auto" w:sz="4" w:space="0"/>
            </w:tcBorders>
            <w:vAlign w:val="center"/>
          </w:tcPr>
          <w:p w14:paraId="4200AF2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具有人脸识别和特定图案识别等感知功能；2.能够独立地为参赛者添加图案，能够感知符合一定规则的任何图案；3.有图形化编程，并转换为Python和JavaScript脚本语言；4.机器人具备全彩IPS屏，可供参赛队员设计并显示任意色彩图案；5.可实现第一视角实时操控；6.有实时的视频传输、文字转换等功能.二、产品参数:速度：慢速0.03m/s中速0.4m/s高速0.6m/s；电池容量：2500mAh；充电时间：约3h；运行时间：约3h-5h；摄像头参数：130万像素；视频质量：24fps720P；屏幕：2.0寸IPS屏240*320；CPU：ARMA7；存储：4GBeMMC；内存：512MBDDR3；适配器：12V2A；传感器：陀螺仪、红外；材质：ABS；支持编程语言：图形化编程：Blockly；文本编程：Python；支持软件：果小聪app；软件：1、果小聪软件用户数：10W+，支持8种语言覆盖20多个国家；2、延续Blockly的设计理念，增加Python代码编程和AI（人工智能）等功能；3、支持对果小聪机器人编程，实现人工智能效果；4、支持一键查看编程模块对应的Python代码，用Python编辑器编写代码，能够控制果小聪；5、融入谷歌深度学习功能，通过编程实现图案识别、人脸识别、颜色识别、建立深度视觉模型训练</w:t>
            </w:r>
          </w:p>
        </w:tc>
        <w:tc>
          <w:tcPr>
            <w:tcW w:w="262" w:type="pct"/>
            <w:tcBorders>
              <w:top w:val="nil"/>
              <w:left w:val="nil"/>
              <w:bottom w:val="single" w:color="auto" w:sz="4" w:space="0"/>
              <w:right w:val="single" w:color="auto" w:sz="4" w:space="0"/>
            </w:tcBorders>
            <w:vAlign w:val="center"/>
          </w:tcPr>
          <w:p w14:paraId="2F4C8D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E751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B7DE4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E116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880</w:t>
            </w:r>
          </w:p>
        </w:tc>
        <w:tc>
          <w:tcPr>
            <w:tcW w:w="230" w:type="pct"/>
            <w:tcBorders>
              <w:top w:val="nil"/>
              <w:left w:val="nil"/>
              <w:bottom w:val="single" w:color="auto" w:sz="4" w:space="0"/>
              <w:right w:val="single" w:color="auto" w:sz="4" w:space="0"/>
            </w:tcBorders>
            <w:vAlign w:val="center"/>
          </w:tcPr>
          <w:p w14:paraId="0C163B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BF258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B4978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C9BC8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开源硬件（一）</w:t>
            </w:r>
          </w:p>
        </w:tc>
        <w:tc>
          <w:tcPr>
            <w:tcW w:w="3233" w:type="pct"/>
            <w:tcBorders>
              <w:top w:val="nil"/>
              <w:left w:val="nil"/>
              <w:bottom w:val="single" w:color="auto" w:sz="4" w:space="0"/>
              <w:right w:val="single" w:color="auto" w:sz="4" w:space="0"/>
            </w:tcBorders>
            <w:vAlign w:val="center"/>
          </w:tcPr>
          <w:p w14:paraId="3F5F17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1.智能互联套件；图形化编程软件进行教学;2.磁性接口和弹针连接功能模块之间的信号线,用传感器线连接传感器模块,不需要焊;3.配有生动的使用</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由浅入深,学习连接电路,有多个详尽的</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4.主控：开源AtmelATmega328P8位单片机、与ArduinoUNO控制器模块兼容；5.编程软件：同时支持Mixly和Scratch图形化编程软件实现图形编程模块到ArduinoC语言程序的转换能编译，上传图形编程内容到开源Arduino硬件，能自动识别硬件接入COM口软件内置串口监视器：收发串口数据，查看串口传输过来的实时二进制数据；6.教材：印刷版教材分上下册，满足学生一学年24节;所有的功能模块必须是上下磁性吸附；图形化编程软件：须同时支持Mixly和Scratch软件</w:t>
            </w:r>
          </w:p>
        </w:tc>
        <w:tc>
          <w:tcPr>
            <w:tcW w:w="262" w:type="pct"/>
            <w:tcBorders>
              <w:top w:val="nil"/>
              <w:left w:val="nil"/>
              <w:bottom w:val="single" w:color="auto" w:sz="4" w:space="0"/>
              <w:right w:val="single" w:color="auto" w:sz="4" w:space="0"/>
            </w:tcBorders>
            <w:vAlign w:val="center"/>
          </w:tcPr>
          <w:p w14:paraId="3E1A01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C059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53546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B2F8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881</w:t>
            </w:r>
          </w:p>
        </w:tc>
        <w:tc>
          <w:tcPr>
            <w:tcW w:w="230" w:type="pct"/>
            <w:tcBorders>
              <w:top w:val="nil"/>
              <w:left w:val="nil"/>
              <w:bottom w:val="single" w:color="auto" w:sz="4" w:space="0"/>
              <w:right w:val="single" w:color="auto" w:sz="4" w:space="0"/>
            </w:tcBorders>
            <w:vAlign w:val="center"/>
          </w:tcPr>
          <w:p w14:paraId="57E808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B8ABB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4448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394AA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开源硬件（二）</w:t>
            </w:r>
          </w:p>
        </w:tc>
        <w:tc>
          <w:tcPr>
            <w:tcW w:w="3233" w:type="pct"/>
            <w:tcBorders>
              <w:top w:val="nil"/>
              <w:left w:val="nil"/>
              <w:bottom w:val="single" w:color="auto" w:sz="4" w:space="0"/>
              <w:right w:val="single" w:color="auto" w:sz="4" w:space="0"/>
            </w:tcBorders>
            <w:vAlign w:val="center"/>
          </w:tcPr>
          <w:p w14:paraId="195F09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互联套件；以及图形化编程软件进行教学，含有4个基础功能模块和16个传感器、1个红外遥控器，配合乐高以及图形化编程软件进行教学，采用磁性接口和弹针连接功能模块之间的信号线，用传感器线连接传感器模块，不需要焊接，配有生动的使用</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由浅入深,学习连接电路,有多个详尽的</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2.材质：模块外壳采用环保塑料材质，内置经过安全监测的电路板；3.结构件：兼容乐高积木；4.主控：开源AtmelATmega328P8位单片机、与ArduinoUNO控制器模块兼容；5.编程软件：同时支持Mixly和Scratch图形化编程软件实现图形编程模块到ArduinoC语言程序的转换能编译，上传图形编程内容到开源Arduino硬件，能自动识别硬件接入COM口软件内置串口监视器：收发串口数据，查看串口传输过来的实时二进制数据；图形化编程软件：须同时支持Mixly和Scratch软件</w:t>
            </w:r>
          </w:p>
        </w:tc>
        <w:tc>
          <w:tcPr>
            <w:tcW w:w="262" w:type="pct"/>
            <w:tcBorders>
              <w:top w:val="nil"/>
              <w:left w:val="nil"/>
              <w:bottom w:val="single" w:color="auto" w:sz="4" w:space="0"/>
              <w:right w:val="single" w:color="auto" w:sz="4" w:space="0"/>
            </w:tcBorders>
            <w:vAlign w:val="center"/>
          </w:tcPr>
          <w:p w14:paraId="6DFAB6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3752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B0F48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CE4C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882</w:t>
            </w:r>
          </w:p>
        </w:tc>
        <w:tc>
          <w:tcPr>
            <w:tcW w:w="230" w:type="pct"/>
            <w:tcBorders>
              <w:top w:val="nil"/>
              <w:left w:val="nil"/>
              <w:bottom w:val="single" w:color="auto" w:sz="4" w:space="0"/>
              <w:right w:val="single" w:color="auto" w:sz="4" w:space="0"/>
            </w:tcBorders>
            <w:vAlign w:val="center"/>
          </w:tcPr>
          <w:p w14:paraId="405F5E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5C8EB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811E6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1B67A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清洁能源实验盒</w:t>
            </w:r>
          </w:p>
        </w:tc>
        <w:tc>
          <w:tcPr>
            <w:tcW w:w="3233" w:type="pct"/>
            <w:tcBorders>
              <w:top w:val="nil"/>
              <w:left w:val="nil"/>
              <w:bottom w:val="single" w:color="auto" w:sz="4" w:space="0"/>
              <w:right w:val="single" w:color="auto" w:sz="4" w:space="0"/>
            </w:tcBorders>
            <w:vAlign w:val="center"/>
          </w:tcPr>
          <w:p w14:paraId="6074F4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风力发电机组件（长、短两种叶片），太阳能电池板（65mm×150mm,130mm×150mm两块），氢气存储罐（4个），氢能源小车（电解水和发电二合一），电解水装置，氢燃料电池，动力小车，动力风扇，LED灯座，电池盒（3V）（2个），导线，注射器（2个），硅胶导管等</w:t>
            </w:r>
          </w:p>
        </w:tc>
        <w:tc>
          <w:tcPr>
            <w:tcW w:w="262" w:type="pct"/>
            <w:tcBorders>
              <w:top w:val="nil"/>
              <w:left w:val="nil"/>
              <w:bottom w:val="single" w:color="auto" w:sz="4" w:space="0"/>
              <w:right w:val="single" w:color="auto" w:sz="4" w:space="0"/>
            </w:tcBorders>
            <w:vAlign w:val="center"/>
          </w:tcPr>
          <w:p w14:paraId="01C475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8D553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3C3E3D4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6369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883</w:t>
            </w:r>
          </w:p>
        </w:tc>
        <w:tc>
          <w:tcPr>
            <w:tcW w:w="230" w:type="pct"/>
            <w:tcBorders>
              <w:top w:val="nil"/>
              <w:left w:val="nil"/>
              <w:bottom w:val="single" w:color="auto" w:sz="4" w:space="0"/>
              <w:right w:val="single" w:color="auto" w:sz="4" w:space="0"/>
            </w:tcBorders>
            <w:vAlign w:val="center"/>
          </w:tcPr>
          <w:p w14:paraId="74CC0D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33A9F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B0CBC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29C5F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光学实验箱</w:t>
            </w:r>
          </w:p>
        </w:tc>
        <w:tc>
          <w:tcPr>
            <w:tcW w:w="3233" w:type="pct"/>
            <w:tcBorders>
              <w:top w:val="nil"/>
              <w:left w:val="nil"/>
              <w:bottom w:val="single" w:color="auto" w:sz="4" w:space="0"/>
              <w:right w:val="single" w:color="auto" w:sz="4" w:space="0"/>
            </w:tcBorders>
            <w:vAlign w:val="center"/>
          </w:tcPr>
          <w:p w14:paraId="440662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光学底座,光源盒,凹面镜，凸面镜，平面镜,平凸透镜(f=80mm,2个),平凸透镜(f=50mm),平凸透镜(f=100mm),平凹透镜(f=-70mm,2个),三棱镜(24mm×60mm),玻璃砖,毛玻璃屏,光栏,成像光屏,幻灯片,小孔成像实验器,视觉暂留实验器,七色转盘,万花筒，潜望镜，手电筒（LED光源、配滤色片）、光学镜片插槽,滑动光学标尺,光学镜片底座(4),成像屏盒,蜡烛底座(2个)电池盒,蜡烛,灯泡等</w:t>
            </w:r>
          </w:p>
        </w:tc>
        <w:tc>
          <w:tcPr>
            <w:tcW w:w="262" w:type="pct"/>
            <w:tcBorders>
              <w:top w:val="nil"/>
              <w:left w:val="nil"/>
              <w:bottom w:val="single" w:color="auto" w:sz="4" w:space="0"/>
              <w:right w:val="single" w:color="auto" w:sz="4" w:space="0"/>
            </w:tcBorders>
            <w:vAlign w:val="center"/>
          </w:tcPr>
          <w:p w14:paraId="43F89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6DA5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6F0FFB1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C126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884</w:t>
            </w:r>
          </w:p>
        </w:tc>
        <w:tc>
          <w:tcPr>
            <w:tcW w:w="230" w:type="pct"/>
            <w:tcBorders>
              <w:top w:val="nil"/>
              <w:left w:val="nil"/>
              <w:bottom w:val="single" w:color="auto" w:sz="4" w:space="0"/>
              <w:right w:val="single" w:color="auto" w:sz="4" w:space="0"/>
            </w:tcBorders>
            <w:vAlign w:val="center"/>
          </w:tcPr>
          <w:p w14:paraId="1EE0A4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B0C99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D6CC1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035B9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光具盘（小型）</w:t>
            </w:r>
          </w:p>
        </w:tc>
        <w:tc>
          <w:tcPr>
            <w:tcW w:w="3233" w:type="pct"/>
            <w:tcBorders>
              <w:top w:val="nil"/>
              <w:left w:val="nil"/>
              <w:bottom w:val="single" w:color="auto" w:sz="4" w:space="0"/>
              <w:right w:val="single" w:color="auto" w:sz="4" w:space="0"/>
            </w:tcBorders>
            <w:vAlign w:val="center"/>
          </w:tcPr>
          <w:p w14:paraId="580BF8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用于光的反射、光在水中的折射透镜的性质等实验</w:t>
            </w:r>
          </w:p>
        </w:tc>
        <w:tc>
          <w:tcPr>
            <w:tcW w:w="262" w:type="pct"/>
            <w:tcBorders>
              <w:top w:val="nil"/>
              <w:left w:val="nil"/>
              <w:bottom w:val="single" w:color="auto" w:sz="4" w:space="0"/>
              <w:right w:val="single" w:color="auto" w:sz="4" w:space="0"/>
            </w:tcBorders>
            <w:vAlign w:val="center"/>
          </w:tcPr>
          <w:p w14:paraId="5E46A5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73E43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BA02C5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218E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885</w:t>
            </w:r>
          </w:p>
        </w:tc>
        <w:tc>
          <w:tcPr>
            <w:tcW w:w="230" w:type="pct"/>
            <w:tcBorders>
              <w:top w:val="nil"/>
              <w:left w:val="nil"/>
              <w:bottom w:val="single" w:color="auto" w:sz="4" w:space="0"/>
              <w:right w:val="single" w:color="auto" w:sz="4" w:space="0"/>
            </w:tcBorders>
            <w:vAlign w:val="center"/>
          </w:tcPr>
          <w:p w14:paraId="4966C3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6F0D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D54E0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C3659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日食观测卡</w:t>
            </w:r>
          </w:p>
        </w:tc>
        <w:tc>
          <w:tcPr>
            <w:tcW w:w="3233" w:type="pct"/>
            <w:tcBorders>
              <w:top w:val="nil"/>
              <w:left w:val="nil"/>
              <w:bottom w:val="single" w:color="auto" w:sz="4" w:space="0"/>
              <w:right w:val="single" w:color="auto" w:sz="4" w:space="0"/>
            </w:tcBorders>
            <w:vAlign w:val="center"/>
          </w:tcPr>
          <w:p w14:paraId="7C26E2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95mm×95mm</w:t>
            </w:r>
          </w:p>
        </w:tc>
        <w:tc>
          <w:tcPr>
            <w:tcW w:w="262" w:type="pct"/>
            <w:tcBorders>
              <w:top w:val="nil"/>
              <w:left w:val="nil"/>
              <w:bottom w:val="single" w:color="auto" w:sz="4" w:space="0"/>
              <w:right w:val="single" w:color="auto" w:sz="4" w:space="0"/>
            </w:tcBorders>
            <w:vAlign w:val="center"/>
          </w:tcPr>
          <w:p w14:paraId="7AC0AD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4CD27B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A393E3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D16D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886</w:t>
            </w:r>
          </w:p>
        </w:tc>
        <w:tc>
          <w:tcPr>
            <w:tcW w:w="230" w:type="pct"/>
            <w:tcBorders>
              <w:top w:val="nil"/>
              <w:left w:val="nil"/>
              <w:bottom w:val="single" w:color="auto" w:sz="4" w:space="0"/>
              <w:right w:val="single" w:color="auto" w:sz="4" w:space="0"/>
            </w:tcBorders>
            <w:vAlign w:val="center"/>
          </w:tcPr>
          <w:p w14:paraId="0F508F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0A088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99B4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46DF4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橡皮锤（打诊锤）</w:t>
            </w:r>
          </w:p>
        </w:tc>
        <w:tc>
          <w:tcPr>
            <w:tcW w:w="3233" w:type="pct"/>
            <w:tcBorders>
              <w:top w:val="nil"/>
              <w:left w:val="nil"/>
              <w:bottom w:val="single" w:color="auto" w:sz="4" w:space="0"/>
              <w:right w:val="single" w:color="auto" w:sz="4" w:space="0"/>
            </w:tcBorders>
            <w:vAlign w:val="center"/>
          </w:tcPr>
          <w:p w14:paraId="694273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测膝跳反射</w:t>
            </w:r>
          </w:p>
        </w:tc>
        <w:tc>
          <w:tcPr>
            <w:tcW w:w="262" w:type="pct"/>
            <w:tcBorders>
              <w:top w:val="nil"/>
              <w:left w:val="nil"/>
              <w:bottom w:val="single" w:color="auto" w:sz="4" w:space="0"/>
              <w:right w:val="single" w:color="auto" w:sz="4" w:space="0"/>
            </w:tcBorders>
            <w:vAlign w:val="center"/>
          </w:tcPr>
          <w:p w14:paraId="35524E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19B3A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6683E1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14A9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887</w:t>
            </w:r>
          </w:p>
        </w:tc>
        <w:tc>
          <w:tcPr>
            <w:tcW w:w="230" w:type="pct"/>
            <w:tcBorders>
              <w:top w:val="nil"/>
              <w:left w:val="nil"/>
              <w:bottom w:val="single" w:color="auto" w:sz="4" w:space="0"/>
              <w:right w:val="single" w:color="auto" w:sz="4" w:space="0"/>
            </w:tcBorders>
            <w:vAlign w:val="center"/>
          </w:tcPr>
          <w:p w14:paraId="20B1FF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79233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EDE9F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DAA33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解剖器</w:t>
            </w:r>
          </w:p>
        </w:tc>
        <w:tc>
          <w:tcPr>
            <w:tcW w:w="3233" w:type="pct"/>
            <w:tcBorders>
              <w:top w:val="nil"/>
              <w:left w:val="nil"/>
              <w:bottom w:val="single" w:color="auto" w:sz="4" w:space="0"/>
              <w:right w:val="single" w:color="auto" w:sz="4" w:space="0"/>
            </w:tcBorders>
            <w:vAlign w:val="center"/>
          </w:tcPr>
          <w:p w14:paraId="3598881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6件，普通手术剪（直尖头，140mm），手术刀柄，手术刀片，解剖镊（尖头，125mm），解剖镊（阔头，125mm）、解剖针</w:t>
            </w:r>
          </w:p>
        </w:tc>
        <w:tc>
          <w:tcPr>
            <w:tcW w:w="262" w:type="pct"/>
            <w:tcBorders>
              <w:top w:val="nil"/>
              <w:left w:val="nil"/>
              <w:bottom w:val="single" w:color="auto" w:sz="4" w:space="0"/>
              <w:right w:val="single" w:color="auto" w:sz="4" w:space="0"/>
            </w:tcBorders>
            <w:vAlign w:val="center"/>
          </w:tcPr>
          <w:p w14:paraId="37A989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E0C3D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6BBCA4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5DF0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888</w:t>
            </w:r>
          </w:p>
        </w:tc>
        <w:tc>
          <w:tcPr>
            <w:tcW w:w="230" w:type="pct"/>
            <w:tcBorders>
              <w:top w:val="nil"/>
              <w:left w:val="nil"/>
              <w:bottom w:val="single" w:color="auto" w:sz="4" w:space="0"/>
              <w:right w:val="single" w:color="auto" w:sz="4" w:space="0"/>
            </w:tcBorders>
            <w:vAlign w:val="center"/>
          </w:tcPr>
          <w:p w14:paraId="6AE0B9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A3134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CBFE2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8515A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植物趋光性实验盒</w:t>
            </w:r>
          </w:p>
        </w:tc>
        <w:tc>
          <w:tcPr>
            <w:tcW w:w="3233" w:type="pct"/>
            <w:tcBorders>
              <w:top w:val="nil"/>
              <w:left w:val="nil"/>
              <w:bottom w:val="single" w:color="auto" w:sz="4" w:space="0"/>
              <w:right w:val="single" w:color="auto" w:sz="4" w:space="0"/>
            </w:tcBorders>
            <w:vAlign w:val="center"/>
          </w:tcPr>
          <w:p w14:paraId="73FB92A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有6个不同方向和位置的趋光孔</w:t>
            </w:r>
          </w:p>
        </w:tc>
        <w:tc>
          <w:tcPr>
            <w:tcW w:w="262" w:type="pct"/>
            <w:tcBorders>
              <w:top w:val="nil"/>
              <w:left w:val="nil"/>
              <w:bottom w:val="single" w:color="auto" w:sz="4" w:space="0"/>
              <w:right w:val="single" w:color="auto" w:sz="4" w:space="0"/>
            </w:tcBorders>
            <w:vAlign w:val="center"/>
          </w:tcPr>
          <w:p w14:paraId="15361B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7D2D9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0444C1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4B3C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889</w:t>
            </w:r>
          </w:p>
        </w:tc>
        <w:tc>
          <w:tcPr>
            <w:tcW w:w="230" w:type="pct"/>
            <w:tcBorders>
              <w:top w:val="nil"/>
              <w:left w:val="nil"/>
              <w:bottom w:val="single" w:color="auto" w:sz="4" w:space="0"/>
              <w:right w:val="single" w:color="auto" w:sz="4" w:space="0"/>
            </w:tcBorders>
            <w:vAlign w:val="center"/>
          </w:tcPr>
          <w:p w14:paraId="5A6BB4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0F552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E6CB1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ADCCA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种子发芽实验装置</w:t>
            </w:r>
          </w:p>
        </w:tc>
        <w:tc>
          <w:tcPr>
            <w:tcW w:w="3233" w:type="pct"/>
            <w:tcBorders>
              <w:top w:val="nil"/>
              <w:left w:val="nil"/>
              <w:bottom w:val="single" w:color="auto" w:sz="4" w:space="0"/>
              <w:right w:val="single" w:color="auto" w:sz="4" w:space="0"/>
            </w:tcBorders>
            <w:vAlign w:val="center"/>
          </w:tcPr>
          <w:p w14:paraId="03514D3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用于不同条件下种子萌发的对比实验</w:t>
            </w:r>
          </w:p>
        </w:tc>
        <w:tc>
          <w:tcPr>
            <w:tcW w:w="262" w:type="pct"/>
            <w:tcBorders>
              <w:top w:val="nil"/>
              <w:left w:val="nil"/>
              <w:bottom w:val="single" w:color="auto" w:sz="4" w:space="0"/>
              <w:right w:val="single" w:color="auto" w:sz="4" w:space="0"/>
            </w:tcBorders>
            <w:vAlign w:val="center"/>
          </w:tcPr>
          <w:p w14:paraId="610B2F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5331E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6338AD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28D2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890</w:t>
            </w:r>
          </w:p>
        </w:tc>
        <w:tc>
          <w:tcPr>
            <w:tcW w:w="230" w:type="pct"/>
            <w:tcBorders>
              <w:top w:val="nil"/>
              <w:left w:val="nil"/>
              <w:bottom w:val="single" w:color="auto" w:sz="4" w:space="0"/>
              <w:right w:val="single" w:color="auto" w:sz="4" w:space="0"/>
            </w:tcBorders>
            <w:vAlign w:val="center"/>
          </w:tcPr>
          <w:p w14:paraId="3428C3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ACF73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39E6F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01E36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三球仪</w:t>
            </w:r>
          </w:p>
        </w:tc>
        <w:tc>
          <w:tcPr>
            <w:tcW w:w="3233" w:type="pct"/>
            <w:tcBorders>
              <w:top w:val="nil"/>
              <w:left w:val="nil"/>
              <w:bottom w:val="single" w:color="auto" w:sz="4" w:space="0"/>
              <w:right w:val="single" w:color="auto" w:sz="4" w:space="0"/>
            </w:tcBorders>
            <w:vAlign w:val="center"/>
          </w:tcPr>
          <w:p w14:paraId="721CAC7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演示日、地、月之间的相对运动</w:t>
            </w:r>
          </w:p>
        </w:tc>
        <w:tc>
          <w:tcPr>
            <w:tcW w:w="262" w:type="pct"/>
            <w:tcBorders>
              <w:top w:val="nil"/>
              <w:left w:val="nil"/>
              <w:bottom w:val="single" w:color="auto" w:sz="4" w:space="0"/>
              <w:right w:val="single" w:color="auto" w:sz="4" w:space="0"/>
            </w:tcBorders>
            <w:vAlign w:val="center"/>
          </w:tcPr>
          <w:p w14:paraId="5110B8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985E8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82C7B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626A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891</w:t>
            </w:r>
          </w:p>
        </w:tc>
        <w:tc>
          <w:tcPr>
            <w:tcW w:w="230" w:type="pct"/>
            <w:tcBorders>
              <w:top w:val="nil"/>
              <w:left w:val="nil"/>
              <w:bottom w:val="single" w:color="auto" w:sz="4" w:space="0"/>
              <w:right w:val="single" w:color="auto" w:sz="4" w:space="0"/>
            </w:tcBorders>
            <w:vAlign w:val="center"/>
          </w:tcPr>
          <w:p w14:paraId="54AD7D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EBA9B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7F144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DD096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植被保持水土装置</w:t>
            </w:r>
          </w:p>
        </w:tc>
        <w:tc>
          <w:tcPr>
            <w:tcW w:w="3233" w:type="pct"/>
            <w:tcBorders>
              <w:top w:val="nil"/>
              <w:left w:val="nil"/>
              <w:bottom w:val="single" w:color="auto" w:sz="4" w:space="0"/>
              <w:right w:val="single" w:color="auto" w:sz="4" w:space="0"/>
            </w:tcBorders>
            <w:vAlign w:val="center"/>
          </w:tcPr>
          <w:p w14:paraId="461B99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研究植物对水土保持的作用</w:t>
            </w:r>
          </w:p>
        </w:tc>
        <w:tc>
          <w:tcPr>
            <w:tcW w:w="262" w:type="pct"/>
            <w:tcBorders>
              <w:top w:val="nil"/>
              <w:left w:val="nil"/>
              <w:bottom w:val="single" w:color="auto" w:sz="4" w:space="0"/>
              <w:right w:val="single" w:color="auto" w:sz="4" w:space="0"/>
            </w:tcBorders>
            <w:vAlign w:val="center"/>
          </w:tcPr>
          <w:p w14:paraId="2BDA8C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4135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3FB17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943F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892</w:t>
            </w:r>
          </w:p>
        </w:tc>
        <w:tc>
          <w:tcPr>
            <w:tcW w:w="230" w:type="pct"/>
            <w:tcBorders>
              <w:top w:val="nil"/>
              <w:left w:val="nil"/>
              <w:bottom w:val="single" w:color="auto" w:sz="4" w:space="0"/>
              <w:right w:val="single" w:color="auto" w:sz="4" w:space="0"/>
            </w:tcBorders>
            <w:vAlign w:val="center"/>
          </w:tcPr>
          <w:p w14:paraId="7B47A3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4B86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A8532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2FCCA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水的净化实验器（水实验箱）</w:t>
            </w:r>
          </w:p>
        </w:tc>
        <w:tc>
          <w:tcPr>
            <w:tcW w:w="3233" w:type="pct"/>
            <w:tcBorders>
              <w:top w:val="nil"/>
              <w:left w:val="nil"/>
              <w:bottom w:val="single" w:color="auto" w:sz="4" w:space="0"/>
              <w:right w:val="single" w:color="auto" w:sz="4" w:space="0"/>
            </w:tcBorders>
            <w:vAlign w:val="center"/>
          </w:tcPr>
          <w:p w14:paraId="36FE2D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方形水槽、组装小水轮，潜水艇沉浮实验器，液体内部压强实验器，U型管压强计，水的净化实验器，注射器(针筒)</w:t>
            </w:r>
          </w:p>
        </w:tc>
        <w:tc>
          <w:tcPr>
            <w:tcW w:w="262" w:type="pct"/>
            <w:tcBorders>
              <w:top w:val="nil"/>
              <w:left w:val="nil"/>
              <w:bottom w:val="single" w:color="auto" w:sz="4" w:space="0"/>
              <w:right w:val="single" w:color="auto" w:sz="4" w:space="0"/>
            </w:tcBorders>
            <w:vAlign w:val="center"/>
          </w:tcPr>
          <w:p w14:paraId="503615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5DF01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58B97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C830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893</w:t>
            </w:r>
          </w:p>
        </w:tc>
        <w:tc>
          <w:tcPr>
            <w:tcW w:w="230" w:type="pct"/>
            <w:tcBorders>
              <w:top w:val="nil"/>
              <w:left w:val="nil"/>
              <w:bottom w:val="single" w:color="auto" w:sz="4" w:space="0"/>
              <w:right w:val="single" w:color="auto" w:sz="4" w:space="0"/>
            </w:tcBorders>
            <w:vAlign w:val="center"/>
          </w:tcPr>
          <w:p w14:paraId="1508B4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9FBE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FFAFD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AD067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造纸工具套件</w:t>
            </w:r>
          </w:p>
        </w:tc>
        <w:tc>
          <w:tcPr>
            <w:tcW w:w="3233" w:type="pct"/>
            <w:tcBorders>
              <w:top w:val="nil"/>
              <w:left w:val="nil"/>
              <w:bottom w:val="single" w:color="auto" w:sz="4" w:space="0"/>
              <w:right w:val="single" w:color="auto" w:sz="4" w:space="0"/>
            </w:tcBorders>
            <w:vAlign w:val="center"/>
          </w:tcPr>
          <w:p w14:paraId="281772F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49*39*19采用专业工程塑料，环保结实耐用，箱体无锐角含搅拌机、滤网、滚子、搅拌棒、吸水棉布、剪刀、塑料夹等</w:t>
            </w:r>
          </w:p>
        </w:tc>
        <w:tc>
          <w:tcPr>
            <w:tcW w:w="262" w:type="pct"/>
            <w:tcBorders>
              <w:top w:val="nil"/>
              <w:left w:val="nil"/>
              <w:bottom w:val="single" w:color="auto" w:sz="4" w:space="0"/>
              <w:right w:val="single" w:color="auto" w:sz="4" w:space="0"/>
            </w:tcBorders>
            <w:vAlign w:val="center"/>
          </w:tcPr>
          <w:p w14:paraId="26A1B1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243140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38FA1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4540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894</w:t>
            </w:r>
          </w:p>
        </w:tc>
        <w:tc>
          <w:tcPr>
            <w:tcW w:w="230" w:type="pct"/>
            <w:tcBorders>
              <w:top w:val="nil"/>
              <w:left w:val="nil"/>
              <w:bottom w:val="single" w:color="auto" w:sz="4" w:space="0"/>
              <w:right w:val="single" w:color="auto" w:sz="4" w:space="0"/>
            </w:tcBorders>
            <w:vAlign w:val="center"/>
          </w:tcPr>
          <w:p w14:paraId="36BBD0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E44E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481C7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1CAF0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小型编织机</w:t>
            </w:r>
          </w:p>
        </w:tc>
        <w:tc>
          <w:tcPr>
            <w:tcW w:w="3233" w:type="pct"/>
            <w:tcBorders>
              <w:top w:val="nil"/>
              <w:left w:val="nil"/>
              <w:bottom w:val="single" w:color="auto" w:sz="4" w:space="0"/>
              <w:right w:val="single" w:color="auto" w:sz="4" w:space="0"/>
            </w:tcBorders>
            <w:vAlign w:val="center"/>
          </w:tcPr>
          <w:p w14:paraId="7177D45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用于编制简易经纬织法布料</w:t>
            </w:r>
          </w:p>
        </w:tc>
        <w:tc>
          <w:tcPr>
            <w:tcW w:w="262" w:type="pct"/>
            <w:tcBorders>
              <w:top w:val="nil"/>
              <w:left w:val="nil"/>
              <w:bottom w:val="single" w:color="auto" w:sz="4" w:space="0"/>
              <w:right w:val="single" w:color="auto" w:sz="4" w:space="0"/>
            </w:tcBorders>
            <w:vAlign w:val="center"/>
          </w:tcPr>
          <w:p w14:paraId="1D1A79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1BBBD5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FC8EC8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29F2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895</w:t>
            </w:r>
          </w:p>
        </w:tc>
        <w:tc>
          <w:tcPr>
            <w:tcW w:w="230" w:type="pct"/>
            <w:tcBorders>
              <w:top w:val="nil"/>
              <w:left w:val="nil"/>
              <w:bottom w:val="single" w:color="auto" w:sz="4" w:space="0"/>
              <w:right w:val="single" w:color="auto" w:sz="4" w:space="0"/>
            </w:tcBorders>
            <w:vAlign w:val="center"/>
          </w:tcPr>
          <w:p w14:paraId="6C40B2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917A1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AA765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2ECED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沙盘</w:t>
            </w:r>
          </w:p>
        </w:tc>
        <w:tc>
          <w:tcPr>
            <w:tcW w:w="3233" w:type="pct"/>
            <w:tcBorders>
              <w:top w:val="nil"/>
              <w:left w:val="nil"/>
              <w:bottom w:val="single" w:color="auto" w:sz="4" w:space="0"/>
              <w:right w:val="single" w:color="auto" w:sz="4" w:space="0"/>
            </w:tcBorders>
            <w:vAlign w:val="center"/>
          </w:tcPr>
          <w:p w14:paraId="464D50F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塑料，400mm×600mm，配干沙、喷水壶、小铲子、模具，用于地形、地貌实验</w:t>
            </w:r>
          </w:p>
        </w:tc>
        <w:tc>
          <w:tcPr>
            <w:tcW w:w="262" w:type="pct"/>
            <w:tcBorders>
              <w:top w:val="nil"/>
              <w:left w:val="nil"/>
              <w:bottom w:val="single" w:color="auto" w:sz="4" w:space="0"/>
              <w:right w:val="single" w:color="auto" w:sz="4" w:space="0"/>
            </w:tcBorders>
            <w:vAlign w:val="center"/>
          </w:tcPr>
          <w:p w14:paraId="1F2751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26879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381BA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2731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896</w:t>
            </w:r>
          </w:p>
        </w:tc>
        <w:tc>
          <w:tcPr>
            <w:tcW w:w="230" w:type="pct"/>
            <w:tcBorders>
              <w:top w:val="nil"/>
              <w:left w:val="nil"/>
              <w:bottom w:val="single" w:color="auto" w:sz="4" w:space="0"/>
              <w:right w:val="single" w:color="auto" w:sz="4" w:space="0"/>
            </w:tcBorders>
            <w:vAlign w:val="center"/>
          </w:tcPr>
          <w:p w14:paraId="7C9E99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B682B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5965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E8E38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蜡模</w:t>
            </w:r>
          </w:p>
        </w:tc>
        <w:tc>
          <w:tcPr>
            <w:tcW w:w="3233" w:type="pct"/>
            <w:tcBorders>
              <w:top w:val="nil"/>
              <w:left w:val="nil"/>
              <w:bottom w:val="single" w:color="auto" w:sz="4" w:space="0"/>
              <w:right w:val="single" w:color="auto" w:sz="4" w:space="0"/>
            </w:tcBorders>
            <w:vAlign w:val="center"/>
          </w:tcPr>
          <w:p w14:paraId="3117377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含12生肖动物模型，附蜡块</w:t>
            </w:r>
          </w:p>
        </w:tc>
        <w:tc>
          <w:tcPr>
            <w:tcW w:w="262" w:type="pct"/>
            <w:tcBorders>
              <w:top w:val="nil"/>
              <w:left w:val="nil"/>
              <w:bottom w:val="single" w:color="auto" w:sz="4" w:space="0"/>
              <w:right w:val="single" w:color="auto" w:sz="4" w:space="0"/>
            </w:tcBorders>
            <w:vAlign w:val="center"/>
          </w:tcPr>
          <w:p w14:paraId="62B88F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5D603A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CE8DB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DD5D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897</w:t>
            </w:r>
          </w:p>
        </w:tc>
        <w:tc>
          <w:tcPr>
            <w:tcW w:w="230" w:type="pct"/>
            <w:tcBorders>
              <w:top w:val="nil"/>
              <w:left w:val="nil"/>
              <w:bottom w:val="single" w:color="auto" w:sz="4" w:space="0"/>
              <w:right w:val="single" w:color="auto" w:sz="4" w:space="0"/>
            </w:tcBorders>
            <w:vAlign w:val="center"/>
          </w:tcPr>
          <w:p w14:paraId="71541C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2DBA7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FB8B7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C552E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机械钟</w:t>
            </w:r>
          </w:p>
        </w:tc>
        <w:tc>
          <w:tcPr>
            <w:tcW w:w="3233" w:type="pct"/>
            <w:tcBorders>
              <w:top w:val="nil"/>
              <w:left w:val="nil"/>
              <w:bottom w:val="single" w:color="auto" w:sz="4" w:space="0"/>
              <w:right w:val="single" w:color="auto" w:sz="4" w:space="0"/>
            </w:tcBorders>
            <w:vAlign w:val="center"/>
          </w:tcPr>
          <w:p w14:paraId="1ADB09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可见机械结构</w:t>
            </w:r>
          </w:p>
        </w:tc>
        <w:tc>
          <w:tcPr>
            <w:tcW w:w="262" w:type="pct"/>
            <w:tcBorders>
              <w:top w:val="nil"/>
              <w:left w:val="nil"/>
              <w:bottom w:val="single" w:color="auto" w:sz="4" w:space="0"/>
              <w:right w:val="single" w:color="auto" w:sz="4" w:space="0"/>
            </w:tcBorders>
            <w:vAlign w:val="center"/>
          </w:tcPr>
          <w:p w14:paraId="5FFB5C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1CAA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686C98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1E7F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898</w:t>
            </w:r>
          </w:p>
        </w:tc>
        <w:tc>
          <w:tcPr>
            <w:tcW w:w="230" w:type="pct"/>
            <w:tcBorders>
              <w:top w:val="nil"/>
              <w:left w:val="nil"/>
              <w:bottom w:val="single" w:color="auto" w:sz="4" w:space="0"/>
              <w:right w:val="single" w:color="auto" w:sz="4" w:space="0"/>
            </w:tcBorders>
            <w:vAlign w:val="center"/>
          </w:tcPr>
          <w:p w14:paraId="51FD7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40E6C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85952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5C80C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人体结构模型实验箱</w:t>
            </w:r>
          </w:p>
        </w:tc>
        <w:tc>
          <w:tcPr>
            <w:tcW w:w="3233" w:type="pct"/>
            <w:tcBorders>
              <w:top w:val="nil"/>
              <w:left w:val="nil"/>
              <w:bottom w:val="single" w:color="auto" w:sz="4" w:space="0"/>
              <w:right w:val="single" w:color="auto" w:sz="4" w:space="0"/>
            </w:tcBorders>
            <w:vAlign w:val="center"/>
          </w:tcPr>
          <w:p w14:paraId="769B37E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含人的头部结构、大脑结构、躯干结构、妊盆骨结构、胃结构、眼球结构、骨骼结构、耳的结构、颅和头骨结构、肌肉结构、手结构模型</w:t>
            </w:r>
          </w:p>
        </w:tc>
        <w:tc>
          <w:tcPr>
            <w:tcW w:w="262" w:type="pct"/>
            <w:tcBorders>
              <w:top w:val="nil"/>
              <w:left w:val="nil"/>
              <w:bottom w:val="single" w:color="auto" w:sz="4" w:space="0"/>
              <w:right w:val="single" w:color="auto" w:sz="4" w:space="0"/>
            </w:tcBorders>
            <w:vAlign w:val="center"/>
          </w:tcPr>
          <w:p w14:paraId="3BBC07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65C8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21DE5F7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29AE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899</w:t>
            </w:r>
          </w:p>
        </w:tc>
        <w:tc>
          <w:tcPr>
            <w:tcW w:w="230" w:type="pct"/>
            <w:tcBorders>
              <w:top w:val="nil"/>
              <w:left w:val="nil"/>
              <w:bottom w:val="single" w:color="auto" w:sz="4" w:space="0"/>
              <w:right w:val="single" w:color="auto" w:sz="4" w:space="0"/>
            </w:tcBorders>
            <w:vAlign w:val="center"/>
          </w:tcPr>
          <w:p w14:paraId="3F18C1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3D6DE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5117C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AD1DF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桃花模型</w:t>
            </w:r>
          </w:p>
        </w:tc>
        <w:tc>
          <w:tcPr>
            <w:tcW w:w="3233" w:type="pct"/>
            <w:tcBorders>
              <w:top w:val="nil"/>
              <w:left w:val="nil"/>
              <w:bottom w:val="single" w:color="auto" w:sz="4" w:space="0"/>
              <w:right w:val="single" w:color="auto" w:sz="4" w:space="0"/>
            </w:tcBorders>
            <w:vAlign w:val="center"/>
          </w:tcPr>
          <w:p w14:paraId="007A580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可拆装</w:t>
            </w:r>
          </w:p>
        </w:tc>
        <w:tc>
          <w:tcPr>
            <w:tcW w:w="262" w:type="pct"/>
            <w:tcBorders>
              <w:top w:val="nil"/>
              <w:left w:val="nil"/>
              <w:bottom w:val="single" w:color="auto" w:sz="4" w:space="0"/>
              <w:right w:val="single" w:color="auto" w:sz="4" w:space="0"/>
            </w:tcBorders>
            <w:vAlign w:val="center"/>
          </w:tcPr>
          <w:p w14:paraId="7090C2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C759E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39365D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01FA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w:t>
            </w:r>
          </w:p>
        </w:tc>
        <w:tc>
          <w:tcPr>
            <w:tcW w:w="230" w:type="pct"/>
            <w:tcBorders>
              <w:top w:val="nil"/>
              <w:left w:val="nil"/>
              <w:bottom w:val="single" w:color="auto" w:sz="4" w:space="0"/>
              <w:right w:val="single" w:color="auto" w:sz="4" w:space="0"/>
            </w:tcBorders>
            <w:vAlign w:val="center"/>
          </w:tcPr>
          <w:p w14:paraId="45F6D4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9350A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2E364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88B88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司南模型</w:t>
            </w:r>
          </w:p>
        </w:tc>
        <w:tc>
          <w:tcPr>
            <w:tcW w:w="3233" w:type="pct"/>
            <w:tcBorders>
              <w:top w:val="nil"/>
              <w:left w:val="nil"/>
              <w:bottom w:val="single" w:color="auto" w:sz="4" w:space="0"/>
              <w:right w:val="single" w:color="auto" w:sz="4" w:space="0"/>
            </w:tcBorders>
            <w:vAlign w:val="center"/>
          </w:tcPr>
          <w:p w14:paraId="3C0489C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铜质,展示和演示世界上最早的指南针</w:t>
            </w:r>
          </w:p>
        </w:tc>
        <w:tc>
          <w:tcPr>
            <w:tcW w:w="262" w:type="pct"/>
            <w:tcBorders>
              <w:top w:val="nil"/>
              <w:left w:val="nil"/>
              <w:bottom w:val="single" w:color="auto" w:sz="4" w:space="0"/>
              <w:right w:val="single" w:color="auto" w:sz="4" w:space="0"/>
            </w:tcBorders>
            <w:vAlign w:val="center"/>
          </w:tcPr>
          <w:p w14:paraId="1526B7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96B5C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468DA32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A383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901</w:t>
            </w:r>
          </w:p>
        </w:tc>
        <w:tc>
          <w:tcPr>
            <w:tcW w:w="230" w:type="pct"/>
            <w:tcBorders>
              <w:top w:val="nil"/>
              <w:left w:val="nil"/>
              <w:bottom w:val="single" w:color="auto" w:sz="4" w:space="0"/>
              <w:right w:val="single" w:color="auto" w:sz="4" w:space="0"/>
            </w:tcBorders>
            <w:vAlign w:val="center"/>
          </w:tcPr>
          <w:p w14:paraId="1D0970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E2A97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30E98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2103C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鱼标本</w:t>
            </w:r>
          </w:p>
        </w:tc>
        <w:tc>
          <w:tcPr>
            <w:tcW w:w="3233" w:type="pct"/>
            <w:tcBorders>
              <w:top w:val="nil"/>
              <w:left w:val="nil"/>
              <w:bottom w:val="single" w:color="auto" w:sz="4" w:space="0"/>
              <w:right w:val="single" w:color="auto" w:sz="4" w:space="0"/>
            </w:tcBorders>
            <w:vAlign w:val="center"/>
          </w:tcPr>
          <w:p w14:paraId="33E796F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全透明树脂密封，各脏器有标号</w:t>
            </w:r>
          </w:p>
        </w:tc>
        <w:tc>
          <w:tcPr>
            <w:tcW w:w="262" w:type="pct"/>
            <w:tcBorders>
              <w:top w:val="nil"/>
              <w:left w:val="nil"/>
              <w:bottom w:val="single" w:color="auto" w:sz="4" w:space="0"/>
              <w:right w:val="single" w:color="auto" w:sz="4" w:space="0"/>
            </w:tcBorders>
            <w:vAlign w:val="center"/>
          </w:tcPr>
          <w:p w14:paraId="569684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6135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5368970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B85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902</w:t>
            </w:r>
          </w:p>
        </w:tc>
        <w:tc>
          <w:tcPr>
            <w:tcW w:w="230" w:type="pct"/>
            <w:tcBorders>
              <w:top w:val="nil"/>
              <w:left w:val="nil"/>
              <w:bottom w:val="single" w:color="auto" w:sz="4" w:space="0"/>
              <w:right w:val="single" w:color="auto" w:sz="4" w:space="0"/>
            </w:tcBorders>
            <w:vAlign w:val="center"/>
          </w:tcPr>
          <w:p w14:paraId="350FDD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CC0C3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A0E7F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94CC5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鱼鳞标本</w:t>
            </w:r>
          </w:p>
        </w:tc>
        <w:tc>
          <w:tcPr>
            <w:tcW w:w="3233" w:type="pct"/>
            <w:tcBorders>
              <w:top w:val="nil"/>
              <w:left w:val="nil"/>
              <w:bottom w:val="single" w:color="auto" w:sz="4" w:space="0"/>
              <w:right w:val="single" w:color="auto" w:sz="4" w:space="0"/>
            </w:tcBorders>
            <w:vAlign w:val="center"/>
          </w:tcPr>
          <w:p w14:paraId="0144E61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含鲫鱼、青鱼、鲤鱼、草鱼、黑鱼、鳊鱼等六种鱼鳞</w:t>
            </w:r>
          </w:p>
        </w:tc>
        <w:tc>
          <w:tcPr>
            <w:tcW w:w="262" w:type="pct"/>
            <w:tcBorders>
              <w:top w:val="nil"/>
              <w:left w:val="nil"/>
              <w:bottom w:val="single" w:color="auto" w:sz="4" w:space="0"/>
              <w:right w:val="single" w:color="auto" w:sz="4" w:space="0"/>
            </w:tcBorders>
            <w:vAlign w:val="center"/>
          </w:tcPr>
          <w:p w14:paraId="4B3B7E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46780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1F70CE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76EE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903</w:t>
            </w:r>
          </w:p>
        </w:tc>
        <w:tc>
          <w:tcPr>
            <w:tcW w:w="230" w:type="pct"/>
            <w:tcBorders>
              <w:top w:val="nil"/>
              <w:left w:val="nil"/>
              <w:bottom w:val="single" w:color="auto" w:sz="4" w:space="0"/>
              <w:right w:val="single" w:color="auto" w:sz="4" w:space="0"/>
            </w:tcBorders>
            <w:vAlign w:val="center"/>
          </w:tcPr>
          <w:p w14:paraId="639C90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87117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59CEB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00DB4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鸟标本</w:t>
            </w:r>
          </w:p>
        </w:tc>
        <w:tc>
          <w:tcPr>
            <w:tcW w:w="3233" w:type="pct"/>
            <w:tcBorders>
              <w:top w:val="nil"/>
              <w:left w:val="nil"/>
              <w:bottom w:val="single" w:color="auto" w:sz="4" w:space="0"/>
              <w:right w:val="single" w:color="auto" w:sz="4" w:space="0"/>
            </w:tcBorders>
            <w:vAlign w:val="center"/>
          </w:tcPr>
          <w:p w14:paraId="48CD3E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4种不同鸟类的标本</w:t>
            </w:r>
          </w:p>
        </w:tc>
        <w:tc>
          <w:tcPr>
            <w:tcW w:w="262" w:type="pct"/>
            <w:tcBorders>
              <w:top w:val="nil"/>
              <w:left w:val="nil"/>
              <w:bottom w:val="single" w:color="auto" w:sz="4" w:space="0"/>
              <w:right w:val="single" w:color="auto" w:sz="4" w:space="0"/>
            </w:tcBorders>
            <w:vAlign w:val="center"/>
          </w:tcPr>
          <w:p w14:paraId="04F147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3FA2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50F1E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B320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904</w:t>
            </w:r>
          </w:p>
        </w:tc>
        <w:tc>
          <w:tcPr>
            <w:tcW w:w="230" w:type="pct"/>
            <w:tcBorders>
              <w:top w:val="nil"/>
              <w:left w:val="nil"/>
              <w:bottom w:val="single" w:color="auto" w:sz="4" w:space="0"/>
              <w:right w:val="single" w:color="auto" w:sz="4" w:space="0"/>
            </w:tcBorders>
            <w:vAlign w:val="center"/>
          </w:tcPr>
          <w:p w14:paraId="03EEA7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5A9EB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2BE51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A3BD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鸟的羽毛标本</w:t>
            </w:r>
          </w:p>
        </w:tc>
        <w:tc>
          <w:tcPr>
            <w:tcW w:w="3233" w:type="pct"/>
            <w:tcBorders>
              <w:top w:val="nil"/>
              <w:left w:val="nil"/>
              <w:bottom w:val="single" w:color="auto" w:sz="4" w:space="0"/>
              <w:right w:val="single" w:color="auto" w:sz="4" w:space="0"/>
            </w:tcBorders>
            <w:vAlign w:val="center"/>
          </w:tcPr>
          <w:p w14:paraId="54FBDA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正羽和绒羽</w:t>
            </w:r>
          </w:p>
        </w:tc>
        <w:tc>
          <w:tcPr>
            <w:tcW w:w="262" w:type="pct"/>
            <w:tcBorders>
              <w:top w:val="nil"/>
              <w:left w:val="nil"/>
              <w:bottom w:val="single" w:color="auto" w:sz="4" w:space="0"/>
              <w:right w:val="single" w:color="auto" w:sz="4" w:space="0"/>
            </w:tcBorders>
            <w:vAlign w:val="center"/>
          </w:tcPr>
          <w:p w14:paraId="5CF835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93428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5163C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2016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905</w:t>
            </w:r>
          </w:p>
        </w:tc>
        <w:tc>
          <w:tcPr>
            <w:tcW w:w="230" w:type="pct"/>
            <w:tcBorders>
              <w:top w:val="nil"/>
              <w:left w:val="nil"/>
              <w:bottom w:val="single" w:color="auto" w:sz="4" w:space="0"/>
              <w:right w:val="single" w:color="auto" w:sz="4" w:space="0"/>
            </w:tcBorders>
            <w:vAlign w:val="center"/>
          </w:tcPr>
          <w:p w14:paraId="2A10A1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B1B75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779CB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671DB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标本实验箱</w:t>
            </w:r>
          </w:p>
        </w:tc>
        <w:tc>
          <w:tcPr>
            <w:tcW w:w="3233" w:type="pct"/>
            <w:tcBorders>
              <w:top w:val="nil"/>
              <w:left w:val="nil"/>
              <w:bottom w:val="single" w:color="auto" w:sz="4" w:space="0"/>
              <w:right w:val="single" w:color="auto" w:sz="4" w:space="0"/>
            </w:tcBorders>
            <w:vAlign w:val="center"/>
          </w:tcPr>
          <w:p w14:paraId="78ED281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蜜蜂生活史标本，昆虫（六种益虫）标本，昆虫（六种害虫）标本，蛙发育顺序标本，菜粉蝶生活史标本，植物的叶标本（12种），种子标本（10种），金属及合金标本（8种）、土壤标本（6种）、岩石标本（10种）、放大镜</w:t>
            </w:r>
          </w:p>
        </w:tc>
        <w:tc>
          <w:tcPr>
            <w:tcW w:w="262" w:type="pct"/>
            <w:tcBorders>
              <w:top w:val="nil"/>
              <w:left w:val="nil"/>
              <w:bottom w:val="single" w:color="auto" w:sz="4" w:space="0"/>
              <w:right w:val="single" w:color="auto" w:sz="4" w:space="0"/>
            </w:tcBorders>
            <w:vAlign w:val="center"/>
          </w:tcPr>
          <w:p w14:paraId="3D27AD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64496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4C7FDC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2734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906</w:t>
            </w:r>
          </w:p>
        </w:tc>
        <w:tc>
          <w:tcPr>
            <w:tcW w:w="230" w:type="pct"/>
            <w:tcBorders>
              <w:top w:val="nil"/>
              <w:left w:val="nil"/>
              <w:bottom w:val="single" w:color="auto" w:sz="4" w:space="0"/>
              <w:right w:val="single" w:color="auto" w:sz="4" w:space="0"/>
            </w:tcBorders>
            <w:vAlign w:val="center"/>
          </w:tcPr>
          <w:p w14:paraId="38273C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43A56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D03A3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F9A1A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材料标本实验箱</w:t>
            </w:r>
          </w:p>
        </w:tc>
        <w:tc>
          <w:tcPr>
            <w:tcW w:w="3233" w:type="pct"/>
            <w:tcBorders>
              <w:top w:val="nil"/>
              <w:left w:val="nil"/>
              <w:bottom w:val="single" w:color="auto" w:sz="4" w:space="0"/>
              <w:right w:val="single" w:color="auto" w:sz="4" w:space="0"/>
            </w:tcBorders>
            <w:vAlign w:val="center"/>
          </w:tcPr>
          <w:p w14:paraId="05F0C0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含岩石标本盒、矿物标本盒、金属及合金标本、织物标本、纸标本、形状记忆合金（弹簧、星形）</w:t>
            </w:r>
          </w:p>
        </w:tc>
        <w:tc>
          <w:tcPr>
            <w:tcW w:w="262" w:type="pct"/>
            <w:tcBorders>
              <w:top w:val="nil"/>
              <w:left w:val="nil"/>
              <w:bottom w:val="single" w:color="auto" w:sz="4" w:space="0"/>
              <w:right w:val="single" w:color="auto" w:sz="4" w:space="0"/>
            </w:tcBorders>
            <w:vAlign w:val="center"/>
          </w:tcPr>
          <w:p w14:paraId="001DE8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7E7C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7CCFEA4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2F64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907</w:t>
            </w:r>
          </w:p>
        </w:tc>
        <w:tc>
          <w:tcPr>
            <w:tcW w:w="230" w:type="pct"/>
            <w:tcBorders>
              <w:top w:val="nil"/>
              <w:left w:val="nil"/>
              <w:bottom w:val="single" w:color="auto" w:sz="4" w:space="0"/>
              <w:right w:val="single" w:color="auto" w:sz="4" w:space="0"/>
            </w:tcBorders>
            <w:vAlign w:val="center"/>
          </w:tcPr>
          <w:p w14:paraId="1521D4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DE421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3EFBE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F7023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植物的根标本</w:t>
            </w:r>
          </w:p>
        </w:tc>
        <w:tc>
          <w:tcPr>
            <w:tcW w:w="3233" w:type="pct"/>
            <w:tcBorders>
              <w:top w:val="nil"/>
              <w:left w:val="nil"/>
              <w:bottom w:val="single" w:color="auto" w:sz="4" w:space="0"/>
              <w:right w:val="single" w:color="auto" w:sz="4" w:space="0"/>
            </w:tcBorders>
            <w:vAlign w:val="center"/>
          </w:tcPr>
          <w:p w14:paraId="6C1AC4C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8种，含葱、芹菜、菠菜、胡萝卜、水稻、红薯、玉米、大豆等,塑封</w:t>
            </w:r>
          </w:p>
        </w:tc>
        <w:tc>
          <w:tcPr>
            <w:tcW w:w="262" w:type="pct"/>
            <w:tcBorders>
              <w:top w:val="nil"/>
              <w:left w:val="nil"/>
              <w:bottom w:val="single" w:color="auto" w:sz="4" w:space="0"/>
              <w:right w:val="single" w:color="auto" w:sz="4" w:space="0"/>
            </w:tcBorders>
            <w:vAlign w:val="center"/>
          </w:tcPr>
          <w:p w14:paraId="59FC7E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91D8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18865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5BDE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908</w:t>
            </w:r>
          </w:p>
        </w:tc>
        <w:tc>
          <w:tcPr>
            <w:tcW w:w="230" w:type="pct"/>
            <w:tcBorders>
              <w:top w:val="nil"/>
              <w:left w:val="nil"/>
              <w:bottom w:val="single" w:color="auto" w:sz="4" w:space="0"/>
              <w:right w:val="single" w:color="auto" w:sz="4" w:space="0"/>
            </w:tcBorders>
            <w:vAlign w:val="center"/>
          </w:tcPr>
          <w:p w14:paraId="126D98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17212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045B3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D1562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种子标本</w:t>
            </w:r>
          </w:p>
        </w:tc>
        <w:tc>
          <w:tcPr>
            <w:tcW w:w="3233" w:type="pct"/>
            <w:tcBorders>
              <w:top w:val="nil"/>
              <w:left w:val="nil"/>
              <w:bottom w:val="single" w:color="auto" w:sz="4" w:space="0"/>
              <w:right w:val="single" w:color="auto" w:sz="4" w:space="0"/>
            </w:tcBorders>
            <w:vAlign w:val="center"/>
          </w:tcPr>
          <w:p w14:paraId="6873471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10种，含大麦、小麦、稻谷、玉米、黄豆、蚕豆、绿豆、赤豆、花生、芝麻等</w:t>
            </w:r>
          </w:p>
        </w:tc>
        <w:tc>
          <w:tcPr>
            <w:tcW w:w="262" w:type="pct"/>
            <w:tcBorders>
              <w:top w:val="nil"/>
              <w:left w:val="nil"/>
              <w:bottom w:val="single" w:color="auto" w:sz="4" w:space="0"/>
              <w:right w:val="single" w:color="auto" w:sz="4" w:space="0"/>
            </w:tcBorders>
            <w:vAlign w:val="center"/>
          </w:tcPr>
          <w:p w14:paraId="297B25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4521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C1A71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B4B2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909</w:t>
            </w:r>
          </w:p>
        </w:tc>
        <w:tc>
          <w:tcPr>
            <w:tcW w:w="230" w:type="pct"/>
            <w:tcBorders>
              <w:top w:val="nil"/>
              <w:left w:val="nil"/>
              <w:bottom w:val="single" w:color="auto" w:sz="4" w:space="0"/>
              <w:right w:val="single" w:color="auto" w:sz="4" w:space="0"/>
            </w:tcBorders>
            <w:vAlign w:val="center"/>
          </w:tcPr>
          <w:p w14:paraId="073459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E5557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B078F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C2341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植物种子传播方式标本</w:t>
            </w:r>
          </w:p>
        </w:tc>
        <w:tc>
          <w:tcPr>
            <w:tcW w:w="3233" w:type="pct"/>
            <w:tcBorders>
              <w:top w:val="nil"/>
              <w:left w:val="nil"/>
              <w:bottom w:val="single" w:color="auto" w:sz="4" w:space="0"/>
              <w:right w:val="single" w:color="auto" w:sz="4" w:space="0"/>
            </w:tcBorders>
            <w:vAlign w:val="center"/>
          </w:tcPr>
          <w:p w14:paraId="4F994E6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动物传播、弹力传播、风力传播、水力传播,必含苍耳、槐树、蒲公英</w:t>
            </w:r>
          </w:p>
        </w:tc>
        <w:tc>
          <w:tcPr>
            <w:tcW w:w="262" w:type="pct"/>
            <w:tcBorders>
              <w:top w:val="nil"/>
              <w:left w:val="nil"/>
              <w:bottom w:val="single" w:color="auto" w:sz="4" w:space="0"/>
              <w:right w:val="single" w:color="auto" w:sz="4" w:space="0"/>
            </w:tcBorders>
            <w:vAlign w:val="center"/>
          </w:tcPr>
          <w:p w14:paraId="476261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30EA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A9C4B8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8CB9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910</w:t>
            </w:r>
          </w:p>
        </w:tc>
        <w:tc>
          <w:tcPr>
            <w:tcW w:w="230" w:type="pct"/>
            <w:tcBorders>
              <w:top w:val="nil"/>
              <w:left w:val="nil"/>
              <w:bottom w:val="single" w:color="auto" w:sz="4" w:space="0"/>
              <w:right w:val="single" w:color="auto" w:sz="4" w:space="0"/>
            </w:tcBorders>
            <w:vAlign w:val="center"/>
          </w:tcPr>
          <w:p w14:paraId="1AA845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47067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72DCD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34437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非种子繁殖植物标本（孢子植物标本）</w:t>
            </w:r>
          </w:p>
        </w:tc>
        <w:tc>
          <w:tcPr>
            <w:tcW w:w="3233" w:type="pct"/>
            <w:tcBorders>
              <w:top w:val="nil"/>
              <w:left w:val="nil"/>
              <w:bottom w:val="single" w:color="auto" w:sz="4" w:space="0"/>
              <w:right w:val="single" w:color="auto" w:sz="4" w:space="0"/>
            </w:tcBorders>
            <w:vAlign w:val="center"/>
          </w:tcPr>
          <w:p w14:paraId="0B06ACF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含厥类、藻类、地衣</w:t>
            </w:r>
          </w:p>
        </w:tc>
        <w:tc>
          <w:tcPr>
            <w:tcW w:w="262" w:type="pct"/>
            <w:tcBorders>
              <w:top w:val="nil"/>
              <w:left w:val="nil"/>
              <w:bottom w:val="single" w:color="auto" w:sz="4" w:space="0"/>
              <w:right w:val="single" w:color="auto" w:sz="4" w:space="0"/>
            </w:tcBorders>
            <w:vAlign w:val="center"/>
          </w:tcPr>
          <w:p w14:paraId="1A2763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4293C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A6E06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09B6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911</w:t>
            </w:r>
          </w:p>
        </w:tc>
        <w:tc>
          <w:tcPr>
            <w:tcW w:w="230" w:type="pct"/>
            <w:tcBorders>
              <w:top w:val="nil"/>
              <w:left w:val="nil"/>
              <w:bottom w:val="single" w:color="auto" w:sz="4" w:space="0"/>
              <w:right w:val="single" w:color="auto" w:sz="4" w:space="0"/>
            </w:tcBorders>
            <w:vAlign w:val="center"/>
          </w:tcPr>
          <w:p w14:paraId="74AF46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3260A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579D5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E029C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植物根尖纵切</w:t>
            </w:r>
          </w:p>
        </w:tc>
        <w:tc>
          <w:tcPr>
            <w:tcW w:w="3233" w:type="pct"/>
            <w:tcBorders>
              <w:top w:val="nil"/>
              <w:left w:val="nil"/>
              <w:bottom w:val="single" w:color="auto" w:sz="4" w:space="0"/>
              <w:right w:val="single" w:color="auto" w:sz="4" w:space="0"/>
            </w:tcBorders>
            <w:vAlign w:val="center"/>
          </w:tcPr>
          <w:p w14:paraId="1537EB6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1D4E6D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D7A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39F4E0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0657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912</w:t>
            </w:r>
          </w:p>
        </w:tc>
        <w:tc>
          <w:tcPr>
            <w:tcW w:w="230" w:type="pct"/>
            <w:tcBorders>
              <w:top w:val="nil"/>
              <w:left w:val="nil"/>
              <w:bottom w:val="single" w:color="auto" w:sz="4" w:space="0"/>
              <w:right w:val="single" w:color="auto" w:sz="4" w:space="0"/>
            </w:tcBorders>
            <w:vAlign w:val="center"/>
          </w:tcPr>
          <w:p w14:paraId="70479E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8D78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C601B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E10AA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木本双子叶植物茎横切</w:t>
            </w:r>
          </w:p>
        </w:tc>
        <w:tc>
          <w:tcPr>
            <w:tcW w:w="3233" w:type="pct"/>
            <w:tcBorders>
              <w:top w:val="nil"/>
              <w:left w:val="nil"/>
              <w:bottom w:val="single" w:color="auto" w:sz="4" w:space="0"/>
              <w:right w:val="single" w:color="auto" w:sz="4" w:space="0"/>
            </w:tcBorders>
            <w:vAlign w:val="center"/>
          </w:tcPr>
          <w:p w14:paraId="3059C3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7EA4E7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44F9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3B44F77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5EC0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913</w:t>
            </w:r>
          </w:p>
        </w:tc>
        <w:tc>
          <w:tcPr>
            <w:tcW w:w="230" w:type="pct"/>
            <w:tcBorders>
              <w:top w:val="nil"/>
              <w:left w:val="nil"/>
              <w:bottom w:val="single" w:color="auto" w:sz="4" w:space="0"/>
              <w:right w:val="single" w:color="auto" w:sz="4" w:space="0"/>
            </w:tcBorders>
            <w:vAlign w:val="center"/>
          </w:tcPr>
          <w:p w14:paraId="081A2D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F464B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6BE58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F469D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草本植物茎横切</w:t>
            </w:r>
          </w:p>
        </w:tc>
        <w:tc>
          <w:tcPr>
            <w:tcW w:w="3233" w:type="pct"/>
            <w:tcBorders>
              <w:top w:val="nil"/>
              <w:left w:val="nil"/>
              <w:bottom w:val="single" w:color="auto" w:sz="4" w:space="0"/>
              <w:right w:val="single" w:color="auto" w:sz="4" w:space="0"/>
            </w:tcBorders>
            <w:vAlign w:val="center"/>
          </w:tcPr>
          <w:p w14:paraId="531569C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7786EF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A85C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6F0C2B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D5C3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914</w:t>
            </w:r>
          </w:p>
        </w:tc>
        <w:tc>
          <w:tcPr>
            <w:tcW w:w="230" w:type="pct"/>
            <w:tcBorders>
              <w:top w:val="nil"/>
              <w:left w:val="nil"/>
              <w:bottom w:val="single" w:color="auto" w:sz="4" w:space="0"/>
              <w:right w:val="single" w:color="auto" w:sz="4" w:space="0"/>
            </w:tcBorders>
            <w:vAlign w:val="center"/>
          </w:tcPr>
          <w:p w14:paraId="26ABA6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2198A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8E75A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E7BC3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蚕豆叶下表皮装片</w:t>
            </w:r>
          </w:p>
        </w:tc>
        <w:tc>
          <w:tcPr>
            <w:tcW w:w="3233" w:type="pct"/>
            <w:tcBorders>
              <w:top w:val="nil"/>
              <w:left w:val="nil"/>
              <w:bottom w:val="single" w:color="auto" w:sz="4" w:space="0"/>
              <w:right w:val="single" w:color="auto" w:sz="4" w:space="0"/>
            </w:tcBorders>
            <w:vAlign w:val="center"/>
          </w:tcPr>
          <w:p w14:paraId="1CFF141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示气孔</w:t>
            </w:r>
          </w:p>
        </w:tc>
        <w:tc>
          <w:tcPr>
            <w:tcW w:w="262" w:type="pct"/>
            <w:tcBorders>
              <w:top w:val="nil"/>
              <w:left w:val="nil"/>
              <w:bottom w:val="single" w:color="auto" w:sz="4" w:space="0"/>
              <w:right w:val="single" w:color="auto" w:sz="4" w:space="0"/>
            </w:tcBorders>
            <w:vAlign w:val="center"/>
          </w:tcPr>
          <w:p w14:paraId="00B3AC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DB35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047A39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EC1B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915</w:t>
            </w:r>
          </w:p>
        </w:tc>
        <w:tc>
          <w:tcPr>
            <w:tcW w:w="230" w:type="pct"/>
            <w:tcBorders>
              <w:top w:val="nil"/>
              <w:left w:val="nil"/>
              <w:bottom w:val="single" w:color="auto" w:sz="4" w:space="0"/>
              <w:right w:val="single" w:color="auto" w:sz="4" w:space="0"/>
            </w:tcBorders>
            <w:vAlign w:val="center"/>
          </w:tcPr>
          <w:p w14:paraId="3CD652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52533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F2A4B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4A4FF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洋葱表皮装片</w:t>
            </w:r>
          </w:p>
        </w:tc>
        <w:tc>
          <w:tcPr>
            <w:tcW w:w="3233" w:type="pct"/>
            <w:tcBorders>
              <w:top w:val="nil"/>
              <w:left w:val="nil"/>
              <w:bottom w:val="single" w:color="auto" w:sz="4" w:space="0"/>
              <w:right w:val="single" w:color="auto" w:sz="4" w:space="0"/>
            </w:tcBorders>
            <w:vAlign w:val="center"/>
          </w:tcPr>
          <w:p w14:paraId="18EB272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1048A4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E0A2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6C6AC39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0F72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916</w:t>
            </w:r>
          </w:p>
        </w:tc>
        <w:tc>
          <w:tcPr>
            <w:tcW w:w="230" w:type="pct"/>
            <w:tcBorders>
              <w:top w:val="nil"/>
              <w:left w:val="nil"/>
              <w:bottom w:val="single" w:color="auto" w:sz="4" w:space="0"/>
              <w:right w:val="single" w:color="auto" w:sz="4" w:space="0"/>
            </w:tcBorders>
            <w:vAlign w:val="center"/>
          </w:tcPr>
          <w:p w14:paraId="4BB7F9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BEBD8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1D027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98984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双子叶植物茎横切</w:t>
            </w:r>
          </w:p>
        </w:tc>
        <w:tc>
          <w:tcPr>
            <w:tcW w:w="3233" w:type="pct"/>
            <w:tcBorders>
              <w:top w:val="nil"/>
              <w:left w:val="nil"/>
              <w:bottom w:val="single" w:color="auto" w:sz="4" w:space="0"/>
              <w:right w:val="single" w:color="auto" w:sz="4" w:space="0"/>
            </w:tcBorders>
            <w:vAlign w:val="center"/>
          </w:tcPr>
          <w:p w14:paraId="6BB91BC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南瓜</w:t>
            </w:r>
          </w:p>
        </w:tc>
        <w:tc>
          <w:tcPr>
            <w:tcW w:w="262" w:type="pct"/>
            <w:tcBorders>
              <w:top w:val="nil"/>
              <w:left w:val="nil"/>
              <w:bottom w:val="single" w:color="auto" w:sz="4" w:space="0"/>
              <w:right w:val="single" w:color="auto" w:sz="4" w:space="0"/>
            </w:tcBorders>
            <w:vAlign w:val="center"/>
          </w:tcPr>
          <w:p w14:paraId="376C1A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4A45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398E18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DF71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917</w:t>
            </w:r>
          </w:p>
        </w:tc>
        <w:tc>
          <w:tcPr>
            <w:tcW w:w="230" w:type="pct"/>
            <w:tcBorders>
              <w:top w:val="nil"/>
              <w:left w:val="nil"/>
              <w:bottom w:val="single" w:color="auto" w:sz="4" w:space="0"/>
              <w:right w:val="single" w:color="auto" w:sz="4" w:space="0"/>
            </w:tcBorders>
            <w:vAlign w:val="center"/>
          </w:tcPr>
          <w:p w14:paraId="5514BA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7452B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39FF8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B2026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青霉装片</w:t>
            </w:r>
          </w:p>
        </w:tc>
        <w:tc>
          <w:tcPr>
            <w:tcW w:w="3233" w:type="pct"/>
            <w:tcBorders>
              <w:top w:val="nil"/>
              <w:left w:val="nil"/>
              <w:bottom w:val="single" w:color="auto" w:sz="4" w:space="0"/>
              <w:right w:val="single" w:color="auto" w:sz="4" w:space="0"/>
            </w:tcBorders>
            <w:vAlign w:val="center"/>
          </w:tcPr>
          <w:p w14:paraId="5B8144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0935B6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CB8C1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1C4404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54C9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918</w:t>
            </w:r>
          </w:p>
        </w:tc>
        <w:tc>
          <w:tcPr>
            <w:tcW w:w="230" w:type="pct"/>
            <w:tcBorders>
              <w:top w:val="nil"/>
              <w:left w:val="nil"/>
              <w:bottom w:val="single" w:color="auto" w:sz="4" w:space="0"/>
              <w:right w:val="single" w:color="auto" w:sz="4" w:space="0"/>
            </w:tcBorders>
            <w:vAlign w:val="center"/>
          </w:tcPr>
          <w:p w14:paraId="1ECEEF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3D271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B45EB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46AAF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动物表皮细胞装片</w:t>
            </w:r>
          </w:p>
        </w:tc>
        <w:tc>
          <w:tcPr>
            <w:tcW w:w="3233" w:type="pct"/>
            <w:tcBorders>
              <w:top w:val="nil"/>
              <w:left w:val="nil"/>
              <w:bottom w:val="single" w:color="auto" w:sz="4" w:space="0"/>
              <w:right w:val="single" w:color="auto" w:sz="4" w:space="0"/>
            </w:tcBorders>
            <w:vAlign w:val="center"/>
          </w:tcPr>
          <w:p w14:paraId="0BE095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41DF72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3B45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7A5BA1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61E6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919</w:t>
            </w:r>
          </w:p>
        </w:tc>
        <w:tc>
          <w:tcPr>
            <w:tcW w:w="230" w:type="pct"/>
            <w:tcBorders>
              <w:top w:val="nil"/>
              <w:left w:val="nil"/>
              <w:bottom w:val="single" w:color="auto" w:sz="4" w:space="0"/>
              <w:right w:val="single" w:color="auto" w:sz="4" w:space="0"/>
            </w:tcBorders>
            <w:vAlign w:val="center"/>
          </w:tcPr>
          <w:p w14:paraId="5EE405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CB7F5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85158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3B4B1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蛙卵细胞切片</w:t>
            </w:r>
          </w:p>
        </w:tc>
        <w:tc>
          <w:tcPr>
            <w:tcW w:w="3233" w:type="pct"/>
            <w:tcBorders>
              <w:top w:val="nil"/>
              <w:left w:val="nil"/>
              <w:bottom w:val="single" w:color="auto" w:sz="4" w:space="0"/>
              <w:right w:val="single" w:color="auto" w:sz="4" w:space="0"/>
            </w:tcBorders>
            <w:vAlign w:val="center"/>
          </w:tcPr>
          <w:p w14:paraId="1618B18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4C6013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CBFA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532A3AB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45E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920</w:t>
            </w:r>
          </w:p>
        </w:tc>
        <w:tc>
          <w:tcPr>
            <w:tcW w:w="230" w:type="pct"/>
            <w:tcBorders>
              <w:top w:val="nil"/>
              <w:left w:val="nil"/>
              <w:bottom w:val="single" w:color="auto" w:sz="4" w:space="0"/>
              <w:right w:val="single" w:color="auto" w:sz="4" w:space="0"/>
            </w:tcBorders>
            <w:vAlign w:val="center"/>
          </w:tcPr>
          <w:p w14:paraId="1CDD24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AD823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0C3D9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4711C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口腔上皮细胞装片（口腔粘膜）</w:t>
            </w:r>
          </w:p>
        </w:tc>
        <w:tc>
          <w:tcPr>
            <w:tcW w:w="3233" w:type="pct"/>
            <w:tcBorders>
              <w:top w:val="nil"/>
              <w:left w:val="nil"/>
              <w:bottom w:val="single" w:color="auto" w:sz="4" w:space="0"/>
              <w:right w:val="single" w:color="auto" w:sz="4" w:space="0"/>
            </w:tcBorders>
            <w:vAlign w:val="center"/>
          </w:tcPr>
          <w:p w14:paraId="326F72F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789921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97B9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04E3F4D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1C50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921</w:t>
            </w:r>
          </w:p>
        </w:tc>
        <w:tc>
          <w:tcPr>
            <w:tcW w:w="230" w:type="pct"/>
            <w:tcBorders>
              <w:top w:val="nil"/>
              <w:left w:val="nil"/>
              <w:bottom w:val="single" w:color="auto" w:sz="4" w:space="0"/>
              <w:right w:val="single" w:color="auto" w:sz="4" w:space="0"/>
            </w:tcBorders>
            <w:vAlign w:val="center"/>
          </w:tcPr>
          <w:p w14:paraId="5759A6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54FE0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46385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917C9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人血涂片</w:t>
            </w:r>
          </w:p>
        </w:tc>
        <w:tc>
          <w:tcPr>
            <w:tcW w:w="3233" w:type="pct"/>
            <w:tcBorders>
              <w:top w:val="nil"/>
              <w:left w:val="nil"/>
              <w:bottom w:val="single" w:color="auto" w:sz="4" w:space="0"/>
              <w:right w:val="single" w:color="auto" w:sz="4" w:space="0"/>
            </w:tcBorders>
            <w:vAlign w:val="center"/>
          </w:tcPr>
          <w:p w14:paraId="20AC1C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05CDC8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9AF8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1B9ECA2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34FF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922</w:t>
            </w:r>
          </w:p>
        </w:tc>
        <w:tc>
          <w:tcPr>
            <w:tcW w:w="230" w:type="pct"/>
            <w:tcBorders>
              <w:top w:val="nil"/>
              <w:left w:val="nil"/>
              <w:bottom w:val="single" w:color="auto" w:sz="4" w:space="0"/>
              <w:right w:val="single" w:color="auto" w:sz="4" w:space="0"/>
            </w:tcBorders>
            <w:vAlign w:val="center"/>
          </w:tcPr>
          <w:p w14:paraId="6449F6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4935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30911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DEF90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骨骼肌纵横切片</w:t>
            </w:r>
          </w:p>
        </w:tc>
        <w:tc>
          <w:tcPr>
            <w:tcW w:w="3233" w:type="pct"/>
            <w:tcBorders>
              <w:top w:val="nil"/>
              <w:left w:val="nil"/>
              <w:bottom w:val="single" w:color="auto" w:sz="4" w:space="0"/>
              <w:right w:val="single" w:color="auto" w:sz="4" w:space="0"/>
            </w:tcBorders>
            <w:vAlign w:val="center"/>
          </w:tcPr>
          <w:p w14:paraId="5A8612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648845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AD87B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34113C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BE39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923</w:t>
            </w:r>
          </w:p>
        </w:tc>
        <w:tc>
          <w:tcPr>
            <w:tcW w:w="230" w:type="pct"/>
            <w:tcBorders>
              <w:top w:val="nil"/>
              <w:left w:val="nil"/>
              <w:bottom w:val="single" w:color="auto" w:sz="4" w:space="0"/>
              <w:right w:val="single" w:color="auto" w:sz="4" w:space="0"/>
            </w:tcBorders>
            <w:vAlign w:val="center"/>
          </w:tcPr>
          <w:p w14:paraId="5DAFA1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5DC8D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937D5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DF416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运动神经元装片</w:t>
            </w:r>
          </w:p>
        </w:tc>
        <w:tc>
          <w:tcPr>
            <w:tcW w:w="3233" w:type="pct"/>
            <w:tcBorders>
              <w:top w:val="nil"/>
              <w:left w:val="nil"/>
              <w:bottom w:val="single" w:color="auto" w:sz="4" w:space="0"/>
              <w:right w:val="single" w:color="auto" w:sz="4" w:space="0"/>
            </w:tcBorders>
            <w:vAlign w:val="center"/>
          </w:tcPr>
          <w:p w14:paraId="381CA0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玻片</w:t>
            </w:r>
          </w:p>
        </w:tc>
        <w:tc>
          <w:tcPr>
            <w:tcW w:w="262" w:type="pct"/>
            <w:tcBorders>
              <w:top w:val="nil"/>
              <w:left w:val="nil"/>
              <w:bottom w:val="single" w:color="auto" w:sz="4" w:space="0"/>
              <w:right w:val="single" w:color="auto" w:sz="4" w:space="0"/>
            </w:tcBorders>
            <w:vAlign w:val="center"/>
          </w:tcPr>
          <w:p w14:paraId="3D35E9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522D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片</w:t>
            </w:r>
          </w:p>
        </w:tc>
      </w:tr>
      <w:tr w14:paraId="3913147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5390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924</w:t>
            </w:r>
          </w:p>
        </w:tc>
        <w:tc>
          <w:tcPr>
            <w:tcW w:w="230" w:type="pct"/>
            <w:tcBorders>
              <w:top w:val="nil"/>
              <w:left w:val="nil"/>
              <w:bottom w:val="single" w:color="auto" w:sz="4" w:space="0"/>
              <w:right w:val="single" w:color="auto" w:sz="4" w:space="0"/>
            </w:tcBorders>
            <w:vAlign w:val="center"/>
          </w:tcPr>
          <w:p w14:paraId="64D2AC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11FCB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BCD4C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DEB74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切片盒</w:t>
            </w:r>
          </w:p>
        </w:tc>
        <w:tc>
          <w:tcPr>
            <w:tcW w:w="3233" w:type="pct"/>
            <w:tcBorders>
              <w:top w:val="nil"/>
              <w:left w:val="nil"/>
              <w:bottom w:val="single" w:color="auto" w:sz="4" w:space="0"/>
              <w:right w:val="single" w:color="auto" w:sz="4" w:space="0"/>
            </w:tcBorders>
            <w:vAlign w:val="center"/>
          </w:tcPr>
          <w:p w14:paraId="5CF184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25片</w:t>
            </w:r>
          </w:p>
        </w:tc>
        <w:tc>
          <w:tcPr>
            <w:tcW w:w="262" w:type="pct"/>
            <w:tcBorders>
              <w:top w:val="nil"/>
              <w:left w:val="nil"/>
              <w:bottom w:val="single" w:color="auto" w:sz="4" w:space="0"/>
              <w:right w:val="single" w:color="auto" w:sz="4" w:space="0"/>
            </w:tcBorders>
            <w:vAlign w:val="center"/>
          </w:tcPr>
          <w:p w14:paraId="386602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6BC1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58B5F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C057D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925</w:t>
            </w:r>
          </w:p>
        </w:tc>
        <w:tc>
          <w:tcPr>
            <w:tcW w:w="230" w:type="pct"/>
            <w:tcBorders>
              <w:top w:val="nil"/>
              <w:left w:val="nil"/>
              <w:bottom w:val="single" w:color="auto" w:sz="4" w:space="0"/>
              <w:right w:val="single" w:color="auto" w:sz="4" w:space="0"/>
            </w:tcBorders>
            <w:vAlign w:val="center"/>
          </w:tcPr>
          <w:p w14:paraId="699F7C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68604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E6770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1597B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切片盒</w:t>
            </w:r>
          </w:p>
        </w:tc>
        <w:tc>
          <w:tcPr>
            <w:tcW w:w="3233" w:type="pct"/>
            <w:tcBorders>
              <w:top w:val="nil"/>
              <w:left w:val="nil"/>
              <w:bottom w:val="single" w:color="auto" w:sz="4" w:space="0"/>
              <w:right w:val="single" w:color="auto" w:sz="4" w:space="0"/>
            </w:tcBorders>
            <w:vAlign w:val="center"/>
          </w:tcPr>
          <w:p w14:paraId="40E1E1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50片</w:t>
            </w:r>
          </w:p>
        </w:tc>
        <w:tc>
          <w:tcPr>
            <w:tcW w:w="262" w:type="pct"/>
            <w:tcBorders>
              <w:top w:val="nil"/>
              <w:left w:val="nil"/>
              <w:bottom w:val="single" w:color="auto" w:sz="4" w:space="0"/>
              <w:right w:val="single" w:color="auto" w:sz="4" w:space="0"/>
            </w:tcBorders>
            <w:vAlign w:val="center"/>
          </w:tcPr>
          <w:p w14:paraId="349081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C168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6A90D0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D5D6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926</w:t>
            </w:r>
          </w:p>
        </w:tc>
        <w:tc>
          <w:tcPr>
            <w:tcW w:w="230" w:type="pct"/>
            <w:tcBorders>
              <w:top w:val="nil"/>
              <w:left w:val="nil"/>
              <w:bottom w:val="single" w:color="auto" w:sz="4" w:space="0"/>
              <w:right w:val="single" w:color="auto" w:sz="4" w:space="0"/>
            </w:tcBorders>
            <w:vAlign w:val="center"/>
          </w:tcPr>
          <w:p w14:paraId="0CA572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2336E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A15DC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3B46C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切片盒</w:t>
            </w:r>
          </w:p>
        </w:tc>
        <w:tc>
          <w:tcPr>
            <w:tcW w:w="3233" w:type="pct"/>
            <w:tcBorders>
              <w:top w:val="nil"/>
              <w:left w:val="nil"/>
              <w:bottom w:val="single" w:color="auto" w:sz="4" w:space="0"/>
              <w:right w:val="single" w:color="auto" w:sz="4" w:space="0"/>
            </w:tcBorders>
            <w:vAlign w:val="center"/>
          </w:tcPr>
          <w:p w14:paraId="7BA012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100片</w:t>
            </w:r>
          </w:p>
        </w:tc>
        <w:tc>
          <w:tcPr>
            <w:tcW w:w="262" w:type="pct"/>
            <w:tcBorders>
              <w:top w:val="nil"/>
              <w:left w:val="nil"/>
              <w:bottom w:val="single" w:color="auto" w:sz="4" w:space="0"/>
              <w:right w:val="single" w:color="auto" w:sz="4" w:space="0"/>
            </w:tcBorders>
            <w:vAlign w:val="center"/>
          </w:tcPr>
          <w:p w14:paraId="46E011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D0755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DD30D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6569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927</w:t>
            </w:r>
          </w:p>
        </w:tc>
        <w:tc>
          <w:tcPr>
            <w:tcW w:w="230" w:type="pct"/>
            <w:tcBorders>
              <w:top w:val="nil"/>
              <w:left w:val="nil"/>
              <w:bottom w:val="single" w:color="auto" w:sz="4" w:space="0"/>
              <w:right w:val="single" w:color="auto" w:sz="4" w:space="0"/>
            </w:tcBorders>
            <w:vAlign w:val="center"/>
          </w:tcPr>
          <w:p w14:paraId="139620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177E1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F0957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45E53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玻璃钟罩</w:t>
            </w:r>
          </w:p>
        </w:tc>
        <w:tc>
          <w:tcPr>
            <w:tcW w:w="3233" w:type="pct"/>
            <w:tcBorders>
              <w:top w:val="nil"/>
              <w:left w:val="nil"/>
              <w:bottom w:val="single" w:color="auto" w:sz="4" w:space="0"/>
              <w:right w:val="single" w:color="auto" w:sz="4" w:space="0"/>
            </w:tcBorders>
            <w:vAlign w:val="center"/>
          </w:tcPr>
          <w:p w14:paraId="41AE05B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φ180mm×250mm，用于植物的光合作用，采用高白料制成，磨砂面均匀，壁厚约3mm</w:t>
            </w:r>
          </w:p>
        </w:tc>
        <w:tc>
          <w:tcPr>
            <w:tcW w:w="262" w:type="pct"/>
            <w:tcBorders>
              <w:top w:val="nil"/>
              <w:left w:val="nil"/>
              <w:bottom w:val="single" w:color="auto" w:sz="4" w:space="0"/>
              <w:right w:val="single" w:color="auto" w:sz="4" w:space="0"/>
            </w:tcBorders>
            <w:vAlign w:val="center"/>
          </w:tcPr>
          <w:p w14:paraId="4C1F04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D0C7C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A8A10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C284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928</w:t>
            </w:r>
          </w:p>
        </w:tc>
        <w:tc>
          <w:tcPr>
            <w:tcW w:w="230" w:type="pct"/>
            <w:tcBorders>
              <w:top w:val="nil"/>
              <w:left w:val="nil"/>
              <w:bottom w:val="single" w:color="auto" w:sz="4" w:space="0"/>
              <w:right w:val="single" w:color="auto" w:sz="4" w:space="0"/>
            </w:tcBorders>
            <w:vAlign w:val="center"/>
          </w:tcPr>
          <w:p w14:paraId="155819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FC558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0D90F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2442F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试管夹</w:t>
            </w:r>
          </w:p>
        </w:tc>
        <w:tc>
          <w:tcPr>
            <w:tcW w:w="3233" w:type="pct"/>
            <w:tcBorders>
              <w:top w:val="nil"/>
              <w:left w:val="nil"/>
              <w:bottom w:val="single" w:color="auto" w:sz="4" w:space="0"/>
              <w:right w:val="single" w:color="auto" w:sz="4" w:space="0"/>
            </w:tcBorders>
            <w:vAlign w:val="center"/>
          </w:tcPr>
          <w:p w14:paraId="2CDAEFB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木制</w:t>
            </w:r>
          </w:p>
        </w:tc>
        <w:tc>
          <w:tcPr>
            <w:tcW w:w="262" w:type="pct"/>
            <w:tcBorders>
              <w:top w:val="nil"/>
              <w:left w:val="nil"/>
              <w:bottom w:val="single" w:color="auto" w:sz="4" w:space="0"/>
              <w:right w:val="single" w:color="auto" w:sz="4" w:space="0"/>
            </w:tcBorders>
            <w:vAlign w:val="center"/>
          </w:tcPr>
          <w:p w14:paraId="662A08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w:t>
            </w:r>
          </w:p>
        </w:tc>
        <w:tc>
          <w:tcPr>
            <w:tcW w:w="167" w:type="pct"/>
            <w:tcBorders>
              <w:top w:val="nil"/>
              <w:left w:val="nil"/>
              <w:bottom w:val="single" w:color="auto" w:sz="4" w:space="0"/>
              <w:right w:val="single" w:color="auto" w:sz="4" w:space="0"/>
            </w:tcBorders>
            <w:vAlign w:val="center"/>
          </w:tcPr>
          <w:p w14:paraId="759697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0D492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B600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929</w:t>
            </w:r>
          </w:p>
        </w:tc>
        <w:tc>
          <w:tcPr>
            <w:tcW w:w="230" w:type="pct"/>
            <w:tcBorders>
              <w:top w:val="nil"/>
              <w:left w:val="nil"/>
              <w:bottom w:val="single" w:color="auto" w:sz="4" w:space="0"/>
              <w:right w:val="single" w:color="auto" w:sz="4" w:space="0"/>
            </w:tcBorders>
            <w:vAlign w:val="center"/>
          </w:tcPr>
          <w:p w14:paraId="5A4E23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2ABD7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5689D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97F42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陶土网</w:t>
            </w:r>
          </w:p>
        </w:tc>
        <w:tc>
          <w:tcPr>
            <w:tcW w:w="3233" w:type="pct"/>
            <w:tcBorders>
              <w:top w:val="nil"/>
              <w:left w:val="nil"/>
              <w:bottom w:val="single" w:color="auto" w:sz="4" w:space="0"/>
              <w:right w:val="single" w:color="auto" w:sz="4" w:space="0"/>
            </w:tcBorders>
            <w:vAlign w:val="center"/>
          </w:tcPr>
          <w:p w14:paraId="5227EC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DF-00143,L=150mm</w:t>
            </w:r>
          </w:p>
        </w:tc>
        <w:tc>
          <w:tcPr>
            <w:tcW w:w="262" w:type="pct"/>
            <w:tcBorders>
              <w:top w:val="nil"/>
              <w:left w:val="nil"/>
              <w:bottom w:val="single" w:color="auto" w:sz="4" w:space="0"/>
              <w:right w:val="single" w:color="auto" w:sz="4" w:space="0"/>
            </w:tcBorders>
            <w:vAlign w:val="center"/>
          </w:tcPr>
          <w:p w14:paraId="60B100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w:t>
            </w:r>
          </w:p>
        </w:tc>
        <w:tc>
          <w:tcPr>
            <w:tcW w:w="167" w:type="pct"/>
            <w:tcBorders>
              <w:top w:val="nil"/>
              <w:left w:val="nil"/>
              <w:bottom w:val="single" w:color="auto" w:sz="4" w:space="0"/>
              <w:right w:val="single" w:color="auto" w:sz="4" w:space="0"/>
            </w:tcBorders>
            <w:vAlign w:val="center"/>
          </w:tcPr>
          <w:p w14:paraId="017678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C522E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FFA2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930</w:t>
            </w:r>
          </w:p>
        </w:tc>
        <w:tc>
          <w:tcPr>
            <w:tcW w:w="230" w:type="pct"/>
            <w:tcBorders>
              <w:top w:val="nil"/>
              <w:left w:val="nil"/>
              <w:bottom w:val="single" w:color="auto" w:sz="4" w:space="0"/>
              <w:right w:val="single" w:color="auto" w:sz="4" w:space="0"/>
            </w:tcBorders>
            <w:vAlign w:val="center"/>
          </w:tcPr>
          <w:p w14:paraId="4AFD48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1C5D5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DA297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1AA34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橡胶塞</w:t>
            </w:r>
          </w:p>
        </w:tc>
        <w:tc>
          <w:tcPr>
            <w:tcW w:w="3233" w:type="pct"/>
            <w:tcBorders>
              <w:top w:val="nil"/>
              <w:left w:val="nil"/>
              <w:bottom w:val="single" w:color="auto" w:sz="4" w:space="0"/>
              <w:right w:val="single" w:color="auto" w:sz="4" w:space="0"/>
            </w:tcBorders>
            <w:vAlign w:val="center"/>
          </w:tcPr>
          <w:p w14:paraId="29B7E1E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5#～20#</w:t>
            </w:r>
          </w:p>
        </w:tc>
        <w:tc>
          <w:tcPr>
            <w:tcW w:w="262" w:type="pct"/>
            <w:tcBorders>
              <w:top w:val="nil"/>
              <w:left w:val="nil"/>
              <w:bottom w:val="single" w:color="auto" w:sz="4" w:space="0"/>
              <w:right w:val="single" w:color="auto" w:sz="4" w:space="0"/>
            </w:tcBorders>
            <w:vAlign w:val="center"/>
          </w:tcPr>
          <w:p w14:paraId="0E614D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5D6D8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千克</w:t>
            </w:r>
          </w:p>
        </w:tc>
      </w:tr>
      <w:tr w14:paraId="2EAE1E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C129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931</w:t>
            </w:r>
          </w:p>
        </w:tc>
        <w:tc>
          <w:tcPr>
            <w:tcW w:w="230" w:type="pct"/>
            <w:tcBorders>
              <w:top w:val="nil"/>
              <w:left w:val="nil"/>
              <w:bottom w:val="single" w:color="auto" w:sz="4" w:space="0"/>
              <w:right w:val="single" w:color="auto" w:sz="4" w:space="0"/>
            </w:tcBorders>
            <w:vAlign w:val="center"/>
          </w:tcPr>
          <w:p w14:paraId="4870F1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FF788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64BCF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558A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乳胶管</w:t>
            </w:r>
          </w:p>
        </w:tc>
        <w:tc>
          <w:tcPr>
            <w:tcW w:w="3233" w:type="pct"/>
            <w:tcBorders>
              <w:top w:val="nil"/>
              <w:left w:val="nil"/>
              <w:bottom w:val="single" w:color="auto" w:sz="4" w:space="0"/>
              <w:right w:val="single" w:color="auto" w:sz="4" w:space="0"/>
            </w:tcBorders>
            <w:vAlign w:val="center"/>
          </w:tcPr>
          <w:p w14:paraId="148E0C5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φ6mm、φ8mm，每种5m</w:t>
            </w:r>
          </w:p>
        </w:tc>
        <w:tc>
          <w:tcPr>
            <w:tcW w:w="262" w:type="pct"/>
            <w:tcBorders>
              <w:top w:val="nil"/>
              <w:left w:val="nil"/>
              <w:bottom w:val="single" w:color="auto" w:sz="4" w:space="0"/>
              <w:right w:val="single" w:color="auto" w:sz="4" w:space="0"/>
            </w:tcBorders>
            <w:vAlign w:val="center"/>
          </w:tcPr>
          <w:p w14:paraId="287CED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BB31D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E4D0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CDD7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932</w:t>
            </w:r>
          </w:p>
        </w:tc>
        <w:tc>
          <w:tcPr>
            <w:tcW w:w="230" w:type="pct"/>
            <w:tcBorders>
              <w:top w:val="nil"/>
              <w:left w:val="nil"/>
              <w:bottom w:val="single" w:color="auto" w:sz="4" w:space="0"/>
              <w:right w:val="single" w:color="auto" w:sz="4" w:space="0"/>
            </w:tcBorders>
            <w:vAlign w:val="center"/>
          </w:tcPr>
          <w:p w14:paraId="3BD40D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118AA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A4AEC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757F7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台虎钳</w:t>
            </w:r>
          </w:p>
        </w:tc>
        <w:tc>
          <w:tcPr>
            <w:tcW w:w="3233" w:type="pct"/>
            <w:tcBorders>
              <w:top w:val="nil"/>
              <w:left w:val="nil"/>
              <w:bottom w:val="single" w:color="auto" w:sz="4" w:space="0"/>
              <w:right w:val="single" w:color="auto" w:sz="4" w:space="0"/>
            </w:tcBorders>
            <w:vAlign w:val="center"/>
          </w:tcPr>
          <w:p w14:paraId="34C485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钳口宽150mm</w:t>
            </w:r>
          </w:p>
        </w:tc>
        <w:tc>
          <w:tcPr>
            <w:tcW w:w="262" w:type="pct"/>
            <w:tcBorders>
              <w:top w:val="nil"/>
              <w:left w:val="nil"/>
              <w:bottom w:val="single" w:color="auto" w:sz="4" w:space="0"/>
              <w:right w:val="single" w:color="auto" w:sz="4" w:space="0"/>
            </w:tcBorders>
            <w:vAlign w:val="center"/>
          </w:tcPr>
          <w:p w14:paraId="724461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4686D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DBAC8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2FAA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933</w:t>
            </w:r>
          </w:p>
        </w:tc>
        <w:tc>
          <w:tcPr>
            <w:tcW w:w="230" w:type="pct"/>
            <w:tcBorders>
              <w:top w:val="nil"/>
              <w:left w:val="nil"/>
              <w:bottom w:val="single" w:color="auto" w:sz="4" w:space="0"/>
              <w:right w:val="single" w:color="auto" w:sz="4" w:space="0"/>
            </w:tcBorders>
            <w:vAlign w:val="center"/>
          </w:tcPr>
          <w:p w14:paraId="60A9F6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3639E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FC6EE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DB3C0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木工框锯（木工锯）</w:t>
            </w:r>
          </w:p>
        </w:tc>
        <w:tc>
          <w:tcPr>
            <w:tcW w:w="3233" w:type="pct"/>
            <w:tcBorders>
              <w:top w:val="nil"/>
              <w:left w:val="nil"/>
              <w:bottom w:val="single" w:color="auto" w:sz="4" w:space="0"/>
              <w:right w:val="single" w:color="auto" w:sz="4" w:space="0"/>
            </w:tcBorders>
            <w:vAlign w:val="center"/>
          </w:tcPr>
          <w:p w14:paraId="13F2901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300mm</w:t>
            </w:r>
          </w:p>
        </w:tc>
        <w:tc>
          <w:tcPr>
            <w:tcW w:w="262" w:type="pct"/>
            <w:tcBorders>
              <w:top w:val="nil"/>
              <w:left w:val="nil"/>
              <w:bottom w:val="single" w:color="auto" w:sz="4" w:space="0"/>
              <w:right w:val="single" w:color="auto" w:sz="4" w:space="0"/>
            </w:tcBorders>
            <w:vAlign w:val="center"/>
          </w:tcPr>
          <w:p w14:paraId="5B8EE9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95F6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7D821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B7F3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934</w:t>
            </w:r>
          </w:p>
        </w:tc>
        <w:tc>
          <w:tcPr>
            <w:tcW w:w="230" w:type="pct"/>
            <w:tcBorders>
              <w:top w:val="nil"/>
              <w:left w:val="nil"/>
              <w:bottom w:val="single" w:color="auto" w:sz="4" w:space="0"/>
              <w:right w:val="single" w:color="auto" w:sz="4" w:space="0"/>
            </w:tcBorders>
            <w:vAlign w:val="center"/>
          </w:tcPr>
          <w:p w14:paraId="38F68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4C8D0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6F4D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A0BCB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手锯架(手工锯)</w:t>
            </w:r>
          </w:p>
        </w:tc>
        <w:tc>
          <w:tcPr>
            <w:tcW w:w="3233" w:type="pct"/>
            <w:tcBorders>
              <w:top w:val="nil"/>
              <w:left w:val="nil"/>
              <w:bottom w:val="single" w:color="auto" w:sz="4" w:space="0"/>
              <w:right w:val="single" w:color="auto" w:sz="4" w:space="0"/>
            </w:tcBorders>
            <w:vAlign w:val="center"/>
          </w:tcPr>
          <w:p w14:paraId="31928BD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锯条长150mm，附钢丝锯、锯条各2根,两用</w:t>
            </w:r>
          </w:p>
        </w:tc>
        <w:tc>
          <w:tcPr>
            <w:tcW w:w="262" w:type="pct"/>
            <w:tcBorders>
              <w:top w:val="nil"/>
              <w:left w:val="nil"/>
              <w:bottom w:val="single" w:color="auto" w:sz="4" w:space="0"/>
              <w:right w:val="single" w:color="auto" w:sz="4" w:space="0"/>
            </w:tcBorders>
            <w:vAlign w:val="center"/>
          </w:tcPr>
          <w:p w14:paraId="5E0C5E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1B8883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54142F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82F8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935</w:t>
            </w:r>
          </w:p>
        </w:tc>
        <w:tc>
          <w:tcPr>
            <w:tcW w:w="230" w:type="pct"/>
            <w:tcBorders>
              <w:top w:val="nil"/>
              <w:left w:val="nil"/>
              <w:bottom w:val="single" w:color="auto" w:sz="4" w:space="0"/>
              <w:right w:val="single" w:color="auto" w:sz="4" w:space="0"/>
            </w:tcBorders>
            <w:vAlign w:val="center"/>
          </w:tcPr>
          <w:p w14:paraId="408B77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16490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A0AAA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64251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C型夹</w:t>
            </w:r>
          </w:p>
        </w:tc>
        <w:tc>
          <w:tcPr>
            <w:tcW w:w="3233" w:type="pct"/>
            <w:tcBorders>
              <w:top w:val="nil"/>
              <w:left w:val="nil"/>
              <w:bottom w:val="single" w:color="auto" w:sz="4" w:space="0"/>
              <w:right w:val="single" w:color="auto" w:sz="4" w:space="0"/>
            </w:tcBorders>
            <w:vAlign w:val="center"/>
          </w:tcPr>
          <w:p w14:paraId="093C18E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75mm</w:t>
            </w:r>
          </w:p>
        </w:tc>
        <w:tc>
          <w:tcPr>
            <w:tcW w:w="262" w:type="pct"/>
            <w:tcBorders>
              <w:top w:val="nil"/>
              <w:left w:val="nil"/>
              <w:bottom w:val="single" w:color="auto" w:sz="4" w:space="0"/>
              <w:right w:val="single" w:color="auto" w:sz="4" w:space="0"/>
            </w:tcBorders>
            <w:vAlign w:val="center"/>
          </w:tcPr>
          <w:p w14:paraId="6194F5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2AA08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F2359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72DF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936</w:t>
            </w:r>
          </w:p>
        </w:tc>
        <w:tc>
          <w:tcPr>
            <w:tcW w:w="230" w:type="pct"/>
            <w:tcBorders>
              <w:top w:val="nil"/>
              <w:left w:val="nil"/>
              <w:bottom w:val="single" w:color="auto" w:sz="4" w:space="0"/>
              <w:right w:val="single" w:color="auto" w:sz="4" w:space="0"/>
            </w:tcBorders>
            <w:vAlign w:val="center"/>
          </w:tcPr>
          <w:p w14:paraId="42F5AA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58BE8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3592D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F3349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喷雾器</w:t>
            </w:r>
          </w:p>
        </w:tc>
        <w:tc>
          <w:tcPr>
            <w:tcW w:w="3233" w:type="pct"/>
            <w:tcBorders>
              <w:top w:val="nil"/>
              <w:left w:val="nil"/>
              <w:bottom w:val="single" w:color="auto" w:sz="4" w:space="0"/>
              <w:right w:val="single" w:color="auto" w:sz="4" w:space="0"/>
            </w:tcBorders>
            <w:vAlign w:val="center"/>
          </w:tcPr>
          <w:p w14:paraId="7DA940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压力式，500mL</w:t>
            </w:r>
          </w:p>
        </w:tc>
        <w:tc>
          <w:tcPr>
            <w:tcW w:w="262" w:type="pct"/>
            <w:tcBorders>
              <w:top w:val="nil"/>
              <w:left w:val="nil"/>
              <w:bottom w:val="single" w:color="auto" w:sz="4" w:space="0"/>
              <w:right w:val="single" w:color="auto" w:sz="4" w:space="0"/>
            </w:tcBorders>
            <w:vAlign w:val="center"/>
          </w:tcPr>
          <w:p w14:paraId="612127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ED5B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070EA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3719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937</w:t>
            </w:r>
          </w:p>
        </w:tc>
        <w:tc>
          <w:tcPr>
            <w:tcW w:w="230" w:type="pct"/>
            <w:tcBorders>
              <w:top w:val="nil"/>
              <w:left w:val="nil"/>
              <w:bottom w:val="single" w:color="auto" w:sz="4" w:space="0"/>
              <w:right w:val="single" w:color="auto" w:sz="4" w:space="0"/>
            </w:tcBorders>
            <w:vAlign w:val="center"/>
          </w:tcPr>
          <w:p w14:paraId="0EE996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2310F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F3EFF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EDDB4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花边剪刀</w:t>
            </w:r>
          </w:p>
        </w:tc>
        <w:tc>
          <w:tcPr>
            <w:tcW w:w="3233" w:type="pct"/>
            <w:tcBorders>
              <w:top w:val="nil"/>
              <w:left w:val="nil"/>
              <w:bottom w:val="single" w:color="auto" w:sz="4" w:space="0"/>
              <w:right w:val="single" w:color="auto" w:sz="4" w:space="0"/>
            </w:tcBorders>
            <w:vAlign w:val="center"/>
          </w:tcPr>
          <w:p w14:paraId="2A6B703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5种花边一套</w:t>
            </w:r>
          </w:p>
        </w:tc>
        <w:tc>
          <w:tcPr>
            <w:tcW w:w="262" w:type="pct"/>
            <w:tcBorders>
              <w:top w:val="nil"/>
              <w:left w:val="nil"/>
              <w:bottom w:val="single" w:color="auto" w:sz="4" w:space="0"/>
              <w:right w:val="single" w:color="auto" w:sz="4" w:space="0"/>
            </w:tcBorders>
            <w:vAlign w:val="center"/>
          </w:tcPr>
          <w:p w14:paraId="76BC6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4EB3A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852E8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E542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938</w:t>
            </w:r>
          </w:p>
        </w:tc>
        <w:tc>
          <w:tcPr>
            <w:tcW w:w="230" w:type="pct"/>
            <w:tcBorders>
              <w:top w:val="nil"/>
              <w:left w:val="nil"/>
              <w:bottom w:val="single" w:color="auto" w:sz="4" w:space="0"/>
              <w:right w:val="single" w:color="auto" w:sz="4" w:space="0"/>
            </w:tcBorders>
            <w:vAlign w:val="center"/>
          </w:tcPr>
          <w:p w14:paraId="743814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68247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F0C22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F9D4F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榨汁器</w:t>
            </w:r>
          </w:p>
        </w:tc>
        <w:tc>
          <w:tcPr>
            <w:tcW w:w="3233" w:type="pct"/>
            <w:tcBorders>
              <w:top w:val="nil"/>
              <w:left w:val="nil"/>
              <w:bottom w:val="single" w:color="auto" w:sz="4" w:space="0"/>
              <w:right w:val="single" w:color="auto" w:sz="4" w:space="0"/>
            </w:tcBorders>
            <w:vAlign w:val="center"/>
          </w:tcPr>
          <w:p w14:paraId="10F72DA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塑料，榨制蔬果汁</w:t>
            </w:r>
          </w:p>
        </w:tc>
        <w:tc>
          <w:tcPr>
            <w:tcW w:w="262" w:type="pct"/>
            <w:tcBorders>
              <w:top w:val="nil"/>
              <w:left w:val="nil"/>
              <w:bottom w:val="single" w:color="auto" w:sz="4" w:space="0"/>
              <w:right w:val="single" w:color="auto" w:sz="4" w:space="0"/>
            </w:tcBorders>
            <w:vAlign w:val="center"/>
          </w:tcPr>
          <w:p w14:paraId="759E8D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5EAECA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5164B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B2B2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939</w:t>
            </w:r>
          </w:p>
        </w:tc>
        <w:tc>
          <w:tcPr>
            <w:tcW w:w="230" w:type="pct"/>
            <w:tcBorders>
              <w:top w:val="nil"/>
              <w:left w:val="nil"/>
              <w:bottom w:val="single" w:color="auto" w:sz="4" w:space="0"/>
              <w:right w:val="single" w:color="auto" w:sz="4" w:space="0"/>
            </w:tcBorders>
            <w:vAlign w:val="center"/>
          </w:tcPr>
          <w:p w14:paraId="1569DB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903CF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23061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50A9F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种植工具</w:t>
            </w:r>
          </w:p>
        </w:tc>
        <w:tc>
          <w:tcPr>
            <w:tcW w:w="3233" w:type="pct"/>
            <w:tcBorders>
              <w:top w:val="nil"/>
              <w:left w:val="nil"/>
              <w:bottom w:val="single" w:color="auto" w:sz="4" w:space="0"/>
              <w:right w:val="single" w:color="auto" w:sz="4" w:space="0"/>
            </w:tcBorders>
            <w:vAlign w:val="center"/>
          </w:tcPr>
          <w:p w14:paraId="138F34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铲子、水壶等</w:t>
            </w:r>
          </w:p>
        </w:tc>
        <w:tc>
          <w:tcPr>
            <w:tcW w:w="262" w:type="pct"/>
            <w:tcBorders>
              <w:top w:val="nil"/>
              <w:left w:val="nil"/>
              <w:bottom w:val="single" w:color="auto" w:sz="4" w:space="0"/>
              <w:right w:val="single" w:color="auto" w:sz="4" w:space="0"/>
            </w:tcBorders>
            <w:vAlign w:val="center"/>
          </w:tcPr>
          <w:p w14:paraId="77E899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14CEA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48B864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5FFE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940</w:t>
            </w:r>
          </w:p>
        </w:tc>
        <w:tc>
          <w:tcPr>
            <w:tcW w:w="230" w:type="pct"/>
            <w:tcBorders>
              <w:top w:val="nil"/>
              <w:left w:val="nil"/>
              <w:bottom w:val="single" w:color="auto" w:sz="4" w:space="0"/>
              <w:right w:val="single" w:color="auto" w:sz="4" w:space="0"/>
            </w:tcBorders>
            <w:vAlign w:val="center"/>
          </w:tcPr>
          <w:p w14:paraId="54BF22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38F87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4434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4C2DD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电吹风机</w:t>
            </w:r>
          </w:p>
        </w:tc>
        <w:tc>
          <w:tcPr>
            <w:tcW w:w="3233" w:type="pct"/>
            <w:tcBorders>
              <w:top w:val="nil"/>
              <w:left w:val="nil"/>
              <w:bottom w:val="single" w:color="auto" w:sz="4" w:space="0"/>
              <w:right w:val="single" w:color="auto" w:sz="4" w:space="0"/>
            </w:tcBorders>
            <w:vAlign w:val="center"/>
          </w:tcPr>
          <w:p w14:paraId="52A899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1000W</w:t>
            </w:r>
          </w:p>
        </w:tc>
        <w:tc>
          <w:tcPr>
            <w:tcW w:w="262" w:type="pct"/>
            <w:tcBorders>
              <w:top w:val="nil"/>
              <w:left w:val="nil"/>
              <w:bottom w:val="single" w:color="auto" w:sz="4" w:space="0"/>
              <w:right w:val="single" w:color="auto" w:sz="4" w:space="0"/>
            </w:tcBorders>
            <w:vAlign w:val="center"/>
          </w:tcPr>
          <w:p w14:paraId="292868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0E4014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301FB4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AC44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941</w:t>
            </w:r>
          </w:p>
        </w:tc>
        <w:tc>
          <w:tcPr>
            <w:tcW w:w="230" w:type="pct"/>
            <w:tcBorders>
              <w:top w:val="nil"/>
              <w:left w:val="nil"/>
              <w:bottom w:val="single" w:color="auto" w:sz="4" w:space="0"/>
              <w:right w:val="single" w:color="auto" w:sz="4" w:space="0"/>
            </w:tcBorders>
            <w:vAlign w:val="center"/>
          </w:tcPr>
          <w:p w14:paraId="06BA13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B8E3B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A9DFC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9ED32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刻刀</w:t>
            </w:r>
          </w:p>
        </w:tc>
        <w:tc>
          <w:tcPr>
            <w:tcW w:w="3233" w:type="pct"/>
            <w:tcBorders>
              <w:top w:val="nil"/>
              <w:left w:val="nil"/>
              <w:bottom w:val="single" w:color="auto" w:sz="4" w:space="0"/>
              <w:right w:val="single" w:color="auto" w:sz="4" w:space="0"/>
            </w:tcBorders>
            <w:vAlign w:val="center"/>
          </w:tcPr>
          <w:p w14:paraId="4BC04D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塑料</w:t>
            </w:r>
          </w:p>
        </w:tc>
        <w:tc>
          <w:tcPr>
            <w:tcW w:w="262" w:type="pct"/>
            <w:tcBorders>
              <w:top w:val="nil"/>
              <w:left w:val="nil"/>
              <w:bottom w:val="single" w:color="auto" w:sz="4" w:space="0"/>
              <w:right w:val="single" w:color="auto" w:sz="4" w:space="0"/>
            </w:tcBorders>
            <w:vAlign w:val="center"/>
          </w:tcPr>
          <w:p w14:paraId="2B78AD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4F9365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642F56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1129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942</w:t>
            </w:r>
          </w:p>
        </w:tc>
        <w:tc>
          <w:tcPr>
            <w:tcW w:w="230" w:type="pct"/>
            <w:tcBorders>
              <w:top w:val="nil"/>
              <w:left w:val="nil"/>
              <w:bottom w:val="single" w:color="auto" w:sz="4" w:space="0"/>
              <w:right w:val="single" w:color="auto" w:sz="4" w:space="0"/>
            </w:tcBorders>
            <w:vAlign w:val="center"/>
          </w:tcPr>
          <w:p w14:paraId="7360F7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A0871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0E95E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3EC67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胡桃夹</w:t>
            </w:r>
          </w:p>
        </w:tc>
        <w:tc>
          <w:tcPr>
            <w:tcW w:w="3233" w:type="pct"/>
            <w:tcBorders>
              <w:top w:val="nil"/>
              <w:left w:val="nil"/>
              <w:bottom w:val="single" w:color="auto" w:sz="4" w:space="0"/>
              <w:right w:val="single" w:color="auto" w:sz="4" w:space="0"/>
            </w:tcBorders>
            <w:vAlign w:val="center"/>
          </w:tcPr>
          <w:p w14:paraId="4F3FB7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金属</w:t>
            </w:r>
          </w:p>
        </w:tc>
        <w:tc>
          <w:tcPr>
            <w:tcW w:w="262" w:type="pct"/>
            <w:tcBorders>
              <w:top w:val="nil"/>
              <w:left w:val="nil"/>
              <w:bottom w:val="single" w:color="auto" w:sz="4" w:space="0"/>
              <w:right w:val="single" w:color="auto" w:sz="4" w:space="0"/>
            </w:tcBorders>
            <w:vAlign w:val="center"/>
          </w:tcPr>
          <w:p w14:paraId="5A73E2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CF66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6A042E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170E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943</w:t>
            </w:r>
          </w:p>
        </w:tc>
        <w:tc>
          <w:tcPr>
            <w:tcW w:w="230" w:type="pct"/>
            <w:tcBorders>
              <w:top w:val="nil"/>
              <w:left w:val="nil"/>
              <w:bottom w:val="single" w:color="auto" w:sz="4" w:space="0"/>
              <w:right w:val="single" w:color="auto" w:sz="4" w:space="0"/>
            </w:tcBorders>
            <w:vAlign w:val="center"/>
          </w:tcPr>
          <w:p w14:paraId="1A9E8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FED7B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4AFA1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0DB2C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开瓶器</w:t>
            </w:r>
          </w:p>
        </w:tc>
        <w:tc>
          <w:tcPr>
            <w:tcW w:w="3233" w:type="pct"/>
            <w:tcBorders>
              <w:top w:val="nil"/>
              <w:left w:val="nil"/>
              <w:bottom w:val="single" w:color="auto" w:sz="4" w:space="0"/>
              <w:right w:val="single" w:color="auto" w:sz="4" w:space="0"/>
            </w:tcBorders>
            <w:vAlign w:val="center"/>
          </w:tcPr>
          <w:p w14:paraId="335216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多功能金属</w:t>
            </w:r>
          </w:p>
        </w:tc>
        <w:tc>
          <w:tcPr>
            <w:tcW w:w="262" w:type="pct"/>
            <w:tcBorders>
              <w:top w:val="nil"/>
              <w:left w:val="nil"/>
              <w:bottom w:val="single" w:color="auto" w:sz="4" w:space="0"/>
              <w:right w:val="single" w:color="auto" w:sz="4" w:space="0"/>
            </w:tcBorders>
            <w:vAlign w:val="center"/>
          </w:tcPr>
          <w:p w14:paraId="6F2D73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DC4B4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25D32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85C6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944</w:t>
            </w:r>
          </w:p>
        </w:tc>
        <w:tc>
          <w:tcPr>
            <w:tcW w:w="230" w:type="pct"/>
            <w:tcBorders>
              <w:top w:val="nil"/>
              <w:left w:val="nil"/>
              <w:bottom w:val="single" w:color="auto" w:sz="4" w:space="0"/>
              <w:right w:val="single" w:color="auto" w:sz="4" w:space="0"/>
            </w:tcBorders>
            <w:vAlign w:val="center"/>
          </w:tcPr>
          <w:p w14:paraId="502942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9E9FF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0FC80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1D24A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订书机</w:t>
            </w:r>
          </w:p>
        </w:tc>
        <w:tc>
          <w:tcPr>
            <w:tcW w:w="3233" w:type="pct"/>
            <w:tcBorders>
              <w:top w:val="nil"/>
              <w:left w:val="nil"/>
              <w:bottom w:val="single" w:color="auto" w:sz="4" w:space="0"/>
              <w:right w:val="single" w:color="auto" w:sz="4" w:space="0"/>
            </w:tcBorders>
            <w:vAlign w:val="center"/>
          </w:tcPr>
          <w:p w14:paraId="2B89DC7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12号</w:t>
            </w:r>
          </w:p>
        </w:tc>
        <w:tc>
          <w:tcPr>
            <w:tcW w:w="262" w:type="pct"/>
            <w:tcBorders>
              <w:top w:val="nil"/>
              <w:left w:val="nil"/>
              <w:bottom w:val="single" w:color="auto" w:sz="4" w:space="0"/>
              <w:right w:val="single" w:color="auto" w:sz="4" w:space="0"/>
            </w:tcBorders>
            <w:vAlign w:val="center"/>
          </w:tcPr>
          <w:p w14:paraId="62DAF8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6FAC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D66DF4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5B8E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945</w:t>
            </w:r>
          </w:p>
        </w:tc>
        <w:tc>
          <w:tcPr>
            <w:tcW w:w="230" w:type="pct"/>
            <w:tcBorders>
              <w:top w:val="nil"/>
              <w:left w:val="nil"/>
              <w:bottom w:val="single" w:color="auto" w:sz="4" w:space="0"/>
              <w:right w:val="single" w:color="auto" w:sz="4" w:space="0"/>
            </w:tcBorders>
            <w:vAlign w:val="center"/>
          </w:tcPr>
          <w:p w14:paraId="6F68DD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4F675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E17C6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136DE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动物饲养箱</w:t>
            </w:r>
          </w:p>
        </w:tc>
        <w:tc>
          <w:tcPr>
            <w:tcW w:w="3233" w:type="pct"/>
            <w:tcBorders>
              <w:top w:val="nil"/>
              <w:left w:val="nil"/>
              <w:bottom w:val="single" w:color="auto" w:sz="4" w:space="0"/>
              <w:right w:val="single" w:color="auto" w:sz="4" w:space="0"/>
            </w:tcBorders>
            <w:vAlign w:val="center"/>
          </w:tcPr>
          <w:p w14:paraId="010164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300mm×200mm×150mm</w:t>
            </w:r>
          </w:p>
        </w:tc>
        <w:tc>
          <w:tcPr>
            <w:tcW w:w="262" w:type="pct"/>
            <w:tcBorders>
              <w:top w:val="nil"/>
              <w:left w:val="nil"/>
              <w:bottom w:val="single" w:color="auto" w:sz="4" w:space="0"/>
              <w:right w:val="single" w:color="auto" w:sz="4" w:space="0"/>
            </w:tcBorders>
            <w:vAlign w:val="center"/>
          </w:tcPr>
          <w:p w14:paraId="2D850A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63DF7F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D8125B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E9179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946</w:t>
            </w:r>
          </w:p>
        </w:tc>
        <w:tc>
          <w:tcPr>
            <w:tcW w:w="230" w:type="pct"/>
            <w:tcBorders>
              <w:top w:val="nil"/>
              <w:left w:val="nil"/>
              <w:bottom w:val="single" w:color="auto" w:sz="4" w:space="0"/>
              <w:right w:val="single" w:color="auto" w:sz="4" w:space="0"/>
            </w:tcBorders>
            <w:vAlign w:val="center"/>
          </w:tcPr>
          <w:p w14:paraId="0DF38A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31FA8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09960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71A18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工具箱（教师用）</w:t>
            </w:r>
          </w:p>
        </w:tc>
        <w:tc>
          <w:tcPr>
            <w:tcW w:w="3233" w:type="pct"/>
            <w:tcBorders>
              <w:top w:val="nil"/>
              <w:left w:val="nil"/>
              <w:bottom w:val="single" w:color="auto" w:sz="4" w:space="0"/>
              <w:right w:val="single" w:color="auto" w:sz="4" w:space="0"/>
            </w:tcBorders>
            <w:vAlign w:val="center"/>
          </w:tcPr>
          <w:p w14:paraId="5F1C7D1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世达，三翻斗塑料工具箱17"×1个，可调节锯弓10"/12"×1把，12"双金属柔性锯条24齿×10根，橡塑柄推钮美工刀8节18x100MM×1把，木柄钳工锤300克×1把，钢丝钳8"×1把，尖嘴钳6"×1把，20瓦/130瓦快速升温双功率电烙铁×1个，T系列十字形螺丝批#0x75MM×1把，A系列十字形螺丝批#2x150MM×1把，A系列一字形螺丝批3.2x75MM×1把，A系列一字形螺丝批6x150MM×1把，10件套什锦锉4x160MM×1套，双色柄多用剪8"×1把，钢直尺300MM×1把，带频率测量掌上型万用表×1个，样冲×1套，A系列十字形螺丝批#1x75MM×1把，A系列一字形螺丝批5x75MM×1把，特尖头长镊子135MM×1把，钢直尺150MM×1把，墩型钣金衬铁×1个，木柄羊角锤0.5磅×1把，木锉套装8"×1套</w:t>
            </w:r>
          </w:p>
        </w:tc>
        <w:tc>
          <w:tcPr>
            <w:tcW w:w="262" w:type="pct"/>
            <w:tcBorders>
              <w:top w:val="nil"/>
              <w:left w:val="nil"/>
              <w:bottom w:val="single" w:color="auto" w:sz="4" w:space="0"/>
              <w:right w:val="single" w:color="auto" w:sz="4" w:space="0"/>
            </w:tcBorders>
            <w:vAlign w:val="center"/>
          </w:tcPr>
          <w:p w14:paraId="62F784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CAF94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B0A8C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914C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947</w:t>
            </w:r>
          </w:p>
        </w:tc>
        <w:tc>
          <w:tcPr>
            <w:tcW w:w="230" w:type="pct"/>
            <w:tcBorders>
              <w:top w:val="nil"/>
              <w:left w:val="nil"/>
              <w:bottom w:val="single" w:color="auto" w:sz="4" w:space="0"/>
              <w:right w:val="single" w:color="auto" w:sz="4" w:space="0"/>
            </w:tcBorders>
            <w:vAlign w:val="center"/>
          </w:tcPr>
          <w:p w14:paraId="1730B4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29B92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552A3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E66F6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天文望远镜</w:t>
            </w:r>
          </w:p>
        </w:tc>
        <w:tc>
          <w:tcPr>
            <w:tcW w:w="3233" w:type="pct"/>
            <w:tcBorders>
              <w:top w:val="nil"/>
              <w:left w:val="nil"/>
              <w:bottom w:val="single" w:color="auto" w:sz="4" w:space="0"/>
              <w:right w:val="single" w:color="auto" w:sz="4" w:space="0"/>
            </w:tcBorders>
            <w:vAlign w:val="center"/>
          </w:tcPr>
          <w:p w14:paraId="3F043EA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主镜口径：70mm，焦距：700mm，脚架：TP4摄影脚架</w:t>
            </w:r>
          </w:p>
        </w:tc>
        <w:tc>
          <w:tcPr>
            <w:tcW w:w="262" w:type="pct"/>
            <w:tcBorders>
              <w:top w:val="nil"/>
              <w:left w:val="nil"/>
              <w:bottom w:val="single" w:color="auto" w:sz="4" w:space="0"/>
              <w:right w:val="single" w:color="auto" w:sz="4" w:space="0"/>
            </w:tcBorders>
            <w:vAlign w:val="center"/>
          </w:tcPr>
          <w:p w14:paraId="20E402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4B67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EE1F3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C756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948</w:t>
            </w:r>
          </w:p>
        </w:tc>
        <w:tc>
          <w:tcPr>
            <w:tcW w:w="230" w:type="pct"/>
            <w:tcBorders>
              <w:top w:val="nil"/>
              <w:left w:val="nil"/>
              <w:bottom w:val="single" w:color="auto" w:sz="4" w:space="0"/>
              <w:right w:val="single" w:color="auto" w:sz="4" w:space="0"/>
            </w:tcBorders>
            <w:vAlign w:val="center"/>
          </w:tcPr>
          <w:p w14:paraId="505807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C1AF3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100FE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E35B8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中国政区地图</w:t>
            </w:r>
          </w:p>
        </w:tc>
        <w:tc>
          <w:tcPr>
            <w:tcW w:w="3233" w:type="pct"/>
            <w:tcBorders>
              <w:top w:val="nil"/>
              <w:left w:val="nil"/>
              <w:bottom w:val="single" w:color="auto" w:sz="4" w:space="0"/>
              <w:right w:val="single" w:color="auto" w:sz="4" w:space="0"/>
            </w:tcBorders>
            <w:vAlign w:val="center"/>
          </w:tcPr>
          <w:p w14:paraId="1DEBB9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全开，彩色，覆膜</w:t>
            </w:r>
          </w:p>
        </w:tc>
        <w:tc>
          <w:tcPr>
            <w:tcW w:w="262" w:type="pct"/>
            <w:tcBorders>
              <w:top w:val="nil"/>
              <w:left w:val="nil"/>
              <w:bottom w:val="single" w:color="auto" w:sz="4" w:space="0"/>
              <w:right w:val="single" w:color="auto" w:sz="4" w:space="0"/>
            </w:tcBorders>
            <w:vAlign w:val="center"/>
          </w:tcPr>
          <w:p w14:paraId="772A4D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F991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幅</w:t>
            </w:r>
          </w:p>
        </w:tc>
      </w:tr>
      <w:tr w14:paraId="36261B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3575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949</w:t>
            </w:r>
          </w:p>
        </w:tc>
        <w:tc>
          <w:tcPr>
            <w:tcW w:w="230" w:type="pct"/>
            <w:tcBorders>
              <w:top w:val="nil"/>
              <w:left w:val="nil"/>
              <w:bottom w:val="single" w:color="auto" w:sz="4" w:space="0"/>
              <w:right w:val="single" w:color="auto" w:sz="4" w:space="0"/>
            </w:tcBorders>
            <w:vAlign w:val="center"/>
          </w:tcPr>
          <w:p w14:paraId="76DF7E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6FB35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E5220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FC794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中国地形地图</w:t>
            </w:r>
          </w:p>
        </w:tc>
        <w:tc>
          <w:tcPr>
            <w:tcW w:w="3233" w:type="pct"/>
            <w:tcBorders>
              <w:top w:val="nil"/>
              <w:left w:val="nil"/>
              <w:bottom w:val="single" w:color="auto" w:sz="4" w:space="0"/>
              <w:right w:val="single" w:color="auto" w:sz="4" w:space="0"/>
            </w:tcBorders>
            <w:vAlign w:val="center"/>
          </w:tcPr>
          <w:p w14:paraId="369E73E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全开，彩色，覆膜</w:t>
            </w:r>
          </w:p>
        </w:tc>
        <w:tc>
          <w:tcPr>
            <w:tcW w:w="262" w:type="pct"/>
            <w:tcBorders>
              <w:top w:val="nil"/>
              <w:left w:val="nil"/>
              <w:bottom w:val="single" w:color="auto" w:sz="4" w:space="0"/>
              <w:right w:val="single" w:color="auto" w:sz="4" w:space="0"/>
            </w:tcBorders>
            <w:vAlign w:val="center"/>
          </w:tcPr>
          <w:p w14:paraId="77D054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533D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幅</w:t>
            </w:r>
          </w:p>
        </w:tc>
      </w:tr>
      <w:tr w14:paraId="636199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E994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950</w:t>
            </w:r>
          </w:p>
        </w:tc>
        <w:tc>
          <w:tcPr>
            <w:tcW w:w="230" w:type="pct"/>
            <w:tcBorders>
              <w:top w:val="nil"/>
              <w:left w:val="nil"/>
              <w:bottom w:val="single" w:color="auto" w:sz="4" w:space="0"/>
              <w:right w:val="single" w:color="auto" w:sz="4" w:space="0"/>
            </w:tcBorders>
            <w:vAlign w:val="center"/>
          </w:tcPr>
          <w:p w14:paraId="11FA66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E4D57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82157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225EF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小学科学安全操作挂图</w:t>
            </w:r>
          </w:p>
        </w:tc>
        <w:tc>
          <w:tcPr>
            <w:tcW w:w="3233" w:type="pct"/>
            <w:tcBorders>
              <w:top w:val="nil"/>
              <w:left w:val="nil"/>
              <w:bottom w:val="single" w:color="auto" w:sz="4" w:space="0"/>
              <w:right w:val="single" w:color="auto" w:sz="4" w:space="0"/>
            </w:tcBorders>
            <w:vAlign w:val="center"/>
          </w:tcPr>
          <w:p w14:paraId="0451097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挂图（图片）铜版纸，对开，25幅，彩色图</w:t>
            </w:r>
          </w:p>
        </w:tc>
        <w:tc>
          <w:tcPr>
            <w:tcW w:w="262" w:type="pct"/>
            <w:tcBorders>
              <w:top w:val="nil"/>
              <w:left w:val="nil"/>
              <w:bottom w:val="single" w:color="auto" w:sz="4" w:space="0"/>
              <w:right w:val="single" w:color="auto" w:sz="4" w:space="0"/>
            </w:tcBorders>
            <w:vAlign w:val="center"/>
          </w:tcPr>
          <w:p w14:paraId="33E3D2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05B3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E89A99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4B21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951</w:t>
            </w:r>
          </w:p>
        </w:tc>
        <w:tc>
          <w:tcPr>
            <w:tcW w:w="230" w:type="pct"/>
            <w:tcBorders>
              <w:top w:val="nil"/>
              <w:left w:val="nil"/>
              <w:bottom w:val="single" w:color="auto" w:sz="4" w:space="0"/>
              <w:right w:val="single" w:color="auto" w:sz="4" w:space="0"/>
            </w:tcBorders>
            <w:vAlign w:val="center"/>
          </w:tcPr>
          <w:p w14:paraId="075FDF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40E09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9997C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05CFF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小学科学生命世界教学挂图</w:t>
            </w:r>
          </w:p>
        </w:tc>
        <w:tc>
          <w:tcPr>
            <w:tcW w:w="3233" w:type="pct"/>
            <w:tcBorders>
              <w:top w:val="nil"/>
              <w:left w:val="nil"/>
              <w:bottom w:val="single" w:color="auto" w:sz="4" w:space="0"/>
              <w:right w:val="single" w:color="auto" w:sz="4" w:space="0"/>
            </w:tcBorders>
            <w:vAlign w:val="center"/>
          </w:tcPr>
          <w:p w14:paraId="0AC1D80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挂图（图片）</w:t>
            </w:r>
          </w:p>
        </w:tc>
        <w:tc>
          <w:tcPr>
            <w:tcW w:w="262" w:type="pct"/>
            <w:tcBorders>
              <w:top w:val="nil"/>
              <w:left w:val="nil"/>
              <w:bottom w:val="single" w:color="auto" w:sz="4" w:space="0"/>
              <w:right w:val="single" w:color="auto" w:sz="4" w:space="0"/>
            </w:tcBorders>
            <w:vAlign w:val="center"/>
          </w:tcPr>
          <w:p w14:paraId="4989E6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6EE9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39708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3B8E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952</w:t>
            </w:r>
          </w:p>
        </w:tc>
        <w:tc>
          <w:tcPr>
            <w:tcW w:w="230" w:type="pct"/>
            <w:tcBorders>
              <w:top w:val="nil"/>
              <w:left w:val="nil"/>
              <w:bottom w:val="single" w:color="auto" w:sz="4" w:space="0"/>
              <w:right w:val="single" w:color="auto" w:sz="4" w:space="0"/>
            </w:tcBorders>
            <w:vAlign w:val="center"/>
          </w:tcPr>
          <w:p w14:paraId="11C44E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2FCBC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4E42D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0A18C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小学科学生命世界教学挂图</w:t>
            </w:r>
          </w:p>
        </w:tc>
        <w:tc>
          <w:tcPr>
            <w:tcW w:w="3233" w:type="pct"/>
            <w:tcBorders>
              <w:top w:val="nil"/>
              <w:left w:val="nil"/>
              <w:bottom w:val="single" w:color="auto" w:sz="4" w:space="0"/>
              <w:right w:val="single" w:color="auto" w:sz="4" w:space="0"/>
            </w:tcBorders>
            <w:vAlign w:val="center"/>
          </w:tcPr>
          <w:p w14:paraId="30A3E4C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挂图（图片）</w:t>
            </w:r>
          </w:p>
        </w:tc>
        <w:tc>
          <w:tcPr>
            <w:tcW w:w="262" w:type="pct"/>
            <w:tcBorders>
              <w:top w:val="nil"/>
              <w:left w:val="nil"/>
              <w:bottom w:val="single" w:color="auto" w:sz="4" w:space="0"/>
              <w:right w:val="single" w:color="auto" w:sz="4" w:space="0"/>
            </w:tcBorders>
            <w:vAlign w:val="center"/>
          </w:tcPr>
          <w:p w14:paraId="1A8C58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5232E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760E1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2099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953</w:t>
            </w:r>
          </w:p>
        </w:tc>
        <w:tc>
          <w:tcPr>
            <w:tcW w:w="230" w:type="pct"/>
            <w:tcBorders>
              <w:top w:val="nil"/>
              <w:left w:val="nil"/>
              <w:bottom w:val="single" w:color="auto" w:sz="4" w:space="0"/>
              <w:right w:val="single" w:color="auto" w:sz="4" w:space="0"/>
            </w:tcBorders>
            <w:vAlign w:val="center"/>
          </w:tcPr>
          <w:p w14:paraId="51A451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7DECF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9CCAB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BE06E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小学科学物质世界教学挂图</w:t>
            </w:r>
          </w:p>
        </w:tc>
        <w:tc>
          <w:tcPr>
            <w:tcW w:w="3233" w:type="pct"/>
            <w:tcBorders>
              <w:top w:val="nil"/>
              <w:left w:val="nil"/>
              <w:bottom w:val="single" w:color="auto" w:sz="4" w:space="0"/>
              <w:right w:val="single" w:color="auto" w:sz="4" w:space="0"/>
            </w:tcBorders>
            <w:vAlign w:val="center"/>
          </w:tcPr>
          <w:p w14:paraId="5C0163C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挂图（图片）铜版纸，对开，22幅，彩色图</w:t>
            </w:r>
          </w:p>
        </w:tc>
        <w:tc>
          <w:tcPr>
            <w:tcW w:w="262" w:type="pct"/>
            <w:tcBorders>
              <w:top w:val="nil"/>
              <w:left w:val="nil"/>
              <w:bottom w:val="single" w:color="auto" w:sz="4" w:space="0"/>
              <w:right w:val="single" w:color="auto" w:sz="4" w:space="0"/>
            </w:tcBorders>
            <w:vAlign w:val="center"/>
          </w:tcPr>
          <w:p w14:paraId="3C5E30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486AC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3AF007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BB6E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954</w:t>
            </w:r>
          </w:p>
        </w:tc>
        <w:tc>
          <w:tcPr>
            <w:tcW w:w="230" w:type="pct"/>
            <w:tcBorders>
              <w:top w:val="nil"/>
              <w:left w:val="nil"/>
              <w:bottom w:val="single" w:color="auto" w:sz="4" w:space="0"/>
              <w:right w:val="single" w:color="auto" w:sz="4" w:space="0"/>
            </w:tcBorders>
            <w:vAlign w:val="center"/>
          </w:tcPr>
          <w:p w14:paraId="2389BA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5D00F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9F766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31C5F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小学科学地球与宇宙教学挂图</w:t>
            </w:r>
          </w:p>
        </w:tc>
        <w:tc>
          <w:tcPr>
            <w:tcW w:w="3233" w:type="pct"/>
            <w:tcBorders>
              <w:top w:val="nil"/>
              <w:left w:val="nil"/>
              <w:bottom w:val="single" w:color="auto" w:sz="4" w:space="0"/>
              <w:right w:val="single" w:color="auto" w:sz="4" w:space="0"/>
            </w:tcBorders>
            <w:vAlign w:val="center"/>
          </w:tcPr>
          <w:p w14:paraId="629529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挂图（图片）铜版纸，对开，24幅，彩色图</w:t>
            </w:r>
          </w:p>
        </w:tc>
        <w:tc>
          <w:tcPr>
            <w:tcW w:w="262" w:type="pct"/>
            <w:tcBorders>
              <w:top w:val="nil"/>
              <w:left w:val="nil"/>
              <w:bottom w:val="single" w:color="auto" w:sz="4" w:space="0"/>
              <w:right w:val="single" w:color="auto" w:sz="4" w:space="0"/>
            </w:tcBorders>
            <w:vAlign w:val="center"/>
          </w:tcPr>
          <w:p w14:paraId="0F5D33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8AC4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C907D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B295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955</w:t>
            </w:r>
          </w:p>
        </w:tc>
        <w:tc>
          <w:tcPr>
            <w:tcW w:w="230" w:type="pct"/>
            <w:tcBorders>
              <w:top w:val="nil"/>
              <w:left w:val="nil"/>
              <w:bottom w:val="single" w:color="auto" w:sz="4" w:space="0"/>
              <w:right w:val="single" w:color="auto" w:sz="4" w:space="0"/>
            </w:tcBorders>
            <w:vAlign w:val="center"/>
          </w:tcPr>
          <w:p w14:paraId="7D2E6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875B5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6B2F7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ADA3A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科学史挂图</w:t>
            </w:r>
          </w:p>
        </w:tc>
        <w:tc>
          <w:tcPr>
            <w:tcW w:w="3233" w:type="pct"/>
            <w:tcBorders>
              <w:top w:val="nil"/>
              <w:left w:val="nil"/>
              <w:bottom w:val="single" w:color="auto" w:sz="4" w:space="0"/>
              <w:right w:val="single" w:color="auto" w:sz="4" w:space="0"/>
            </w:tcBorders>
            <w:vAlign w:val="center"/>
          </w:tcPr>
          <w:p w14:paraId="10F32F1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挂图（图片）</w:t>
            </w:r>
          </w:p>
        </w:tc>
        <w:tc>
          <w:tcPr>
            <w:tcW w:w="262" w:type="pct"/>
            <w:tcBorders>
              <w:top w:val="nil"/>
              <w:left w:val="nil"/>
              <w:bottom w:val="single" w:color="auto" w:sz="4" w:space="0"/>
              <w:right w:val="single" w:color="auto" w:sz="4" w:space="0"/>
            </w:tcBorders>
            <w:vAlign w:val="center"/>
          </w:tcPr>
          <w:p w14:paraId="5C6167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C03E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9F9BF6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1DB9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956</w:t>
            </w:r>
          </w:p>
        </w:tc>
        <w:tc>
          <w:tcPr>
            <w:tcW w:w="230" w:type="pct"/>
            <w:tcBorders>
              <w:top w:val="nil"/>
              <w:left w:val="nil"/>
              <w:bottom w:val="single" w:color="auto" w:sz="4" w:space="0"/>
              <w:right w:val="single" w:color="auto" w:sz="4" w:space="0"/>
            </w:tcBorders>
            <w:vAlign w:val="center"/>
          </w:tcPr>
          <w:p w14:paraId="057474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FB493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D7C7B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BAB1C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造物粒子套件</w:t>
            </w:r>
          </w:p>
        </w:tc>
        <w:tc>
          <w:tcPr>
            <w:tcW w:w="3233" w:type="pct"/>
            <w:tcBorders>
              <w:top w:val="nil"/>
              <w:left w:val="nil"/>
              <w:bottom w:val="single" w:color="auto" w:sz="4" w:space="0"/>
              <w:right w:val="single" w:color="auto" w:sz="4" w:space="0"/>
            </w:tcBorders>
            <w:vAlign w:val="center"/>
          </w:tcPr>
          <w:p w14:paraId="0E6C4A3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件包含四种模块类型，输入、输出、功能及电源模块；·无需编程，通过三种基本逻辑模块”与”、”或”、”非”建立逻辑思维，即插即用；·可以学习相关传感器及电路知识；·多结构连接，可通过磁吸、乐高积木、螺丝、魔术贴等方式固定也可以与木、纸等身边常见材料结合；·帮助学生锻炼逻辑思维能力，为编程学习奠定基础；创作出创意互动作品，提高创造力，培养动手能力技术参数：·套件使用糖果色区分不同类型模块；·材质：模块外壳采用玩具级别ABS材质；·连接方式：采用开源硬件标准通用的Ph2.03Pin接口，可以防反插；·无需软件编程角度传感器*1；蓝色按钮模块*2；红色按钮模块*2；黄色按钮模块*2；自锁开关*1；环境光传感器*1；水分传感器*1；火焰传感器*1；触摸传感器*1；声音传感器*1；温度传感器*1；空气湿度传感器*1；电导开关*1；运动传感器*1；红色小灯模块*2；绿色小灯模块*2；蓝色小灯模块*2；灯带模块*1；蜂鸣器模块*1；风扇模块*1；录音模块*1；方形小喇叭*1；OLED显示屏模块*1；电机模块*1；电机*1；舵机模块*1；舵机*1；“逻辑与”模块*3；“逻辑或”模块*3；“逻辑非”模块*3；分支模块*6；持续模块*2；阈值模块*2；3IO电源主板*2；1IO电源主板；M3一字十字两用螺丝刀*1；红色滑翔机正桨*1；三角扇叶白色*1；卡格尔充电宝*1； MicroUSB线*2</w:t>
            </w:r>
          </w:p>
        </w:tc>
        <w:tc>
          <w:tcPr>
            <w:tcW w:w="262" w:type="pct"/>
            <w:tcBorders>
              <w:top w:val="nil"/>
              <w:left w:val="nil"/>
              <w:bottom w:val="single" w:color="auto" w:sz="4" w:space="0"/>
              <w:right w:val="single" w:color="auto" w:sz="4" w:space="0"/>
            </w:tcBorders>
            <w:vAlign w:val="center"/>
          </w:tcPr>
          <w:p w14:paraId="6B681A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13D88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3A1324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31D3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957</w:t>
            </w:r>
          </w:p>
        </w:tc>
        <w:tc>
          <w:tcPr>
            <w:tcW w:w="230" w:type="pct"/>
            <w:tcBorders>
              <w:top w:val="nil"/>
              <w:left w:val="nil"/>
              <w:bottom w:val="single" w:color="auto" w:sz="4" w:space="0"/>
              <w:right w:val="single" w:color="auto" w:sz="4" w:space="0"/>
            </w:tcBorders>
            <w:vAlign w:val="center"/>
          </w:tcPr>
          <w:p w14:paraId="3B87D4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4E5D6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05037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07151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造物粒子编程入门套件</w:t>
            </w:r>
          </w:p>
        </w:tc>
        <w:tc>
          <w:tcPr>
            <w:tcW w:w="3233" w:type="pct"/>
            <w:tcBorders>
              <w:top w:val="nil"/>
              <w:left w:val="nil"/>
              <w:bottom w:val="single" w:color="auto" w:sz="4" w:space="0"/>
              <w:right w:val="single" w:color="auto" w:sz="4" w:space="0"/>
            </w:tcBorders>
            <w:vAlign w:val="center"/>
          </w:tcPr>
          <w:p w14:paraId="163F5E9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件使用糖果色区分不同类型模块；·材质：模块外壳采用玩具级别ABS材质；·连接方式：采用开源硬件标准通用的Ph2.03Pin接口，可以防反插；·主控板：32位ARMCortexM0芯片，板载5x5可编程LED点阵、按键、加速度计、电子罗盘、温度计、蓝牙等功能；·扩展板：含板载3.5mm耳机接口,音量调节旋钮，外接供电口（可控制电源系统）·micro:bit开发板*1micro:bit扩展板*1按钮模块*1LED小灯模块*1声音传感器*1旋钮模块*1运动传感器*1RGB灯带*1微型金属舵机*1风扇模块*1MicroUSB数据线*1硅胶导线（长）*4硅胶导线（中）*4硅胶导线（短）*4快速入门项目卡*4·可支持编程软件：Scratch3.0、Mixly、mind+等图形化编程软件、JavaScript、Python等代码式编程软件；·支持Windows，macOS等平台</w:t>
            </w:r>
          </w:p>
        </w:tc>
        <w:tc>
          <w:tcPr>
            <w:tcW w:w="262" w:type="pct"/>
            <w:tcBorders>
              <w:top w:val="nil"/>
              <w:left w:val="nil"/>
              <w:bottom w:val="single" w:color="auto" w:sz="4" w:space="0"/>
              <w:right w:val="single" w:color="auto" w:sz="4" w:space="0"/>
            </w:tcBorders>
            <w:vAlign w:val="center"/>
          </w:tcPr>
          <w:p w14:paraId="181C1B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094870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AFE6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1206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958</w:t>
            </w:r>
          </w:p>
        </w:tc>
        <w:tc>
          <w:tcPr>
            <w:tcW w:w="230" w:type="pct"/>
            <w:tcBorders>
              <w:top w:val="nil"/>
              <w:left w:val="nil"/>
              <w:bottom w:val="single" w:color="auto" w:sz="4" w:space="0"/>
              <w:right w:val="single" w:color="auto" w:sz="4" w:space="0"/>
            </w:tcBorders>
            <w:vAlign w:val="center"/>
          </w:tcPr>
          <w:p w14:paraId="009759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94A47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1B61E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2B24E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造物粒子创造力套件</w:t>
            </w:r>
          </w:p>
        </w:tc>
        <w:tc>
          <w:tcPr>
            <w:tcW w:w="3233" w:type="pct"/>
            <w:tcBorders>
              <w:top w:val="nil"/>
              <w:left w:val="nil"/>
              <w:bottom w:val="single" w:color="auto" w:sz="4" w:space="0"/>
              <w:right w:val="single" w:color="auto" w:sz="4" w:space="0"/>
            </w:tcBorders>
            <w:vAlign w:val="center"/>
          </w:tcPr>
          <w:p w14:paraId="0D8687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性能：·套件使用糖果色区分不同类型模块；材质：模块外壳采用玩具级别ABS材质；连接方式：采用开源硬件标准通用的Ph2.03Pin接口，可以防反插；·无需软件编程源模块：具有3通道信号输入输出·输入设备：角度传感器，蓝色按钮模块，红色按钮模块，黄色按钮模块，环境光传感器，水分传感器，火焰传感器，触摸传感器，声音传感器，温度传感器，运动传感器；·输出设备：红色小灯模块，绿色小灯模块，蓝色小灯模块，蜂鸣器模块，风扇，·功能设备：“与”模块，“或”模块，“非”模块，阈值模块，分支模块，持续模块；·配件：microUSB线，传感器连接线，电池盒，螺丝包，魔术贴若干</w:t>
            </w:r>
          </w:p>
        </w:tc>
        <w:tc>
          <w:tcPr>
            <w:tcW w:w="262" w:type="pct"/>
            <w:tcBorders>
              <w:top w:val="nil"/>
              <w:left w:val="nil"/>
              <w:bottom w:val="single" w:color="auto" w:sz="4" w:space="0"/>
              <w:right w:val="single" w:color="auto" w:sz="4" w:space="0"/>
            </w:tcBorders>
            <w:vAlign w:val="center"/>
          </w:tcPr>
          <w:p w14:paraId="7CFC04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6B4802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E53D10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37AF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959</w:t>
            </w:r>
          </w:p>
        </w:tc>
        <w:tc>
          <w:tcPr>
            <w:tcW w:w="230" w:type="pct"/>
            <w:tcBorders>
              <w:top w:val="nil"/>
              <w:left w:val="nil"/>
              <w:bottom w:val="single" w:color="auto" w:sz="4" w:space="0"/>
              <w:right w:val="single" w:color="auto" w:sz="4" w:space="0"/>
            </w:tcBorders>
            <w:vAlign w:val="center"/>
          </w:tcPr>
          <w:p w14:paraId="305B7D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0EA88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08E9F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A953C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造物粒子套装</w:t>
            </w:r>
          </w:p>
        </w:tc>
        <w:tc>
          <w:tcPr>
            <w:tcW w:w="3233" w:type="pct"/>
            <w:tcBorders>
              <w:top w:val="nil"/>
              <w:left w:val="nil"/>
              <w:bottom w:val="single" w:color="auto" w:sz="4" w:space="0"/>
              <w:right w:val="single" w:color="auto" w:sz="4" w:space="0"/>
            </w:tcBorders>
            <w:vAlign w:val="center"/>
          </w:tcPr>
          <w:p w14:paraId="4A5079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套件使用糖果色区分不同类型模块；·材质：模块外壳采用玩具级别ABS材质；·连接方式：采用开源硬件标准通用的Ph2.03Pin接口，可以防反插；·无需软件编程电源模块：具有两种类型，1通道和3通道信号输入输出·输入设备：角度传感器，蓝色按钮模块，红色按钮模块，黄色按钮模块，自锁开关，环境光传感器，水分传感器，火焰传感器，触摸传感器，声音传感器，温度传感器，空气湿度传感器，电导开关，运动传感器；·输出设备：红色小灯模块，绿色小灯模块，蓝色小灯模块，灯带模块，蜂鸣器模块，风扇，录音模块，方形小喇叭，OLED显示屏模块，电机控制模块，电机，舵机控制模块，舵机·功能设备：“与”模块，“或”模块，“非”模块，阈值模块，分支模块，持续模块；·配件：microUSB线，传感器连接线，电池盒，螺丝包，魔术贴若干</w:t>
            </w:r>
          </w:p>
        </w:tc>
        <w:tc>
          <w:tcPr>
            <w:tcW w:w="262" w:type="pct"/>
            <w:tcBorders>
              <w:top w:val="nil"/>
              <w:left w:val="nil"/>
              <w:bottom w:val="single" w:color="auto" w:sz="4" w:space="0"/>
              <w:right w:val="single" w:color="auto" w:sz="4" w:space="0"/>
            </w:tcBorders>
            <w:vAlign w:val="center"/>
          </w:tcPr>
          <w:p w14:paraId="0C5C35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488A20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A9581A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87D7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960</w:t>
            </w:r>
          </w:p>
        </w:tc>
        <w:tc>
          <w:tcPr>
            <w:tcW w:w="230" w:type="pct"/>
            <w:tcBorders>
              <w:top w:val="nil"/>
              <w:left w:val="nil"/>
              <w:bottom w:val="single" w:color="auto" w:sz="4" w:space="0"/>
              <w:right w:val="single" w:color="auto" w:sz="4" w:space="0"/>
            </w:tcBorders>
            <w:vAlign w:val="center"/>
          </w:tcPr>
          <w:p w14:paraId="766187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69399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76D67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B3615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彩虹系列特长球头内六角扳手1.5MM</w:t>
            </w:r>
          </w:p>
        </w:tc>
        <w:tc>
          <w:tcPr>
            <w:tcW w:w="3233" w:type="pct"/>
            <w:tcBorders>
              <w:top w:val="nil"/>
              <w:left w:val="nil"/>
              <w:bottom w:val="single" w:color="auto" w:sz="4" w:space="0"/>
              <w:right w:val="single" w:color="auto" w:sz="4" w:space="0"/>
            </w:tcBorders>
            <w:vAlign w:val="center"/>
          </w:tcPr>
          <w:p w14:paraId="64E67A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规格1.5MM，长边长度L91.5MM，短边长度A15.5MM，彩色护套，快速辨识产品，耐油防滑。特殊表面处理，确保尺寸精度。球头功能端可倾斜使用。</w:t>
            </w:r>
          </w:p>
        </w:tc>
        <w:tc>
          <w:tcPr>
            <w:tcW w:w="262" w:type="pct"/>
            <w:tcBorders>
              <w:top w:val="nil"/>
              <w:left w:val="nil"/>
              <w:bottom w:val="single" w:color="auto" w:sz="4" w:space="0"/>
              <w:right w:val="single" w:color="auto" w:sz="4" w:space="0"/>
            </w:tcBorders>
            <w:vAlign w:val="center"/>
          </w:tcPr>
          <w:p w14:paraId="78E8E4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988C9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69950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9BF2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961</w:t>
            </w:r>
          </w:p>
        </w:tc>
        <w:tc>
          <w:tcPr>
            <w:tcW w:w="230" w:type="pct"/>
            <w:tcBorders>
              <w:top w:val="nil"/>
              <w:left w:val="nil"/>
              <w:bottom w:val="single" w:color="auto" w:sz="4" w:space="0"/>
              <w:right w:val="single" w:color="auto" w:sz="4" w:space="0"/>
            </w:tcBorders>
            <w:vAlign w:val="center"/>
          </w:tcPr>
          <w:p w14:paraId="2DC379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F203D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2F6DF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3F129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彩虹系列特长球头内六角扳手2MM</w:t>
            </w:r>
          </w:p>
        </w:tc>
        <w:tc>
          <w:tcPr>
            <w:tcW w:w="3233" w:type="pct"/>
            <w:tcBorders>
              <w:top w:val="nil"/>
              <w:left w:val="nil"/>
              <w:bottom w:val="single" w:color="auto" w:sz="4" w:space="0"/>
              <w:right w:val="single" w:color="auto" w:sz="4" w:space="0"/>
            </w:tcBorders>
            <w:vAlign w:val="center"/>
          </w:tcPr>
          <w:p w14:paraId="35E236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规格2MM，长边长度L102MM，短边长度A18MM，彩色护套，快速辨识产品，耐油防滑。特殊表面处理，确保尺寸精度。球头功能端可倾斜使用。</w:t>
            </w:r>
          </w:p>
        </w:tc>
        <w:tc>
          <w:tcPr>
            <w:tcW w:w="262" w:type="pct"/>
            <w:tcBorders>
              <w:top w:val="nil"/>
              <w:left w:val="nil"/>
              <w:bottom w:val="single" w:color="auto" w:sz="4" w:space="0"/>
              <w:right w:val="single" w:color="auto" w:sz="4" w:space="0"/>
            </w:tcBorders>
            <w:vAlign w:val="center"/>
          </w:tcPr>
          <w:p w14:paraId="425758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BDA75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0DCD2C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B658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962</w:t>
            </w:r>
          </w:p>
        </w:tc>
        <w:tc>
          <w:tcPr>
            <w:tcW w:w="230" w:type="pct"/>
            <w:tcBorders>
              <w:top w:val="nil"/>
              <w:left w:val="nil"/>
              <w:bottom w:val="single" w:color="auto" w:sz="4" w:space="0"/>
              <w:right w:val="single" w:color="auto" w:sz="4" w:space="0"/>
            </w:tcBorders>
            <w:vAlign w:val="center"/>
          </w:tcPr>
          <w:p w14:paraId="58635D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71036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40910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ADAD7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彩虹系列特长球头内六角扳手2.5MM</w:t>
            </w:r>
          </w:p>
        </w:tc>
        <w:tc>
          <w:tcPr>
            <w:tcW w:w="3233" w:type="pct"/>
            <w:tcBorders>
              <w:top w:val="nil"/>
              <w:left w:val="nil"/>
              <w:bottom w:val="single" w:color="auto" w:sz="4" w:space="0"/>
              <w:right w:val="single" w:color="auto" w:sz="4" w:space="0"/>
            </w:tcBorders>
            <w:vAlign w:val="center"/>
          </w:tcPr>
          <w:p w14:paraId="288EB6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规格2.5MM，长边长度L114.5MM，短边长度A20.5MM，彩色护套，快速辨识产品，耐油防滑。特殊表面处理，确保尺寸精度。球头功能端可倾斜使用。</w:t>
            </w:r>
          </w:p>
        </w:tc>
        <w:tc>
          <w:tcPr>
            <w:tcW w:w="262" w:type="pct"/>
            <w:tcBorders>
              <w:top w:val="nil"/>
              <w:left w:val="nil"/>
              <w:bottom w:val="single" w:color="auto" w:sz="4" w:space="0"/>
              <w:right w:val="single" w:color="auto" w:sz="4" w:space="0"/>
            </w:tcBorders>
            <w:vAlign w:val="center"/>
          </w:tcPr>
          <w:p w14:paraId="06094C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DBFB7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DF115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8DDA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963</w:t>
            </w:r>
          </w:p>
        </w:tc>
        <w:tc>
          <w:tcPr>
            <w:tcW w:w="230" w:type="pct"/>
            <w:tcBorders>
              <w:top w:val="nil"/>
              <w:left w:val="nil"/>
              <w:bottom w:val="single" w:color="auto" w:sz="4" w:space="0"/>
              <w:right w:val="single" w:color="auto" w:sz="4" w:space="0"/>
            </w:tcBorders>
            <w:vAlign w:val="center"/>
          </w:tcPr>
          <w:p w14:paraId="370B11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EA21F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C936B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E8459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彩虹系列特长球头内六角扳手3MM</w:t>
            </w:r>
          </w:p>
        </w:tc>
        <w:tc>
          <w:tcPr>
            <w:tcW w:w="3233" w:type="pct"/>
            <w:tcBorders>
              <w:top w:val="nil"/>
              <w:left w:val="nil"/>
              <w:bottom w:val="single" w:color="auto" w:sz="4" w:space="0"/>
              <w:right w:val="single" w:color="auto" w:sz="4" w:space="0"/>
            </w:tcBorders>
            <w:vAlign w:val="center"/>
          </w:tcPr>
          <w:p w14:paraId="666C176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规格3MM，长边长度L129MM,短边长度A23MM，彩色护套，快速辨识产品，耐油防滑。特殊表面处理，确保尺寸精度。球头功能端可倾斜使用。</w:t>
            </w:r>
          </w:p>
        </w:tc>
        <w:tc>
          <w:tcPr>
            <w:tcW w:w="262" w:type="pct"/>
            <w:tcBorders>
              <w:top w:val="nil"/>
              <w:left w:val="nil"/>
              <w:bottom w:val="single" w:color="auto" w:sz="4" w:space="0"/>
              <w:right w:val="single" w:color="auto" w:sz="4" w:space="0"/>
            </w:tcBorders>
            <w:vAlign w:val="center"/>
          </w:tcPr>
          <w:p w14:paraId="5BCB29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BFD6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25B05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E2A7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964</w:t>
            </w:r>
          </w:p>
        </w:tc>
        <w:tc>
          <w:tcPr>
            <w:tcW w:w="230" w:type="pct"/>
            <w:tcBorders>
              <w:top w:val="nil"/>
              <w:left w:val="nil"/>
              <w:bottom w:val="single" w:color="auto" w:sz="4" w:space="0"/>
              <w:right w:val="single" w:color="auto" w:sz="4" w:space="0"/>
            </w:tcBorders>
            <w:vAlign w:val="center"/>
          </w:tcPr>
          <w:p w14:paraId="1651C5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A056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D0CCE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F60E5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彩虹系列特长球头内六角扳手4MM</w:t>
            </w:r>
          </w:p>
        </w:tc>
        <w:tc>
          <w:tcPr>
            <w:tcW w:w="3233" w:type="pct"/>
            <w:tcBorders>
              <w:top w:val="nil"/>
              <w:left w:val="nil"/>
              <w:bottom w:val="single" w:color="auto" w:sz="4" w:space="0"/>
              <w:right w:val="single" w:color="auto" w:sz="4" w:space="0"/>
            </w:tcBorders>
            <w:vAlign w:val="center"/>
          </w:tcPr>
          <w:p w14:paraId="135679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规格4MM，长边长度L144MM，短边长度A29MM，彩色护套，快速辨识产品，耐油防滑。特殊表面处理，确保尺寸精度。球头功能端可倾斜使用。</w:t>
            </w:r>
          </w:p>
        </w:tc>
        <w:tc>
          <w:tcPr>
            <w:tcW w:w="262" w:type="pct"/>
            <w:tcBorders>
              <w:top w:val="nil"/>
              <w:left w:val="nil"/>
              <w:bottom w:val="single" w:color="auto" w:sz="4" w:space="0"/>
              <w:right w:val="single" w:color="auto" w:sz="4" w:space="0"/>
            </w:tcBorders>
            <w:vAlign w:val="center"/>
          </w:tcPr>
          <w:p w14:paraId="778200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14D6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3A45DE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0174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965</w:t>
            </w:r>
          </w:p>
        </w:tc>
        <w:tc>
          <w:tcPr>
            <w:tcW w:w="230" w:type="pct"/>
            <w:tcBorders>
              <w:top w:val="nil"/>
              <w:left w:val="nil"/>
              <w:bottom w:val="single" w:color="auto" w:sz="4" w:space="0"/>
              <w:right w:val="single" w:color="auto" w:sz="4" w:space="0"/>
            </w:tcBorders>
            <w:vAlign w:val="center"/>
          </w:tcPr>
          <w:p w14:paraId="47EEB2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B3E63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36C75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2E370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T型内六角扳手2MM</w:t>
            </w:r>
          </w:p>
        </w:tc>
        <w:tc>
          <w:tcPr>
            <w:tcW w:w="3233" w:type="pct"/>
            <w:tcBorders>
              <w:top w:val="nil"/>
              <w:left w:val="nil"/>
              <w:bottom w:val="single" w:color="auto" w:sz="4" w:space="0"/>
              <w:right w:val="single" w:color="auto" w:sz="4" w:space="0"/>
            </w:tcBorders>
            <w:vAlign w:val="center"/>
          </w:tcPr>
          <w:p w14:paraId="2A4EC5C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规格（2MM）L1（100MM）L2（13MM）</w:t>
            </w:r>
          </w:p>
        </w:tc>
        <w:tc>
          <w:tcPr>
            <w:tcW w:w="262" w:type="pct"/>
            <w:tcBorders>
              <w:top w:val="nil"/>
              <w:left w:val="nil"/>
              <w:bottom w:val="single" w:color="auto" w:sz="4" w:space="0"/>
              <w:right w:val="single" w:color="auto" w:sz="4" w:space="0"/>
            </w:tcBorders>
            <w:vAlign w:val="center"/>
          </w:tcPr>
          <w:p w14:paraId="2B05D3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994C9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A2745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B389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966</w:t>
            </w:r>
          </w:p>
        </w:tc>
        <w:tc>
          <w:tcPr>
            <w:tcW w:w="230" w:type="pct"/>
            <w:tcBorders>
              <w:top w:val="nil"/>
              <w:left w:val="nil"/>
              <w:bottom w:val="single" w:color="auto" w:sz="4" w:space="0"/>
              <w:right w:val="single" w:color="auto" w:sz="4" w:space="0"/>
            </w:tcBorders>
            <w:vAlign w:val="center"/>
          </w:tcPr>
          <w:p w14:paraId="59A3C7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B199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06E03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787C0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T型内六角扳手2.5MM</w:t>
            </w:r>
          </w:p>
        </w:tc>
        <w:tc>
          <w:tcPr>
            <w:tcW w:w="3233" w:type="pct"/>
            <w:tcBorders>
              <w:top w:val="nil"/>
              <w:left w:val="nil"/>
              <w:bottom w:val="single" w:color="auto" w:sz="4" w:space="0"/>
              <w:right w:val="single" w:color="auto" w:sz="4" w:space="0"/>
            </w:tcBorders>
            <w:vAlign w:val="center"/>
          </w:tcPr>
          <w:p w14:paraId="6E02FB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规格（2.5MM）L1（100MM）L2（13MM）</w:t>
            </w:r>
          </w:p>
        </w:tc>
        <w:tc>
          <w:tcPr>
            <w:tcW w:w="262" w:type="pct"/>
            <w:tcBorders>
              <w:top w:val="nil"/>
              <w:left w:val="nil"/>
              <w:bottom w:val="single" w:color="auto" w:sz="4" w:space="0"/>
              <w:right w:val="single" w:color="auto" w:sz="4" w:space="0"/>
            </w:tcBorders>
            <w:vAlign w:val="center"/>
          </w:tcPr>
          <w:p w14:paraId="03643A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722DC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DBE5C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A9E3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967</w:t>
            </w:r>
          </w:p>
        </w:tc>
        <w:tc>
          <w:tcPr>
            <w:tcW w:w="230" w:type="pct"/>
            <w:tcBorders>
              <w:top w:val="nil"/>
              <w:left w:val="nil"/>
              <w:bottom w:val="single" w:color="auto" w:sz="4" w:space="0"/>
              <w:right w:val="single" w:color="auto" w:sz="4" w:space="0"/>
            </w:tcBorders>
            <w:vAlign w:val="center"/>
          </w:tcPr>
          <w:p w14:paraId="4388BE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0000B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CB910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2BF46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T型内六角扳手3MM</w:t>
            </w:r>
          </w:p>
        </w:tc>
        <w:tc>
          <w:tcPr>
            <w:tcW w:w="3233" w:type="pct"/>
            <w:tcBorders>
              <w:top w:val="nil"/>
              <w:left w:val="nil"/>
              <w:bottom w:val="single" w:color="auto" w:sz="4" w:space="0"/>
              <w:right w:val="single" w:color="auto" w:sz="4" w:space="0"/>
            </w:tcBorders>
            <w:vAlign w:val="center"/>
          </w:tcPr>
          <w:p w14:paraId="2EFEAD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规格（3MM）L1（100MM）L2（13MM）</w:t>
            </w:r>
          </w:p>
        </w:tc>
        <w:tc>
          <w:tcPr>
            <w:tcW w:w="262" w:type="pct"/>
            <w:tcBorders>
              <w:top w:val="nil"/>
              <w:left w:val="nil"/>
              <w:bottom w:val="single" w:color="auto" w:sz="4" w:space="0"/>
              <w:right w:val="single" w:color="auto" w:sz="4" w:space="0"/>
            </w:tcBorders>
            <w:vAlign w:val="center"/>
          </w:tcPr>
          <w:p w14:paraId="7B5E6D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0982A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6FCC78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0269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968</w:t>
            </w:r>
          </w:p>
        </w:tc>
        <w:tc>
          <w:tcPr>
            <w:tcW w:w="230" w:type="pct"/>
            <w:tcBorders>
              <w:top w:val="nil"/>
              <w:left w:val="nil"/>
              <w:bottom w:val="single" w:color="auto" w:sz="4" w:space="0"/>
              <w:right w:val="single" w:color="auto" w:sz="4" w:space="0"/>
            </w:tcBorders>
            <w:vAlign w:val="center"/>
          </w:tcPr>
          <w:p w14:paraId="769F86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0F3D1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4C711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3EB02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T型内六角扳手4MM</w:t>
            </w:r>
          </w:p>
        </w:tc>
        <w:tc>
          <w:tcPr>
            <w:tcW w:w="3233" w:type="pct"/>
            <w:tcBorders>
              <w:top w:val="nil"/>
              <w:left w:val="nil"/>
              <w:bottom w:val="single" w:color="auto" w:sz="4" w:space="0"/>
              <w:right w:val="single" w:color="auto" w:sz="4" w:space="0"/>
            </w:tcBorders>
            <w:vAlign w:val="center"/>
          </w:tcPr>
          <w:p w14:paraId="49C24A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规格（4MM）L1（150MM）L2（13MM）</w:t>
            </w:r>
          </w:p>
        </w:tc>
        <w:tc>
          <w:tcPr>
            <w:tcW w:w="262" w:type="pct"/>
            <w:tcBorders>
              <w:top w:val="nil"/>
              <w:left w:val="nil"/>
              <w:bottom w:val="single" w:color="auto" w:sz="4" w:space="0"/>
              <w:right w:val="single" w:color="auto" w:sz="4" w:space="0"/>
            </w:tcBorders>
            <w:vAlign w:val="center"/>
          </w:tcPr>
          <w:p w14:paraId="3DB8EC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A53EA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F9315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8090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969</w:t>
            </w:r>
          </w:p>
        </w:tc>
        <w:tc>
          <w:tcPr>
            <w:tcW w:w="230" w:type="pct"/>
            <w:tcBorders>
              <w:top w:val="nil"/>
              <w:left w:val="nil"/>
              <w:bottom w:val="single" w:color="auto" w:sz="4" w:space="0"/>
              <w:right w:val="single" w:color="auto" w:sz="4" w:space="0"/>
            </w:tcBorders>
            <w:vAlign w:val="center"/>
          </w:tcPr>
          <w:p w14:paraId="514164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4B62E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C1BC4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0458C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T型内六角扳手5MM</w:t>
            </w:r>
          </w:p>
        </w:tc>
        <w:tc>
          <w:tcPr>
            <w:tcW w:w="3233" w:type="pct"/>
            <w:tcBorders>
              <w:top w:val="nil"/>
              <w:left w:val="nil"/>
              <w:bottom w:val="single" w:color="auto" w:sz="4" w:space="0"/>
              <w:right w:val="single" w:color="auto" w:sz="4" w:space="0"/>
            </w:tcBorders>
            <w:vAlign w:val="center"/>
          </w:tcPr>
          <w:p w14:paraId="071966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规格（5MM）L1（150MM）L2（17MM）</w:t>
            </w:r>
          </w:p>
        </w:tc>
        <w:tc>
          <w:tcPr>
            <w:tcW w:w="262" w:type="pct"/>
            <w:tcBorders>
              <w:top w:val="nil"/>
              <w:left w:val="nil"/>
              <w:bottom w:val="single" w:color="auto" w:sz="4" w:space="0"/>
              <w:right w:val="single" w:color="auto" w:sz="4" w:space="0"/>
            </w:tcBorders>
            <w:vAlign w:val="center"/>
          </w:tcPr>
          <w:p w14:paraId="747ED9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17776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5B7F6A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AD84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970</w:t>
            </w:r>
          </w:p>
        </w:tc>
        <w:tc>
          <w:tcPr>
            <w:tcW w:w="230" w:type="pct"/>
            <w:tcBorders>
              <w:top w:val="nil"/>
              <w:left w:val="nil"/>
              <w:bottom w:val="single" w:color="auto" w:sz="4" w:space="0"/>
              <w:right w:val="single" w:color="auto" w:sz="4" w:space="0"/>
            </w:tcBorders>
            <w:vAlign w:val="center"/>
          </w:tcPr>
          <w:p w14:paraId="53C126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3DB9F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B7DE3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7895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一字微型螺丝批1.0x40MM</w:t>
            </w:r>
          </w:p>
        </w:tc>
        <w:tc>
          <w:tcPr>
            <w:tcW w:w="3233" w:type="pct"/>
            <w:tcBorders>
              <w:top w:val="nil"/>
              <w:left w:val="nil"/>
              <w:bottom w:val="single" w:color="auto" w:sz="4" w:space="0"/>
              <w:right w:val="single" w:color="auto" w:sz="4" w:space="0"/>
            </w:tcBorders>
            <w:vAlign w:val="center"/>
          </w:tcPr>
          <w:p w14:paraId="6A1D13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规格1.0x40MM，刀杆采用S2合金钢，经精密加工及热处理，扭力、硬度均达最佳，刀头发黑处理。</w:t>
            </w:r>
          </w:p>
        </w:tc>
        <w:tc>
          <w:tcPr>
            <w:tcW w:w="262" w:type="pct"/>
            <w:tcBorders>
              <w:top w:val="nil"/>
              <w:left w:val="nil"/>
              <w:bottom w:val="single" w:color="auto" w:sz="4" w:space="0"/>
              <w:right w:val="single" w:color="auto" w:sz="4" w:space="0"/>
            </w:tcBorders>
            <w:vAlign w:val="center"/>
          </w:tcPr>
          <w:p w14:paraId="7890C5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64F992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5C2EA5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7D92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971</w:t>
            </w:r>
          </w:p>
        </w:tc>
        <w:tc>
          <w:tcPr>
            <w:tcW w:w="230" w:type="pct"/>
            <w:tcBorders>
              <w:top w:val="nil"/>
              <w:left w:val="nil"/>
              <w:bottom w:val="single" w:color="auto" w:sz="4" w:space="0"/>
              <w:right w:val="single" w:color="auto" w:sz="4" w:space="0"/>
            </w:tcBorders>
            <w:vAlign w:val="center"/>
          </w:tcPr>
          <w:p w14:paraId="35605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CBEA8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94BC1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A5D87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一字微型螺丝批1.4x50MM</w:t>
            </w:r>
          </w:p>
        </w:tc>
        <w:tc>
          <w:tcPr>
            <w:tcW w:w="3233" w:type="pct"/>
            <w:tcBorders>
              <w:top w:val="nil"/>
              <w:left w:val="nil"/>
              <w:bottom w:val="single" w:color="auto" w:sz="4" w:space="0"/>
              <w:right w:val="single" w:color="auto" w:sz="4" w:space="0"/>
            </w:tcBorders>
            <w:vAlign w:val="center"/>
          </w:tcPr>
          <w:p w14:paraId="712471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规格1.4x50MM，刀杆采用S2合金钢，经精密加工及热处理，扭力、硬度均达最佳，刀头发黑处理。</w:t>
            </w:r>
          </w:p>
        </w:tc>
        <w:tc>
          <w:tcPr>
            <w:tcW w:w="262" w:type="pct"/>
            <w:tcBorders>
              <w:top w:val="nil"/>
              <w:left w:val="nil"/>
              <w:bottom w:val="single" w:color="auto" w:sz="4" w:space="0"/>
              <w:right w:val="single" w:color="auto" w:sz="4" w:space="0"/>
            </w:tcBorders>
            <w:vAlign w:val="center"/>
          </w:tcPr>
          <w:p w14:paraId="1E211F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7D25D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099BD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A54B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972</w:t>
            </w:r>
          </w:p>
        </w:tc>
        <w:tc>
          <w:tcPr>
            <w:tcW w:w="230" w:type="pct"/>
            <w:tcBorders>
              <w:top w:val="nil"/>
              <w:left w:val="nil"/>
              <w:bottom w:val="single" w:color="auto" w:sz="4" w:space="0"/>
              <w:right w:val="single" w:color="auto" w:sz="4" w:space="0"/>
            </w:tcBorders>
            <w:vAlign w:val="center"/>
          </w:tcPr>
          <w:p w14:paraId="6D59A7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378E4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FD0B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5C490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一字微型螺丝批2.0x75MM</w:t>
            </w:r>
          </w:p>
        </w:tc>
        <w:tc>
          <w:tcPr>
            <w:tcW w:w="3233" w:type="pct"/>
            <w:tcBorders>
              <w:top w:val="nil"/>
              <w:left w:val="nil"/>
              <w:bottom w:val="single" w:color="auto" w:sz="4" w:space="0"/>
              <w:right w:val="single" w:color="auto" w:sz="4" w:space="0"/>
            </w:tcBorders>
            <w:vAlign w:val="center"/>
          </w:tcPr>
          <w:p w14:paraId="50EF83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规格2.0x75MM，刀杆采用S2合金钢，经精密加工及热处理，扭力、硬度均达最佳，刀头发黑处理。</w:t>
            </w:r>
          </w:p>
        </w:tc>
        <w:tc>
          <w:tcPr>
            <w:tcW w:w="262" w:type="pct"/>
            <w:tcBorders>
              <w:top w:val="nil"/>
              <w:left w:val="nil"/>
              <w:bottom w:val="single" w:color="auto" w:sz="4" w:space="0"/>
              <w:right w:val="single" w:color="auto" w:sz="4" w:space="0"/>
            </w:tcBorders>
            <w:vAlign w:val="center"/>
          </w:tcPr>
          <w:p w14:paraId="0F9F73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3178D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C34AB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1020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973</w:t>
            </w:r>
          </w:p>
        </w:tc>
        <w:tc>
          <w:tcPr>
            <w:tcW w:w="230" w:type="pct"/>
            <w:tcBorders>
              <w:top w:val="nil"/>
              <w:left w:val="nil"/>
              <w:bottom w:val="single" w:color="auto" w:sz="4" w:space="0"/>
              <w:right w:val="single" w:color="auto" w:sz="4" w:space="0"/>
            </w:tcBorders>
            <w:vAlign w:val="center"/>
          </w:tcPr>
          <w:p w14:paraId="36B4D9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31782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7FFDC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DC6E1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十字微型螺丝批#0x75MM</w:t>
            </w:r>
          </w:p>
        </w:tc>
        <w:tc>
          <w:tcPr>
            <w:tcW w:w="3233" w:type="pct"/>
            <w:tcBorders>
              <w:top w:val="nil"/>
              <w:left w:val="nil"/>
              <w:bottom w:val="single" w:color="auto" w:sz="4" w:space="0"/>
              <w:right w:val="single" w:color="auto" w:sz="4" w:space="0"/>
            </w:tcBorders>
            <w:vAlign w:val="center"/>
          </w:tcPr>
          <w:p w14:paraId="11D7A8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规格#0x75MM，刀杆采用S2合金钢，经精密加工及热处理，扭力、硬度均达最佳，刀头发黑处理。</w:t>
            </w:r>
          </w:p>
        </w:tc>
        <w:tc>
          <w:tcPr>
            <w:tcW w:w="262" w:type="pct"/>
            <w:tcBorders>
              <w:top w:val="nil"/>
              <w:left w:val="nil"/>
              <w:bottom w:val="single" w:color="auto" w:sz="4" w:space="0"/>
              <w:right w:val="single" w:color="auto" w:sz="4" w:space="0"/>
            </w:tcBorders>
            <w:vAlign w:val="center"/>
          </w:tcPr>
          <w:p w14:paraId="1970EC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C24E0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F9D2C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A39D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974</w:t>
            </w:r>
          </w:p>
        </w:tc>
        <w:tc>
          <w:tcPr>
            <w:tcW w:w="230" w:type="pct"/>
            <w:tcBorders>
              <w:top w:val="nil"/>
              <w:left w:val="nil"/>
              <w:bottom w:val="single" w:color="auto" w:sz="4" w:space="0"/>
              <w:right w:val="single" w:color="auto" w:sz="4" w:space="0"/>
            </w:tcBorders>
            <w:vAlign w:val="center"/>
          </w:tcPr>
          <w:p w14:paraId="6EE593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865D2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53773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B62FC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6.3MM系列6角套筒4MM</w:t>
            </w:r>
          </w:p>
        </w:tc>
        <w:tc>
          <w:tcPr>
            <w:tcW w:w="3233" w:type="pct"/>
            <w:tcBorders>
              <w:top w:val="nil"/>
              <w:left w:val="nil"/>
              <w:bottom w:val="single" w:color="auto" w:sz="4" w:space="0"/>
              <w:right w:val="single" w:color="auto" w:sz="4" w:space="0"/>
            </w:tcBorders>
            <w:vAlign w:val="center"/>
          </w:tcPr>
          <w:p w14:paraId="4F8F095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规格（4MM） A（11.8MM） B（6.7MM） C（24.5MM）D（3.4MM）E（8MM）F（10MM）</w:t>
            </w:r>
          </w:p>
        </w:tc>
        <w:tc>
          <w:tcPr>
            <w:tcW w:w="262" w:type="pct"/>
            <w:tcBorders>
              <w:top w:val="nil"/>
              <w:left w:val="nil"/>
              <w:bottom w:val="single" w:color="auto" w:sz="4" w:space="0"/>
              <w:right w:val="single" w:color="auto" w:sz="4" w:space="0"/>
            </w:tcBorders>
            <w:vAlign w:val="center"/>
          </w:tcPr>
          <w:p w14:paraId="3D66FD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324FE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18C3DB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C774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975</w:t>
            </w:r>
          </w:p>
        </w:tc>
        <w:tc>
          <w:tcPr>
            <w:tcW w:w="230" w:type="pct"/>
            <w:tcBorders>
              <w:top w:val="nil"/>
              <w:left w:val="nil"/>
              <w:bottom w:val="single" w:color="auto" w:sz="4" w:space="0"/>
              <w:right w:val="single" w:color="auto" w:sz="4" w:space="0"/>
            </w:tcBorders>
            <w:vAlign w:val="center"/>
          </w:tcPr>
          <w:p w14:paraId="4DBD53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33071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488E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2AC8E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6.3MM系列6角套筒5MM</w:t>
            </w:r>
          </w:p>
        </w:tc>
        <w:tc>
          <w:tcPr>
            <w:tcW w:w="3233" w:type="pct"/>
            <w:tcBorders>
              <w:top w:val="nil"/>
              <w:left w:val="nil"/>
              <w:bottom w:val="single" w:color="auto" w:sz="4" w:space="0"/>
              <w:right w:val="single" w:color="auto" w:sz="4" w:space="0"/>
            </w:tcBorders>
            <w:vAlign w:val="center"/>
          </w:tcPr>
          <w:p w14:paraId="20DF28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规格（5MM） A（11.8MM） B（8MM） C（24.5MM） D（4MM） E（8MM） F（10MM）</w:t>
            </w:r>
          </w:p>
        </w:tc>
        <w:tc>
          <w:tcPr>
            <w:tcW w:w="262" w:type="pct"/>
            <w:tcBorders>
              <w:top w:val="nil"/>
              <w:left w:val="nil"/>
              <w:bottom w:val="single" w:color="auto" w:sz="4" w:space="0"/>
              <w:right w:val="single" w:color="auto" w:sz="4" w:space="0"/>
            </w:tcBorders>
            <w:vAlign w:val="center"/>
          </w:tcPr>
          <w:p w14:paraId="2C3313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E7831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5687D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293D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976</w:t>
            </w:r>
          </w:p>
        </w:tc>
        <w:tc>
          <w:tcPr>
            <w:tcW w:w="230" w:type="pct"/>
            <w:tcBorders>
              <w:top w:val="nil"/>
              <w:left w:val="nil"/>
              <w:bottom w:val="single" w:color="auto" w:sz="4" w:space="0"/>
              <w:right w:val="single" w:color="auto" w:sz="4" w:space="0"/>
            </w:tcBorders>
            <w:vAlign w:val="center"/>
          </w:tcPr>
          <w:p w14:paraId="753869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043E2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76137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7965A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6.3MM系列6角套筒6MM</w:t>
            </w:r>
          </w:p>
        </w:tc>
        <w:tc>
          <w:tcPr>
            <w:tcW w:w="3233" w:type="pct"/>
            <w:tcBorders>
              <w:top w:val="nil"/>
              <w:left w:val="nil"/>
              <w:bottom w:val="single" w:color="auto" w:sz="4" w:space="0"/>
              <w:right w:val="single" w:color="auto" w:sz="4" w:space="0"/>
            </w:tcBorders>
            <w:vAlign w:val="center"/>
          </w:tcPr>
          <w:p w14:paraId="2E229C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规格（6MM） A（11.8MM） B（9.2MM） C（24.5MM） D（4MM） E（9MM） F（10MM）</w:t>
            </w:r>
          </w:p>
        </w:tc>
        <w:tc>
          <w:tcPr>
            <w:tcW w:w="262" w:type="pct"/>
            <w:tcBorders>
              <w:top w:val="nil"/>
              <w:left w:val="nil"/>
              <w:bottom w:val="single" w:color="auto" w:sz="4" w:space="0"/>
              <w:right w:val="single" w:color="auto" w:sz="4" w:space="0"/>
            </w:tcBorders>
            <w:vAlign w:val="center"/>
          </w:tcPr>
          <w:p w14:paraId="00E491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BAE98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31CA5E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A1F4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977</w:t>
            </w:r>
          </w:p>
        </w:tc>
        <w:tc>
          <w:tcPr>
            <w:tcW w:w="230" w:type="pct"/>
            <w:tcBorders>
              <w:top w:val="nil"/>
              <w:left w:val="nil"/>
              <w:bottom w:val="single" w:color="auto" w:sz="4" w:space="0"/>
              <w:right w:val="single" w:color="auto" w:sz="4" w:space="0"/>
            </w:tcBorders>
            <w:vAlign w:val="center"/>
          </w:tcPr>
          <w:p w14:paraId="643859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0BFEA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D9434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9ACF4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6.3MM系列6角套筒7MM</w:t>
            </w:r>
          </w:p>
        </w:tc>
        <w:tc>
          <w:tcPr>
            <w:tcW w:w="3233" w:type="pct"/>
            <w:tcBorders>
              <w:top w:val="nil"/>
              <w:left w:val="nil"/>
              <w:bottom w:val="single" w:color="auto" w:sz="4" w:space="0"/>
              <w:right w:val="single" w:color="auto" w:sz="4" w:space="0"/>
            </w:tcBorders>
            <w:vAlign w:val="center"/>
          </w:tcPr>
          <w:p w14:paraId="7B305CB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规格（7MM） A（11.8MM） B（10.7MM） C（24.5MM） D（5.6MM） E（9.5MM） F（10MM）</w:t>
            </w:r>
          </w:p>
        </w:tc>
        <w:tc>
          <w:tcPr>
            <w:tcW w:w="262" w:type="pct"/>
            <w:tcBorders>
              <w:top w:val="nil"/>
              <w:left w:val="nil"/>
              <w:bottom w:val="single" w:color="auto" w:sz="4" w:space="0"/>
              <w:right w:val="single" w:color="auto" w:sz="4" w:space="0"/>
            </w:tcBorders>
            <w:vAlign w:val="center"/>
          </w:tcPr>
          <w:p w14:paraId="096279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1D56E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D8316F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1541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978</w:t>
            </w:r>
          </w:p>
        </w:tc>
        <w:tc>
          <w:tcPr>
            <w:tcW w:w="230" w:type="pct"/>
            <w:tcBorders>
              <w:top w:val="nil"/>
              <w:left w:val="nil"/>
              <w:bottom w:val="single" w:color="auto" w:sz="4" w:space="0"/>
              <w:right w:val="single" w:color="auto" w:sz="4" w:space="0"/>
            </w:tcBorders>
            <w:vAlign w:val="center"/>
          </w:tcPr>
          <w:p w14:paraId="3389EF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DB207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1C846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B36D1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6.3MM系列专业快速脱落棘轮扳手5"</w:t>
            </w:r>
          </w:p>
        </w:tc>
        <w:tc>
          <w:tcPr>
            <w:tcW w:w="3233" w:type="pct"/>
            <w:tcBorders>
              <w:top w:val="nil"/>
              <w:left w:val="nil"/>
              <w:bottom w:val="single" w:color="auto" w:sz="4" w:space="0"/>
              <w:right w:val="single" w:color="auto" w:sz="4" w:space="0"/>
            </w:tcBorders>
            <w:vAlign w:val="center"/>
          </w:tcPr>
          <w:p w14:paraId="4110FFB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长度L（147MM） W（25.5MM） H（22.3MM）</w:t>
            </w:r>
          </w:p>
        </w:tc>
        <w:tc>
          <w:tcPr>
            <w:tcW w:w="262" w:type="pct"/>
            <w:tcBorders>
              <w:top w:val="nil"/>
              <w:left w:val="nil"/>
              <w:bottom w:val="single" w:color="auto" w:sz="4" w:space="0"/>
              <w:right w:val="single" w:color="auto" w:sz="4" w:space="0"/>
            </w:tcBorders>
            <w:vAlign w:val="center"/>
          </w:tcPr>
          <w:p w14:paraId="442EB0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E36E2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6C7369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1412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979</w:t>
            </w:r>
          </w:p>
        </w:tc>
        <w:tc>
          <w:tcPr>
            <w:tcW w:w="230" w:type="pct"/>
            <w:tcBorders>
              <w:top w:val="nil"/>
              <w:left w:val="nil"/>
              <w:bottom w:val="single" w:color="auto" w:sz="4" w:space="0"/>
              <w:right w:val="single" w:color="auto" w:sz="4" w:space="0"/>
            </w:tcBorders>
            <w:vAlign w:val="center"/>
          </w:tcPr>
          <w:p w14:paraId="12237C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65F9B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CDD26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B0BEB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全抛光两用快扳5.5MM</w:t>
            </w:r>
          </w:p>
        </w:tc>
        <w:tc>
          <w:tcPr>
            <w:tcW w:w="3233" w:type="pct"/>
            <w:tcBorders>
              <w:top w:val="nil"/>
              <w:left w:val="nil"/>
              <w:bottom w:val="single" w:color="auto" w:sz="4" w:space="0"/>
              <w:right w:val="single" w:color="auto" w:sz="4" w:space="0"/>
            </w:tcBorders>
            <w:vAlign w:val="center"/>
          </w:tcPr>
          <w:p w14:paraId="735258C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规格（5.5MM） A（5MM） B（15MM） C（6.5MM） D（17.8MM） 长度L（126MM）</w:t>
            </w:r>
          </w:p>
        </w:tc>
        <w:tc>
          <w:tcPr>
            <w:tcW w:w="262" w:type="pct"/>
            <w:tcBorders>
              <w:top w:val="nil"/>
              <w:left w:val="nil"/>
              <w:bottom w:val="single" w:color="auto" w:sz="4" w:space="0"/>
              <w:right w:val="single" w:color="auto" w:sz="4" w:space="0"/>
            </w:tcBorders>
            <w:vAlign w:val="center"/>
          </w:tcPr>
          <w:p w14:paraId="3923E6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15C84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04518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858A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980</w:t>
            </w:r>
          </w:p>
        </w:tc>
        <w:tc>
          <w:tcPr>
            <w:tcW w:w="230" w:type="pct"/>
            <w:tcBorders>
              <w:top w:val="nil"/>
              <w:left w:val="nil"/>
              <w:bottom w:val="single" w:color="auto" w:sz="4" w:space="0"/>
              <w:right w:val="single" w:color="auto" w:sz="4" w:space="0"/>
            </w:tcBorders>
            <w:vAlign w:val="center"/>
          </w:tcPr>
          <w:p w14:paraId="3512EC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2009E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CD0E5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4FDF6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全抛光两用快扳7MM(教师用）</w:t>
            </w:r>
          </w:p>
        </w:tc>
        <w:tc>
          <w:tcPr>
            <w:tcW w:w="3233" w:type="pct"/>
            <w:tcBorders>
              <w:top w:val="nil"/>
              <w:left w:val="nil"/>
              <w:bottom w:val="single" w:color="auto" w:sz="4" w:space="0"/>
              <w:right w:val="single" w:color="auto" w:sz="4" w:space="0"/>
            </w:tcBorders>
            <w:vAlign w:val="center"/>
          </w:tcPr>
          <w:p w14:paraId="2DDA71B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规格（7MM） A（5MM） B（17MM） C（6.5MM） D（17.8MM） 长度L（133MM）</w:t>
            </w:r>
          </w:p>
        </w:tc>
        <w:tc>
          <w:tcPr>
            <w:tcW w:w="262" w:type="pct"/>
            <w:tcBorders>
              <w:top w:val="nil"/>
              <w:left w:val="nil"/>
              <w:bottom w:val="single" w:color="auto" w:sz="4" w:space="0"/>
              <w:right w:val="single" w:color="auto" w:sz="4" w:space="0"/>
            </w:tcBorders>
            <w:vAlign w:val="center"/>
          </w:tcPr>
          <w:p w14:paraId="304A6B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2185E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A3E7F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BCD1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981</w:t>
            </w:r>
          </w:p>
        </w:tc>
        <w:tc>
          <w:tcPr>
            <w:tcW w:w="230" w:type="pct"/>
            <w:tcBorders>
              <w:top w:val="nil"/>
              <w:left w:val="nil"/>
              <w:bottom w:val="single" w:color="auto" w:sz="4" w:space="0"/>
              <w:right w:val="single" w:color="auto" w:sz="4" w:space="0"/>
            </w:tcBorders>
            <w:vAlign w:val="center"/>
          </w:tcPr>
          <w:p w14:paraId="27C30D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0EB51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E982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DF927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电工剪138MM</w:t>
            </w:r>
          </w:p>
        </w:tc>
        <w:tc>
          <w:tcPr>
            <w:tcW w:w="3233" w:type="pct"/>
            <w:tcBorders>
              <w:top w:val="nil"/>
              <w:left w:val="nil"/>
              <w:bottom w:val="single" w:color="auto" w:sz="4" w:space="0"/>
              <w:right w:val="single" w:color="auto" w:sz="4" w:space="0"/>
            </w:tcBorders>
            <w:vAlign w:val="center"/>
          </w:tcPr>
          <w:p w14:paraId="2A730F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总长度：138MM；刀刃长度：42MM，刃口剪切力可达13-16AWG线材轻松剪断，缺口可轻松剥线到20-23AWG，手柄孔内长40MM，内宽21MM</w:t>
            </w:r>
          </w:p>
        </w:tc>
        <w:tc>
          <w:tcPr>
            <w:tcW w:w="262" w:type="pct"/>
            <w:tcBorders>
              <w:top w:val="nil"/>
              <w:left w:val="nil"/>
              <w:bottom w:val="single" w:color="auto" w:sz="4" w:space="0"/>
              <w:right w:val="single" w:color="auto" w:sz="4" w:space="0"/>
            </w:tcBorders>
            <w:vAlign w:val="center"/>
          </w:tcPr>
          <w:p w14:paraId="1B36E4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3DFF7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5BF357A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BB11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982</w:t>
            </w:r>
          </w:p>
        </w:tc>
        <w:tc>
          <w:tcPr>
            <w:tcW w:w="230" w:type="pct"/>
            <w:tcBorders>
              <w:top w:val="nil"/>
              <w:left w:val="nil"/>
              <w:bottom w:val="single" w:color="auto" w:sz="4" w:space="0"/>
              <w:right w:val="single" w:color="auto" w:sz="4" w:space="0"/>
            </w:tcBorders>
            <w:vAlign w:val="center"/>
          </w:tcPr>
          <w:p w14:paraId="358CF7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BFC11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02A93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C65C4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17件锉刀组套(教师用）</w:t>
            </w:r>
          </w:p>
        </w:tc>
        <w:tc>
          <w:tcPr>
            <w:tcW w:w="3233" w:type="pct"/>
            <w:tcBorders>
              <w:top w:val="nil"/>
              <w:left w:val="nil"/>
              <w:bottom w:val="single" w:color="auto" w:sz="4" w:space="0"/>
              <w:right w:val="single" w:color="auto" w:sz="4" w:space="0"/>
            </w:tcBorders>
            <w:vAlign w:val="center"/>
          </w:tcPr>
          <w:p w14:paraId="771E838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1件中齿平锉8"1件中齿半圆锉8"1件中齿三角锉8"1件中齿圆锉8"2件尖头扁锉3x140MM2件平头扁锉3x140MM2件尖头半圆锉3x140MM2件尖头等边三角锉3x140MM2件尖头圆锉3x140MM2件尖头方锉3x140MM1件钢丝刷150MM</w:t>
            </w:r>
          </w:p>
        </w:tc>
        <w:tc>
          <w:tcPr>
            <w:tcW w:w="262" w:type="pct"/>
            <w:tcBorders>
              <w:top w:val="nil"/>
              <w:left w:val="nil"/>
              <w:bottom w:val="single" w:color="auto" w:sz="4" w:space="0"/>
              <w:right w:val="single" w:color="auto" w:sz="4" w:space="0"/>
            </w:tcBorders>
            <w:vAlign w:val="center"/>
          </w:tcPr>
          <w:p w14:paraId="68A7DD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AF5F2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6E7FF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772C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983</w:t>
            </w:r>
          </w:p>
        </w:tc>
        <w:tc>
          <w:tcPr>
            <w:tcW w:w="230" w:type="pct"/>
            <w:tcBorders>
              <w:top w:val="nil"/>
              <w:left w:val="nil"/>
              <w:bottom w:val="single" w:color="auto" w:sz="4" w:space="0"/>
              <w:right w:val="single" w:color="auto" w:sz="4" w:space="0"/>
            </w:tcBorders>
            <w:vAlign w:val="center"/>
          </w:tcPr>
          <w:p w14:paraId="73E14B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50F06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C7352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F4163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铝合金重型美工刀18x100MM(教师用）</w:t>
            </w:r>
          </w:p>
        </w:tc>
        <w:tc>
          <w:tcPr>
            <w:tcW w:w="3233" w:type="pct"/>
            <w:tcBorders>
              <w:top w:val="nil"/>
              <w:left w:val="nil"/>
              <w:bottom w:val="single" w:color="auto" w:sz="4" w:space="0"/>
              <w:right w:val="single" w:color="auto" w:sz="4" w:space="0"/>
            </w:tcBorders>
            <w:vAlign w:val="center"/>
          </w:tcPr>
          <w:p w14:paraId="0A81EDD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规格（MM）18x100，刀身采用铝合金材料，外部包覆TPR，手感舒适</w:t>
            </w:r>
          </w:p>
        </w:tc>
        <w:tc>
          <w:tcPr>
            <w:tcW w:w="262" w:type="pct"/>
            <w:tcBorders>
              <w:top w:val="nil"/>
              <w:left w:val="nil"/>
              <w:bottom w:val="single" w:color="auto" w:sz="4" w:space="0"/>
              <w:right w:val="single" w:color="auto" w:sz="4" w:space="0"/>
            </w:tcBorders>
            <w:vAlign w:val="center"/>
          </w:tcPr>
          <w:p w14:paraId="358D74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EAC93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5D7B1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51BB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984</w:t>
            </w:r>
          </w:p>
        </w:tc>
        <w:tc>
          <w:tcPr>
            <w:tcW w:w="230" w:type="pct"/>
            <w:tcBorders>
              <w:top w:val="nil"/>
              <w:left w:val="nil"/>
              <w:bottom w:val="single" w:color="auto" w:sz="4" w:space="0"/>
              <w:right w:val="single" w:color="auto" w:sz="4" w:space="0"/>
            </w:tcBorders>
            <w:vAlign w:val="center"/>
          </w:tcPr>
          <w:p w14:paraId="738C61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B7234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76693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5435E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重型铝合金锯弓6"(教师用）</w:t>
            </w:r>
          </w:p>
        </w:tc>
        <w:tc>
          <w:tcPr>
            <w:tcW w:w="3233" w:type="pct"/>
            <w:tcBorders>
              <w:top w:val="nil"/>
              <w:left w:val="nil"/>
              <w:bottom w:val="single" w:color="auto" w:sz="4" w:space="0"/>
              <w:right w:val="single" w:color="auto" w:sz="4" w:space="0"/>
            </w:tcBorders>
            <w:vAlign w:val="center"/>
          </w:tcPr>
          <w:p w14:paraId="1493E1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铝合金手柄采用TPR和ABS相结合，防滑、降震，手感舒适适配12"锯条可45°和90°安装切割12"锯弓内含1支93407双金属柔性锯条6"锯弓适配93411锯条</w:t>
            </w:r>
          </w:p>
        </w:tc>
        <w:tc>
          <w:tcPr>
            <w:tcW w:w="262" w:type="pct"/>
            <w:tcBorders>
              <w:top w:val="nil"/>
              <w:left w:val="nil"/>
              <w:bottom w:val="single" w:color="auto" w:sz="4" w:space="0"/>
              <w:right w:val="single" w:color="auto" w:sz="4" w:space="0"/>
            </w:tcBorders>
            <w:vAlign w:val="center"/>
          </w:tcPr>
          <w:p w14:paraId="082E61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66536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3881D6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BA37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985</w:t>
            </w:r>
          </w:p>
        </w:tc>
        <w:tc>
          <w:tcPr>
            <w:tcW w:w="230" w:type="pct"/>
            <w:tcBorders>
              <w:top w:val="nil"/>
              <w:left w:val="nil"/>
              <w:bottom w:val="single" w:color="auto" w:sz="4" w:space="0"/>
              <w:right w:val="single" w:color="auto" w:sz="4" w:space="0"/>
            </w:tcBorders>
            <w:vAlign w:val="center"/>
          </w:tcPr>
          <w:p w14:paraId="48EB84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E58D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0C89B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B051F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钢管柄无反弹安装锤30MM</w:t>
            </w:r>
          </w:p>
        </w:tc>
        <w:tc>
          <w:tcPr>
            <w:tcW w:w="3233" w:type="pct"/>
            <w:tcBorders>
              <w:top w:val="nil"/>
              <w:left w:val="nil"/>
              <w:bottom w:val="single" w:color="auto" w:sz="4" w:space="0"/>
              <w:right w:val="single" w:color="auto" w:sz="4" w:space="0"/>
            </w:tcBorders>
            <w:vAlign w:val="center"/>
          </w:tcPr>
          <w:p w14:paraId="7E8369F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规格锤头直径（30MM） L（280MM） 重量（480g）</w:t>
            </w:r>
          </w:p>
        </w:tc>
        <w:tc>
          <w:tcPr>
            <w:tcW w:w="262" w:type="pct"/>
            <w:tcBorders>
              <w:top w:val="nil"/>
              <w:left w:val="nil"/>
              <w:bottom w:val="single" w:color="auto" w:sz="4" w:space="0"/>
              <w:right w:val="single" w:color="auto" w:sz="4" w:space="0"/>
            </w:tcBorders>
            <w:vAlign w:val="center"/>
          </w:tcPr>
          <w:p w14:paraId="12841C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13ACA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1C40B4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FCFD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986</w:t>
            </w:r>
          </w:p>
        </w:tc>
        <w:tc>
          <w:tcPr>
            <w:tcW w:w="230" w:type="pct"/>
            <w:tcBorders>
              <w:top w:val="nil"/>
              <w:left w:val="nil"/>
              <w:bottom w:val="single" w:color="auto" w:sz="4" w:space="0"/>
              <w:right w:val="single" w:color="auto" w:sz="4" w:space="0"/>
            </w:tcBorders>
            <w:vAlign w:val="center"/>
          </w:tcPr>
          <w:p w14:paraId="6F839C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70F4C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0F5A1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A3D2E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凯隆系列钢卷尺5Mx19MM</w:t>
            </w:r>
          </w:p>
        </w:tc>
        <w:tc>
          <w:tcPr>
            <w:tcW w:w="3233" w:type="pct"/>
            <w:tcBorders>
              <w:top w:val="nil"/>
              <w:left w:val="nil"/>
              <w:bottom w:val="single" w:color="auto" w:sz="4" w:space="0"/>
              <w:right w:val="single" w:color="auto" w:sz="4" w:space="0"/>
            </w:tcBorders>
            <w:vAlign w:val="center"/>
          </w:tcPr>
          <w:p w14:paraId="58234A0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规格：5Mx19MM</w:t>
            </w:r>
          </w:p>
        </w:tc>
        <w:tc>
          <w:tcPr>
            <w:tcW w:w="262" w:type="pct"/>
            <w:tcBorders>
              <w:top w:val="nil"/>
              <w:left w:val="nil"/>
              <w:bottom w:val="single" w:color="auto" w:sz="4" w:space="0"/>
              <w:right w:val="single" w:color="auto" w:sz="4" w:space="0"/>
            </w:tcBorders>
            <w:vAlign w:val="center"/>
          </w:tcPr>
          <w:p w14:paraId="5CDCAC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8D3FF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24DAA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F241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987</w:t>
            </w:r>
          </w:p>
        </w:tc>
        <w:tc>
          <w:tcPr>
            <w:tcW w:w="230" w:type="pct"/>
            <w:tcBorders>
              <w:top w:val="nil"/>
              <w:left w:val="nil"/>
              <w:bottom w:val="single" w:color="auto" w:sz="4" w:space="0"/>
              <w:right w:val="single" w:color="auto" w:sz="4" w:space="0"/>
            </w:tcBorders>
            <w:vAlign w:val="center"/>
          </w:tcPr>
          <w:p w14:paraId="00D4D0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F41B2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6790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E135F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电子剪切钳4"</w:t>
            </w:r>
          </w:p>
        </w:tc>
        <w:tc>
          <w:tcPr>
            <w:tcW w:w="3233" w:type="pct"/>
            <w:tcBorders>
              <w:top w:val="nil"/>
              <w:left w:val="nil"/>
              <w:bottom w:val="single" w:color="auto" w:sz="4" w:space="0"/>
              <w:right w:val="single" w:color="auto" w:sz="4" w:space="0"/>
            </w:tcBorders>
            <w:vAlign w:val="center"/>
          </w:tcPr>
          <w:p w14:paraId="68427D3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 4"最大剪切能力（MM）铜丝Ø1.8</w:t>
            </w:r>
          </w:p>
        </w:tc>
        <w:tc>
          <w:tcPr>
            <w:tcW w:w="262" w:type="pct"/>
            <w:tcBorders>
              <w:top w:val="nil"/>
              <w:left w:val="nil"/>
              <w:bottom w:val="single" w:color="auto" w:sz="4" w:space="0"/>
              <w:right w:val="single" w:color="auto" w:sz="4" w:space="0"/>
            </w:tcBorders>
            <w:vAlign w:val="center"/>
          </w:tcPr>
          <w:p w14:paraId="59CACC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41407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38258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9F66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988</w:t>
            </w:r>
          </w:p>
        </w:tc>
        <w:tc>
          <w:tcPr>
            <w:tcW w:w="230" w:type="pct"/>
            <w:tcBorders>
              <w:top w:val="nil"/>
              <w:left w:val="nil"/>
              <w:bottom w:val="single" w:color="auto" w:sz="4" w:space="0"/>
              <w:right w:val="single" w:color="auto" w:sz="4" w:space="0"/>
            </w:tcBorders>
            <w:vAlign w:val="center"/>
          </w:tcPr>
          <w:p w14:paraId="563C5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425C8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89B98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42EA3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万用剥线钳6.5"</w:t>
            </w:r>
          </w:p>
        </w:tc>
        <w:tc>
          <w:tcPr>
            <w:tcW w:w="3233" w:type="pct"/>
            <w:tcBorders>
              <w:top w:val="nil"/>
              <w:left w:val="nil"/>
              <w:bottom w:val="single" w:color="auto" w:sz="4" w:space="0"/>
              <w:right w:val="single" w:color="auto" w:sz="4" w:space="0"/>
            </w:tcBorders>
            <w:vAlign w:val="center"/>
          </w:tcPr>
          <w:p w14:paraId="2C3E9F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规格：全长6.5"，剥线范围：截面积0.5-6.0MM2的单股电线或排线</w:t>
            </w:r>
          </w:p>
        </w:tc>
        <w:tc>
          <w:tcPr>
            <w:tcW w:w="262" w:type="pct"/>
            <w:tcBorders>
              <w:top w:val="nil"/>
              <w:left w:val="nil"/>
              <w:bottom w:val="single" w:color="auto" w:sz="4" w:space="0"/>
              <w:right w:val="single" w:color="auto" w:sz="4" w:space="0"/>
            </w:tcBorders>
            <w:vAlign w:val="center"/>
          </w:tcPr>
          <w:p w14:paraId="796D3A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6E5C6B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791170D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9A18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989</w:t>
            </w:r>
          </w:p>
        </w:tc>
        <w:tc>
          <w:tcPr>
            <w:tcW w:w="230" w:type="pct"/>
            <w:tcBorders>
              <w:top w:val="nil"/>
              <w:left w:val="nil"/>
              <w:bottom w:val="single" w:color="auto" w:sz="4" w:space="0"/>
              <w:right w:val="single" w:color="auto" w:sz="4" w:space="0"/>
            </w:tcBorders>
            <w:vAlign w:val="center"/>
          </w:tcPr>
          <w:p w14:paraId="04B613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812AF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FEA83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2C65E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省力型迷你尖嘴钳5.5"</w:t>
            </w:r>
          </w:p>
        </w:tc>
        <w:tc>
          <w:tcPr>
            <w:tcW w:w="3233" w:type="pct"/>
            <w:tcBorders>
              <w:top w:val="nil"/>
              <w:left w:val="nil"/>
              <w:bottom w:val="single" w:color="auto" w:sz="4" w:space="0"/>
              <w:right w:val="single" w:color="auto" w:sz="4" w:space="0"/>
            </w:tcBorders>
            <w:vAlign w:val="center"/>
          </w:tcPr>
          <w:p w14:paraId="4F1D20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 5.5"最大剪切能力（MM）铜丝Ø1.5，铁丝Ø1.5，钢丝Ø1.2</w:t>
            </w:r>
          </w:p>
        </w:tc>
        <w:tc>
          <w:tcPr>
            <w:tcW w:w="262" w:type="pct"/>
            <w:tcBorders>
              <w:top w:val="nil"/>
              <w:left w:val="nil"/>
              <w:bottom w:val="single" w:color="auto" w:sz="4" w:space="0"/>
              <w:right w:val="single" w:color="auto" w:sz="4" w:space="0"/>
            </w:tcBorders>
            <w:vAlign w:val="center"/>
          </w:tcPr>
          <w:p w14:paraId="2B859D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FF39E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27C7D0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2383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990</w:t>
            </w:r>
          </w:p>
        </w:tc>
        <w:tc>
          <w:tcPr>
            <w:tcW w:w="230" w:type="pct"/>
            <w:tcBorders>
              <w:top w:val="nil"/>
              <w:left w:val="nil"/>
              <w:bottom w:val="single" w:color="auto" w:sz="4" w:space="0"/>
              <w:right w:val="single" w:color="auto" w:sz="4" w:space="0"/>
            </w:tcBorders>
            <w:vAlign w:val="center"/>
          </w:tcPr>
          <w:p w14:paraId="4677A8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78EC8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B9C33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261F4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省力型钢丝钳6"</w:t>
            </w:r>
          </w:p>
        </w:tc>
        <w:tc>
          <w:tcPr>
            <w:tcW w:w="3233" w:type="pct"/>
            <w:tcBorders>
              <w:top w:val="nil"/>
              <w:left w:val="nil"/>
              <w:bottom w:val="single" w:color="auto" w:sz="4" w:space="0"/>
              <w:right w:val="single" w:color="auto" w:sz="4" w:space="0"/>
            </w:tcBorders>
            <w:vAlign w:val="center"/>
          </w:tcPr>
          <w:p w14:paraId="32FBC2D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 6"最大剪切能力（MM）铜丝Ø2.2，铁丝Ø2.0，钢丝Ø1.8</w:t>
            </w:r>
          </w:p>
        </w:tc>
        <w:tc>
          <w:tcPr>
            <w:tcW w:w="262" w:type="pct"/>
            <w:tcBorders>
              <w:top w:val="nil"/>
              <w:left w:val="nil"/>
              <w:bottom w:val="single" w:color="auto" w:sz="4" w:space="0"/>
              <w:right w:val="single" w:color="auto" w:sz="4" w:space="0"/>
            </w:tcBorders>
            <w:vAlign w:val="center"/>
          </w:tcPr>
          <w:p w14:paraId="7F6F66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6FB99B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603F65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A661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991</w:t>
            </w:r>
          </w:p>
        </w:tc>
        <w:tc>
          <w:tcPr>
            <w:tcW w:w="230" w:type="pct"/>
            <w:tcBorders>
              <w:top w:val="nil"/>
              <w:left w:val="nil"/>
              <w:bottom w:val="single" w:color="auto" w:sz="4" w:space="0"/>
              <w:right w:val="single" w:color="auto" w:sz="4" w:space="0"/>
            </w:tcBorders>
            <w:vAlign w:val="center"/>
          </w:tcPr>
          <w:p w14:paraId="04FDD3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8B93A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518E5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7313C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绝缘电工胶带</w:t>
            </w:r>
          </w:p>
        </w:tc>
        <w:tc>
          <w:tcPr>
            <w:tcW w:w="3233" w:type="pct"/>
            <w:tcBorders>
              <w:top w:val="nil"/>
              <w:left w:val="nil"/>
              <w:bottom w:val="single" w:color="auto" w:sz="4" w:space="0"/>
              <w:right w:val="single" w:color="auto" w:sz="4" w:space="0"/>
            </w:tcBorders>
            <w:vAlign w:val="center"/>
          </w:tcPr>
          <w:p w14:paraId="36F93B5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厚度（0.15MM 长度（10M） L（71MM） 颜色：红色</w:t>
            </w:r>
          </w:p>
        </w:tc>
        <w:tc>
          <w:tcPr>
            <w:tcW w:w="262" w:type="pct"/>
            <w:tcBorders>
              <w:top w:val="nil"/>
              <w:left w:val="nil"/>
              <w:bottom w:val="single" w:color="auto" w:sz="4" w:space="0"/>
              <w:right w:val="single" w:color="auto" w:sz="4" w:space="0"/>
            </w:tcBorders>
            <w:vAlign w:val="center"/>
          </w:tcPr>
          <w:p w14:paraId="126623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37401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卷</w:t>
            </w:r>
          </w:p>
        </w:tc>
      </w:tr>
      <w:tr w14:paraId="6F5334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2154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992</w:t>
            </w:r>
          </w:p>
        </w:tc>
        <w:tc>
          <w:tcPr>
            <w:tcW w:w="230" w:type="pct"/>
            <w:tcBorders>
              <w:top w:val="nil"/>
              <w:left w:val="nil"/>
              <w:bottom w:val="single" w:color="auto" w:sz="4" w:space="0"/>
              <w:right w:val="single" w:color="auto" w:sz="4" w:space="0"/>
            </w:tcBorders>
            <w:vAlign w:val="center"/>
          </w:tcPr>
          <w:p w14:paraId="48BFA5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B3176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392AE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D4D71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打滑螺栓拆卸钳7"</w:t>
            </w:r>
          </w:p>
        </w:tc>
        <w:tc>
          <w:tcPr>
            <w:tcW w:w="3233" w:type="pct"/>
            <w:tcBorders>
              <w:top w:val="nil"/>
              <w:left w:val="nil"/>
              <w:bottom w:val="single" w:color="auto" w:sz="4" w:space="0"/>
              <w:right w:val="single" w:color="auto" w:sz="4" w:space="0"/>
            </w:tcBorders>
            <w:vAlign w:val="center"/>
          </w:tcPr>
          <w:p w14:paraId="3F126AD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 7"夹持能力M2-M6</w:t>
            </w:r>
          </w:p>
        </w:tc>
        <w:tc>
          <w:tcPr>
            <w:tcW w:w="262" w:type="pct"/>
            <w:tcBorders>
              <w:top w:val="nil"/>
              <w:left w:val="nil"/>
              <w:bottom w:val="single" w:color="auto" w:sz="4" w:space="0"/>
              <w:right w:val="single" w:color="auto" w:sz="4" w:space="0"/>
            </w:tcBorders>
            <w:vAlign w:val="center"/>
          </w:tcPr>
          <w:p w14:paraId="409946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325C2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7C955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085B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993</w:t>
            </w:r>
          </w:p>
        </w:tc>
        <w:tc>
          <w:tcPr>
            <w:tcW w:w="230" w:type="pct"/>
            <w:tcBorders>
              <w:top w:val="nil"/>
              <w:left w:val="nil"/>
              <w:bottom w:val="single" w:color="auto" w:sz="4" w:space="0"/>
              <w:right w:val="single" w:color="auto" w:sz="4" w:space="0"/>
            </w:tcBorders>
            <w:vAlign w:val="center"/>
          </w:tcPr>
          <w:p w14:paraId="69A0DA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AEB21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97DF7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08F53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德式轴用曲口卡簧钳5"</w:t>
            </w:r>
          </w:p>
        </w:tc>
        <w:tc>
          <w:tcPr>
            <w:tcW w:w="3233" w:type="pct"/>
            <w:tcBorders>
              <w:top w:val="nil"/>
              <w:left w:val="nil"/>
              <w:bottom w:val="single" w:color="auto" w:sz="4" w:space="0"/>
              <w:right w:val="single" w:color="auto" w:sz="4" w:space="0"/>
            </w:tcBorders>
            <w:vAlign w:val="center"/>
          </w:tcPr>
          <w:p w14:paraId="5593E4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 5"全长125(MM) 尖端直径Ø1.3（MM） 尖端长度Ｌ2.0（MM） 适用卡簧范围D10-22（MM）</w:t>
            </w:r>
          </w:p>
        </w:tc>
        <w:tc>
          <w:tcPr>
            <w:tcW w:w="262" w:type="pct"/>
            <w:tcBorders>
              <w:top w:val="nil"/>
              <w:left w:val="nil"/>
              <w:bottom w:val="single" w:color="auto" w:sz="4" w:space="0"/>
              <w:right w:val="single" w:color="auto" w:sz="4" w:space="0"/>
            </w:tcBorders>
            <w:vAlign w:val="center"/>
          </w:tcPr>
          <w:p w14:paraId="25C4D7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B7B65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62645D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D849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994</w:t>
            </w:r>
          </w:p>
        </w:tc>
        <w:tc>
          <w:tcPr>
            <w:tcW w:w="230" w:type="pct"/>
            <w:tcBorders>
              <w:top w:val="nil"/>
              <w:left w:val="nil"/>
              <w:bottom w:val="single" w:color="auto" w:sz="4" w:space="0"/>
              <w:right w:val="single" w:color="auto" w:sz="4" w:space="0"/>
            </w:tcBorders>
            <w:vAlign w:val="center"/>
          </w:tcPr>
          <w:p w14:paraId="31901C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0A2A8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B1AB7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AF85B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德式轴用直口卡簧钳5"</w:t>
            </w:r>
          </w:p>
        </w:tc>
        <w:tc>
          <w:tcPr>
            <w:tcW w:w="3233" w:type="pct"/>
            <w:tcBorders>
              <w:top w:val="nil"/>
              <w:left w:val="nil"/>
              <w:bottom w:val="single" w:color="auto" w:sz="4" w:space="0"/>
              <w:right w:val="single" w:color="auto" w:sz="4" w:space="0"/>
            </w:tcBorders>
            <w:vAlign w:val="center"/>
          </w:tcPr>
          <w:p w14:paraId="34CD9E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 5"全长125(MM) 尖端直径Ø1.3（MM） 尖端长度Ｌ2.0（MM） 适用卡簧范围D10-22（MM）</w:t>
            </w:r>
          </w:p>
        </w:tc>
        <w:tc>
          <w:tcPr>
            <w:tcW w:w="262" w:type="pct"/>
            <w:tcBorders>
              <w:top w:val="nil"/>
              <w:left w:val="nil"/>
              <w:bottom w:val="single" w:color="auto" w:sz="4" w:space="0"/>
              <w:right w:val="single" w:color="auto" w:sz="4" w:space="0"/>
            </w:tcBorders>
            <w:vAlign w:val="center"/>
          </w:tcPr>
          <w:p w14:paraId="4F4237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A4A77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953FB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53BA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995</w:t>
            </w:r>
          </w:p>
        </w:tc>
        <w:tc>
          <w:tcPr>
            <w:tcW w:w="230" w:type="pct"/>
            <w:tcBorders>
              <w:top w:val="nil"/>
              <w:left w:val="nil"/>
              <w:bottom w:val="single" w:color="auto" w:sz="4" w:space="0"/>
              <w:right w:val="single" w:color="auto" w:sz="4" w:space="0"/>
            </w:tcBorders>
            <w:vAlign w:val="center"/>
          </w:tcPr>
          <w:p w14:paraId="0A168E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E5620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919BF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BC1B9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宽头镊子120MM</w:t>
            </w:r>
          </w:p>
        </w:tc>
        <w:tc>
          <w:tcPr>
            <w:tcW w:w="3233" w:type="pct"/>
            <w:tcBorders>
              <w:top w:val="nil"/>
              <w:left w:val="nil"/>
              <w:bottom w:val="single" w:color="auto" w:sz="4" w:space="0"/>
              <w:right w:val="single" w:color="auto" w:sz="4" w:space="0"/>
            </w:tcBorders>
            <w:vAlign w:val="center"/>
          </w:tcPr>
          <w:p w14:paraId="72027E0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全长(MM)120</w:t>
            </w:r>
          </w:p>
        </w:tc>
        <w:tc>
          <w:tcPr>
            <w:tcW w:w="262" w:type="pct"/>
            <w:tcBorders>
              <w:top w:val="nil"/>
              <w:left w:val="nil"/>
              <w:bottom w:val="single" w:color="auto" w:sz="4" w:space="0"/>
              <w:right w:val="single" w:color="auto" w:sz="4" w:space="0"/>
            </w:tcBorders>
            <w:vAlign w:val="center"/>
          </w:tcPr>
          <w:p w14:paraId="64AAFE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EEAF6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62EED7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D40F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996</w:t>
            </w:r>
          </w:p>
        </w:tc>
        <w:tc>
          <w:tcPr>
            <w:tcW w:w="230" w:type="pct"/>
            <w:tcBorders>
              <w:top w:val="nil"/>
              <w:left w:val="nil"/>
              <w:bottom w:val="single" w:color="auto" w:sz="4" w:space="0"/>
              <w:right w:val="single" w:color="auto" w:sz="4" w:space="0"/>
            </w:tcBorders>
            <w:vAlign w:val="center"/>
          </w:tcPr>
          <w:p w14:paraId="2355F9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44ABA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1ECEF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9A0DE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智能双灯测电笔</w:t>
            </w:r>
          </w:p>
        </w:tc>
        <w:tc>
          <w:tcPr>
            <w:tcW w:w="3233" w:type="pct"/>
            <w:tcBorders>
              <w:top w:val="nil"/>
              <w:left w:val="nil"/>
              <w:bottom w:val="single" w:color="auto" w:sz="4" w:space="0"/>
              <w:right w:val="single" w:color="auto" w:sz="4" w:space="0"/>
            </w:tcBorders>
            <w:vAlign w:val="center"/>
          </w:tcPr>
          <w:p w14:paraId="5B81DB3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外尺寸长(CM) 13.8外尺寸宽(CM) 1.8外尺寸高(CM) 2.1净重（KG） 0.03</w:t>
            </w:r>
          </w:p>
        </w:tc>
        <w:tc>
          <w:tcPr>
            <w:tcW w:w="262" w:type="pct"/>
            <w:tcBorders>
              <w:top w:val="nil"/>
              <w:left w:val="nil"/>
              <w:bottom w:val="single" w:color="auto" w:sz="4" w:space="0"/>
              <w:right w:val="single" w:color="auto" w:sz="4" w:space="0"/>
            </w:tcBorders>
            <w:vAlign w:val="center"/>
          </w:tcPr>
          <w:p w14:paraId="1FC351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316AB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47CF3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59AC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997</w:t>
            </w:r>
          </w:p>
        </w:tc>
        <w:tc>
          <w:tcPr>
            <w:tcW w:w="230" w:type="pct"/>
            <w:tcBorders>
              <w:top w:val="nil"/>
              <w:left w:val="nil"/>
              <w:bottom w:val="single" w:color="auto" w:sz="4" w:space="0"/>
              <w:right w:val="single" w:color="auto" w:sz="4" w:space="0"/>
            </w:tcBorders>
            <w:vAlign w:val="center"/>
          </w:tcPr>
          <w:p w14:paraId="282E22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CF008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F76DD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E0FC2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全铝手动吸锡器(教师用）</w:t>
            </w:r>
          </w:p>
        </w:tc>
        <w:tc>
          <w:tcPr>
            <w:tcW w:w="3233" w:type="pct"/>
            <w:tcBorders>
              <w:top w:val="nil"/>
              <w:left w:val="nil"/>
              <w:bottom w:val="single" w:color="auto" w:sz="4" w:space="0"/>
              <w:right w:val="single" w:color="auto" w:sz="4" w:space="0"/>
            </w:tcBorders>
            <w:vAlign w:val="center"/>
          </w:tcPr>
          <w:p w14:paraId="7DA9F4F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吸力强劲快速有效去除焊锡迅速分离连接件优质的PTFE三吸嘴，耐高温，耐溶剂性能优良</w:t>
            </w:r>
          </w:p>
        </w:tc>
        <w:tc>
          <w:tcPr>
            <w:tcW w:w="262" w:type="pct"/>
            <w:tcBorders>
              <w:top w:val="nil"/>
              <w:left w:val="nil"/>
              <w:bottom w:val="single" w:color="auto" w:sz="4" w:space="0"/>
              <w:right w:val="single" w:color="auto" w:sz="4" w:space="0"/>
            </w:tcBorders>
            <w:vAlign w:val="center"/>
          </w:tcPr>
          <w:p w14:paraId="7C26E8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BA0B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893BF6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A906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998</w:t>
            </w:r>
          </w:p>
        </w:tc>
        <w:tc>
          <w:tcPr>
            <w:tcW w:w="230" w:type="pct"/>
            <w:tcBorders>
              <w:top w:val="nil"/>
              <w:left w:val="nil"/>
              <w:bottom w:val="single" w:color="auto" w:sz="4" w:space="0"/>
              <w:right w:val="single" w:color="auto" w:sz="4" w:space="0"/>
            </w:tcBorders>
            <w:vAlign w:val="center"/>
          </w:tcPr>
          <w:p w14:paraId="077300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1E647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A50D0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94EA1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31件套6.3系列电动旋具头组套(教师用）</w:t>
            </w:r>
          </w:p>
        </w:tc>
        <w:tc>
          <w:tcPr>
            <w:tcW w:w="3233" w:type="pct"/>
            <w:tcBorders>
              <w:top w:val="nil"/>
              <w:left w:val="nil"/>
              <w:bottom w:val="single" w:color="auto" w:sz="4" w:space="0"/>
              <w:right w:val="single" w:color="auto" w:sz="4" w:space="0"/>
            </w:tcBorders>
            <w:vAlign w:val="center"/>
          </w:tcPr>
          <w:p w14:paraId="089AF36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6件6.3MM系列25MM长六角旋具头(3，4，5，6，7，8MM)7件6.3MM系列25MM长花形旋具头(T8，T10，T15，T20，T25，T30，T40)4件6.3MM系列25MM长一字旋具头(4，5.5，6，6.5MM)4件6.3MM系列25MM长十字旋具头(#0，#1，#2，#3)6件6.3MM系列25MM长中孔花形旋具头(TT10，TT15，TT20，TT25，TT30，TT40)3件6.3MM系列25MM长米字旋具头(PZ#1，PZ#2，PZ#3)1件6.3MM系列60MM长磁性旋具头接杆</w:t>
            </w:r>
          </w:p>
        </w:tc>
        <w:tc>
          <w:tcPr>
            <w:tcW w:w="262" w:type="pct"/>
            <w:tcBorders>
              <w:top w:val="nil"/>
              <w:left w:val="nil"/>
              <w:bottom w:val="single" w:color="auto" w:sz="4" w:space="0"/>
              <w:right w:val="single" w:color="auto" w:sz="4" w:space="0"/>
            </w:tcBorders>
            <w:vAlign w:val="center"/>
          </w:tcPr>
          <w:p w14:paraId="3B77A6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84BD8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盒</w:t>
            </w:r>
          </w:p>
        </w:tc>
      </w:tr>
      <w:tr w14:paraId="5062E3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2289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999</w:t>
            </w:r>
          </w:p>
        </w:tc>
        <w:tc>
          <w:tcPr>
            <w:tcW w:w="230" w:type="pct"/>
            <w:tcBorders>
              <w:top w:val="nil"/>
              <w:left w:val="nil"/>
              <w:bottom w:val="single" w:color="auto" w:sz="4" w:space="0"/>
              <w:right w:val="single" w:color="auto" w:sz="4" w:space="0"/>
            </w:tcBorders>
            <w:vAlign w:val="center"/>
          </w:tcPr>
          <w:p w14:paraId="52FBAD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C4BC5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1EA2A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F6974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10件套高速钢全磨制镀钛麻花钻2.0MM(教师用）</w:t>
            </w:r>
          </w:p>
        </w:tc>
        <w:tc>
          <w:tcPr>
            <w:tcW w:w="3233" w:type="pct"/>
            <w:tcBorders>
              <w:top w:val="nil"/>
              <w:left w:val="nil"/>
              <w:bottom w:val="single" w:color="auto" w:sz="4" w:space="0"/>
              <w:right w:val="single" w:color="auto" w:sz="4" w:space="0"/>
            </w:tcBorders>
            <w:vAlign w:val="center"/>
          </w:tcPr>
          <w:p w14:paraId="7BAC1BB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规格MM 2.0L1（MM） 24L2（MM） 49</w:t>
            </w:r>
          </w:p>
        </w:tc>
        <w:tc>
          <w:tcPr>
            <w:tcW w:w="262" w:type="pct"/>
            <w:tcBorders>
              <w:top w:val="nil"/>
              <w:left w:val="nil"/>
              <w:bottom w:val="single" w:color="auto" w:sz="4" w:space="0"/>
              <w:right w:val="single" w:color="auto" w:sz="4" w:space="0"/>
            </w:tcBorders>
            <w:vAlign w:val="center"/>
          </w:tcPr>
          <w:p w14:paraId="14AFB2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367E6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7243E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B4D0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w:t>
            </w:r>
          </w:p>
        </w:tc>
        <w:tc>
          <w:tcPr>
            <w:tcW w:w="230" w:type="pct"/>
            <w:tcBorders>
              <w:top w:val="nil"/>
              <w:left w:val="nil"/>
              <w:bottom w:val="single" w:color="auto" w:sz="4" w:space="0"/>
              <w:right w:val="single" w:color="auto" w:sz="4" w:space="0"/>
            </w:tcBorders>
            <w:vAlign w:val="center"/>
          </w:tcPr>
          <w:p w14:paraId="3FAC34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C760C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7CF7B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DCA05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10件套高速钢全磨制镀钛麻花钻2.5MM(教师用）</w:t>
            </w:r>
          </w:p>
        </w:tc>
        <w:tc>
          <w:tcPr>
            <w:tcW w:w="3233" w:type="pct"/>
            <w:tcBorders>
              <w:top w:val="nil"/>
              <w:left w:val="nil"/>
              <w:bottom w:val="single" w:color="auto" w:sz="4" w:space="0"/>
              <w:right w:val="single" w:color="auto" w:sz="4" w:space="0"/>
            </w:tcBorders>
            <w:vAlign w:val="center"/>
          </w:tcPr>
          <w:p w14:paraId="6A47C0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规格MM 2.5L1（MM） 30L2（MM） 57</w:t>
            </w:r>
          </w:p>
        </w:tc>
        <w:tc>
          <w:tcPr>
            <w:tcW w:w="262" w:type="pct"/>
            <w:tcBorders>
              <w:top w:val="nil"/>
              <w:left w:val="nil"/>
              <w:bottom w:val="single" w:color="auto" w:sz="4" w:space="0"/>
              <w:right w:val="single" w:color="auto" w:sz="4" w:space="0"/>
            </w:tcBorders>
            <w:vAlign w:val="center"/>
          </w:tcPr>
          <w:p w14:paraId="5DA7E0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C5962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C7316A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8EDC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1001</w:t>
            </w:r>
          </w:p>
        </w:tc>
        <w:tc>
          <w:tcPr>
            <w:tcW w:w="230" w:type="pct"/>
            <w:tcBorders>
              <w:top w:val="nil"/>
              <w:left w:val="nil"/>
              <w:bottom w:val="single" w:color="auto" w:sz="4" w:space="0"/>
              <w:right w:val="single" w:color="auto" w:sz="4" w:space="0"/>
            </w:tcBorders>
            <w:vAlign w:val="center"/>
          </w:tcPr>
          <w:p w14:paraId="07ABCC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4DC57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40BDB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5DDD4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10件套高速钢全磨制黑金麻花钻3.0MM(教师用）</w:t>
            </w:r>
          </w:p>
        </w:tc>
        <w:tc>
          <w:tcPr>
            <w:tcW w:w="3233" w:type="pct"/>
            <w:tcBorders>
              <w:top w:val="nil"/>
              <w:left w:val="nil"/>
              <w:bottom w:val="single" w:color="auto" w:sz="4" w:space="0"/>
              <w:right w:val="single" w:color="auto" w:sz="4" w:space="0"/>
            </w:tcBorders>
            <w:vAlign w:val="center"/>
          </w:tcPr>
          <w:p w14:paraId="2A3717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规格MM 3.0L1（MM） 33L2（MM） 61</w:t>
            </w:r>
          </w:p>
        </w:tc>
        <w:tc>
          <w:tcPr>
            <w:tcW w:w="262" w:type="pct"/>
            <w:tcBorders>
              <w:top w:val="nil"/>
              <w:left w:val="nil"/>
              <w:bottom w:val="single" w:color="auto" w:sz="4" w:space="0"/>
              <w:right w:val="single" w:color="auto" w:sz="4" w:space="0"/>
            </w:tcBorders>
            <w:vAlign w:val="center"/>
          </w:tcPr>
          <w:p w14:paraId="1E921B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626CD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81648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3871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1002</w:t>
            </w:r>
          </w:p>
        </w:tc>
        <w:tc>
          <w:tcPr>
            <w:tcW w:w="230" w:type="pct"/>
            <w:tcBorders>
              <w:top w:val="nil"/>
              <w:left w:val="nil"/>
              <w:bottom w:val="single" w:color="auto" w:sz="4" w:space="0"/>
              <w:right w:val="single" w:color="auto" w:sz="4" w:space="0"/>
            </w:tcBorders>
            <w:vAlign w:val="center"/>
          </w:tcPr>
          <w:p w14:paraId="2E60E6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670AC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B97C7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8DEC0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10件套高速钢全磨制黑金麻花钻3.5MM(教师用）</w:t>
            </w:r>
          </w:p>
        </w:tc>
        <w:tc>
          <w:tcPr>
            <w:tcW w:w="3233" w:type="pct"/>
            <w:tcBorders>
              <w:top w:val="nil"/>
              <w:left w:val="nil"/>
              <w:bottom w:val="single" w:color="auto" w:sz="4" w:space="0"/>
              <w:right w:val="single" w:color="auto" w:sz="4" w:space="0"/>
            </w:tcBorders>
            <w:vAlign w:val="center"/>
          </w:tcPr>
          <w:p w14:paraId="24942D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规格MM 3.5L1（MM） 39L2（MM） 70</w:t>
            </w:r>
          </w:p>
        </w:tc>
        <w:tc>
          <w:tcPr>
            <w:tcW w:w="262" w:type="pct"/>
            <w:tcBorders>
              <w:top w:val="nil"/>
              <w:left w:val="nil"/>
              <w:bottom w:val="single" w:color="auto" w:sz="4" w:space="0"/>
              <w:right w:val="single" w:color="auto" w:sz="4" w:space="0"/>
            </w:tcBorders>
            <w:vAlign w:val="center"/>
          </w:tcPr>
          <w:p w14:paraId="63B3E5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766DD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2E683F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E557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1003</w:t>
            </w:r>
          </w:p>
        </w:tc>
        <w:tc>
          <w:tcPr>
            <w:tcW w:w="230" w:type="pct"/>
            <w:tcBorders>
              <w:top w:val="nil"/>
              <w:left w:val="nil"/>
              <w:bottom w:val="single" w:color="auto" w:sz="4" w:space="0"/>
              <w:right w:val="single" w:color="auto" w:sz="4" w:space="0"/>
            </w:tcBorders>
            <w:vAlign w:val="center"/>
          </w:tcPr>
          <w:p w14:paraId="6E6C54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CF0C9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C6082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D6DEE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10件套高速钢全磨制黑金麻花钻4.0MM(教师用）</w:t>
            </w:r>
          </w:p>
        </w:tc>
        <w:tc>
          <w:tcPr>
            <w:tcW w:w="3233" w:type="pct"/>
            <w:tcBorders>
              <w:top w:val="nil"/>
              <w:left w:val="nil"/>
              <w:bottom w:val="single" w:color="auto" w:sz="4" w:space="0"/>
              <w:right w:val="single" w:color="auto" w:sz="4" w:space="0"/>
            </w:tcBorders>
            <w:vAlign w:val="center"/>
          </w:tcPr>
          <w:p w14:paraId="6D62B62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规格MM 4.0L1（MM） 43L2（MM） 75</w:t>
            </w:r>
          </w:p>
        </w:tc>
        <w:tc>
          <w:tcPr>
            <w:tcW w:w="262" w:type="pct"/>
            <w:tcBorders>
              <w:top w:val="nil"/>
              <w:left w:val="nil"/>
              <w:bottom w:val="single" w:color="auto" w:sz="4" w:space="0"/>
              <w:right w:val="single" w:color="auto" w:sz="4" w:space="0"/>
            </w:tcBorders>
            <w:vAlign w:val="center"/>
          </w:tcPr>
          <w:p w14:paraId="7EF1FA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430BE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350501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6230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1004</w:t>
            </w:r>
          </w:p>
        </w:tc>
        <w:tc>
          <w:tcPr>
            <w:tcW w:w="230" w:type="pct"/>
            <w:tcBorders>
              <w:top w:val="nil"/>
              <w:left w:val="nil"/>
              <w:bottom w:val="single" w:color="auto" w:sz="4" w:space="0"/>
              <w:right w:val="single" w:color="auto" w:sz="4" w:space="0"/>
            </w:tcBorders>
            <w:vAlign w:val="center"/>
          </w:tcPr>
          <w:p w14:paraId="21F3B2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D0540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D9013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B444F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10件套高速钢全磨制黑金麻花钻4.5MM(教师用）</w:t>
            </w:r>
          </w:p>
        </w:tc>
        <w:tc>
          <w:tcPr>
            <w:tcW w:w="3233" w:type="pct"/>
            <w:tcBorders>
              <w:top w:val="nil"/>
              <w:left w:val="nil"/>
              <w:bottom w:val="single" w:color="auto" w:sz="4" w:space="0"/>
              <w:right w:val="single" w:color="auto" w:sz="4" w:space="0"/>
            </w:tcBorders>
            <w:vAlign w:val="center"/>
          </w:tcPr>
          <w:p w14:paraId="16B808F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规格MM 4.5L1（MM） 47L2（MM） 80</w:t>
            </w:r>
          </w:p>
        </w:tc>
        <w:tc>
          <w:tcPr>
            <w:tcW w:w="262" w:type="pct"/>
            <w:tcBorders>
              <w:top w:val="nil"/>
              <w:left w:val="nil"/>
              <w:bottom w:val="single" w:color="auto" w:sz="4" w:space="0"/>
              <w:right w:val="single" w:color="auto" w:sz="4" w:space="0"/>
            </w:tcBorders>
            <w:vAlign w:val="center"/>
          </w:tcPr>
          <w:p w14:paraId="2D3D54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4D26D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D74BF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1D70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1005</w:t>
            </w:r>
          </w:p>
        </w:tc>
        <w:tc>
          <w:tcPr>
            <w:tcW w:w="230" w:type="pct"/>
            <w:tcBorders>
              <w:top w:val="nil"/>
              <w:left w:val="nil"/>
              <w:bottom w:val="single" w:color="auto" w:sz="4" w:space="0"/>
              <w:right w:val="single" w:color="auto" w:sz="4" w:space="0"/>
            </w:tcBorders>
            <w:vAlign w:val="center"/>
          </w:tcPr>
          <w:p w14:paraId="636359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56DC0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E91B8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75733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防割丁腈磨砂掌浸手套8"</w:t>
            </w:r>
          </w:p>
        </w:tc>
        <w:tc>
          <w:tcPr>
            <w:tcW w:w="3233" w:type="pct"/>
            <w:tcBorders>
              <w:top w:val="nil"/>
              <w:left w:val="nil"/>
              <w:bottom w:val="single" w:color="auto" w:sz="4" w:space="0"/>
              <w:right w:val="single" w:color="auto" w:sz="4" w:space="0"/>
            </w:tcBorders>
            <w:vAlign w:val="center"/>
          </w:tcPr>
          <w:p w14:paraId="3769B3F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样式 手掌浸胶衬里材料 高强度玻璃纤维包覆涤纶和氨纶涂层材料 磨砂丁腈袖口样式 弹性针织袖口颜色 黑色尺寸 8长度（MM） 225</w:t>
            </w:r>
          </w:p>
        </w:tc>
        <w:tc>
          <w:tcPr>
            <w:tcW w:w="262" w:type="pct"/>
            <w:tcBorders>
              <w:top w:val="nil"/>
              <w:left w:val="nil"/>
              <w:bottom w:val="single" w:color="auto" w:sz="4" w:space="0"/>
              <w:right w:val="single" w:color="auto" w:sz="4" w:space="0"/>
            </w:tcBorders>
            <w:vAlign w:val="center"/>
          </w:tcPr>
          <w:p w14:paraId="6D2A6C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0F90DC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w:t>
            </w:r>
          </w:p>
        </w:tc>
      </w:tr>
      <w:tr w14:paraId="0F0D7B4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D9E0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1006</w:t>
            </w:r>
          </w:p>
        </w:tc>
        <w:tc>
          <w:tcPr>
            <w:tcW w:w="230" w:type="pct"/>
            <w:tcBorders>
              <w:top w:val="nil"/>
              <w:left w:val="nil"/>
              <w:bottom w:val="single" w:color="auto" w:sz="4" w:space="0"/>
              <w:right w:val="single" w:color="auto" w:sz="4" w:space="0"/>
            </w:tcBorders>
            <w:vAlign w:val="center"/>
          </w:tcPr>
          <w:p w14:paraId="1B8492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7FC4D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54509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48A86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40W热熔胶枪</w:t>
            </w:r>
          </w:p>
        </w:tc>
        <w:tc>
          <w:tcPr>
            <w:tcW w:w="3233" w:type="pct"/>
            <w:tcBorders>
              <w:top w:val="nil"/>
              <w:left w:val="nil"/>
              <w:bottom w:val="single" w:color="auto" w:sz="4" w:space="0"/>
              <w:right w:val="single" w:color="auto" w:sz="4" w:space="0"/>
            </w:tcBorders>
            <w:vAlign w:val="center"/>
          </w:tcPr>
          <w:p w14:paraId="415151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外壳再生PA6+15%GF波纤材料，电热丝发热芯，散热孔防烫设计，安全可靠，适合胶棒直径φ7-7.2</w:t>
            </w:r>
          </w:p>
        </w:tc>
        <w:tc>
          <w:tcPr>
            <w:tcW w:w="262" w:type="pct"/>
            <w:tcBorders>
              <w:top w:val="nil"/>
              <w:left w:val="nil"/>
              <w:bottom w:val="single" w:color="auto" w:sz="4" w:space="0"/>
              <w:right w:val="single" w:color="auto" w:sz="4" w:space="0"/>
            </w:tcBorders>
            <w:vAlign w:val="center"/>
          </w:tcPr>
          <w:p w14:paraId="67BE47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09DC20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B0DBBA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3F69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1007</w:t>
            </w:r>
          </w:p>
        </w:tc>
        <w:tc>
          <w:tcPr>
            <w:tcW w:w="230" w:type="pct"/>
            <w:tcBorders>
              <w:top w:val="nil"/>
              <w:left w:val="nil"/>
              <w:bottom w:val="single" w:color="auto" w:sz="4" w:space="0"/>
              <w:right w:val="single" w:color="auto" w:sz="4" w:space="0"/>
            </w:tcBorders>
            <w:vAlign w:val="center"/>
          </w:tcPr>
          <w:p w14:paraId="02B2AC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B7E69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BAACE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2C4C6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防静电弯头镊子130MM</w:t>
            </w:r>
          </w:p>
        </w:tc>
        <w:tc>
          <w:tcPr>
            <w:tcW w:w="3233" w:type="pct"/>
            <w:tcBorders>
              <w:top w:val="nil"/>
              <w:left w:val="nil"/>
              <w:bottom w:val="single" w:color="auto" w:sz="4" w:space="0"/>
              <w:right w:val="single" w:color="auto" w:sz="4" w:space="0"/>
            </w:tcBorders>
            <w:vAlign w:val="center"/>
          </w:tcPr>
          <w:p w14:paraId="11F0E3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采用高级耐酸防磁的高级不锈钢制造，弹性好，头部采用防静电材料制作，可用于防静电工作场合，适用于夹持有防静电要求的电子元件、零件等，本品属易耗品，不属于世达终身保用范围</w:t>
            </w:r>
          </w:p>
        </w:tc>
        <w:tc>
          <w:tcPr>
            <w:tcW w:w="262" w:type="pct"/>
            <w:tcBorders>
              <w:top w:val="nil"/>
              <w:left w:val="nil"/>
              <w:bottom w:val="single" w:color="auto" w:sz="4" w:space="0"/>
              <w:right w:val="single" w:color="auto" w:sz="4" w:space="0"/>
            </w:tcBorders>
            <w:vAlign w:val="center"/>
          </w:tcPr>
          <w:p w14:paraId="615B7D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DE2CC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E4A08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E534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1008</w:t>
            </w:r>
          </w:p>
        </w:tc>
        <w:tc>
          <w:tcPr>
            <w:tcW w:w="230" w:type="pct"/>
            <w:tcBorders>
              <w:top w:val="nil"/>
              <w:left w:val="nil"/>
              <w:bottom w:val="single" w:color="auto" w:sz="4" w:space="0"/>
              <w:right w:val="single" w:color="auto" w:sz="4" w:space="0"/>
            </w:tcBorders>
            <w:vAlign w:val="center"/>
          </w:tcPr>
          <w:p w14:paraId="4C1C51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57208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2BF2A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ACD13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T系列十字形螺丝批#3x150MM</w:t>
            </w:r>
          </w:p>
        </w:tc>
        <w:tc>
          <w:tcPr>
            <w:tcW w:w="3233" w:type="pct"/>
            <w:tcBorders>
              <w:top w:val="nil"/>
              <w:left w:val="nil"/>
              <w:bottom w:val="single" w:color="auto" w:sz="4" w:space="0"/>
              <w:right w:val="single" w:color="auto" w:sz="4" w:space="0"/>
            </w:tcBorders>
            <w:vAlign w:val="center"/>
          </w:tcPr>
          <w:p w14:paraId="5867D63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S2材质，整体淬火处理</w:t>
            </w:r>
          </w:p>
        </w:tc>
        <w:tc>
          <w:tcPr>
            <w:tcW w:w="262" w:type="pct"/>
            <w:tcBorders>
              <w:top w:val="nil"/>
              <w:left w:val="nil"/>
              <w:bottom w:val="single" w:color="auto" w:sz="4" w:space="0"/>
              <w:right w:val="single" w:color="auto" w:sz="4" w:space="0"/>
            </w:tcBorders>
            <w:vAlign w:val="center"/>
          </w:tcPr>
          <w:p w14:paraId="2292BC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24E9D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0B81E1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2376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1009</w:t>
            </w:r>
          </w:p>
        </w:tc>
        <w:tc>
          <w:tcPr>
            <w:tcW w:w="230" w:type="pct"/>
            <w:tcBorders>
              <w:top w:val="nil"/>
              <w:left w:val="nil"/>
              <w:bottom w:val="single" w:color="auto" w:sz="4" w:space="0"/>
              <w:right w:val="single" w:color="auto" w:sz="4" w:space="0"/>
            </w:tcBorders>
            <w:vAlign w:val="center"/>
          </w:tcPr>
          <w:p w14:paraId="6086B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AE004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F1624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F7ACC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T系列一字形螺丝批3x75MM</w:t>
            </w:r>
          </w:p>
        </w:tc>
        <w:tc>
          <w:tcPr>
            <w:tcW w:w="3233" w:type="pct"/>
            <w:tcBorders>
              <w:top w:val="nil"/>
              <w:left w:val="nil"/>
              <w:bottom w:val="single" w:color="auto" w:sz="4" w:space="0"/>
              <w:right w:val="single" w:color="auto" w:sz="4" w:space="0"/>
            </w:tcBorders>
            <w:vAlign w:val="center"/>
          </w:tcPr>
          <w:p w14:paraId="65109F6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S2材质，整体淬火处理</w:t>
            </w:r>
          </w:p>
        </w:tc>
        <w:tc>
          <w:tcPr>
            <w:tcW w:w="262" w:type="pct"/>
            <w:tcBorders>
              <w:top w:val="nil"/>
              <w:left w:val="nil"/>
              <w:bottom w:val="single" w:color="auto" w:sz="4" w:space="0"/>
              <w:right w:val="single" w:color="auto" w:sz="4" w:space="0"/>
            </w:tcBorders>
            <w:vAlign w:val="center"/>
          </w:tcPr>
          <w:p w14:paraId="49C124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1A48D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B9F6C6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665E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1010</w:t>
            </w:r>
          </w:p>
        </w:tc>
        <w:tc>
          <w:tcPr>
            <w:tcW w:w="230" w:type="pct"/>
            <w:tcBorders>
              <w:top w:val="nil"/>
              <w:left w:val="nil"/>
              <w:bottom w:val="single" w:color="auto" w:sz="4" w:space="0"/>
              <w:right w:val="single" w:color="auto" w:sz="4" w:space="0"/>
            </w:tcBorders>
            <w:vAlign w:val="center"/>
          </w:tcPr>
          <w:p w14:paraId="6C5646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4D7D6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7471B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DE892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二抽屉金属工具箱20"</w:t>
            </w:r>
          </w:p>
        </w:tc>
        <w:tc>
          <w:tcPr>
            <w:tcW w:w="3233" w:type="pct"/>
            <w:tcBorders>
              <w:top w:val="nil"/>
              <w:left w:val="nil"/>
              <w:bottom w:val="single" w:color="auto" w:sz="4" w:space="0"/>
              <w:right w:val="single" w:color="auto" w:sz="4" w:space="0"/>
            </w:tcBorders>
            <w:vAlign w:val="center"/>
          </w:tcPr>
          <w:p w14:paraId="0E3837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空间收纳存储工具，单抽屉承重3KG，采用加强型滚珠滑轨，在承受额定载荷时也能轻松顺畅开合，采用优质冷轧钢板，防锈能力强，使用寿命更长，采用先进静电喷涂工艺，漆面不易划伤，美观大方，金属箱六色可选，采用加强型舒适把手，可内置SATA世达成套工具托，高效便携</w:t>
            </w:r>
          </w:p>
        </w:tc>
        <w:tc>
          <w:tcPr>
            <w:tcW w:w="262" w:type="pct"/>
            <w:tcBorders>
              <w:top w:val="nil"/>
              <w:left w:val="nil"/>
              <w:bottom w:val="single" w:color="auto" w:sz="4" w:space="0"/>
              <w:right w:val="single" w:color="auto" w:sz="4" w:space="0"/>
            </w:tcBorders>
            <w:vAlign w:val="center"/>
          </w:tcPr>
          <w:p w14:paraId="1DC23C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F8C19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06594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0E47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1011</w:t>
            </w:r>
          </w:p>
        </w:tc>
        <w:tc>
          <w:tcPr>
            <w:tcW w:w="230" w:type="pct"/>
            <w:tcBorders>
              <w:top w:val="nil"/>
              <w:left w:val="nil"/>
              <w:bottom w:val="single" w:color="auto" w:sz="4" w:space="0"/>
              <w:right w:val="single" w:color="auto" w:sz="4" w:space="0"/>
            </w:tcBorders>
            <w:vAlign w:val="center"/>
          </w:tcPr>
          <w:p w14:paraId="04DA71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B3611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45AF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1E443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木柄白胶锤1磅</w:t>
            </w:r>
          </w:p>
        </w:tc>
        <w:tc>
          <w:tcPr>
            <w:tcW w:w="3233" w:type="pct"/>
            <w:tcBorders>
              <w:top w:val="nil"/>
              <w:left w:val="nil"/>
              <w:bottom w:val="single" w:color="auto" w:sz="4" w:space="0"/>
              <w:right w:val="single" w:color="auto" w:sz="4" w:space="0"/>
            </w:tcBorders>
            <w:vAlign w:val="center"/>
          </w:tcPr>
          <w:p w14:paraId="0CF710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长度315mm</w:t>
            </w:r>
          </w:p>
        </w:tc>
        <w:tc>
          <w:tcPr>
            <w:tcW w:w="262" w:type="pct"/>
            <w:tcBorders>
              <w:top w:val="nil"/>
              <w:left w:val="nil"/>
              <w:bottom w:val="single" w:color="auto" w:sz="4" w:space="0"/>
              <w:right w:val="single" w:color="auto" w:sz="4" w:space="0"/>
            </w:tcBorders>
            <w:vAlign w:val="center"/>
          </w:tcPr>
          <w:p w14:paraId="7D47BB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3DED0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68E50C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F4C7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1012</w:t>
            </w:r>
          </w:p>
        </w:tc>
        <w:tc>
          <w:tcPr>
            <w:tcW w:w="230" w:type="pct"/>
            <w:tcBorders>
              <w:top w:val="nil"/>
              <w:left w:val="nil"/>
              <w:bottom w:val="single" w:color="auto" w:sz="4" w:space="0"/>
              <w:right w:val="single" w:color="auto" w:sz="4" w:space="0"/>
            </w:tcBorders>
            <w:vAlign w:val="center"/>
          </w:tcPr>
          <w:p w14:paraId="50A0A1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D68B8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57925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39578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G系列斜口钳6"</w:t>
            </w:r>
          </w:p>
        </w:tc>
        <w:tc>
          <w:tcPr>
            <w:tcW w:w="3233" w:type="pct"/>
            <w:tcBorders>
              <w:top w:val="nil"/>
              <w:left w:val="nil"/>
              <w:bottom w:val="single" w:color="auto" w:sz="4" w:space="0"/>
              <w:right w:val="single" w:color="auto" w:sz="4" w:space="0"/>
            </w:tcBorders>
            <w:vAlign w:val="center"/>
          </w:tcPr>
          <w:p w14:paraId="582DAE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G系列斜口钳6"</w:t>
            </w:r>
          </w:p>
        </w:tc>
        <w:tc>
          <w:tcPr>
            <w:tcW w:w="262" w:type="pct"/>
            <w:tcBorders>
              <w:top w:val="nil"/>
              <w:left w:val="nil"/>
              <w:bottom w:val="single" w:color="auto" w:sz="4" w:space="0"/>
              <w:right w:val="single" w:color="auto" w:sz="4" w:space="0"/>
            </w:tcBorders>
            <w:vAlign w:val="center"/>
          </w:tcPr>
          <w:p w14:paraId="6B97C6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8991A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9516A1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11E3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1013</w:t>
            </w:r>
          </w:p>
        </w:tc>
        <w:tc>
          <w:tcPr>
            <w:tcW w:w="230" w:type="pct"/>
            <w:tcBorders>
              <w:top w:val="nil"/>
              <w:left w:val="nil"/>
              <w:bottom w:val="single" w:color="auto" w:sz="4" w:space="0"/>
              <w:right w:val="single" w:color="auto" w:sz="4" w:space="0"/>
            </w:tcBorders>
            <w:vAlign w:val="center"/>
          </w:tcPr>
          <w:p w14:paraId="67408A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21A61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92E46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F64FE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G系列三色柄十字形螺丝批#3x150MM</w:t>
            </w:r>
          </w:p>
        </w:tc>
        <w:tc>
          <w:tcPr>
            <w:tcW w:w="3233" w:type="pct"/>
            <w:tcBorders>
              <w:top w:val="nil"/>
              <w:left w:val="nil"/>
              <w:bottom w:val="single" w:color="auto" w:sz="4" w:space="0"/>
              <w:right w:val="single" w:color="auto" w:sz="4" w:space="0"/>
            </w:tcBorders>
            <w:vAlign w:val="center"/>
          </w:tcPr>
          <w:p w14:paraId="207A77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刀杆由高性能铬钒钼合金钢制成，硬度和韧性佳，更耐用，寿命更长</w:t>
            </w:r>
          </w:p>
        </w:tc>
        <w:tc>
          <w:tcPr>
            <w:tcW w:w="262" w:type="pct"/>
            <w:tcBorders>
              <w:top w:val="nil"/>
              <w:left w:val="nil"/>
              <w:bottom w:val="single" w:color="auto" w:sz="4" w:space="0"/>
              <w:right w:val="single" w:color="auto" w:sz="4" w:space="0"/>
            </w:tcBorders>
            <w:vAlign w:val="center"/>
          </w:tcPr>
          <w:p w14:paraId="153ACD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BE474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712B6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6055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1014</w:t>
            </w:r>
          </w:p>
        </w:tc>
        <w:tc>
          <w:tcPr>
            <w:tcW w:w="230" w:type="pct"/>
            <w:tcBorders>
              <w:top w:val="nil"/>
              <w:left w:val="nil"/>
              <w:bottom w:val="single" w:color="auto" w:sz="4" w:space="0"/>
              <w:right w:val="single" w:color="auto" w:sz="4" w:space="0"/>
            </w:tcBorders>
            <w:vAlign w:val="center"/>
          </w:tcPr>
          <w:p w14:paraId="01C61B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828A0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99C11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353BD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G系列三色柄一字形螺丝批5x100MM</w:t>
            </w:r>
          </w:p>
        </w:tc>
        <w:tc>
          <w:tcPr>
            <w:tcW w:w="3233" w:type="pct"/>
            <w:tcBorders>
              <w:top w:val="nil"/>
              <w:left w:val="nil"/>
              <w:bottom w:val="single" w:color="auto" w:sz="4" w:space="0"/>
              <w:right w:val="single" w:color="auto" w:sz="4" w:space="0"/>
            </w:tcBorders>
            <w:vAlign w:val="center"/>
          </w:tcPr>
          <w:p w14:paraId="2E87D35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刀杆由高性能铬钒钼合金钢制成，硬度和韧性佳，更耐用，寿命更长</w:t>
            </w:r>
          </w:p>
        </w:tc>
        <w:tc>
          <w:tcPr>
            <w:tcW w:w="262" w:type="pct"/>
            <w:tcBorders>
              <w:top w:val="nil"/>
              <w:left w:val="nil"/>
              <w:bottom w:val="single" w:color="auto" w:sz="4" w:space="0"/>
              <w:right w:val="single" w:color="auto" w:sz="4" w:space="0"/>
            </w:tcBorders>
            <w:vAlign w:val="center"/>
          </w:tcPr>
          <w:p w14:paraId="2BC39E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AB6A5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62F2A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FE74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1015</w:t>
            </w:r>
          </w:p>
        </w:tc>
        <w:tc>
          <w:tcPr>
            <w:tcW w:w="230" w:type="pct"/>
            <w:tcBorders>
              <w:top w:val="nil"/>
              <w:left w:val="nil"/>
              <w:bottom w:val="single" w:color="auto" w:sz="4" w:space="0"/>
              <w:right w:val="single" w:color="auto" w:sz="4" w:space="0"/>
            </w:tcBorders>
            <w:vAlign w:val="center"/>
          </w:tcPr>
          <w:p w14:paraId="53DAB7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8C135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7314A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9144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1级精度卷尺5x19MM</w:t>
            </w:r>
          </w:p>
        </w:tc>
        <w:tc>
          <w:tcPr>
            <w:tcW w:w="3233" w:type="pct"/>
            <w:tcBorders>
              <w:top w:val="nil"/>
              <w:left w:val="nil"/>
              <w:bottom w:val="single" w:color="auto" w:sz="4" w:space="0"/>
              <w:right w:val="single" w:color="auto" w:sz="4" w:space="0"/>
            </w:tcBorders>
            <w:vAlign w:val="center"/>
          </w:tcPr>
          <w:p w14:paraId="5B4CD0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精度高，达到JIS1级精度，双面印刷，正反面读数都方便</w:t>
            </w:r>
          </w:p>
        </w:tc>
        <w:tc>
          <w:tcPr>
            <w:tcW w:w="262" w:type="pct"/>
            <w:tcBorders>
              <w:top w:val="nil"/>
              <w:left w:val="nil"/>
              <w:bottom w:val="single" w:color="auto" w:sz="4" w:space="0"/>
              <w:right w:val="single" w:color="auto" w:sz="4" w:space="0"/>
            </w:tcBorders>
            <w:vAlign w:val="center"/>
          </w:tcPr>
          <w:p w14:paraId="2CDE54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686770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FB173D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A83C9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1016</w:t>
            </w:r>
          </w:p>
        </w:tc>
        <w:tc>
          <w:tcPr>
            <w:tcW w:w="230" w:type="pct"/>
            <w:tcBorders>
              <w:top w:val="nil"/>
              <w:left w:val="nil"/>
              <w:bottom w:val="single" w:color="auto" w:sz="4" w:space="0"/>
              <w:right w:val="single" w:color="auto" w:sz="4" w:space="0"/>
            </w:tcBorders>
            <w:vAlign w:val="center"/>
          </w:tcPr>
          <w:p w14:paraId="5CE140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861E0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DEA88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972B3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一字微型螺丝批3.0x75MM</w:t>
            </w:r>
          </w:p>
        </w:tc>
        <w:tc>
          <w:tcPr>
            <w:tcW w:w="3233" w:type="pct"/>
            <w:tcBorders>
              <w:top w:val="nil"/>
              <w:left w:val="nil"/>
              <w:bottom w:val="single" w:color="auto" w:sz="4" w:space="0"/>
              <w:right w:val="single" w:color="auto" w:sz="4" w:space="0"/>
            </w:tcBorders>
            <w:vAlign w:val="center"/>
          </w:tcPr>
          <w:p w14:paraId="206DEE3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刀杆采用S2合金钢，经精密加工及热处理，扭力、硬度均达最佳，刀头发黑处理</w:t>
            </w:r>
          </w:p>
        </w:tc>
        <w:tc>
          <w:tcPr>
            <w:tcW w:w="262" w:type="pct"/>
            <w:tcBorders>
              <w:top w:val="nil"/>
              <w:left w:val="nil"/>
              <w:bottom w:val="single" w:color="auto" w:sz="4" w:space="0"/>
              <w:right w:val="single" w:color="auto" w:sz="4" w:space="0"/>
            </w:tcBorders>
            <w:vAlign w:val="center"/>
          </w:tcPr>
          <w:p w14:paraId="34582F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633C5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00DBC8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B6DE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1017</w:t>
            </w:r>
          </w:p>
        </w:tc>
        <w:tc>
          <w:tcPr>
            <w:tcW w:w="230" w:type="pct"/>
            <w:tcBorders>
              <w:top w:val="nil"/>
              <w:left w:val="nil"/>
              <w:bottom w:val="single" w:color="auto" w:sz="4" w:space="0"/>
              <w:right w:val="single" w:color="auto" w:sz="4" w:space="0"/>
            </w:tcBorders>
            <w:vAlign w:val="center"/>
          </w:tcPr>
          <w:p w14:paraId="43836A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38A8D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5573C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EACB7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斜嘴钳5"</w:t>
            </w:r>
          </w:p>
        </w:tc>
        <w:tc>
          <w:tcPr>
            <w:tcW w:w="3233" w:type="pct"/>
            <w:tcBorders>
              <w:top w:val="nil"/>
              <w:left w:val="nil"/>
              <w:bottom w:val="single" w:color="auto" w:sz="4" w:space="0"/>
              <w:right w:val="single" w:color="auto" w:sz="4" w:space="0"/>
            </w:tcBorders>
            <w:vAlign w:val="center"/>
          </w:tcPr>
          <w:p w14:paraId="5305E7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斜嘴钳5"</w:t>
            </w:r>
          </w:p>
        </w:tc>
        <w:tc>
          <w:tcPr>
            <w:tcW w:w="262" w:type="pct"/>
            <w:tcBorders>
              <w:top w:val="nil"/>
              <w:left w:val="nil"/>
              <w:bottom w:val="single" w:color="auto" w:sz="4" w:space="0"/>
              <w:right w:val="single" w:color="auto" w:sz="4" w:space="0"/>
            </w:tcBorders>
            <w:vAlign w:val="center"/>
          </w:tcPr>
          <w:p w14:paraId="248C33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190C1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8DF5F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06AA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1018</w:t>
            </w:r>
          </w:p>
        </w:tc>
        <w:tc>
          <w:tcPr>
            <w:tcW w:w="230" w:type="pct"/>
            <w:tcBorders>
              <w:top w:val="nil"/>
              <w:left w:val="nil"/>
              <w:bottom w:val="single" w:color="auto" w:sz="4" w:space="0"/>
              <w:right w:val="single" w:color="auto" w:sz="4" w:space="0"/>
            </w:tcBorders>
            <w:vAlign w:val="center"/>
          </w:tcPr>
          <w:p w14:paraId="3CD790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4BC24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0C938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28385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铝柄钢角尺200MM</w:t>
            </w:r>
          </w:p>
        </w:tc>
        <w:tc>
          <w:tcPr>
            <w:tcW w:w="3233" w:type="pct"/>
            <w:tcBorders>
              <w:top w:val="nil"/>
              <w:left w:val="nil"/>
              <w:bottom w:val="single" w:color="auto" w:sz="4" w:space="0"/>
              <w:right w:val="single" w:color="auto" w:sz="4" w:space="0"/>
            </w:tcBorders>
            <w:vAlign w:val="center"/>
          </w:tcPr>
          <w:p w14:paraId="7AAFD5C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产品采用不锈钢材料制造，清晰耐磨</w:t>
            </w:r>
          </w:p>
        </w:tc>
        <w:tc>
          <w:tcPr>
            <w:tcW w:w="262" w:type="pct"/>
            <w:tcBorders>
              <w:top w:val="nil"/>
              <w:left w:val="nil"/>
              <w:bottom w:val="single" w:color="auto" w:sz="4" w:space="0"/>
              <w:right w:val="single" w:color="auto" w:sz="4" w:space="0"/>
            </w:tcBorders>
            <w:vAlign w:val="center"/>
          </w:tcPr>
          <w:p w14:paraId="46A9B6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7DB3E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639541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6B26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1019</w:t>
            </w:r>
          </w:p>
        </w:tc>
        <w:tc>
          <w:tcPr>
            <w:tcW w:w="230" w:type="pct"/>
            <w:tcBorders>
              <w:top w:val="nil"/>
              <w:left w:val="nil"/>
              <w:bottom w:val="single" w:color="auto" w:sz="4" w:space="0"/>
              <w:right w:val="single" w:color="auto" w:sz="4" w:space="0"/>
            </w:tcBorders>
            <w:vAlign w:val="center"/>
          </w:tcPr>
          <w:p w14:paraId="15BE11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7B123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19C75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A58C1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电冰箱</w:t>
            </w:r>
          </w:p>
        </w:tc>
        <w:tc>
          <w:tcPr>
            <w:tcW w:w="3233" w:type="pct"/>
            <w:tcBorders>
              <w:top w:val="nil"/>
              <w:left w:val="nil"/>
              <w:bottom w:val="single" w:color="auto" w:sz="4" w:space="0"/>
              <w:right w:val="single" w:color="auto" w:sz="4" w:space="0"/>
            </w:tcBorders>
            <w:vAlign w:val="center"/>
          </w:tcPr>
          <w:p w14:paraId="09FE982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对开门多功能</w:t>
            </w:r>
          </w:p>
        </w:tc>
        <w:tc>
          <w:tcPr>
            <w:tcW w:w="262" w:type="pct"/>
            <w:tcBorders>
              <w:top w:val="nil"/>
              <w:left w:val="nil"/>
              <w:bottom w:val="single" w:color="auto" w:sz="4" w:space="0"/>
              <w:right w:val="single" w:color="auto" w:sz="4" w:space="0"/>
            </w:tcBorders>
            <w:vAlign w:val="center"/>
          </w:tcPr>
          <w:p w14:paraId="0720C1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A0AC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D20E97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5BA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1020</w:t>
            </w:r>
          </w:p>
        </w:tc>
        <w:tc>
          <w:tcPr>
            <w:tcW w:w="230" w:type="pct"/>
            <w:tcBorders>
              <w:top w:val="nil"/>
              <w:left w:val="nil"/>
              <w:bottom w:val="single" w:color="auto" w:sz="4" w:space="0"/>
              <w:right w:val="single" w:color="auto" w:sz="4" w:space="0"/>
            </w:tcBorders>
            <w:vAlign w:val="center"/>
          </w:tcPr>
          <w:p w14:paraId="47E83E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3A0F8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172AB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718BD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数据采集器</w:t>
            </w:r>
          </w:p>
        </w:tc>
        <w:tc>
          <w:tcPr>
            <w:tcW w:w="3233" w:type="pct"/>
            <w:tcBorders>
              <w:top w:val="nil"/>
              <w:left w:val="nil"/>
              <w:bottom w:val="single" w:color="auto" w:sz="4" w:space="0"/>
              <w:right w:val="single" w:color="auto" w:sz="4" w:space="0"/>
            </w:tcBorders>
            <w:vAlign w:val="center"/>
          </w:tcPr>
          <w:p w14:paraId="3B18B54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显示屏尺寸：不小于 7 寸触控屏；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处理器：处理器主频不小于 1.5GHz；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数据传输方式：1.Wi-Fi 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2.蓝牙连接；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数据采集速率：不小于 80,000 样本/秒；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数据分辨率：不小于 12bit；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内置声音传感器；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内置分析软件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尺寸：≦130x200x50mm；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重量：≦600 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传感器接口：≧5 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USB 接口：≧1 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内存：≧500MB；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可扩展闪存；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电源：可充电电池，充电器。</w:t>
            </w:r>
          </w:p>
        </w:tc>
        <w:tc>
          <w:tcPr>
            <w:tcW w:w="262" w:type="pct"/>
            <w:tcBorders>
              <w:top w:val="nil"/>
              <w:left w:val="nil"/>
              <w:bottom w:val="single" w:color="auto" w:sz="4" w:space="0"/>
              <w:right w:val="single" w:color="auto" w:sz="4" w:space="0"/>
            </w:tcBorders>
            <w:vAlign w:val="center"/>
          </w:tcPr>
          <w:p w14:paraId="3DEFF2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943C7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81F13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A956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1021</w:t>
            </w:r>
          </w:p>
        </w:tc>
        <w:tc>
          <w:tcPr>
            <w:tcW w:w="230" w:type="pct"/>
            <w:tcBorders>
              <w:top w:val="nil"/>
              <w:left w:val="nil"/>
              <w:bottom w:val="single" w:color="auto" w:sz="4" w:space="0"/>
              <w:right w:val="single" w:color="auto" w:sz="4" w:space="0"/>
            </w:tcBorders>
            <w:vAlign w:val="center"/>
          </w:tcPr>
          <w:p w14:paraId="757563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37426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A0787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DEA0F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配套实验软件</w:t>
            </w:r>
          </w:p>
        </w:tc>
        <w:tc>
          <w:tcPr>
            <w:tcW w:w="3233" w:type="pct"/>
            <w:tcBorders>
              <w:top w:val="nil"/>
              <w:left w:val="nil"/>
              <w:bottom w:val="single" w:color="auto" w:sz="4" w:space="0"/>
              <w:right w:val="single" w:color="auto" w:sz="4" w:space="0"/>
            </w:tcBorders>
            <w:vAlign w:val="center"/>
          </w:tcPr>
          <w:p w14:paraId="776C80F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设备自动识别,强大数据显示和分析功能</w:t>
            </w:r>
          </w:p>
        </w:tc>
        <w:tc>
          <w:tcPr>
            <w:tcW w:w="262" w:type="pct"/>
            <w:tcBorders>
              <w:top w:val="nil"/>
              <w:left w:val="nil"/>
              <w:bottom w:val="single" w:color="auto" w:sz="4" w:space="0"/>
              <w:right w:val="single" w:color="auto" w:sz="4" w:space="0"/>
            </w:tcBorders>
            <w:vAlign w:val="center"/>
          </w:tcPr>
          <w:p w14:paraId="189D44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4B4D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E77D2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33FC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1022</w:t>
            </w:r>
          </w:p>
        </w:tc>
        <w:tc>
          <w:tcPr>
            <w:tcW w:w="230" w:type="pct"/>
            <w:tcBorders>
              <w:top w:val="nil"/>
              <w:left w:val="nil"/>
              <w:bottom w:val="single" w:color="auto" w:sz="4" w:space="0"/>
              <w:right w:val="single" w:color="auto" w:sz="4" w:space="0"/>
            </w:tcBorders>
            <w:vAlign w:val="center"/>
          </w:tcPr>
          <w:p w14:paraId="746266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E103C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FF347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2FF77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无线力传感器</w:t>
            </w:r>
          </w:p>
        </w:tc>
        <w:tc>
          <w:tcPr>
            <w:tcW w:w="3233" w:type="pct"/>
            <w:tcBorders>
              <w:top w:val="nil"/>
              <w:left w:val="nil"/>
              <w:bottom w:val="single" w:color="auto" w:sz="4" w:space="0"/>
              <w:right w:val="single" w:color="auto" w:sz="4" w:space="0"/>
            </w:tcBorders>
            <w:vAlign w:val="center"/>
          </w:tcPr>
          <w:p w14:paraId="5DA49CA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力范围：±50N，加速度范围：±156.8m/s²，陀螺仪范围：±34.9rad/s，无需数据采集器</w:t>
            </w:r>
          </w:p>
        </w:tc>
        <w:tc>
          <w:tcPr>
            <w:tcW w:w="262" w:type="pct"/>
            <w:tcBorders>
              <w:top w:val="nil"/>
              <w:left w:val="nil"/>
              <w:bottom w:val="single" w:color="auto" w:sz="4" w:space="0"/>
              <w:right w:val="single" w:color="auto" w:sz="4" w:space="0"/>
            </w:tcBorders>
            <w:vAlign w:val="center"/>
          </w:tcPr>
          <w:p w14:paraId="0F1A01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3C758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2个/套</w:t>
            </w:r>
          </w:p>
        </w:tc>
      </w:tr>
      <w:tr w14:paraId="5ACEA2C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C26A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1023</w:t>
            </w:r>
          </w:p>
        </w:tc>
        <w:tc>
          <w:tcPr>
            <w:tcW w:w="230" w:type="pct"/>
            <w:tcBorders>
              <w:top w:val="nil"/>
              <w:left w:val="nil"/>
              <w:bottom w:val="single" w:color="auto" w:sz="4" w:space="0"/>
              <w:right w:val="single" w:color="auto" w:sz="4" w:space="0"/>
            </w:tcBorders>
            <w:vAlign w:val="center"/>
          </w:tcPr>
          <w:p w14:paraId="5E7BD3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F5FD9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B270F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48AE7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无线位移传感器</w:t>
            </w:r>
          </w:p>
        </w:tc>
        <w:tc>
          <w:tcPr>
            <w:tcW w:w="3233" w:type="pct"/>
            <w:tcBorders>
              <w:top w:val="nil"/>
              <w:left w:val="nil"/>
              <w:bottom w:val="single" w:color="auto" w:sz="4" w:space="0"/>
              <w:right w:val="single" w:color="auto" w:sz="4" w:space="0"/>
            </w:tcBorders>
            <w:vAlign w:val="center"/>
          </w:tcPr>
          <w:p w14:paraId="2FE14F8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测量范围：运动：0.25m到3.5m，小车：0.15m到3.5m，分辨率：1mm，精度：2mm，无需数据采集器</w:t>
            </w:r>
          </w:p>
        </w:tc>
        <w:tc>
          <w:tcPr>
            <w:tcW w:w="262" w:type="pct"/>
            <w:tcBorders>
              <w:top w:val="nil"/>
              <w:left w:val="nil"/>
              <w:bottom w:val="single" w:color="auto" w:sz="4" w:space="0"/>
              <w:right w:val="single" w:color="auto" w:sz="4" w:space="0"/>
            </w:tcBorders>
            <w:vAlign w:val="center"/>
          </w:tcPr>
          <w:p w14:paraId="71B4E9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46701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8823A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4789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1024</w:t>
            </w:r>
          </w:p>
        </w:tc>
        <w:tc>
          <w:tcPr>
            <w:tcW w:w="230" w:type="pct"/>
            <w:tcBorders>
              <w:top w:val="nil"/>
              <w:left w:val="nil"/>
              <w:bottom w:val="single" w:color="auto" w:sz="4" w:space="0"/>
              <w:right w:val="single" w:color="auto" w:sz="4" w:space="0"/>
            </w:tcBorders>
            <w:vAlign w:val="center"/>
          </w:tcPr>
          <w:p w14:paraId="0772F2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FC294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6CD83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5365A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无线光电门传感器</w:t>
            </w:r>
          </w:p>
        </w:tc>
        <w:tc>
          <w:tcPr>
            <w:tcW w:w="3233" w:type="pct"/>
            <w:tcBorders>
              <w:top w:val="nil"/>
              <w:left w:val="nil"/>
              <w:bottom w:val="single" w:color="auto" w:sz="4" w:space="0"/>
              <w:right w:val="single" w:color="auto" w:sz="4" w:space="0"/>
            </w:tcBorders>
            <w:vAlign w:val="center"/>
          </w:tcPr>
          <w:p w14:paraId="2129DD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门宽：77.5mm，内置光闸间隔：20mm，无需数据采集器</w:t>
            </w:r>
          </w:p>
        </w:tc>
        <w:tc>
          <w:tcPr>
            <w:tcW w:w="262" w:type="pct"/>
            <w:tcBorders>
              <w:top w:val="nil"/>
              <w:left w:val="nil"/>
              <w:bottom w:val="single" w:color="auto" w:sz="4" w:space="0"/>
              <w:right w:val="single" w:color="auto" w:sz="4" w:space="0"/>
            </w:tcBorders>
            <w:vAlign w:val="center"/>
          </w:tcPr>
          <w:p w14:paraId="5E1A88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AF411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2个/套</w:t>
            </w:r>
          </w:p>
        </w:tc>
      </w:tr>
      <w:tr w14:paraId="4148E20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FA27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1025</w:t>
            </w:r>
          </w:p>
        </w:tc>
        <w:tc>
          <w:tcPr>
            <w:tcW w:w="230" w:type="pct"/>
            <w:tcBorders>
              <w:top w:val="nil"/>
              <w:left w:val="nil"/>
              <w:bottom w:val="single" w:color="auto" w:sz="4" w:space="0"/>
              <w:right w:val="single" w:color="auto" w:sz="4" w:space="0"/>
            </w:tcBorders>
            <w:vAlign w:val="center"/>
          </w:tcPr>
          <w:p w14:paraId="55CBCE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AB7D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BF839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CD25B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无线不锈钢温度传感器</w:t>
            </w:r>
          </w:p>
        </w:tc>
        <w:tc>
          <w:tcPr>
            <w:tcW w:w="3233" w:type="pct"/>
            <w:tcBorders>
              <w:top w:val="nil"/>
              <w:left w:val="nil"/>
              <w:bottom w:val="single" w:color="auto" w:sz="4" w:space="0"/>
              <w:right w:val="single" w:color="auto" w:sz="4" w:space="0"/>
            </w:tcBorders>
            <w:vAlign w:val="center"/>
          </w:tcPr>
          <w:p w14:paraId="2D134F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温度范围：-40到125°C，精度：±0.25℃，无需数据采集器</w:t>
            </w:r>
          </w:p>
        </w:tc>
        <w:tc>
          <w:tcPr>
            <w:tcW w:w="262" w:type="pct"/>
            <w:tcBorders>
              <w:top w:val="nil"/>
              <w:left w:val="nil"/>
              <w:bottom w:val="single" w:color="auto" w:sz="4" w:space="0"/>
              <w:right w:val="single" w:color="auto" w:sz="4" w:space="0"/>
            </w:tcBorders>
            <w:vAlign w:val="center"/>
          </w:tcPr>
          <w:p w14:paraId="58D4BA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40B14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5600A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13FE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1026</w:t>
            </w:r>
          </w:p>
        </w:tc>
        <w:tc>
          <w:tcPr>
            <w:tcW w:w="230" w:type="pct"/>
            <w:tcBorders>
              <w:top w:val="nil"/>
              <w:left w:val="nil"/>
              <w:bottom w:val="single" w:color="auto" w:sz="4" w:space="0"/>
              <w:right w:val="single" w:color="auto" w:sz="4" w:space="0"/>
            </w:tcBorders>
            <w:vAlign w:val="center"/>
          </w:tcPr>
          <w:p w14:paraId="2E0945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4AECB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0B267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4736CF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无线气体压强传感器</w:t>
            </w:r>
          </w:p>
        </w:tc>
        <w:tc>
          <w:tcPr>
            <w:tcW w:w="3233" w:type="pct"/>
            <w:tcBorders>
              <w:top w:val="nil"/>
              <w:left w:val="nil"/>
              <w:bottom w:val="single" w:color="auto" w:sz="4" w:space="0"/>
              <w:right w:val="single" w:color="auto" w:sz="4" w:space="0"/>
            </w:tcBorders>
            <w:vAlign w:val="center"/>
          </w:tcPr>
          <w:p w14:paraId="1CC870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数据传输方式：无线及有线两种传输模式；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测量范围：0 至 400 kPa；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测量精度：±3kPa；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分辨率：≦0.05kPa；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最大采样速率：不小于 50 样本/秒；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数据传输范围：≧25m；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电池：≧300mA 锂电池，可充电；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 USB 数据传输接口不低于 USB2.0。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提供符合上述检测内容的的检测报告。</w:t>
            </w:r>
          </w:p>
        </w:tc>
        <w:tc>
          <w:tcPr>
            <w:tcW w:w="262" w:type="pct"/>
            <w:tcBorders>
              <w:top w:val="nil"/>
              <w:left w:val="nil"/>
              <w:bottom w:val="single" w:color="auto" w:sz="4" w:space="0"/>
              <w:right w:val="single" w:color="auto" w:sz="4" w:space="0"/>
            </w:tcBorders>
            <w:vAlign w:val="center"/>
          </w:tcPr>
          <w:p w14:paraId="50922D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2DC2F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E0E8B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8CFF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1027</w:t>
            </w:r>
          </w:p>
        </w:tc>
        <w:tc>
          <w:tcPr>
            <w:tcW w:w="230" w:type="pct"/>
            <w:tcBorders>
              <w:top w:val="nil"/>
              <w:left w:val="nil"/>
              <w:bottom w:val="single" w:color="auto" w:sz="4" w:space="0"/>
              <w:right w:val="single" w:color="auto" w:sz="4" w:space="0"/>
            </w:tcBorders>
            <w:vAlign w:val="center"/>
          </w:tcPr>
          <w:p w14:paraId="1C45B9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9E356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189CD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E8F7C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无线声级传感器</w:t>
            </w:r>
          </w:p>
        </w:tc>
        <w:tc>
          <w:tcPr>
            <w:tcW w:w="3233" w:type="pct"/>
            <w:tcBorders>
              <w:top w:val="nil"/>
              <w:left w:val="nil"/>
              <w:bottom w:val="single" w:color="auto" w:sz="4" w:space="0"/>
              <w:right w:val="single" w:color="auto" w:sz="4" w:space="0"/>
            </w:tcBorders>
            <w:vAlign w:val="center"/>
          </w:tcPr>
          <w:p w14:paraId="61B38A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麦克风频率范围：100到15,000Hz，声级范围：55-110dB，声级精度：±3dB，无需数据采集器</w:t>
            </w:r>
          </w:p>
        </w:tc>
        <w:tc>
          <w:tcPr>
            <w:tcW w:w="262" w:type="pct"/>
            <w:tcBorders>
              <w:top w:val="nil"/>
              <w:left w:val="nil"/>
              <w:bottom w:val="single" w:color="auto" w:sz="4" w:space="0"/>
              <w:right w:val="single" w:color="auto" w:sz="4" w:space="0"/>
            </w:tcBorders>
            <w:vAlign w:val="center"/>
          </w:tcPr>
          <w:p w14:paraId="3FC517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72C1B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AA8D01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1217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1028</w:t>
            </w:r>
          </w:p>
        </w:tc>
        <w:tc>
          <w:tcPr>
            <w:tcW w:w="230" w:type="pct"/>
            <w:tcBorders>
              <w:top w:val="nil"/>
              <w:left w:val="nil"/>
              <w:bottom w:val="single" w:color="auto" w:sz="4" w:space="0"/>
              <w:right w:val="single" w:color="auto" w:sz="4" w:space="0"/>
            </w:tcBorders>
            <w:vAlign w:val="center"/>
          </w:tcPr>
          <w:p w14:paraId="141338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07A24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8CD5F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9C916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无线磁感应强度传感器</w:t>
            </w:r>
          </w:p>
        </w:tc>
        <w:tc>
          <w:tcPr>
            <w:tcW w:w="3233" w:type="pct"/>
            <w:tcBorders>
              <w:top w:val="nil"/>
              <w:left w:val="nil"/>
              <w:bottom w:val="single" w:color="auto" w:sz="4" w:space="0"/>
              <w:right w:val="single" w:color="auto" w:sz="4" w:space="0"/>
            </w:tcBorders>
            <w:vAlign w:val="center"/>
          </w:tcPr>
          <w:p w14:paraId="626FBA4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测量范围：±5mT和±130mT，分辨率：0.00015mT（±5mT范围时），0.1mT（±130mT范围时）无需数据采集器</w:t>
            </w:r>
          </w:p>
        </w:tc>
        <w:tc>
          <w:tcPr>
            <w:tcW w:w="262" w:type="pct"/>
            <w:tcBorders>
              <w:top w:val="nil"/>
              <w:left w:val="nil"/>
              <w:bottom w:val="single" w:color="auto" w:sz="4" w:space="0"/>
              <w:right w:val="single" w:color="auto" w:sz="4" w:space="0"/>
            </w:tcBorders>
            <w:vAlign w:val="center"/>
          </w:tcPr>
          <w:p w14:paraId="734946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D2086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F14D24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43FA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1029</w:t>
            </w:r>
          </w:p>
        </w:tc>
        <w:tc>
          <w:tcPr>
            <w:tcW w:w="230" w:type="pct"/>
            <w:tcBorders>
              <w:top w:val="nil"/>
              <w:left w:val="nil"/>
              <w:bottom w:val="single" w:color="auto" w:sz="4" w:space="0"/>
              <w:right w:val="single" w:color="auto" w:sz="4" w:space="0"/>
            </w:tcBorders>
            <w:vAlign w:val="center"/>
          </w:tcPr>
          <w:p w14:paraId="6FE9A7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1D40C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EDFDA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CC63B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无线电流传感器</w:t>
            </w:r>
          </w:p>
        </w:tc>
        <w:tc>
          <w:tcPr>
            <w:tcW w:w="3233" w:type="pct"/>
            <w:tcBorders>
              <w:top w:val="nil"/>
              <w:left w:val="nil"/>
              <w:bottom w:val="single" w:color="auto" w:sz="4" w:space="0"/>
              <w:right w:val="single" w:color="auto" w:sz="4" w:space="0"/>
            </w:tcBorders>
            <w:vAlign w:val="center"/>
          </w:tcPr>
          <w:p w14:paraId="7BDDBA8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测量范围:±1A和±0.1A，无需数据采集器</w:t>
            </w:r>
          </w:p>
        </w:tc>
        <w:tc>
          <w:tcPr>
            <w:tcW w:w="262" w:type="pct"/>
            <w:tcBorders>
              <w:top w:val="nil"/>
              <w:left w:val="nil"/>
              <w:bottom w:val="single" w:color="auto" w:sz="4" w:space="0"/>
              <w:right w:val="single" w:color="auto" w:sz="4" w:space="0"/>
            </w:tcBorders>
            <w:vAlign w:val="center"/>
          </w:tcPr>
          <w:p w14:paraId="0449F1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23B49D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3E2C19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D41B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1030</w:t>
            </w:r>
          </w:p>
        </w:tc>
        <w:tc>
          <w:tcPr>
            <w:tcW w:w="230" w:type="pct"/>
            <w:tcBorders>
              <w:top w:val="nil"/>
              <w:left w:val="nil"/>
              <w:bottom w:val="single" w:color="auto" w:sz="4" w:space="0"/>
              <w:right w:val="single" w:color="auto" w:sz="4" w:space="0"/>
            </w:tcBorders>
            <w:vAlign w:val="center"/>
          </w:tcPr>
          <w:p w14:paraId="402653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95562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BC0BD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C43A7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无线电压传感器</w:t>
            </w:r>
          </w:p>
        </w:tc>
        <w:tc>
          <w:tcPr>
            <w:tcW w:w="3233" w:type="pct"/>
            <w:tcBorders>
              <w:top w:val="nil"/>
              <w:left w:val="nil"/>
              <w:bottom w:val="single" w:color="auto" w:sz="4" w:space="0"/>
              <w:right w:val="single" w:color="auto" w:sz="4" w:space="0"/>
            </w:tcBorders>
            <w:vAlign w:val="center"/>
          </w:tcPr>
          <w:p w14:paraId="3A8F40F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测量范围：20V，无需数据采集器</w:t>
            </w:r>
          </w:p>
        </w:tc>
        <w:tc>
          <w:tcPr>
            <w:tcW w:w="262" w:type="pct"/>
            <w:tcBorders>
              <w:top w:val="nil"/>
              <w:left w:val="nil"/>
              <w:bottom w:val="single" w:color="auto" w:sz="4" w:space="0"/>
              <w:right w:val="single" w:color="auto" w:sz="4" w:space="0"/>
            </w:tcBorders>
            <w:vAlign w:val="center"/>
          </w:tcPr>
          <w:p w14:paraId="24BB16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8552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76731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2A6A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1031</w:t>
            </w:r>
          </w:p>
        </w:tc>
        <w:tc>
          <w:tcPr>
            <w:tcW w:w="230" w:type="pct"/>
            <w:tcBorders>
              <w:top w:val="nil"/>
              <w:left w:val="nil"/>
              <w:bottom w:val="single" w:color="auto" w:sz="4" w:space="0"/>
              <w:right w:val="single" w:color="auto" w:sz="4" w:space="0"/>
            </w:tcBorders>
            <w:vAlign w:val="center"/>
          </w:tcPr>
          <w:p w14:paraId="4F576C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7EF85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AD9BD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E5631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无线PH值传感器</w:t>
            </w:r>
          </w:p>
        </w:tc>
        <w:tc>
          <w:tcPr>
            <w:tcW w:w="3233" w:type="pct"/>
            <w:tcBorders>
              <w:top w:val="nil"/>
              <w:left w:val="nil"/>
              <w:bottom w:val="single" w:color="auto" w:sz="4" w:space="0"/>
              <w:right w:val="single" w:color="auto" w:sz="4" w:space="0"/>
            </w:tcBorders>
            <w:vAlign w:val="center"/>
          </w:tcPr>
          <w:p w14:paraId="0BB921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pH范围：0-14，典型精度：±0.2PH，分辨率：0.01PH，无需数据采集器</w:t>
            </w:r>
          </w:p>
        </w:tc>
        <w:tc>
          <w:tcPr>
            <w:tcW w:w="262" w:type="pct"/>
            <w:tcBorders>
              <w:top w:val="nil"/>
              <w:left w:val="nil"/>
              <w:bottom w:val="single" w:color="auto" w:sz="4" w:space="0"/>
              <w:right w:val="single" w:color="auto" w:sz="4" w:space="0"/>
            </w:tcBorders>
            <w:vAlign w:val="center"/>
          </w:tcPr>
          <w:p w14:paraId="58350C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61CD2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21909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D258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1032</w:t>
            </w:r>
          </w:p>
        </w:tc>
        <w:tc>
          <w:tcPr>
            <w:tcW w:w="230" w:type="pct"/>
            <w:tcBorders>
              <w:top w:val="nil"/>
              <w:left w:val="nil"/>
              <w:bottom w:val="single" w:color="auto" w:sz="4" w:space="0"/>
              <w:right w:val="single" w:color="auto" w:sz="4" w:space="0"/>
            </w:tcBorders>
            <w:vAlign w:val="center"/>
          </w:tcPr>
          <w:p w14:paraId="0CAA70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1B1D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F45E1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6E041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无线氧气传感器</w:t>
            </w:r>
          </w:p>
        </w:tc>
        <w:tc>
          <w:tcPr>
            <w:tcW w:w="3233" w:type="pct"/>
            <w:tcBorders>
              <w:top w:val="nil"/>
              <w:left w:val="nil"/>
              <w:bottom w:val="single" w:color="auto" w:sz="4" w:space="0"/>
              <w:right w:val="single" w:color="auto" w:sz="4" w:space="0"/>
            </w:tcBorders>
            <w:vAlign w:val="center"/>
          </w:tcPr>
          <w:p w14:paraId="744475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数据传输方式：无线及有线两种传输模式；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测量参数：氧气、温度；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氧气传感器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测量范围：浓度 0-100% 或 0–1000 ppt；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测量精度（标准大气压下）：氧气体积的±1%；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分辨率：不大于 0.02%；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响应时间：15 秒内达到最终读数的 90%；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压强范围：0.5atm - 1.5atm；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气体采样模式：扩散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温度传感器：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类型：热敏电阻；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精度：±0.5°C；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分辨率：≦0.1°C；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数据传输范围：≧25m；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电池：≧500mA 锂电池；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 USB 数据传输接口不低于 USB2.0。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提供采样器皿。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提供符合上述检测内容的的检测报告。</w:t>
            </w:r>
          </w:p>
        </w:tc>
        <w:tc>
          <w:tcPr>
            <w:tcW w:w="262" w:type="pct"/>
            <w:tcBorders>
              <w:top w:val="nil"/>
              <w:left w:val="nil"/>
              <w:bottom w:val="single" w:color="auto" w:sz="4" w:space="0"/>
              <w:right w:val="single" w:color="auto" w:sz="4" w:space="0"/>
            </w:tcBorders>
            <w:vAlign w:val="center"/>
          </w:tcPr>
          <w:p w14:paraId="01578A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165960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D6E447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8F65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1033</w:t>
            </w:r>
          </w:p>
        </w:tc>
        <w:tc>
          <w:tcPr>
            <w:tcW w:w="230" w:type="pct"/>
            <w:tcBorders>
              <w:top w:val="nil"/>
              <w:left w:val="nil"/>
              <w:bottom w:val="single" w:color="auto" w:sz="4" w:space="0"/>
              <w:right w:val="single" w:color="auto" w:sz="4" w:space="0"/>
            </w:tcBorders>
            <w:vAlign w:val="center"/>
          </w:tcPr>
          <w:p w14:paraId="293B50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38AEA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345BC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56AB3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无线光学溶解氧传感器</w:t>
            </w:r>
          </w:p>
        </w:tc>
        <w:tc>
          <w:tcPr>
            <w:tcW w:w="3233" w:type="pct"/>
            <w:tcBorders>
              <w:top w:val="nil"/>
              <w:left w:val="nil"/>
              <w:bottom w:val="single" w:color="auto" w:sz="4" w:space="0"/>
              <w:right w:val="single" w:color="auto" w:sz="4" w:space="0"/>
            </w:tcBorders>
            <w:vAlign w:val="center"/>
          </w:tcPr>
          <w:p w14:paraId="69672B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数据传输方式：无线及有线两种传输模式；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测量模式：mg/L、百分比双模式；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测量范围：（mg/L）：0 到 20 mg/L；</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（%）：0-300%；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测量精度（mg/L）：±0.2mg/L（低于 10mg/L 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±0.4mg/L（高于 10mg/L 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（%）：±2%（低于 100%时）；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±5%（高于 100%时）；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样本流速：无要求；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数据传输范围：≧25m；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电池：≧500mA 锂电池；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 USB 数据传输接口不低于 USB2.0；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提供符合上述检测内容的的检测报告。</w:t>
            </w:r>
          </w:p>
        </w:tc>
        <w:tc>
          <w:tcPr>
            <w:tcW w:w="262" w:type="pct"/>
            <w:tcBorders>
              <w:top w:val="nil"/>
              <w:left w:val="nil"/>
              <w:bottom w:val="single" w:color="auto" w:sz="4" w:space="0"/>
              <w:right w:val="single" w:color="auto" w:sz="4" w:space="0"/>
            </w:tcBorders>
            <w:vAlign w:val="center"/>
          </w:tcPr>
          <w:p w14:paraId="35FE47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70C57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BD836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4695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1034</w:t>
            </w:r>
          </w:p>
        </w:tc>
        <w:tc>
          <w:tcPr>
            <w:tcW w:w="230" w:type="pct"/>
            <w:tcBorders>
              <w:top w:val="nil"/>
              <w:left w:val="nil"/>
              <w:bottom w:val="single" w:color="auto" w:sz="4" w:space="0"/>
              <w:right w:val="single" w:color="auto" w:sz="4" w:space="0"/>
            </w:tcBorders>
            <w:vAlign w:val="center"/>
          </w:tcPr>
          <w:p w14:paraId="40EEA9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EF5EC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B7542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C96F7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无线二氧化碳传感器</w:t>
            </w:r>
          </w:p>
        </w:tc>
        <w:tc>
          <w:tcPr>
            <w:tcW w:w="3233" w:type="pct"/>
            <w:tcBorders>
              <w:top w:val="nil"/>
              <w:left w:val="nil"/>
              <w:bottom w:val="single" w:color="auto" w:sz="4" w:space="0"/>
              <w:right w:val="single" w:color="auto" w:sz="4" w:space="0"/>
            </w:tcBorders>
            <w:vAlign w:val="center"/>
          </w:tcPr>
          <w:p w14:paraId="0698B70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数据传输方式：无线及有线两种传输模式；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测量参数：二氧化碳、温度、相对湿度；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二氧化碳传感器：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测量范围：0-100000 ppm；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精度（不小于）：0 到 1,000 ppm: ±100 ppm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1,000 到 10,000 ppm: 读数的±5%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+ 100 ppm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10,000 ppm 到 50,000 ppm: 读数的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50,000 到 100,000 ppm: 读数的±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分辨率：≦1ppm；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预热时间：≦200 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气体采样模式：扩散；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温度传感器：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精度：±1°C；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分辨率：≦0.1°C；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相对湿度传感器：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范围：（非凝结状态）0 到 100%；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精度：±5%；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分辨率：≦0.1%；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数据传输范围：≧25m；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电池：≧500mA 锂电池；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 USB 数据传输接口。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提供采样器皿。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提供符合上述检测内容的的检测报告。</w:t>
            </w:r>
          </w:p>
        </w:tc>
        <w:tc>
          <w:tcPr>
            <w:tcW w:w="262" w:type="pct"/>
            <w:tcBorders>
              <w:top w:val="nil"/>
              <w:left w:val="nil"/>
              <w:bottom w:val="single" w:color="auto" w:sz="4" w:space="0"/>
              <w:right w:val="single" w:color="auto" w:sz="4" w:space="0"/>
            </w:tcBorders>
            <w:vAlign w:val="center"/>
          </w:tcPr>
          <w:p w14:paraId="2BB190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5F807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10AB6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BCA4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1035</w:t>
            </w:r>
          </w:p>
        </w:tc>
        <w:tc>
          <w:tcPr>
            <w:tcW w:w="230" w:type="pct"/>
            <w:tcBorders>
              <w:top w:val="nil"/>
              <w:left w:val="nil"/>
              <w:bottom w:val="single" w:color="auto" w:sz="4" w:space="0"/>
              <w:right w:val="single" w:color="auto" w:sz="4" w:space="0"/>
            </w:tcBorders>
            <w:vAlign w:val="center"/>
          </w:tcPr>
          <w:p w14:paraId="300D3B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B924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7A95D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76DCE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无线电导率传感器</w:t>
            </w:r>
          </w:p>
        </w:tc>
        <w:tc>
          <w:tcPr>
            <w:tcW w:w="3233" w:type="pct"/>
            <w:tcBorders>
              <w:top w:val="nil"/>
              <w:left w:val="nil"/>
              <w:bottom w:val="single" w:color="auto" w:sz="4" w:space="0"/>
              <w:right w:val="single" w:color="auto" w:sz="4" w:space="0"/>
            </w:tcBorders>
            <w:vAlign w:val="center"/>
          </w:tcPr>
          <w:p w14:paraId="1A9DE1E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范围：0到20,000uS/cm（0至10000mg/LTDS），分辨率：0.01uS/cm，无需数据采集器</w:t>
            </w:r>
          </w:p>
        </w:tc>
        <w:tc>
          <w:tcPr>
            <w:tcW w:w="262" w:type="pct"/>
            <w:tcBorders>
              <w:top w:val="nil"/>
              <w:left w:val="nil"/>
              <w:bottom w:val="single" w:color="auto" w:sz="4" w:space="0"/>
              <w:right w:val="single" w:color="auto" w:sz="4" w:space="0"/>
            </w:tcBorders>
            <w:vAlign w:val="center"/>
          </w:tcPr>
          <w:p w14:paraId="35EFC0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9A651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55DC4D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FC14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1036</w:t>
            </w:r>
          </w:p>
        </w:tc>
        <w:tc>
          <w:tcPr>
            <w:tcW w:w="230" w:type="pct"/>
            <w:tcBorders>
              <w:top w:val="nil"/>
              <w:left w:val="nil"/>
              <w:bottom w:val="single" w:color="auto" w:sz="4" w:space="0"/>
              <w:right w:val="single" w:color="auto" w:sz="4" w:space="0"/>
            </w:tcBorders>
            <w:vAlign w:val="center"/>
          </w:tcPr>
          <w:p w14:paraId="0BA65E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885F9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B319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FE2DA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无线心电图传感器</w:t>
            </w:r>
          </w:p>
        </w:tc>
        <w:tc>
          <w:tcPr>
            <w:tcW w:w="3233" w:type="pct"/>
            <w:tcBorders>
              <w:top w:val="nil"/>
              <w:left w:val="nil"/>
              <w:bottom w:val="single" w:color="auto" w:sz="4" w:space="0"/>
              <w:right w:val="single" w:color="auto" w:sz="4" w:space="0"/>
            </w:tcBorders>
            <w:vAlign w:val="center"/>
          </w:tcPr>
          <w:p w14:paraId="6CED64D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范围：±200mV，分辨率：24μV，心率计算：样本窗口：6秒，间隔：1秒，无需数据采集器</w:t>
            </w:r>
          </w:p>
        </w:tc>
        <w:tc>
          <w:tcPr>
            <w:tcW w:w="262" w:type="pct"/>
            <w:tcBorders>
              <w:top w:val="nil"/>
              <w:left w:val="nil"/>
              <w:bottom w:val="single" w:color="auto" w:sz="4" w:space="0"/>
              <w:right w:val="single" w:color="auto" w:sz="4" w:space="0"/>
            </w:tcBorders>
            <w:vAlign w:val="center"/>
          </w:tcPr>
          <w:p w14:paraId="6A4255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DC9E3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5D624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545A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1037</w:t>
            </w:r>
          </w:p>
        </w:tc>
        <w:tc>
          <w:tcPr>
            <w:tcW w:w="230" w:type="pct"/>
            <w:tcBorders>
              <w:top w:val="nil"/>
              <w:left w:val="nil"/>
              <w:bottom w:val="single" w:color="auto" w:sz="4" w:space="0"/>
              <w:right w:val="single" w:color="auto" w:sz="4" w:space="0"/>
            </w:tcBorders>
            <w:vAlign w:val="center"/>
          </w:tcPr>
          <w:p w14:paraId="641BBD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735A9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0B9AB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E01C7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电池盒</w:t>
            </w:r>
          </w:p>
        </w:tc>
        <w:tc>
          <w:tcPr>
            <w:tcW w:w="3233" w:type="pct"/>
            <w:tcBorders>
              <w:top w:val="nil"/>
              <w:left w:val="nil"/>
              <w:bottom w:val="single" w:color="auto" w:sz="4" w:space="0"/>
              <w:right w:val="single" w:color="auto" w:sz="4" w:space="0"/>
            </w:tcBorders>
            <w:vAlign w:val="center"/>
          </w:tcPr>
          <w:p w14:paraId="5541BC3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1号电池盒，4节/组，可串可并</w:t>
            </w:r>
          </w:p>
        </w:tc>
        <w:tc>
          <w:tcPr>
            <w:tcW w:w="262" w:type="pct"/>
            <w:tcBorders>
              <w:top w:val="nil"/>
              <w:left w:val="nil"/>
              <w:bottom w:val="single" w:color="auto" w:sz="4" w:space="0"/>
              <w:right w:val="single" w:color="auto" w:sz="4" w:space="0"/>
            </w:tcBorders>
            <w:vAlign w:val="center"/>
          </w:tcPr>
          <w:p w14:paraId="55DDA2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2BB8E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0F376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4757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1038</w:t>
            </w:r>
          </w:p>
        </w:tc>
        <w:tc>
          <w:tcPr>
            <w:tcW w:w="230" w:type="pct"/>
            <w:tcBorders>
              <w:top w:val="nil"/>
              <w:left w:val="nil"/>
              <w:bottom w:val="single" w:color="auto" w:sz="4" w:space="0"/>
              <w:right w:val="single" w:color="auto" w:sz="4" w:space="0"/>
            </w:tcBorders>
            <w:vAlign w:val="center"/>
          </w:tcPr>
          <w:p w14:paraId="72F1D9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34021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E5A64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CC639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工作垫板</w:t>
            </w:r>
          </w:p>
        </w:tc>
        <w:tc>
          <w:tcPr>
            <w:tcW w:w="3233" w:type="pct"/>
            <w:tcBorders>
              <w:top w:val="nil"/>
              <w:left w:val="nil"/>
              <w:bottom w:val="single" w:color="auto" w:sz="4" w:space="0"/>
              <w:right w:val="single" w:color="auto" w:sz="4" w:space="0"/>
            </w:tcBorders>
            <w:vAlign w:val="center"/>
          </w:tcPr>
          <w:p w14:paraId="1B9AF2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高密度板，400mm×300mm×10mm</w:t>
            </w:r>
          </w:p>
        </w:tc>
        <w:tc>
          <w:tcPr>
            <w:tcW w:w="262" w:type="pct"/>
            <w:tcBorders>
              <w:top w:val="nil"/>
              <w:left w:val="nil"/>
              <w:bottom w:val="single" w:color="auto" w:sz="4" w:space="0"/>
              <w:right w:val="single" w:color="auto" w:sz="4" w:space="0"/>
            </w:tcBorders>
            <w:vAlign w:val="center"/>
          </w:tcPr>
          <w:p w14:paraId="22487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w:t>
            </w:r>
          </w:p>
        </w:tc>
        <w:tc>
          <w:tcPr>
            <w:tcW w:w="167" w:type="pct"/>
            <w:tcBorders>
              <w:top w:val="nil"/>
              <w:left w:val="nil"/>
              <w:bottom w:val="single" w:color="auto" w:sz="4" w:space="0"/>
              <w:right w:val="single" w:color="auto" w:sz="4" w:space="0"/>
            </w:tcBorders>
            <w:vAlign w:val="center"/>
          </w:tcPr>
          <w:p w14:paraId="50CD6D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17B206F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CC21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1039</w:t>
            </w:r>
          </w:p>
        </w:tc>
        <w:tc>
          <w:tcPr>
            <w:tcW w:w="230" w:type="pct"/>
            <w:tcBorders>
              <w:top w:val="nil"/>
              <w:left w:val="nil"/>
              <w:bottom w:val="single" w:color="auto" w:sz="4" w:space="0"/>
              <w:right w:val="single" w:color="auto" w:sz="4" w:space="0"/>
            </w:tcBorders>
            <w:vAlign w:val="center"/>
          </w:tcPr>
          <w:p w14:paraId="7C3DBE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7CD08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FC71F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5095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金属直尺（钢直尺）</w:t>
            </w:r>
          </w:p>
        </w:tc>
        <w:tc>
          <w:tcPr>
            <w:tcW w:w="3233" w:type="pct"/>
            <w:tcBorders>
              <w:top w:val="nil"/>
              <w:left w:val="nil"/>
              <w:bottom w:val="single" w:color="auto" w:sz="4" w:space="0"/>
              <w:right w:val="single" w:color="auto" w:sz="4" w:space="0"/>
            </w:tcBorders>
            <w:vAlign w:val="center"/>
          </w:tcPr>
          <w:p w14:paraId="6306B36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300mm</w:t>
            </w:r>
          </w:p>
        </w:tc>
        <w:tc>
          <w:tcPr>
            <w:tcW w:w="262" w:type="pct"/>
            <w:tcBorders>
              <w:top w:val="nil"/>
              <w:left w:val="nil"/>
              <w:bottom w:val="single" w:color="auto" w:sz="4" w:space="0"/>
              <w:right w:val="single" w:color="auto" w:sz="4" w:space="0"/>
            </w:tcBorders>
            <w:vAlign w:val="center"/>
          </w:tcPr>
          <w:p w14:paraId="131E5C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0ED256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5A7EF6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C1A2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1040</w:t>
            </w:r>
          </w:p>
        </w:tc>
        <w:tc>
          <w:tcPr>
            <w:tcW w:w="230" w:type="pct"/>
            <w:tcBorders>
              <w:top w:val="nil"/>
              <w:left w:val="nil"/>
              <w:bottom w:val="single" w:color="auto" w:sz="4" w:space="0"/>
              <w:right w:val="single" w:color="auto" w:sz="4" w:space="0"/>
            </w:tcBorders>
            <w:vAlign w:val="center"/>
          </w:tcPr>
          <w:p w14:paraId="567367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46206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F9E67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B06F7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剥线钳</w:t>
            </w:r>
          </w:p>
        </w:tc>
        <w:tc>
          <w:tcPr>
            <w:tcW w:w="3233" w:type="pct"/>
            <w:tcBorders>
              <w:top w:val="nil"/>
              <w:left w:val="nil"/>
              <w:bottom w:val="single" w:color="auto" w:sz="4" w:space="0"/>
              <w:right w:val="single" w:color="auto" w:sz="4" w:space="0"/>
            </w:tcBorders>
            <w:vAlign w:val="center"/>
          </w:tcPr>
          <w:p w14:paraId="354BE6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140mm</w:t>
            </w:r>
          </w:p>
        </w:tc>
        <w:tc>
          <w:tcPr>
            <w:tcW w:w="262" w:type="pct"/>
            <w:tcBorders>
              <w:top w:val="nil"/>
              <w:left w:val="nil"/>
              <w:bottom w:val="single" w:color="auto" w:sz="4" w:space="0"/>
              <w:right w:val="single" w:color="auto" w:sz="4" w:space="0"/>
            </w:tcBorders>
            <w:vAlign w:val="center"/>
          </w:tcPr>
          <w:p w14:paraId="3BE5F0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7F361A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734143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D460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1041</w:t>
            </w:r>
          </w:p>
        </w:tc>
        <w:tc>
          <w:tcPr>
            <w:tcW w:w="230" w:type="pct"/>
            <w:tcBorders>
              <w:top w:val="nil"/>
              <w:left w:val="nil"/>
              <w:bottom w:val="single" w:color="auto" w:sz="4" w:space="0"/>
              <w:right w:val="single" w:color="auto" w:sz="4" w:space="0"/>
            </w:tcBorders>
            <w:vAlign w:val="center"/>
          </w:tcPr>
          <w:p w14:paraId="158BDB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17477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C2C04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FC772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尖嘴钳</w:t>
            </w:r>
          </w:p>
        </w:tc>
        <w:tc>
          <w:tcPr>
            <w:tcW w:w="3233" w:type="pct"/>
            <w:tcBorders>
              <w:top w:val="nil"/>
              <w:left w:val="nil"/>
              <w:bottom w:val="single" w:color="auto" w:sz="4" w:space="0"/>
              <w:right w:val="single" w:color="auto" w:sz="4" w:space="0"/>
            </w:tcBorders>
            <w:vAlign w:val="center"/>
          </w:tcPr>
          <w:p w14:paraId="4187A68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160mm</w:t>
            </w:r>
          </w:p>
        </w:tc>
        <w:tc>
          <w:tcPr>
            <w:tcW w:w="262" w:type="pct"/>
            <w:tcBorders>
              <w:top w:val="nil"/>
              <w:left w:val="nil"/>
              <w:bottom w:val="single" w:color="auto" w:sz="4" w:space="0"/>
              <w:right w:val="single" w:color="auto" w:sz="4" w:space="0"/>
            </w:tcBorders>
            <w:vAlign w:val="center"/>
          </w:tcPr>
          <w:p w14:paraId="0C0D36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71E45D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5DB6FF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CCE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1042</w:t>
            </w:r>
          </w:p>
        </w:tc>
        <w:tc>
          <w:tcPr>
            <w:tcW w:w="230" w:type="pct"/>
            <w:tcBorders>
              <w:top w:val="nil"/>
              <w:left w:val="nil"/>
              <w:bottom w:val="single" w:color="auto" w:sz="4" w:space="0"/>
              <w:right w:val="single" w:color="auto" w:sz="4" w:space="0"/>
            </w:tcBorders>
            <w:vAlign w:val="center"/>
          </w:tcPr>
          <w:p w14:paraId="34AB54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BC89A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9D5AF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5B04A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尖嘴钳</w:t>
            </w:r>
          </w:p>
        </w:tc>
        <w:tc>
          <w:tcPr>
            <w:tcW w:w="3233" w:type="pct"/>
            <w:tcBorders>
              <w:top w:val="nil"/>
              <w:left w:val="nil"/>
              <w:bottom w:val="single" w:color="auto" w:sz="4" w:space="0"/>
              <w:right w:val="single" w:color="auto" w:sz="4" w:space="0"/>
            </w:tcBorders>
            <w:vAlign w:val="center"/>
          </w:tcPr>
          <w:p w14:paraId="771559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125mm</w:t>
            </w:r>
          </w:p>
        </w:tc>
        <w:tc>
          <w:tcPr>
            <w:tcW w:w="262" w:type="pct"/>
            <w:tcBorders>
              <w:top w:val="nil"/>
              <w:left w:val="nil"/>
              <w:bottom w:val="single" w:color="auto" w:sz="4" w:space="0"/>
              <w:right w:val="single" w:color="auto" w:sz="4" w:space="0"/>
            </w:tcBorders>
            <w:vAlign w:val="center"/>
          </w:tcPr>
          <w:p w14:paraId="0909AF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539B60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06B16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7012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1043</w:t>
            </w:r>
          </w:p>
        </w:tc>
        <w:tc>
          <w:tcPr>
            <w:tcW w:w="230" w:type="pct"/>
            <w:tcBorders>
              <w:top w:val="nil"/>
              <w:left w:val="nil"/>
              <w:bottom w:val="single" w:color="auto" w:sz="4" w:space="0"/>
              <w:right w:val="single" w:color="auto" w:sz="4" w:space="0"/>
            </w:tcBorders>
            <w:vAlign w:val="center"/>
          </w:tcPr>
          <w:p w14:paraId="769468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6813B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DEDC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ECEE4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圆口钳</w:t>
            </w:r>
          </w:p>
        </w:tc>
        <w:tc>
          <w:tcPr>
            <w:tcW w:w="3233" w:type="pct"/>
            <w:tcBorders>
              <w:top w:val="nil"/>
              <w:left w:val="nil"/>
              <w:bottom w:val="single" w:color="auto" w:sz="4" w:space="0"/>
              <w:right w:val="single" w:color="auto" w:sz="4" w:space="0"/>
            </w:tcBorders>
            <w:vAlign w:val="center"/>
          </w:tcPr>
          <w:p w14:paraId="621BA35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140mm</w:t>
            </w:r>
          </w:p>
        </w:tc>
        <w:tc>
          <w:tcPr>
            <w:tcW w:w="262" w:type="pct"/>
            <w:tcBorders>
              <w:top w:val="nil"/>
              <w:left w:val="nil"/>
              <w:bottom w:val="single" w:color="auto" w:sz="4" w:space="0"/>
              <w:right w:val="single" w:color="auto" w:sz="4" w:space="0"/>
            </w:tcBorders>
            <w:vAlign w:val="center"/>
          </w:tcPr>
          <w:p w14:paraId="59554B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382CBF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99FBE7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46BB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1044</w:t>
            </w:r>
          </w:p>
        </w:tc>
        <w:tc>
          <w:tcPr>
            <w:tcW w:w="230" w:type="pct"/>
            <w:tcBorders>
              <w:top w:val="nil"/>
              <w:left w:val="nil"/>
              <w:bottom w:val="single" w:color="auto" w:sz="4" w:space="0"/>
              <w:right w:val="single" w:color="auto" w:sz="4" w:space="0"/>
            </w:tcBorders>
            <w:vAlign w:val="center"/>
          </w:tcPr>
          <w:p w14:paraId="1F9491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1ABCB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6AEE5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EB00A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斜口钳</w:t>
            </w:r>
          </w:p>
        </w:tc>
        <w:tc>
          <w:tcPr>
            <w:tcW w:w="3233" w:type="pct"/>
            <w:tcBorders>
              <w:top w:val="nil"/>
              <w:left w:val="nil"/>
              <w:bottom w:val="single" w:color="auto" w:sz="4" w:space="0"/>
              <w:right w:val="single" w:color="auto" w:sz="4" w:space="0"/>
            </w:tcBorders>
            <w:vAlign w:val="center"/>
          </w:tcPr>
          <w:p w14:paraId="128BF89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115mm，带防滑手柄</w:t>
            </w:r>
          </w:p>
        </w:tc>
        <w:tc>
          <w:tcPr>
            <w:tcW w:w="262" w:type="pct"/>
            <w:tcBorders>
              <w:top w:val="nil"/>
              <w:left w:val="nil"/>
              <w:bottom w:val="single" w:color="auto" w:sz="4" w:space="0"/>
              <w:right w:val="single" w:color="auto" w:sz="4" w:space="0"/>
            </w:tcBorders>
            <w:vAlign w:val="center"/>
          </w:tcPr>
          <w:p w14:paraId="1ECCBD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2F939E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568B085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5A3D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1045</w:t>
            </w:r>
          </w:p>
        </w:tc>
        <w:tc>
          <w:tcPr>
            <w:tcW w:w="230" w:type="pct"/>
            <w:tcBorders>
              <w:top w:val="nil"/>
              <w:left w:val="nil"/>
              <w:bottom w:val="single" w:color="auto" w:sz="4" w:space="0"/>
              <w:right w:val="single" w:color="auto" w:sz="4" w:space="0"/>
            </w:tcBorders>
            <w:vAlign w:val="center"/>
          </w:tcPr>
          <w:p w14:paraId="70EA14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F1330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E4990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73D31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螺丝刀</w:t>
            </w:r>
          </w:p>
        </w:tc>
        <w:tc>
          <w:tcPr>
            <w:tcW w:w="3233" w:type="pct"/>
            <w:tcBorders>
              <w:top w:val="nil"/>
              <w:left w:val="nil"/>
              <w:bottom w:val="single" w:color="auto" w:sz="4" w:space="0"/>
              <w:right w:val="single" w:color="auto" w:sz="4" w:space="0"/>
            </w:tcBorders>
            <w:vAlign w:val="center"/>
          </w:tcPr>
          <w:p w14:paraId="31AF0E4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φ3mm×50mm，一字、十字各一</w:t>
            </w:r>
          </w:p>
        </w:tc>
        <w:tc>
          <w:tcPr>
            <w:tcW w:w="262" w:type="pct"/>
            <w:tcBorders>
              <w:top w:val="nil"/>
              <w:left w:val="nil"/>
              <w:bottom w:val="single" w:color="auto" w:sz="4" w:space="0"/>
              <w:right w:val="single" w:color="auto" w:sz="4" w:space="0"/>
            </w:tcBorders>
            <w:vAlign w:val="center"/>
          </w:tcPr>
          <w:p w14:paraId="23C2B0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7EE9A8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1CF0F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CADF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1046</w:t>
            </w:r>
          </w:p>
        </w:tc>
        <w:tc>
          <w:tcPr>
            <w:tcW w:w="230" w:type="pct"/>
            <w:tcBorders>
              <w:top w:val="nil"/>
              <w:left w:val="nil"/>
              <w:bottom w:val="single" w:color="auto" w:sz="4" w:space="0"/>
              <w:right w:val="single" w:color="auto" w:sz="4" w:space="0"/>
            </w:tcBorders>
            <w:vAlign w:val="center"/>
          </w:tcPr>
          <w:p w14:paraId="37E43D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A20AC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273C5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E7489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手电钻</w:t>
            </w:r>
          </w:p>
        </w:tc>
        <w:tc>
          <w:tcPr>
            <w:tcW w:w="3233" w:type="pct"/>
            <w:tcBorders>
              <w:top w:val="nil"/>
              <w:left w:val="nil"/>
              <w:bottom w:val="single" w:color="auto" w:sz="4" w:space="0"/>
              <w:right w:val="single" w:color="auto" w:sz="4" w:space="0"/>
            </w:tcBorders>
            <w:vAlign w:val="center"/>
          </w:tcPr>
          <w:p w14:paraId="27D33C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φ6mm和φ8mm各一，配钻头，充电式，二级电源</w:t>
            </w:r>
          </w:p>
        </w:tc>
        <w:tc>
          <w:tcPr>
            <w:tcW w:w="262" w:type="pct"/>
            <w:tcBorders>
              <w:top w:val="nil"/>
              <w:left w:val="nil"/>
              <w:bottom w:val="single" w:color="auto" w:sz="4" w:space="0"/>
              <w:right w:val="single" w:color="auto" w:sz="4" w:space="0"/>
            </w:tcBorders>
            <w:vAlign w:val="center"/>
          </w:tcPr>
          <w:p w14:paraId="6DC29F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5E6EEE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48B4EA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8858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1047</w:t>
            </w:r>
          </w:p>
        </w:tc>
        <w:tc>
          <w:tcPr>
            <w:tcW w:w="230" w:type="pct"/>
            <w:tcBorders>
              <w:top w:val="nil"/>
              <w:left w:val="nil"/>
              <w:bottom w:val="single" w:color="auto" w:sz="4" w:space="0"/>
              <w:right w:val="single" w:color="auto" w:sz="4" w:space="0"/>
            </w:tcBorders>
            <w:vAlign w:val="center"/>
          </w:tcPr>
          <w:p w14:paraId="4CC368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F8AA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5D63F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73FD3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铁砧</w:t>
            </w:r>
          </w:p>
        </w:tc>
        <w:tc>
          <w:tcPr>
            <w:tcW w:w="3233" w:type="pct"/>
            <w:tcBorders>
              <w:top w:val="nil"/>
              <w:left w:val="nil"/>
              <w:bottom w:val="single" w:color="auto" w:sz="4" w:space="0"/>
              <w:right w:val="single" w:color="auto" w:sz="4" w:space="0"/>
            </w:tcBorders>
            <w:vAlign w:val="center"/>
          </w:tcPr>
          <w:p w14:paraId="36A5071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ф30mm</w:t>
            </w:r>
          </w:p>
        </w:tc>
        <w:tc>
          <w:tcPr>
            <w:tcW w:w="262" w:type="pct"/>
            <w:tcBorders>
              <w:top w:val="nil"/>
              <w:left w:val="nil"/>
              <w:bottom w:val="single" w:color="auto" w:sz="4" w:space="0"/>
              <w:right w:val="single" w:color="auto" w:sz="4" w:space="0"/>
            </w:tcBorders>
            <w:vAlign w:val="center"/>
          </w:tcPr>
          <w:p w14:paraId="740E09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98594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4FCDD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A5DB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1048</w:t>
            </w:r>
          </w:p>
        </w:tc>
        <w:tc>
          <w:tcPr>
            <w:tcW w:w="230" w:type="pct"/>
            <w:tcBorders>
              <w:top w:val="nil"/>
              <w:left w:val="nil"/>
              <w:bottom w:val="single" w:color="auto" w:sz="4" w:space="0"/>
              <w:right w:val="single" w:color="auto" w:sz="4" w:space="0"/>
            </w:tcBorders>
            <w:vAlign w:val="center"/>
          </w:tcPr>
          <w:p w14:paraId="78F395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3C7A1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C861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FC185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美工刀</w:t>
            </w:r>
          </w:p>
        </w:tc>
        <w:tc>
          <w:tcPr>
            <w:tcW w:w="3233" w:type="pct"/>
            <w:tcBorders>
              <w:top w:val="nil"/>
              <w:left w:val="nil"/>
              <w:bottom w:val="single" w:color="auto" w:sz="4" w:space="0"/>
              <w:right w:val="single" w:color="auto" w:sz="4" w:space="0"/>
            </w:tcBorders>
            <w:vAlign w:val="center"/>
          </w:tcPr>
          <w:p w14:paraId="0E24905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田岛牌(小号)，刀片能锁定</w:t>
            </w:r>
          </w:p>
        </w:tc>
        <w:tc>
          <w:tcPr>
            <w:tcW w:w="262" w:type="pct"/>
            <w:tcBorders>
              <w:top w:val="nil"/>
              <w:left w:val="nil"/>
              <w:bottom w:val="single" w:color="auto" w:sz="4" w:space="0"/>
              <w:right w:val="single" w:color="auto" w:sz="4" w:space="0"/>
            </w:tcBorders>
            <w:vAlign w:val="center"/>
          </w:tcPr>
          <w:p w14:paraId="2BC2A6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657307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335510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C7F5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1049</w:t>
            </w:r>
          </w:p>
        </w:tc>
        <w:tc>
          <w:tcPr>
            <w:tcW w:w="230" w:type="pct"/>
            <w:tcBorders>
              <w:top w:val="nil"/>
              <w:left w:val="nil"/>
              <w:bottom w:val="single" w:color="auto" w:sz="4" w:space="0"/>
              <w:right w:val="single" w:color="auto" w:sz="4" w:space="0"/>
            </w:tcBorders>
            <w:vAlign w:val="center"/>
          </w:tcPr>
          <w:p w14:paraId="59135B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69D17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38926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FA76B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美工刀</w:t>
            </w:r>
          </w:p>
        </w:tc>
        <w:tc>
          <w:tcPr>
            <w:tcW w:w="3233" w:type="pct"/>
            <w:tcBorders>
              <w:top w:val="nil"/>
              <w:left w:val="nil"/>
              <w:bottom w:val="single" w:color="auto" w:sz="4" w:space="0"/>
              <w:right w:val="single" w:color="auto" w:sz="4" w:space="0"/>
            </w:tcBorders>
            <w:vAlign w:val="center"/>
          </w:tcPr>
          <w:p w14:paraId="74E4396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田岛牌(中号)，刀片能锁定</w:t>
            </w:r>
          </w:p>
        </w:tc>
        <w:tc>
          <w:tcPr>
            <w:tcW w:w="262" w:type="pct"/>
            <w:tcBorders>
              <w:top w:val="nil"/>
              <w:left w:val="nil"/>
              <w:bottom w:val="single" w:color="auto" w:sz="4" w:space="0"/>
              <w:right w:val="single" w:color="auto" w:sz="4" w:space="0"/>
            </w:tcBorders>
            <w:vAlign w:val="center"/>
          </w:tcPr>
          <w:p w14:paraId="727B7A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2824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33EE2D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6DD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1050</w:t>
            </w:r>
          </w:p>
        </w:tc>
        <w:tc>
          <w:tcPr>
            <w:tcW w:w="230" w:type="pct"/>
            <w:tcBorders>
              <w:top w:val="nil"/>
              <w:left w:val="nil"/>
              <w:bottom w:val="single" w:color="auto" w:sz="4" w:space="0"/>
              <w:right w:val="single" w:color="auto" w:sz="4" w:space="0"/>
            </w:tcBorders>
            <w:vAlign w:val="center"/>
          </w:tcPr>
          <w:p w14:paraId="4E9D97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EDC69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8D878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3975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花边剪刀</w:t>
            </w:r>
          </w:p>
        </w:tc>
        <w:tc>
          <w:tcPr>
            <w:tcW w:w="3233" w:type="pct"/>
            <w:tcBorders>
              <w:top w:val="nil"/>
              <w:left w:val="nil"/>
              <w:bottom w:val="single" w:color="auto" w:sz="4" w:space="0"/>
              <w:right w:val="single" w:color="auto" w:sz="4" w:space="0"/>
            </w:tcBorders>
            <w:vAlign w:val="center"/>
          </w:tcPr>
          <w:p w14:paraId="3F99766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8种花边一套</w:t>
            </w:r>
          </w:p>
        </w:tc>
        <w:tc>
          <w:tcPr>
            <w:tcW w:w="262" w:type="pct"/>
            <w:tcBorders>
              <w:top w:val="nil"/>
              <w:left w:val="nil"/>
              <w:bottom w:val="single" w:color="auto" w:sz="4" w:space="0"/>
              <w:right w:val="single" w:color="auto" w:sz="4" w:space="0"/>
            </w:tcBorders>
            <w:vAlign w:val="center"/>
          </w:tcPr>
          <w:p w14:paraId="7D600E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6911AB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F90FBF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580D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1051</w:t>
            </w:r>
          </w:p>
        </w:tc>
        <w:tc>
          <w:tcPr>
            <w:tcW w:w="230" w:type="pct"/>
            <w:tcBorders>
              <w:top w:val="nil"/>
              <w:left w:val="nil"/>
              <w:bottom w:val="single" w:color="auto" w:sz="4" w:space="0"/>
              <w:right w:val="single" w:color="auto" w:sz="4" w:space="0"/>
            </w:tcBorders>
            <w:vAlign w:val="center"/>
          </w:tcPr>
          <w:p w14:paraId="740961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6F317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6D2FA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6DD62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电烙铁</w:t>
            </w:r>
          </w:p>
        </w:tc>
        <w:tc>
          <w:tcPr>
            <w:tcW w:w="3233" w:type="pct"/>
            <w:tcBorders>
              <w:top w:val="nil"/>
              <w:left w:val="nil"/>
              <w:bottom w:val="single" w:color="auto" w:sz="4" w:space="0"/>
              <w:right w:val="single" w:color="auto" w:sz="4" w:space="0"/>
            </w:tcBorders>
            <w:vAlign w:val="center"/>
          </w:tcPr>
          <w:p w14:paraId="261929A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内热式，20W，附架、焊锡丝</w:t>
            </w:r>
          </w:p>
        </w:tc>
        <w:tc>
          <w:tcPr>
            <w:tcW w:w="262" w:type="pct"/>
            <w:tcBorders>
              <w:top w:val="nil"/>
              <w:left w:val="nil"/>
              <w:bottom w:val="single" w:color="auto" w:sz="4" w:space="0"/>
              <w:right w:val="single" w:color="auto" w:sz="4" w:space="0"/>
            </w:tcBorders>
            <w:vAlign w:val="center"/>
          </w:tcPr>
          <w:p w14:paraId="2E600B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35B124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1C2BC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1E6C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1052</w:t>
            </w:r>
          </w:p>
        </w:tc>
        <w:tc>
          <w:tcPr>
            <w:tcW w:w="230" w:type="pct"/>
            <w:tcBorders>
              <w:top w:val="nil"/>
              <w:left w:val="nil"/>
              <w:bottom w:val="single" w:color="auto" w:sz="4" w:space="0"/>
              <w:right w:val="single" w:color="auto" w:sz="4" w:space="0"/>
            </w:tcBorders>
            <w:vAlign w:val="center"/>
          </w:tcPr>
          <w:p w14:paraId="323902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02E18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37FA9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3982B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多用电表</w:t>
            </w:r>
          </w:p>
        </w:tc>
        <w:tc>
          <w:tcPr>
            <w:tcW w:w="3233" w:type="pct"/>
            <w:tcBorders>
              <w:top w:val="nil"/>
              <w:left w:val="nil"/>
              <w:bottom w:val="single" w:color="auto" w:sz="4" w:space="0"/>
              <w:right w:val="single" w:color="auto" w:sz="4" w:space="0"/>
            </w:tcBorders>
            <w:vAlign w:val="center"/>
          </w:tcPr>
          <w:p w14:paraId="1FB9D2E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指针式，47型</w:t>
            </w:r>
          </w:p>
        </w:tc>
        <w:tc>
          <w:tcPr>
            <w:tcW w:w="262" w:type="pct"/>
            <w:tcBorders>
              <w:top w:val="nil"/>
              <w:left w:val="nil"/>
              <w:bottom w:val="single" w:color="auto" w:sz="4" w:space="0"/>
              <w:right w:val="single" w:color="auto" w:sz="4" w:space="0"/>
            </w:tcBorders>
            <w:vAlign w:val="center"/>
          </w:tcPr>
          <w:p w14:paraId="36DD58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64A21C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41D8E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CA6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1053</w:t>
            </w:r>
          </w:p>
        </w:tc>
        <w:tc>
          <w:tcPr>
            <w:tcW w:w="230" w:type="pct"/>
            <w:tcBorders>
              <w:top w:val="nil"/>
              <w:left w:val="nil"/>
              <w:bottom w:val="single" w:color="auto" w:sz="4" w:space="0"/>
              <w:right w:val="single" w:color="auto" w:sz="4" w:space="0"/>
            </w:tcBorders>
            <w:vAlign w:val="center"/>
          </w:tcPr>
          <w:p w14:paraId="6EEE0B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D3908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00312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0DB72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40W热熔胶枪</w:t>
            </w:r>
          </w:p>
        </w:tc>
        <w:tc>
          <w:tcPr>
            <w:tcW w:w="3233" w:type="pct"/>
            <w:tcBorders>
              <w:top w:val="nil"/>
              <w:left w:val="nil"/>
              <w:bottom w:val="single" w:color="auto" w:sz="4" w:space="0"/>
              <w:right w:val="single" w:color="auto" w:sz="4" w:space="0"/>
            </w:tcBorders>
            <w:vAlign w:val="center"/>
          </w:tcPr>
          <w:p w14:paraId="1DB9E6A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外壳再生PA6+15%GF波纤材料，电热丝发热芯，散热孔防烫设计，安全可靠，适合胶棒直径φ7-7.2</w:t>
            </w:r>
          </w:p>
        </w:tc>
        <w:tc>
          <w:tcPr>
            <w:tcW w:w="262" w:type="pct"/>
            <w:tcBorders>
              <w:top w:val="nil"/>
              <w:left w:val="nil"/>
              <w:bottom w:val="single" w:color="auto" w:sz="4" w:space="0"/>
              <w:right w:val="single" w:color="auto" w:sz="4" w:space="0"/>
            </w:tcBorders>
            <w:vAlign w:val="center"/>
          </w:tcPr>
          <w:p w14:paraId="7FD338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w:t>
            </w:r>
          </w:p>
        </w:tc>
        <w:tc>
          <w:tcPr>
            <w:tcW w:w="167" w:type="pct"/>
            <w:tcBorders>
              <w:top w:val="nil"/>
              <w:left w:val="nil"/>
              <w:bottom w:val="single" w:color="auto" w:sz="4" w:space="0"/>
              <w:right w:val="single" w:color="auto" w:sz="4" w:space="0"/>
            </w:tcBorders>
            <w:vAlign w:val="center"/>
          </w:tcPr>
          <w:p w14:paraId="653A45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11A7C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EBF5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1054</w:t>
            </w:r>
          </w:p>
        </w:tc>
        <w:tc>
          <w:tcPr>
            <w:tcW w:w="230" w:type="pct"/>
            <w:tcBorders>
              <w:top w:val="nil"/>
              <w:left w:val="nil"/>
              <w:bottom w:val="single" w:color="auto" w:sz="4" w:space="0"/>
              <w:right w:val="single" w:color="auto" w:sz="4" w:space="0"/>
            </w:tcBorders>
            <w:vAlign w:val="center"/>
          </w:tcPr>
          <w:p w14:paraId="4343AB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61718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F0B40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DAD87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打孔器</w:t>
            </w:r>
          </w:p>
        </w:tc>
        <w:tc>
          <w:tcPr>
            <w:tcW w:w="3233" w:type="pct"/>
            <w:tcBorders>
              <w:top w:val="nil"/>
              <w:left w:val="nil"/>
              <w:bottom w:val="single" w:color="auto" w:sz="4" w:space="0"/>
              <w:right w:val="single" w:color="auto" w:sz="4" w:space="0"/>
            </w:tcBorders>
            <w:vAlign w:val="center"/>
          </w:tcPr>
          <w:p w14:paraId="4526FF8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4件，附夹板及刮刀</w:t>
            </w:r>
          </w:p>
        </w:tc>
        <w:tc>
          <w:tcPr>
            <w:tcW w:w="262" w:type="pct"/>
            <w:tcBorders>
              <w:top w:val="nil"/>
              <w:left w:val="nil"/>
              <w:bottom w:val="single" w:color="auto" w:sz="4" w:space="0"/>
              <w:right w:val="single" w:color="auto" w:sz="4" w:space="0"/>
            </w:tcBorders>
            <w:vAlign w:val="center"/>
          </w:tcPr>
          <w:p w14:paraId="042654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D86BC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D67F9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31A6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1055</w:t>
            </w:r>
          </w:p>
        </w:tc>
        <w:tc>
          <w:tcPr>
            <w:tcW w:w="230" w:type="pct"/>
            <w:tcBorders>
              <w:top w:val="nil"/>
              <w:left w:val="nil"/>
              <w:bottom w:val="single" w:color="auto" w:sz="4" w:space="0"/>
              <w:right w:val="single" w:color="auto" w:sz="4" w:space="0"/>
            </w:tcBorders>
            <w:vAlign w:val="center"/>
          </w:tcPr>
          <w:p w14:paraId="2BD6E0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D6022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C241F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0CA73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仪器车</w:t>
            </w:r>
          </w:p>
        </w:tc>
        <w:tc>
          <w:tcPr>
            <w:tcW w:w="3233" w:type="pct"/>
            <w:tcBorders>
              <w:top w:val="nil"/>
              <w:left w:val="nil"/>
              <w:bottom w:val="single" w:color="auto" w:sz="4" w:space="0"/>
              <w:right w:val="single" w:color="auto" w:sz="4" w:space="0"/>
            </w:tcBorders>
            <w:vAlign w:val="center"/>
          </w:tcPr>
          <w:p w14:paraId="61AF79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680×460×820mm,双层不锈钢拆卸式</w:t>
            </w:r>
          </w:p>
        </w:tc>
        <w:tc>
          <w:tcPr>
            <w:tcW w:w="262" w:type="pct"/>
            <w:tcBorders>
              <w:top w:val="nil"/>
              <w:left w:val="nil"/>
              <w:bottom w:val="single" w:color="auto" w:sz="4" w:space="0"/>
              <w:right w:val="single" w:color="auto" w:sz="4" w:space="0"/>
            </w:tcBorders>
            <w:vAlign w:val="center"/>
          </w:tcPr>
          <w:p w14:paraId="23D22C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10320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辆</w:t>
            </w:r>
          </w:p>
        </w:tc>
      </w:tr>
      <w:tr w14:paraId="7A1A74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EE2A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1056</w:t>
            </w:r>
          </w:p>
        </w:tc>
        <w:tc>
          <w:tcPr>
            <w:tcW w:w="230" w:type="pct"/>
            <w:tcBorders>
              <w:top w:val="nil"/>
              <w:left w:val="nil"/>
              <w:bottom w:val="single" w:color="auto" w:sz="4" w:space="0"/>
              <w:right w:val="single" w:color="auto" w:sz="4" w:space="0"/>
            </w:tcBorders>
            <w:vAlign w:val="center"/>
          </w:tcPr>
          <w:p w14:paraId="03E4A8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60E6E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29FF4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D7F83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空气消毒净化器</w:t>
            </w:r>
          </w:p>
        </w:tc>
        <w:tc>
          <w:tcPr>
            <w:tcW w:w="3233" w:type="pct"/>
            <w:tcBorders>
              <w:top w:val="nil"/>
              <w:left w:val="nil"/>
              <w:bottom w:val="single" w:color="auto" w:sz="4" w:space="0"/>
              <w:right w:val="single" w:color="auto" w:sz="4" w:space="0"/>
            </w:tcBorders>
            <w:vAlign w:val="center"/>
          </w:tcPr>
          <w:p w14:paraId="456C481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 设备尺寸：长360mm*360mm*550mm（±10%），方便移动；医用级专业消毒，采用紫外线循环风动静二态消毒（可在有人环境内使用），紫外线可单独开启或关闭；</w:t>
            </w:r>
          </w:p>
          <w:p w14:paraId="04C53D70">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 设备采用双侧进风，循环风量高，洁净空气量CADR值≥700m³/h；</w:t>
            </w:r>
          </w:p>
          <w:p w14:paraId="69F5FED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 低噪音，不影响教学，设备运行时的声功率级dB(A)≤50；</w:t>
            </w:r>
          </w:p>
          <w:p w14:paraId="082575D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 设备的显示屏有滤芯寿命和滤芯更换提醒；</w:t>
            </w:r>
          </w:p>
          <w:p w14:paraId="5109252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 除消毒杀菌外，设备可快速净化空气中的甲醛、PM2.5、TVOC等；</w:t>
            </w:r>
          </w:p>
          <w:p w14:paraId="0F5893F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 设备上的显示屏可实时显示当前不同的空气质量，包括PM2.5和TVOC；</w:t>
            </w:r>
          </w:p>
          <w:p w14:paraId="4FD8A80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★7.设备已在全国消毒产品网上备案信息服务平台上（https://credit.jdzx.net.cn）进行消毒产品备案；（提供该消毒产品在全国消毒产品网上备案信息服务平台上（https://credit.jdzx.net.cn）网上备案截图予以佐证）</w:t>
            </w:r>
          </w:p>
        </w:tc>
        <w:tc>
          <w:tcPr>
            <w:tcW w:w="262" w:type="pct"/>
            <w:tcBorders>
              <w:top w:val="nil"/>
              <w:left w:val="nil"/>
              <w:bottom w:val="single" w:color="auto" w:sz="4" w:space="0"/>
              <w:right w:val="single" w:color="auto" w:sz="4" w:space="0"/>
            </w:tcBorders>
            <w:vAlign w:val="center"/>
          </w:tcPr>
          <w:p w14:paraId="45B3A5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7E13B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2FEAC7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F55D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1057</w:t>
            </w:r>
          </w:p>
        </w:tc>
        <w:tc>
          <w:tcPr>
            <w:tcW w:w="230" w:type="pct"/>
            <w:tcBorders>
              <w:top w:val="nil"/>
              <w:left w:val="nil"/>
              <w:bottom w:val="single" w:color="auto" w:sz="4" w:space="0"/>
              <w:right w:val="single" w:color="auto" w:sz="4" w:space="0"/>
            </w:tcBorders>
            <w:vAlign w:val="center"/>
          </w:tcPr>
          <w:p w14:paraId="570069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5DA99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E360D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AB9A4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两用吸尘器</w:t>
            </w:r>
          </w:p>
        </w:tc>
        <w:tc>
          <w:tcPr>
            <w:tcW w:w="3233" w:type="pct"/>
            <w:tcBorders>
              <w:top w:val="nil"/>
              <w:left w:val="nil"/>
              <w:bottom w:val="single" w:color="auto" w:sz="4" w:space="0"/>
              <w:right w:val="single" w:color="auto" w:sz="4" w:space="0"/>
            </w:tcBorders>
            <w:vAlign w:val="center"/>
          </w:tcPr>
          <w:p w14:paraId="2EF580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大功率</w:t>
            </w:r>
          </w:p>
        </w:tc>
        <w:tc>
          <w:tcPr>
            <w:tcW w:w="262" w:type="pct"/>
            <w:tcBorders>
              <w:top w:val="nil"/>
              <w:left w:val="nil"/>
              <w:bottom w:val="single" w:color="auto" w:sz="4" w:space="0"/>
              <w:right w:val="single" w:color="auto" w:sz="4" w:space="0"/>
            </w:tcBorders>
            <w:vAlign w:val="center"/>
          </w:tcPr>
          <w:p w14:paraId="1B5A46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715858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BEBFF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2A90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1058</w:t>
            </w:r>
          </w:p>
        </w:tc>
        <w:tc>
          <w:tcPr>
            <w:tcW w:w="230" w:type="pct"/>
            <w:tcBorders>
              <w:top w:val="nil"/>
              <w:left w:val="nil"/>
              <w:bottom w:val="single" w:color="auto" w:sz="4" w:space="0"/>
              <w:right w:val="single" w:color="auto" w:sz="4" w:space="0"/>
            </w:tcBorders>
            <w:vAlign w:val="center"/>
          </w:tcPr>
          <w:p w14:paraId="4EED6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5B115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5A1E0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E1C9E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小型3D打印机</w:t>
            </w:r>
          </w:p>
        </w:tc>
        <w:tc>
          <w:tcPr>
            <w:tcW w:w="3233" w:type="pct"/>
            <w:tcBorders>
              <w:top w:val="nil"/>
              <w:left w:val="nil"/>
              <w:bottom w:val="single" w:color="auto" w:sz="4" w:space="0"/>
              <w:right w:val="single" w:color="auto" w:sz="4" w:space="0"/>
            </w:tcBorders>
            <w:noWrap/>
            <w:vAlign w:val="center"/>
          </w:tcPr>
          <w:p w14:paraId="0AE818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成型尺寸：180 × 180 × 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结构：悬臂式，全金属框架，机身小巧（347×315×365 mm），净重约 5.5 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喷嘴 / 热端：0.4 mm 不锈钢喷嘴（可选 0.2/0.6/0.8 mm），全金属热端，最高 300℃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热床：PEI 磁吸平台，最高 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打印速度：最高 500 mm/s，加速度 10,000 mm/s²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耗材：1.75 mm；支持 PLA、PETG、TPU、ABS、ASA、PC、PA 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校准：六重自动校准（调平、Z 校准、共振、喷嘴压力等）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控制：2.4 寸触摸屏 + Wi</w:t>
            </w:r>
            <w:r>
              <w:rPr>
                <w:rFonts w:ascii="宋体" w:hAnsi="宋体" w:eastAsia="宋体" w:cs="Times New Roman"/>
                <w:kern w:val="0"/>
                <w:sz w:val="21"/>
                <w:szCs w:val="21"/>
                <w14:ligatures w14:val="none"/>
              </w:rPr>
              <w:noBreakHyphen/>
            </w:r>
            <w:r>
              <w:rPr>
                <w:rFonts w:ascii="宋体" w:hAnsi="宋体" w:eastAsia="宋体" w:cs="宋体"/>
                <w:kern w:val="0"/>
                <w:sz w:val="21"/>
                <w:szCs w:val="21"/>
                <w14:ligatures w14:val="none"/>
              </w:rPr>
              <w:t>Fi + APP / 电脑端控制；内置 1080P 监控摄像头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特色：主动流量补偿、闭环冷却、断电续打、断料检测、皮带张力自动校准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噪音：＜48 dB，安静打印</w:t>
            </w:r>
          </w:p>
        </w:tc>
        <w:tc>
          <w:tcPr>
            <w:tcW w:w="262" w:type="pct"/>
            <w:tcBorders>
              <w:top w:val="nil"/>
              <w:left w:val="nil"/>
              <w:bottom w:val="single" w:color="auto" w:sz="4" w:space="0"/>
              <w:right w:val="single" w:color="auto" w:sz="4" w:space="0"/>
            </w:tcBorders>
            <w:vAlign w:val="center"/>
          </w:tcPr>
          <w:p w14:paraId="04EEFD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F8A22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12137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B341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1059</w:t>
            </w:r>
          </w:p>
        </w:tc>
        <w:tc>
          <w:tcPr>
            <w:tcW w:w="230" w:type="pct"/>
            <w:tcBorders>
              <w:top w:val="nil"/>
              <w:left w:val="nil"/>
              <w:bottom w:val="single" w:color="auto" w:sz="4" w:space="0"/>
              <w:right w:val="single" w:color="auto" w:sz="4" w:space="0"/>
            </w:tcBorders>
            <w:vAlign w:val="center"/>
          </w:tcPr>
          <w:p w14:paraId="72E9A4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8564C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1C3C4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E6083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小型多色3D打印机</w:t>
            </w:r>
          </w:p>
        </w:tc>
        <w:tc>
          <w:tcPr>
            <w:tcW w:w="3233" w:type="pct"/>
            <w:tcBorders>
              <w:top w:val="nil"/>
              <w:left w:val="nil"/>
              <w:bottom w:val="single" w:color="auto" w:sz="4" w:space="0"/>
              <w:right w:val="single" w:color="auto" w:sz="4" w:space="0"/>
            </w:tcBorders>
            <w:noWrap/>
            <w:vAlign w:val="center"/>
          </w:tcPr>
          <w:p w14:paraId="57A549B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成型尺寸：270 × 270 × 270 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结构：CoreXY，碳纤维 X 轴，机身 584×499×730 mm，净重18.2 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喷嘴 / 热端：0.4 mm 不锈钢喷嘴（可选），最高300℃，最大流量 32 mm³/s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热床：PEI 柔性钢片，最高100℃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打印速度：最高500 mm/s，加速度20,000 mm/s²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耗材：1.75 mm；标配 PLA/PETG/TPU/PVA，加顶盖可打 ABS/ASA/PA/PC，硬化钢喷嘴支持碳纤维 / 玻纤增强材料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多材料：4 个独立打印头，SnapSwap 快换，换料约 5 秒，低废料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控制：3.5 寸触摸屏 + Wi</w:t>
            </w:r>
            <w:r>
              <w:rPr>
                <w:rFonts w:ascii="宋体" w:hAnsi="宋体" w:eastAsia="宋体" w:cs="Times New Roman"/>
                <w:kern w:val="0"/>
                <w:sz w:val="21"/>
                <w:szCs w:val="21"/>
                <w14:ligatures w14:val="none"/>
              </w:rPr>
              <w:noBreakHyphen/>
            </w:r>
            <w:r>
              <w:rPr>
                <w:rFonts w:ascii="宋体" w:hAnsi="宋体" w:eastAsia="宋体" w:cs="宋体"/>
                <w:kern w:val="0"/>
                <w:sz w:val="21"/>
                <w:szCs w:val="21"/>
                <w14:ligatures w14:val="none"/>
              </w:rPr>
              <w:t>Fi+APP；内置 200 万像素摄像头，支持 AI 异常检测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校准：自动调平、多头偏移、振动补偿、动态流量校准</w:t>
            </w:r>
          </w:p>
        </w:tc>
        <w:tc>
          <w:tcPr>
            <w:tcW w:w="262" w:type="pct"/>
            <w:tcBorders>
              <w:top w:val="nil"/>
              <w:left w:val="nil"/>
              <w:bottom w:val="single" w:color="auto" w:sz="4" w:space="0"/>
              <w:right w:val="single" w:color="auto" w:sz="4" w:space="0"/>
            </w:tcBorders>
            <w:vAlign w:val="center"/>
          </w:tcPr>
          <w:p w14:paraId="7B0ACA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80E21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82E43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6CC4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1060</w:t>
            </w:r>
          </w:p>
        </w:tc>
        <w:tc>
          <w:tcPr>
            <w:tcW w:w="230" w:type="pct"/>
            <w:tcBorders>
              <w:top w:val="nil"/>
              <w:left w:val="nil"/>
              <w:bottom w:val="single" w:color="auto" w:sz="4" w:space="0"/>
              <w:right w:val="single" w:color="auto" w:sz="4" w:space="0"/>
            </w:tcBorders>
            <w:vAlign w:val="center"/>
          </w:tcPr>
          <w:p w14:paraId="31CC0C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C0C02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3BB7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8F771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高性能多色3D打印机</w:t>
            </w:r>
          </w:p>
        </w:tc>
        <w:tc>
          <w:tcPr>
            <w:tcW w:w="3233" w:type="pct"/>
            <w:tcBorders>
              <w:top w:val="nil"/>
              <w:left w:val="nil"/>
              <w:bottom w:val="single" w:color="auto" w:sz="4" w:space="0"/>
              <w:right w:val="single" w:color="auto" w:sz="4" w:space="0"/>
            </w:tcBorders>
            <w:noWrap/>
            <w:vAlign w:val="center"/>
          </w:tcPr>
          <w:p w14:paraId="47C4F2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成型尺寸：256 × 256 × 256 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结构：CoreXY，整机 392×406×478 mm，净重 14.9 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喷嘴 / 热端：0.4 mm 硬化钢喷嘴（可选 0.2/0.6/0.8 mm），二代快拆热端，最高 300℃，最大流量 40 mm³/s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热床：PEI 磁吸平台，热管加热，最高 100℃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打印速度：最高 600 mm/s，加速度 20,000 mm/s²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耗材：1.75 mm；支持 PLA、PETG、TPU、ABS、ASA、碳纤维增强材料等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校准：涡流传感器自动调平、动态流量校准、双核心振动补偿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控制：5 英寸触摸屏，双频 Wi</w:t>
            </w:r>
            <w:r>
              <w:rPr>
                <w:rFonts w:ascii="宋体" w:hAnsi="宋体" w:eastAsia="宋体" w:cs="Times New Roman"/>
                <w:kern w:val="0"/>
                <w:sz w:val="21"/>
                <w:szCs w:val="21"/>
                <w14:ligatures w14:val="none"/>
              </w:rPr>
              <w:noBreakHyphen/>
            </w:r>
            <w:r>
              <w:rPr>
                <w:rFonts w:ascii="宋体" w:hAnsi="宋体" w:eastAsia="宋体" w:cs="宋体"/>
                <w:kern w:val="0"/>
                <w:sz w:val="21"/>
                <w:szCs w:val="21"/>
                <w14:ligatures w14:val="none"/>
              </w:rPr>
              <w:t>Fi，1080P 摄像头，2 TOPS NPU（AI 异常检测）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特色：自适应空气循环、内置供料缓冲器、AMS 多色（最多 20 色）、断电续打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噪音：静音模式＜50 dB</w:t>
            </w:r>
          </w:p>
        </w:tc>
        <w:tc>
          <w:tcPr>
            <w:tcW w:w="262" w:type="pct"/>
            <w:tcBorders>
              <w:top w:val="nil"/>
              <w:left w:val="nil"/>
              <w:bottom w:val="single" w:color="auto" w:sz="4" w:space="0"/>
              <w:right w:val="single" w:color="auto" w:sz="4" w:space="0"/>
            </w:tcBorders>
            <w:vAlign w:val="center"/>
          </w:tcPr>
          <w:p w14:paraId="6997D9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189EF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E4BA1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D4B6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1061</w:t>
            </w:r>
          </w:p>
        </w:tc>
        <w:tc>
          <w:tcPr>
            <w:tcW w:w="230" w:type="pct"/>
            <w:tcBorders>
              <w:top w:val="nil"/>
              <w:left w:val="nil"/>
              <w:bottom w:val="single" w:color="auto" w:sz="4" w:space="0"/>
              <w:right w:val="single" w:color="auto" w:sz="4" w:space="0"/>
            </w:tcBorders>
            <w:vAlign w:val="center"/>
          </w:tcPr>
          <w:p w14:paraId="1865AE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FDC6F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BEBA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E06A8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激光切割机</w:t>
            </w:r>
          </w:p>
        </w:tc>
        <w:tc>
          <w:tcPr>
            <w:tcW w:w="3233" w:type="pct"/>
            <w:tcBorders>
              <w:top w:val="nil"/>
              <w:left w:val="nil"/>
              <w:bottom w:val="single" w:color="auto" w:sz="4" w:space="0"/>
              <w:right w:val="single" w:color="auto" w:sz="4" w:space="0"/>
            </w:tcBorders>
            <w:vAlign w:val="center"/>
          </w:tcPr>
          <w:p w14:paraId="50739B5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1.激光功率：≥60瓦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2.设备规格与尺寸：≥1100mm×805mm×645mm；可加工幅面：≥600mm×400mm；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3.对焦方式：自动对焦+手动对焦；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4.安全性能：支持开盖保护、强制水冷保护系统、温控自动报警、漏电断路保护、紧急急停保护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、光路封闭式设计、指示灯提醒功能、外接口凹入防磕碰设计；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5.双吹气辅助系统：双气路电控调节系统，支持电控调节与无级手动调节，指定针形阀单路向控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制吹气，搭配气量数显表精准监测气量，实现高精度加工；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6.雕刻工艺适用材料:包括木材、金属、玻璃、石头、水晶、纸张、ABS、双色塑料、氧化铝、</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皮革、树脂等。切割工艺适用材料:包括木材、纸张、B8、双色塑料皮革、树脂等。</w:t>
            </w:r>
          </w:p>
        </w:tc>
        <w:tc>
          <w:tcPr>
            <w:tcW w:w="262" w:type="pct"/>
            <w:tcBorders>
              <w:top w:val="nil"/>
              <w:left w:val="nil"/>
              <w:bottom w:val="single" w:color="auto" w:sz="4" w:space="0"/>
              <w:right w:val="single" w:color="auto" w:sz="4" w:space="0"/>
            </w:tcBorders>
            <w:vAlign w:val="center"/>
          </w:tcPr>
          <w:p w14:paraId="7E1A4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9F01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4D0DF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71C1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1062</w:t>
            </w:r>
          </w:p>
        </w:tc>
        <w:tc>
          <w:tcPr>
            <w:tcW w:w="230" w:type="pct"/>
            <w:tcBorders>
              <w:top w:val="nil"/>
              <w:left w:val="nil"/>
              <w:bottom w:val="single" w:color="auto" w:sz="4" w:space="0"/>
              <w:right w:val="single" w:color="auto" w:sz="4" w:space="0"/>
            </w:tcBorders>
            <w:vAlign w:val="center"/>
          </w:tcPr>
          <w:p w14:paraId="35204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36070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5DA9E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7F0B0D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桌面型激光切割机</w:t>
            </w:r>
          </w:p>
        </w:tc>
        <w:tc>
          <w:tcPr>
            <w:tcW w:w="3233" w:type="pct"/>
            <w:tcBorders>
              <w:top w:val="nil"/>
              <w:left w:val="nil"/>
              <w:bottom w:val="single" w:color="auto" w:sz="4" w:space="0"/>
              <w:right w:val="single" w:color="auto" w:sz="4" w:space="0"/>
            </w:tcBorders>
            <w:vAlign w:val="center"/>
          </w:tcPr>
          <w:p w14:paraId="6623A15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1.激光功率30W；激光器类型：金属射频激光管；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2.设备规格与尺寸：941mm×724mm×498mm；可加工幅面：508mm×305mm；设备净重78kg；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3.对焦方式：自动对焦+手动对焦；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4.最大雕刻速度：2000mm/s；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5.智能触控板：5英寸LED背光触摸显示屏，直观显示文件附带预览图，快速识别文件；动态显示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加工轨迹及坐标点、加工进度的实时显示和跟踪；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6.摄像系统：配置关盖式大视觉摄像头（190度鱼眼镜头），支持摄像头辅助定位，支持图像提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取进行可视化加工；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7.双吹气辅助系统：双气路电控调节系统，支持电控调节与无级手动调节，指定针形阀单路向控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制吹气，搭配气量数显表精准监测气量</w:t>
            </w:r>
          </w:p>
        </w:tc>
        <w:tc>
          <w:tcPr>
            <w:tcW w:w="262" w:type="pct"/>
            <w:tcBorders>
              <w:top w:val="nil"/>
              <w:left w:val="nil"/>
              <w:bottom w:val="single" w:color="auto" w:sz="4" w:space="0"/>
              <w:right w:val="single" w:color="auto" w:sz="4" w:space="0"/>
            </w:tcBorders>
            <w:vAlign w:val="center"/>
          </w:tcPr>
          <w:p w14:paraId="7FF21E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7BFF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3F2BA6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C2856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1063</w:t>
            </w:r>
          </w:p>
        </w:tc>
        <w:tc>
          <w:tcPr>
            <w:tcW w:w="230" w:type="pct"/>
            <w:tcBorders>
              <w:top w:val="nil"/>
              <w:left w:val="nil"/>
              <w:bottom w:val="single" w:color="auto" w:sz="4" w:space="0"/>
              <w:right w:val="single" w:color="auto" w:sz="4" w:space="0"/>
            </w:tcBorders>
            <w:vAlign w:val="center"/>
          </w:tcPr>
          <w:p w14:paraId="227A49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8571B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0D4F4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4B5D9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烟雾净化器</w:t>
            </w:r>
          </w:p>
        </w:tc>
        <w:tc>
          <w:tcPr>
            <w:tcW w:w="3233" w:type="pct"/>
            <w:tcBorders>
              <w:top w:val="nil"/>
              <w:left w:val="nil"/>
              <w:bottom w:val="single" w:color="auto" w:sz="4" w:space="0"/>
              <w:right w:val="single" w:color="auto" w:sz="4" w:space="0"/>
            </w:tcBorders>
            <w:vAlign w:val="center"/>
          </w:tcPr>
          <w:p w14:paraId="1F762EB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最大净化风量：480立方米/小时(风量可调)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电源：220V，50Hz 输入功率：320W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运转音量：50dBA以下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净化除烟率：99.9%以上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进风口直径：2×φ75mm 外型尺寸：450×490×880mm</w:t>
            </w:r>
          </w:p>
        </w:tc>
        <w:tc>
          <w:tcPr>
            <w:tcW w:w="262" w:type="pct"/>
            <w:tcBorders>
              <w:top w:val="nil"/>
              <w:left w:val="nil"/>
              <w:bottom w:val="single" w:color="auto" w:sz="4" w:space="0"/>
              <w:right w:val="single" w:color="auto" w:sz="4" w:space="0"/>
            </w:tcBorders>
            <w:vAlign w:val="center"/>
          </w:tcPr>
          <w:p w14:paraId="13EBFA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EE691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739EC5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E6F9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1064</w:t>
            </w:r>
          </w:p>
        </w:tc>
        <w:tc>
          <w:tcPr>
            <w:tcW w:w="230" w:type="pct"/>
            <w:tcBorders>
              <w:top w:val="nil"/>
              <w:left w:val="nil"/>
              <w:bottom w:val="single" w:color="auto" w:sz="4" w:space="0"/>
              <w:right w:val="single" w:color="auto" w:sz="4" w:space="0"/>
            </w:tcBorders>
            <w:vAlign w:val="center"/>
          </w:tcPr>
          <w:p w14:paraId="64EC97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37908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54EF9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1BC86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掌控板</w:t>
            </w:r>
          </w:p>
        </w:tc>
        <w:tc>
          <w:tcPr>
            <w:tcW w:w="3233" w:type="pct"/>
            <w:tcBorders>
              <w:top w:val="nil"/>
              <w:left w:val="nil"/>
              <w:bottom w:val="single" w:color="auto" w:sz="4" w:space="0"/>
              <w:right w:val="single" w:color="auto" w:sz="4" w:space="0"/>
            </w:tcBorders>
            <w:vAlign w:val="center"/>
          </w:tcPr>
          <w:p w14:paraId="289136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①.需板载至少32位双核处理器，处理器主频不低于240MHz；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②.需板载SRAM内存不低于512KB，ROM内存不低于384KB，Flash内存不低于16MB，PSRAM内存不低于8MB，RTC SRAM不低于16KB；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③.需支持蓝牙5.0及WiFi 2.4G；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④.需集成不小于2.8寸的彩屏、、温湿度传感器、环境光&amp;紫外线传感器、三轴加速度计、麦克风、至少3颗RGB灯、至少3个物理按键；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⑤.需集成摄像头：可用于离线人脸检测、猫脸检测、移动检测、二维码检测等AI任务，也可用于拍照，还可结合Wi-Fi进行无线图传；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⑥.需集成双麦克风：双麦克风可降噪确保高识别率，可用于离线语音识别、支持中文自定义命令词等功能；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⑦.需集成扬声器：可用于离线语音合成、播放录音及播放音乐等功能；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⑧.需板载Type-C供电&amp;烧录接口、2Pin PH2.0电池供电接口、至少2个3Pin PH2.0全功能IO接口、1个4Pin PH2.0 I2C接口、1个自弹式TF卡槽；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⑨.需板载金手指，金手指需支持至少15通道数字I/O；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⑩.需支持Type-C 5V供电，工作电压3.3V。</w:t>
            </w:r>
          </w:p>
        </w:tc>
        <w:tc>
          <w:tcPr>
            <w:tcW w:w="262" w:type="pct"/>
            <w:tcBorders>
              <w:top w:val="nil"/>
              <w:left w:val="nil"/>
              <w:bottom w:val="single" w:color="auto" w:sz="4" w:space="0"/>
              <w:right w:val="single" w:color="auto" w:sz="4" w:space="0"/>
            </w:tcBorders>
            <w:vAlign w:val="center"/>
          </w:tcPr>
          <w:p w14:paraId="65DBD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3EFED0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D4CF23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2C49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1065</w:t>
            </w:r>
          </w:p>
        </w:tc>
        <w:tc>
          <w:tcPr>
            <w:tcW w:w="230" w:type="pct"/>
            <w:tcBorders>
              <w:top w:val="nil"/>
              <w:left w:val="nil"/>
              <w:bottom w:val="single" w:color="auto" w:sz="4" w:space="0"/>
              <w:right w:val="single" w:color="auto" w:sz="4" w:space="0"/>
            </w:tcBorders>
            <w:vAlign w:val="center"/>
          </w:tcPr>
          <w:p w14:paraId="021DDD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ECCF2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771F1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594987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乐动掌控</w:t>
            </w:r>
          </w:p>
        </w:tc>
        <w:tc>
          <w:tcPr>
            <w:tcW w:w="3233" w:type="pct"/>
            <w:tcBorders>
              <w:top w:val="nil"/>
              <w:left w:val="nil"/>
              <w:bottom w:val="single" w:color="auto" w:sz="4" w:space="0"/>
              <w:right w:val="single" w:color="auto" w:sz="4" w:space="0"/>
            </w:tcBorders>
            <w:vAlign w:val="center"/>
          </w:tcPr>
          <w:p w14:paraId="74E98D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工作电压：3.3V DC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USB-C接口输入电压：5V DC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GPIO扩展排针：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3.3V 主板金手指IO接口 * 8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3.3V 数字/模拟/单总线复用接口 * 6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锂电池直供 舵机接口 * 6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3.3V I2C * 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5V I2C * 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5V 超声波接口 * 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电机接口：直流电机接线柱接口 * 4组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HY2.0 4Pin接口 * 1 用于为行空板M10供电/通讯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电池规格：3.7V 18650可充电电池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板载外设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RGB灯珠 * 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红外发射器 * 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红外接收器 * 1</w:t>
            </w:r>
          </w:p>
        </w:tc>
        <w:tc>
          <w:tcPr>
            <w:tcW w:w="262" w:type="pct"/>
            <w:tcBorders>
              <w:top w:val="nil"/>
              <w:left w:val="nil"/>
              <w:bottom w:val="single" w:color="auto" w:sz="4" w:space="0"/>
              <w:right w:val="single" w:color="auto" w:sz="4" w:space="0"/>
            </w:tcBorders>
            <w:vAlign w:val="center"/>
          </w:tcPr>
          <w:p w14:paraId="3EE9C6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2973E4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9C613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F4BC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1066</w:t>
            </w:r>
          </w:p>
        </w:tc>
        <w:tc>
          <w:tcPr>
            <w:tcW w:w="230" w:type="pct"/>
            <w:tcBorders>
              <w:top w:val="nil"/>
              <w:left w:val="nil"/>
              <w:bottom w:val="single" w:color="auto" w:sz="4" w:space="0"/>
              <w:right w:val="single" w:color="auto" w:sz="4" w:space="0"/>
            </w:tcBorders>
            <w:vAlign w:val="center"/>
          </w:tcPr>
          <w:p w14:paraId="56F39E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B12D1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C06D9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2DCCF0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开源硬件编程套装</w:t>
            </w:r>
          </w:p>
        </w:tc>
        <w:tc>
          <w:tcPr>
            <w:tcW w:w="3233" w:type="pct"/>
            <w:tcBorders>
              <w:top w:val="nil"/>
              <w:left w:val="nil"/>
              <w:bottom w:val="single" w:color="auto" w:sz="4" w:space="0"/>
              <w:right w:val="single" w:color="auto" w:sz="4" w:space="0"/>
            </w:tcBorders>
            <w:vAlign w:val="center"/>
          </w:tcPr>
          <w:p w14:paraId="2A275EF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一.主控板：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①.需板载至少32位双核处理器，处理器主频不低于240MHz；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②.需板载SRAM内存不低于512KB，ROM内存不低于384KB，Flash内存不低于16MB，PSRAM内存不低于8MB，RTC SRAM不低于16KB；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③.需支持蓝牙5.0及WiFi 2.4G；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④.需集成不小于2.8寸的彩屏、、温湿度传感器、环境光&amp;紫外线传感器、三轴加速度计、麦克风、至少3颗RGB灯、至少3个物理按键；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⑤.需集成摄像头：可用于离线人脸检测、猫脸检测、移动检测、二维码检测等AI任务，也可用于拍照，还可结合Wi-Fi进行无线图传；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⑥.需集成双麦克风：双麦克风可降噪确保高识别率，可用于离线语音识别、支持中文自定义命令词等功能；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⑦.需集成扬声器：可用于离线语音合成、播放录音及播放音乐等功能；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⑧.需板载Type-C供电&amp;烧录接口、2Pin PH2.0电池供电接口、至少2个3Pin PH2.0全功能IO接口、1个4Pin PH2.0 I2C接口、1个自弹式TF卡槽；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⑨.需板载金手指，金手指需支持至少15通道数字I/O；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⑩.需支持Type-C 5V供电，工作电压3.3V。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二.扩展板：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①.需板载19路I/O接口、路I2C接口、1路HuskyLens专用I2C接口、蜂鸣器及开关、电源开关；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②.需支持MicroUSB供电接口；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③.需支持工作电压：3.3V-5V；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三.电子模块：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1.继电器模块：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①.需配备透明外壳，可清晰观察继电器内部触点工作状态；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②.需支持开关量控制，通过数字信号即可控制继电器的吸合与释放；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③.需采用防反插接口，简单易用。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2.电子模块：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①.需配备不少于5种电子模块，包含但不限于按钮、红外传感器、土壤湿度传感器、声音传感器、风扇等；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②.电子模块需自带固定螺孔，支持螺丝、魔术贴等方式固定；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③.电子模块接口需采用PH2.0接口；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需配备主板烧录数据线、模块连接线、水泵、电池盒等配件。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五.编程方式：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需支持图形化编程、micropython编程。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六.配套内容：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需配套30课时</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电子资源。</w:t>
            </w:r>
          </w:p>
        </w:tc>
        <w:tc>
          <w:tcPr>
            <w:tcW w:w="262" w:type="pct"/>
            <w:tcBorders>
              <w:top w:val="nil"/>
              <w:left w:val="nil"/>
              <w:bottom w:val="single" w:color="auto" w:sz="4" w:space="0"/>
              <w:right w:val="single" w:color="auto" w:sz="4" w:space="0"/>
            </w:tcBorders>
            <w:vAlign w:val="center"/>
          </w:tcPr>
          <w:p w14:paraId="437226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0D4B66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89B408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49CB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1067</w:t>
            </w:r>
          </w:p>
        </w:tc>
        <w:tc>
          <w:tcPr>
            <w:tcW w:w="230" w:type="pct"/>
            <w:tcBorders>
              <w:top w:val="nil"/>
              <w:left w:val="nil"/>
              <w:bottom w:val="single" w:color="auto" w:sz="4" w:space="0"/>
              <w:right w:val="single" w:color="auto" w:sz="4" w:space="0"/>
            </w:tcBorders>
            <w:vAlign w:val="center"/>
          </w:tcPr>
          <w:p w14:paraId="7E187A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C253B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B75A0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AA35E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开源硬件电子积木套装</w:t>
            </w:r>
          </w:p>
        </w:tc>
        <w:tc>
          <w:tcPr>
            <w:tcW w:w="3233" w:type="pct"/>
            <w:tcBorders>
              <w:top w:val="nil"/>
              <w:left w:val="nil"/>
              <w:bottom w:val="single" w:color="auto" w:sz="4" w:space="0"/>
              <w:right w:val="single" w:color="auto" w:sz="4" w:space="0"/>
            </w:tcBorders>
            <w:vAlign w:val="center"/>
          </w:tcPr>
          <w:p w14:paraId="2876D6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需配备带离合舵机及舵盘、读卡器、LED模块、扩展板、毫米波存在传感器、主控板、风扇模块、角度传感器、模块连接线、SD卡、电机、扩展板供电线、数据线。</w:t>
            </w:r>
          </w:p>
        </w:tc>
        <w:tc>
          <w:tcPr>
            <w:tcW w:w="262" w:type="pct"/>
            <w:tcBorders>
              <w:top w:val="nil"/>
              <w:left w:val="nil"/>
              <w:bottom w:val="single" w:color="auto" w:sz="4" w:space="0"/>
              <w:right w:val="single" w:color="auto" w:sz="4" w:space="0"/>
            </w:tcBorders>
            <w:vAlign w:val="center"/>
          </w:tcPr>
          <w:p w14:paraId="7210A6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03C8A6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4DAB4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07F7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1068</w:t>
            </w:r>
          </w:p>
        </w:tc>
        <w:tc>
          <w:tcPr>
            <w:tcW w:w="230" w:type="pct"/>
            <w:tcBorders>
              <w:top w:val="nil"/>
              <w:left w:val="nil"/>
              <w:bottom w:val="single" w:color="auto" w:sz="4" w:space="0"/>
              <w:right w:val="single" w:color="auto" w:sz="4" w:space="0"/>
            </w:tcBorders>
            <w:vAlign w:val="center"/>
          </w:tcPr>
          <w:p w14:paraId="17A25B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AA2FB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9970B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6295C2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开源硬件拓展套装</w:t>
            </w:r>
          </w:p>
        </w:tc>
        <w:tc>
          <w:tcPr>
            <w:tcW w:w="3233" w:type="pct"/>
            <w:tcBorders>
              <w:top w:val="nil"/>
              <w:left w:val="nil"/>
              <w:bottom w:val="single" w:color="auto" w:sz="4" w:space="0"/>
              <w:right w:val="single" w:color="auto" w:sz="4" w:space="0"/>
            </w:tcBorders>
            <w:vAlign w:val="center"/>
          </w:tcPr>
          <w:p w14:paraId="2651999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一、核心硬件与算力：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①处理器架构：采用高性能双核处理器，主频不低于1.6GHz。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②专用AI算力：内置独立NPU，算力不少于 6TOPS，支持复杂神经网络的高效推理。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③存储配置：板载不少于1GB LPDDR4运行内存；支持外部扩展存储，标配不少于8GB存储空间，并配备专用TF卡槽。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④显示与交互：配备不小于2.4寸IPS全贴合电容触摸屏，分辨率不低于640×480，支持触控操作交互。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⑤图像采集：内置200万像素高清图像传感器，支持自动对焦，镜头规格为1/2.9"，最大帧率不少于 60FPS。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⑥板载传感器及执行器：按键、电容硅麦克风、扬声器、RGB灯、补光灯。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二、视觉算法能力：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①基础识别功能：支持人脸检测/识别、物体识别（内置不少于 80 类）、颜色识别、巡线追踪、标签识别（支持 AprilTag 多种格式）、二维码及条形码识别。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②高阶感知算法：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姿态与骨骼：支持人体 17 个关键点和手掌 21 个关键点检测，支持手势识别与姿态识别。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行为检测：支持跌倒检测、注视方向检测、人脸朝向检测（输出俯仰/偏航/滚转角）。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深度感知：具备深度检测功能，支持通过不同颜色标注不同深度模板。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文本识别：支持 OCR 光学字符识别，可识别中英文字符。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③图像处理技术：支持实例分割（不少于 80 类轮廓标记）与物体分类（支持 1000 种固定类别分类）。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④高级应用支持：内置纯视觉自动驾驶方案，可直接输出转向与油门控制指令。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三、AI 训练与拓展应用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①端侧自学习：支持自学习分类功能，无需电脑即可在设备端通过按键实现物体特征采集与实时识别。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②自训练模型部署：支持用户自定义训练模型部署，涵盖目标检测、物体分类、实例分割等算法流。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③大模型联动：内置 MCP 服务，支持与大语言模型对接，赋予大模型物理世界感知与理解能力。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④实时图传：支持 USB 有线及 WiFi 6 无线实时图传，支持毫秒级延迟的图像压缩传输。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⑤教学模式：支持教师自定义模型列表，简化学生操作界面，满足分层教学需求。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⑥多媒体交互：内置照相机、录像机、相册功能，支持多角度素材采集与本地化回看。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⑦模型评分系统：具备模型测试评估功能，引导学生了解模型性能并掌握模型优化方法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四、兼容性与常规规格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①主控兼容性：支持Arduino、micro:bit、ESP32、UNIHIKER、Raspberry Pi 等主流开源硬件平台。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②通讯接口：板载Type-C接口及4Pin I2C接口。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③扩展存储：1个TF卡槽;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④内置WiFi网卡：2.4GHz WiFi 6（插卡式）。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⑤工作电压：3.3-5V;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⑥功耗：1.5-3W;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⑦支持系统升级,可通过烧录镜像进行系统恢复和升级。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⑧支持摄像头模组更换，不同场景需求可更换不同焦距摄像头模组。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⑨物理属性：尺寸不超过 70*58*19mm，重量约100g。</w:t>
            </w:r>
          </w:p>
        </w:tc>
        <w:tc>
          <w:tcPr>
            <w:tcW w:w="262" w:type="pct"/>
            <w:tcBorders>
              <w:top w:val="nil"/>
              <w:left w:val="nil"/>
              <w:bottom w:val="single" w:color="auto" w:sz="4" w:space="0"/>
              <w:right w:val="single" w:color="auto" w:sz="4" w:space="0"/>
            </w:tcBorders>
            <w:vAlign w:val="center"/>
          </w:tcPr>
          <w:p w14:paraId="237DC0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2A5CF9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3AB26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5843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1069</w:t>
            </w:r>
          </w:p>
        </w:tc>
        <w:tc>
          <w:tcPr>
            <w:tcW w:w="230" w:type="pct"/>
            <w:tcBorders>
              <w:top w:val="nil"/>
              <w:left w:val="nil"/>
              <w:bottom w:val="single" w:color="auto" w:sz="4" w:space="0"/>
              <w:right w:val="single" w:color="auto" w:sz="4" w:space="0"/>
            </w:tcBorders>
            <w:vAlign w:val="center"/>
          </w:tcPr>
          <w:p w14:paraId="46178E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0B4C9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2B280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4E76A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人工智能基础实验箱</w:t>
            </w:r>
          </w:p>
        </w:tc>
        <w:tc>
          <w:tcPr>
            <w:tcW w:w="3233" w:type="pct"/>
            <w:tcBorders>
              <w:top w:val="nil"/>
              <w:left w:val="nil"/>
              <w:bottom w:val="single" w:color="auto" w:sz="4" w:space="0"/>
              <w:right w:val="single" w:color="auto" w:sz="4" w:space="0"/>
            </w:tcBorders>
            <w:vAlign w:val="center"/>
          </w:tcPr>
          <w:p w14:paraId="0CEBEE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①.需板载至少32位双核处理器，处理器主频不低于240MHz；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②.需板载SRAM内存不低于512KB，ROM内存不低于384KB，Flash内存不低于16MB，PSRAM内存不低于8MB，RTC SRAM不低于16KB；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③.需支持蓝牙5.0及WiFi 2.4G；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集成不小于2.8寸的彩屏、1个开关按键、一个复位按键、4个可编程功能按钮、光线传感器、六轴传感器、蜂鸣器、温湿度传感器、红外接收传感器、4颗RGB灯、旋钮、两个减速电机、5路巡线传感器、RFID、红外避障、电导开关等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⑤.需集成摄像头：可用于离线人脸检测、猫脸检测、二维码检测等AI任务，也可用于拍照，还可结合Wi-Fi进行无线图传；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⑥.需集成双麦克风：双麦克风可降噪确保高识别率，可用于离线语音识别、支持中文自定义命令词等功能；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⑦.需集成扬声器：可用于离线语音合成、播放录音及播放音乐等功能；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⑧.需集成水泵驱动口、USB Type-C接口、microSD卡接口、2个I2C接口、4个I/O接口；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⑨.需内置锂电池；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⑩.需支持Type-C 5V供电，工作电压3.3V。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二.电子模块：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1.人工智能摄像头：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①.需板载至少双核64位处理器；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②.需板载学习按钮、拨动旋钮、LED高亮补光灯、RGB指示灯、TF卡底座、可插拔摄像头；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③.板载摄像头像素至少500万，屏幕尺寸至少2.0寸并且分辨率至少320*240；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④.需支持至少UART、IIC2种通信协议；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⑤.需支持至少9种功能，包含但不限于人脸识别、物体识别、物体追踪、巡线追踪、颜色识别、标签识别、物体分类、二维码识别、条形码识别；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⑥.需支持多平台编程，包含但不限于Arduino、micro:bit、掌控板、树莓派、LattePanda等；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⑦.需支持升级固件：内置固件，可通过USB接口更新；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2.舵机：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①.需支持转动角度：0-180度；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②.需支持工作电压：3.3V-6V。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需配备主板烧录数据线、读卡器、模块连接线、SR04超声波传感器、车轮、RFID标签卡等配件。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四.编程方式：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需支持图形化编程、micropython编程。</w:t>
            </w:r>
          </w:p>
        </w:tc>
        <w:tc>
          <w:tcPr>
            <w:tcW w:w="262" w:type="pct"/>
            <w:tcBorders>
              <w:top w:val="nil"/>
              <w:left w:val="nil"/>
              <w:bottom w:val="single" w:color="auto" w:sz="4" w:space="0"/>
              <w:right w:val="single" w:color="auto" w:sz="4" w:space="0"/>
            </w:tcBorders>
            <w:vAlign w:val="center"/>
          </w:tcPr>
          <w:p w14:paraId="52251B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7495B3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E60763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E10F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1070</w:t>
            </w:r>
          </w:p>
        </w:tc>
        <w:tc>
          <w:tcPr>
            <w:tcW w:w="230" w:type="pct"/>
            <w:tcBorders>
              <w:top w:val="nil"/>
              <w:left w:val="nil"/>
              <w:bottom w:val="single" w:color="auto" w:sz="4" w:space="0"/>
              <w:right w:val="single" w:color="auto" w:sz="4" w:space="0"/>
            </w:tcBorders>
            <w:vAlign w:val="center"/>
          </w:tcPr>
          <w:p w14:paraId="602454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CB7FF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9CA5C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133B58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小学信息科技教学套装</w:t>
            </w:r>
          </w:p>
        </w:tc>
        <w:tc>
          <w:tcPr>
            <w:tcW w:w="3233" w:type="pct"/>
            <w:tcBorders>
              <w:top w:val="nil"/>
              <w:left w:val="nil"/>
              <w:bottom w:val="single" w:color="auto" w:sz="4" w:space="0"/>
              <w:right w:val="single" w:color="auto" w:sz="4" w:space="0"/>
            </w:tcBorders>
            <w:vAlign w:val="center"/>
          </w:tcPr>
          <w:p w14:paraId="66B10DA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一款专为信息科技大班教学</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开展而设计的具有多功能、高集成度、方便收纳等特点的高配版信息科技实验实践工具盒。集成一体化，轻松实现人脸识别、语音识别、语音合成、物联网应用等人工智能项目。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一.实验盒：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①.需板载至少32位双核处理器，处理器主频不低于240MHz；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②.需板载SRAM内存不低于512KB，ROM内存不低于384KB，Flash内存不低于16MB，PSRAM内存不低于8MB，RTC SRAM不低于16KB；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③.需支持蓝牙5.0及WiFi 2.4G；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集成不小于2.8寸的彩屏、1个开关按键、1个BOOT按键、1个复位按键、4个可编程功能按钮、光线传感器、声音传感器、六轴加速度传感器、温湿度传感器、红外接收传感器、旋钮、5路巡线传感器、RFID、红外避障、电导开关、4个指示灯、4颗RGB灯、3颗LED灯、蜂鸣器、两个减速电机等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⑤.需集成摄像头：可用于离线人脸检测、猫脸检测、二维码检测等AI任务，也可用于拍照，还可结合Wi-Fi进行无线图传；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⑥.需集成双麦克风：双麦克风可降噪确保高识别率，可用于离线语音识别、支持中文自定义命令词等功能；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⑦.需集成扬声器：可用于离线语音合成、播放录音及播放音乐等功能；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⑧.需集成水泵驱动口、USB Type-C接口、microSD卡接口、2个I2C接口、4个I/O接口、SR04超声波接口；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⑨.需内置锂电池；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⑩.需支持Type-C 5V供电，工作电压3.3V。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二.电子模块：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①.需配备不少于2种电子模块，包含但不限于土壤湿度传感器、风扇模块等；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②.电子模块需自带固定螺孔，支持螺丝、魔术贴等方式固定；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③.电子模块接口需采用PH2.0接口；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需配备主板烧录数据线、模块连接线、水泵、SR04超声波传感器、RFID标签卡、电机轮子、红外遥控器、读卡器、杜邦线、导电贴纸等配件。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四.编程方式：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需支持图形化编程、micropython编程。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五.配套内容：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配套《义务教育信息科技教学指南》六年级，提供30课时电子资源</w:t>
            </w:r>
          </w:p>
        </w:tc>
        <w:tc>
          <w:tcPr>
            <w:tcW w:w="262" w:type="pct"/>
            <w:tcBorders>
              <w:top w:val="nil"/>
              <w:left w:val="nil"/>
              <w:bottom w:val="single" w:color="auto" w:sz="4" w:space="0"/>
              <w:right w:val="single" w:color="auto" w:sz="4" w:space="0"/>
            </w:tcBorders>
            <w:vAlign w:val="center"/>
          </w:tcPr>
          <w:p w14:paraId="3164CE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034B40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5CE5C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A318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1071</w:t>
            </w:r>
          </w:p>
        </w:tc>
        <w:tc>
          <w:tcPr>
            <w:tcW w:w="230" w:type="pct"/>
            <w:tcBorders>
              <w:top w:val="nil"/>
              <w:left w:val="nil"/>
              <w:bottom w:val="single" w:color="auto" w:sz="4" w:space="0"/>
              <w:right w:val="single" w:color="auto" w:sz="4" w:space="0"/>
            </w:tcBorders>
            <w:vAlign w:val="center"/>
          </w:tcPr>
          <w:p w14:paraId="2CE669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E657A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608B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067FCF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物联网套装</w:t>
            </w:r>
          </w:p>
        </w:tc>
        <w:tc>
          <w:tcPr>
            <w:tcW w:w="3233" w:type="pct"/>
            <w:tcBorders>
              <w:top w:val="nil"/>
              <w:left w:val="nil"/>
              <w:bottom w:val="single" w:color="auto" w:sz="4" w:space="0"/>
              <w:right w:val="single" w:color="auto" w:sz="4" w:space="0"/>
            </w:tcBorders>
            <w:vAlign w:val="center"/>
          </w:tcPr>
          <w:p w14:paraId="7035EE1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①.需板载至少32位双核处理器，处理器主频不低于240MHz；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②.需板载SRAM内存不低于512KB，ROM内存不低于384KB，Flash内存不低于16MB，PSRAM内存不低于8MB，RTC SRAM不低于16KB；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③.需支持蓝牙5.0及WiFi 2.4G；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④.需集成不小于2.8寸的彩屏、温湿度传感器、环境光传感器、三轴加速度计、麦克风、至少3颗RGB灯、至少2个物理按键；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☆⑤.需集成摄像头：可用于离线人脸检测、猫脸检测、移动检测、二维码检测等AI任务，也可用于拍照，还可结合Wi-Fi进行无线图传；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☆⑥.需集成双麦克风：双麦克风可降噪确保高识别率，可用于离线语音识别、支持中文自定义命令词等功能；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⑦.需集成扬声器：可用于离线语音合成、播放录音及播放音乐等功能；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⑧.需板载Type-C供电&amp;烧录接口、2Pin PH2.0电池供电接口、至少2个3Pin PH2.0全功能IO接口、1个4Pin PH2.0 I2C接口、1个自弹式TF卡槽；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⑨.需板载金手指，金手指需支持至少15通道数字I/O；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⑩.需支持Type-C 5V供电，工作电压3.3V。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2.人工智能模块：人工智能视觉传感器、语音合成模块、视觉手势/人脸跟踪传感器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人工智能视觉传感器参数要求：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1.处理器：400MHz 64位双核处理器Kendryte K210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2.供电电压：4-pin防呆接口：3.3~5.0V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MicoUSB接口：5.0V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3.电流消耗（典型值）：320mA@3.3V，230mA@5.0V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4.通信协议：UART ,I2C(可自动识别)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5.通信接口：PH2.0 4-pin或microUSB接口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6.调试接口：microUSB接口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7.尺寸：52mm*44.5mm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8.基础功能：物体追踪（可学习追踪物体并返回坐标值），人脸识别(可分辨不同人脸)，物体识别（不学习可直接识别20种物体），巡线追踪，颜色识别，标签识别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9.高级功能：深度神经网络分类器(可实现标志识别、手写数字识别、口罩识别、物体分类等1000种分类)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10.特殊功能：USB串口通信、拍照保存、屏幕显示自定义字符、可用基于mind+图形化软件进行编程控制、可兼容python编程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11.固件：内置固件，可通过USB接口更新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12.按键：1个功能按键，1个学习按键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13.平台支持：Arduino、micro:bit、行空板、掌控、树莓派、LattePanda等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14.其他：2颗LED高亮补光灯；1颗RGB指示灯；1个TF卡座；1个可插拔摄像头；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15.摄像头规格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型号：OV5640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像素：500万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屏幕规格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类型：2.0寸 TFT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分辨率：320*240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视角：&gt;170°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面板：IPS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背光：白光LED灯，亮度可调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外观特性：黑色排线，黑色金属保护框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4.输入设备：黄色数字大按钮模块，红色数字大按钮模块，绿色数字大按钮，角度传感器，声音传感器，超声波传感器，压力传感器，运动传感器，烟雾传感器，颜色传感器，红外遥控器，土壤湿度传感器；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5.输出设备：红色LED模块，绿色LED模块，黄色LED模块，9g离合舵机，金属舵盘舵机，减速电机，风扇模块，灯带；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6.配件：扩展板，内存卡，读卡器，锂电池，轮子，支撑轮，传感器线若干、数据线若干、螺丝刀；</w:t>
            </w:r>
          </w:p>
        </w:tc>
        <w:tc>
          <w:tcPr>
            <w:tcW w:w="262" w:type="pct"/>
            <w:tcBorders>
              <w:top w:val="nil"/>
              <w:left w:val="nil"/>
              <w:bottom w:val="single" w:color="auto" w:sz="4" w:space="0"/>
              <w:right w:val="single" w:color="auto" w:sz="4" w:space="0"/>
            </w:tcBorders>
            <w:vAlign w:val="center"/>
          </w:tcPr>
          <w:p w14:paraId="5FFB21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402EC0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4E667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CB49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1072</w:t>
            </w:r>
          </w:p>
        </w:tc>
        <w:tc>
          <w:tcPr>
            <w:tcW w:w="230" w:type="pct"/>
            <w:tcBorders>
              <w:top w:val="nil"/>
              <w:left w:val="nil"/>
              <w:bottom w:val="single" w:color="auto" w:sz="4" w:space="0"/>
              <w:right w:val="single" w:color="auto" w:sz="4" w:space="0"/>
            </w:tcBorders>
            <w:vAlign w:val="center"/>
          </w:tcPr>
          <w:p w14:paraId="29D112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4CE94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412FE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科学劳技器材</w:t>
            </w:r>
          </w:p>
        </w:tc>
        <w:tc>
          <w:tcPr>
            <w:tcW w:w="451" w:type="pct"/>
            <w:tcBorders>
              <w:top w:val="nil"/>
              <w:left w:val="nil"/>
              <w:bottom w:val="single" w:color="auto" w:sz="4" w:space="0"/>
              <w:right w:val="single" w:color="auto" w:sz="4" w:space="0"/>
            </w:tcBorders>
            <w:vAlign w:val="center"/>
          </w:tcPr>
          <w:p w14:paraId="37B998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信息科技教学套装--小学版</w:t>
            </w:r>
          </w:p>
        </w:tc>
        <w:tc>
          <w:tcPr>
            <w:tcW w:w="3233" w:type="pct"/>
            <w:tcBorders>
              <w:top w:val="nil"/>
              <w:left w:val="nil"/>
              <w:bottom w:val="single" w:color="auto" w:sz="4" w:space="0"/>
              <w:right w:val="single" w:color="auto" w:sz="4" w:space="0"/>
            </w:tcBorders>
            <w:vAlign w:val="center"/>
          </w:tcPr>
          <w:p w14:paraId="66132B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1.CPU需采用单板计算机架构的国产芯片，主频不低于1.2GHz、核数不低于4核，板载内存不低于512MB的DDR3内存，硬盘内存不低于16GB的eMMC存储，出厂预装Linux系统，支持python2和python3；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2.需支持多种编程方式：图形化编程、Jupyter编程、Thonny编程、SSH远程访问、VScode编程等；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3.需支持预装常用Python库，如NumPy、Pandas、Matplotlib等库；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4.需支持离线运行程序、还可存储多个程序；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5.需支持蓝牙4.0及WiFi 2.4G；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6.需板载2.8寸 240*320TFT彩屏、2个可编程功能按键、麦克风传感器、光线传感器、加速度传感器、蜂鸣器等模块；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7.需配备USB Type-C、USB TypeA接口（可拓展USB外设，如摄像头等）、microSD卡接口，板载至少6路传感器拓展接口（支持2路IIC，支持3路PWM其中2路ADC），19路金手指IO接口（支持I2C、UART、SPI、ADC、PWM）；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8.需支持Type-C 5V供电，工作电压3.3V；                                                                                                         9.提供主控板第三方权威检测机构出具的检测报告。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3.3.2电子模块：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1.语音识别模块：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①.需支持离线语音识别功能；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②.需支持内置常用固定命令词条，至少包含135条常用的固定命令词条；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③.需支持新增命令词学习功能，至少支持17条命令词条学习；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④.需配备麦克风、喇叭及喇叭接口，并且麦克风数量不少于2个；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⑤.需支持I2C和UART两种通讯方式，适配主流开源硬件主控器；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2.基础电子模块：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①.要求配备至少9种电子模块，包含但不限于USB摄像头、温度传感器、按钮模块、角度传感器、风扇模块、RGB灯环、LED模块、NFC通讯模块、NFC标签等；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②.电子模块需自带固定螺孔，支持螺丝、魔术贴等方式固定；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③.电子模块接口需采用PH2.0接口；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3.3.3配件：需配备模块连接线、主板烧录数据线等配件；</w:t>
            </w:r>
          </w:p>
        </w:tc>
        <w:tc>
          <w:tcPr>
            <w:tcW w:w="262" w:type="pct"/>
            <w:tcBorders>
              <w:top w:val="nil"/>
              <w:left w:val="nil"/>
              <w:bottom w:val="single" w:color="auto" w:sz="4" w:space="0"/>
              <w:right w:val="single" w:color="auto" w:sz="4" w:space="0"/>
            </w:tcBorders>
            <w:vAlign w:val="center"/>
          </w:tcPr>
          <w:p w14:paraId="087A27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w:t>
            </w:r>
          </w:p>
        </w:tc>
        <w:tc>
          <w:tcPr>
            <w:tcW w:w="167" w:type="pct"/>
            <w:tcBorders>
              <w:top w:val="nil"/>
              <w:left w:val="nil"/>
              <w:bottom w:val="single" w:color="auto" w:sz="4" w:space="0"/>
              <w:right w:val="single" w:color="auto" w:sz="4" w:space="0"/>
            </w:tcBorders>
            <w:vAlign w:val="center"/>
          </w:tcPr>
          <w:p w14:paraId="51586E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EB851E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61A08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1073</w:t>
            </w:r>
          </w:p>
        </w:tc>
        <w:tc>
          <w:tcPr>
            <w:tcW w:w="230" w:type="pct"/>
            <w:tcBorders>
              <w:top w:val="nil"/>
              <w:left w:val="nil"/>
              <w:bottom w:val="single" w:color="auto" w:sz="4" w:space="0"/>
              <w:right w:val="single" w:color="auto" w:sz="4" w:space="0"/>
            </w:tcBorders>
            <w:vAlign w:val="center"/>
          </w:tcPr>
          <w:p w14:paraId="2FC128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03851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BAB24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FA7C9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单面高书柜</w:t>
            </w:r>
          </w:p>
        </w:tc>
        <w:tc>
          <w:tcPr>
            <w:tcW w:w="3233" w:type="pct"/>
            <w:tcBorders>
              <w:top w:val="nil"/>
              <w:left w:val="nil"/>
              <w:bottom w:val="single" w:color="auto" w:sz="4" w:space="0"/>
              <w:right w:val="single" w:color="auto" w:sz="4" w:space="0"/>
            </w:tcBorders>
            <w:vAlign w:val="center"/>
          </w:tcPr>
          <w:p w14:paraId="42FBCE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5410*350*3000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11C30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16FE5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A5CD2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29FE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1074</w:t>
            </w:r>
          </w:p>
        </w:tc>
        <w:tc>
          <w:tcPr>
            <w:tcW w:w="230" w:type="pct"/>
            <w:tcBorders>
              <w:top w:val="nil"/>
              <w:left w:val="nil"/>
              <w:bottom w:val="single" w:color="auto" w:sz="4" w:space="0"/>
              <w:right w:val="single" w:color="auto" w:sz="4" w:space="0"/>
            </w:tcBorders>
            <w:vAlign w:val="center"/>
          </w:tcPr>
          <w:p w14:paraId="560426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83FCD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2C8A3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24CE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单面高书柜</w:t>
            </w:r>
          </w:p>
        </w:tc>
        <w:tc>
          <w:tcPr>
            <w:tcW w:w="3233" w:type="pct"/>
            <w:tcBorders>
              <w:top w:val="nil"/>
              <w:left w:val="nil"/>
              <w:bottom w:val="single" w:color="auto" w:sz="4" w:space="0"/>
              <w:right w:val="single" w:color="auto" w:sz="4" w:space="0"/>
            </w:tcBorders>
            <w:vAlign w:val="center"/>
          </w:tcPr>
          <w:p w14:paraId="6D005F8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2900*550*3000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25E4D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6D051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E4463D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14C5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1075</w:t>
            </w:r>
          </w:p>
        </w:tc>
        <w:tc>
          <w:tcPr>
            <w:tcW w:w="230" w:type="pct"/>
            <w:tcBorders>
              <w:top w:val="nil"/>
              <w:left w:val="nil"/>
              <w:bottom w:val="single" w:color="auto" w:sz="4" w:space="0"/>
              <w:right w:val="single" w:color="auto" w:sz="4" w:space="0"/>
            </w:tcBorders>
            <w:vAlign w:val="center"/>
          </w:tcPr>
          <w:p w14:paraId="55F0A0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B4ACE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FF063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430F7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双面矮书柜</w:t>
            </w:r>
          </w:p>
        </w:tc>
        <w:tc>
          <w:tcPr>
            <w:tcW w:w="3233" w:type="pct"/>
            <w:tcBorders>
              <w:top w:val="nil"/>
              <w:left w:val="nil"/>
              <w:bottom w:val="single" w:color="auto" w:sz="4" w:space="0"/>
              <w:right w:val="single" w:color="auto" w:sz="4" w:space="0"/>
            </w:tcBorders>
            <w:vAlign w:val="center"/>
          </w:tcPr>
          <w:p w14:paraId="7585700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1970*800*1100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B286C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C42E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E0C4F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B7C6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1076</w:t>
            </w:r>
          </w:p>
        </w:tc>
        <w:tc>
          <w:tcPr>
            <w:tcW w:w="230" w:type="pct"/>
            <w:tcBorders>
              <w:top w:val="nil"/>
              <w:left w:val="nil"/>
              <w:bottom w:val="single" w:color="auto" w:sz="4" w:space="0"/>
              <w:right w:val="single" w:color="auto" w:sz="4" w:space="0"/>
            </w:tcBorders>
            <w:vAlign w:val="center"/>
          </w:tcPr>
          <w:p w14:paraId="054D36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E2290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EFCB9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06E1C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圆桌</w:t>
            </w:r>
          </w:p>
        </w:tc>
        <w:tc>
          <w:tcPr>
            <w:tcW w:w="3233" w:type="pct"/>
            <w:tcBorders>
              <w:top w:val="nil"/>
              <w:left w:val="nil"/>
              <w:bottom w:val="single" w:color="auto" w:sz="4" w:space="0"/>
              <w:right w:val="single" w:color="auto" w:sz="4" w:space="0"/>
            </w:tcBorders>
            <w:vAlign w:val="center"/>
          </w:tcPr>
          <w:p w14:paraId="6B4AB4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Φ1200*750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优质橡胶木，封闭漆处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BEE0E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6C0E8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98D107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6013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1077</w:t>
            </w:r>
          </w:p>
        </w:tc>
        <w:tc>
          <w:tcPr>
            <w:tcW w:w="230" w:type="pct"/>
            <w:tcBorders>
              <w:top w:val="nil"/>
              <w:left w:val="nil"/>
              <w:bottom w:val="single" w:color="auto" w:sz="4" w:space="0"/>
              <w:right w:val="single" w:color="auto" w:sz="4" w:space="0"/>
            </w:tcBorders>
            <w:vAlign w:val="center"/>
          </w:tcPr>
          <w:p w14:paraId="05C682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B95DA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EFD97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1AE14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六边形桌</w:t>
            </w:r>
          </w:p>
        </w:tc>
        <w:tc>
          <w:tcPr>
            <w:tcW w:w="3233" w:type="pct"/>
            <w:tcBorders>
              <w:top w:val="nil"/>
              <w:left w:val="nil"/>
              <w:bottom w:val="single" w:color="auto" w:sz="4" w:space="0"/>
              <w:right w:val="single" w:color="auto" w:sz="4" w:space="0"/>
            </w:tcBorders>
            <w:vAlign w:val="center"/>
          </w:tcPr>
          <w:p w14:paraId="1E5F55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1200*1039*750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优质橡胶木，封闭漆处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A6204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5FDD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4AA6B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BE9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1078</w:t>
            </w:r>
          </w:p>
        </w:tc>
        <w:tc>
          <w:tcPr>
            <w:tcW w:w="230" w:type="pct"/>
            <w:tcBorders>
              <w:top w:val="nil"/>
              <w:left w:val="nil"/>
              <w:bottom w:val="single" w:color="auto" w:sz="4" w:space="0"/>
              <w:right w:val="single" w:color="auto" w:sz="4" w:space="0"/>
            </w:tcBorders>
            <w:vAlign w:val="center"/>
          </w:tcPr>
          <w:p w14:paraId="1296D9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02FA0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E3BFC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E52CB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圆凳</w:t>
            </w:r>
          </w:p>
        </w:tc>
        <w:tc>
          <w:tcPr>
            <w:tcW w:w="3233" w:type="pct"/>
            <w:tcBorders>
              <w:top w:val="nil"/>
              <w:left w:val="nil"/>
              <w:bottom w:val="single" w:color="auto" w:sz="4" w:space="0"/>
              <w:right w:val="single" w:color="auto" w:sz="4" w:space="0"/>
            </w:tcBorders>
            <w:vAlign w:val="center"/>
          </w:tcPr>
          <w:p w14:paraId="2946E0E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直径350*450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框架材质为优质实木框架，要求表面光洁无毛刺，无发霉。高密度定行海绵(40KG/m3)。人体接触部分为布艺面料，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1F2E5E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50D8F1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C0279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E978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1081</w:t>
            </w:r>
          </w:p>
        </w:tc>
        <w:tc>
          <w:tcPr>
            <w:tcW w:w="230" w:type="pct"/>
            <w:tcBorders>
              <w:top w:val="nil"/>
              <w:left w:val="nil"/>
              <w:bottom w:val="single" w:color="auto" w:sz="4" w:space="0"/>
              <w:right w:val="single" w:color="auto" w:sz="4" w:space="0"/>
            </w:tcBorders>
            <w:vAlign w:val="center"/>
          </w:tcPr>
          <w:p w14:paraId="2FC5FF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9DC1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6B4F77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B9ED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单面高书柜</w:t>
            </w:r>
          </w:p>
        </w:tc>
        <w:tc>
          <w:tcPr>
            <w:tcW w:w="3233" w:type="pct"/>
            <w:tcBorders>
              <w:top w:val="nil"/>
              <w:left w:val="nil"/>
              <w:bottom w:val="single" w:color="auto" w:sz="4" w:space="0"/>
              <w:right w:val="single" w:color="auto" w:sz="4" w:space="0"/>
            </w:tcBorders>
            <w:vAlign w:val="center"/>
          </w:tcPr>
          <w:p w14:paraId="11E6F48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1100*350*3000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43EBB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5B39C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88FF2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F6F9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1079</w:t>
            </w:r>
          </w:p>
        </w:tc>
        <w:tc>
          <w:tcPr>
            <w:tcW w:w="230" w:type="pct"/>
            <w:tcBorders>
              <w:top w:val="nil"/>
              <w:left w:val="nil"/>
              <w:bottom w:val="single" w:color="auto" w:sz="4" w:space="0"/>
              <w:right w:val="single" w:color="auto" w:sz="4" w:space="0"/>
            </w:tcBorders>
            <w:vAlign w:val="center"/>
          </w:tcPr>
          <w:p w14:paraId="4EC96C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050A2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508193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0BE0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凹型单面高书柜</w:t>
            </w:r>
          </w:p>
        </w:tc>
        <w:tc>
          <w:tcPr>
            <w:tcW w:w="3233" w:type="pct"/>
            <w:tcBorders>
              <w:top w:val="nil"/>
              <w:left w:val="nil"/>
              <w:bottom w:val="single" w:color="auto" w:sz="4" w:space="0"/>
              <w:right w:val="single" w:color="auto" w:sz="4" w:space="0"/>
            </w:tcBorders>
            <w:vAlign w:val="center"/>
          </w:tcPr>
          <w:p w14:paraId="60B4D5C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8700*350*3000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47A1E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02C4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DDA6F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45D7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1080</w:t>
            </w:r>
          </w:p>
        </w:tc>
        <w:tc>
          <w:tcPr>
            <w:tcW w:w="230" w:type="pct"/>
            <w:tcBorders>
              <w:top w:val="nil"/>
              <w:left w:val="nil"/>
              <w:bottom w:val="single" w:color="auto" w:sz="4" w:space="0"/>
              <w:right w:val="single" w:color="auto" w:sz="4" w:space="0"/>
            </w:tcBorders>
            <w:vAlign w:val="center"/>
          </w:tcPr>
          <w:p w14:paraId="236A4B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FD213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94A8F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C70C4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单面高书柜</w:t>
            </w:r>
          </w:p>
        </w:tc>
        <w:tc>
          <w:tcPr>
            <w:tcW w:w="3233" w:type="pct"/>
            <w:tcBorders>
              <w:top w:val="nil"/>
              <w:left w:val="nil"/>
              <w:bottom w:val="single" w:color="auto" w:sz="4" w:space="0"/>
              <w:right w:val="single" w:color="auto" w:sz="4" w:space="0"/>
            </w:tcBorders>
            <w:vAlign w:val="center"/>
          </w:tcPr>
          <w:p w14:paraId="4D3B8E8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1070*600*3000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0D763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2048D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7417F9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EC4C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1099</w:t>
            </w:r>
          </w:p>
        </w:tc>
        <w:tc>
          <w:tcPr>
            <w:tcW w:w="230" w:type="pct"/>
            <w:tcBorders>
              <w:top w:val="nil"/>
              <w:left w:val="nil"/>
              <w:bottom w:val="single" w:color="auto" w:sz="4" w:space="0"/>
              <w:right w:val="single" w:color="auto" w:sz="4" w:space="0"/>
            </w:tcBorders>
            <w:vAlign w:val="center"/>
          </w:tcPr>
          <w:p w14:paraId="3730D3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72AA1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69912C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7541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单面高书柜</w:t>
            </w:r>
          </w:p>
        </w:tc>
        <w:tc>
          <w:tcPr>
            <w:tcW w:w="3233" w:type="pct"/>
            <w:tcBorders>
              <w:top w:val="nil"/>
              <w:left w:val="nil"/>
              <w:bottom w:val="single" w:color="auto" w:sz="4" w:space="0"/>
              <w:right w:val="single" w:color="auto" w:sz="4" w:space="0"/>
            </w:tcBorders>
            <w:vAlign w:val="center"/>
          </w:tcPr>
          <w:p w14:paraId="0A4DC8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1100*600*3000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51D06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9385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76AD09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C856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1082</w:t>
            </w:r>
          </w:p>
        </w:tc>
        <w:tc>
          <w:tcPr>
            <w:tcW w:w="230" w:type="pct"/>
            <w:tcBorders>
              <w:top w:val="nil"/>
              <w:left w:val="nil"/>
              <w:bottom w:val="single" w:color="auto" w:sz="4" w:space="0"/>
              <w:right w:val="single" w:color="auto" w:sz="4" w:space="0"/>
            </w:tcBorders>
            <w:vAlign w:val="center"/>
          </w:tcPr>
          <w:p w14:paraId="7EB181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AD2A7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E6E1F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1C1D4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圆几</w:t>
            </w:r>
          </w:p>
        </w:tc>
        <w:tc>
          <w:tcPr>
            <w:tcW w:w="3233" w:type="pct"/>
            <w:tcBorders>
              <w:top w:val="nil"/>
              <w:left w:val="nil"/>
              <w:bottom w:val="single" w:color="auto" w:sz="4" w:space="0"/>
              <w:right w:val="single" w:color="auto" w:sz="4" w:space="0"/>
            </w:tcBorders>
            <w:vAlign w:val="center"/>
          </w:tcPr>
          <w:p w14:paraId="6412D1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104C4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F02C7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340BE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D17F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1094</w:t>
            </w:r>
          </w:p>
        </w:tc>
        <w:tc>
          <w:tcPr>
            <w:tcW w:w="230" w:type="pct"/>
            <w:tcBorders>
              <w:top w:val="nil"/>
              <w:left w:val="nil"/>
              <w:bottom w:val="single" w:color="auto" w:sz="4" w:space="0"/>
              <w:right w:val="single" w:color="auto" w:sz="4" w:space="0"/>
            </w:tcBorders>
            <w:vAlign w:val="center"/>
          </w:tcPr>
          <w:p w14:paraId="1B0717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A1B06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9D8C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C3353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281F6FB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直径350*450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框架材质为优质实木框架，要求表面光洁无毛刺，无发霉。高密度定行海绵(40KG/m3)。人体接触部分为布艺面料，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590DB0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D322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4F335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E95A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1083</w:t>
            </w:r>
          </w:p>
        </w:tc>
        <w:tc>
          <w:tcPr>
            <w:tcW w:w="230" w:type="pct"/>
            <w:tcBorders>
              <w:top w:val="nil"/>
              <w:left w:val="nil"/>
              <w:bottom w:val="single" w:color="auto" w:sz="4" w:space="0"/>
              <w:right w:val="single" w:color="auto" w:sz="4" w:space="0"/>
            </w:tcBorders>
            <w:vAlign w:val="center"/>
          </w:tcPr>
          <w:p w14:paraId="043610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92A6E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5BDEF4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36717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阅读桌</w:t>
            </w:r>
          </w:p>
        </w:tc>
        <w:tc>
          <w:tcPr>
            <w:tcW w:w="3233" w:type="pct"/>
            <w:tcBorders>
              <w:top w:val="nil"/>
              <w:left w:val="nil"/>
              <w:bottom w:val="single" w:color="auto" w:sz="4" w:space="0"/>
              <w:right w:val="single" w:color="auto" w:sz="4" w:space="0"/>
            </w:tcBorders>
            <w:vAlign w:val="center"/>
          </w:tcPr>
          <w:p w14:paraId="7503C05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1300*800*750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台面采用25mm厚ENF级实木多层板，其余板件采用18mm厚ENF级实木多层板，表面环保水性漆。优质锌合金连接件。采用具有环保、耐热、耐水、粘性强特点的环保胶水。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BF736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w:t>
            </w:r>
          </w:p>
        </w:tc>
        <w:tc>
          <w:tcPr>
            <w:tcW w:w="167" w:type="pct"/>
            <w:tcBorders>
              <w:top w:val="nil"/>
              <w:left w:val="nil"/>
              <w:bottom w:val="single" w:color="auto" w:sz="4" w:space="0"/>
              <w:right w:val="single" w:color="auto" w:sz="4" w:space="0"/>
            </w:tcBorders>
            <w:vAlign w:val="center"/>
          </w:tcPr>
          <w:p w14:paraId="45F6A0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C15E4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5F21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1084</w:t>
            </w:r>
          </w:p>
        </w:tc>
        <w:tc>
          <w:tcPr>
            <w:tcW w:w="230" w:type="pct"/>
            <w:tcBorders>
              <w:top w:val="nil"/>
              <w:left w:val="nil"/>
              <w:bottom w:val="single" w:color="auto" w:sz="4" w:space="0"/>
              <w:right w:val="single" w:color="auto" w:sz="4" w:space="0"/>
            </w:tcBorders>
            <w:vAlign w:val="center"/>
          </w:tcPr>
          <w:p w14:paraId="298810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3F60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0BAD0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EBBF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阅读椅</w:t>
            </w:r>
          </w:p>
        </w:tc>
        <w:tc>
          <w:tcPr>
            <w:tcW w:w="3233" w:type="pct"/>
            <w:tcBorders>
              <w:top w:val="nil"/>
              <w:left w:val="nil"/>
              <w:bottom w:val="single" w:color="auto" w:sz="4" w:space="0"/>
              <w:right w:val="single" w:color="auto" w:sz="4" w:space="0"/>
            </w:tcBorders>
            <w:vAlign w:val="center"/>
          </w:tcPr>
          <w:p w14:paraId="740D06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350*350*750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全木结构，采用厚优质橡胶木，封闭漆处理，面漆要求漆面透明度高、色泽美观不变色、耐热耐磨性强；底漆要求干燥迅速，附着力强。优质锌合金连接件。采用具有环保、耐热、耐水、粘性强特点的环保胶水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2BF3F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w:t>
            </w:r>
          </w:p>
        </w:tc>
        <w:tc>
          <w:tcPr>
            <w:tcW w:w="167" w:type="pct"/>
            <w:tcBorders>
              <w:top w:val="nil"/>
              <w:left w:val="nil"/>
              <w:bottom w:val="single" w:color="auto" w:sz="4" w:space="0"/>
              <w:right w:val="single" w:color="auto" w:sz="4" w:space="0"/>
            </w:tcBorders>
            <w:vAlign w:val="center"/>
          </w:tcPr>
          <w:p w14:paraId="6E0189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C92A6C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F4D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1085</w:t>
            </w:r>
          </w:p>
        </w:tc>
        <w:tc>
          <w:tcPr>
            <w:tcW w:w="230" w:type="pct"/>
            <w:tcBorders>
              <w:top w:val="nil"/>
              <w:left w:val="nil"/>
              <w:bottom w:val="single" w:color="auto" w:sz="4" w:space="0"/>
              <w:right w:val="single" w:color="auto" w:sz="4" w:space="0"/>
            </w:tcBorders>
            <w:vAlign w:val="center"/>
          </w:tcPr>
          <w:p w14:paraId="328980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01953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6ACA3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7F691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单面期刊柜</w:t>
            </w:r>
          </w:p>
        </w:tc>
        <w:tc>
          <w:tcPr>
            <w:tcW w:w="3233" w:type="pct"/>
            <w:tcBorders>
              <w:top w:val="nil"/>
              <w:left w:val="nil"/>
              <w:bottom w:val="single" w:color="auto" w:sz="4" w:space="0"/>
              <w:right w:val="single" w:color="auto" w:sz="4" w:space="0"/>
            </w:tcBorders>
            <w:vAlign w:val="center"/>
          </w:tcPr>
          <w:p w14:paraId="793E1B7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EB08A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35C714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CE5DB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140E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1086</w:t>
            </w:r>
          </w:p>
        </w:tc>
        <w:tc>
          <w:tcPr>
            <w:tcW w:w="230" w:type="pct"/>
            <w:tcBorders>
              <w:top w:val="nil"/>
              <w:left w:val="nil"/>
              <w:bottom w:val="single" w:color="auto" w:sz="4" w:space="0"/>
              <w:right w:val="single" w:color="auto" w:sz="4" w:space="0"/>
            </w:tcBorders>
            <w:vAlign w:val="center"/>
          </w:tcPr>
          <w:p w14:paraId="698AE0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FD322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31CE5C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4C2B6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双面高书柜</w:t>
            </w:r>
          </w:p>
        </w:tc>
        <w:tc>
          <w:tcPr>
            <w:tcW w:w="3233" w:type="pct"/>
            <w:tcBorders>
              <w:top w:val="nil"/>
              <w:left w:val="nil"/>
              <w:bottom w:val="single" w:color="auto" w:sz="4" w:space="0"/>
              <w:right w:val="single" w:color="auto" w:sz="4" w:space="0"/>
            </w:tcBorders>
            <w:vAlign w:val="center"/>
          </w:tcPr>
          <w:p w14:paraId="4CE95F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4840*600*3000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FF25E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0244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6A2891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1544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1087</w:t>
            </w:r>
          </w:p>
        </w:tc>
        <w:tc>
          <w:tcPr>
            <w:tcW w:w="230" w:type="pct"/>
            <w:tcBorders>
              <w:top w:val="nil"/>
              <w:left w:val="nil"/>
              <w:bottom w:val="single" w:color="auto" w:sz="4" w:space="0"/>
              <w:right w:val="single" w:color="auto" w:sz="4" w:space="0"/>
            </w:tcBorders>
            <w:vAlign w:val="center"/>
          </w:tcPr>
          <w:p w14:paraId="2FEFF5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3A818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2BD79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9FCE2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弧形借阅台</w:t>
            </w:r>
          </w:p>
        </w:tc>
        <w:tc>
          <w:tcPr>
            <w:tcW w:w="3233" w:type="pct"/>
            <w:tcBorders>
              <w:top w:val="nil"/>
              <w:left w:val="nil"/>
              <w:bottom w:val="single" w:color="auto" w:sz="4" w:space="0"/>
              <w:right w:val="single" w:color="auto" w:sz="4" w:space="0"/>
            </w:tcBorders>
            <w:vAlign w:val="center"/>
          </w:tcPr>
          <w:p w14:paraId="3582A1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弧长6280*600*（750-1100）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台面：12mm厚大理石，边缘加厚至30mm。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其余板件采用18mm厚ENF级实木多层板，表面环保水性漆。优质锌合金连接件。采用具有环保、耐热、耐水、粘性强特点的环保胶水。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F7C9F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B01AB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0AF36E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72E7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1088</w:t>
            </w:r>
          </w:p>
        </w:tc>
        <w:tc>
          <w:tcPr>
            <w:tcW w:w="230" w:type="pct"/>
            <w:tcBorders>
              <w:top w:val="nil"/>
              <w:left w:val="nil"/>
              <w:bottom w:val="single" w:color="auto" w:sz="4" w:space="0"/>
              <w:right w:val="single" w:color="auto" w:sz="4" w:space="0"/>
            </w:tcBorders>
            <w:vAlign w:val="center"/>
          </w:tcPr>
          <w:p w14:paraId="37302A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DDE34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608196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6680F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4138D9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3CFA50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9E8EB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C60C1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DB10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1089</w:t>
            </w:r>
          </w:p>
        </w:tc>
        <w:tc>
          <w:tcPr>
            <w:tcW w:w="230" w:type="pct"/>
            <w:tcBorders>
              <w:top w:val="nil"/>
              <w:left w:val="nil"/>
              <w:bottom w:val="single" w:color="auto" w:sz="4" w:space="0"/>
              <w:right w:val="single" w:color="auto" w:sz="4" w:space="0"/>
            </w:tcBorders>
            <w:vAlign w:val="center"/>
          </w:tcPr>
          <w:p w14:paraId="5B24D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ED869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3F472C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87A66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双面背景高书柜</w:t>
            </w:r>
          </w:p>
        </w:tc>
        <w:tc>
          <w:tcPr>
            <w:tcW w:w="3233" w:type="pct"/>
            <w:tcBorders>
              <w:top w:val="nil"/>
              <w:left w:val="nil"/>
              <w:bottom w:val="single" w:color="auto" w:sz="4" w:space="0"/>
              <w:right w:val="single" w:color="auto" w:sz="4" w:space="0"/>
            </w:tcBorders>
            <w:vAlign w:val="center"/>
          </w:tcPr>
          <w:p w14:paraId="7AB08F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11510*800*3000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顶板、层板采用25mm厚ENF级实木多层板，其余板件采用18mm厚ENF级实木多层板，表面环保多色水性漆。优质锌合金连接件。采用具有环保、耐热、耐水、粘性强特点的环保胶水。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26B85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E907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1EA94A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EDC1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1090</w:t>
            </w:r>
          </w:p>
        </w:tc>
        <w:tc>
          <w:tcPr>
            <w:tcW w:w="230" w:type="pct"/>
            <w:tcBorders>
              <w:top w:val="nil"/>
              <w:left w:val="nil"/>
              <w:bottom w:val="single" w:color="auto" w:sz="4" w:space="0"/>
              <w:right w:val="single" w:color="auto" w:sz="4" w:space="0"/>
            </w:tcBorders>
            <w:vAlign w:val="center"/>
          </w:tcPr>
          <w:p w14:paraId="7A1A65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1AFDA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325119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C3B16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弧形单面高书柜</w:t>
            </w:r>
          </w:p>
        </w:tc>
        <w:tc>
          <w:tcPr>
            <w:tcW w:w="3233" w:type="pct"/>
            <w:tcBorders>
              <w:top w:val="nil"/>
              <w:left w:val="nil"/>
              <w:bottom w:val="single" w:color="auto" w:sz="4" w:space="0"/>
              <w:right w:val="single" w:color="auto" w:sz="4" w:space="0"/>
            </w:tcBorders>
            <w:vAlign w:val="center"/>
          </w:tcPr>
          <w:p w14:paraId="31E7E70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6600*350*2700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8970F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31C3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95043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5565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1091</w:t>
            </w:r>
          </w:p>
        </w:tc>
        <w:tc>
          <w:tcPr>
            <w:tcW w:w="230" w:type="pct"/>
            <w:tcBorders>
              <w:top w:val="nil"/>
              <w:left w:val="nil"/>
              <w:bottom w:val="single" w:color="auto" w:sz="4" w:space="0"/>
              <w:right w:val="single" w:color="auto" w:sz="4" w:space="0"/>
            </w:tcBorders>
            <w:vAlign w:val="center"/>
          </w:tcPr>
          <w:p w14:paraId="0A17EE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3192B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7A326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0F71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圆形软垫</w:t>
            </w:r>
          </w:p>
        </w:tc>
        <w:tc>
          <w:tcPr>
            <w:tcW w:w="3233" w:type="pct"/>
            <w:tcBorders>
              <w:top w:val="nil"/>
              <w:left w:val="nil"/>
              <w:bottom w:val="single" w:color="auto" w:sz="4" w:space="0"/>
              <w:right w:val="single" w:color="auto" w:sz="4" w:space="0"/>
            </w:tcBorders>
            <w:vAlign w:val="center"/>
          </w:tcPr>
          <w:p w14:paraId="009231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Φ400*80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亚麻面料加50KG/m3切割海绵海绵</w:t>
            </w:r>
          </w:p>
        </w:tc>
        <w:tc>
          <w:tcPr>
            <w:tcW w:w="262" w:type="pct"/>
            <w:tcBorders>
              <w:top w:val="nil"/>
              <w:left w:val="nil"/>
              <w:bottom w:val="single" w:color="auto" w:sz="4" w:space="0"/>
              <w:right w:val="single" w:color="auto" w:sz="4" w:space="0"/>
            </w:tcBorders>
            <w:vAlign w:val="center"/>
          </w:tcPr>
          <w:p w14:paraId="03864D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526344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6082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3396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1092</w:t>
            </w:r>
          </w:p>
        </w:tc>
        <w:tc>
          <w:tcPr>
            <w:tcW w:w="230" w:type="pct"/>
            <w:tcBorders>
              <w:top w:val="nil"/>
              <w:left w:val="nil"/>
              <w:bottom w:val="single" w:color="auto" w:sz="4" w:space="0"/>
              <w:right w:val="single" w:color="auto" w:sz="4" w:space="0"/>
            </w:tcBorders>
            <w:vAlign w:val="center"/>
          </w:tcPr>
          <w:p w14:paraId="012A33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B0CCF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578E4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EDB9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圆形软垫储物推车</w:t>
            </w:r>
          </w:p>
        </w:tc>
        <w:tc>
          <w:tcPr>
            <w:tcW w:w="3233" w:type="pct"/>
            <w:tcBorders>
              <w:top w:val="nil"/>
              <w:left w:val="nil"/>
              <w:bottom w:val="single" w:color="auto" w:sz="4" w:space="0"/>
              <w:right w:val="single" w:color="auto" w:sz="4" w:space="0"/>
            </w:tcBorders>
            <w:vAlign w:val="center"/>
          </w:tcPr>
          <w:p w14:paraId="400486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Φ450*800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主框架材质为优质实木框架，要求表面光洁无毛刺，无发霉。</w:t>
            </w:r>
          </w:p>
        </w:tc>
        <w:tc>
          <w:tcPr>
            <w:tcW w:w="262" w:type="pct"/>
            <w:tcBorders>
              <w:top w:val="nil"/>
              <w:left w:val="nil"/>
              <w:bottom w:val="single" w:color="auto" w:sz="4" w:space="0"/>
              <w:right w:val="single" w:color="auto" w:sz="4" w:space="0"/>
            </w:tcBorders>
            <w:vAlign w:val="center"/>
          </w:tcPr>
          <w:p w14:paraId="089C95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A1328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0617F8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821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1093</w:t>
            </w:r>
          </w:p>
        </w:tc>
        <w:tc>
          <w:tcPr>
            <w:tcW w:w="230" w:type="pct"/>
            <w:tcBorders>
              <w:top w:val="nil"/>
              <w:left w:val="nil"/>
              <w:bottom w:val="single" w:color="auto" w:sz="4" w:space="0"/>
              <w:right w:val="single" w:color="auto" w:sz="4" w:space="0"/>
            </w:tcBorders>
            <w:vAlign w:val="center"/>
          </w:tcPr>
          <w:p w14:paraId="75C855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1958B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11BD6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3EF43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懒人沙发</w:t>
            </w:r>
          </w:p>
        </w:tc>
        <w:tc>
          <w:tcPr>
            <w:tcW w:w="3233" w:type="pct"/>
            <w:tcBorders>
              <w:top w:val="nil"/>
              <w:left w:val="nil"/>
              <w:bottom w:val="single" w:color="auto" w:sz="4" w:space="0"/>
              <w:right w:val="single" w:color="auto" w:sz="4" w:space="0"/>
            </w:tcBorders>
            <w:vAlign w:val="center"/>
          </w:tcPr>
          <w:p w14:paraId="2CF5E2F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900*900*550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EPS环保颗粒填充安全无害流动性好,轻盈静音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701155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406BB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58643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66EF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1095</w:t>
            </w:r>
          </w:p>
        </w:tc>
        <w:tc>
          <w:tcPr>
            <w:tcW w:w="230" w:type="pct"/>
            <w:tcBorders>
              <w:top w:val="nil"/>
              <w:left w:val="nil"/>
              <w:bottom w:val="single" w:color="auto" w:sz="4" w:space="0"/>
              <w:right w:val="single" w:color="auto" w:sz="4" w:space="0"/>
            </w:tcBorders>
            <w:vAlign w:val="center"/>
          </w:tcPr>
          <w:p w14:paraId="73000D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423D9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E4B97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51039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1A84BF7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350*350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密度定型海绵(55KG/m3)。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71B0FE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E114A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D37A68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CFA7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1096</w:t>
            </w:r>
          </w:p>
        </w:tc>
        <w:tc>
          <w:tcPr>
            <w:tcW w:w="230" w:type="pct"/>
            <w:tcBorders>
              <w:top w:val="nil"/>
              <w:left w:val="nil"/>
              <w:bottom w:val="single" w:color="auto" w:sz="4" w:space="0"/>
              <w:right w:val="single" w:color="auto" w:sz="4" w:space="0"/>
            </w:tcBorders>
            <w:vAlign w:val="center"/>
          </w:tcPr>
          <w:p w14:paraId="7B5AAA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04717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26C58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19680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鹿型动物书架</w:t>
            </w:r>
          </w:p>
        </w:tc>
        <w:tc>
          <w:tcPr>
            <w:tcW w:w="3233" w:type="pct"/>
            <w:tcBorders>
              <w:top w:val="nil"/>
              <w:left w:val="nil"/>
              <w:bottom w:val="single" w:color="auto" w:sz="4" w:space="0"/>
              <w:right w:val="single" w:color="auto" w:sz="4" w:space="0"/>
            </w:tcBorders>
            <w:vAlign w:val="center"/>
          </w:tcPr>
          <w:p w14:paraId="75D3DB3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1080*480*1400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基材：采用ENF级环保实木多层板，结构稳定，以鹿为造型制作的书架，美观稳固健康无甲醛。</w:t>
            </w:r>
          </w:p>
        </w:tc>
        <w:tc>
          <w:tcPr>
            <w:tcW w:w="262" w:type="pct"/>
            <w:tcBorders>
              <w:top w:val="nil"/>
              <w:left w:val="nil"/>
              <w:bottom w:val="single" w:color="auto" w:sz="4" w:space="0"/>
              <w:right w:val="single" w:color="auto" w:sz="4" w:space="0"/>
            </w:tcBorders>
            <w:vAlign w:val="center"/>
          </w:tcPr>
          <w:p w14:paraId="5B8CDF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5ED0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2B75B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FBA1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1097</w:t>
            </w:r>
          </w:p>
        </w:tc>
        <w:tc>
          <w:tcPr>
            <w:tcW w:w="230" w:type="pct"/>
            <w:tcBorders>
              <w:top w:val="nil"/>
              <w:left w:val="nil"/>
              <w:bottom w:val="single" w:color="auto" w:sz="4" w:space="0"/>
              <w:right w:val="single" w:color="auto" w:sz="4" w:space="0"/>
            </w:tcBorders>
            <w:vAlign w:val="center"/>
          </w:tcPr>
          <w:p w14:paraId="627217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DF9DC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5896E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46F73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动物造型凳</w:t>
            </w:r>
          </w:p>
        </w:tc>
        <w:tc>
          <w:tcPr>
            <w:tcW w:w="3233" w:type="pct"/>
            <w:tcBorders>
              <w:top w:val="nil"/>
              <w:left w:val="nil"/>
              <w:bottom w:val="single" w:color="auto" w:sz="4" w:space="0"/>
              <w:right w:val="single" w:color="auto" w:sz="4" w:space="0"/>
            </w:tcBorders>
            <w:vAlign w:val="center"/>
          </w:tcPr>
          <w:p w14:paraId="42A32D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含3个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框架材质为优质实木框架，要求表面光洁无毛刺，无发霉。人体接触部分为布艺面料，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0919C1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2D4A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D35A3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453D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1098</w:t>
            </w:r>
          </w:p>
        </w:tc>
        <w:tc>
          <w:tcPr>
            <w:tcW w:w="230" w:type="pct"/>
            <w:tcBorders>
              <w:top w:val="nil"/>
              <w:left w:val="nil"/>
              <w:bottom w:val="single" w:color="auto" w:sz="4" w:space="0"/>
              <w:right w:val="single" w:color="auto" w:sz="4" w:space="0"/>
            </w:tcBorders>
            <w:vAlign w:val="center"/>
          </w:tcPr>
          <w:p w14:paraId="7E53BF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DE626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3164D1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3B381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软包靠背椅</w:t>
            </w:r>
          </w:p>
        </w:tc>
        <w:tc>
          <w:tcPr>
            <w:tcW w:w="3233" w:type="pct"/>
            <w:tcBorders>
              <w:top w:val="nil"/>
              <w:left w:val="nil"/>
              <w:bottom w:val="single" w:color="auto" w:sz="4" w:space="0"/>
              <w:right w:val="single" w:color="auto" w:sz="4" w:space="0"/>
            </w:tcBorders>
            <w:vAlign w:val="center"/>
          </w:tcPr>
          <w:p w14:paraId="1872B6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500*600*550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框架材质为优质实木框架，要求表面光洁无毛刺，无发霉。高密度定型海绵(55KG/m3)。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03BD86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18E38E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4EC4C4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D52E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1100</w:t>
            </w:r>
          </w:p>
        </w:tc>
        <w:tc>
          <w:tcPr>
            <w:tcW w:w="230" w:type="pct"/>
            <w:tcBorders>
              <w:top w:val="nil"/>
              <w:left w:val="nil"/>
              <w:bottom w:val="single" w:color="auto" w:sz="4" w:space="0"/>
              <w:right w:val="single" w:color="auto" w:sz="4" w:space="0"/>
            </w:tcBorders>
            <w:vAlign w:val="center"/>
          </w:tcPr>
          <w:p w14:paraId="666746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3005C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5FF3F4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CEDB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单面高书柜</w:t>
            </w:r>
          </w:p>
        </w:tc>
        <w:tc>
          <w:tcPr>
            <w:tcW w:w="3233" w:type="pct"/>
            <w:tcBorders>
              <w:top w:val="nil"/>
              <w:left w:val="nil"/>
              <w:bottom w:val="single" w:color="auto" w:sz="4" w:space="0"/>
              <w:right w:val="single" w:color="auto" w:sz="4" w:space="0"/>
            </w:tcBorders>
            <w:vAlign w:val="center"/>
          </w:tcPr>
          <w:p w14:paraId="37EA77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5700*350*1550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90833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9EB6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35DE0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365B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1101</w:t>
            </w:r>
          </w:p>
        </w:tc>
        <w:tc>
          <w:tcPr>
            <w:tcW w:w="230" w:type="pct"/>
            <w:tcBorders>
              <w:top w:val="nil"/>
              <w:left w:val="nil"/>
              <w:bottom w:val="single" w:color="auto" w:sz="4" w:space="0"/>
              <w:right w:val="single" w:color="auto" w:sz="4" w:space="0"/>
            </w:tcBorders>
            <w:vAlign w:val="center"/>
          </w:tcPr>
          <w:p w14:paraId="5870F4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072F4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5509CA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39B1B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单面高书柜</w:t>
            </w:r>
          </w:p>
        </w:tc>
        <w:tc>
          <w:tcPr>
            <w:tcW w:w="3233" w:type="pct"/>
            <w:tcBorders>
              <w:top w:val="nil"/>
              <w:left w:val="nil"/>
              <w:bottom w:val="single" w:color="auto" w:sz="4" w:space="0"/>
              <w:right w:val="single" w:color="auto" w:sz="4" w:space="0"/>
            </w:tcBorders>
            <w:vAlign w:val="center"/>
          </w:tcPr>
          <w:p w14:paraId="207894B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5700*350*1950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CEF1D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38A3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DE4778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7B99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1102</w:t>
            </w:r>
          </w:p>
        </w:tc>
        <w:tc>
          <w:tcPr>
            <w:tcW w:w="230" w:type="pct"/>
            <w:tcBorders>
              <w:top w:val="nil"/>
              <w:left w:val="nil"/>
              <w:bottom w:val="single" w:color="auto" w:sz="4" w:space="0"/>
              <w:right w:val="single" w:color="auto" w:sz="4" w:space="0"/>
            </w:tcBorders>
            <w:vAlign w:val="center"/>
          </w:tcPr>
          <w:p w14:paraId="37C334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6B944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1C8AE7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7E2BB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圆形阅览桌</w:t>
            </w:r>
          </w:p>
        </w:tc>
        <w:tc>
          <w:tcPr>
            <w:tcW w:w="3233" w:type="pct"/>
            <w:tcBorders>
              <w:top w:val="nil"/>
              <w:left w:val="nil"/>
              <w:bottom w:val="single" w:color="auto" w:sz="4" w:space="0"/>
              <w:right w:val="single" w:color="auto" w:sz="4" w:space="0"/>
            </w:tcBorders>
            <w:vAlign w:val="center"/>
          </w:tcPr>
          <w:p w14:paraId="703B754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优质橡胶木，封闭漆处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40F9E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6332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40B98E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CB14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1103</w:t>
            </w:r>
          </w:p>
        </w:tc>
        <w:tc>
          <w:tcPr>
            <w:tcW w:w="230" w:type="pct"/>
            <w:tcBorders>
              <w:top w:val="nil"/>
              <w:left w:val="nil"/>
              <w:bottom w:val="single" w:color="auto" w:sz="4" w:space="0"/>
              <w:right w:val="single" w:color="auto" w:sz="4" w:space="0"/>
            </w:tcBorders>
            <w:vAlign w:val="center"/>
          </w:tcPr>
          <w:p w14:paraId="69E98E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01C27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1336AF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0659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圆凳</w:t>
            </w:r>
          </w:p>
        </w:tc>
        <w:tc>
          <w:tcPr>
            <w:tcW w:w="3233" w:type="pct"/>
            <w:tcBorders>
              <w:top w:val="nil"/>
              <w:left w:val="nil"/>
              <w:bottom w:val="single" w:color="auto" w:sz="4" w:space="0"/>
              <w:right w:val="single" w:color="auto" w:sz="4" w:space="0"/>
            </w:tcBorders>
            <w:vAlign w:val="center"/>
          </w:tcPr>
          <w:p w14:paraId="72B4B75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直径350*450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框架材质为优质实木框架，要求表面光洁无毛刺，无发霉。高密度定行海绵(40KG/m3)。人体接触部分为布艺面料，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19EB0B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691AA2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7E96C9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F4A2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1104</w:t>
            </w:r>
          </w:p>
        </w:tc>
        <w:tc>
          <w:tcPr>
            <w:tcW w:w="230" w:type="pct"/>
            <w:tcBorders>
              <w:top w:val="nil"/>
              <w:left w:val="nil"/>
              <w:bottom w:val="single" w:color="auto" w:sz="4" w:space="0"/>
              <w:right w:val="single" w:color="auto" w:sz="4" w:space="0"/>
            </w:tcBorders>
            <w:vAlign w:val="center"/>
          </w:tcPr>
          <w:p w14:paraId="02FE08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69783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5DA000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E4CFF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包柱圆形软包凳</w:t>
            </w:r>
          </w:p>
        </w:tc>
        <w:tc>
          <w:tcPr>
            <w:tcW w:w="3233" w:type="pct"/>
            <w:tcBorders>
              <w:top w:val="nil"/>
              <w:left w:val="nil"/>
              <w:bottom w:val="single" w:color="auto" w:sz="4" w:space="0"/>
              <w:right w:val="single" w:color="auto" w:sz="4" w:space="0"/>
            </w:tcBorders>
            <w:vAlign w:val="center"/>
          </w:tcPr>
          <w:p w14:paraId="4AF0428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1460*450*450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nil"/>
              <w:bottom w:val="single" w:color="auto" w:sz="4" w:space="0"/>
              <w:right w:val="single" w:color="auto" w:sz="4" w:space="0"/>
            </w:tcBorders>
            <w:vAlign w:val="center"/>
          </w:tcPr>
          <w:p w14:paraId="7E3522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78843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8AD04A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F8CC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1105</w:t>
            </w:r>
          </w:p>
        </w:tc>
        <w:tc>
          <w:tcPr>
            <w:tcW w:w="230" w:type="pct"/>
            <w:tcBorders>
              <w:top w:val="nil"/>
              <w:left w:val="nil"/>
              <w:bottom w:val="single" w:color="auto" w:sz="4" w:space="0"/>
              <w:right w:val="single" w:color="auto" w:sz="4" w:space="0"/>
            </w:tcBorders>
            <w:vAlign w:val="center"/>
          </w:tcPr>
          <w:p w14:paraId="53C85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8A1C1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0823C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60B8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软包垫</w:t>
            </w:r>
          </w:p>
        </w:tc>
        <w:tc>
          <w:tcPr>
            <w:tcW w:w="3233" w:type="pct"/>
            <w:tcBorders>
              <w:top w:val="nil"/>
              <w:left w:val="nil"/>
              <w:bottom w:val="single" w:color="auto" w:sz="4" w:space="0"/>
              <w:right w:val="single" w:color="auto" w:sz="4" w:space="0"/>
            </w:tcBorders>
            <w:vAlign w:val="center"/>
          </w:tcPr>
          <w:p w14:paraId="5CA1A5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密度定型海绵(40KG/m3)。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406907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85956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0D74F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9846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1106</w:t>
            </w:r>
          </w:p>
        </w:tc>
        <w:tc>
          <w:tcPr>
            <w:tcW w:w="230" w:type="pct"/>
            <w:tcBorders>
              <w:top w:val="nil"/>
              <w:left w:val="nil"/>
              <w:bottom w:val="single" w:color="auto" w:sz="4" w:space="0"/>
              <w:right w:val="single" w:color="auto" w:sz="4" w:space="0"/>
            </w:tcBorders>
            <w:vAlign w:val="center"/>
          </w:tcPr>
          <w:p w14:paraId="3CDDE8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834C5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B78CC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56CE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软包垫</w:t>
            </w:r>
          </w:p>
        </w:tc>
        <w:tc>
          <w:tcPr>
            <w:tcW w:w="3233" w:type="pct"/>
            <w:tcBorders>
              <w:top w:val="nil"/>
              <w:left w:val="nil"/>
              <w:bottom w:val="single" w:color="auto" w:sz="4" w:space="0"/>
              <w:right w:val="single" w:color="auto" w:sz="4" w:space="0"/>
            </w:tcBorders>
            <w:vAlign w:val="center"/>
          </w:tcPr>
          <w:p w14:paraId="014D92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6670*800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密度定型海绵(40KG/m3)。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17FCCC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3EF0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23D51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0575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1107</w:t>
            </w:r>
          </w:p>
        </w:tc>
        <w:tc>
          <w:tcPr>
            <w:tcW w:w="230" w:type="pct"/>
            <w:tcBorders>
              <w:top w:val="nil"/>
              <w:left w:val="nil"/>
              <w:bottom w:val="single" w:color="auto" w:sz="4" w:space="0"/>
              <w:right w:val="single" w:color="auto" w:sz="4" w:space="0"/>
            </w:tcBorders>
            <w:vAlign w:val="center"/>
          </w:tcPr>
          <w:p w14:paraId="3F7779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57050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0BBA5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CE50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弧形软包垫</w:t>
            </w:r>
          </w:p>
        </w:tc>
        <w:tc>
          <w:tcPr>
            <w:tcW w:w="3233" w:type="pct"/>
            <w:tcBorders>
              <w:top w:val="nil"/>
              <w:left w:val="nil"/>
              <w:bottom w:val="single" w:color="auto" w:sz="4" w:space="0"/>
              <w:right w:val="single" w:color="auto" w:sz="4" w:space="0"/>
            </w:tcBorders>
            <w:vAlign w:val="center"/>
          </w:tcPr>
          <w:p w14:paraId="5AFDD8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4650*600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密度定型海绵(40KG/m3)。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575765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E8A6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5863A9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6813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1108</w:t>
            </w:r>
          </w:p>
        </w:tc>
        <w:tc>
          <w:tcPr>
            <w:tcW w:w="230" w:type="pct"/>
            <w:tcBorders>
              <w:top w:val="nil"/>
              <w:left w:val="nil"/>
              <w:bottom w:val="single" w:color="auto" w:sz="4" w:space="0"/>
              <w:right w:val="single" w:color="auto" w:sz="4" w:space="0"/>
            </w:tcBorders>
            <w:vAlign w:val="center"/>
          </w:tcPr>
          <w:p w14:paraId="34C72C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7FAC9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B2282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60411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弧形软包垫</w:t>
            </w:r>
          </w:p>
        </w:tc>
        <w:tc>
          <w:tcPr>
            <w:tcW w:w="3233" w:type="pct"/>
            <w:tcBorders>
              <w:top w:val="nil"/>
              <w:left w:val="nil"/>
              <w:bottom w:val="single" w:color="auto" w:sz="4" w:space="0"/>
              <w:right w:val="single" w:color="auto" w:sz="4" w:space="0"/>
            </w:tcBorders>
            <w:vAlign w:val="center"/>
          </w:tcPr>
          <w:p w14:paraId="652E052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4195*600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密度定型海绵(40KG/m3)。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3187A5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BE5B3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8D5B97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8226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1109</w:t>
            </w:r>
          </w:p>
        </w:tc>
        <w:tc>
          <w:tcPr>
            <w:tcW w:w="230" w:type="pct"/>
            <w:tcBorders>
              <w:top w:val="nil"/>
              <w:left w:val="nil"/>
              <w:bottom w:val="single" w:color="auto" w:sz="4" w:space="0"/>
              <w:right w:val="single" w:color="auto" w:sz="4" w:space="0"/>
            </w:tcBorders>
            <w:vAlign w:val="center"/>
          </w:tcPr>
          <w:p w14:paraId="610B8A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2D63B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3FBFB6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8C946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1CAA71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360*360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密度定型海绵(55KG/m3)。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51CD92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68B4A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8EB88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38FA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1110</w:t>
            </w:r>
          </w:p>
        </w:tc>
        <w:tc>
          <w:tcPr>
            <w:tcW w:w="230" w:type="pct"/>
            <w:tcBorders>
              <w:top w:val="nil"/>
              <w:left w:val="nil"/>
              <w:bottom w:val="single" w:color="auto" w:sz="4" w:space="0"/>
              <w:right w:val="single" w:color="auto" w:sz="4" w:space="0"/>
            </w:tcBorders>
            <w:vAlign w:val="center"/>
          </w:tcPr>
          <w:p w14:paraId="56EAF1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E462C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35231C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F0473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数字智屏</w:t>
            </w:r>
          </w:p>
        </w:tc>
        <w:tc>
          <w:tcPr>
            <w:tcW w:w="3233" w:type="pct"/>
            <w:tcBorders>
              <w:top w:val="nil"/>
              <w:left w:val="nil"/>
              <w:bottom w:val="single" w:color="auto" w:sz="4" w:space="0"/>
              <w:right w:val="single" w:color="auto" w:sz="4" w:space="0"/>
            </w:tcBorders>
            <w:vAlign w:val="center"/>
          </w:tcPr>
          <w:p w14:paraId="08CA33C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1.屏幕规格屏幕尺寸32英寸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3.显示比例16：09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4.刷新频率60Hz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5.屏幕技术LCD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6.背光方式侧入式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7.亮度≥350cd/m²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8.对比度1000：1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9.可视角度178°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10.扬声器单元*2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11.输出功率8W*2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12.无线连接无线2.4/5GHz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13.整机功率≤65W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14.待机功率≤0.5W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15.能效等级二级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16.网络连接：无线</w:t>
            </w:r>
          </w:p>
        </w:tc>
        <w:tc>
          <w:tcPr>
            <w:tcW w:w="262" w:type="pct"/>
            <w:tcBorders>
              <w:top w:val="nil"/>
              <w:left w:val="nil"/>
              <w:bottom w:val="single" w:color="auto" w:sz="4" w:space="0"/>
              <w:right w:val="single" w:color="auto" w:sz="4" w:space="0"/>
            </w:tcBorders>
            <w:vAlign w:val="center"/>
          </w:tcPr>
          <w:p w14:paraId="50319C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A3BBB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C15881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CF34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1111</w:t>
            </w:r>
          </w:p>
        </w:tc>
        <w:tc>
          <w:tcPr>
            <w:tcW w:w="230" w:type="pct"/>
            <w:tcBorders>
              <w:top w:val="nil"/>
              <w:left w:val="nil"/>
              <w:bottom w:val="single" w:color="auto" w:sz="4" w:space="0"/>
              <w:right w:val="single" w:color="auto" w:sz="4" w:space="0"/>
            </w:tcBorders>
            <w:vAlign w:val="center"/>
          </w:tcPr>
          <w:p w14:paraId="3E0ABA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CB197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41A33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C47B0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图书智能消毒仓系统</w:t>
            </w:r>
          </w:p>
        </w:tc>
        <w:tc>
          <w:tcPr>
            <w:tcW w:w="3233" w:type="pct"/>
            <w:tcBorders>
              <w:top w:val="nil"/>
              <w:left w:val="nil"/>
              <w:bottom w:val="single" w:color="auto" w:sz="4" w:space="0"/>
              <w:right w:val="single" w:color="auto" w:sz="4" w:space="0"/>
            </w:tcBorders>
            <w:vAlign w:val="center"/>
          </w:tcPr>
          <w:p w14:paraId="6559FCD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1.电压：AC220V 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2.电流：100MA/柜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3.功耗：22W/柜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4.控制部件：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（1）微电脑板+10.1寸电容触摸屏+RC01S（刷卡机）+臭氧发生器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（2）显示：10.1寸电容触摸屏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（3）触摸屏显示尺寸：222.7MM（长）*125.3MM（高）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（4）触摸屏显示颜色：65K（彩色）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（5）触摸屏分辨率：1024 X 600、触摸屏亮度：300nit(高亮度)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6.柜体尺寸：约为840*500*1230mm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7.开门方式：双门开启；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8.读卡器工作频率：13.56MHz，符合ISO15693标准、ISO18000-3标准；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9.杀菌方式：臭氧杀菌，消毒杀菌达99%以上。</w:t>
            </w:r>
          </w:p>
        </w:tc>
        <w:tc>
          <w:tcPr>
            <w:tcW w:w="262" w:type="pct"/>
            <w:tcBorders>
              <w:top w:val="nil"/>
              <w:left w:val="nil"/>
              <w:bottom w:val="single" w:color="auto" w:sz="4" w:space="0"/>
              <w:right w:val="single" w:color="auto" w:sz="4" w:space="0"/>
            </w:tcBorders>
            <w:vAlign w:val="center"/>
          </w:tcPr>
          <w:p w14:paraId="484567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A7F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FEC5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13AD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1112</w:t>
            </w:r>
          </w:p>
        </w:tc>
        <w:tc>
          <w:tcPr>
            <w:tcW w:w="230" w:type="pct"/>
            <w:tcBorders>
              <w:top w:val="nil"/>
              <w:left w:val="nil"/>
              <w:bottom w:val="single" w:color="auto" w:sz="4" w:space="0"/>
              <w:right w:val="single" w:color="auto" w:sz="4" w:space="0"/>
            </w:tcBorders>
            <w:vAlign w:val="center"/>
          </w:tcPr>
          <w:p w14:paraId="1AFEA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60EC4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6F8243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37245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电子阅读终端（含图书）</w:t>
            </w:r>
          </w:p>
        </w:tc>
        <w:tc>
          <w:tcPr>
            <w:tcW w:w="3233" w:type="pct"/>
            <w:tcBorders>
              <w:top w:val="nil"/>
              <w:left w:val="nil"/>
              <w:bottom w:val="single" w:color="auto" w:sz="4" w:space="0"/>
              <w:right w:val="single" w:color="auto" w:sz="4" w:space="0"/>
            </w:tcBorders>
            <w:vAlign w:val="center"/>
          </w:tcPr>
          <w:p w14:paraId="01E260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1.屏幕尺寸：9.7寸；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2.屏幕分辨率：不低于1200x825(150ppi)；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3.屏幕：电容触控显示屏、支持前置光；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4.电池容量不低于 3000mAh；</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5.硬件平台要求：CPU须不低于4核 32位，最高主频不低于1.8GHz；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6.操作系统：不低于安卓8.0；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7.存储容量：内置存储不小于16GB，本机内存不小于2GB；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8.支持的图书格式：PDF,TXT, EPUB格式；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9.支持的音频格式：MP3；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10.外部接口：支持type-C USB接口，支持3.5mm耳机插孔；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11.蓝牙：不低于蓝牙4.0。</w:t>
            </w:r>
          </w:p>
        </w:tc>
        <w:tc>
          <w:tcPr>
            <w:tcW w:w="262" w:type="pct"/>
            <w:tcBorders>
              <w:top w:val="nil"/>
              <w:left w:val="nil"/>
              <w:bottom w:val="single" w:color="auto" w:sz="4" w:space="0"/>
              <w:right w:val="single" w:color="auto" w:sz="4" w:space="0"/>
            </w:tcBorders>
            <w:vAlign w:val="center"/>
          </w:tcPr>
          <w:p w14:paraId="64AD3A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w:t>
            </w:r>
          </w:p>
        </w:tc>
        <w:tc>
          <w:tcPr>
            <w:tcW w:w="167" w:type="pct"/>
            <w:tcBorders>
              <w:top w:val="nil"/>
              <w:left w:val="nil"/>
              <w:bottom w:val="single" w:color="auto" w:sz="4" w:space="0"/>
              <w:right w:val="single" w:color="auto" w:sz="4" w:space="0"/>
            </w:tcBorders>
            <w:vAlign w:val="center"/>
          </w:tcPr>
          <w:p w14:paraId="64BAF7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B21556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E726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1113</w:t>
            </w:r>
          </w:p>
        </w:tc>
        <w:tc>
          <w:tcPr>
            <w:tcW w:w="230" w:type="pct"/>
            <w:tcBorders>
              <w:top w:val="nil"/>
              <w:left w:val="nil"/>
              <w:bottom w:val="single" w:color="auto" w:sz="4" w:space="0"/>
              <w:right w:val="single" w:color="auto" w:sz="4" w:space="0"/>
            </w:tcBorders>
            <w:vAlign w:val="center"/>
          </w:tcPr>
          <w:p w14:paraId="56AE9E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40823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74631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ADA53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移动电脑充电管理柜</w:t>
            </w:r>
          </w:p>
        </w:tc>
        <w:tc>
          <w:tcPr>
            <w:tcW w:w="3233" w:type="pct"/>
            <w:tcBorders>
              <w:top w:val="nil"/>
              <w:left w:val="nil"/>
              <w:bottom w:val="single" w:color="auto" w:sz="4" w:space="0"/>
              <w:right w:val="single" w:color="auto" w:sz="4" w:space="0"/>
            </w:tcBorders>
            <w:vAlign w:val="center"/>
          </w:tcPr>
          <w:p w14:paraId="54C6589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1.充电工位：支持所需；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2.主要材质：冷轧钢SPCC+阻燃ABS。</w:t>
            </w:r>
          </w:p>
        </w:tc>
        <w:tc>
          <w:tcPr>
            <w:tcW w:w="262" w:type="pct"/>
            <w:tcBorders>
              <w:top w:val="nil"/>
              <w:left w:val="nil"/>
              <w:bottom w:val="single" w:color="auto" w:sz="4" w:space="0"/>
              <w:right w:val="single" w:color="auto" w:sz="4" w:space="0"/>
            </w:tcBorders>
            <w:vAlign w:val="center"/>
          </w:tcPr>
          <w:p w14:paraId="58419F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8969A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0D3F0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D6AB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1114</w:t>
            </w:r>
          </w:p>
        </w:tc>
        <w:tc>
          <w:tcPr>
            <w:tcW w:w="230" w:type="pct"/>
            <w:tcBorders>
              <w:top w:val="nil"/>
              <w:left w:val="nil"/>
              <w:bottom w:val="single" w:color="auto" w:sz="4" w:space="0"/>
              <w:right w:val="single" w:color="auto" w:sz="4" w:space="0"/>
            </w:tcBorders>
            <w:vAlign w:val="center"/>
          </w:tcPr>
          <w:p w14:paraId="5E8438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1768D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C266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594D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小组智能研讨推车</w:t>
            </w:r>
          </w:p>
        </w:tc>
        <w:tc>
          <w:tcPr>
            <w:tcW w:w="3233" w:type="pct"/>
            <w:tcBorders>
              <w:top w:val="nil"/>
              <w:left w:val="nil"/>
              <w:bottom w:val="single" w:color="auto" w:sz="4" w:space="0"/>
              <w:right w:val="single" w:color="auto" w:sz="4" w:space="0"/>
            </w:tcBorders>
            <w:vAlign w:val="center"/>
          </w:tcPr>
          <w:p w14:paraId="77F0E67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符合ISO14443A标准；2.身份识别：读者RFID识别和人脸识别功能；3.显示主机：27英寸及以上触摸显示屏、工控电脑、语音交互、安卓系统；4.配套装置：高拍仪等装置；5.主体结构：一体化结构，方便运输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身份登录：用户放上读者证或二维码证或借助人脸识别，系统在少于2秒内完成用户身份识别和登录，同时显示该用户学习参与情况等相关信息；2.新的资料发布：能够自动获取各个学习空间的新学习资料信息，并自动在首页设置位置进行滚动展示；3.资料一站式检索：用户可以根据多种关键字（资料题名、创作人等）、多种资料类型（图书、电子资源、学生作品、课件等）、不同学习空间等条件进行一站式检索；检索结果会自动显示资料有关的信息。同时，检索过程会留下用户检索记录。4.小组数字投屏分享：用户小组可以通过笔记本电脑、手机等内容输出源进行投屏分享，分享过程支持触摸笔标记、书写、旋转或放大缩小等辅助操作；5.小组实物投屏分享：用户小组可以将实物作品（手工作品或文档）放置在拍照台上，通过高拍摄像头进行投屏分享，分享过程支持触摸笔标记、书写、旋转或放大缩小等辅助操作；6.小组数字黑板分享：用户小组可以将系统直接设置成数字黑板，支持使用触摸笔标记、书写、旋转或放大缩小等辅助操作。</w:t>
            </w:r>
          </w:p>
        </w:tc>
        <w:tc>
          <w:tcPr>
            <w:tcW w:w="262" w:type="pct"/>
            <w:tcBorders>
              <w:top w:val="nil"/>
              <w:left w:val="nil"/>
              <w:bottom w:val="single" w:color="auto" w:sz="4" w:space="0"/>
              <w:right w:val="single" w:color="auto" w:sz="4" w:space="0"/>
            </w:tcBorders>
            <w:vAlign w:val="center"/>
          </w:tcPr>
          <w:p w14:paraId="6FC670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DB5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7F276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B8AD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1115</w:t>
            </w:r>
          </w:p>
        </w:tc>
        <w:tc>
          <w:tcPr>
            <w:tcW w:w="230" w:type="pct"/>
            <w:tcBorders>
              <w:top w:val="nil"/>
              <w:left w:val="nil"/>
              <w:bottom w:val="single" w:color="auto" w:sz="4" w:space="0"/>
              <w:right w:val="single" w:color="auto" w:sz="4" w:space="0"/>
            </w:tcBorders>
            <w:vAlign w:val="center"/>
          </w:tcPr>
          <w:p w14:paraId="50F323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AA77C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64E5E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794F0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图书馆文献自助检索终端</w:t>
            </w:r>
          </w:p>
        </w:tc>
        <w:tc>
          <w:tcPr>
            <w:tcW w:w="3233" w:type="pct"/>
            <w:tcBorders>
              <w:top w:val="nil"/>
              <w:left w:val="nil"/>
              <w:bottom w:val="single" w:color="auto" w:sz="4" w:space="0"/>
              <w:right w:val="single" w:color="auto" w:sz="4" w:space="0"/>
            </w:tcBorders>
            <w:vAlign w:val="center"/>
          </w:tcPr>
          <w:p w14:paraId="17D253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1.读写器工作频率：13.56MHz；2.读写器符合ISO15693标准、ISO18000-3标准、ISO14443A标准；3.结构要求： 3.1 带图书和读者RFID识别功能，识别准确率&gt;99.9%；3.2 不小于21.5英寸触摸显示屏、Android系统、人脸识别、语音交互装置；3.3 自带电源安全保护功能，具备电压，电流指示，短路，雷击保护等功能；3.4 一体化卧式结构，体积中等，方便运输维护。4.支持多种模式读者证：RFID读者证、刷脸认证、二维码认证模式。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1.文献检索；2.架位导航；3.读者查询；4.AI馆情互动问答：用户可通过语音或者文字输入方式交互，AI智能体识别用户输入内容后进行回复。</w:t>
            </w:r>
          </w:p>
        </w:tc>
        <w:tc>
          <w:tcPr>
            <w:tcW w:w="262" w:type="pct"/>
            <w:tcBorders>
              <w:top w:val="nil"/>
              <w:left w:val="nil"/>
              <w:bottom w:val="single" w:color="auto" w:sz="4" w:space="0"/>
              <w:right w:val="single" w:color="auto" w:sz="4" w:space="0"/>
            </w:tcBorders>
            <w:vAlign w:val="center"/>
          </w:tcPr>
          <w:p w14:paraId="7AE28C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3D1E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4944E4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AB34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1116</w:t>
            </w:r>
          </w:p>
        </w:tc>
        <w:tc>
          <w:tcPr>
            <w:tcW w:w="230" w:type="pct"/>
            <w:tcBorders>
              <w:top w:val="nil"/>
              <w:left w:val="nil"/>
              <w:bottom w:val="single" w:color="auto" w:sz="4" w:space="0"/>
              <w:right w:val="single" w:color="auto" w:sz="4" w:space="0"/>
            </w:tcBorders>
            <w:vAlign w:val="center"/>
          </w:tcPr>
          <w:p w14:paraId="41F68D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A9426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109DE2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40C95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RFID读者证（含数据加工服务）</w:t>
            </w:r>
          </w:p>
        </w:tc>
        <w:tc>
          <w:tcPr>
            <w:tcW w:w="3233" w:type="pct"/>
            <w:tcBorders>
              <w:top w:val="nil"/>
              <w:left w:val="nil"/>
              <w:bottom w:val="single" w:color="auto" w:sz="4" w:space="0"/>
              <w:right w:val="single" w:color="auto" w:sz="4" w:space="0"/>
            </w:tcBorders>
            <w:vAlign w:val="center"/>
          </w:tcPr>
          <w:p w14:paraId="41C4CDB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2.符合ISO14443标准；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3.内存容量：1-2Kbits；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4.有效使用次数：≥10万次。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5.提供RFID读者证市级以上质量监督检测中心提供的质量测试报告，检测内容包括：工作频率、读写距离、读写寿命等。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1.每张证件卡具有唯一序列号；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2.证件卡具有较高的安全性，防止存储在证件中的信息被泄露；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3.证件卡每一面印制的内容可根据客户要求定制。</w:t>
            </w:r>
          </w:p>
        </w:tc>
        <w:tc>
          <w:tcPr>
            <w:tcW w:w="262" w:type="pct"/>
            <w:tcBorders>
              <w:top w:val="nil"/>
              <w:left w:val="nil"/>
              <w:bottom w:val="single" w:color="auto" w:sz="4" w:space="0"/>
              <w:right w:val="single" w:color="auto" w:sz="4" w:space="0"/>
            </w:tcBorders>
            <w:vAlign w:val="center"/>
          </w:tcPr>
          <w:p w14:paraId="3615FA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w:t>
            </w:r>
          </w:p>
        </w:tc>
        <w:tc>
          <w:tcPr>
            <w:tcW w:w="167" w:type="pct"/>
            <w:tcBorders>
              <w:top w:val="nil"/>
              <w:left w:val="nil"/>
              <w:bottom w:val="single" w:color="auto" w:sz="4" w:space="0"/>
              <w:right w:val="single" w:color="auto" w:sz="4" w:space="0"/>
            </w:tcBorders>
            <w:vAlign w:val="center"/>
          </w:tcPr>
          <w:p w14:paraId="04421E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F8227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8B57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1117</w:t>
            </w:r>
          </w:p>
        </w:tc>
        <w:tc>
          <w:tcPr>
            <w:tcW w:w="230" w:type="pct"/>
            <w:tcBorders>
              <w:top w:val="nil"/>
              <w:left w:val="nil"/>
              <w:bottom w:val="single" w:color="auto" w:sz="4" w:space="0"/>
              <w:right w:val="single" w:color="auto" w:sz="4" w:space="0"/>
            </w:tcBorders>
            <w:vAlign w:val="center"/>
          </w:tcPr>
          <w:p w14:paraId="04B335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A1093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19030E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5539F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图书馆信息发布及导读终端</w:t>
            </w:r>
          </w:p>
        </w:tc>
        <w:tc>
          <w:tcPr>
            <w:tcW w:w="3233" w:type="pct"/>
            <w:tcBorders>
              <w:top w:val="nil"/>
              <w:left w:val="nil"/>
              <w:bottom w:val="single" w:color="auto" w:sz="4" w:space="0"/>
              <w:right w:val="single" w:color="auto" w:sz="4" w:space="0"/>
            </w:tcBorders>
            <w:vAlign w:val="center"/>
          </w:tcPr>
          <w:p w14:paraId="1407D5A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1.读写器工作频率：13.56MHz；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2.读写器符合ISO15693标准、ISO18000-3标准、ISO14443A标准；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3.结构要求： 3.1 带图书和读者RFID识别功能，识别准确率&gt;99.9%；3.2 （1）42寸及以上显示大屏（分辨率：1920*1080、液晶触控显示屏、亮度300 cd/m2.可视角178°H/V、显示颜色16.7M Colors、触摸技术投射式电容(PCT)、输入接口VGA x1 / HDMI x1 / DVI x1）；（2）标配2G（4G可选)/ EMMC标配 16G（8G/32G/64G可选），（3）处理器：RK3288 ,CPU：4核Cortex-A17架构、最高主频2GHz；（4）内置WIFI，BT4.0（可选）WIFI模组，4G通迅时支持WIFI热点共享（5）显示器类型： LED（6）操作系统：Android 5.1及以上。3.3 自带电源安全保护功能，具备电压，电流指示，短路，雷击保护等功能；3.4 一体化立式结构，体积小，方便运输维护。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1.提供软件著作权、软件产品证书；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2.新书发布：该系统能够与图书馆智能化管理云平台无缝集成，能够自动获取图书馆的新书公告、活动信息，并自动在首页设置位置进行滚动展示；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好书推荐：该系统能够与图书馆智能化管理云平台无缝集成，馆员可以在云平台设置“推荐图书”，图书馆信息发布及智能导读终端自动获取图书馆的推荐图书信息，并自动在无人使用的情况下作为屏保定时进行轮播展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文献检索：该系统能够与图书馆智能化管理云平台无缝集成，读者可以根据多种关键字（题名、作者、ISBN、丛书等）、多种文献类型（图书、期刊、光盘等）、不同所属分馆等条件进行一站式检索；检索结果会自动显示文献有关的信息，具体包括：文献目录信息、文献封面、典藏信息（所在馆、库藏地、流通状态、架位号等）、内容介绍、相关网络介绍和评价、导航位置图及文献二维码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5.读者证信息查询：读者只要在RFID读写区刷一刷读者证，系统会自动展示与此证有关的读者信息，具体包括：读者个人信息、外借图书情况、图书外借历史、阅读积分统计等；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图书架位导航展示：读者只要在RFID读写区刷一刷图书，系统会自动展示与此图书有关的信息，具体包括：图书目录信息、图书封面、典藏信息、内容介绍、相关网络书评、以及导航位置图等，便于读者获取图书更详细的信息和具体位置信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7.流通数据统计：该系统能够直观的显示图书馆流通的数据情况，包括：文献流通排行、班级外借排行等，统计时间支持按月、学期、年、或自定义时间段。</w:t>
            </w:r>
          </w:p>
        </w:tc>
        <w:tc>
          <w:tcPr>
            <w:tcW w:w="262" w:type="pct"/>
            <w:tcBorders>
              <w:top w:val="nil"/>
              <w:left w:val="nil"/>
              <w:bottom w:val="single" w:color="auto" w:sz="4" w:space="0"/>
              <w:right w:val="single" w:color="auto" w:sz="4" w:space="0"/>
            </w:tcBorders>
            <w:vAlign w:val="center"/>
          </w:tcPr>
          <w:p w14:paraId="0B9B93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7FF5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AAD35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23FE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1118</w:t>
            </w:r>
          </w:p>
        </w:tc>
        <w:tc>
          <w:tcPr>
            <w:tcW w:w="230" w:type="pct"/>
            <w:tcBorders>
              <w:top w:val="nil"/>
              <w:left w:val="nil"/>
              <w:bottom w:val="single" w:color="auto" w:sz="4" w:space="0"/>
              <w:right w:val="single" w:color="auto" w:sz="4" w:space="0"/>
            </w:tcBorders>
            <w:vAlign w:val="center"/>
          </w:tcPr>
          <w:p w14:paraId="72E067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5F93A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654202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0571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图书自助借还终端（桌面款）</w:t>
            </w:r>
          </w:p>
        </w:tc>
        <w:tc>
          <w:tcPr>
            <w:tcW w:w="3233" w:type="pct"/>
            <w:tcBorders>
              <w:top w:val="nil"/>
              <w:left w:val="nil"/>
              <w:bottom w:val="single" w:color="auto" w:sz="4" w:space="0"/>
              <w:right w:val="single" w:color="auto" w:sz="4" w:space="0"/>
            </w:tcBorders>
            <w:vAlign w:val="center"/>
          </w:tcPr>
          <w:p w14:paraId="193BB3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2.符合ISO15693标准、ISO18000-3标准；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3.响应时间：≥8个标签/秒；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4.防冲突性：一次至少可有效识读10个RFID标签（图书厚度为2.5CM）；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5.通信接口协议：TCP/IP；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6.支持桌面式和立式双模式（根据客户现场实际需求提供），考虑与图书馆环境的一致性和学生使用安全性，要求设备外部结构采用模塑材料制作，非钢制结构外观。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7.显示部分一体机要求：（1）21.5寸及以上显示大屏（分辨率：1920*1080、液晶触控显示屏、亮度300 cd/m2.可视角178°H/V、显示颜色16.7M Colors、触摸技术投射式电容(PCT)、输入接口VGA x1 / HDMI x1 / DVI x1）；（2）标配2G（4G可选)/ EMMC标配 16G（8G/32G/64G可选），（3）处理器：RK3288 ,CPU：4核Cortex-A17架构、最高主频2GHz；（4）内置WIFI，BT4.0（可选）WIFI模组，4G通迅时支持WIFI热点共享（5）显示器类型： LED（6）操作系统：Android 5.1及以上。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 由读写部分和显示部分组成的一体式读写显示结构；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9.读写部分有清晰的图书放置区及刷卡区提示；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10.考虑实际图书尺寸，读写部分尺寸不小于60*30CM；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11.支持多种模式读者证：RFID读者证、刷脸认证模式；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1.显示屏提供简体中文、英文等多种语言的视觉交互提示，并配声音或文字提示；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2.借书流程：同时放上多本待借图书和读者证，系统在少于2秒内完成借书操作，同时显示该读者在借图书信息；读者无需进行任何键盘或触屏操作；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3.还书流程：同时放上多本待还图书，系统在少于2秒内完成还书操作，同时显示该读者剩余未还图书信息；读者无需进行任何键盘或触屏操作；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4.转借功能：如果读者在借图书为“未还”状态，系统能自动将所借图书先进行归还，并再继续完成新的外借步骤；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5.提醒标识：系统外借多本图书时，对出现有未还图书的情况，能够进行颜色区分和语音提示；系统归还多本图书时，对出现有已还图书的情况，能够进行颜色区分和语音提示；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架位导航：系统作为还书终端使用时，可同步显示所还图书的架位信息（架位号）和三维导航图（显示具体位置），便于引导读者自助还书上架，从而减少馆员的上架工作量，步骤如下：1）在自助借还界面点击“架位查询”；2）将需归还的图书放置在图书放置区，系统自动识别所还图书的架位信息（架位号）和三维导航图（显示具体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7.自助办证： 系统可以实现读者的自助办证，步骤如下：1）学生刷卡区放入读者证，在自助借还界面点击“自助办证”，系统自动识别读者证UID号；2）选择读者对应的班级和姓名，系统自动匹配对应信息；3）1~2秒内，读者证办理完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阅读签到：系统可以实现阅读课学生到图书馆内的签到，步骤如下：1）学生刷卡区放入读者证，在自助借还界面点击“阅读签到”；2）系统自动识别该读者的班级及全部人数；3）刷卡签到完成，姓名栏变红，未签到的学生姓名栏为灰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借阅查询：系统可以实现读者历史借还数据查询，步骤如下：1）学生刷卡区放入读者证，在自助借还界面点击“历史查询”；2）系统自动识别该读者3个月内借还所有历史，包括：图书信息和借阅设备（自助借还、漂流柜、阅读管理云平台等）。</w:t>
            </w:r>
          </w:p>
        </w:tc>
        <w:tc>
          <w:tcPr>
            <w:tcW w:w="262" w:type="pct"/>
            <w:tcBorders>
              <w:top w:val="nil"/>
              <w:left w:val="nil"/>
              <w:bottom w:val="single" w:color="auto" w:sz="4" w:space="0"/>
              <w:right w:val="single" w:color="auto" w:sz="4" w:space="0"/>
            </w:tcBorders>
            <w:vAlign w:val="center"/>
          </w:tcPr>
          <w:p w14:paraId="226DC2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CF3C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6237D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E3A5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1119</w:t>
            </w:r>
          </w:p>
        </w:tc>
        <w:tc>
          <w:tcPr>
            <w:tcW w:w="230" w:type="pct"/>
            <w:tcBorders>
              <w:top w:val="nil"/>
              <w:left w:val="nil"/>
              <w:bottom w:val="single" w:color="auto" w:sz="4" w:space="0"/>
              <w:right w:val="single" w:color="auto" w:sz="4" w:space="0"/>
            </w:tcBorders>
            <w:vAlign w:val="center"/>
          </w:tcPr>
          <w:p w14:paraId="655196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5FAA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B164A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12ECA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图书自助借还终端（立式款）</w:t>
            </w:r>
          </w:p>
        </w:tc>
        <w:tc>
          <w:tcPr>
            <w:tcW w:w="3233" w:type="pct"/>
            <w:tcBorders>
              <w:top w:val="nil"/>
              <w:left w:val="nil"/>
              <w:bottom w:val="single" w:color="auto" w:sz="4" w:space="0"/>
              <w:right w:val="single" w:color="auto" w:sz="4" w:space="0"/>
            </w:tcBorders>
            <w:vAlign w:val="center"/>
          </w:tcPr>
          <w:p w14:paraId="1B22AF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2.符合ISO15693标准、ISO18000-3标准；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3.响应时间：≥8个标签/秒；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4.防冲突性：一次至少可有效识读10个RFID标签（图书厚度为2.5CM）；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5.通信接口协议：TCP/IP；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6.支持桌面式和立式双模式（根据客户现场实际需求提供），考虑与图书馆环境的一致性和学生使用安全性，要求设备外部结构采用模塑材料制作，非钢制结构外观。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7.显示部分一体机要求：（1）27英寸及以上显示大屏（分辨率：1920*1080、液晶触控显示屏、亮度300 cd/m2.可视角178°H/V、显示颜色16.7M Colors、触摸技术投射式电容(PCT)、输入接口VGA x1 / HDMI x1 / DVI x1）；（2）标配2G（4G可选)/ EMMC标配 16G（8G/32G/64G可选），（3）处理器：RK3288 ,CPU：4核Cortex-A17架构、最高主频2GHz；（4）内置WIFI，BT4.0（可选）WIFI模组，4G通迅时支持WIFI热点共享（5）显示器类型： LED（6）操作系统：Android 5.1及以上。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 由读写部分和显示部分组成的一体式读写显示结构；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9.读写部分有清晰的图书放置区及刷卡区提示；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10.考虑实际图书尺寸，读写部分尺寸不小于60*30CM；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11.支持多种模式读者证：RFID读者证、刷脸认证模式；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1.显示屏提供简体中文、英文等多种语言的视觉交互提示，并配声音或文字提示；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2.借书流程：同时放上多本待借图书和读者证，系统在少于2秒内完成借书操作，同时显示该读者在借图书信息；读者无需进行任何键盘或触屏操作；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3.还书流程：同时放上多本待还图书，系统在少于2秒内完成还书操作，同时显示该读者剩余未还图书信息；读者无需进行任何键盘或触屏操作；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4.转借功能：如果读者在借图书为“未还”状态，系统能自动将所借图书先进行归还，并再继续完成新的外借步骤；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5.提醒标识：系统外借多本图书时，对出现有未还图书的情况，能够进行颜色区分和语音提示；系统归还多本图书时，对出现有已还图书的情况，能够进行颜色区分和语音提示；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架位导航：系统作为还书终端使用时，可同步显示所还图书的架位信息（架位号）和三维导航图（显示具体位置），便于引导读者自助还书上架，从而减少馆员的上架工作量，步骤如下：1）在自助借还界面点击“架位查询”；2）将需归还的图书放置在图书放置区，系统自动识别所还图书的架位信息（架位号）和三维导航图（显示具体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7.自助办证： 系统可以实现读者的自助办证，步骤如下：1）学生刷卡区放入读者证，在自助借还界面点击“自助办证”，系统自动识别读者证UID号；2）选择读者对应的班级和姓名，系统自动匹配对应信息；3）1~2秒内，读者证办理完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阅读签到：系统可以实现阅读课学生到图书馆内的签到，步骤如下：1）学生刷卡区放入读者证，在自助借还界面点击“阅读签到”；2）系统自动识别该读者的班级及全部人数；3）刷卡签到完成，姓名栏变红，未签到的学生姓名栏为灰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借阅查询：系统可以实现读者历史借还数据查询，步骤如下：1）学生刷卡区放入读者证，在自助借还界面点击“历史查询”；2）系统自动识别该读者3个月内借还所有历史，包括：图书信息和借阅设备（自助借还、漂流柜、阅读管理云平台等）。</w:t>
            </w:r>
          </w:p>
        </w:tc>
        <w:tc>
          <w:tcPr>
            <w:tcW w:w="262" w:type="pct"/>
            <w:tcBorders>
              <w:top w:val="nil"/>
              <w:left w:val="nil"/>
              <w:bottom w:val="single" w:color="auto" w:sz="4" w:space="0"/>
              <w:right w:val="single" w:color="auto" w:sz="4" w:space="0"/>
            </w:tcBorders>
            <w:vAlign w:val="center"/>
          </w:tcPr>
          <w:p w14:paraId="1CA49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0727E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5C6D00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A24A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1120</w:t>
            </w:r>
          </w:p>
        </w:tc>
        <w:tc>
          <w:tcPr>
            <w:tcW w:w="230" w:type="pct"/>
            <w:tcBorders>
              <w:top w:val="nil"/>
              <w:left w:val="nil"/>
              <w:bottom w:val="single" w:color="auto" w:sz="4" w:space="0"/>
              <w:right w:val="single" w:color="auto" w:sz="4" w:space="0"/>
            </w:tcBorders>
            <w:vAlign w:val="center"/>
          </w:tcPr>
          <w:p w14:paraId="1F04AE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19B3B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B40FC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72A8B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多功能型数据工作站系统</w:t>
            </w:r>
          </w:p>
        </w:tc>
        <w:tc>
          <w:tcPr>
            <w:tcW w:w="3233" w:type="pct"/>
            <w:tcBorders>
              <w:top w:val="nil"/>
              <w:left w:val="nil"/>
              <w:bottom w:val="single" w:color="auto" w:sz="4" w:space="0"/>
              <w:right w:val="single" w:color="auto" w:sz="4" w:space="0"/>
            </w:tcBorders>
            <w:vAlign w:val="center"/>
          </w:tcPr>
          <w:p w14:paraId="162D39F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2.符合ISO15693标准、ISO18000-3；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3.响应时间：≥8个标签/秒；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4.阅读范围半径：0-10CM为有效阅读范围；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5.一体桌面式读写平板结构；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6.考虑实际现场安装位置（吧台或馆员办公桌）及图书读取，30CM≥读写器宽度≥15CM（约为二分之一A4纸），长度不大于40CM；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7.考虑嵌入式安装的可能，读写器厚度不大于2CM。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软件功能描述：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1.图书RFID批量借还：数据工作站也可以实现基于RFID识别的图书批量借还功能；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2.文献采编：数据工作站系统提供文献采编功能，包括：文献馆藏信息、书目信息（题名、作者、出版社、出版单位、单价、丛书、索书号等）的采集和编录。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3.自动采集及套录：数据工作站系统提供文献信息自动套录功能，包括：自动套录书目信息、封面、文献介绍、目录等。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4.文献剔旧（条码剔旧、RFID剔旧）：数据工作站系统支持条码读取和RFID读取文献进行剔旧的双重模式，并同时支持剔旧记录和清单的输出打印；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5.图书RFID数据转换：即在图书采编工作的同时同步自动完成RFID标签转换，无需分开操作；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6.人员管理：数据工作站系统支持读者信息的新增、导入、修改、权限管理、人员注销等功能；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7.读者证RFID数据转换：能够实现读者证RFID数据转换，即利用数据工作站在进行读者卡的办理。</w:t>
            </w:r>
          </w:p>
        </w:tc>
        <w:tc>
          <w:tcPr>
            <w:tcW w:w="262" w:type="pct"/>
            <w:tcBorders>
              <w:top w:val="nil"/>
              <w:left w:val="nil"/>
              <w:bottom w:val="single" w:color="auto" w:sz="4" w:space="0"/>
              <w:right w:val="single" w:color="auto" w:sz="4" w:space="0"/>
            </w:tcBorders>
            <w:vAlign w:val="center"/>
          </w:tcPr>
          <w:p w14:paraId="6015B4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BBAE2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54823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2842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1121</w:t>
            </w:r>
          </w:p>
        </w:tc>
        <w:tc>
          <w:tcPr>
            <w:tcW w:w="230" w:type="pct"/>
            <w:tcBorders>
              <w:top w:val="nil"/>
              <w:left w:val="nil"/>
              <w:bottom w:val="single" w:color="auto" w:sz="4" w:space="0"/>
              <w:right w:val="single" w:color="auto" w:sz="4" w:space="0"/>
            </w:tcBorders>
            <w:vAlign w:val="center"/>
          </w:tcPr>
          <w:p w14:paraId="5E96FE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1AD3F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E7184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3F13D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图书电子标签</w:t>
            </w:r>
          </w:p>
        </w:tc>
        <w:tc>
          <w:tcPr>
            <w:tcW w:w="3233" w:type="pct"/>
            <w:tcBorders>
              <w:top w:val="nil"/>
              <w:left w:val="nil"/>
              <w:bottom w:val="single" w:color="auto" w:sz="4" w:space="0"/>
              <w:right w:val="single" w:color="auto" w:sz="4" w:space="0"/>
            </w:tcBorders>
            <w:vAlign w:val="center"/>
          </w:tcPr>
          <w:p w14:paraId="08C21E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2.符合ISO15693标准、ISO18000-3标准；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3.内存容量：≥1024 bits；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4.有效使用寿命：≥10 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5.有效使用次数：≥10万次；</w:t>
            </w:r>
          </w:p>
        </w:tc>
        <w:tc>
          <w:tcPr>
            <w:tcW w:w="262" w:type="pct"/>
            <w:tcBorders>
              <w:top w:val="nil"/>
              <w:left w:val="nil"/>
              <w:bottom w:val="single" w:color="auto" w:sz="4" w:space="0"/>
              <w:right w:val="single" w:color="auto" w:sz="4" w:space="0"/>
            </w:tcBorders>
            <w:vAlign w:val="center"/>
          </w:tcPr>
          <w:p w14:paraId="1A288B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w:t>
            </w:r>
          </w:p>
        </w:tc>
        <w:tc>
          <w:tcPr>
            <w:tcW w:w="167" w:type="pct"/>
            <w:tcBorders>
              <w:top w:val="nil"/>
              <w:left w:val="nil"/>
              <w:bottom w:val="single" w:color="auto" w:sz="4" w:space="0"/>
              <w:right w:val="single" w:color="auto" w:sz="4" w:space="0"/>
            </w:tcBorders>
            <w:vAlign w:val="center"/>
          </w:tcPr>
          <w:p w14:paraId="208C5D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2AF24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8237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1122</w:t>
            </w:r>
          </w:p>
        </w:tc>
        <w:tc>
          <w:tcPr>
            <w:tcW w:w="230" w:type="pct"/>
            <w:tcBorders>
              <w:top w:val="nil"/>
              <w:left w:val="nil"/>
              <w:bottom w:val="single" w:color="auto" w:sz="4" w:space="0"/>
              <w:right w:val="single" w:color="auto" w:sz="4" w:space="0"/>
            </w:tcBorders>
            <w:vAlign w:val="center"/>
          </w:tcPr>
          <w:p w14:paraId="7DAA2F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4EC94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31412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41B3B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图书RFID数据转换服务</w:t>
            </w:r>
          </w:p>
        </w:tc>
        <w:tc>
          <w:tcPr>
            <w:tcW w:w="3233" w:type="pct"/>
            <w:tcBorders>
              <w:top w:val="nil"/>
              <w:left w:val="nil"/>
              <w:bottom w:val="single" w:color="auto" w:sz="4" w:space="0"/>
              <w:right w:val="single" w:color="auto" w:sz="4" w:space="0"/>
            </w:tcBorders>
            <w:vAlign w:val="center"/>
          </w:tcPr>
          <w:p w14:paraId="13C37A0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配套提供标签粘贴及数据转换服务。</w:t>
            </w:r>
          </w:p>
        </w:tc>
        <w:tc>
          <w:tcPr>
            <w:tcW w:w="262" w:type="pct"/>
            <w:tcBorders>
              <w:top w:val="nil"/>
              <w:left w:val="nil"/>
              <w:bottom w:val="single" w:color="auto" w:sz="4" w:space="0"/>
              <w:right w:val="single" w:color="auto" w:sz="4" w:space="0"/>
            </w:tcBorders>
            <w:vAlign w:val="center"/>
          </w:tcPr>
          <w:p w14:paraId="4D2D1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w:t>
            </w:r>
          </w:p>
        </w:tc>
        <w:tc>
          <w:tcPr>
            <w:tcW w:w="167" w:type="pct"/>
            <w:tcBorders>
              <w:top w:val="nil"/>
              <w:left w:val="nil"/>
              <w:bottom w:val="single" w:color="auto" w:sz="4" w:space="0"/>
              <w:right w:val="single" w:color="auto" w:sz="4" w:space="0"/>
            </w:tcBorders>
            <w:vAlign w:val="center"/>
          </w:tcPr>
          <w:p w14:paraId="55BA14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7EFB22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15F2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1123</w:t>
            </w:r>
          </w:p>
        </w:tc>
        <w:tc>
          <w:tcPr>
            <w:tcW w:w="230" w:type="pct"/>
            <w:tcBorders>
              <w:top w:val="nil"/>
              <w:left w:val="nil"/>
              <w:bottom w:val="single" w:color="auto" w:sz="4" w:space="0"/>
              <w:right w:val="single" w:color="auto" w:sz="4" w:space="0"/>
            </w:tcBorders>
            <w:vAlign w:val="center"/>
          </w:tcPr>
          <w:p w14:paraId="1900E3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225C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0E336A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7774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层架标签</w:t>
            </w:r>
          </w:p>
        </w:tc>
        <w:tc>
          <w:tcPr>
            <w:tcW w:w="3233" w:type="pct"/>
            <w:tcBorders>
              <w:top w:val="nil"/>
              <w:left w:val="nil"/>
              <w:bottom w:val="single" w:color="auto" w:sz="4" w:space="0"/>
              <w:right w:val="single" w:color="auto" w:sz="4" w:space="0"/>
            </w:tcBorders>
            <w:vAlign w:val="center"/>
          </w:tcPr>
          <w:p w14:paraId="32AF94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2.符合ISO15693标准、ISO18000-3标准；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3.内存容量：≥1024 bits；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4.有效使用寿命：≥10 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5.有效使用次数：≥10万次；</w:t>
            </w:r>
          </w:p>
        </w:tc>
        <w:tc>
          <w:tcPr>
            <w:tcW w:w="262" w:type="pct"/>
            <w:tcBorders>
              <w:top w:val="nil"/>
              <w:left w:val="nil"/>
              <w:bottom w:val="single" w:color="auto" w:sz="4" w:space="0"/>
              <w:right w:val="single" w:color="auto" w:sz="4" w:space="0"/>
            </w:tcBorders>
            <w:vAlign w:val="center"/>
          </w:tcPr>
          <w:p w14:paraId="14F2CC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w:t>
            </w:r>
          </w:p>
        </w:tc>
        <w:tc>
          <w:tcPr>
            <w:tcW w:w="167" w:type="pct"/>
            <w:tcBorders>
              <w:top w:val="nil"/>
              <w:left w:val="nil"/>
              <w:bottom w:val="single" w:color="auto" w:sz="4" w:space="0"/>
              <w:right w:val="single" w:color="auto" w:sz="4" w:space="0"/>
            </w:tcBorders>
            <w:vAlign w:val="center"/>
          </w:tcPr>
          <w:p w14:paraId="41A205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枚</w:t>
            </w:r>
          </w:p>
        </w:tc>
      </w:tr>
      <w:tr w14:paraId="3A0FEB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91E8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1124</w:t>
            </w:r>
          </w:p>
        </w:tc>
        <w:tc>
          <w:tcPr>
            <w:tcW w:w="230" w:type="pct"/>
            <w:tcBorders>
              <w:top w:val="nil"/>
              <w:left w:val="nil"/>
              <w:bottom w:val="single" w:color="auto" w:sz="4" w:space="0"/>
              <w:right w:val="single" w:color="auto" w:sz="4" w:space="0"/>
            </w:tcBorders>
            <w:vAlign w:val="center"/>
          </w:tcPr>
          <w:p w14:paraId="058772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83533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6C036E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A8DB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移动式智能点检系统</w:t>
            </w:r>
          </w:p>
        </w:tc>
        <w:tc>
          <w:tcPr>
            <w:tcW w:w="3233" w:type="pct"/>
            <w:tcBorders>
              <w:top w:val="nil"/>
              <w:left w:val="nil"/>
              <w:bottom w:val="single" w:color="auto" w:sz="4" w:space="0"/>
              <w:right w:val="single" w:color="auto" w:sz="4" w:space="0"/>
            </w:tcBorders>
            <w:vAlign w:val="center"/>
          </w:tcPr>
          <w:p w14:paraId="1AEB20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2.符合ISO15693标准、ISO18000-3标准；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3.核心组件：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操作屏幕尺寸≥9.7寸触摸屏，分辨率不低于1080×800；CPU不低于MSM 8953 8核；内存不低于4GB；操作系统：Android 7.0及以上。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4.供电方式：蓄电池供电，并可进行电源的锁定。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（3）能耗：一次充电可连续使用时间≥8小时。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（4）通信接口：不少于3个USB2.0接口、1个USB3.0接口、4个RS232串口、2个RJ45千兆接口、1个VGA接口、1个3.5音频接口，支持WIFI。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（5）RFID读写器；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（6）RFID手持点检天线；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（7）考虑馆员图书上架需求，需配置具备一定藏书量的静音推车，藏书量不得低于100册；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1.非接触式地快速识别粘贴在流通资料上的RFID标签和层标、架标，完成盘点、查找等功能。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图书定位：能够快速批量建立图书与层架之间的一一对应关系，能够生成在架图书列表，同在借图书列表比对后能生成遗失图书列表，可以根据遗失列表自动更改单册状态，同时能根据遗失列表在架上盘点时自动报警提示。便于后期的图书导航定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3.图书导航功能：扫描图书，系统自动显示该书的在图书馆的具体位置，并生成相应的图书馆架位图，并进行位置标识，自动提示。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4.批量还书功能：系统能够自动归还扫描的图书，并显示图书位置。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5.工作日志查看：能够查看图书上架、定位、盘点、理架、归还等操作的历史记录。</w:t>
            </w:r>
          </w:p>
        </w:tc>
        <w:tc>
          <w:tcPr>
            <w:tcW w:w="262" w:type="pct"/>
            <w:tcBorders>
              <w:top w:val="nil"/>
              <w:left w:val="nil"/>
              <w:bottom w:val="single" w:color="auto" w:sz="4" w:space="0"/>
              <w:right w:val="single" w:color="auto" w:sz="4" w:space="0"/>
            </w:tcBorders>
            <w:vAlign w:val="center"/>
          </w:tcPr>
          <w:p w14:paraId="4951AD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D6866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78C94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D8AF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1125</w:t>
            </w:r>
          </w:p>
        </w:tc>
        <w:tc>
          <w:tcPr>
            <w:tcW w:w="230" w:type="pct"/>
            <w:tcBorders>
              <w:top w:val="nil"/>
              <w:left w:val="nil"/>
              <w:bottom w:val="single" w:color="auto" w:sz="4" w:space="0"/>
              <w:right w:val="single" w:color="auto" w:sz="4" w:space="0"/>
            </w:tcBorders>
            <w:vAlign w:val="center"/>
          </w:tcPr>
          <w:p w14:paraId="06C1E0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6CD30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18CFBD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49CFB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空间进出数据自动采集终端系统</w:t>
            </w:r>
          </w:p>
        </w:tc>
        <w:tc>
          <w:tcPr>
            <w:tcW w:w="3233" w:type="pct"/>
            <w:tcBorders>
              <w:top w:val="nil"/>
              <w:left w:val="nil"/>
              <w:bottom w:val="single" w:color="auto" w:sz="4" w:space="0"/>
              <w:right w:val="single" w:color="auto" w:sz="4" w:space="0"/>
            </w:tcBorders>
          </w:tcPr>
          <w:p w14:paraId="4556F1C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1.识别算法：基于智能视频分析原理检测头及肩膀，并跟踪行进轨迹；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2.统计方向：双方向统计（进、出同时识别）；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3.准确度：客流统计准确度95%以上（标准环境）；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4.网络接入：无线WI-FI、有线网络(RJ45)；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5.安装方式：壁装、吸顶装；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6.安装高度：可支持2.5M-8M高度；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7.覆盖范围：每台设备覆盖地面宽度3米。</w:t>
            </w:r>
          </w:p>
        </w:tc>
        <w:tc>
          <w:tcPr>
            <w:tcW w:w="262" w:type="pct"/>
            <w:tcBorders>
              <w:top w:val="nil"/>
              <w:left w:val="nil"/>
              <w:bottom w:val="single" w:color="auto" w:sz="4" w:space="0"/>
              <w:right w:val="single" w:color="auto" w:sz="4" w:space="0"/>
            </w:tcBorders>
            <w:vAlign w:val="center"/>
          </w:tcPr>
          <w:p w14:paraId="3386BF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537536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F6A47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1D35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1126</w:t>
            </w:r>
          </w:p>
        </w:tc>
        <w:tc>
          <w:tcPr>
            <w:tcW w:w="230" w:type="pct"/>
            <w:tcBorders>
              <w:top w:val="nil"/>
              <w:left w:val="nil"/>
              <w:bottom w:val="single" w:color="auto" w:sz="4" w:space="0"/>
              <w:right w:val="single" w:color="auto" w:sz="4" w:space="0"/>
            </w:tcBorders>
            <w:vAlign w:val="center"/>
          </w:tcPr>
          <w:p w14:paraId="069851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C8D85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C378F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A90F0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图书馆智能化管理云平台</w:t>
            </w:r>
          </w:p>
        </w:tc>
        <w:tc>
          <w:tcPr>
            <w:tcW w:w="3233" w:type="pct"/>
            <w:tcBorders>
              <w:top w:val="nil"/>
              <w:left w:val="nil"/>
              <w:bottom w:val="single" w:color="auto" w:sz="4" w:space="0"/>
              <w:right w:val="single" w:color="auto" w:sz="4" w:space="0"/>
            </w:tcBorders>
            <w:vAlign w:val="center"/>
          </w:tcPr>
          <w:p w14:paraId="25586E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1.基于BS架构，web模式；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2.基于SaaS模式架构，可满足多用户集中数据管理和快速建站服务；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3.支持常用的浏览器，包括IE、火狐、google等浏览器；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4.对现有系统进行数据集成，确保馆藏数据、流通数据、用户数据无误。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1.文献征订：读者荐购、荐购回复、新书查重等；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2.文献编目：批号设置、批量导入（Excel或Marc文件等）、人工编目、自动套录（自动获取编目信息及封面图片等）、RFID在线同步数据加工、批量导出（Excel或Marc文件等）；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3.期刊管理：期刊预定、期刊复订、期刊划到、现刊编目、过刊合订、预定报表打印等；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4.文献加工：条码打印、索书号打印、RFID标签转换等；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5.文献典藏：库藏地设置和分配、图书架位设置和推测、库类调拨、在借文献遗失处理等；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排架：系统支持对全馆文献根据实际馆藏书架分布和中图分类排架规则进行自动排架。具体步骤包括：1）系统支持不同类型的检索方式，通过搜索条件，系统就能够显示出该满足该条件下的图书数量和总页数。2）系统能够满足自定义方式排架，排架条件可以人工定义。3）系统可自定义每个书架的放书比例：学校可以根据图书馆书架层宽对排架图书所占比例自定义。4）排架后系统会给每一个书架分配具体的索书号范围，索书号范围由小到大，后一个书架里的的第一本图书索书号顺序大于等于前一个书架最后一本图书的索书号，以保证排架的完整和准确。5）图书馆之后购入的图书能够进行架位推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7.图书剔旧：支持图书扫码剔旧、批量调拨剔旧、RFID批量剔旧等；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8.财产账表：支持个别登录帐、总括帐报表、剔旧报表等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9.流通管理：文献外借、文献续借、文献归还、RFID式批量外借、RFID式批量归还、假日延期、流通记录查询、未还记录查询等；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10.资源检索：根据题名、作者、出版社等关键字或各种排行进行检索，检索的文献提供基本信息、内容摘要、封面图书以及位置信息。图书位置信息采用二维或三维方式的图形方式直观展现；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11.其他管理：针对阅读用品/教材/赠书的采编、典藏、流通、统计分析管理；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12.数据分析：提供各种统计报表和图文数据，并提供自动统计功能。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13．RFID集成应用管理：支持与各类型的RFID读写板直接集成应用，从而实现云平台功能从条码识别到RFID识别的升级，包括：图书采编时直接完成RFID数据采集等等。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14.图书馆自评估：支持根据当地图书馆规程设定的各类指标进行图书馆运行情况偏差分析和量化评定，指标包括：馆藏数量、馆藏分类、文献采购、文献剔旧、读者到馆、信息检索、文献借阅等。</w:t>
            </w:r>
            <w:r>
              <w:rPr>
                <w:rFonts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▲应与原校区自助借还管理软件（原有品牌：声阅）互联互通。提供互联互通承诺及原厂证明文件。</w:t>
            </w:r>
          </w:p>
        </w:tc>
        <w:tc>
          <w:tcPr>
            <w:tcW w:w="262" w:type="pct"/>
            <w:tcBorders>
              <w:top w:val="nil"/>
              <w:left w:val="nil"/>
              <w:bottom w:val="single" w:color="auto" w:sz="4" w:space="0"/>
              <w:right w:val="single" w:color="auto" w:sz="4" w:space="0"/>
            </w:tcBorders>
            <w:vAlign w:val="center"/>
          </w:tcPr>
          <w:p w14:paraId="4CA5B8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B307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49B99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4700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1127</w:t>
            </w:r>
          </w:p>
        </w:tc>
        <w:tc>
          <w:tcPr>
            <w:tcW w:w="230" w:type="pct"/>
            <w:tcBorders>
              <w:top w:val="nil"/>
              <w:left w:val="nil"/>
              <w:bottom w:val="single" w:color="auto" w:sz="4" w:space="0"/>
              <w:right w:val="single" w:color="auto" w:sz="4" w:space="0"/>
            </w:tcBorders>
            <w:vAlign w:val="center"/>
          </w:tcPr>
          <w:p w14:paraId="7DEA1A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9081D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676A73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9D2F9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管理员控制终端</w:t>
            </w:r>
          </w:p>
        </w:tc>
        <w:tc>
          <w:tcPr>
            <w:tcW w:w="3233" w:type="pct"/>
            <w:tcBorders>
              <w:top w:val="nil"/>
              <w:left w:val="nil"/>
              <w:bottom w:val="single" w:color="auto" w:sz="4" w:space="0"/>
              <w:right w:val="single" w:color="auto" w:sz="4" w:space="0"/>
            </w:tcBorders>
            <w:vAlign w:val="center"/>
          </w:tcPr>
          <w:p w14:paraId="2DC2E18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超高性能，16G，23.8寸</w:t>
            </w:r>
          </w:p>
        </w:tc>
        <w:tc>
          <w:tcPr>
            <w:tcW w:w="262" w:type="pct"/>
            <w:tcBorders>
              <w:top w:val="nil"/>
              <w:left w:val="nil"/>
              <w:bottom w:val="single" w:color="auto" w:sz="4" w:space="0"/>
              <w:right w:val="single" w:color="auto" w:sz="4" w:space="0"/>
            </w:tcBorders>
            <w:vAlign w:val="center"/>
          </w:tcPr>
          <w:p w14:paraId="285308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7CFE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B0716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6104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1128</w:t>
            </w:r>
          </w:p>
        </w:tc>
        <w:tc>
          <w:tcPr>
            <w:tcW w:w="230" w:type="pct"/>
            <w:tcBorders>
              <w:top w:val="nil"/>
              <w:left w:val="nil"/>
              <w:bottom w:val="single" w:color="auto" w:sz="4" w:space="0"/>
              <w:right w:val="single" w:color="auto" w:sz="4" w:space="0"/>
            </w:tcBorders>
            <w:vAlign w:val="center"/>
          </w:tcPr>
          <w:p w14:paraId="02071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5333C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9B0C7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DE138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智慧阅读小屋（4人）</w:t>
            </w:r>
          </w:p>
        </w:tc>
        <w:tc>
          <w:tcPr>
            <w:tcW w:w="3233" w:type="pct"/>
            <w:tcBorders>
              <w:top w:val="nil"/>
              <w:left w:val="nil"/>
              <w:bottom w:val="single" w:color="auto" w:sz="4" w:space="0"/>
              <w:right w:val="single" w:color="auto" w:sz="4" w:space="0"/>
            </w:tcBorders>
            <w:vAlign w:val="center"/>
          </w:tcPr>
          <w:p w14:paraId="14382AF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1.供电系统：100-240V/50-60Hz宽电压供应系统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2.照明系统：4000K/750Lux自然光中央照明系統，双侧墙背景灯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3.耗电功率：≤85W/220V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4.电源输出：≤1000W/22V10A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5.新风系统：双涡轮正压，风量&gt;250m3/h</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6.开关系统：红外感应启动装置+手动开关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7.插座面板：桌底预置双五孔+USB充电插座+网端接入口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8.隐形门框：强化隔声玻璃，阻尼限位器</w:t>
            </w:r>
          </w:p>
        </w:tc>
        <w:tc>
          <w:tcPr>
            <w:tcW w:w="262" w:type="pct"/>
            <w:tcBorders>
              <w:top w:val="nil"/>
              <w:left w:val="nil"/>
              <w:bottom w:val="single" w:color="auto" w:sz="4" w:space="0"/>
              <w:right w:val="single" w:color="auto" w:sz="4" w:space="0"/>
            </w:tcBorders>
            <w:vAlign w:val="center"/>
          </w:tcPr>
          <w:p w14:paraId="49D460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378A0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1CA32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0758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1129</w:t>
            </w:r>
          </w:p>
        </w:tc>
        <w:tc>
          <w:tcPr>
            <w:tcW w:w="230" w:type="pct"/>
            <w:tcBorders>
              <w:top w:val="nil"/>
              <w:left w:val="nil"/>
              <w:bottom w:val="single" w:color="auto" w:sz="4" w:space="0"/>
              <w:right w:val="single" w:color="auto" w:sz="4" w:space="0"/>
            </w:tcBorders>
            <w:vAlign w:val="center"/>
          </w:tcPr>
          <w:p w14:paraId="56E8FD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34AB6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44982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32A0F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壁挂朗读机</w:t>
            </w:r>
          </w:p>
        </w:tc>
        <w:tc>
          <w:tcPr>
            <w:tcW w:w="3233" w:type="pct"/>
            <w:tcBorders>
              <w:top w:val="nil"/>
              <w:left w:val="nil"/>
              <w:bottom w:val="single" w:color="auto" w:sz="4" w:space="0"/>
              <w:right w:val="single" w:color="auto" w:sz="4" w:space="0"/>
            </w:tcBorders>
            <w:vAlign w:val="center"/>
          </w:tcPr>
          <w:p w14:paraId="6FB149C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一、硬件参数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1.需采取一体化设计，材质为ABS等安全环保材料，配备显示区和耳麦放置区等。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2.显示屏: ≥10.5英寸分辨率 ≥1920*1280 IPS高清类纸护眼屏。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二、软件功能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基础功能：登陆方式：包括支持学号登录、人脸登录、快捷登录（学生通过选择自己名字直接登录）等；支持校本资源上传：包括文本、绘本、视频等内容。相关上传资源支持朗读/配音练习；搜索功能；个人中心包括①我的作品（草稿箱、已发布、参赛作品）；②测评中心，记录用户测评历史及测评分数结果；③背诵记录，记录用户历史背诵文章及背诵分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2.练习模式：朗读练习、配音、自由朗读练习、赛事活动、主题诵读展演功能、快乐配音功能、有声悦读功能、口语测评、英语口语测评、普通话口语测评。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3.教学模式：上课功能、接收课堂练习、支持接收讲解材料。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4.朗读资源需不少于十大类：包含小学语文教材及同步指导、分级朗读教学指导、配套专业分级朗读教材、拼音基础入门、朗读技巧</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、名家作品、课外阅读、文学启蒙、朗读节目、趣味配音等。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5.配套专业分级朗读教材：需由国家级及以上出版社出版，包含小学1-6年级。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6.趣味配音功能：为学生提供课余娱乐及模仿学习的趣味配音资源，需包含名人故事、动物世界、演讲训练营、红色经典影视、绘本配音等不少于1800个。</w:t>
            </w:r>
          </w:p>
        </w:tc>
        <w:tc>
          <w:tcPr>
            <w:tcW w:w="262" w:type="pct"/>
            <w:tcBorders>
              <w:top w:val="nil"/>
              <w:left w:val="nil"/>
              <w:bottom w:val="single" w:color="auto" w:sz="4" w:space="0"/>
              <w:right w:val="single" w:color="auto" w:sz="4" w:space="0"/>
            </w:tcBorders>
            <w:vAlign w:val="center"/>
          </w:tcPr>
          <w:p w14:paraId="7F67C2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9096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088E3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F757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1130</w:t>
            </w:r>
          </w:p>
        </w:tc>
        <w:tc>
          <w:tcPr>
            <w:tcW w:w="230" w:type="pct"/>
            <w:tcBorders>
              <w:top w:val="nil"/>
              <w:left w:val="nil"/>
              <w:bottom w:val="single" w:color="auto" w:sz="4" w:space="0"/>
              <w:right w:val="single" w:color="auto" w:sz="4" w:space="0"/>
            </w:tcBorders>
            <w:vAlign w:val="center"/>
          </w:tcPr>
          <w:p w14:paraId="6FF72C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88613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A9F0A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5DCE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触摸一体机终端98寸</w:t>
            </w:r>
          </w:p>
        </w:tc>
        <w:tc>
          <w:tcPr>
            <w:tcW w:w="3233" w:type="pct"/>
            <w:tcBorders>
              <w:top w:val="nil"/>
              <w:left w:val="nil"/>
              <w:bottom w:val="single" w:color="auto" w:sz="4" w:space="0"/>
              <w:right w:val="single" w:color="auto" w:sz="4" w:space="0"/>
            </w:tcBorders>
            <w:vAlign w:val="center"/>
          </w:tcPr>
          <w:p w14:paraId="73C9001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1.整机采用边框背板一体化冲压成型设计，屏幕尺寸≥98英寸，显示比例16:9，分辨率≥3840×2160，支持防眩光功能；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4.红外模块部分被遮挡，不影响其他非遮挡区域的书写，不影响整个系统的正常工作，仍然可以实现多点触控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9.整机内置不低于2.1声道扬声器，顶置朝前发声，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12.整机全通道可切换纸质护眼模式，可实现透明度调节、色温调节，同时支持牛皮纸、素描纸、宣纸、水彩纸、水纹纸等多类型纹理调整；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13.支持智能书写和图形识别功能功能，用户书写的文字能够识别为标准印刷体，用户手绘的图形能够转化为矩形、圆形等标准图形；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15.整机内置微课视频剪辑软件，支持微课视频中文字提取，根据提取出的文字对微课视频进行快速剪辑；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01152D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472E1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98FAB6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7EC9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1131</w:t>
            </w:r>
          </w:p>
        </w:tc>
        <w:tc>
          <w:tcPr>
            <w:tcW w:w="230" w:type="pct"/>
            <w:tcBorders>
              <w:top w:val="nil"/>
              <w:left w:val="nil"/>
              <w:bottom w:val="single" w:color="auto" w:sz="4" w:space="0"/>
              <w:right w:val="single" w:color="auto" w:sz="4" w:space="0"/>
            </w:tcBorders>
            <w:vAlign w:val="center"/>
          </w:tcPr>
          <w:p w14:paraId="3106E8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10540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19176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474CB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3FAB2CD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24E518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3E582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722FB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AFF5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1132</w:t>
            </w:r>
          </w:p>
        </w:tc>
        <w:tc>
          <w:tcPr>
            <w:tcW w:w="230" w:type="pct"/>
            <w:tcBorders>
              <w:top w:val="nil"/>
              <w:left w:val="nil"/>
              <w:bottom w:val="single" w:color="auto" w:sz="4" w:space="0"/>
              <w:right w:val="single" w:color="auto" w:sz="4" w:space="0"/>
            </w:tcBorders>
            <w:vAlign w:val="center"/>
          </w:tcPr>
          <w:p w14:paraId="54642A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1B6C2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7B5296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A63BE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立式互动大屏</w:t>
            </w:r>
          </w:p>
        </w:tc>
        <w:tc>
          <w:tcPr>
            <w:tcW w:w="3233" w:type="pct"/>
            <w:tcBorders>
              <w:top w:val="nil"/>
              <w:left w:val="nil"/>
              <w:bottom w:val="single" w:color="auto" w:sz="4" w:space="0"/>
              <w:right w:val="single" w:color="auto" w:sz="4" w:space="0"/>
            </w:tcBorders>
            <w:vAlign w:val="center"/>
          </w:tcPr>
          <w:p w14:paraId="4F9BC1A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1.屏幕尺寸：≥55寸；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2.分辨率：≥3840*2160；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3.亮度：≥350cd/m²；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4.响应时间：≤7ms；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5.对比度：≥1200:1；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6.运行内存≥8G，ROM≥128GB；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7.系统支持 Android12.0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8.保持不少于3轮以上上下文连贯性，实时修正意图理解；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9.支持实时问答，语音讲解，中文、英文识别等功能；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10.支持自定义背景，贴图，文字，自定义文字颜色；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11.支持自定义开场白及兜底话术。</w:t>
            </w:r>
          </w:p>
        </w:tc>
        <w:tc>
          <w:tcPr>
            <w:tcW w:w="262" w:type="pct"/>
            <w:tcBorders>
              <w:top w:val="nil"/>
              <w:left w:val="nil"/>
              <w:bottom w:val="single" w:color="auto" w:sz="4" w:space="0"/>
              <w:right w:val="single" w:color="auto" w:sz="4" w:space="0"/>
            </w:tcBorders>
            <w:vAlign w:val="center"/>
          </w:tcPr>
          <w:p w14:paraId="2561BF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1F687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8A42A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143D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1133</w:t>
            </w:r>
          </w:p>
        </w:tc>
        <w:tc>
          <w:tcPr>
            <w:tcW w:w="230" w:type="pct"/>
            <w:tcBorders>
              <w:top w:val="nil"/>
              <w:left w:val="nil"/>
              <w:bottom w:val="single" w:color="auto" w:sz="4" w:space="0"/>
              <w:right w:val="single" w:color="auto" w:sz="4" w:space="0"/>
            </w:tcBorders>
            <w:vAlign w:val="center"/>
          </w:tcPr>
          <w:p w14:paraId="378139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3888F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58E81A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409F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聚音罩</w:t>
            </w:r>
          </w:p>
        </w:tc>
        <w:tc>
          <w:tcPr>
            <w:tcW w:w="3233" w:type="pct"/>
            <w:tcBorders>
              <w:top w:val="nil"/>
              <w:left w:val="nil"/>
              <w:bottom w:val="single" w:color="auto" w:sz="4" w:space="0"/>
              <w:right w:val="single" w:color="auto" w:sz="4" w:space="0"/>
            </w:tcBorders>
            <w:vAlign w:val="center"/>
          </w:tcPr>
          <w:p w14:paraId="5927DDC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p>
        </w:tc>
        <w:tc>
          <w:tcPr>
            <w:tcW w:w="262" w:type="pct"/>
            <w:tcBorders>
              <w:top w:val="nil"/>
              <w:left w:val="nil"/>
              <w:bottom w:val="single" w:color="auto" w:sz="4" w:space="0"/>
              <w:right w:val="single" w:color="auto" w:sz="4" w:space="0"/>
            </w:tcBorders>
            <w:vAlign w:val="center"/>
          </w:tcPr>
          <w:p w14:paraId="697450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E488C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F2CA6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FA3D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1134</w:t>
            </w:r>
          </w:p>
        </w:tc>
        <w:tc>
          <w:tcPr>
            <w:tcW w:w="230" w:type="pct"/>
            <w:tcBorders>
              <w:top w:val="nil"/>
              <w:left w:val="nil"/>
              <w:bottom w:val="single" w:color="auto" w:sz="4" w:space="0"/>
              <w:right w:val="single" w:color="auto" w:sz="4" w:space="0"/>
            </w:tcBorders>
            <w:vAlign w:val="center"/>
          </w:tcPr>
          <w:p w14:paraId="2708D5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8EC37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39126B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2B7AD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监控摄像机</w:t>
            </w:r>
          </w:p>
        </w:tc>
        <w:tc>
          <w:tcPr>
            <w:tcW w:w="3233" w:type="pct"/>
            <w:tcBorders>
              <w:top w:val="nil"/>
              <w:left w:val="nil"/>
              <w:bottom w:val="single" w:color="auto" w:sz="4" w:space="0"/>
              <w:right w:val="single" w:color="auto" w:sz="4" w:space="0"/>
            </w:tcBorders>
            <w:vAlign w:val="center"/>
          </w:tcPr>
          <w:p w14:paraId="2B7949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1.传感器类型：不低于1/2.7英寸CMOS；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2.像素：≥200万；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3.最大分辨率：不低于1920×1080。</w:t>
            </w:r>
          </w:p>
        </w:tc>
        <w:tc>
          <w:tcPr>
            <w:tcW w:w="262" w:type="pct"/>
            <w:tcBorders>
              <w:top w:val="nil"/>
              <w:left w:val="nil"/>
              <w:bottom w:val="single" w:color="auto" w:sz="4" w:space="0"/>
              <w:right w:val="single" w:color="auto" w:sz="4" w:space="0"/>
            </w:tcBorders>
            <w:vAlign w:val="center"/>
          </w:tcPr>
          <w:p w14:paraId="670528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4BE942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B0F92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F564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1135</w:t>
            </w:r>
          </w:p>
        </w:tc>
        <w:tc>
          <w:tcPr>
            <w:tcW w:w="230" w:type="pct"/>
            <w:tcBorders>
              <w:top w:val="nil"/>
              <w:left w:val="nil"/>
              <w:bottom w:val="single" w:color="auto" w:sz="4" w:space="0"/>
              <w:right w:val="single" w:color="auto" w:sz="4" w:space="0"/>
            </w:tcBorders>
            <w:vAlign w:val="center"/>
          </w:tcPr>
          <w:p w14:paraId="6723B5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FF812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4ADF08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95C4F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拾音器</w:t>
            </w:r>
          </w:p>
        </w:tc>
        <w:tc>
          <w:tcPr>
            <w:tcW w:w="3233" w:type="pct"/>
            <w:tcBorders>
              <w:top w:val="nil"/>
              <w:left w:val="nil"/>
              <w:bottom w:val="single" w:color="auto" w:sz="4" w:space="0"/>
              <w:right w:val="single" w:color="auto" w:sz="4" w:space="0"/>
            </w:tcBorders>
            <w:vAlign w:val="center"/>
          </w:tcPr>
          <w:p w14:paraId="155B2C3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全向拾音器</w:t>
            </w:r>
          </w:p>
        </w:tc>
        <w:tc>
          <w:tcPr>
            <w:tcW w:w="262" w:type="pct"/>
            <w:tcBorders>
              <w:top w:val="nil"/>
              <w:left w:val="nil"/>
              <w:bottom w:val="single" w:color="auto" w:sz="4" w:space="0"/>
              <w:right w:val="single" w:color="auto" w:sz="4" w:space="0"/>
            </w:tcBorders>
            <w:vAlign w:val="center"/>
          </w:tcPr>
          <w:p w14:paraId="65BD16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20B52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B3606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7FEE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1136</w:t>
            </w:r>
          </w:p>
        </w:tc>
        <w:tc>
          <w:tcPr>
            <w:tcW w:w="230" w:type="pct"/>
            <w:tcBorders>
              <w:top w:val="nil"/>
              <w:left w:val="nil"/>
              <w:bottom w:val="single" w:color="auto" w:sz="4" w:space="0"/>
              <w:right w:val="single" w:color="auto" w:sz="4" w:space="0"/>
            </w:tcBorders>
            <w:vAlign w:val="center"/>
          </w:tcPr>
          <w:p w14:paraId="49F66C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DAC57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7A268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8485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硬盘录像机</w:t>
            </w:r>
          </w:p>
        </w:tc>
        <w:tc>
          <w:tcPr>
            <w:tcW w:w="3233" w:type="pct"/>
            <w:tcBorders>
              <w:top w:val="nil"/>
              <w:left w:val="nil"/>
              <w:bottom w:val="single" w:color="auto" w:sz="4" w:space="0"/>
              <w:right w:val="single" w:color="auto" w:sz="4" w:space="0"/>
            </w:tcBorders>
            <w:vAlign w:val="center"/>
          </w:tcPr>
          <w:p w14:paraId="2311E8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1.接入路数：≥16路；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2.分辨率：32MP；24MP；16MP；12MP；8MP；6MP；5MP；4MP；3MP；1080p；720p；960p；D1；CIF；</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3.解码能力：≥2路32MP@25fps；2路24MP@25fps；4路16MP@25fps；6路12MP@25fps；9路8MP@25fps；12路6MP@25fps；14路5MP@25fps；16路4MP@25fps；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4.报警输入：≥16路；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5.报警输出：≥6路，其中5路继电器输出，1路12V1Actrl输出。</w:t>
            </w:r>
          </w:p>
        </w:tc>
        <w:tc>
          <w:tcPr>
            <w:tcW w:w="262" w:type="pct"/>
            <w:tcBorders>
              <w:top w:val="nil"/>
              <w:left w:val="nil"/>
              <w:bottom w:val="single" w:color="auto" w:sz="4" w:space="0"/>
              <w:right w:val="single" w:color="auto" w:sz="4" w:space="0"/>
            </w:tcBorders>
            <w:vAlign w:val="center"/>
          </w:tcPr>
          <w:p w14:paraId="0103F5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FFB7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1F661E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A4D2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1137</w:t>
            </w:r>
          </w:p>
        </w:tc>
        <w:tc>
          <w:tcPr>
            <w:tcW w:w="230" w:type="pct"/>
            <w:tcBorders>
              <w:top w:val="nil"/>
              <w:left w:val="nil"/>
              <w:bottom w:val="single" w:color="auto" w:sz="4" w:space="0"/>
              <w:right w:val="single" w:color="auto" w:sz="4" w:space="0"/>
            </w:tcBorders>
            <w:vAlign w:val="center"/>
          </w:tcPr>
          <w:p w14:paraId="08206C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EE6CE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579700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E9A8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超脑分析设备</w:t>
            </w:r>
          </w:p>
        </w:tc>
        <w:tc>
          <w:tcPr>
            <w:tcW w:w="3233" w:type="pct"/>
            <w:tcBorders>
              <w:top w:val="nil"/>
              <w:left w:val="nil"/>
              <w:bottom w:val="single" w:color="auto" w:sz="4" w:space="0"/>
              <w:right w:val="single" w:color="auto" w:sz="4" w:space="0"/>
            </w:tcBorders>
            <w:vAlign w:val="center"/>
          </w:tcPr>
          <w:p w14:paraId="5CF2E03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1.GPU：设备内置2颗高性能GPU，单颗GPU算力22TOPS，每颗GPU最多可虚拟成4个智能引擎，每个智能引擎支持最多单独运行一类算法；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2.智能分析：配套前端摄像机，支持绊线人数统计；区域人数统计；排队人数统计；拥堵检测。</w:t>
            </w:r>
          </w:p>
        </w:tc>
        <w:tc>
          <w:tcPr>
            <w:tcW w:w="262" w:type="pct"/>
            <w:tcBorders>
              <w:top w:val="nil"/>
              <w:left w:val="nil"/>
              <w:bottom w:val="single" w:color="auto" w:sz="4" w:space="0"/>
              <w:right w:val="single" w:color="auto" w:sz="4" w:space="0"/>
            </w:tcBorders>
            <w:vAlign w:val="center"/>
          </w:tcPr>
          <w:p w14:paraId="6C8F84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DC08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211DD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16CD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1138</w:t>
            </w:r>
          </w:p>
        </w:tc>
        <w:tc>
          <w:tcPr>
            <w:tcW w:w="230" w:type="pct"/>
            <w:tcBorders>
              <w:top w:val="nil"/>
              <w:left w:val="nil"/>
              <w:bottom w:val="single" w:color="auto" w:sz="4" w:space="0"/>
              <w:right w:val="single" w:color="auto" w:sz="4" w:space="0"/>
            </w:tcBorders>
            <w:vAlign w:val="center"/>
          </w:tcPr>
          <w:p w14:paraId="29D2FD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E57C9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图书馆</w:t>
            </w:r>
          </w:p>
        </w:tc>
        <w:tc>
          <w:tcPr>
            <w:tcW w:w="167" w:type="pct"/>
            <w:tcBorders>
              <w:top w:val="nil"/>
              <w:left w:val="nil"/>
              <w:bottom w:val="single" w:color="auto" w:sz="4" w:space="0"/>
              <w:right w:val="single" w:color="auto" w:sz="4" w:space="0"/>
            </w:tcBorders>
            <w:vAlign w:val="center"/>
          </w:tcPr>
          <w:p w14:paraId="28D245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5D321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本地管理软件</w:t>
            </w:r>
          </w:p>
        </w:tc>
        <w:tc>
          <w:tcPr>
            <w:tcW w:w="3233" w:type="pct"/>
            <w:tcBorders>
              <w:top w:val="nil"/>
              <w:left w:val="nil"/>
              <w:bottom w:val="single" w:color="auto" w:sz="4" w:space="0"/>
              <w:right w:val="single" w:color="auto" w:sz="4" w:space="0"/>
            </w:tcBorders>
            <w:vAlign w:val="center"/>
          </w:tcPr>
          <w:p w14:paraId="2FB4110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配套本地软件</w:t>
            </w:r>
          </w:p>
        </w:tc>
        <w:tc>
          <w:tcPr>
            <w:tcW w:w="262" w:type="pct"/>
            <w:tcBorders>
              <w:top w:val="nil"/>
              <w:left w:val="nil"/>
              <w:bottom w:val="single" w:color="auto" w:sz="4" w:space="0"/>
              <w:right w:val="single" w:color="auto" w:sz="4" w:space="0"/>
            </w:tcBorders>
            <w:vAlign w:val="center"/>
          </w:tcPr>
          <w:p w14:paraId="29FE19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205D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827C1E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60C7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1139</w:t>
            </w:r>
          </w:p>
        </w:tc>
        <w:tc>
          <w:tcPr>
            <w:tcW w:w="230" w:type="pct"/>
            <w:tcBorders>
              <w:top w:val="nil"/>
              <w:left w:val="nil"/>
              <w:bottom w:val="single" w:color="auto" w:sz="4" w:space="0"/>
              <w:right w:val="single" w:color="auto" w:sz="4" w:space="0"/>
            </w:tcBorders>
            <w:vAlign w:val="center"/>
          </w:tcPr>
          <w:p w14:paraId="55C899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BA92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72BBBF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7A1ED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COB1.2高刷全彩屏</w:t>
            </w:r>
          </w:p>
        </w:tc>
        <w:tc>
          <w:tcPr>
            <w:tcW w:w="3233" w:type="pct"/>
            <w:tcBorders>
              <w:top w:val="single" w:color="000000" w:sz="4" w:space="0"/>
              <w:left w:val="single" w:color="000000" w:sz="4" w:space="0"/>
              <w:bottom w:val="single" w:color="000000" w:sz="4" w:space="0"/>
              <w:right w:val="single" w:color="000000" w:sz="4" w:space="0"/>
            </w:tcBorders>
            <w:vAlign w:val="center"/>
          </w:tcPr>
          <w:p w14:paraId="0A1D49F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1．采用倒装COB像素结构；像素间距≤1.2mm，像素密度≥640000点/㎡。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2．箱体分辨率:≥480*≥270，显示屏尺寸为：宽≥7.800m，高≥4.050m，显示面积≥31.59㎡</w:t>
            </w:r>
          </w:p>
        </w:tc>
        <w:tc>
          <w:tcPr>
            <w:tcW w:w="262" w:type="pct"/>
            <w:tcBorders>
              <w:top w:val="nil"/>
              <w:left w:val="single" w:color="auto" w:sz="4" w:space="0"/>
              <w:bottom w:val="single" w:color="auto" w:sz="4" w:space="0"/>
              <w:right w:val="single" w:color="auto" w:sz="4" w:space="0"/>
            </w:tcBorders>
            <w:vAlign w:val="center"/>
          </w:tcPr>
          <w:p w14:paraId="20ABF9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31.59</w:t>
            </w:r>
          </w:p>
        </w:tc>
        <w:tc>
          <w:tcPr>
            <w:tcW w:w="167" w:type="pct"/>
            <w:tcBorders>
              <w:top w:val="nil"/>
              <w:left w:val="nil"/>
              <w:bottom w:val="single" w:color="auto" w:sz="4" w:space="0"/>
              <w:right w:val="single" w:color="auto" w:sz="4" w:space="0"/>
            </w:tcBorders>
            <w:vAlign w:val="center"/>
          </w:tcPr>
          <w:p w14:paraId="009168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3958DC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45DA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1140</w:t>
            </w:r>
          </w:p>
        </w:tc>
        <w:tc>
          <w:tcPr>
            <w:tcW w:w="230" w:type="pct"/>
            <w:tcBorders>
              <w:top w:val="nil"/>
              <w:left w:val="nil"/>
              <w:bottom w:val="single" w:color="auto" w:sz="4" w:space="0"/>
              <w:right w:val="single" w:color="auto" w:sz="4" w:space="0"/>
            </w:tcBorders>
            <w:vAlign w:val="center"/>
          </w:tcPr>
          <w:p w14:paraId="5AEA09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F6858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41166C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44694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屏体电源</w:t>
            </w:r>
          </w:p>
        </w:tc>
        <w:tc>
          <w:tcPr>
            <w:tcW w:w="3233" w:type="pct"/>
            <w:tcBorders>
              <w:top w:val="nil"/>
              <w:left w:val="single" w:color="000000" w:sz="4" w:space="0"/>
              <w:bottom w:val="single" w:color="000000" w:sz="4" w:space="0"/>
              <w:right w:val="single" w:color="000000" w:sz="4" w:space="0"/>
            </w:tcBorders>
            <w:vAlign w:val="center"/>
          </w:tcPr>
          <w:p w14:paraId="72BFB9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5V40A屏体电源</w:t>
            </w:r>
          </w:p>
        </w:tc>
        <w:tc>
          <w:tcPr>
            <w:tcW w:w="262" w:type="pct"/>
            <w:tcBorders>
              <w:top w:val="nil"/>
              <w:left w:val="single" w:color="auto" w:sz="4" w:space="0"/>
              <w:bottom w:val="single" w:color="auto" w:sz="4" w:space="0"/>
              <w:right w:val="single" w:color="auto" w:sz="4" w:space="0"/>
            </w:tcBorders>
            <w:vAlign w:val="center"/>
          </w:tcPr>
          <w:p w14:paraId="4044EF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w:t>
            </w:r>
          </w:p>
        </w:tc>
        <w:tc>
          <w:tcPr>
            <w:tcW w:w="167" w:type="pct"/>
            <w:tcBorders>
              <w:top w:val="nil"/>
              <w:left w:val="nil"/>
              <w:bottom w:val="single" w:color="auto" w:sz="4" w:space="0"/>
              <w:right w:val="single" w:color="auto" w:sz="4" w:space="0"/>
            </w:tcBorders>
            <w:vAlign w:val="center"/>
          </w:tcPr>
          <w:p w14:paraId="2FB761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CDE55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0345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1141</w:t>
            </w:r>
          </w:p>
        </w:tc>
        <w:tc>
          <w:tcPr>
            <w:tcW w:w="230" w:type="pct"/>
            <w:tcBorders>
              <w:top w:val="nil"/>
              <w:left w:val="nil"/>
              <w:bottom w:val="single" w:color="auto" w:sz="4" w:space="0"/>
              <w:right w:val="single" w:color="auto" w:sz="4" w:space="0"/>
            </w:tcBorders>
            <w:vAlign w:val="center"/>
          </w:tcPr>
          <w:p w14:paraId="158463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2F352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1BAD2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C9FDB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视频切换控制设备</w:t>
            </w:r>
          </w:p>
        </w:tc>
        <w:tc>
          <w:tcPr>
            <w:tcW w:w="3233" w:type="pct"/>
            <w:tcBorders>
              <w:top w:val="nil"/>
              <w:left w:val="single" w:color="000000" w:sz="4" w:space="0"/>
              <w:bottom w:val="single" w:color="000000" w:sz="4" w:space="0"/>
              <w:right w:val="single" w:color="000000" w:sz="4" w:space="0"/>
            </w:tcBorders>
            <w:vAlign w:val="center"/>
          </w:tcPr>
          <w:p w14:paraId="7BC50C0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1、输入接口包括2路 HDMI2.0,1路 DP1.2+HDMI 2.0二选一,4路 HDMI13,1路USB3.0,支持选配1路 3G-SDI(IN+LOOP)，最大支持3路4K@60HZ信号同时输入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2、视频输出支持32个千兆网口输出，4路10G-OPT光口，最大带载高达2080万像素，最宽支持16384,最高8192。</w:t>
            </w:r>
          </w:p>
        </w:tc>
        <w:tc>
          <w:tcPr>
            <w:tcW w:w="262" w:type="pct"/>
            <w:tcBorders>
              <w:top w:val="nil"/>
              <w:left w:val="single" w:color="auto" w:sz="4" w:space="0"/>
              <w:bottom w:val="single" w:color="auto" w:sz="4" w:space="0"/>
              <w:right w:val="single" w:color="auto" w:sz="4" w:space="0"/>
            </w:tcBorders>
            <w:vAlign w:val="center"/>
          </w:tcPr>
          <w:p w14:paraId="516B6F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1956E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F633B5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8863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1142</w:t>
            </w:r>
          </w:p>
        </w:tc>
        <w:tc>
          <w:tcPr>
            <w:tcW w:w="230" w:type="pct"/>
            <w:tcBorders>
              <w:top w:val="nil"/>
              <w:left w:val="nil"/>
              <w:bottom w:val="single" w:color="auto" w:sz="4" w:space="0"/>
              <w:right w:val="single" w:color="auto" w:sz="4" w:space="0"/>
            </w:tcBorders>
            <w:vAlign w:val="center"/>
          </w:tcPr>
          <w:p w14:paraId="134BAD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93D9D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2BD257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F695B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视频控制系统</w:t>
            </w:r>
          </w:p>
        </w:tc>
        <w:tc>
          <w:tcPr>
            <w:tcW w:w="3233" w:type="pct"/>
            <w:tcBorders>
              <w:top w:val="nil"/>
              <w:left w:val="single" w:color="000000" w:sz="4" w:space="0"/>
              <w:bottom w:val="single" w:color="000000" w:sz="4" w:space="0"/>
              <w:right w:val="single" w:color="000000" w:sz="4" w:space="0"/>
            </w:tcBorders>
            <w:vAlign w:val="center"/>
          </w:tcPr>
          <w:p w14:paraId="47F8B01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1.支持多种视频格式、图片、动画、Office文件、文字、时钟、走马灯、天气、计时、温湿度、流媒体、网页、采集卡、摄像头、Rss简讯；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2.丰富的媒体属性：包括透明、背景颜色、背景图片、透明度、音量、显示比例、出入场特效、特效速度、文字颜色、炫彩效果、字体、风格等；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3.支持多个窗口个数不同的页面按次数或播放时长切换播放，且切换过程平滑无黑帧；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4.可设置不同的日期和时间播放不同的节目页</w:t>
            </w:r>
          </w:p>
        </w:tc>
        <w:tc>
          <w:tcPr>
            <w:tcW w:w="262" w:type="pct"/>
            <w:tcBorders>
              <w:top w:val="nil"/>
              <w:left w:val="single" w:color="auto" w:sz="4" w:space="0"/>
              <w:bottom w:val="single" w:color="auto" w:sz="4" w:space="0"/>
              <w:right w:val="single" w:color="auto" w:sz="4" w:space="0"/>
            </w:tcBorders>
            <w:vAlign w:val="center"/>
          </w:tcPr>
          <w:p w14:paraId="2A8790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D1E3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5DBCE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CE936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1143</w:t>
            </w:r>
          </w:p>
        </w:tc>
        <w:tc>
          <w:tcPr>
            <w:tcW w:w="230" w:type="pct"/>
            <w:tcBorders>
              <w:top w:val="nil"/>
              <w:left w:val="nil"/>
              <w:bottom w:val="single" w:color="auto" w:sz="4" w:space="0"/>
              <w:right w:val="single" w:color="auto" w:sz="4" w:space="0"/>
            </w:tcBorders>
            <w:vAlign w:val="center"/>
          </w:tcPr>
          <w:p w14:paraId="09CC68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1C612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26B5AF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274E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LED专用全彩控制系统-接收卡</w:t>
            </w:r>
          </w:p>
        </w:tc>
        <w:tc>
          <w:tcPr>
            <w:tcW w:w="3233" w:type="pct"/>
            <w:tcBorders>
              <w:top w:val="nil"/>
              <w:left w:val="single" w:color="000000" w:sz="4" w:space="0"/>
              <w:bottom w:val="single" w:color="000000" w:sz="4" w:space="0"/>
              <w:right w:val="single" w:color="000000" w:sz="4" w:space="0"/>
            </w:tcBorders>
            <w:vAlign w:val="center"/>
          </w:tcPr>
          <w:p w14:paraId="3606155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接收卡，一体化逐点校正</w:t>
            </w:r>
          </w:p>
        </w:tc>
        <w:tc>
          <w:tcPr>
            <w:tcW w:w="262" w:type="pct"/>
            <w:tcBorders>
              <w:top w:val="nil"/>
              <w:left w:val="single" w:color="auto" w:sz="4" w:space="0"/>
              <w:bottom w:val="single" w:color="auto" w:sz="4" w:space="0"/>
              <w:right w:val="single" w:color="auto" w:sz="4" w:space="0"/>
            </w:tcBorders>
            <w:vAlign w:val="center"/>
          </w:tcPr>
          <w:p w14:paraId="226C82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w:t>
            </w:r>
          </w:p>
        </w:tc>
        <w:tc>
          <w:tcPr>
            <w:tcW w:w="167" w:type="pct"/>
            <w:tcBorders>
              <w:top w:val="nil"/>
              <w:left w:val="nil"/>
              <w:bottom w:val="single" w:color="auto" w:sz="4" w:space="0"/>
              <w:right w:val="single" w:color="auto" w:sz="4" w:space="0"/>
            </w:tcBorders>
            <w:vAlign w:val="center"/>
          </w:tcPr>
          <w:p w14:paraId="37E737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526AB7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8F05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1144</w:t>
            </w:r>
          </w:p>
        </w:tc>
        <w:tc>
          <w:tcPr>
            <w:tcW w:w="230" w:type="pct"/>
            <w:tcBorders>
              <w:top w:val="nil"/>
              <w:left w:val="nil"/>
              <w:bottom w:val="single" w:color="auto" w:sz="4" w:space="0"/>
              <w:right w:val="single" w:color="auto" w:sz="4" w:space="0"/>
            </w:tcBorders>
            <w:vAlign w:val="center"/>
          </w:tcPr>
          <w:p w14:paraId="35C3C4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25698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3F1408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A972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3233" w:type="pct"/>
            <w:tcBorders>
              <w:top w:val="nil"/>
              <w:left w:val="single" w:color="000000" w:sz="4" w:space="0"/>
              <w:bottom w:val="single" w:color="000000" w:sz="4" w:space="0"/>
              <w:right w:val="single" w:color="000000" w:sz="4" w:space="0"/>
            </w:tcBorders>
            <w:vAlign w:val="center"/>
          </w:tcPr>
          <w:p w14:paraId="4594D97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262" w:type="pct"/>
            <w:tcBorders>
              <w:top w:val="nil"/>
              <w:left w:val="single" w:color="auto" w:sz="4" w:space="0"/>
              <w:bottom w:val="single" w:color="auto" w:sz="4" w:space="0"/>
              <w:right w:val="single" w:color="auto" w:sz="4" w:space="0"/>
            </w:tcBorders>
            <w:vAlign w:val="center"/>
          </w:tcPr>
          <w:p w14:paraId="7A684E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31.59</w:t>
            </w:r>
          </w:p>
        </w:tc>
        <w:tc>
          <w:tcPr>
            <w:tcW w:w="167" w:type="pct"/>
            <w:tcBorders>
              <w:top w:val="nil"/>
              <w:left w:val="nil"/>
              <w:bottom w:val="single" w:color="auto" w:sz="4" w:space="0"/>
              <w:right w:val="single" w:color="auto" w:sz="4" w:space="0"/>
            </w:tcBorders>
            <w:vAlign w:val="center"/>
          </w:tcPr>
          <w:p w14:paraId="0E939B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549B09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8CB9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1145</w:t>
            </w:r>
          </w:p>
        </w:tc>
        <w:tc>
          <w:tcPr>
            <w:tcW w:w="230" w:type="pct"/>
            <w:tcBorders>
              <w:top w:val="nil"/>
              <w:left w:val="nil"/>
              <w:bottom w:val="single" w:color="auto" w:sz="4" w:space="0"/>
              <w:right w:val="single" w:color="auto" w:sz="4" w:space="0"/>
            </w:tcBorders>
            <w:vAlign w:val="center"/>
          </w:tcPr>
          <w:p w14:paraId="5CB3DD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B4FE3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42C72A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AA6E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3233" w:type="pct"/>
            <w:tcBorders>
              <w:top w:val="nil"/>
              <w:left w:val="single" w:color="000000" w:sz="4" w:space="0"/>
              <w:bottom w:val="single" w:color="000000" w:sz="4" w:space="0"/>
              <w:right w:val="single" w:color="000000" w:sz="4" w:space="0"/>
            </w:tcBorders>
            <w:vAlign w:val="center"/>
          </w:tcPr>
          <w:p w14:paraId="3E70F4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262" w:type="pct"/>
            <w:tcBorders>
              <w:top w:val="nil"/>
              <w:left w:val="single" w:color="auto" w:sz="4" w:space="0"/>
              <w:bottom w:val="single" w:color="auto" w:sz="4" w:space="0"/>
              <w:right w:val="single" w:color="auto" w:sz="4" w:space="0"/>
            </w:tcBorders>
            <w:vAlign w:val="center"/>
          </w:tcPr>
          <w:p w14:paraId="0E57C7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8A31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2251987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CF64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1146</w:t>
            </w:r>
          </w:p>
        </w:tc>
        <w:tc>
          <w:tcPr>
            <w:tcW w:w="230" w:type="pct"/>
            <w:tcBorders>
              <w:top w:val="nil"/>
              <w:left w:val="nil"/>
              <w:bottom w:val="single" w:color="auto" w:sz="4" w:space="0"/>
              <w:right w:val="single" w:color="auto" w:sz="4" w:space="0"/>
            </w:tcBorders>
            <w:vAlign w:val="center"/>
          </w:tcPr>
          <w:p w14:paraId="615437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6D2A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0A41D6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AD744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LED专用智能配电箱配电柜</w:t>
            </w:r>
          </w:p>
        </w:tc>
        <w:tc>
          <w:tcPr>
            <w:tcW w:w="3233" w:type="pct"/>
            <w:tcBorders>
              <w:top w:val="nil"/>
              <w:left w:val="single" w:color="000000" w:sz="4" w:space="0"/>
              <w:bottom w:val="single" w:color="000000" w:sz="4" w:space="0"/>
              <w:right w:val="single" w:color="000000" w:sz="4" w:space="0"/>
            </w:tcBorders>
            <w:vAlign w:val="center"/>
          </w:tcPr>
          <w:p w14:paraId="4F6A20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1.30kw配电柜，带延时启动；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2.满足过流、短路、断路、过压/、欠压等保护措施。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3.支持远程上电、分步上电的功能，具有状态自动检测与状态异常报警功能。</w:t>
            </w:r>
          </w:p>
        </w:tc>
        <w:tc>
          <w:tcPr>
            <w:tcW w:w="262" w:type="pct"/>
            <w:tcBorders>
              <w:top w:val="nil"/>
              <w:left w:val="single" w:color="auto" w:sz="4" w:space="0"/>
              <w:bottom w:val="single" w:color="auto" w:sz="4" w:space="0"/>
              <w:right w:val="single" w:color="auto" w:sz="4" w:space="0"/>
            </w:tcBorders>
            <w:vAlign w:val="center"/>
          </w:tcPr>
          <w:p w14:paraId="35778D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828E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FB6CC9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530C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1147</w:t>
            </w:r>
          </w:p>
        </w:tc>
        <w:tc>
          <w:tcPr>
            <w:tcW w:w="230" w:type="pct"/>
            <w:tcBorders>
              <w:top w:val="nil"/>
              <w:left w:val="nil"/>
              <w:bottom w:val="single" w:color="auto" w:sz="4" w:space="0"/>
              <w:right w:val="single" w:color="auto" w:sz="4" w:space="0"/>
            </w:tcBorders>
            <w:vAlign w:val="center"/>
          </w:tcPr>
          <w:p w14:paraId="200EEE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7EC41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3D9BD3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single" w:color="000000" w:sz="4" w:space="0"/>
              <w:left w:val="single" w:color="000000" w:sz="4" w:space="0"/>
              <w:bottom w:val="single" w:color="000000" w:sz="4" w:space="0"/>
              <w:right w:val="single" w:color="000000" w:sz="4" w:space="0"/>
            </w:tcBorders>
            <w:vAlign w:val="center"/>
          </w:tcPr>
          <w:p w14:paraId="1E1E28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智能配电箱子远程控制软件</w:t>
            </w:r>
          </w:p>
        </w:tc>
        <w:tc>
          <w:tcPr>
            <w:tcW w:w="3233" w:type="pct"/>
            <w:tcBorders>
              <w:top w:val="nil"/>
              <w:left w:val="nil"/>
              <w:bottom w:val="single" w:color="000000" w:sz="4" w:space="0"/>
              <w:right w:val="single" w:color="000000" w:sz="4" w:space="0"/>
            </w:tcBorders>
            <w:vAlign w:val="center"/>
          </w:tcPr>
          <w:p w14:paraId="05FCFF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支持远程上电、分步上电的功能，具有状态自动检测与状态异常报警功能。</w:t>
            </w:r>
          </w:p>
        </w:tc>
        <w:tc>
          <w:tcPr>
            <w:tcW w:w="262" w:type="pct"/>
            <w:tcBorders>
              <w:top w:val="nil"/>
              <w:left w:val="single" w:color="auto" w:sz="4" w:space="0"/>
              <w:bottom w:val="single" w:color="auto" w:sz="4" w:space="0"/>
              <w:right w:val="single" w:color="auto" w:sz="4" w:space="0"/>
            </w:tcBorders>
            <w:vAlign w:val="center"/>
          </w:tcPr>
          <w:p w14:paraId="55EED9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22B3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62C02D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2D378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1148</w:t>
            </w:r>
          </w:p>
        </w:tc>
        <w:tc>
          <w:tcPr>
            <w:tcW w:w="230" w:type="pct"/>
            <w:tcBorders>
              <w:top w:val="nil"/>
              <w:left w:val="nil"/>
              <w:bottom w:val="single" w:color="auto" w:sz="4" w:space="0"/>
              <w:right w:val="single" w:color="auto" w:sz="4" w:space="0"/>
            </w:tcBorders>
            <w:vAlign w:val="center"/>
          </w:tcPr>
          <w:p w14:paraId="65CE0F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D463E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7ACF3C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single" w:color="auto" w:sz="4" w:space="0"/>
              <w:left w:val="nil"/>
              <w:bottom w:val="single" w:color="auto" w:sz="4" w:space="0"/>
              <w:right w:val="single" w:color="auto" w:sz="4" w:space="0"/>
            </w:tcBorders>
            <w:vAlign w:val="center"/>
          </w:tcPr>
          <w:p w14:paraId="7B4447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LED屏配套线缆</w:t>
            </w:r>
          </w:p>
        </w:tc>
        <w:tc>
          <w:tcPr>
            <w:tcW w:w="3233" w:type="pct"/>
            <w:tcBorders>
              <w:top w:val="nil"/>
              <w:left w:val="single" w:color="000000" w:sz="4" w:space="0"/>
              <w:bottom w:val="single" w:color="000000" w:sz="4" w:space="0"/>
              <w:right w:val="single" w:color="000000" w:sz="4" w:space="0"/>
            </w:tcBorders>
            <w:vAlign w:val="center"/>
          </w:tcPr>
          <w:p w14:paraId="0582E82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配套CAT6信号线、内部连接控制线、强电线等连接件</w:t>
            </w:r>
          </w:p>
        </w:tc>
        <w:tc>
          <w:tcPr>
            <w:tcW w:w="262" w:type="pct"/>
            <w:tcBorders>
              <w:top w:val="nil"/>
              <w:left w:val="single" w:color="auto" w:sz="4" w:space="0"/>
              <w:bottom w:val="single" w:color="auto" w:sz="4" w:space="0"/>
              <w:right w:val="single" w:color="auto" w:sz="4" w:space="0"/>
            </w:tcBorders>
            <w:vAlign w:val="center"/>
          </w:tcPr>
          <w:p w14:paraId="0A0FE2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60D3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7C4AB07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A876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1149</w:t>
            </w:r>
          </w:p>
        </w:tc>
        <w:tc>
          <w:tcPr>
            <w:tcW w:w="230" w:type="pct"/>
            <w:tcBorders>
              <w:top w:val="nil"/>
              <w:left w:val="nil"/>
              <w:bottom w:val="single" w:color="auto" w:sz="4" w:space="0"/>
              <w:right w:val="single" w:color="auto" w:sz="4" w:space="0"/>
            </w:tcBorders>
            <w:vAlign w:val="center"/>
          </w:tcPr>
          <w:p w14:paraId="36D2D1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0B7B4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32A21E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07753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多媒体播放终端</w:t>
            </w:r>
          </w:p>
        </w:tc>
        <w:tc>
          <w:tcPr>
            <w:tcW w:w="3233" w:type="pct"/>
            <w:tcBorders>
              <w:top w:val="nil"/>
              <w:left w:val="single" w:color="000000" w:sz="4" w:space="0"/>
              <w:bottom w:val="single" w:color="000000" w:sz="4" w:space="0"/>
              <w:right w:val="single" w:color="000000" w:sz="4" w:space="0"/>
            </w:tcBorders>
            <w:vAlign w:val="center"/>
          </w:tcPr>
          <w:p w14:paraId="4CD415F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27寸4K显示器，支持4K输出，内置高性能处理器及操作系统，满足多媒体演示播放及控制要求。</w:t>
            </w:r>
          </w:p>
        </w:tc>
        <w:tc>
          <w:tcPr>
            <w:tcW w:w="262" w:type="pct"/>
            <w:tcBorders>
              <w:top w:val="nil"/>
              <w:left w:val="single" w:color="auto" w:sz="4" w:space="0"/>
              <w:bottom w:val="single" w:color="auto" w:sz="4" w:space="0"/>
              <w:right w:val="single" w:color="auto" w:sz="4" w:space="0"/>
            </w:tcBorders>
            <w:vAlign w:val="center"/>
          </w:tcPr>
          <w:p w14:paraId="7F5C31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DE04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7CCEC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60B0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1150</w:t>
            </w:r>
          </w:p>
        </w:tc>
        <w:tc>
          <w:tcPr>
            <w:tcW w:w="230" w:type="pct"/>
            <w:tcBorders>
              <w:top w:val="nil"/>
              <w:left w:val="nil"/>
              <w:bottom w:val="single" w:color="auto" w:sz="4" w:space="0"/>
              <w:right w:val="single" w:color="auto" w:sz="4" w:space="0"/>
            </w:tcBorders>
            <w:vAlign w:val="center"/>
          </w:tcPr>
          <w:p w14:paraId="1066C8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238B0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63C6DA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EB4BE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LED屏设备安装调试</w:t>
            </w:r>
          </w:p>
        </w:tc>
        <w:tc>
          <w:tcPr>
            <w:tcW w:w="3233" w:type="pct"/>
            <w:tcBorders>
              <w:top w:val="nil"/>
              <w:left w:val="single" w:color="000000" w:sz="4" w:space="0"/>
              <w:bottom w:val="single" w:color="000000" w:sz="4" w:space="0"/>
              <w:right w:val="single" w:color="000000" w:sz="4" w:space="0"/>
            </w:tcBorders>
            <w:vAlign w:val="center"/>
          </w:tcPr>
          <w:p w14:paraId="56FD8A6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配套安装调试，包括成品保护、二次运输及垃圾清运等措施费。</w:t>
            </w:r>
          </w:p>
        </w:tc>
        <w:tc>
          <w:tcPr>
            <w:tcW w:w="262" w:type="pct"/>
            <w:tcBorders>
              <w:top w:val="nil"/>
              <w:left w:val="single" w:color="auto" w:sz="4" w:space="0"/>
              <w:bottom w:val="single" w:color="auto" w:sz="4" w:space="0"/>
              <w:right w:val="single" w:color="auto" w:sz="4" w:space="0"/>
            </w:tcBorders>
            <w:vAlign w:val="center"/>
          </w:tcPr>
          <w:p w14:paraId="57B41B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31.59</w:t>
            </w:r>
          </w:p>
        </w:tc>
        <w:tc>
          <w:tcPr>
            <w:tcW w:w="167" w:type="pct"/>
            <w:tcBorders>
              <w:top w:val="nil"/>
              <w:left w:val="nil"/>
              <w:bottom w:val="single" w:color="auto" w:sz="4" w:space="0"/>
              <w:right w:val="single" w:color="auto" w:sz="4" w:space="0"/>
            </w:tcBorders>
            <w:vAlign w:val="center"/>
          </w:tcPr>
          <w:p w14:paraId="338105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0D6053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A0FE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1151</w:t>
            </w:r>
          </w:p>
        </w:tc>
        <w:tc>
          <w:tcPr>
            <w:tcW w:w="230" w:type="pct"/>
            <w:tcBorders>
              <w:top w:val="nil"/>
              <w:left w:val="nil"/>
              <w:bottom w:val="single" w:color="auto" w:sz="4" w:space="0"/>
              <w:right w:val="single" w:color="auto" w:sz="4" w:space="0"/>
            </w:tcBorders>
            <w:vAlign w:val="center"/>
          </w:tcPr>
          <w:p w14:paraId="2A4F15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70A6C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25EED8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6E19D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高清混合矩阵</w:t>
            </w:r>
          </w:p>
        </w:tc>
        <w:tc>
          <w:tcPr>
            <w:tcW w:w="3233" w:type="pct"/>
            <w:tcBorders>
              <w:top w:val="single" w:color="auto" w:sz="4" w:space="0"/>
              <w:left w:val="nil"/>
              <w:bottom w:val="single" w:color="auto" w:sz="4" w:space="0"/>
              <w:right w:val="single" w:color="auto" w:sz="4" w:space="0"/>
            </w:tcBorders>
            <w:vAlign w:val="center"/>
          </w:tcPr>
          <w:p w14:paraId="2875F36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1U机箱主体，4路HDMI输入，4路HDMI输出，最大分辨率支持4096*2160@60HZ，支持音频加嵌和解嵌、支持内嵌音频的独立切换，支持B/S架构，支持遥控器和前面板切换</w:t>
            </w:r>
          </w:p>
        </w:tc>
        <w:tc>
          <w:tcPr>
            <w:tcW w:w="262" w:type="pct"/>
            <w:tcBorders>
              <w:top w:val="nil"/>
              <w:left w:val="nil"/>
              <w:bottom w:val="single" w:color="auto" w:sz="4" w:space="0"/>
              <w:right w:val="single" w:color="auto" w:sz="4" w:space="0"/>
            </w:tcBorders>
            <w:vAlign w:val="center"/>
          </w:tcPr>
          <w:p w14:paraId="5006CA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971A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EF9EA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6386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1152</w:t>
            </w:r>
          </w:p>
        </w:tc>
        <w:tc>
          <w:tcPr>
            <w:tcW w:w="230" w:type="pct"/>
            <w:tcBorders>
              <w:top w:val="nil"/>
              <w:left w:val="nil"/>
              <w:bottom w:val="single" w:color="auto" w:sz="4" w:space="0"/>
              <w:right w:val="single" w:color="auto" w:sz="4" w:space="0"/>
            </w:tcBorders>
            <w:vAlign w:val="center"/>
          </w:tcPr>
          <w:p w14:paraId="5C3BA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78B75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3C2E2F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D7E6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管理终端</w:t>
            </w:r>
          </w:p>
        </w:tc>
        <w:tc>
          <w:tcPr>
            <w:tcW w:w="3233" w:type="pct"/>
            <w:tcBorders>
              <w:top w:val="nil"/>
              <w:left w:val="nil"/>
              <w:bottom w:val="single" w:color="auto" w:sz="4" w:space="0"/>
              <w:right w:val="single" w:color="auto" w:sz="4" w:space="0"/>
            </w:tcBorders>
            <w:vAlign w:val="center"/>
          </w:tcPr>
          <w:p w14:paraId="3FBFCD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编程专用终端，配置不低于16G/512G/23.8英寸，带GPU</w:t>
            </w:r>
          </w:p>
        </w:tc>
        <w:tc>
          <w:tcPr>
            <w:tcW w:w="262" w:type="pct"/>
            <w:tcBorders>
              <w:top w:val="nil"/>
              <w:left w:val="nil"/>
              <w:bottom w:val="single" w:color="auto" w:sz="4" w:space="0"/>
              <w:right w:val="single" w:color="auto" w:sz="4" w:space="0"/>
            </w:tcBorders>
            <w:vAlign w:val="center"/>
          </w:tcPr>
          <w:p w14:paraId="3C3E69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16EB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0CDCA9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9564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1153</w:t>
            </w:r>
          </w:p>
        </w:tc>
        <w:tc>
          <w:tcPr>
            <w:tcW w:w="230" w:type="pct"/>
            <w:tcBorders>
              <w:top w:val="nil"/>
              <w:left w:val="nil"/>
              <w:bottom w:val="single" w:color="auto" w:sz="4" w:space="0"/>
              <w:right w:val="single" w:color="auto" w:sz="4" w:space="0"/>
            </w:tcBorders>
            <w:vAlign w:val="center"/>
          </w:tcPr>
          <w:p w14:paraId="024E58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2A8F6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76FB5F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47E0F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高清网络传输器</w:t>
            </w:r>
          </w:p>
        </w:tc>
        <w:tc>
          <w:tcPr>
            <w:tcW w:w="3233" w:type="pct"/>
            <w:tcBorders>
              <w:top w:val="nil"/>
              <w:left w:val="nil"/>
              <w:bottom w:val="single" w:color="auto" w:sz="4" w:space="0"/>
              <w:right w:val="single" w:color="auto" w:sz="4" w:space="0"/>
            </w:tcBorders>
            <w:vAlign w:val="center"/>
          </w:tcPr>
          <w:p w14:paraId="131BA0A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高清网络传输器</w:t>
            </w:r>
          </w:p>
        </w:tc>
        <w:tc>
          <w:tcPr>
            <w:tcW w:w="262" w:type="pct"/>
            <w:tcBorders>
              <w:top w:val="nil"/>
              <w:left w:val="nil"/>
              <w:bottom w:val="single" w:color="auto" w:sz="4" w:space="0"/>
              <w:right w:val="single" w:color="auto" w:sz="4" w:space="0"/>
            </w:tcBorders>
            <w:vAlign w:val="center"/>
          </w:tcPr>
          <w:p w14:paraId="25EF0C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EBC58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F6467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E153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1154</w:t>
            </w:r>
          </w:p>
        </w:tc>
        <w:tc>
          <w:tcPr>
            <w:tcW w:w="230" w:type="pct"/>
            <w:tcBorders>
              <w:top w:val="nil"/>
              <w:left w:val="nil"/>
              <w:bottom w:val="single" w:color="auto" w:sz="4" w:space="0"/>
              <w:right w:val="single" w:color="auto" w:sz="4" w:space="0"/>
            </w:tcBorders>
            <w:vAlign w:val="center"/>
          </w:tcPr>
          <w:p w14:paraId="4C4777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CBC0D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054D57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1F06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墙面多功能插座</w:t>
            </w:r>
          </w:p>
        </w:tc>
        <w:tc>
          <w:tcPr>
            <w:tcW w:w="3233" w:type="pct"/>
            <w:tcBorders>
              <w:top w:val="nil"/>
              <w:left w:val="nil"/>
              <w:bottom w:val="single" w:color="auto" w:sz="4" w:space="0"/>
              <w:right w:val="single" w:color="auto" w:sz="4" w:space="0"/>
            </w:tcBorders>
            <w:vAlign w:val="center"/>
          </w:tcPr>
          <w:p w14:paraId="5851CE2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墙面多功能插座，定制网络、HDMI、音频等</w:t>
            </w:r>
          </w:p>
        </w:tc>
        <w:tc>
          <w:tcPr>
            <w:tcW w:w="262" w:type="pct"/>
            <w:tcBorders>
              <w:top w:val="nil"/>
              <w:left w:val="nil"/>
              <w:bottom w:val="single" w:color="auto" w:sz="4" w:space="0"/>
              <w:right w:val="single" w:color="auto" w:sz="4" w:space="0"/>
            </w:tcBorders>
            <w:vAlign w:val="center"/>
          </w:tcPr>
          <w:p w14:paraId="555EC4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FA175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328F1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F643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1155</w:t>
            </w:r>
          </w:p>
        </w:tc>
        <w:tc>
          <w:tcPr>
            <w:tcW w:w="230" w:type="pct"/>
            <w:tcBorders>
              <w:top w:val="nil"/>
              <w:left w:val="nil"/>
              <w:bottom w:val="single" w:color="auto" w:sz="4" w:space="0"/>
              <w:right w:val="single" w:color="auto" w:sz="4" w:space="0"/>
            </w:tcBorders>
            <w:vAlign w:val="center"/>
          </w:tcPr>
          <w:p w14:paraId="679129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6E6D3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2039DE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0B48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体育馆全频扬声器</w:t>
            </w:r>
          </w:p>
        </w:tc>
        <w:tc>
          <w:tcPr>
            <w:tcW w:w="3233" w:type="pct"/>
            <w:tcBorders>
              <w:top w:val="nil"/>
              <w:left w:val="nil"/>
              <w:bottom w:val="single" w:color="auto" w:sz="4" w:space="0"/>
              <w:right w:val="single" w:color="auto" w:sz="4" w:space="0"/>
            </w:tcBorders>
            <w:vAlign w:val="center"/>
          </w:tcPr>
          <w:p w14:paraId="36F36A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1.驱动单元：不劣于1个10"低频驱动单元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2.频率响应优于或等于82Hz-20kHz(±3dB)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3.水平指向角度：75°±10°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4.垂直覆盖角度：45°±10°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5.最大声压级不小于134dB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6.扬声器号角应能旋转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7.防尘防水等级不低于IP44</w:t>
            </w:r>
          </w:p>
        </w:tc>
        <w:tc>
          <w:tcPr>
            <w:tcW w:w="262" w:type="pct"/>
            <w:tcBorders>
              <w:top w:val="nil"/>
              <w:left w:val="nil"/>
              <w:bottom w:val="single" w:color="auto" w:sz="4" w:space="0"/>
              <w:right w:val="single" w:color="auto" w:sz="4" w:space="0"/>
            </w:tcBorders>
            <w:vAlign w:val="center"/>
          </w:tcPr>
          <w:p w14:paraId="334BC4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7CB465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0504D8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B92F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1156</w:t>
            </w:r>
          </w:p>
        </w:tc>
        <w:tc>
          <w:tcPr>
            <w:tcW w:w="230" w:type="pct"/>
            <w:tcBorders>
              <w:top w:val="nil"/>
              <w:left w:val="nil"/>
              <w:bottom w:val="single" w:color="auto" w:sz="4" w:space="0"/>
              <w:right w:val="single" w:color="auto" w:sz="4" w:space="0"/>
            </w:tcBorders>
            <w:vAlign w:val="center"/>
          </w:tcPr>
          <w:p w14:paraId="7F6CA1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585EC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7DBCF2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AC51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四通道功放</w:t>
            </w:r>
          </w:p>
        </w:tc>
        <w:tc>
          <w:tcPr>
            <w:tcW w:w="3233" w:type="pct"/>
            <w:tcBorders>
              <w:top w:val="nil"/>
              <w:left w:val="nil"/>
              <w:bottom w:val="single" w:color="auto" w:sz="4" w:space="0"/>
              <w:right w:val="single" w:color="auto" w:sz="4" w:space="0"/>
            </w:tcBorders>
            <w:vAlign w:val="center"/>
          </w:tcPr>
          <w:p w14:paraId="71B2293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1.8Ω平均功率600W×4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2.4Ω平均功率1000W×4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3.頻率模式20Hz-20KHz(+-0.5db)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4.转换速率10V/μS(8Ω,10KHz)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5.信噪比＞98dB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6.總諧波失真：&lt;0.08%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7.输入灵敏度：1.0v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8.通道隔离＞70db(1KHZ)</w:t>
            </w:r>
          </w:p>
        </w:tc>
        <w:tc>
          <w:tcPr>
            <w:tcW w:w="262" w:type="pct"/>
            <w:tcBorders>
              <w:top w:val="nil"/>
              <w:left w:val="nil"/>
              <w:bottom w:val="single" w:color="auto" w:sz="4" w:space="0"/>
              <w:right w:val="single" w:color="auto" w:sz="4" w:space="0"/>
            </w:tcBorders>
            <w:vAlign w:val="center"/>
          </w:tcPr>
          <w:p w14:paraId="5AE34F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D79A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D26A61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BB73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1157</w:t>
            </w:r>
          </w:p>
        </w:tc>
        <w:tc>
          <w:tcPr>
            <w:tcW w:w="230" w:type="pct"/>
            <w:tcBorders>
              <w:top w:val="nil"/>
              <w:left w:val="nil"/>
              <w:bottom w:val="single" w:color="auto" w:sz="4" w:space="0"/>
              <w:right w:val="single" w:color="auto" w:sz="4" w:space="0"/>
            </w:tcBorders>
            <w:vAlign w:val="center"/>
          </w:tcPr>
          <w:p w14:paraId="693EB9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66F97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22228A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22168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专业调音台</w:t>
            </w:r>
          </w:p>
        </w:tc>
        <w:tc>
          <w:tcPr>
            <w:tcW w:w="3233" w:type="pct"/>
            <w:tcBorders>
              <w:top w:val="nil"/>
              <w:left w:val="nil"/>
              <w:bottom w:val="single" w:color="auto" w:sz="4" w:space="0"/>
              <w:right w:val="single" w:color="auto" w:sz="4" w:space="0"/>
            </w:tcBorders>
            <w:vAlign w:val="center"/>
          </w:tcPr>
          <w:p w14:paraId="76A347A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2.输入处理能力：≥16路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4.Aux辅助输出：≥4个，支持pre/post推子前后设定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5.编组输出：≥4个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6.INSERT接口：≥8路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7.监听输出：≥1对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8.可调均衡：≥4段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9.推子：≥15个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10.带MP3播放器；带有高低阻抗切换功能；带有压限器功能；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11.具备四路编组功能；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12.易于机柜安装，附带机柜安装支架；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13.附带100种模式数字效果器；附带9段式均衡器；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14.推杆带有防尘网；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15.单声道具备高功效的3段EQ。</w:t>
            </w:r>
          </w:p>
        </w:tc>
        <w:tc>
          <w:tcPr>
            <w:tcW w:w="262" w:type="pct"/>
            <w:tcBorders>
              <w:top w:val="nil"/>
              <w:left w:val="nil"/>
              <w:bottom w:val="single" w:color="auto" w:sz="4" w:space="0"/>
              <w:right w:val="single" w:color="auto" w:sz="4" w:space="0"/>
            </w:tcBorders>
            <w:vAlign w:val="center"/>
          </w:tcPr>
          <w:p w14:paraId="71015A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C0C7D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D655A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BF72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1158</w:t>
            </w:r>
          </w:p>
        </w:tc>
        <w:tc>
          <w:tcPr>
            <w:tcW w:w="230" w:type="pct"/>
            <w:tcBorders>
              <w:top w:val="nil"/>
              <w:left w:val="nil"/>
              <w:bottom w:val="single" w:color="auto" w:sz="4" w:space="0"/>
              <w:right w:val="single" w:color="auto" w:sz="4" w:space="0"/>
            </w:tcBorders>
            <w:vAlign w:val="center"/>
          </w:tcPr>
          <w:p w14:paraId="41A46B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BCE5A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1663E8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1E0E1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数字音频处理器（8路）</w:t>
            </w:r>
          </w:p>
        </w:tc>
        <w:tc>
          <w:tcPr>
            <w:tcW w:w="3233" w:type="pct"/>
            <w:tcBorders>
              <w:top w:val="nil"/>
              <w:left w:val="nil"/>
              <w:bottom w:val="single" w:color="auto" w:sz="4" w:space="0"/>
              <w:right w:val="single" w:color="auto" w:sz="4" w:space="0"/>
            </w:tcBorders>
            <w:vAlign w:val="center"/>
          </w:tcPr>
          <w:p w14:paraId="7B2B500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1.通道数：≥8进8出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2.频率响应：不劣于20Hz-20kHz±0.3dB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3.需提供自定义的用户操作界面；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4.需内置USB声卡，支持录播和远程会议；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5.采样率：≥48kHz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6.处理模块为可配置式，可根据需求自由更换；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7.设备同时在线操作：≥8台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8.至少具备总线式AEC，尾长时间：≥512ms，收敛率：≥60dB/S,回声消除幅度：≥60dB；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9.每个通道应不低于16个点的自适应反馈抑制（AFC）；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10.具备AMC,ANC,AEC,AFC,AGC,ANS等功能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11.矩阵：≥12进9出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12.预设：≥16组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13.支持输入输出通道LINK和分组功能；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14.支持摄像跟踪功能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15.GPIO数量：≥8路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16.控制方式：≥3种，RS232.RS485.UDP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17.系统延时：≤3ms</w:t>
            </w:r>
          </w:p>
        </w:tc>
        <w:tc>
          <w:tcPr>
            <w:tcW w:w="262" w:type="pct"/>
            <w:tcBorders>
              <w:top w:val="nil"/>
              <w:left w:val="nil"/>
              <w:bottom w:val="single" w:color="auto" w:sz="4" w:space="0"/>
              <w:right w:val="single" w:color="auto" w:sz="4" w:space="0"/>
            </w:tcBorders>
            <w:vAlign w:val="center"/>
          </w:tcPr>
          <w:p w14:paraId="47A98D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9455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207A2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3E66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1159</w:t>
            </w:r>
          </w:p>
        </w:tc>
        <w:tc>
          <w:tcPr>
            <w:tcW w:w="230" w:type="pct"/>
            <w:tcBorders>
              <w:top w:val="nil"/>
              <w:left w:val="nil"/>
              <w:bottom w:val="single" w:color="auto" w:sz="4" w:space="0"/>
              <w:right w:val="single" w:color="auto" w:sz="4" w:space="0"/>
            </w:tcBorders>
            <w:vAlign w:val="center"/>
          </w:tcPr>
          <w:p w14:paraId="28F4AD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D9E73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52D246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E7A2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头戴无线话筒</w:t>
            </w:r>
          </w:p>
        </w:tc>
        <w:tc>
          <w:tcPr>
            <w:tcW w:w="3233" w:type="pct"/>
            <w:tcBorders>
              <w:top w:val="nil"/>
              <w:left w:val="nil"/>
              <w:bottom w:val="single" w:color="auto" w:sz="4" w:space="0"/>
              <w:right w:val="single" w:color="auto" w:sz="4" w:space="0"/>
            </w:tcBorders>
            <w:vAlign w:val="center"/>
          </w:tcPr>
          <w:p w14:paraId="3C620C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1.数字无线可消除噪音、干扰和静噪爆发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2.UHF传输大大提高范围、可靠性和可扩展性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3.移动应用程序简化设置和操作，并消除复杂菜单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4.通过自动设置用非常少的时间和精力创建可靠的连接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5.多达2240个可选频率，每个频率范围支持高达24个无线系统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6.锂电池组可提供长达12小时的运行时间（使用AA电池可达8小时）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7.56Mhz带宽支持多达90个频道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8.134dB的发射机动态范围能够保留音频的每一个细节，再动态的表演也不在话下。</w:t>
            </w:r>
          </w:p>
        </w:tc>
        <w:tc>
          <w:tcPr>
            <w:tcW w:w="262" w:type="pct"/>
            <w:tcBorders>
              <w:top w:val="nil"/>
              <w:left w:val="nil"/>
              <w:bottom w:val="single" w:color="auto" w:sz="4" w:space="0"/>
              <w:right w:val="single" w:color="auto" w:sz="4" w:space="0"/>
            </w:tcBorders>
            <w:vAlign w:val="center"/>
          </w:tcPr>
          <w:p w14:paraId="187FCF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A39EB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87891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ED78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1160</w:t>
            </w:r>
          </w:p>
        </w:tc>
        <w:tc>
          <w:tcPr>
            <w:tcW w:w="230" w:type="pct"/>
            <w:tcBorders>
              <w:top w:val="nil"/>
              <w:left w:val="nil"/>
              <w:bottom w:val="single" w:color="auto" w:sz="4" w:space="0"/>
              <w:right w:val="single" w:color="auto" w:sz="4" w:space="0"/>
            </w:tcBorders>
            <w:vAlign w:val="center"/>
          </w:tcPr>
          <w:p w14:paraId="663753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381B2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51B3CD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9F233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5BA173F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5BEB0D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37C11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BD933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8478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1161</w:t>
            </w:r>
          </w:p>
        </w:tc>
        <w:tc>
          <w:tcPr>
            <w:tcW w:w="230" w:type="pct"/>
            <w:tcBorders>
              <w:top w:val="nil"/>
              <w:left w:val="nil"/>
              <w:bottom w:val="single" w:color="auto" w:sz="4" w:space="0"/>
              <w:right w:val="single" w:color="auto" w:sz="4" w:space="0"/>
            </w:tcBorders>
            <w:vAlign w:val="center"/>
          </w:tcPr>
          <w:p w14:paraId="291B93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1F6DB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164294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3B6B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话筒智能天线</w:t>
            </w:r>
          </w:p>
        </w:tc>
        <w:tc>
          <w:tcPr>
            <w:tcW w:w="3233" w:type="pct"/>
            <w:tcBorders>
              <w:top w:val="nil"/>
              <w:left w:val="nil"/>
              <w:bottom w:val="single" w:color="auto" w:sz="4" w:space="0"/>
              <w:right w:val="single" w:color="auto" w:sz="4" w:space="0"/>
            </w:tcBorders>
            <w:vAlign w:val="center"/>
          </w:tcPr>
          <w:p w14:paraId="69A534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频率范围470-1805MHz</w:t>
            </w:r>
          </w:p>
        </w:tc>
        <w:tc>
          <w:tcPr>
            <w:tcW w:w="262" w:type="pct"/>
            <w:tcBorders>
              <w:top w:val="nil"/>
              <w:left w:val="nil"/>
              <w:bottom w:val="single" w:color="auto" w:sz="4" w:space="0"/>
              <w:right w:val="single" w:color="auto" w:sz="4" w:space="0"/>
            </w:tcBorders>
            <w:vAlign w:val="center"/>
          </w:tcPr>
          <w:p w14:paraId="01CBD1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33902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2C945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699C6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1162</w:t>
            </w:r>
          </w:p>
        </w:tc>
        <w:tc>
          <w:tcPr>
            <w:tcW w:w="230" w:type="pct"/>
            <w:tcBorders>
              <w:top w:val="nil"/>
              <w:left w:val="nil"/>
              <w:bottom w:val="single" w:color="auto" w:sz="4" w:space="0"/>
              <w:right w:val="single" w:color="auto" w:sz="4" w:space="0"/>
            </w:tcBorders>
            <w:vAlign w:val="center"/>
          </w:tcPr>
          <w:p w14:paraId="54520F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B3870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6F53D8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9DF0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0C3127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54D238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C6A9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84F56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77E4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1163</w:t>
            </w:r>
          </w:p>
        </w:tc>
        <w:tc>
          <w:tcPr>
            <w:tcW w:w="230" w:type="pct"/>
            <w:tcBorders>
              <w:top w:val="nil"/>
              <w:left w:val="nil"/>
              <w:bottom w:val="single" w:color="auto" w:sz="4" w:space="0"/>
              <w:right w:val="single" w:color="auto" w:sz="4" w:space="0"/>
            </w:tcBorders>
            <w:vAlign w:val="center"/>
          </w:tcPr>
          <w:p w14:paraId="789312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D31FA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4151A1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3A601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音频信号线</w:t>
            </w:r>
          </w:p>
        </w:tc>
        <w:tc>
          <w:tcPr>
            <w:tcW w:w="3233" w:type="pct"/>
            <w:tcBorders>
              <w:top w:val="nil"/>
              <w:left w:val="nil"/>
              <w:bottom w:val="single" w:color="auto" w:sz="4" w:space="0"/>
              <w:right w:val="single" w:color="auto" w:sz="4" w:space="0"/>
            </w:tcBorders>
            <w:vAlign w:val="center"/>
          </w:tcPr>
          <w:p w14:paraId="428545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编织屏蔽麦克风线缆</w:t>
            </w:r>
          </w:p>
        </w:tc>
        <w:tc>
          <w:tcPr>
            <w:tcW w:w="262" w:type="pct"/>
            <w:tcBorders>
              <w:top w:val="nil"/>
              <w:left w:val="nil"/>
              <w:bottom w:val="single" w:color="auto" w:sz="4" w:space="0"/>
              <w:right w:val="single" w:color="auto" w:sz="4" w:space="0"/>
            </w:tcBorders>
            <w:vAlign w:val="center"/>
          </w:tcPr>
          <w:p w14:paraId="0DC7E7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w:t>
            </w:r>
          </w:p>
        </w:tc>
        <w:tc>
          <w:tcPr>
            <w:tcW w:w="167" w:type="pct"/>
            <w:tcBorders>
              <w:top w:val="nil"/>
              <w:left w:val="nil"/>
              <w:bottom w:val="single" w:color="auto" w:sz="4" w:space="0"/>
              <w:right w:val="single" w:color="auto" w:sz="4" w:space="0"/>
            </w:tcBorders>
            <w:vAlign w:val="center"/>
          </w:tcPr>
          <w:p w14:paraId="48FB06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00CC6A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B633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1164</w:t>
            </w:r>
          </w:p>
        </w:tc>
        <w:tc>
          <w:tcPr>
            <w:tcW w:w="230" w:type="pct"/>
            <w:tcBorders>
              <w:top w:val="nil"/>
              <w:left w:val="nil"/>
              <w:bottom w:val="single" w:color="auto" w:sz="4" w:space="0"/>
              <w:right w:val="single" w:color="auto" w:sz="4" w:space="0"/>
            </w:tcBorders>
            <w:vAlign w:val="center"/>
          </w:tcPr>
          <w:p w14:paraId="76D84A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2A588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0361AF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59FF5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音箱线</w:t>
            </w:r>
          </w:p>
        </w:tc>
        <w:tc>
          <w:tcPr>
            <w:tcW w:w="3233" w:type="pct"/>
            <w:tcBorders>
              <w:top w:val="nil"/>
              <w:left w:val="nil"/>
              <w:bottom w:val="single" w:color="auto" w:sz="4" w:space="0"/>
              <w:right w:val="single" w:color="auto" w:sz="4" w:space="0"/>
            </w:tcBorders>
            <w:vAlign w:val="center"/>
          </w:tcPr>
          <w:p w14:paraId="749526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RVS2*2.5</w:t>
            </w:r>
          </w:p>
        </w:tc>
        <w:tc>
          <w:tcPr>
            <w:tcW w:w="262" w:type="pct"/>
            <w:tcBorders>
              <w:top w:val="nil"/>
              <w:left w:val="nil"/>
              <w:bottom w:val="single" w:color="auto" w:sz="4" w:space="0"/>
              <w:right w:val="single" w:color="auto" w:sz="4" w:space="0"/>
            </w:tcBorders>
            <w:vAlign w:val="center"/>
          </w:tcPr>
          <w:p w14:paraId="18E6CF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w:t>
            </w:r>
          </w:p>
        </w:tc>
        <w:tc>
          <w:tcPr>
            <w:tcW w:w="167" w:type="pct"/>
            <w:tcBorders>
              <w:top w:val="nil"/>
              <w:left w:val="nil"/>
              <w:bottom w:val="single" w:color="auto" w:sz="4" w:space="0"/>
              <w:right w:val="single" w:color="auto" w:sz="4" w:space="0"/>
            </w:tcBorders>
            <w:vAlign w:val="center"/>
          </w:tcPr>
          <w:p w14:paraId="69BD3A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168D1AB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2A0E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1165</w:t>
            </w:r>
          </w:p>
        </w:tc>
        <w:tc>
          <w:tcPr>
            <w:tcW w:w="230" w:type="pct"/>
            <w:tcBorders>
              <w:top w:val="nil"/>
              <w:left w:val="nil"/>
              <w:bottom w:val="single" w:color="auto" w:sz="4" w:space="0"/>
              <w:right w:val="single" w:color="auto" w:sz="4" w:space="0"/>
            </w:tcBorders>
            <w:vAlign w:val="center"/>
          </w:tcPr>
          <w:p w14:paraId="117F9C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7A62B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6CDE1D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0306D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中央控制终端-8路</w:t>
            </w:r>
          </w:p>
        </w:tc>
        <w:tc>
          <w:tcPr>
            <w:tcW w:w="3233" w:type="pct"/>
            <w:tcBorders>
              <w:top w:val="nil"/>
              <w:left w:val="nil"/>
              <w:bottom w:val="single" w:color="auto" w:sz="4" w:space="0"/>
              <w:right w:val="single" w:color="auto" w:sz="4" w:space="0"/>
            </w:tcBorders>
            <w:vAlign w:val="center"/>
          </w:tcPr>
          <w:p w14:paraId="7CDB95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1.内置1GSDRAM,8G闪存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2.支持6个支持软件握手的双向RS-232串行端口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3.支持2个支持硬件和软件握手的双向RS-232/RS-422/RS-485串行端口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4.支持8个红外/串行端口，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5.支持4个可自定义为数字/模拟输入，数字输出端口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6.内置8个继电器，用于控制房间功能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7.内置4个可独立开关的12VDC输出，可为周边设备供电，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8.支持千兆网络连接。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9.内置红外学习功能</w:t>
            </w:r>
          </w:p>
        </w:tc>
        <w:tc>
          <w:tcPr>
            <w:tcW w:w="262" w:type="pct"/>
            <w:tcBorders>
              <w:top w:val="nil"/>
              <w:left w:val="nil"/>
              <w:bottom w:val="single" w:color="auto" w:sz="4" w:space="0"/>
              <w:right w:val="single" w:color="auto" w:sz="4" w:space="0"/>
            </w:tcBorders>
            <w:vAlign w:val="center"/>
          </w:tcPr>
          <w:p w14:paraId="0EF7AF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1F2E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12844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4752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1166</w:t>
            </w:r>
          </w:p>
        </w:tc>
        <w:tc>
          <w:tcPr>
            <w:tcW w:w="230" w:type="pct"/>
            <w:tcBorders>
              <w:top w:val="nil"/>
              <w:left w:val="nil"/>
              <w:bottom w:val="single" w:color="auto" w:sz="4" w:space="0"/>
              <w:right w:val="single" w:color="auto" w:sz="4" w:space="0"/>
            </w:tcBorders>
            <w:vAlign w:val="center"/>
          </w:tcPr>
          <w:p w14:paraId="512749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B4D00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042415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58F0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控制软件</w:t>
            </w:r>
          </w:p>
        </w:tc>
        <w:tc>
          <w:tcPr>
            <w:tcW w:w="3233" w:type="pct"/>
            <w:tcBorders>
              <w:top w:val="nil"/>
              <w:left w:val="nil"/>
              <w:bottom w:val="single" w:color="auto" w:sz="4" w:space="0"/>
              <w:right w:val="single" w:color="auto" w:sz="4" w:space="0"/>
            </w:tcBorders>
            <w:vAlign w:val="center"/>
          </w:tcPr>
          <w:p w14:paraId="2A063F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定制配套，根据需要控制设备，通过232口或网络进行远程控制音频、视频设备开关、切换等功能。</w:t>
            </w:r>
          </w:p>
        </w:tc>
        <w:tc>
          <w:tcPr>
            <w:tcW w:w="262" w:type="pct"/>
            <w:tcBorders>
              <w:top w:val="nil"/>
              <w:left w:val="nil"/>
              <w:bottom w:val="single" w:color="auto" w:sz="4" w:space="0"/>
              <w:right w:val="single" w:color="auto" w:sz="4" w:space="0"/>
            </w:tcBorders>
            <w:vAlign w:val="center"/>
          </w:tcPr>
          <w:p w14:paraId="4CC70F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A0AD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A969E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CE7A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1167</w:t>
            </w:r>
          </w:p>
        </w:tc>
        <w:tc>
          <w:tcPr>
            <w:tcW w:w="230" w:type="pct"/>
            <w:tcBorders>
              <w:top w:val="nil"/>
              <w:left w:val="nil"/>
              <w:bottom w:val="single" w:color="auto" w:sz="4" w:space="0"/>
              <w:right w:val="single" w:color="auto" w:sz="4" w:space="0"/>
            </w:tcBorders>
            <w:vAlign w:val="center"/>
          </w:tcPr>
          <w:p w14:paraId="7C3D7B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DBD8D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体育馆</w:t>
            </w:r>
          </w:p>
        </w:tc>
        <w:tc>
          <w:tcPr>
            <w:tcW w:w="167" w:type="pct"/>
            <w:tcBorders>
              <w:top w:val="nil"/>
              <w:left w:val="nil"/>
              <w:bottom w:val="single" w:color="auto" w:sz="4" w:space="0"/>
              <w:right w:val="single" w:color="auto" w:sz="4" w:space="0"/>
            </w:tcBorders>
            <w:vAlign w:val="center"/>
          </w:tcPr>
          <w:p w14:paraId="4BEF63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9C09C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触摸式控制面板</w:t>
            </w:r>
          </w:p>
        </w:tc>
        <w:tc>
          <w:tcPr>
            <w:tcW w:w="3233" w:type="pct"/>
            <w:tcBorders>
              <w:top w:val="nil"/>
              <w:left w:val="nil"/>
              <w:bottom w:val="single" w:color="auto" w:sz="4" w:space="0"/>
              <w:right w:val="single" w:color="auto" w:sz="4" w:space="0"/>
            </w:tcBorders>
            <w:vAlign w:val="center"/>
          </w:tcPr>
          <w:p w14:paraId="2D3D97D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1.采用1024x600的分辨率和24位色深的7"电容式触摸屏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2.采用坚固、防刮擦和抗污迹的大猩猩玻璃®屏幕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3.内置亮度感应器，可根据环境亮度调节屏幕亮度，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4.内置动作感应器，可自动唤醒屏幕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5.集成可自定义绿色或红色的指示灯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6.支持通过PoE供电</w:t>
            </w:r>
          </w:p>
        </w:tc>
        <w:tc>
          <w:tcPr>
            <w:tcW w:w="262" w:type="pct"/>
            <w:tcBorders>
              <w:top w:val="nil"/>
              <w:left w:val="nil"/>
              <w:bottom w:val="single" w:color="auto" w:sz="4" w:space="0"/>
              <w:right w:val="single" w:color="auto" w:sz="4" w:space="0"/>
            </w:tcBorders>
            <w:vAlign w:val="center"/>
          </w:tcPr>
          <w:p w14:paraId="2EF75E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2DE6E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BBE84F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3B6A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1168</w:t>
            </w:r>
          </w:p>
        </w:tc>
        <w:tc>
          <w:tcPr>
            <w:tcW w:w="230" w:type="pct"/>
            <w:tcBorders>
              <w:top w:val="nil"/>
              <w:left w:val="nil"/>
              <w:bottom w:val="single" w:color="auto" w:sz="4" w:space="0"/>
              <w:right w:val="single" w:color="auto" w:sz="4" w:space="0"/>
            </w:tcBorders>
            <w:vAlign w:val="center"/>
          </w:tcPr>
          <w:p w14:paraId="557F74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5B698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体育器材室1</w:t>
            </w:r>
          </w:p>
        </w:tc>
        <w:tc>
          <w:tcPr>
            <w:tcW w:w="167" w:type="pct"/>
            <w:tcBorders>
              <w:top w:val="nil"/>
              <w:left w:val="nil"/>
              <w:bottom w:val="single" w:color="auto" w:sz="4" w:space="0"/>
              <w:right w:val="single" w:color="auto" w:sz="4" w:space="0"/>
            </w:tcBorders>
            <w:vAlign w:val="center"/>
          </w:tcPr>
          <w:p w14:paraId="190045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6ED4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货架</w:t>
            </w:r>
          </w:p>
        </w:tc>
        <w:tc>
          <w:tcPr>
            <w:tcW w:w="3233" w:type="pct"/>
            <w:tcBorders>
              <w:top w:val="nil"/>
              <w:left w:val="nil"/>
              <w:bottom w:val="single" w:color="auto" w:sz="4" w:space="0"/>
              <w:right w:val="single" w:color="auto" w:sz="4" w:space="0"/>
            </w:tcBorders>
            <w:vAlign w:val="center"/>
          </w:tcPr>
          <w:p w14:paraId="48C876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级冷轧钢板，主体框架采用厚度1.2mm钢板折弯（横梁、立柱折弯60mm宽），搁板采用厚度≥0.8mm钢板，表面经酸洗磷化处理，静电粉末喷涂。主支撑架必须加装横向加强拉固条，搁板需有加强筋，每层承重100KG--150KG。定位精确，制作精良，表面光洁平滑。高度可调节。</w:t>
            </w:r>
          </w:p>
        </w:tc>
        <w:tc>
          <w:tcPr>
            <w:tcW w:w="262" w:type="pct"/>
            <w:tcBorders>
              <w:top w:val="nil"/>
              <w:left w:val="nil"/>
              <w:bottom w:val="single" w:color="auto" w:sz="4" w:space="0"/>
              <w:right w:val="single" w:color="auto" w:sz="4" w:space="0"/>
            </w:tcBorders>
            <w:vAlign w:val="center"/>
          </w:tcPr>
          <w:p w14:paraId="4D812A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w:t>
            </w:r>
          </w:p>
        </w:tc>
        <w:tc>
          <w:tcPr>
            <w:tcW w:w="167" w:type="pct"/>
            <w:tcBorders>
              <w:top w:val="nil"/>
              <w:left w:val="nil"/>
              <w:bottom w:val="single" w:color="auto" w:sz="4" w:space="0"/>
              <w:right w:val="single" w:color="auto" w:sz="4" w:space="0"/>
            </w:tcBorders>
            <w:vAlign w:val="center"/>
          </w:tcPr>
          <w:p w14:paraId="6F54B0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CECA8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FFC7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1169</w:t>
            </w:r>
          </w:p>
        </w:tc>
        <w:tc>
          <w:tcPr>
            <w:tcW w:w="230" w:type="pct"/>
            <w:tcBorders>
              <w:top w:val="nil"/>
              <w:left w:val="nil"/>
              <w:bottom w:val="single" w:color="auto" w:sz="4" w:space="0"/>
              <w:right w:val="single" w:color="auto" w:sz="4" w:space="0"/>
            </w:tcBorders>
            <w:vAlign w:val="center"/>
          </w:tcPr>
          <w:p w14:paraId="4D90B1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2EEA1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体育器材室2</w:t>
            </w:r>
          </w:p>
        </w:tc>
        <w:tc>
          <w:tcPr>
            <w:tcW w:w="167" w:type="pct"/>
            <w:tcBorders>
              <w:top w:val="nil"/>
              <w:left w:val="nil"/>
              <w:bottom w:val="single" w:color="auto" w:sz="4" w:space="0"/>
              <w:right w:val="single" w:color="auto" w:sz="4" w:space="0"/>
            </w:tcBorders>
            <w:vAlign w:val="center"/>
          </w:tcPr>
          <w:p w14:paraId="57B787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6DA8E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货架</w:t>
            </w:r>
          </w:p>
        </w:tc>
        <w:tc>
          <w:tcPr>
            <w:tcW w:w="3233" w:type="pct"/>
            <w:tcBorders>
              <w:top w:val="nil"/>
              <w:left w:val="nil"/>
              <w:bottom w:val="single" w:color="auto" w:sz="4" w:space="0"/>
              <w:right w:val="single" w:color="auto" w:sz="4" w:space="0"/>
            </w:tcBorders>
            <w:vAlign w:val="center"/>
          </w:tcPr>
          <w:p w14:paraId="7999464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级冷轧钢板，主体框架采用厚度1.2mm钢板折弯（横梁、立柱折弯60mm宽），搁板采用厚度≥0.8mm钢板，表面经酸洗磷化处理，静电粉末喷涂。主支撑架必须加装横向加强拉固条，搁板需有加强筋，每层承重100KG--150KG。定位精确，制作精良，表面光洁平滑。高度可调节。</w:t>
            </w:r>
          </w:p>
        </w:tc>
        <w:tc>
          <w:tcPr>
            <w:tcW w:w="262" w:type="pct"/>
            <w:tcBorders>
              <w:top w:val="nil"/>
              <w:left w:val="nil"/>
              <w:bottom w:val="single" w:color="auto" w:sz="4" w:space="0"/>
              <w:right w:val="single" w:color="auto" w:sz="4" w:space="0"/>
            </w:tcBorders>
            <w:vAlign w:val="center"/>
          </w:tcPr>
          <w:p w14:paraId="082AB9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A1114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896A5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1010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1170</w:t>
            </w:r>
          </w:p>
        </w:tc>
        <w:tc>
          <w:tcPr>
            <w:tcW w:w="230" w:type="pct"/>
            <w:tcBorders>
              <w:top w:val="nil"/>
              <w:left w:val="nil"/>
              <w:bottom w:val="single" w:color="auto" w:sz="4" w:space="0"/>
              <w:right w:val="single" w:color="auto" w:sz="4" w:space="0"/>
            </w:tcBorders>
            <w:vAlign w:val="center"/>
          </w:tcPr>
          <w:p w14:paraId="195A95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331C4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体育器材室3</w:t>
            </w:r>
          </w:p>
        </w:tc>
        <w:tc>
          <w:tcPr>
            <w:tcW w:w="167" w:type="pct"/>
            <w:tcBorders>
              <w:top w:val="nil"/>
              <w:left w:val="nil"/>
              <w:bottom w:val="single" w:color="auto" w:sz="4" w:space="0"/>
              <w:right w:val="single" w:color="auto" w:sz="4" w:space="0"/>
            </w:tcBorders>
            <w:vAlign w:val="center"/>
          </w:tcPr>
          <w:p w14:paraId="675977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E4931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货架</w:t>
            </w:r>
          </w:p>
        </w:tc>
        <w:tc>
          <w:tcPr>
            <w:tcW w:w="3233" w:type="pct"/>
            <w:tcBorders>
              <w:top w:val="nil"/>
              <w:left w:val="nil"/>
              <w:bottom w:val="single" w:color="auto" w:sz="4" w:space="0"/>
              <w:right w:val="single" w:color="auto" w:sz="4" w:space="0"/>
            </w:tcBorders>
            <w:vAlign w:val="center"/>
          </w:tcPr>
          <w:p w14:paraId="08ED8B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级冷轧钢板，主体框架采用厚度1.2mm钢板折弯（横梁、立柱折弯60mm宽），搁板采用厚度≥0.8mm钢板，表面经酸洗磷化处理，静电粉末喷涂。主支撑架必须加装横向加强拉固条，搁板需有加强筋，每层承重100KG--150KG。定位精确，制作精良，表面光洁平滑。高度可调节。</w:t>
            </w:r>
          </w:p>
        </w:tc>
        <w:tc>
          <w:tcPr>
            <w:tcW w:w="262" w:type="pct"/>
            <w:tcBorders>
              <w:top w:val="nil"/>
              <w:left w:val="nil"/>
              <w:bottom w:val="single" w:color="auto" w:sz="4" w:space="0"/>
              <w:right w:val="single" w:color="auto" w:sz="4" w:space="0"/>
            </w:tcBorders>
            <w:vAlign w:val="center"/>
          </w:tcPr>
          <w:p w14:paraId="1C11BF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FEC9D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5EE9C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4639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1171</w:t>
            </w:r>
          </w:p>
        </w:tc>
        <w:tc>
          <w:tcPr>
            <w:tcW w:w="230" w:type="pct"/>
            <w:tcBorders>
              <w:top w:val="nil"/>
              <w:left w:val="nil"/>
              <w:bottom w:val="single" w:color="auto" w:sz="4" w:space="0"/>
              <w:right w:val="single" w:color="auto" w:sz="4" w:space="0"/>
            </w:tcBorders>
            <w:vAlign w:val="center"/>
          </w:tcPr>
          <w:p w14:paraId="0F1FF2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7AD93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体育活动室</w:t>
            </w:r>
          </w:p>
        </w:tc>
        <w:tc>
          <w:tcPr>
            <w:tcW w:w="167" w:type="pct"/>
            <w:tcBorders>
              <w:top w:val="nil"/>
              <w:left w:val="nil"/>
              <w:bottom w:val="single" w:color="auto" w:sz="4" w:space="0"/>
              <w:right w:val="single" w:color="auto" w:sz="4" w:space="0"/>
            </w:tcBorders>
            <w:vAlign w:val="center"/>
          </w:tcPr>
          <w:p w14:paraId="38F674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1DDA8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器材柜</w:t>
            </w:r>
          </w:p>
        </w:tc>
        <w:tc>
          <w:tcPr>
            <w:tcW w:w="3233" w:type="pct"/>
            <w:tcBorders>
              <w:top w:val="nil"/>
              <w:left w:val="nil"/>
              <w:bottom w:val="single" w:color="auto" w:sz="4" w:space="0"/>
              <w:right w:val="single" w:color="auto" w:sz="4" w:space="0"/>
            </w:tcBorders>
            <w:vAlign w:val="center"/>
          </w:tcPr>
          <w:p w14:paraId="0F840F5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基材:优质一级冷轧钢板，板厚0.7mm，12mm边框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五金件:ABS暗卡拉手，望通三级锁具，可换芯，折叠钥匙柄等优质五金配件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配置:上二下一板（带锁）</w:t>
            </w:r>
          </w:p>
        </w:tc>
        <w:tc>
          <w:tcPr>
            <w:tcW w:w="262" w:type="pct"/>
            <w:tcBorders>
              <w:top w:val="nil"/>
              <w:left w:val="nil"/>
              <w:bottom w:val="single" w:color="auto" w:sz="4" w:space="0"/>
              <w:right w:val="single" w:color="auto" w:sz="4" w:space="0"/>
            </w:tcBorders>
            <w:vAlign w:val="center"/>
          </w:tcPr>
          <w:p w14:paraId="584DBE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98D11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0E8492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FC13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1172</w:t>
            </w:r>
          </w:p>
        </w:tc>
        <w:tc>
          <w:tcPr>
            <w:tcW w:w="230" w:type="pct"/>
            <w:tcBorders>
              <w:top w:val="nil"/>
              <w:left w:val="nil"/>
              <w:bottom w:val="single" w:color="auto" w:sz="4" w:space="0"/>
              <w:right w:val="single" w:color="auto" w:sz="4" w:space="0"/>
            </w:tcBorders>
            <w:vAlign w:val="center"/>
          </w:tcPr>
          <w:p w14:paraId="2A8D79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078F1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w:t>
            </w:r>
          </w:p>
        </w:tc>
        <w:tc>
          <w:tcPr>
            <w:tcW w:w="167" w:type="pct"/>
            <w:tcBorders>
              <w:top w:val="nil"/>
              <w:left w:val="nil"/>
              <w:bottom w:val="single" w:color="auto" w:sz="4" w:space="0"/>
              <w:right w:val="single" w:color="auto" w:sz="4" w:space="0"/>
            </w:tcBorders>
            <w:vAlign w:val="center"/>
          </w:tcPr>
          <w:p w14:paraId="0AC4ED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CB7C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7C690B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64ECAA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663B2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E4C5C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4AA4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1173</w:t>
            </w:r>
          </w:p>
        </w:tc>
        <w:tc>
          <w:tcPr>
            <w:tcW w:w="230" w:type="pct"/>
            <w:tcBorders>
              <w:top w:val="nil"/>
              <w:left w:val="nil"/>
              <w:bottom w:val="single" w:color="auto" w:sz="4" w:space="0"/>
              <w:right w:val="single" w:color="auto" w:sz="4" w:space="0"/>
            </w:tcBorders>
            <w:vAlign w:val="center"/>
          </w:tcPr>
          <w:p w14:paraId="1C9396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4FC25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w:t>
            </w:r>
          </w:p>
        </w:tc>
        <w:tc>
          <w:tcPr>
            <w:tcW w:w="167" w:type="pct"/>
            <w:tcBorders>
              <w:top w:val="nil"/>
              <w:left w:val="nil"/>
              <w:bottom w:val="single" w:color="auto" w:sz="4" w:space="0"/>
              <w:right w:val="single" w:color="auto" w:sz="4" w:space="0"/>
            </w:tcBorders>
            <w:vAlign w:val="center"/>
          </w:tcPr>
          <w:p w14:paraId="3835D1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3BD4B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操作台</w:t>
            </w:r>
          </w:p>
        </w:tc>
        <w:tc>
          <w:tcPr>
            <w:tcW w:w="3233" w:type="pct"/>
            <w:tcBorders>
              <w:top w:val="nil"/>
              <w:left w:val="nil"/>
              <w:bottom w:val="single" w:color="auto" w:sz="4" w:space="0"/>
              <w:right w:val="single" w:color="auto" w:sz="4" w:space="0"/>
            </w:tcBorders>
            <w:vAlign w:val="center"/>
          </w:tcPr>
          <w:p w14:paraId="1000C5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（3）、五金件：优质五金件。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w:t>
            </w:r>
          </w:p>
        </w:tc>
        <w:tc>
          <w:tcPr>
            <w:tcW w:w="262" w:type="pct"/>
            <w:tcBorders>
              <w:top w:val="nil"/>
              <w:left w:val="nil"/>
              <w:bottom w:val="single" w:color="auto" w:sz="4" w:space="0"/>
              <w:right w:val="single" w:color="auto" w:sz="4" w:space="0"/>
            </w:tcBorders>
            <w:vAlign w:val="center"/>
          </w:tcPr>
          <w:p w14:paraId="089C88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1C96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5DDB9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795E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1174</w:t>
            </w:r>
          </w:p>
        </w:tc>
        <w:tc>
          <w:tcPr>
            <w:tcW w:w="230" w:type="pct"/>
            <w:tcBorders>
              <w:top w:val="nil"/>
              <w:left w:val="nil"/>
              <w:bottom w:val="single" w:color="auto" w:sz="4" w:space="0"/>
              <w:right w:val="single" w:color="auto" w:sz="4" w:space="0"/>
            </w:tcBorders>
            <w:vAlign w:val="center"/>
          </w:tcPr>
          <w:p w14:paraId="4535BA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94A5C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w:t>
            </w:r>
          </w:p>
        </w:tc>
        <w:tc>
          <w:tcPr>
            <w:tcW w:w="167" w:type="pct"/>
            <w:tcBorders>
              <w:top w:val="nil"/>
              <w:left w:val="nil"/>
              <w:bottom w:val="single" w:color="auto" w:sz="4" w:space="0"/>
              <w:right w:val="single" w:color="auto" w:sz="4" w:space="0"/>
            </w:tcBorders>
            <w:vAlign w:val="center"/>
          </w:tcPr>
          <w:p w14:paraId="74C695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6927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A0A0F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2EFAEB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B3008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3BFB5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62F68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1175</w:t>
            </w:r>
          </w:p>
        </w:tc>
        <w:tc>
          <w:tcPr>
            <w:tcW w:w="230" w:type="pct"/>
            <w:tcBorders>
              <w:top w:val="nil"/>
              <w:left w:val="nil"/>
              <w:bottom w:val="single" w:color="auto" w:sz="4" w:space="0"/>
              <w:right w:val="single" w:color="auto" w:sz="4" w:space="0"/>
            </w:tcBorders>
            <w:vAlign w:val="center"/>
          </w:tcPr>
          <w:p w14:paraId="63BDCA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30192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乒乓球馆</w:t>
            </w:r>
          </w:p>
        </w:tc>
        <w:tc>
          <w:tcPr>
            <w:tcW w:w="167" w:type="pct"/>
            <w:tcBorders>
              <w:top w:val="nil"/>
              <w:left w:val="nil"/>
              <w:bottom w:val="single" w:color="auto" w:sz="4" w:space="0"/>
              <w:right w:val="single" w:color="auto" w:sz="4" w:space="0"/>
            </w:tcBorders>
            <w:vAlign w:val="center"/>
          </w:tcPr>
          <w:p w14:paraId="6E57C8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8AE20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钢制器材柜，带锁</w:t>
            </w:r>
          </w:p>
        </w:tc>
        <w:tc>
          <w:tcPr>
            <w:tcW w:w="3233" w:type="pct"/>
            <w:tcBorders>
              <w:top w:val="nil"/>
              <w:left w:val="nil"/>
              <w:bottom w:val="single" w:color="auto" w:sz="4" w:space="0"/>
              <w:right w:val="single" w:color="auto" w:sz="4" w:space="0"/>
            </w:tcBorders>
            <w:vAlign w:val="center"/>
          </w:tcPr>
          <w:p w14:paraId="0B127C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基材:优质一级冷轧钢板，板厚0.7mm，12mm边框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五金件:ABS暗卡拉手，望通三级锁具，可换芯，折叠钥匙柄等优质五金配件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配置:上二下一板</w:t>
            </w:r>
          </w:p>
        </w:tc>
        <w:tc>
          <w:tcPr>
            <w:tcW w:w="262" w:type="pct"/>
            <w:tcBorders>
              <w:top w:val="nil"/>
              <w:left w:val="nil"/>
              <w:bottom w:val="single" w:color="auto" w:sz="4" w:space="0"/>
              <w:right w:val="single" w:color="auto" w:sz="4" w:space="0"/>
            </w:tcBorders>
            <w:vAlign w:val="center"/>
          </w:tcPr>
          <w:p w14:paraId="5F3F52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1B5693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57F32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9362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1176</w:t>
            </w:r>
          </w:p>
        </w:tc>
        <w:tc>
          <w:tcPr>
            <w:tcW w:w="230" w:type="pct"/>
            <w:tcBorders>
              <w:top w:val="nil"/>
              <w:left w:val="nil"/>
              <w:bottom w:val="single" w:color="auto" w:sz="4" w:space="0"/>
              <w:right w:val="single" w:color="auto" w:sz="4" w:space="0"/>
            </w:tcBorders>
            <w:vAlign w:val="center"/>
          </w:tcPr>
          <w:p w14:paraId="1D3AF5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79E55E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6F66B4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3043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P2.5高刷全彩屏</w:t>
            </w:r>
          </w:p>
        </w:tc>
        <w:tc>
          <w:tcPr>
            <w:tcW w:w="3233" w:type="pct"/>
            <w:tcBorders>
              <w:top w:val="single" w:color="000000" w:sz="4" w:space="0"/>
              <w:left w:val="single" w:color="000000" w:sz="4" w:space="0"/>
              <w:bottom w:val="single" w:color="000000" w:sz="4" w:space="0"/>
              <w:right w:val="single" w:color="000000" w:sz="4" w:space="0"/>
            </w:tcBorders>
            <w:vAlign w:val="center"/>
          </w:tcPr>
          <w:p w14:paraId="208DD5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像数点间距≤2.5mm像素密度≥160000Dots/㎡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像素构成1R1G1B灯管封装SMD1415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显示屏尺寸为：宽≥8.64m，高≥3.04m，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显示面积≥26.27㎡</w:t>
            </w:r>
          </w:p>
        </w:tc>
        <w:tc>
          <w:tcPr>
            <w:tcW w:w="262" w:type="pct"/>
            <w:tcBorders>
              <w:top w:val="nil"/>
              <w:left w:val="single" w:color="auto" w:sz="4" w:space="0"/>
              <w:bottom w:val="single" w:color="auto" w:sz="4" w:space="0"/>
              <w:right w:val="single" w:color="auto" w:sz="4" w:space="0"/>
            </w:tcBorders>
            <w:vAlign w:val="center"/>
          </w:tcPr>
          <w:p w14:paraId="7C4C82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26.27</w:t>
            </w:r>
          </w:p>
        </w:tc>
        <w:tc>
          <w:tcPr>
            <w:tcW w:w="167" w:type="pct"/>
            <w:tcBorders>
              <w:top w:val="nil"/>
              <w:left w:val="nil"/>
              <w:bottom w:val="single" w:color="auto" w:sz="4" w:space="0"/>
              <w:right w:val="single" w:color="auto" w:sz="4" w:space="0"/>
            </w:tcBorders>
            <w:vAlign w:val="center"/>
          </w:tcPr>
          <w:p w14:paraId="1E2726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4176832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B37F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1177</w:t>
            </w:r>
          </w:p>
        </w:tc>
        <w:tc>
          <w:tcPr>
            <w:tcW w:w="230" w:type="pct"/>
            <w:tcBorders>
              <w:top w:val="nil"/>
              <w:left w:val="nil"/>
              <w:bottom w:val="single" w:color="auto" w:sz="4" w:space="0"/>
              <w:right w:val="single" w:color="auto" w:sz="4" w:space="0"/>
            </w:tcBorders>
            <w:vAlign w:val="center"/>
          </w:tcPr>
          <w:p w14:paraId="7036A9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7C1A2B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12F61D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6E623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视频切换控制设备</w:t>
            </w:r>
          </w:p>
        </w:tc>
        <w:tc>
          <w:tcPr>
            <w:tcW w:w="3233" w:type="pct"/>
            <w:tcBorders>
              <w:top w:val="nil"/>
              <w:left w:val="single" w:color="000000" w:sz="4" w:space="0"/>
              <w:bottom w:val="single" w:color="000000" w:sz="4" w:space="0"/>
              <w:right w:val="single" w:color="000000" w:sz="4" w:space="0"/>
            </w:tcBorders>
            <w:vAlign w:val="center"/>
          </w:tcPr>
          <w:p w14:paraId="45F367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1、输入接口包括1路HDMI2.0+LOOP,2路HDMI1.3，1路USB3.0，支持选配1路3G-SDI（IN+LOOP），最大支持4096*2160@60HZ信号输入；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2、视频输出支持8个千兆网口输出，1路10G-OPT光口，最大带载高达520万像素，最宽支持10240,最高8192。</w:t>
            </w:r>
          </w:p>
        </w:tc>
        <w:tc>
          <w:tcPr>
            <w:tcW w:w="262" w:type="pct"/>
            <w:tcBorders>
              <w:top w:val="nil"/>
              <w:left w:val="single" w:color="auto" w:sz="4" w:space="0"/>
              <w:bottom w:val="single" w:color="auto" w:sz="4" w:space="0"/>
              <w:right w:val="single" w:color="auto" w:sz="4" w:space="0"/>
            </w:tcBorders>
            <w:vAlign w:val="center"/>
          </w:tcPr>
          <w:p w14:paraId="25E520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212CD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1886EE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92E1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1178</w:t>
            </w:r>
          </w:p>
        </w:tc>
        <w:tc>
          <w:tcPr>
            <w:tcW w:w="230" w:type="pct"/>
            <w:tcBorders>
              <w:top w:val="nil"/>
              <w:left w:val="nil"/>
              <w:bottom w:val="single" w:color="auto" w:sz="4" w:space="0"/>
              <w:right w:val="single" w:color="auto" w:sz="4" w:space="0"/>
            </w:tcBorders>
            <w:vAlign w:val="center"/>
          </w:tcPr>
          <w:p w14:paraId="6FE13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ED019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005CA5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D3B04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视频控制系统</w:t>
            </w:r>
          </w:p>
        </w:tc>
        <w:tc>
          <w:tcPr>
            <w:tcW w:w="3233" w:type="pct"/>
            <w:tcBorders>
              <w:top w:val="nil"/>
              <w:left w:val="single" w:color="000000" w:sz="4" w:space="0"/>
              <w:bottom w:val="single" w:color="000000" w:sz="4" w:space="0"/>
              <w:right w:val="single" w:color="000000" w:sz="4" w:space="0"/>
            </w:tcBorders>
            <w:vAlign w:val="center"/>
          </w:tcPr>
          <w:p w14:paraId="5C3B98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1.支持多种视频格式、图片、动画、Office文件、文字、时钟、走马灯、天气、计时、温湿度、流媒体、网页、采集卡、摄像头、Rss简讯；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2.丰富的媒体属性：包括透明、背景颜色、背景图片、透明度、音量、显示比例、出入场特效、特效速度、文字颜色、炫彩效果、字体、风格等；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3.支持多个窗口个数不同的页面按次数或播放时长切换播放，且切换过程平滑无黑帧；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4.可设置不同的日期和时间播放不同的节目页</w:t>
            </w:r>
          </w:p>
        </w:tc>
        <w:tc>
          <w:tcPr>
            <w:tcW w:w="262" w:type="pct"/>
            <w:tcBorders>
              <w:top w:val="nil"/>
              <w:left w:val="single" w:color="auto" w:sz="4" w:space="0"/>
              <w:bottom w:val="single" w:color="auto" w:sz="4" w:space="0"/>
              <w:right w:val="single" w:color="auto" w:sz="4" w:space="0"/>
            </w:tcBorders>
            <w:vAlign w:val="center"/>
          </w:tcPr>
          <w:p w14:paraId="755879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E4544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0EC511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1252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1179</w:t>
            </w:r>
          </w:p>
        </w:tc>
        <w:tc>
          <w:tcPr>
            <w:tcW w:w="230" w:type="pct"/>
            <w:tcBorders>
              <w:top w:val="nil"/>
              <w:left w:val="nil"/>
              <w:bottom w:val="single" w:color="auto" w:sz="4" w:space="0"/>
              <w:right w:val="single" w:color="auto" w:sz="4" w:space="0"/>
            </w:tcBorders>
            <w:vAlign w:val="center"/>
          </w:tcPr>
          <w:p w14:paraId="7C0345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4887A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22E143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6D7DD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LED专用全彩控制系统-接收卡</w:t>
            </w:r>
          </w:p>
        </w:tc>
        <w:tc>
          <w:tcPr>
            <w:tcW w:w="3233" w:type="pct"/>
            <w:tcBorders>
              <w:top w:val="nil"/>
              <w:left w:val="single" w:color="000000" w:sz="4" w:space="0"/>
              <w:bottom w:val="single" w:color="000000" w:sz="4" w:space="0"/>
              <w:right w:val="single" w:color="000000" w:sz="4" w:space="0"/>
            </w:tcBorders>
            <w:vAlign w:val="center"/>
          </w:tcPr>
          <w:p w14:paraId="1267419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接收卡，一体化逐点校正</w:t>
            </w:r>
          </w:p>
        </w:tc>
        <w:tc>
          <w:tcPr>
            <w:tcW w:w="262" w:type="pct"/>
            <w:tcBorders>
              <w:top w:val="nil"/>
              <w:left w:val="single" w:color="auto" w:sz="4" w:space="0"/>
              <w:bottom w:val="single" w:color="auto" w:sz="4" w:space="0"/>
              <w:right w:val="single" w:color="auto" w:sz="4" w:space="0"/>
            </w:tcBorders>
            <w:vAlign w:val="center"/>
          </w:tcPr>
          <w:p w14:paraId="1E4B79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w:t>
            </w:r>
          </w:p>
        </w:tc>
        <w:tc>
          <w:tcPr>
            <w:tcW w:w="167" w:type="pct"/>
            <w:tcBorders>
              <w:top w:val="nil"/>
              <w:left w:val="nil"/>
              <w:bottom w:val="single" w:color="auto" w:sz="4" w:space="0"/>
              <w:right w:val="single" w:color="auto" w:sz="4" w:space="0"/>
            </w:tcBorders>
            <w:vAlign w:val="center"/>
          </w:tcPr>
          <w:p w14:paraId="5081CA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83858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EEE5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1180</w:t>
            </w:r>
          </w:p>
        </w:tc>
        <w:tc>
          <w:tcPr>
            <w:tcW w:w="230" w:type="pct"/>
            <w:tcBorders>
              <w:top w:val="nil"/>
              <w:left w:val="nil"/>
              <w:bottom w:val="single" w:color="auto" w:sz="4" w:space="0"/>
              <w:right w:val="single" w:color="auto" w:sz="4" w:space="0"/>
            </w:tcBorders>
            <w:vAlign w:val="center"/>
          </w:tcPr>
          <w:p w14:paraId="2BDF72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363B1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14BAE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20276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屏体电源</w:t>
            </w:r>
          </w:p>
        </w:tc>
        <w:tc>
          <w:tcPr>
            <w:tcW w:w="3233" w:type="pct"/>
            <w:tcBorders>
              <w:top w:val="nil"/>
              <w:left w:val="single" w:color="000000" w:sz="4" w:space="0"/>
              <w:bottom w:val="single" w:color="000000" w:sz="4" w:space="0"/>
              <w:right w:val="single" w:color="000000" w:sz="4" w:space="0"/>
            </w:tcBorders>
            <w:vAlign w:val="center"/>
          </w:tcPr>
          <w:p w14:paraId="139C04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5V40A屏体电源</w:t>
            </w:r>
          </w:p>
        </w:tc>
        <w:tc>
          <w:tcPr>
            <w:tcW w:w="262" w:type="pct"/>
            <w:tcBorders>
              <w:top w:val="nil"/>
              <w:left w:val="single" w:color="auto" w:sz="4" w:space="0"/>
              <w:bottom w:val="single" w:color="auto" w:sz="4" w:space="0"/>
              <w:right w:val="single" w:color="auto" w:sz="4" w:space="0"/>
            </w:tcBorders>
            <w:vAlign w:val="center"/>
          </w:tcPr>
          <w:p w14:paraId="637409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w:t>
            </w:r>
          </w:p>
        </w:tc>
        <w:tc>
          <w:tcPr>
            <w:tcW w:w="167" w:type="pct"/>
            <w:tcBorders>
              <w:top w:val="nil"/>
              <w:left w:val="nil"/>
              <w:bottom w:val="single" w:color="auto" w:sz="4" w:space="0"/>
              <w:right w:val="single" w:color="auto" w:sz="4" w:space="0"/>
            </w:tcBorders>
            <w:vAlign w:val="center"/>
          </w:tcPr>
          <w:p w14:paraId="759689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E8893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B54A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1181</w:t>
            </w:r>
          </w:p>
        </w:tc>
        <w:tc>
          <w:tcPr>
            <w:tcW w:w="230" w:type="pct"/>
            <w:tcBorders>
              <w:top w:val="nil"/>
              <w:left w:val="nil"/>
              <w:bottom w:val="single" w:color="auto" w:sz="4" w:space="0"/>
              <w:right w:val="single" w:color="auto" w:sz="4" w:space="0"/>
            </w:tcBorders>
            <w:vAlign w:val="center"/>
          </w:tcPr>
          <w:p w14:paraId="09EDAB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7DDDEC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45B64B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D739E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3233" w:type="pct"/>
            <w:tcBorders>
              <w:top w:val="nil"/>
              <w:left w:val="single" w:color="000000" w:sz="4" w:space="0"/>
              <w:bottom w:val="single" w:color="000000" w:sz="4" w:space="0"/>
              <w:right w:val="single" w:color="000000" w:sz="4" w:space="0"/>
            </w:tcBorders>
            <w:vAlign w:val="center"/>
          </w:tcPr>
          <w:p w14:paraId="5781DF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262" w:type="pct"/>
            <w:tcBorders>
              <w:top w:val="nil"/>
              <w:left w:val="single" w:color="auto" w:sz="4" w:space="0"/>
              <w:bottom w:val="single" w:color="auto" w:sz="4" w:space="0"/>
              <w:right w:val="single" w:color="auto" w:sz="4" w:space="0"/>
            </w:tcBorders>
            <w:vAlign w:val="center"/>
          </w:tcPr>
          <w:p w14:paraId="2C6879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26.27</w:t>
            </w:r>
          </w:p>
        </w:tc>
        <w:tc>
          <w:tcPr>
            <w:tcW w:w="167" w:type="pct"/>
            <w:tcBorders>
              <w:top w:val="nil"/>
              <w:left w:val="nil"/>
              <w:bottom w:val="single" w:color="auto" w:sz="4" w:space="0"/>
              <w:right w:val="single" w:color="auto" w:sz="4" w:space="0"/>
            </w:tcBorders>
            <w:vAlign w:val="center"/>
          </w:tcPr>
          <w:p w14:paraId="3F039C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662EB6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8C0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1182</w:t>
            </w:r>
          </w:p>
        </w:tc>
        <w:tc>
          <w:tcPr>
            <w:tcW w:w="230" w:type="pct"/>
            <w:tcBorders>
              <w:top w:val="nil"/>
              <w:left w:val="nil"/>
              <w:bottom w:val="single" w:color="auto" w:sz="4" w:space="0"/>
              <w:right w:val="single" w:color="auto" w:sz="4" w:space="0"/>
            </w:tcBorders>
            <w:vAlign w:val="center"/>
          </w:tcPr>
          <w:p w14:paraId="0E63B6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2624F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308CE1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7A5B0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3233" w:type="pct"/>
            <w:tcBorders>
              <w:top w:val="nil"/>
              <w:left w:val="single" w:color="000000" w:sz="4" w:space="0"/>
              <w:bottom w:val="single" w:color="000000" w:sz="4" w:space="0"/>
              <w:right w:val="single" w:color="000000" w:sz="4" w:space="0"/>
            </w:tcBorders>
            <w:vAlign w:val="center"/>
          </w:tcPr>
          <w:p w14:paraId="1A6F9A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262" w:type="pct"/>
            <w:tcBorders>
              <w:top w:val="nil"/>
              <w:left w:val="single" w:color="auto" w:sz="4" w:space="0"/>
              <w:bottom w:val="single" w:color="auto" w:sz="4" w:space="0"/>
              <w:right w:val="single" w:color="auto" w:sz="4" w:space="0"/>
            </w:tcBorders>
            <w:vAlign w:val="center"/>
          </w:tcPr>
          <w:p w14:paraId="467E4F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6BC43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0A10857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2227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1183</w:t>
            </w:r>
          </w:p>
        </w:tc>
        <w:tc>
          <w:tcPr>
            <w:tcW w:w="230" w:type="pct"/>
            <w:tcBorders>
              <w:top w:val="nil"/>
              <w:left w:val="nil"/>
              <w:bottom w:val="single" w:color="auto" w:sz="4" w:space="0"/>
              <w:right w:val="single" w:color="auto" w:sz="4" w:space="0"/>
            </w:tcBorders>
            <w:vAlign w:val="center"/>
          </w:tcPr>
          <w:p w14:paraId="1E438C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07D8B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0B6492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C435E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LED专用智能配电箱配电柜</w:t>
            </w:r>
          </w:p>
        </w:tc>
        <w:tc>
          <w:tcPr>
            <w:tcW w:w="3233" w:type="pct"/>
            <w:tcBorders>
              <w:top w:val="nil"/>
              <w:left w:val="single" w:color="000000" w:sz="4" w:space="0"/>
              <w:bottom w:val="single" w:color="000000" w:sz="4" w:space="0"/>
              <w:right w:val="single" w:color="000000" w:sz="4" w:space="0"/>
            </w:tcBorders>
            <w:vAlign w:val="center"/>
          </w:tcPr>
          <w:p w14:paraId="2F99B2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1.30kw配电柜，带延时启动；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2.满足过流、短路、断路、过压/、欠压等保护措施;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3.支持远程上电、分步上电的功能，具有状态自动检测与状态异常报警功能。</w:t>
            </w:r>
          </w:p>
        </w:tc>
        <w:tc>
          <w:tcPr>
            <w:tcW w:w="262" w:type="pct"/>
            <w:tcBorders>
              <w:top w:val="nil"/>
              <w:left w:val="single" w:color="auto" w:sz="4" w:space="0"/>
              <w:bottom w:val="single" w:color="auto" w:sz="4" w:space="0"/>
              <w:right w:val="single" w:color="auto" w:sz="4" w:space="0"/>
            </w:tcBorders>
            <w:vAlign w:val="center"/>
          </w:tcPr>
          <w:p w14:paraId="366756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57448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F49E4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DDCC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1184</w:t>
            </w:r>
          </w:p>
        </w:tc>
        <w:tc>
          <w:tcPr>
            <w:tcW w:w="230" w:type="pct"/>
            <w:tcBorders>
              <w:top w:val="nil"/>
              <w:left w:val="nil"/>
              <w:bottom w:val="single" w:color="auto" w:sz="4" w:space="0"/>
              <w:right w:val="single" w:color="auto" w:sz="4" w:space="0"/>
            </w:tcBorders>
            <w:vAlign w:val="center"/>
          </w:tcPr>
          <w:p w14:paraId="75EBC4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70CD39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0C1B64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single" w:color="000000" w:sz="4" w:space="0"/>
              <w:left w:val="single" w:color="000000" w:sz="4" w:space="0"/>
              <w:bottom w:val="single" w:color="000000" w:sz="4" w:space="0"/>
              <w:right w:val="single" w:color="000000" w:sz="4" w:space="0"/>
            </w:tcBorders>
            <w:vAlign w:val="center"/>
          </w:tcPr>
          <w:p w14:paraId="11DB6D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智能配电箱子远程控制软件</w:t>
            </w:r>
          </w:p>
        </w:tc>
        <w:tc>
          <w:tcPr>
            <w:tcW w:w="3233" w:type="pct"/>
            <w:tcBorders>
              <w:top w:val="nil"/>
              <w:left w:val="nil"/>
              <w:bottom w:val="single" w:color="000000" w:sz="4" w:space="0"/>
              <w:right w:val="single" w:color="000000" w:sz="4" w:space="0"/>
            </w:tcBorders>
            <w:vAlign w:val="center"/>
          </w:tcPr>
          <w:p w14:paraId="29FAC7C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支持远程上电、分步上电的功能，具有状态自动检测与状态异常报警功能。</w:t>
            </w:r>
          </w:p>
        </w:tc>
        <w:tc>
          <w:tcPr>
            <w:tcW w:w="262" w:type="pct"/>
            <w:tcBorders>
              <w:top w:val="nil"/>
              <w:left w:val="single" w:color="auto" w:sz="4" w:space="0"/>
              <w:bottom w:val="single" w:color="auto" w:sz="4" w:space="0"/>
              <w:right w:val="single" w:color="auto" w:sz="4" w:space="0"/>
            </w:tcBorders>
            <w:vAlign w:val="center"/>
          </w:tcPr>
          <w:p w14:paraId="14CEF8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1F62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2E2B5B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C06B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1185</w:t>
            </w:r>
          </w:p>
        </w:tc>
        <w:tc>
          <w:tcPr>
            <w:tcW w:w="230" w:type="pct"/>
            <w:tcBorders>
              <w:top w:val="nil"/>
              <w:left w:val="nil"/>
              <w:bottom w:val="single" w:color="auto" w:sz="4" w:space="0"/>
              <w:right w:val="single" w:color="auto" w:sz="4" w:space="0"/>
            </w:tcBorders>
            <w:vAlign w:val="center"/>
          </w:tcPr>
          <w:p w14:paraId="00F72D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59163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55A5C3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single" w:color="auto" w:sz="4" w:space="0"/>
              <w:left w:val="nil"/>
              <w:bottom w:val="single" w:color="auto" w:sz="4" w:space="0"/>
              <w:right w:val="single" w:color="auto" w:sz="4" w:space="0"/>
            </w:tcBorders>
            <w:vAlign w:val="center"/>
          </w:tcPr>
          <w:p w14:paraId="5340C3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LED屏配套线缆</w:t>
            </w:r>
          </w:p>
        </w:tc>
        <w:tc>
          <w:tcPr>
            <w:tcW w:w="3233" w:type="pct"/>
            <w:tcBorders>
              <w:top w:val="single" w:color="auto" w:sz="4" w:space="0"/>
              <w:left w:val="nil"/>
              <w:bottom w:val="single" w:color="auto" w:sz="4" w:space="0"/>
              <w:right w:val="single" w:color="auto" w:sz="4" w:space="0"/>
            </w:tcBorders>
            <w:vAlign w:val="center"/>
          </w:tcPr>
          <w:p w14:paraId="76A886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定制专用强电连接线，六类网线连接线以及与视频处理器连接线缆等。</w:t>
            </w:r>
          </w:p>
        </w:tc>
        <w:tc>
          <w:tcPr>
            <w:tcW w:w="262" w:type="pct"/>
            <w:tcBorders>
              <w:top w:val="nil"/>
              <w:left w:val="nil"/>
              <w:bottom w:val="single" w:color="auto" w:sz="4" w:space="0"/>
              <w:right w:val="single" w:color="auto" w:sz="4" w:space="0"/>
            </w:tcBorders>
            <w:vAlign w:val="center"/>
          </w:tcPr>
          <w:p w14:paraId="3A343A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0AE1E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579379C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749F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1186</w:t>
            </w:r>
          </w:p>
        </w:tc>
        <w:tc>
          <w:tcPr>
            <w:tcW w:w="230" w:type="pct"/>
            <w:tcBorders>
              <w:top w:val="nil"/>
              <w:left w:val="nil"/>
              <w:bottom w:val="single" w:color="auto" w:sz="4" w:space="0"/>
              <w:right w:val="single" w:color="auto" w:sz="4" w:space="0"/>
            </w:tcBorders>
            <w:vAlign w:val="center"/>
          </w:tcPr>
          <w:p w14:paraId="25095A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72E2C6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00F77D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19BF8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LED屏设备安装调试</w:t>
            </w:r>
          </w:p>
        </w:tc>
        <w:tc>
          <w:tcPr>
            <w:tcW w:w="3233" w:type="pct"/>
            <w:tcBorders>
              <w:top w:val="nil"/>
              <w:left w:val="nil"/>
              <w:bottom w:val="single" w:color="auto" w:sz="4" w:space="0"/>
              <w:right w:val="single" w:color="auto" w:sz="4" w:space="0"/>
            </w:tcBorders>
            <w:vAlign w:val="center"/>
          </w:tcPr>
          <w:p w14:paraId="4790DE1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配套安装调试，包括成品保护、二次运输及垃圾清运等措施费。</w:t>
            </w:r>
          </w:p>
        </w:tc>
        <w:tc>
          <w:tcPr>
            <w:tcW w:w="262" w:type="pct"/>
            <w:tcBorders>
              <w:top w:val="nil"/>
              <w:left w:val="nil"/>
              <w:bottom w:val="single" w:color="auto" w:sz="4" w:space="0"/>
              <w:right w:val="single" w:color="auto" w:sz="4" w:space="0"/>
            </w:tcBorders>
            <w:vAlign w:val="center"/>
          </w:tcPr>
          <w:p w14:paraId="1BA4E7F8">
            <w:pPr>
              <w:widowControl/>
              <w:spacing w:after="0" w:line="240" w:lineRule="auto"/>
              <w:jc w:val="center"/>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26.27</w:t>
            </w:r>
          </w:p>
        </w:tc>
        <w:tc>
          <w:tcPr>
            <w:tcW w:w="167" w:type="pct"/>
            <w:tcBorders>
              <w:top w:val="nil"/>
              <w:left w:val="nil"/>
              <w:bottom w:val="single" w:color="auto" w:sz="4" w:space="0"/>
              <w:right w:val="single" w:color="auto" w:sz="4" w:space="0"/>
            </w:tcBorders>
            <w:vAlign w:val="center"/>
          </w:tcPr>
          <w:p w14:paraId="2063DB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422213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B2A4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1187</w:t>
            </w:r>
          </w:p>
        </w:tc>
        <w:tc>
          <w:tcPr>
            <w:tcW w:w="230" w:type="pct"/>
            <w:tcBorders>
              <w:top w:val="nil"/>
              <w:left w:val="nil"/>
              <w:bottom w:val="single" w:color="auto" w:sz="4" w:space="0"/>
              <w:right w:val="single" w:color="auto" w:sz="4" w:space="0"/>
            </w:tcBorders>
            <w:vAlign w:val="center"/>
          </w:tcPr>
          <w:p w14:paraId="1353FB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17E425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室外操场（图书馆外）</w:t>
            </w:r>
          </w:p>
        </w:tc>
        <w:tc>
          <w:tcPr>
            <w:tcW w:w="167" w:type="pct"/>
            <w:tcBorders>
              <w:top w:val="nil"/>
              <w:left w:val="nil"/>
              <w:bottom w:val="single" w:color="auto" w:sz="4" w:space="0"/>
              <w:right w:val="single" w:color="auto" w:sz="4" w:space="0"/>
            </w:tcBorders>
            <w:vAlign w:val="center"/>
          </w:tcPr>
          <w:p w14:paraId="268294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A9833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多媒体播放终端</w:t>
            </w:r>
          </w:p>
        </w:tc>
        <w:tc>
          <w:tcPr>
            <w:tcW w:w="3233" w:type="pct"/>
            <w:tcBorders>
              <w:top w:val="nil"/>
              <w:left w:val="nil"/>
              <w:bottom w:val="single" w:color="auto" w:sz="4" w:space="0"/>
              <w:right w:val="single" w:color="auto" w:sz="4" w:space="0"/>
            </w:tcBorders>
            <w:vAlign w:val="center"/>
          </w:tcPr>
          <w:p w14:paraId="3BED083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27寸4K显示器，支持4K输出，内置高性能处理器及操作系统，满足多媒体演示播放及控制要求。</w:t>
            </w:r>
          </w:p>
        </w:tc>
        <w:tc>
          <w:tcPr>
            <w:tcW w:w="262" w:type="pct"/>
            <w:tcBorders>
              <w:top w:val="nil"/>
              <w:left w:val="nil"/>
              <w:bottom w:val="single" w:color="auto" w:sz="4" w:space="0"/>
              <w:right w:val="single" w:color="auto" w:sz="4" w:space="0"/>
            </w:tcBorders>
            <w:vAlign w:val="center"/>
          </w:tcPr>
          <w:p w14:paraId="0F621B5A">
            <w:pPr>
              <w:widowControl/>
              <w:spacing w:after="0" w:line="240" w:lineRule="auto"/>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w:t>
            </w:r>
          </w:p>
        </w:tc>
        <w:tc>
          <w:tcPr>
            <w:tcW w:w="167" w:type="pct"/>
            <w:tcBorders>
              <w:top w:val="nil"/>
              <w:left w:val="nil"/>
              <w:bottom w:val="single" w:color="auto" w:sz="4" w:space="0"/>
              <w:right w:val="single" w:color="auto" w:sz="4" w:space="0"/>
            </w:tcBorders>
            <w:vAlign w:val="center"/>
          </w:tcPr>
          <w:p w14:paraId="41C003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54AA05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4FF8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1188</w:t>
            </w:r>
          </w:p>
        </w:tc>
        <w:tc>
          <w:tcPr>
            <w:tcW w:w="230" w:type="pct"/>
            <w:tcBorders>
              <w:top w:val="nil"/>
              <w:left w:val="nil"/>
              <w:bottom w:val="single" w:color="auto" w:sz="4" w:space="0"/>
              <w:right w:val="single" w:color="auto" w:sz="4" w:space="0"/>
            </w:tcBorders>
            <w:vAlign w:val="center"/>
          </w:tcPr>
          <w:p w14:paraId="06F8EC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教学楼</w:t>
            </w:r>
          </w:p>
        </w:tc>
        <w:tc>
          <w:tcPr>
            <w:tcW w:w="262" w:type="pct"/>
            <w:tcBorders>
              <w:top w:val="nil"/>
              <w:left w:val="nil"/>
              <w:bottom w:val="single" w:color="auto" w:sz="4" w:space="0"/>
              <w:right w:val="single" w:color="auto" w:sz="4" w:space="0"/>
            </w:tcBorders>
            <w:vAlign w:val="center"/>
          </w:tcPr>
          <w:p w14:paraId="168AFC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信息发布</w:t>
            </w:r>
          </w:p>
        </w:tc>
        <w:tc>
          <w:tcPr>
            <w:tcW w:w="167" w:type="pct"/>
            <w:tcBorders>
              <w:top w:val="nil"/>
              <w:left w:val="nil"/>
              <w:bottom w:val="single" w:color="auto" w:sz="4" w:space="0"/>
              <w:right w:val="single" w:color="auto" w:sz="4" w:space="0"/>
            </w:tcBorders>
            <w:vAlign w:val="center"/>
          </w:tcPr>
          <w:p w14:paraId="6D0B8A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ECC55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信息发布屏</w:t>
            </w:r>
          </w:p>
        </w:tc>
        <w:tc>
          <w:tcPr>
            <w:tcW w:w="3233" w:type="pct"/>
            <w:tcBorders>
              <w:top w:val="nil"/>
              <w:left w:val="nil"/>
              <w:bottom w:val="single" w:color="auto" w:sz="4" w:space="0"/>
              <w:right w:val="single" w:color="auto" w:sz="4" w:space="0"/>
            </w:tcBorders>
            <w:vAlign w:val="center"/>
          </w:tcPr>
          <w:p w14:paraId="2FEC2D5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1.32寸显示终端支持横屏、竖屏使用场景，系统、应用界面支持0°、90°、180°、270°设置和切换。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2.支持通过U盘直接播放图片、视频；同时支持外部内容拷入终端：利用设备硬件媒体播放设置进行节编辑与播放。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3.支持HDMI开机信号唤醒功能，支持无信号自动休眠设置。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4.支持USB开机自动播放功能。</w:t>
            </w:r>
          </w:p>
        </w:tc>
        <w:tc>
          <w:tcPr>
            <w:tcW w:w="262" w:type="pct"/>
            <w:tcBorders>
              <w:top w:val="nil"/>
              <w:left w:val="nil"/>
              <w:bottom w:val="single" w:color="auto" w:sz="4" w:space="0"/>
              <w:right w:val="single" w:color="auto" w:sz="4" w:space="0"/>
            </w:tcBorders>
            <w:vAlign w:val="center"/>
          </w:tcPr>
          <w:p w14:paraId="1294FB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w:t>
            </w:r>
          </w:p>
        </w:tc>
        <w:tc>
          <w:tcPr>
            <w:tcW w:w="167" w:type="pct"/>
            <w:tcBorders>
              <w:top w:val="nil"/>
              <w:left w:val="nil"/>
              <w:bottom w:val="single" w:color="auto" w:sz="4" w:space="0"/>
              <w:right w:val="single" w:color="auto" w:sz="4" w:space="0"/>
            </w:tcBorders>
            <w:vAlign w:val="center"/>
          </w:tcPr>
          <w:p w14:paraId="78706A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CE8E0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F6EE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1189</w:t>
            </w:r>
          </w:p>
        </w:tc>
        <w:tc>
          <w:tcPr>
            <w:tcW w:w="230" w:type="pct"/>
            <w:tcBorders>
              <w:top w:val="nil"/>
              <w:left w:val="nil"/>
              <w:bottom w:val="single" w:color="auto" w:sz="4" w:space="0"/>
              <w:right w:val="single" w:color="auto" w:sz="4" w:space="0"/>
            </w:tcBorders>
            <w:vAlign w:val="center"/>
          </w:tcPr>
          <w:p w14:paraId="4E2568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教学楼</w:t>
            </w:r>
          </w:p>
        </w:tc>
        <w:tc>
          <w:tcPr>
            <w:tcW w:w="262" w:type="pct"/>
            <w:tcBorders>
              <w:top w:val="nil"/>
              <w:left w:val="nil"/>
              <w:bottom w:val="single" w:color="auto" w:sz="4" w:space="0"/>
              <w:right w:val="single" w:color="auto" w:sz="4" w:space="0"/>
            </w:tcBorders>
            <w:vAlign w:val="center"/>
          </w:tcPr>
          <w:p w14:paraId="0C2794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信息发布</w:t>
            </w:r>
          </w:p>
        </w:tc>
        <w:tc>
          <w:tcPr>
            <w:tcW w:w="167" w:type="pct"/>
            <w:tcBorders>
              <w:top w:val="nil"/>
              <w:left w:val="nil"/>
              <w:bottom w:val="single" w:color="auto" w:sz="4" w:space="0"/>
              <w:right w:val="single" w:color="auto" w:sz="4" w:space="0"/>
            </w:tcBorders>
            <w:vAlign w:val="center"/>
          </w:tcPr>
          <w:p w14:paraId="6578D8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81E41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信息发布系统管理软件</w:t>
            </w:r>
          </w:p>
        </w:tc>
        <w:tc>
          <w:tcPr>
            <w:tcW w:w="3233" w:type="pct"/>
            <w:tcBorders>
              <w:top w:val="nil"/>
              <w:left w:val="nil"/>
              <w:bottom w:val="single" w:color="auto" w:sz="4" w:space="0"/>
              <w:right w:val="single" w:color="auto" w:sz="4" w:space="0"/>
            </w:tcBorders>
            <w:vAlign w:val="center"/>
          </w:tcPr>
          <w:p w14:paraId="6BD478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1.素材管理，支持视频，图片，文本、PPT、流媒体、网页等文件的上传和创建、下载等管理，支持多级目录设置，支持各文件的预览；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2.模板管理，系统自带模板库，支持常用模板，特殊模板，专用模板，自定义模板等功能模块；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3.节目管理，支持横屏和竖屏的节目创建，支持根据分辨率、操作系统版本创建不同类型的节目，节目支持图片、视频、文本、流媒体、网页、天气、PM2.5.温湿度、日期时间、PPT等多媒体元素组合播放；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4.设备管理，设备管理主要包括设备基础配置和远程控制2大模块，支持远程升级，可通过网络进行智能软件升级，无需到现场进行操作；可对所有终端实施分组管理模式，同一组的终端可以进行统一设置。</w:t>
            </w:r>
          </w:p>
        </w:tc>
        <w:tc>
          <w:tcPr>
            <w:tcW w:w="262" w:type="pct"/>
            <w:tcBorders>
              <w:top w:val="nil"/>
              <w:left w:val="nil"/>
              <w:bottom w:val="single" w:color="auto" w:sz="4" w:space="0"/>
              <w:right w:val="single" w:color="auto" w:sz="4" w:space="0"/>
            </w:tcBorders>
            <w:vAlign w:val="center"/>
          </w:tcPr>
          <w:p w14:paraId="5111E2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634F2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8D1C2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2CA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1190</w:t>
            </w:r>
          </w:p>
        </w:tc>
        <w:tc>
          <w:tcPr>
            <w:tcW w:w="230" w:type="pct"/>
            <w:tcBorders>
              <w:top w:val="nil"/>
              <w:left w:val="nil"/>
              <w:bottom w:val="single" w:color="auto" w:sz="4" w:space="0"/>
              <w:right w:val="single" w:color="auto" w:sz="4" w:space="0"/>
            </w:tcBorders>
            <w:vAlign w:val="center"/>
          </w:tcPr>
          <w:p w14:paraId="408190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58A81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多功能厅</w:t>
            </w:r>
          </w:p>
        </w:tc>
        <w:tc>
          <w:tcPr>
            <w:tcW w:w="167" w:type="pct"/>
            <w:tcBorders>
              <w:top w:val="nil"/>
              <w:left w:val="nil"/>
              <w:bottom w:val="single" w:color="auto" w:sz="4" w:space="0"/>
              <w:right w:val="single" w:color="auto" w:sz="4" w:space="0"/>
            </w:tcBorders>
            <w:vAlign w:val="center"/>
          </w:tcPr>
          <w:p w14:paraId="6D93A1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A24F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主席台</w:t>
            </w:r>
          </w:p>
        </w:tc>
        <w:tc>
          <w:tcPr>
            <w:tcW w:w="3233" w:type="pct"/>
            <w:tcBorders>
              <w:top w:val="nil"/>
              <w:left w:val="nil"/>
              <w:bottom w:val="single" w:color="auto" w:sz="4" w:space="0"/>
              <w:right w:val="single" w:color="auto" w:sz="4" w:space="0"/>
            </w:tcBorders>
            <w:vAlign w:val="center"/>
          </w:tcPr>
          <w:p w14:paraId="14C3EB2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1400*500*750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底脚组件：国标2.0厚钢板一次冲压成型配加厚尼龙装饰件，65MM带刹PU静音轮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立柱：80*40*1.5厚方钢管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横梁：80*30*1.5厚方钢管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面板支撑折叠套件、立柱+横梁连接件：加厚铝合金压铸件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折叠功能拉杆：16直径2.0厚圆钢管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中间安全挡件：可翻折尼龙挡件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面板：2.5cm厚ENF级实木多层板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档板：1.5cm厚ENF级实木多层板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书网：直径10mm不锈钢管</w:t>
            </w:r>
          </w:p>
        </w:tc>
        <w:tc>
          <w:tcPr>
            <w:tcW w:w="262" w:type="pct"/>
            <w:tcBorders>
              <w:top w:val="nil"/>
              <w:left w:val="nil"/>
              <w:bottom w:val="single" w:color="auto" w:sz="4" w:space="0"/>
              <w:right w:val="single" w:color="auto" w:sz="4" w:space="0"/>
            </w:tcBorders>
            <w:vAlign w:val="center"/>
          </w:tcPr>
          <w:p w14:paraId="3B2027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5BA7BD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41C11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1B19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1191</w:t>
            </w:r>
          </w:p>
        </w:tc>
        <w:tc>
          <w:tcPr>
            <w:tcW w:w="230" w:type="pct"/>
            <w:tcBorders>
              <w:top w:val="nil"/>
              <w:left w:val="nil"/>
              <w:bottom w:val="single" w:color="auto" w:sz="4" w:space="0"/>
              <w:right w:val="single" w:color="auto" w:sz="4" w:space="0"/>
            </w:tcBorders>
            <w:vAlign w:val="center"/>
          </w:tcPr>
          <w:p w14:paraId="04BE31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F6AA4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多功能厅</w:t>
            </w:r>
          </w:p>
        </w:tc>
        <w:tc>
          <w:tcPr>
            <w:tcW w:w="167" w:type="pct"/>
            <w:tcBorders>
              <w:top w:val="nil"/>
              <w:left w:val="nil"/>
              <w:bottom w:val="single" w:color="auto" w:sz="4" w:space="0"/>
              <w:right w:val="single" w:color="auto" w:sz="4" w:space="0"/>
            </w:tcBorders>
            <w:vAlign w:val="center"/>
          </w:tcPr>
          <w:p w14:paraId="093BFB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D2D47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培训桌</w:t>
            </w:r>
          </w:p>
        </w:tc>
        <w:tc>
          <w:tcPr>
            <w:tcW w:w="3233" w:type="pct"/>
            <w:tcBorders>
              <w:top w:val="nil"/>
              <w:left w:val="nil"/>
              <w:bottom w:val="single" w:color="auto" w:sz="4" w:space="0"/>
              <w:right w:val="single" w:color="auto" w:sz="4" w:space="0"/>
            </w:tcBorders>
            <w:vAlign w:val="center"/>
          </w:tcPr>
          <w:p w14:paraId="2D2A5FE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1400*500*750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底脚组件：国标2.0厚钢板一次冲压成型配加厚尼龙装饰件，65MM带刹PU静音轮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立柱：80*40*1.5厚方钢管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横梁：80*30*1.5厚方钢管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面板支撑折叠套件、立柱+横梁连接件：加厚铝合金压铸件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折叠功能拉杆：16直径2.0厚圆钢管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中间安全挡件：可翻折尼龙挡件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面板：2.5cm厚ENF级实木多层板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档板：1.5cm厚ENF级实木多层板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书网：直径10mm不锈钢管</w:t>
            </w:r>
          </w:p>
        </w:tc>
        <w:tc>
          <w:tcPr>
            <w:tcW w:w="262" w:type="pct"/>
            <w:tcBorders>
              <w:top w:val="nil"/>
              <w:left w:val="nil"/>
              <w:bottom w:val="single" w:color="auto" w:sz="4" w:space="0"/>
              <w:right w:val="single" w:color="auto" w:sz="4" w:space="0"/>
            </w:tcBorders>
            <w:vAlign w:val="center"/>
          </w:tcPr>
          <w:p w14:paraId="4DAE9F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25</w:t>
            </w:r>
          </w:p>
        </w:tc>
        <w:tc>
          <w:tcPr>
            <w:tcW w:w="167" w:type="pct"/>
            <w:tcBorders>
              <w:top w:val="nil"/>
              <w:left w:val="nil"/>
              <w:bottom w:val="single" w:color="auto" w:sz="4" w:space="0"/>
              <w:right w:val="single" w:color="auto" w:sz="4" w:space="0"/>
            </w:tcBorders>
            <w:vAlign w:val="center"/>
          </w:tcPr>
          <w:p w14:paraId="3F2AB9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C92E4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D849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1192</w:t>
            </w:r>
          </w:p>
        </w:tc>
        <w:tc>
          <w:tcPr>
            <w:tcW w:w="230" w:type="pct"/>
            <w:tcBorders>
              <w:top w:val="nil"/>
              <w:left w:val="nil"/>
              <w:bottom w:val="single" w:color="auto" w:sz="4" w:space="0"/>
              <w:right w:val="single" w:color="auto" w:sz="4" w:space="0"/>
            </w:tcBorders>
            <w:vAlign w:val="center"/>
          </w:tcPr>
          <w:p w14:paraId="3B96B8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03DFF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多功能厅</w:t>
            </w:r>
          </w:p>
        </w:tc>
        <w:tc>
          <w:tcPr>
            <w:tcW w:w="167" w:type="pct"/>
            <w:tcBorders>
              <w:top w:val="nil"/>
              <w:left w:val="nil"/>
              <w:bottom w:val="single" w:color="auto" w:sz="4" w:space="0"/>
              <w:right w:val="single" w:color="auto" w:sz="4" w:space="0"/>
            </w:tcBorders>
            <w:vAlign w:val="center"/>
          </w:tcPr>
          <w:p w14:paraId="057515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7D45E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演讲台</w:t>
            </w:r>
          </w:p>
        </w:tc>
        <w:tc>
          <w:tcPr>
            <w:tcW w:w="3233" w:type="pct"/>
            <w:tcBorders>
              <w:top w:val="nil"/>
              <w:left w:val="nil"/>
              <w:bottom w:val="single" w:color="auto" w:sz="4" w:space="0"/>
              <w:right w:val="single" w:color="auto" w:sz="4" w:space="0"/>
            </w:tcBorders>
            <w:vAlign w:val="center"/>
          </w:tcPr>
          <w:p w14:paraId="2946D6E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715*495*1080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采用优质高密度刨花板，厚度18mm，三聚氰胺给纸贴面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防污、牢固耐用。优质锌合金连接件。采用具有环保、耐热、耐水、粘性强特点的环保胶水。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DAF98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4697B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16BF8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4480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1193</w:t>
            </w:r>
          </w:p>
        </w:tc>
        <w:tc>
          <w:tcPr>
            <w:tcW w:w="230" w:type="pct"/>
            <w:tcBorders>
              <w:top w:val="nil"/>
              <w:left w:val="nil"/>
              <w:bottom w:val="single" w:color="auto" w:sz="4" w:space="0"/>
              <w:right w:val="single" w:color="auto" w:sz="4" w:space="0"/>
            </w:tcBorders>
            <w:vAlign w:val="center"/>
          </w:tcPr>
          <w:p w14:paraId="410C03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4DD86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多功能厅</w:t>
            </w:r>
          </w:p>
        </w:tc>
        <w:tc>
          <w:tcPr>
            <w:tcW w:w="167" w:type="pct"/>
            <w:tcBorders>
              <w:top w:val="nil"/>
              <w:left w:val="nil"/>
              <w:bottom w:val="single" w:color="auto" w:sz="4" w:space="0"/>
              <w:right w:val="single" w:color="auto" w:sz="4" w:space="0"/>
            </w:tcBorders>
            <w:vAlign w:val="center"/>
          </w:tcPr>
          <w:p w14:paraId="41893D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8F974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培训椅</w:t>
            </w:r>
          </w:p>
        </w:tc>
        <w:tc>
          <w:tcPr>
            <w:tcW w:w="3233" w:type="pct"/>
            <w:tcBorders>
              <w:top w:val="nil"/>
              <w:left w:val="nil"/>
              <w:bottom w:val="single" w:color="auto" w:sz="4" w:space="0"/>
              <w:right w:val="single" w:color="auto" w:sz="4" w:space="0"/>
            </w:tcBorders>
            <w:vAlign w:val="center"/>
          </w:tcPr>
          <w:p w14:paraId="24EF52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560*510*840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0C3884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6F3DD3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95168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1B87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1194</w:t>
            </w:r>
          </w:p>
        </w:tc>
        <w:tc>
          <w:tcPr>
            <w:tcW w:w="230" w:type="pct"/>
            <w:tcBorders>
              <w:top w:val="nil"/>
              <w:left w:val="nil"/>
              <w:bottom w:val="single" w:color="auto" w:sz="4" w:space="0"/>
              <w:right w:val="single" w:color="auto" w:sz="4" w:space="0"/>
            </w:tcBorders>
            <w:vAlign w:val="center"/>
          </w:tcPr>
          <w:p w14:paraId="792333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67E5F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多功能厅</w:t>
            </w:r>
          </w:p>
        </w:tc>
        <w:tc>
          <w:tcPr>
            <w:tcW w:w="167" w:type="pct"/>
            <w:tcBorders>
              <w:top w:val="nil"/>
              <w:left w:val="nil"/>
              <w:bottom w:val="single" w:color="auto" w:sz="4" w:space="0"/>
              <w:right w:val="single" w:color="auto" w:sz="4" w:space="0"/>
            </w:tcBorders>
            <w:vAlign w:val="center"/>
          </w:tcPr>
          <w:p w14:paraId="492753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4AA9A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培训椅</w:t>
            </w:r>
          </w:p>
        </w:tc>
        <w:tc>
          <w:tcPr>
            <w:tcW w:w="3233" w:type="pct"/>
            <w:tcBorders>
              <w:top w:val="nil"/>
              <w:left w:val="nil"/>
              <w:bottom w:val="single" w:color="auto" w:sz="4" w:space="0"/>
              <w:right w:val="single" w:color="auto" w:sz="4" w:space="0"/>
            </w:tcBorders>
            <w:vAlign w:val="center"/>
          </w:tcPr>
          <w:p w14:paraId="1FE7AD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578*605*760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坐椅采用折叠椅架，选用国标30×20×1.5mm厚钢管，经激光裁切、OTC自动焊接精焊成型；过酸洗做高温静电喷涂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选用PP+纤耐冲击塑料经热注塑一次成型。外观设计风格简约，外形尺寸505×180mm，椅背中间作X字形镂空设计，椅背背面底部设计贯穿式凹槽（可根据项目要求镶嵌不同颜色装饰条）；椅背横向内凹式弧面设计，成而达到更契合人体工学的S形护腰设计，可分散腰部重量，使用更舒适。背面两端增设ABS材质方形光面撞色装饰盖，达到隐藏螺丝、装饰外观的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椅背连接件选用PP+纤材质，加宽加厚设计及内镶3.0厚钢片经热注塑一次成型,增加后背强度及视觉效果。(备注：需提供一个有剖面的背连接件以佐证其结构及强度，未提供或提供不符做无效标处理)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椅架连接件选用高强度模具钢螺丝，饰以尼龙注塑装饰件。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坐壳选用PP+纤材质注塑成型，中间设计字母X镂空图案；坐壳底部增设两条45mm高26mm宽方形加强筋，增强坐面承重。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架支撑横梁间连接两条汽车专用刹车钢丝作限位结构（钢丝为2.0mm直径304不锈钢材质，钢丝采用两头压铸锌合金材质圆环工艺，保证钢丝强度，不易脱落），坐壳底部有凹槽设计，坐壳打开后直接卡入支撑横梁，与钢丝起到限位功能，椅子更结构耐用，更稳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50mm直径PU静音万向脚轮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椅子选配新型结构写字板：铝合金金属底壳饰ABS板面，抛光铝合金旋转铝头</w:t>
            </w:r>
          </w:p>
        </w:tc>
        <w:tc>
          <w:tcPr>
            <w:tcW w:w="262" w:type="pct"/>
            <w:tcBorders>
              <w:top w:val="nil"/>
              <w:left w:val="nil"/>
              <w:bottom w:val="single" w:color="auto" w:sz="4" w:space="0"/>
              <w:right w:val="single" w:color="auto" w:sz="4" w:space="0"/>
            </w:tcBorders>
            <w:vAlign w:val="center"/>
          </w:tcPr>
          <w:p w14:paraId="15F79B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w:t>
            </w:r>
          </w:p>
        </w:tc>
        <w:tc>
          <w:tcPr>
            <w:tcW w:w="167" w:type="pct"/>
            <w:tcBorders>
              <w:top w:val="nil"/>
              <w:left w:val="nil"/>
              <w:bottom w:val="single" w:color="auto" w:sz="4" w:space="0"/>
              <w:right w:val="single" w:color="auto" w:sz="4" w:space="0"/>
            </w:tcBorders>
            <w:vAlign w:val="center"/>
          </w:tcPr>
          <w:p w14:paraId="5723F0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90A3A5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2930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1195</w:t>
            </w:r>
          </w:p>
        </w:tc>
        <w:tc>
          <w:tcPr>
            <w:tcW w:w="230" w:type="pct"/>
            <w:tcBorders>
              <w:top w:val="nil"/>
              <w:left w:val="nil"/>
              <w:bottom w:val="single" w:color="auto" w:sz="4" w:space="0"/>
              <w:right w:val="single" w:color="auto" w:sz="4" w:space="0"/>
            </w:tcBorders>
            <w:vAlign w:val="center"/>
          </w:tcPr>
          <w:p w14:paraId="6E2DEA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28C56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CEBC5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C0977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P1.2高刷全彩屏</w:t>
            </w:r>
          </w:p>
        </w:tc>
        <w:tc>
          <w:tcPr>
            <w:tcW w:w="3233" w:type="pct"/>
            <w:tcBorders>
              <w:top w:val="single" w:color="000000" w:sz="4" w:space="0"/>
              <w:left w:val="single" w:color="000000" w:sz="4" w:space="0"/>
              <w:bottom w:val="single" w:color="000000" w:sz="4" w:space="0"/>
              <w:right w:val="single" w:color="000000" w:sz="4" w:space="0"/>
            </w:tcBorders>
            <w:vAlign w:val="center"/>
          </w:tcPr>
          <w:p w14:paraId="223649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1.显示屏类型：LED类型采用SMD表贴三合一封装1010，1R1G1B,自发光显示，点间距≤1.2mm，模组尺寸为≤320mmx≤160mm，像素密度≥640000点/㎡。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2.显示屏尺寸为宽≥7.68m，高≥4.32m。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3.整箱体采用压铸铝箱体</w:t>
            </w:r>
          </w:p>
        </w:tc>
        <w:tc>
          <w:tcPr>
            <w:tcW w:w="262" w:type="pct"/>
            <w:tcBorders>
              <w:top w:val="nil"/>
              <w:left w:val="single" w:color="auto" w:sz="4" w:space="0"/>
              <w:bottom w:val="single" w:color="auto" w:sz="4" w:space="0"/>
              <w:right w:val="single" w:color="auto" w:sz="4" w:space="0"/>
            </w:tcBorders>
            <w:vAlign w:val="center"/>
          </w:tcPr>
          <w:p w14:paraId="17B1EE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33.18</w:t>
            </w:r>
          </w:p>
        </w:tc>
        <w:tc>
          <w:tcPr>
            <w:tcW w:w="167" w:type="pct"/>
            <w:tcBorders>
              <w:top w:val="nil"/>
              <w:left w:val="nil"/>
              <w:bottom w:val="single" w:color="auto" w:sz="4" w:space="0"/>
              <w:right w:val="single" w:color="auto" w:sz="4" w:space="0"/>
            </w:tcBorders>
            <w:vAlign w:val="center"/>
          </w:tcPr>
          <w:p w14:paraId="20273E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32C865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6DD9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1196</w:t>
            </w:r>
          </w:p>
        </w:tc>
        <w:tc>
          <w:tcPr>
            <w:tcW w:w="230" w:type="pct"/>
            <w:tcBorders>
              <w:top w:val="nil"/>
              <w:left w:val="nil"/>
              <w:bottom w:val="single" w:color="auto" w:sz="4" w:space="0"/>
              <w:right w:val="single" w:color="auto" w:sz="4" w:space="0"/>
            </w:tcBorders>
            <w:vAlign w:val="center"/>
          </w:tcPr>
          <w:p w14:paraId="19477E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6BAC6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2653B0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3ACF4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屏体电源</w:t>
            </w:r>
          </w:p>
        </w:tc>
        <w:tc>
          <w:tcPr>
            <w:tcW w:w="3233" w:type="pct"/>
            <w:tcBorders>
              <w:top w:val="nil"/>
              <w:left w:val="single" w:color="000000" w:sz="4" w:space="0"/>
              <w:bottom w:val="single" w:color="000000" w:sz="4" w:space="0"/>
              <w:right w:val="single" w:color="000000" w:sz="4" w:space="0"/>
            </w:tcBorders>
            <w:vAlign w:val="center"/>
          </w:tcPr>
          <w:p w14:paraId="4D1D3F7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5V40A屏体电源</w:t>
            </w:r>
          </w:p>
        </w:tc>
        <w:tc>
          <w:tcPr>
            <w:tcW w:w="262" w:type="pct"/>
            <w:tcBorders>
              <w:top w:val="nil"/>
              <w:left w:val="single" w:color="auto" w:sz="4" w:space="0"/>
              <w:bottom w:val="single" w:color="auto" w:sz="4" w:space="0"/>
              <w:right w:val="single" w:color="auto" w:sz="4" w:space="0"/>
            </w:tcBorders>
            <w:vAlign w:val="center"/>
          </w:tcPr>
          <w:p w14:paraId="7618B7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w:t>
            </w:r>
          </w:p>
        </w:tc>
        <w:tc>
          <w:tcPr>
            <w:tcW w:w="167" w:type="pct"/>
            <w:tcBorders>
              <w:top w:val="nil"/>
              <w:left w:val="nil"/>
              <w:bottom w:val="single" w:color="auto" w:sz="4" w:space="0"/>
              <w:right w:val="single" w:color="auto" w:sz="4" w:space="0"/>
            </w:tcBorders>
            <w:vAlign w:val="center"/>
          </w:tcPr>
          <w:p w14:paraId="2D348E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1845B3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F183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1197</w:t>
            </w:r>
          </w:p>
        </w:tc>
        <w:tc>
          <w:tcPr>
            <w:tcW w:w="230" w:type="pct"/>
            <w:tcBorders>
              <w:top w:val="nil"/>
              <w:left w:val="nil"/>
              <w:bottom w:val="single" w:color="auto" w:sz="4" w:space="0"/>
              <w:right w:val="single" w:color="auto" w:sz="4" w:space="0"/>
            </w:tcBorders>
            <w:vAlign w:val="center"/>
          </w:tcPr>
          <w:p w14:paraId="684F98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08DD0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6B8F92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DE3C1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视频切换控制设备</w:t>
            </w:r>
          </w:p>
        </w:tc>
        <w:tc>
          <w:tcPr>
            <w:tcW w:w="3233" w:type="pct"/>
            <w:tcBorders>
              <w:top w:val="nil"/>
              <w:left w:val="single" w:color="000000" w:sz="4" w:space="0"/>
              <w:bottom w:val="single" w:color="000000" w:sz="4" w:space="0"/>
              <w:right w:val="single" w:color="000000" w:sz="4" w:space="0"/>
            </w:tcBorders>
            <w:vAlign w:val="center"/>
          </w:tcPr>
          <w:p w14:paraId="258A4E3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1、输入接口包括2路 HDMI2.0,1路 DP1.2+HDMI 2.0二选一,4路 HDMI13,1路USB3.0,支持选配1路 3G-SDI(IN+LOOP)，最大支持3路4K@60HZ信号同时输入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2、视频输出支持32个千兆网口输出，4路10G-OPT光口，最大带载高达2080万像素，最宽支持16384,最高8192。</w:t>
            </w:r>
          </w:p>
        </w:tc>
        <w:tc>
          <w:tcPr>
            <w:tcW w:w="262" w:type="pct"/>
            <w:tcBorders>
              <w:top w:val="nil"/>
              <w:left w:val="single" w:color="auto" w:sz="4" w:space="0"/>
              <w:bottom w:val="single" w:color="auto" w:sz="4" w:space="0"/>
              <w:right w:val="single" w:color="auto" w:sz="4" w:space="0"/>
            </w:tcBorders>
            <w:vAlign w:val="center"/>
          </w:tcPr>
          <w:p w14:paraId="45E830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7A452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6C897E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AC2C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1198</w:t>
            </w:r>
          </w:p>
        </w:tc>
        <w:tc>
          <w:tcPr>
            <w:tcW w:w="230" w:type="pct"/>
            <w:tcBorders>
              <w:top w:val="nil"/>
              <w:left w:val="nil"/>
              <w:bottom w:val="single" w:color="auto" w:sz="4" w:space="0"/>
              <w:right w:val="single" w:color="auto" w:sz="4" w:space="0"/>
            </w:tcBorders>
            <w:vAlign w:val="center"/>
          </w:tcPr>
          <w:p w14:paraId="613D2D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310CA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63899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4763D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视频控制系统</w:t>
            </w:r>
          </w:p>
        </w:tc>
        <w:tc>
          <w:tcPr>
            <w:tcW w:w="3233" w:type="pct"/>
            <w:tcBorders>
              <w:top w:val="nil"/>
              <w:left w:val="single" w:color="000000" w:sz="4" w:space="0"/>
              <w:bottom w:val="single" w:color="000000" w:sz="4" w:space="0"/>
              <w:right w:val="single" w:color="000000" w:sz="4" w:space="0"/>
            </w:tcBorders>
            <w:vAlign w:val="center"/>
          </w:tcPr>
          <w:p w14:paraId="3724C90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1.支持多种视频格式、图片、动画、Office文件、文字、时钟、走马灯、天气、计时、温湿度、流媒体、网页、采集卡、摄像头、Rss简讯；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2.丰富的媒体属性：包括透明、背景颜色、背景图片、透明度、音量、显示比例、出入场特效、特效速度、文字颜色、炫彩效果、字体、风格等；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3.支持多个窗口个数不同的页面按次数或播放时长切换播放，且切换过程平滑无黑帧；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4.可设置不同的日期和时间播放不同的节目页</w:t>
            </w:r>
          </w:p>
        </w:tc>
        <w:tc>
          <w:tcPr>
            <w:tcW w:w="262" w:type="pct"/>
            <w:tcBorders>
              <w:top w:val="nil"/>
              <w:left w:val="single" w:color="auto" w:sz="4" w:space="0"/>
              <w:bottom w:val="single" w:color="auto" w:sz="4" w:space="0"/>
              <w:right w:val="single" w:color="auto" w:sz="4" w:space="0"/>
            </w:tcBorders>
            <w:vAlign w:val="center"/>
          </w:tcPr>
          <w:p w14:paraId="1941EE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16F80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607C9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7741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1199</w:t>
            </w:r>
          </w:p>
        </w:tc>
        <w:tc>
          <w:tcPr>
            <w:tcW w:w="230" w:type="pct"/>
            <w:tcBorders>
              <w:top w:val="nil"/>
              <w:left w:val="nil"/>
              <w:bottom w:val="single" w:color="auto" w:sz="4" w:space="0"/>
              <w:right w:val="single" w:color="auto" w:sz="4" w:space="0"/>
            </w:tcBorders>
            <w:vAlign w:val="center"/>
          </w:tcPr>
          <w:p w14:paraId="3223E5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61FE1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01B16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A431F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LED专用全彩控制系统-接收卡</w:t>
            </w:r>
          </w:p>
        </w:tc>
        <w:tc>
          <w:tcPr>
            <w:tcW w:w="3233" w:type="pct"/>
            <w:tcBorders>
              <w:top w:val="nil"/>
              <w:left w:val="single" w:color="000000" w:sz="4" w:space="0"/>
              <w:bottom w:val="single" w:color="000000" w:sz="4" w:space="0"/>
              <w:right w:val="single" w:color="000000" w:sz="4" w:space="0"/>
            </w:tcBorders>
            <w:vAlign w:val="center"/>
          </w:tcPr>
          <w:p w14:paraId="1C28EE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接收卡，一体化逐点校正</w:t>
            </w:r>
          </w:p>
        </w:tc>
        <w:tc>
          <w:tcPr>
            <w:tcW w:w="262" w:type="pct"/>
            <w:tcBorders>
              <w:top w:val="nil"/>
              <w:left w:val="single" w:color="auto" w:sz="4" w:space="0"/>
              <w:bottom w:val="single" w:color="auto" w:sz="4" w:space="0"/>
              <w:right w:val="single" w:color="auto" w:sz="4" w:space="0"/>
            </w:tcBorders>
            <w:vAlign w:val="center"/>
          </w:tcPr>
          <w:p w14:paraId="69504A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108</w:t>
            </w:r>
          </w:p>
        </w:tc>
        <w:tc>
          <w:tcPr>
            <w:tcW w:w="167" w:type="pct"/>
            <w:tcBorders>
              <w:top w:val="nil"/>
              <w:left w:val="nil"/>
              <w:bottom w:val="single" w:color="auto" w:sz="4" w:space="0"/>
              <w:right w:val="single" w:color="auto" w:sz="4" w:space="0"/>
            </w:tcBorders>
            <w:vAlign w:val="center"/>
          </w:tcPr>
          <w:p w14:paraId="48470E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CA68A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B820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w:t>
            </w:r>
          </w:p>
        </w:tc>
        <w:tc>
          <w:tcPr>
            <w:tcW w:w="230" w:type="pct"/>
            <w:tcBorders>
              <w:top w:val="nil"/>
              <w:left w:val="nil"/>
              <w:bottom w:val="single" w:color="auto" w:sz="4" w:space="0"/>
              <w:right w:val="single" w:color="auto" w:sz="4" w:space="0"/>
            </w:tcBorders>
            <w:vAlign w:val="center"/>
          </w:tcPr>
          <w:p w14:paraId="09C6C4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96B65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815D4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88537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3233" w:type="pct"/>
            <w:tcBorders>
              <w:top w:val="nil"/>
              <w:left w:val="single" w:color="000000" w:sz="4" w:space="0"/>
              <w:bottom w:val="single" w:color="000000" w:sz="4" w:space="0"/>
              <w:right w:val="single" w:color="000000" w:sz="4" w:space="0"/>
            </w:tcBorders>
            <w:vAlign w:val="center"/>
          </w:tcPr>
          <w:p w14:paraId="49B6664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262" w:type="pct"/>
            <w:tcBorders>
              <w:top w:val="nil"/>
              <w:left w:val="single" w:color="auto" w:sz="4" w:space="0"/>
              <w:bottom w:val="single" w:color="auto" w:sz="4" w:space="0"/>
              <w:right w:val="single" w:color="auto" w:sz="4" w:space="0"/>
            </w:tcBorders>
            <w:vAlign w:val="center"/>
          </w:tcPr>
          <w:p w14:paraId="757F92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33.18</w:t>
            </w:r>
          </w:p>
        </w:tc>
        <w:tc>
          <w:tcPr>
            <w:tcW w:w="167" w:type="pct"/>
            <w:tcBorders>
              <w:top w:val="nil"/>
              <w:left w:val="nil"/>
              <w:bottom w:val="single" w:color="auto" w:sz="4" w:space="0"/>
              <w:right w:val="single" w:color="auto" w:sz="4" w:space="0"/>
            </w:tcBorders>
            <w:vAlign w:val="center"/>
          </w:tcPr>
          <w:p w14:paraId="3A2351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7E5EDE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1565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1201</w:t>
            </w:r>
          </w:p>
        </w:tc>
        <w:tc>
          <w:tcPr>
            <w:tcW w:w="230" w:type="pct"/>
            <w:tcBorders>
              <w:top w:val="nil"/>
              <w:left w:val="nil"/>
              <w:bottom w:val="single" w:color="auto" w:sz="4" w:space="0"/>
              <w:right w:val="single" w:color="auto" w:sz="4" w:space="0"/>
            </w:tcBorders>
            <w:vAlign w:val="center"/>
          </w:tcPr>
          <w:p w14:paraId="1BF3EB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79B5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E2B67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22086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3233" w:type="pct"/>
            <w:tcBorders>
              <w:top w:val="nil"/>
              <w:left w:val="single" w:color="000000" w:sz="4" w:space="0"/>
              <w:bottom w:val="single" w:color="000000" w:sz="4" w:space="0"/>
              <w:right w:val="single" w:color="000000" w:sz="4" w:space="0"/>
            </w:tcBorders>
            <w:vAlign w:val="center"/>
          </w:tcPr>
          <w:p w14:paraId="34CB2B9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262" w:type="pct"/>
            <w:tcBorders>
              <w:top w:val="nil"/>
              <w:left w:val="single" w:color="auto" w:sz="4" w:space="0"/>
              <w:bottom w:val="single" w:color="auto" w:sz="4" w:space="0"/>
              <w:right w:val="single" w:color="auto" w:sz="4" w:space="0"/>
            </w:tcBorders>
            <w:vAlign w:val="center"/>
          </w:tcPr>
          <w:p w14:paraId="715491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5C1B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696246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9C71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1202</w:t>
            </w:r>
          </w:p>
        </w:tc>
        <w:tc>
          <w:tcPr>
            <w:tcW w:w="230" w:type="pct"/>
            <w:tcBorders>
              <w:top w:val="nil"/>
              <w:left w:val="nil"/>
              <w:bottom w:val="single" w:color="auto" w:sz="4" w:space="0"/>
              <w:right w:val="single" w:color="auto" w:sz="4" w:space="0"/>
            </w:tcBorders>
            <w:vAlign w:val="center"/>
          </w:tcPr>
          <w:p w14:paraId="44BB89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984B4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231130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7957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LED专用智能配电箱配电柜</w:t>
            </w:r>
          </w:p>
        </w:tc>
        <w:tc>
          <w:tcPr>
            <w:tcW w:w="3233" w:type="pct"/>
            <w:tcBorders>
              <w:top w:val="nil"/>
              <w:left w:val="single" w:color="000000" w:sz="4" w:space="0"/>
              <w:bottom w:val="single" w:color="000000" w:sz="4" w:space="0"/>
              <w:right w:val="single" w:color="000000" w:sz="4" w:space="0"/>
            </w:tcBorders>
            <w:vAlign w:val="center"/>
          </w:tcPr>
          <w:p w14:paraId="7B19AD7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1.30kw配电柜，带延时启动；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2.满足过流、短路、断路、过压/、欠压等保护措施;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3.支持远程上电、分步上电的功能，具有状态自动检测与状态异常报警功能。</w:t>
            </w:r>
          </w:p>
        </w:tc>
        <w:tc>
          <w:tcPr>
            <w:tcW w:w="262" w:type="pct"/>
            <w:tcBorders>
              <w:top w:val="nil"/>
              <w:left w:val="single" w:color="auto" w:sz="4" w:space="0"/>
              <w:bottom w:val="single" w:color="auto" w:sz="4" w:space="0"/>
              <w:right w:val="single" w:color="auto" w:sz="4" w:space="0"/>
            </w:tcBorders>
            <w:vAlign w:val="center"/>
          </w:tcPr>
          <w:p w14:paraId="232022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C8BC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C1F8E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3B20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1203</w:t>
            </w:r>
          </w:p>
        </w:tc>
        <w:tc>
          <w:tcPr>
            <w:tcW w:w="230" w:type="pct"/>
            <w:tcBorders>
              <w:top w:val="nil"/>
              <w:left w:val="nil"/>
              <w:bottom w:val="single" w:color="auto" w:sz="4" w:space="0"/>
              <w:right w:val="single" w:color="auto" w:sz="4" w:space="0"/>
            </w:tcBorders>
            <w:vAlign w:val="center"/>
          </w:tcPr>
          <w:p w14:paraId="4963E5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86C11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4D4EE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CE01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智能配电箱子远程控制软件</w:t>
            </w:r>
          </w:p>
        </w:tc>
        <w:tc>
          <w:tcPr>
            <w:tcW w:w="3233" w:type="pct"/>
            <w:tcBorders>
              <w:top w:val="nil"/>
              <w:left w:val="single" w:color="000000" w:sz="4" w:space="0"/>
              <w:bottom w:val="single" w:color="000000" w:sz="4" w:space="0"/>
              <w:right w:val="single" w:color="000000" w:sz="4" w:space="0"/>
            </w:tcBorders>
            <w:vAlign w:val="center"/>
          </w:tcPr>
          <w:p w14:paraId="3528383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支持远程上电、分步上电的功能，具有状态自动检测与状态异常报警功能。</w:t>
            </w:r>
          </w:p>
        </w:tc>
        <w:tc>
          <w:tcPr>
            <w:tcW w:w="262" w:type="pct"/>
            <w:tcBorders>
              <w:top w:val="nil"/>
              <w:left w:val="single" w:color="auto" w:sz="4" w:space="0"/>
              <w:bottom w:val="single" w:color="auto" w:sz="4" w:space="0"/>
              <w:right w:val="single" w:color="auto" w:sz="4" w:space="0"/>
            </w:tcBorders>
            <w:vAlign w:val="center"/>
          </w:tcPr>
          <w:p w14:paraId="630183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C2DFA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0B9C2F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98BD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1204</w:t>
            </w:r>
          </w:p>
        </w:tc>
        <w:tc>
          <w:tcPr>
            <w:tcW w:w="230" w:type="pct"/>
            <w:tcBorders>
              <w:top w:val="nil"/>
              <w:left w:val="nil"/>
              <w:bottom w:val="single" w:color="auto" w:sz="4" w:space="0"/>
              <w:right w:val="single" w:color="auto" w:sz="4" w:space="0"/>
            </w:tcBorders>
            <w:vAlign w:val="center"/>
          </w:tcPr>
          <w:p w14:paraId="4BA4BD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9F92F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78DD9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7D6AD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LED屏配套线缆</w:t>
            </w:r>
          </w:p>
        </w:tc>
        <w:tc>
          <w:tcPr>
            <w:tcW w:w="3233" w:type="pct"/>
            <w:tcBorders>
              <w:top w:val="nil"/>
              <w:left w:val="single" w:color="000000" w:sz="4" w:space="0"/>
              <w:bottom w:val="single" w:color="000000" w:sz="4" w:space="0"/>
              <w:right w:val="single" w:color="000000" w:sz="4" w:space="0"/>
            </w:tcBorders>
            <w:vAlign w:val="center"/>
          </w:tcPr>
          <w:p w14:paraId="61CFAB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配套CAT6信号线、内部连接控制线、强电线等连接件</w:t>
            </w:r>
          </w:p>
        </w:tc>
        <w:tc>
          <w:tcPr>
            <w:tcW w:w="262" w:type="pct"/>
            <w:tcBorders>
              <w:top w:val="nil"/>
              <w:left w:val="single" w:color="auto" w:sz="4" w:space="0"/>
              <w:bottom w:val="single" w:color="auto" w:sz="4" w:space="0"/>
              <w:right w:val="single" w:color="auto" w:sz="4" w:space="0"/>
            </w:tcBorders>
            <w:vAlign w:val="center"/>
          </w:tcPr>
          <w:p w14:paraId="76F79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EB43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3B2C26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CD69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1205</w:t>
            </w:r>
          </w:p>
        </w:tc>
        <w:tc>
          <w:tcPr>
            <w:tcW w:w="230" w:type="pct"/>
            <w:tcBorders>
              <w:top w:val="nil"/>
              <w:left w:val="nil"/>
              <w:bottom w:val="single" w:color="auto" w:sz="4" w:space="0"/>
              <w:right w:val="single" w:color="auto" w:sz="4" w:space="0"/>
            </w:tcBorders>
            <w:vAlign w:val="center"/>
          </w:tcPr>
          <w:p w14:paraId="40604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8540E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BB5E7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C8D94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多媒体管理终端</w:t>
            </w:r>
          </w:p>
        </w:tc>
        <w:tc>
          <w:tcPr>
            <w:tcW w:w="3233" w:type="pct"/>
            <w:tcBorders>
              <w:top w:val="nil"/>
              <w:left w:val="single" w:color="000000" w:sz="4" w:space="0"/>
              <w:bottom w:val="single" w:color="000000" w:sz="4" w:space="0"/>
              <w:right w:val="single" w:color="000000" w:sz="4" w:space="0"/>
            </w:tcBorders>
            <w:vAlign w:val="center"/>
          </w:tcPr>
          <w:p w14:paraId="0E7D62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27寸4K显示器，支持4K输出，内置高性能处理器及操作系统，满足多媒体演示播放及控制要求。</w:t>
            </w:r>
          </w:p>
        </w:tc>
        <w:tc>
          <w:tcPr>
            <w:tcW w:w="262" w:type="pct"/>
            <w:tcBorders>
              <w:top w:val="nil"/>
              <w:left w:val="single" w:color="auto" w:sz="4" w:space="0"/>
              <w:bottom w:val="single" w:color="auto" w:sz="4" w:space="0"/>
              <w:right w:val="single" w:color="auto" w:sz="4" w:space="0"/>
            </w:tcBorders>
            <w:vAlign w:val="center"/>
          </w:tcPr>
          <w:p w14:paraId="7B3B56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E790A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486E74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C16B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1206</w:t>
            </w:r>
          </w:p>
        </w:tc>
        <w:tc>
          <w:tcPr>
            <w:tcW w:w="230" w:type="pct"/>
            <w:tcBorders>
              <w:top w:val="nil"/>
              <w:left w:val="nil"/>
              <w:bottom w:val="single" w:color="auto" w:sz="4" w:space="0"/>
              <w:right w:val="single" w:color="auto" w:sz="4" w:space="0"/>
            </w:tcBorders>
            <w:vAlign w:val="center"/>
          </w:tcPr>
          <w:p w14:paraId="423AA8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F5CEF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B52B8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F6E69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LED屏设备安装调试</w:t>
            </w:r>
          </w:p>
        </w:tc>
        <w:tc>
          <w:tcPr>
            <w:tcW w:w="3233" w:type="pct"/>
            <w:tcBorders>
              <w:top w:val="nil"/>
              <w:left w:val="single" w:color="000000" w:sz="4" w:space="0"/>
              <w:bottom w:val="single" w:color="000000" w:sz="4" w:space="0"/>
              <w:right w:val="single" w:color="000000" w:sz="4" w:space="0"/>
            </w:tcBorders>
            <w:vAlign w:val="center"/>
          </w:tcPr>
          <w:p w14:paraId="49D652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配套安装调试，包括成品保护、二次运输及垃圾清运等措施费。</w:t>
            </w:r>
          </w:p>
        </w:tc>
        <w:tc>
          <w:tcPr>
            <w:tcW w:w="262" w:type="pct"/>
            <w:tcBorders>
              <w:top w:val="nil"/>
              <w:left w:val="single" w:color="auto" w:sz="4" w:space="0"/>
              <w:bottom w:val="single" w:color="auto" w:sz="4" w:space="0"/>
              <w:right w:val="single" w:color="auto" w:sz="4" w:space="0"/>
            </w:tcBorders>
            <w:vAlign w:val="center"/>
          </w:tcPr>
          <w:p w14:paraId="3E1B4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33.18</w:t>
            </w:r>
          </w:p>
        </w:tc>
        <w:tc>
          <w:tcPr>
            <w:tcW w:w="167" w:type="pct"/>
            <w:tcBorders>
              <w:top w:val="nil"/>
              <w:left w:val="nil"/>
              <w:bottom w:val="single" w:color="auto" w:sz="4" w:space="0"/>
              <w:right w:val="single" w:color="auto" w:sz="4" w:space="0"/>
            </w:tcBorders>
            <w:vAlign w:val="center"/>
          </w:tcPr>
          <w:p w14:paraId="387381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4F2C123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6473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1207</w:t>
            </w:r>
          </w:p>
        </w:tc>
        <w:tc>
          <w:tcPr>
            <w:tcW w:w="230" w:type="pct"/>
            <w:tcBorders>
              <w:top w:val="nil"/>
              <w:left w:val="nil"/>
              <w:bottom w:val="single" w:color="auto" w:sz="4" w:space="0"/>
              <w:right w:val="single" w:color="auto" w:sz="4" w:space="0"/>
            </w:tcBorders>
            <w:vAlign w:val="center"/>
          </w:tcPr>
          <w:p w14:paraId="16ADF3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A7642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5EA78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F29B9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高清混合矩阵</w:t>
            </w:r>
          </w:p>
        </w:tc>
        <w:tc>
          <w:tcPr>
            <w:tcW w:w="3233" w:type="pct"/>
            <w:tcBorders>
              <w:top w:val="single" w:color="auto" w:sz="4" w:space="0"/>
              <w:left w:val="nil"/>
              <w:bottom w:val="single" w:color="auto" w:sz="4" w:space="0"/>
              <w:right w:val="single" w:color="auto" w:sz="4" w:space="0"/>
            </w:tcBorders>
            <w:vAlign w:val="center"/>
          </w:tcPr>
          <w:p w14:paraId="5ECF78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1.纯硬件架构，内部无操作系统，模块化设计，包括输入卡、输出卡、风扇、电源均为模块化方式，支持热插拔，更换时不影响其他模块的正常运行。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2.输入板卡热插拔时间不超过2s，输出板卡热插拔时间不超过2s；.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3.高性能数字背板技术，每一通道分配独立带宽，单路信号带宽：19.5Gbps（提供第三方权威检测报告，并加盖红章）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4.设备具备7x24小时连续工作的能力，支持上电快速启动，开机响应时间不超过10s，工作噪声压级在43dB（A）以内；（提供第三方权威检测报告，并加盖红章）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5.机箱前面板设有LCD液晶显示屏，具备按键，可直接通过前面板进行通道切换、设置／调用场景、设置设各IP、查询状态；（提供第三方权威检测报告，并加盖红章）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6.支持HDMI、DP、DVI-I（可接DVI-D）、VGA（可转CVBS/YPbPr）、CVBS（BNC）、SD/HD/3G-SDI、HDBaseT、FIBER、IP码流的1080P信号输入输出。支持4KHDMI、4KDP、4KHDBaseT、4KFIBER的4K信号输入输出。支持HDMI2.0输入输出；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7.支持EDID管理，可将端口EDID保存到本地文件，也可将本地EDID文件导入端口。可读取输出口所连设各的EDID，直接学习和复制给设备输入端，也可保存成本地文件；（提供第三方权威检测报告，并加盖红章）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8.支持对输入视频信号的对比度、亮度、色度进行调整。可以对输入视频信号的垂直／水平起始位置、水平宽度、垂直高度进行调整，可去除黑边，支持VGA自动调整。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9.用户可以关闭输出，或者指定输出默认图像，并可以设置无信号源时输出的图像；支持输出测试图形，支持输出256*256*256种单色图像和网格图像；（提供第三方权威检测报告，并加盖红章）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10.支持在输出通道打开一个或多个窗口，并显示图像内容图像开窗响应速度＜14ms。支持信号的任意切换，信号切换响应速度＜14ms。支持预案的保存和调用，预案调取响应时间＜14ms；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11.输入输出延时低于1帧；（提供第三方权威检测报告，并加盖红章）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12.三种音频传输方式：内嵌式随路音频、外置式随路音频、独立音频，独立音频为单独的音频切换卡，实现音频信号的独立切换；（提供第三方权威检测报告，并加盖红章）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13.输入卡支持内嵌音频的环出，可在输入卡完成内嵌音频的剥离和环出，直接从输入卡环出模拟音频；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支持可视化操作，可将前端输入信号编码并在软件界面预览编码后的图像信号。支持对4K信号的预监。支持选择想要预监的输入通道，可以在上位机软件输入通道直接点击选择，并可以通过扩展预监板卡支持对所有输入信号的同时预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15.切换预案支持增量式操作，支持大于10000个数量预案保存及调用。支持多个预案轮巡应用，可自定义选择是否加入轮巡并设置轮巡时间间隔和轮巡顺序。支持对切换、拼接、解码场景的轮巡；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16.支持单一通道切换、多通道切换以及全通道切换多种切换操作。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支持通过串口、网口进行客户端软件的控制。PC版管理软件支持：WindowsXP及Windows7,Windows8,Windows8.1.Windows10系统；移动版APP支持：iOS、Android。支持双串口、申口环出功能。支持矩阵的串口级联，支持矩阵、拼接器联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客户端支持方块式、行列式、列表式三种切换风格，可根据切换需求任意选择。客户端软件支持黑白两种背景颜色风格，可操作界面自行切换；不同风格界面的所有操作完全同步，中途切换到任意一种风格均不影响之前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19.设备信息查看和可视化显示：支持接入设备的信息显示，包括设备IP、连接状态、设备温度信息、端口信号状态的查询，并可在软件上可视化显视独立的设备状态界面。</w:t>
            </w:r>
          </w:p>
        </w:tc>
        <w:tc>
          <w:tcPr>
            <w:tcW w:w="262" w:type="pct"/>
            <w:tcBorders>
              <w:top w:val="nil"/>
              <w:left w:val="nil"/>
              <w:bottom w:val="single" w:color="auto" w:sz="4" w:space="0"/>
              <w:right w:val="single" w:color="auto" w:sz="4" w:space="0"/>
            </w:tcBorders>
            <w:vAlign w:val="center"/>
          </w:tcPr>
          <w:p w14:paraId="585AC6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6E23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BC909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C41B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1208</w:t>
            </w:r>
          </w:p>
        </w:tc>
        <w:tc>
          <w:tcPr>
            <w:tcW w:w="230" w:type="pct"/>
            <w:tcBorders>
              <w:top w:val="nil"/>
              <w:left w:val="nil"/>
              <w:bottom w:val="single" w:color="auto" w:sz="4" w:space="0"/>
              <w:right w:val="single" w:color="auto" w:sz="4" w:space="0"/>
            </w:tcBorders>
            <w:vAlign w:val="center"/>
          </w:tcPr>
          <w:p w14:paraId="465D15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BFDF9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951ED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1C51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单路4K输入卡</w:t>
            </w:r>
          </w:p>
        </w:tc>
        <w:tc>
          <w:tcPr>
            <w:tcW w:w="3233" w:type="pct"/>
            <w:tcBorders>
              <w:top w:val="nil"/>
              <w:left w:val="nil"/>
              <w:bottom w:val="single" w:color="auto" w:sz="4" w:space="0"/>
              <w:right w:val="single" w:color="auto" w:sz="4" w:space="0"/>
            </w:tcBorders>
            <w:vAlign w:val="center"/>
          </w:tcPr>
          <w:p w14:paraId="546009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4KHDMI输入卡，单板支持1路HDMI2.0输入，最高支持4K60信号输入，支持EDID读写配置，支持音频透传，独立模拟音频输入口，支持音频开启关闭，支持输入嵌入音频、模拟音频模式二选一输入，支持HDMI输入嵌入音频通过模拟口回环输出</w:t>
            </w:r>
          </w:p>
        </w:tc>
        <w:tc>
          <w:tcPr>
            <w:tcW w:w="262" w:type="pct"/>
            <w:tcBorders>
              <w:top w:val="nil"/>
              <w:left w:val="nil"/>
              <w:bottom w:val="single" w:color="auto" w:sz="4" w:space="0"/>
              <w:right w:val="single" w:color="auto" w:sz="4" w:space="0"/>
            </w:tcBorders>
            <w:vAlign w:val="center"/>
          </w:tcPr>
          <w:p w14:paraId="03571A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F99E0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45C896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6EA3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1209</w:t>
            </w:r>
          </w:p>
        </w:tc>
        <w:tc>
          <w:tcPr>
            <w:tcW w:w="230" w:type="pct"/>
            <w:tcBorders>
              <w:top w:val="nil"/>
              <w:left w:val="nil"/>
              <w:bottom w:val="single" w:color="auto" w:sz="4" w:space="0"/>
              <w:right w:val="single" w:color="auto" w:sz="4" w:space="0"/>
            </w:tcBorders>
            <w:vAlign w:val="center"/>
          </w:tcPr>
          <w:p w14:paraId="71853D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F87CE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803E3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837D3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单路4K输出卡</w:t>
            </w:r>
          </w:p>
        </w:tc>
        <w:tc>
          <w:tcPr>
            <w:tcW w:w="3233" w:type="pct"/>
            <w:tcBorders>
              <w:top w:val="nil"/>
              <w:left w:val="nil"/>
              <w:bottom w:val="single" w:color="auto" w:sz="4" w:space="0"/>
              <w:right w:val="single" w:color="auto" w:sz="4" w:space="0"/>
            </w:tcBorders>
            <w:vAlign w:val="center"/>
          </w:tcPr>
          <w:p w14:paraId="60BFF4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4KHDMI输出卡，单板支持1路HDMI2.0输出，支持EDID读配置，支持分辨率调整输出、最高支持4K/60帧分辨率输出，也兼容2K@60分辨率输出，支持音频透传，支持HDMI嵌入音频输出，支持模拟音频输出；支持处理来自输入卡的4K@60信号及以下信号，支持无缝切换，图像444处理、无损无压缩无抽帧处理；</w:t>
            </w:r>
          </w:p>
        </w:tc>
        <w:tc>
          <w:tcPr>
            <w:tcW w:w="262" w:type="pct"/>
            <w:tcBorders>
              <w:top w:val="nil"/>
              <w:left w:val="nil"/>
              <w:bottom w:val="single" w:color="auto" w:sz="4" w:space="0"/>
              <w:right w:val="single" w:color="auto" w:sz="4" w:space="0"/>
            </w:tcBorders>
            <w:vAlign w:val="center"/>
          </w:tcPr>
          <w:p w14:paraId="3F065C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212B1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484DC0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4017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1210</w:t>
            </w:r>
          </w:p>
        </w:tc>
        <w:tc>
          <w:tcPr>
            <w:tcW w:w="230" w:type="pct"/>
            <w:tcBorders>
              <w:top w:val="nil"/>
              <w:left w:val="nil"/>
              <w:bottom w:val="single" w:color="auto" w:sz="4" w:space="0"/>
              <w:right w:val="single" w:color="auto" w:sz="4" w:space="0"/>
            </w:tcBorders>
            <w:vAlign w:val="center"/>
          </w:tcPr>
          <w:p w14:paraId="24D97B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675F2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5EF5E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B01E8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HDBASET输出板卡</w:t>
            </w:r>
          </w:p>
        </w:tc>
        <w:tc>
          <w:tcPr>
            <w:tcW w:w="3233" w:type="pct"/>
            <w:tcBorders>
              <w:top w:val="nil"/>
              <w:left w:val="nil"/>
              <w:bottom w:val="single" w:color="auto" w:sz="4" w:space="0"/>
              <w:right w:val="single" w:color="auto" w:sz="4" w:space="0"/>
            </w:tcBorders>
            <w:vAlign w:val="center"/>
          </w:tcPr>
          <w:p w14:paraId="533C5F0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HDBaseT-M输出卡，单板支持2路输出，支持EDID读配置，支持分辨率调整输出、最高支持4K/30帧分辨率输出，支持4K无缝切换，支持音频透传，支持HDMI嵌入音频输出，支持模拟音频输出；兼容市面上HDBaseT标准传输器，支持处理来自输入卡的4K@30信号及以下信号，支持无缝切换，图像444处理、无损无压缩无抽帧处理；</w:t>
            </w:r>
          </w:p>
        </w:tc>
        <w:tc>
          <w:tcPr>
            <w:tcW w:w="262" w:type="pct"/>
            <w:tcBorders>
              <w:top w:val="nil"/>
              <w:left w:val="nil"/>
              <w:bottom w:val="single" w:color="auto" w:sz="4" w:space="0"/>
              <w:right w:val="single" w:color="auto" w:sz="4" w:space="0"/>
            </w:tcBorders>
            <w:vAlign w:val="center"/>
          </w:tcPr>
          <w:p w14:paraId="4E165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982CC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3DEE1AB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DE20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1211</w:t>
            </w:r>
          </w:p>
        </w:tc>
        <w:tc>
          <w:tcPr>
            <w:tcW w:w="230" w:type="pct"/>
            <w:tcBorders>
              <w:top w:val="nil"/>
              <w:left w:val="nil"/>
              <w:bottom w:val="single" w:color="auto" w:sz="4" w:space="0"/>
              <w:right w:val="single" w:color="auto" w:sz="4" w:space="0"/>
            </w:tcBorders>
            <w:vAlign w:val="center"/>
          </w:tcPr>
          <w:p w14:paraId="098EDC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89E97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72703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B7BB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4KHDBASET接收端</w:t>
            </w:r>
          </w:p>
        </w:tc>
        <w:tc>
          <w:tcPr>
            <w:tcW w:w="3233" w:type="pct"/>
            <w:tcBorders>
              <w:top w:val="nil"/>
              <w:left w:val="nil"/>
              <w:bottom w:val="single" w:color="auto" w:sz="4" w:space="0"/>
              <w:right w:val="single" w:color="auto" w:sz="4" w:space="0"/>
            </w:tcBorders>
            <w:vAlign w:val="center"/>
          </w:tcPr>
          <w:p w14:paraId="698FE6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HDMIHDBaseT接收器，HDMI信号从接收端输出，支持信号分辨率高达4K30，可以通过单根CAT6网线将1080P60信号延长输出至100米（或通过单根CAT6电缆将4K30信号延长输出至70米），支持嵌入式音频传输。</w:t>
            </w:r>
          </w:p>
        </w:tc>
        <w:tc>
          <w:tcPr>
            <w:tcW w:w="262" w:type="pct"/>
            <w:tcBorders>
              <w:top w:val="nil"/>
              <w:left w:val="nil"/>
              <w:bottom w:val="single" w:color="auto" w:sz="4" w:space="0"/>
              <w:right w:val="single" w:color="auto" w:sz="4" w:space="0"/>
            </w:tcBorders>
            <w:vAlign w:val="center"/>
          </w:tcPr>
          <w:p w14:paraId="508A6A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93324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BEE75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8371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1212</w:t>
            </w:r>
          </w:p>
        </w:tc>
        <w:tc>
          <w:tcPr>
            <w:tcW w:w="230" w:type="pct"/>
            <w:tcBorders>
              <w:top w:val="nil"/>
              <w:left w:val="nil"/>
              <w:bottom w:val="single" w:color="auto" w:sz="4" w:space="0"/>
              <w:right w:val="single" w:color="auto" w:sz="4" w:space="0"/>
            </w:tcBorders>
            <w:vAlign w:val="center"/>
          </w:tcPr>
          <w:p w14:paraId="37B20D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4AF94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ED5F6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1558B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4KHDMI光纤线缆</w:t>
            </w:r>
          </w:p>
        </w:tc>
        <w:tc>
          <w:tcPr>
            <w:tcW w:w="3233" w:type="pct"/>
            <w:tcBorders>
              <w:top w:val="nil"/>
              <w:left w:val="nil"/>
              <w:bottom w:val="single" w:color="auto" w:sz="4" w:space="0"/>
              <w:right w:val="single" w:color="auto" w:sz="4" w:space="0"/>
            </w:tcBorders>
            <w:vAlign w:val="center"/>
          </w:tcPr>
          <w:p w14:paraId="19CE32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规格：15米</w:t>
            </w:r>
          </w:p>
        </w:tc>
        <w:tc>
          <w:tcPr>
            <w:tcW w:w="262" w:type="pct"/>
            <w:tcBorders>
              <w:top w:val="nil"/>
              <w:left w:val="nil"/>
              <w:bottom w:val="single" w:color="auto" w:sz="4" w:space="0"/>
              <w:right w:val="single" w:color="auto" w:sz="4" w:space="0"/>
            </w:tcBorders>
            <w:vAlign w:val="center"/>
          </w:tcPr>
          <w:p w14:paraId="16672E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0F673C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28110BC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1E12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1213</w:t>
            </w:r>
          </w:p>
        </w:tc>
        <w:tc>
          <w:tcPr>
            <w:tcW w:w="230" w:type="pct"/>
            <w:tcBorders>
              <w:top w:val="nil"/>
              <w:left w:val="nil"/>
              <w:bottom w:val="single" w:color="auto" w:sz="4" w:space="0"/>
              <w:right w:val="single" w:color="auto" w:sz="4" w:space="0"/>
            </w:tcBorders>
            <w:vAlign w:val="center"/>
          </w:tcPr>
          <w:p w14:paraId="3AAA4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28085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7806F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49F3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辅助显示屏（含支架）</w:t>
            </w:r>
          </w:p>
        </w:tc>
        <w:tc>
          <w:tcPr>
            <w:tcW w:w="3233" w:type="pct"/>
            <w:tcBorders>
              <w:top w:val="nil"/>
              <w:left w:val="nil"/>
              <w:bottom w:val="single" w:color="auto" w:sz="4" w:space="0"/>
              <w:right w:val="single" w:color="auto" w:sz="4" w:space="0"/>
            </w:tcBorders>
            <w:vAlign w:val="center"/>
          </w:tcPr>
          <w:p w14:paraId="61152E6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1.屏幕尺寸：65吋4K全面屏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2.背光方式：直下式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3.亮度≥200nits,对比度≥1200：1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4.屏幕比例：16：9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5.最大可视角度：≥178°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6.Android9.0智能操作系统，4核高性能处理器1.8GHz主频，2GDDR4主内存，内置32G容量闪存，内置无线wifi模块，支持802.11a/b/g/n。</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7.支持HDMI2.0*2.AV接口*1.RF接口*1.USB2.0*2.网络接口*1.调试串口*1。</w:t>
            </w:r>
          </w:p>
        </w:tc>
        <w:tc>
          <w:tcPr>
            <w:tcW w:w="262" w:type="pct"/>
            <w:tcBorders>
              <w:top w:val="nil"/>
              <w:left w:val="nil"/>
              <w:bottom w:val="single" w:color="auto" w:sz="4" w:space="0"/>
              <w:right w:val="single" w:color="auto" w:sz="4" w:space="0"/>
            </w:tcBorders>
            <w:vAlign w:val="center"/>
          </w:tcPr>
          <w:p w14:paraId="04A1EC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2E799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17244F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FC92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1214</w:t>
            </w:r>
          </w:p>
        </w:tc>
        <w:tc>
          <w:tcPr>
            <w:tcW w:w="230" w:type="pct"/>
            <w:tcBorders>
              <w:top w:val="nil"/>
              <w:left w:val="nil"/>
              <w:bottom w:val="single" w:color="auto" w:sz="4" w:space="0"/>
              <w:right w:val="single" w:color="auto" w:sz="4" w:space="0"/>
            </w:tcBorders>
            <w:vAlign w:val="center"/>
          </w:tcPr>
          <w:p w14:paraId="647FAD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142E2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4DFB4A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74E1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6B04485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1E579B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1EFA7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FC7189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CC37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1215</w:t>
            </w:r>
          </w:p>
        </w:tc>
        <w:tc>
          <w:tcPr>
            <w:tcW w:w="230" w:type="pct"/>
            <w:tcBorders>
              <w:top w:val="nil"/>
              <w:left w:val="nil"/>
              <w:bottom w:val="single" w:color="auto" w:sz="4" w:space="0"/>
              <w:right w:val="single" w:color="auto" w:sz="4" w:space="0"/>
            </w:tcBorders>
            <w:vAlign w:val="center"/>
          </w:tcPr>
          <w:p w14:paraId="00889A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3A243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2F5F4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0B28C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HDMI高清线缆</w:t>
            </w:r>
          </w:p>
        </w:tc>
        <w:tc>
          <w:tcPr>
            <w:tcW w:w="3233" w:type="pct"/>
            <w:tcBorders>
              <w:top w:val="nil"/>
              <w:left w:val="nil"/>
              <w:bottom w:val="single" w:color="auto" w:sz="4" w:space="0"/>
              <w:right w:val="single" w:color="auto" w:sz="4" w:space="0"/>
            </w:tcBorders>
            <w:vAlign w:val="center"/>
          </w:tcPr>
          <w:p w14:paraId="1CB6050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定制规格1-3米；线芯采用99.96%高纯度单股无氧铜，线芯采用铝箔独立屏蔽，总屏蔽采用编织屏蔽，更有效地隔离外界电磁波的干扰。护套采用亚光黑色PVC弹性体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标称外径：7.3mm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插头：纯铜3μ”镀金，超强抗氧化</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HDMI版本：2.0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带宽：18Gbps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最高分辨率：4K/60Hz4：4：4</w:t>
            </w:r>
          </w:p>
        </w:tc>
        <w:tc>
          <w:tcPr>
            <w:tcW w:w="262" w:type="pct"/>
            <w:tcBorders>
              <w:top w:val="nil"/>
              <w:left w:val="nil"/>
              <w:bottom w:val="single" w:color="auto" w:sz="4" w:space="0"/>
              <w:right w:val="single" w:color="auto" w:sz="4" w:space="0"/>
            </w:tcBorders>
            <w:vAlign w:val="center"/>
          </w:tcPr>
          <w:p w14:paraId="0DEAFA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AA101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237817E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069C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1216</w:t>
            </w:r>
          </w:p>
        </w:tc>
        <w:tc>
          <w:tcPr>
            <w:tcW w:w="230" w:type="pct"/>
            <w:tcBorders>
              <w:top w:val="nil"/>
              <w:left w:val="nil"/>
              <w:bottom w:val="single" w:color="auto" w:sz="4" w:space="0"/>
              <w:right w:val="single" w:color="auto" w:sz="4" w:space="0"/>
            </w:tcBorders>
            <w:vAlign w:val="center"/>
          </w:tcPr>
          <w:p w14:paraId="4CA78B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2AE9A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F5982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E1DA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CAT6网络线缆</w:t>
            </w:r>
          </w:p>
        </w:tc>
        <w:tc>
          <w:tcPr>
            <w:tcW w:w="3233" w:type="pct"/>
            <w:tcBorders>
              <w:top w:val="nil"/>
              <w:left w:val="nil"/>
              <w:bottom w:val="single" w:color="auto" w:sz="4" w:space="0"/>
              <w:right w:val="single" w:color="auto" w:sz="4" w:space="0"/>
            </w:tcBorders>
            <w:vAlign w:val="center"/>
          </w:tcPr>
          <w:p w14:paraId="2E8612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CAT6,线规：23AWG；标称护套外径：6.3mm；标称特性阻抗：100Ω；标称带宽为250MHz.</w:t>
            </w:r>
          </w:p>
        </w:tc>
        <w:tc>
          <w:tcPr>
            <w:tcW w:w="262" w:type="pct"/>
            <w:tcBorders>
              <w:top w:val="nil"/>
              <w:left w:val="nil"/>
              <w:bottom w:val="single" w:color="auto" w:sz="4" w:space="0"/>
              <w:right w:val="single" w:color="auto" w:sz="4" w:space="0"/>
            </w:tcBorders>
            <w:vAlign w:val="center"/>
          </w:tcPr>
          <w:p w14:paraId="688325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0A4A73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3AB8253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393C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1217</w:t>
            </w:r>
          </w:p>
        </w:tc>
        <w:tc>
          <w:tcPr>
            <w:tcW w:w="230" w:type="pct"/>
            <w:tcBorders>
              <w:top w:val="nil"/>
              <w:left w:val="nil"/>
              <w:bottom w:val="single" w:color="auto" w:sz="4" w:space="0"/>
              <w:right w:val="single" w:color="auto" w:sz="4" w:space="0"/>
            </w:tcBorders>
            <w:vAlign w:val="center"/>
          </w:tcPr>
          <w:p w14:paraId="1BC851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EFD42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4FA8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95B4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多功能地插</w:t>
            </w:r>
          </w:p>
        </w:tc>
        <w:tc>
          <w:tcPr>
            <w:tcW w:w="3233" w:type="pct"/>
            <w:tcBorders>
              <w:top w:val="nil"/>
              <w:left w:val="nil"/>
              <w:bottom w:val="single" w:color="auto" w:sz="4" w:space="0"/>
              <w:right w:val="single" w:color="auto" w:sz="4" w:space="0"/>
            </w:tcBorders>
            <w:vAlign w:val="center"/>
          </w:tcPr>
          <w:p w14:paraId="5E065B7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国产定制，CAT6网口+音频*2+HDMI+USB等</w:t>
            </w:r>
          </w:p>
        </w:tc>
        <w:tc>
          <w:tcPr>
            <w:tcW w:w="262" w:type="pct"/>
            <w:tcBorders>
              <w:top w:val="nil"/>
              <w:left w:val="nil"/>
              <w:bottom w:val="single" w:color="auto" w:sz="4" w:space="0"/>
              <w:right w:val="single" w:color="auto" w:sz="4" w:space="0"/>
            </w:tcBorders>
            <w:vAlign w:val="center"/>
          </w:tcPr>
          <w:p w14:paraId="34EEB0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44009B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1078F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78D5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1218</w:t>
            </w:r>
          </w:p>
        </w:tc>
        <w:tc>
          <w:tcPr>
            <w:tcW w:w="230" w:type="pct"/>
            <w:tcBorders>
              <w:top w:val="nil"/>
              <w:left w:val="nil"/>
              <w:bottom w:val="single" w:color="auto" w:sz="4" w:space="0"/>
              <w:right w:val="single" w:color="auto" w:sz="4" w:space="0"/>
            </w:tcBorders>
            <w:vAlign w:val="center"/>
          </w:tcPr>
          <w:p w14:paraId="47B38C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E30A5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B4058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E8A2E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线阵列智能全频扬声器</w:t>
            </w:r>
          </w:p>
        </w:tc>
        <w:tc>
          <w:tcPr>
            <w:tcW w:w="3233" w:type="pct"/>
            <w:tcBorders>
              <w:top w:val="nil"/>
              <w:left w:val="nil"/>
              <w:bottom w:val="single" w:color="auto" w:sz="4" w:space="0"/>
              <w:right w:val="single" w:color="auto" w:sz="4" w:space="0"/>
            </w:tcBorders>
            <w:vAlign w:val="center"/>
          </w:tcPr>
          <w:p w14:paraId="0633C6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1.无源阵列扬声器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2.驱动单元：低频驱动单元≥1×12"，高频驱动单元≥2×1"；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3.频响范围：不劣于53Hz–20kHz；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4.指向角度：水平单只100°±10°；垂直单只10°（含）-15°（含）（可通过以增加线阵列扬声器数量的形式来满足单组线阵列垂直覆盖角度的要求）；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5.额定功率：≥600W；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6.最大声压级：≥131dB；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7.灵敏度：≥97dB(1W@1m)；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8.驱动模式：两分频，主动/被动分频可以自主切换。</w:t>
            </w:r>
          </w:p>
        </w:tc>
        <w:tc>
          <w:tcPr>
            <w:tcW w:w="262" w:type="pct"/>
            <w:tcBorders>
              <w:top w:val="nil"/>
              <w:left w:val="nil"/>
              <w:bottom w:val="single" w:color="auto" w:sz="4" w:space="0"/>
              <w:right w:val="single" w:color="auto" w:sz="4" w:space="0"/>
            </w:tcBorders>
            <w:vAlign w:val="center"/>
          </w:tcPr>
          <w:p w14:paraId="0B4563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000E46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C317E6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2953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1219</w:t>
            </w:r>
          </w:p>
        </w:tc>
        <w:tc>
          <w:tcPr>
            <w:tcW w:w="230" w:type="pct"/>
            <w:tcBorders>
              <w:top w:val="nil"/>
              <w:left w:val="nil"/>
              <w:bottom w:val="single" w:color="auto" w:sz="4" w:space="0"/>
              <w:right w:val="single" w:color="auto" w:sz="4" w:space="0"/>
            </w:tcBorders>
            <w:vAlign w:val="center"/>
          </w:tcPr>
          <w:p w14:paraId="6E7A54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5FD2D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CC297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0411B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线阵列低音箱</w:t>
            </w:r>
          </w:p>
        </w:tc>
        <w:tc>
          <w:tcPr>
            <w:tcW w:w="3233" w:type="pct"/>
            <w:tcBorders>
              <w:top w:val="nil"/>
              <w:left w:val="nil"/>
              <w:bottom w:val="single" w:color="auto" w:sz="4" w:space="0"/>
              <w:right w:val="single" w:color="auto" w:sz="4" w:space="0"/>
            </w:tcBorders>
            <w:vAlign w:val="center"/>
          </w:tcPr>
          <w:p w14:paraId="2CD3F5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1.无源线阵列超低频扬声器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2.驱动单元：低频驱动单元≥1×18"；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3.频响范围：不劣于31Hz-300Hz；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4.指向角度：半空间；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5.额定功率：≥700W；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6.最大声压级：≥133dB；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7.灵敏度：≥99dB(1W@1m)。</w:t>
            </w:r>
          </w:p>
        </w:tc>
        <w:tc>
          <w:tcPr>
            <w:tcW w:w="262" w:type="pct"/>
            <w:tcBorders>
              <w:top w:val="nil"/>
              <w:left w:val="nil"/>
              <w:bottom w:val="single" w:color="auto" w:sz="4" w:space="0"/>
              <w:right w:val="single" w:color="auto" w:sz="4" w:space="0"/>
            </w:tcBorders>
            <w:vAlign w:val="center"/>
          </w:tcPr>
          <w:p w14:paraId="5A8645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C2309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6C60D74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CBAB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1220</w:t>
            </w:r>
          </w:p>
        </w:tc>
        <w:tc>
          <w:tcPr>
            <w:tcW w:w="230" w:type="pct"/>
            <w:tcBorders>
              <w:top w:val="nil"/>
              <w:left w:val="nil"/>
              <w:bottom w:val="single" w:color="auto" w:sz="4" w:space="0"/>
              <w:right w:val="single" w:color="auto" w:sz="4" w:space="0"/>
            </w:tcBorders>
            <w:vAlign w:val="center"/>
          </w:tcPr>
          <w:p w14:paraId="7D75DB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D6E72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11A75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F0958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全频辅助扬声器</w:t>
            </w:r>
          </w:p>
        </w:tc>
        <w:tc>
          <w:tcPr>
            <w:tcW w:w="3233" w:type="pct"/>
            <w:tcBorders>
              <w:top w:val="nil"/>
              <w:left w:val="nil"/>
              <w:bottom w:val="single" w:color="auto" w:sz="4" w:space="0"/>
              <w:right w:val="single" w:color="auto" w:sz="4" w:space="0"/>
            </w:tcBorders>
            <w:vAlign w:val="center"/>
          </w:tcPr>
          <w:p w14:paraId="5486AC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1.同轴壁挂扬声器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2.驱动单元：≥1x6"低频单元，≥1x0.75"高频单元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3.频响范围：不劣于65Hz-20kHz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4.指向角度：水平角度：90º±10º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5.垂直角度：90º±10º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6.最大声压级：≥111dB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7.功率：≥60w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8.灵敏度：≥88dB</w:t>
            </w:r>
          </w:p>
        </w:tc>
        <w:tc>
          <w:tcPr>
            <w:tcW w:w="262" w:type="pct"/>
            <w:tcBorders>
              <w:top w:val="nil"/>
              <w:left w:val="nil"/>
              <w:bottom w:val="single" w:color="auto" w:sz="4" w:space="0"/>
              <w:right w:val="single" w:color="auto" w:sz="4" w:space="0"/>
            </w:tcBorders>
            <w:vAlign w:val="center"/>
          </w:tcPr>
          <w:p w14:paraId="4D9E21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669F7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0703E8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2FB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1221</w:t>
            </w:r>
          </w:p>
        </w:tc>
        <w:tc>
          <w:tcPr>
            <w:tcW w:w="230" w:type="pct"/>
            <w:tcBorders>
              <w:top w:val="nil"/>
              <w:left w:val="nil"/>
              <w:bottom w:val="single" w:color="auto" w:sz="4" w:space="0"/>
              <w:right w:val="single" w:color="auto" w:sz="4" w:space="0"/>
            </w:tcBorders>
            <w:vAlign w:val="center"/>
          </w:tcPr>
          <w:p w14:paraId="7420F5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F7406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11AF3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FF50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线阵列全频数字功放</w:t>
            </w:r>
          </w:p>
        </w:tc>
        <w:tc>
          <w:tcPr>
            <w:tcW w:w="3233" w:type="pct"/>
            <w:tcBorders>
              <w:top w:val="nil"/>
              <w:left w:val="nil"/>
              <w:bottom w:val="single" w:color="auto" w:sz="4" w:space="0"/>
              <w:right w:val="single" w:color="auto" w:sz="4" w:space="0"/>
            </w:tcBorders>
            <w:vAlign w:val="center"/>
          </w:tcPr>
          <w:p w14:paraId="4AB97F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1.2通道功放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2.道数：2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3.频响范围：不劣于20Hz–20kHz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4.功率：≥2×800W8Ω；2×1250W4Ω；1×2550W8Ω；支持通道桥接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5.总谐波失真：≤0.5%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6.阻尼系数：≥200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7.输入灵敏度：0.775V/1.4V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8.信噪比：≥100dB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9.保护：防止短路，空载，开/关机噪音，无线电干扰保护电路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10.通风：由前往后的空气对流机制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11.冷却：内部空气强排散热，风扇冷却，快速调节，温度保护</w:t>
            </w:r>
          </w:p>
        </w:tc>
        <w:tc>
          <w:tcPr>
            <w:tcW w:w="262" w:type="pct"/>
            <w:tcBorders>
              <w:top w:val="nil"/>
              <w:left w:val="nil"/>
              <w:bottom w:val="single" w:color="auto" w:sz="4" w:space="0"/>
              <w:right w:val="single" w:color="auto" w:sz="4" w:space="0"/>
            </w:tcBorders>
            <w:vAlign w:val="center"/>
          </w:tcPr>
          <w:p w14:paraId="494A37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3F2F11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667BD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0BFE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1222</w:t>
            </w:r>
          </w:p>
        </w:tc>
        <w:tc>
          <w:tcPr>
            <w:tcW w:w="230" w:type="pct"/>
            <w:tcBorders>
              <w:top w:val="nil"/>
              <w:left w:val="nil"/>
              <w:bottom w:val="single" w:color="auto" w:sz="4" w:space="0"/>
              <w:right w:val="single" w:color="auto" w:sz="4" w:space="0"/>
            </w:tcBorders>
            <w:vAlign w:val="center"/>
          </w:tcPr>
          <w:p w14:paraId="3329A1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F1C1D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49CA8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8FB0F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线阵列低音数字功放</w:t>
            </w:r>
          </w:p>
        </w:tc>
        <w:tc>
          <w:tcPr>
            <w:tcW w:w="3233" w:type="pct"/>
            <w:tcBorders>
              <w:top w:val="nil"/>
              <w:left w:val="nil"/>
              <w:bottom w:val="single" w:color="auto" w:sz="4" w:space="0"/>
              <w:right w:val="single" w:color="auto" w:sz="4" w:space="0"/>
            </w:tcBorders>
            <w:vAlign w:val="center"/>
          </w:tcPr>
          <w:p w14:paraId="727D39C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1.2通道功放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2.道数：2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3.频响范围：不劣于20Hz–20kHz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4.功率：≥2×1500W8Ω；2×1550W4Ω；1×2990W8Ω；支持通道桥接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5.总谐波失真：≤0.5%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6.阻尼系数：≥200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7.输入灵敏度：0.775V/1.4V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8.信噪比：≥100dB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9.保护：防止短路，空载，开/关机噪音，无线电干扰保护电路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10.通风：由前往后的空气对流机制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11.冷却：内部空气强排散热，风扇冷却，快速调节，温度保护</w:t>
            </w:r>
          </w:p>
        </w:tc>
        <w:tc>
          <w:tcPr>
            <w:tcW w:w="262" w:type="pct"/>
            <w:tcBorders>
              <w:top w:val="nil"/>
              <w:left w:val="nil"/>
              <w:bottom w:val="single" w:color="auto" w:sz="4" w:space="0"/>
              <w:right w:val="single" w:color="auto" w:sz="4" w:space="0"/>
            </w:tcBorders>
            <w:vAlign w:val="center"/>
          </w:tcPr>
          <w:p w14:paraId="491EF2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5AEB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9269D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E648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1223</w:t>
            </w:r>
          </w:p>
        </w:tc>
        <w:tc>
          <w:tcPr>
            <w:tcW w:w="230" w:type="pct"/>
            <w:tcBorders>
              <w:top w:val="nil"/>
              <w:left w:val="nil"/>
              <w:bottom w:val="single" w:color="auto" w:sz="4" w:space="0"/>
              <w:right w:val="single" w:color="auto" w:sz="4" w:space="0"/>
            </w:tcBorders>
            <w:vAlign w:val="center"/>
          </w:tcPr>
          <w:p w14:paraId="718314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CA4DF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6C270A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0C60D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全频数字功放</w:t>
            </w:r>
          </w:p>
        </w:tc>
        <w:tc>
          <w:tcPr>
            <w:tcW w:w="3233" w:type="pct"/>
            <w:tcBorders>
              <w:top w:val="nil"/>
              <w:left w:val="nil"/>
              <w:bottom w:val="single" w:color="auto" w:sz="4" w:space="0"/>
              <w:right w:val="single" w:color="auto" w:sz="4" w:space="0"/>
            </w:tcBorders>
            <w:vAlign w:val="center"/>
          </w:tcPr>
          <w:p w14:paraId="38F1344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2.功率：4×120W8Ω～16Ω；4×120W70V；4×120W100V；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3.频率响应：70Hz～20KHz±3dB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4.THD+N(额定功率）：70Hz～20KHZ≤0.5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5.S/N信噪比(宽带）：≥100dB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6.输入灵敏度：1.2V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7.输入阻抗（平衡/非平衡）：20K/10K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8.电路类型：ClassD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9.保护：过压保护/直流保护/过温保护/过载保护</w:t>
            </w:r>
          </w:p>
        </w:tc>
        <w:tc>
          <w:tcPr>
            <w:tcW w:w="262" w:type="pct"/>
            <w:tcBorders>
              <w:top w:val="nil"/>
              <w:left w:val="nil"/>
              <w:bottom w:val="single" w:color="auto" w:sz="4" w:space="0"/>
              <w:right w:val="single" w:color="auto" w:sz="4" w:space="0"/>
            </w:tcBorders>
            <w:vAlign w:val="center"/>
          </w:tcPr>
          <w:p w14:paraId="186E4F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AF14E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637F8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796B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1224</w:t>
            </w:r>
          </w:p>
        </w:tc>
        <w:tc>
          <w:tcPr>
            <w:tcW w:w="230" w:type="pct"/>
            <w:tcBorders>
              <w:top w:val="nil"/>
              <w:left w:val="nil"/>
              <w:bottom w:val="single" w:color="auto" w:sz="4" w:space="0"/>
              <w:right w:val="single" w:color="auto" w:sz="4" w:space="0"/>
            </w:tcBorders>
            <w:vAlign w:val="center"/>
          </w:tcPr>
          <w:p w14:paraId="120AA6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D9342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55C00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5797D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数字音频处理器（8路）</w:t>
            </w:r>
          </w:p>
        </w:tc>
        <w:tc>
          <w:tcPr>
            <w:tcW w:w="3233" w:type="pct"/>
            <w:tcBorders>
              <w:top w:val="nil"/>
              <w:left w:val="nil"/>
              <w:bottom w:val="single" w:color="auto" w:sz="4" w:space="0"/>
              <w:right w:val="single" w:color="auto" w:sz="4" w:space="0"/>
            </w:tcBorders>
            <w:vAlign w:val="center"/>
          </w:tcPr>
          <w:p w14:paraId="60C164F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1.通道数：≥8进8出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2.频率响应：不劣于20Hz-20kHz±0.3dB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3.需提供自定义的用户操作界面；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4.需内置USB声卡，支持录播和远程会议；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5.采样率：≥48kHz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6.处理模块为可配置式，可根据需求自由更换；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7.设备同时在线操作：≥8台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8.至少具备总线式AEC，尾长时间：≥512ms，收敛率：≥60dB/S,回声消除幅度：≥60dB；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9.每个通道应不低于16个点的自适应反馈抑制（AFC）；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10.具备AMC,ANC,AEC,AFC,AGC,ANS等功能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11.矩阵：≥12进9出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12.预设：≥16组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13.支持输入输出通道LINK和分组功能；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14.支持摄像跟踪功能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15.GPIO数量：≥8路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16.控制方式：≥3种，RS232.RS485.UDP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17.带有按键控制墙面板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18.系统延时：≤3ms</w:t>
            </w:r>
          </w:p>
        </w:tc>
        <w:tc>
          <w:tcPr>
            <w:tcW w:w="262" w:type="pct"/>
            <w:tcBorders>
              <w:top w:val="nil"/>
              <w:left w:val="nil"/>
              <w:bottom w:val="single" w:color="auto" w:sz="4" w:space="0"/>
              <w:right w:val="single" w:color="auto" w:sz="4" w:space="0"/>
            </w:tcBorders>
            <w:vAlign w:val="center"/>
          </w:tcPr>
          <w:p w14:paraId="764BA1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7D1E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1EAF51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4C94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1225</w:t>
            </w:r>
          </w:p>
        </w:tc>
        <w:tc>
          <w:tcPr>
            <w:tcW w:w="230" w:type="pct"/>
            <w:tcBorders>
              <w:top w:val="nil"/>
              <w:left w:val="nil"/>
              <w:bottom w:val="single" w:color="auto" w:sz="4" w:space="0"/>
              <w:right w:val="single" w:color="auto" w:sz="4" w:space="0"/>
            </w:tcBorders>
            <w:vAlign w:val="center"/>
          </w:tcPr>
          <w:p w14:paraId="40F0FD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8390D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FC711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2F967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数字音频调音台</w:t>
            </w:r>
          </w:p>
        </w:tc>
        <w:tc>
          <w:tcPr>
            <w:tcW w:w="3233" w:type="pct"/>
            <w:tcBorders>
              <w:top w:val="nil"/>
              <w:left w:val="nil"/>
              <w:bottom w:val="single" w:color="auto" w:sz="4" w:space="0"/>
              <w:right w:val="single" w:color="auto" w:sz="4" w:space="0"/>
            </w:tcBorders>
            <w:vAlign w:val="center"/>
          </w:tcPr>
          <w:p w14:paraId="450E11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1.16个话放输入通道；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2.8个模拟平行XLR输出通道；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3.CATS电缆的传输距离最高可达100m；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4.2个AES50接口。</w:t>
            </w:r>
          </w:p>
        </w:tc>
        <w:tc>
          <w:tcPr>
            <w:tcW w:w="262" w:type="pct"/>
            <w:tcBorders>
              <w:top w:val="nil"/>
              <w:left w:val="nil"/>
              <w:bottom w:val="single" w:color="auto" w:sz="4" w:space="0"/>
              <w:right w:val="single" w:color="auto" w:sz="4" w:space="0"/>
            </w:tcBorders>
            <w:vAlign w:val="center"/>
          </w:tcPr>
          <w:p w14:paraId="47C468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E9D0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014EC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C98F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1226</w:t>
            </w:r>
          </w:p>
        </w:tc>
        <w:tc>
          <w:tcPr>
            <w:tcW w:w="230" w:type="pct"/>
            <w:tcBorders>
              <w:top w:val="nil"/>
              <w:left w:val="nil"/>
              <w:bottom w:val="single" w:color="auto" w:sz="4" w:space="0"/>
              <w:right w:val="single" w:color="auto" w:sz="4" w:space="0"/>
            </w:tcBorders>
            <w:vAlign w:val="center"/>
          </w:tcPr>
          <w:p w14:paraId="188D76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61310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246644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25AED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数字调音台</w:t>
            </w:r>
          </w:p>
        </w:tc>
        <w:tc>
          <w:tcPr>
            <w:tcW w:w="3233" w:type="pct"/>
            <w:tcBorders>
              <w:top w:val="nil"/>
              <w:left w:val="nil"/>
              <w:bottom w:val="single" w:color="auto" w:sz="4" w:space="0"/>
              <w:right w:val="single" w:color="auto" w:sz="4" w:space="0"/>
            </w:tcBorders>
            <w:vAlign w:val="center"/>
          </w:tcPr>
          <w:p w14:paraId="755F996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1.40路输入通道数字调音台内置16个话放及25路混音母线；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2.16路输入通道，8个AUX输出，6个编组；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3.支持AES50网络，最大充许传输96个输入和96个输出；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4.40bit浮点信号处理，开放式的体系结构兼容96kHz的采样率 ；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5.192kHz的数模/模数转换，提供出色的音频性能。</w:t>
            </w:r>
          </w:p>
        </w:tc>
        <w:tc>
          <w:tcPr>
            <w:tcW w:w="262" w:type="pct"/>
            <w:tcBorders>
              <w:top w:val="nil"/>
              <w:left w:val="nil"/>
              <w:bottom w:val="single" w:color="auto" w:sz="4" w:space="0"/>
              <w:right w:val="single" w:color="auto" w:sz="4" w:space="0"/>
            </w:tcBorders>
            <w:vAlign w:val="center"/>
          </w:tcPr>
          <w:p w14:paraId="6F8D80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80FA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DF125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B0EC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1227</w:t>
            </w:r>
          </w:p>
        </w:tc>
        <w:tc>
          <w:tcPr>
            <w:tcW w:w="230" w:type="pct"/>
            <w:tcBorders>
              <w:top w:val="nil"/>
              <w:left w:val="nil"/>
              <w:bottom w:val="single" w:color="auto" w:sz="4" w:space="0"/>
              <w:right w:val="single" w:color="auto" w:sz="4" w:space="0"/>
            </w:tcBorders>
            <w:vAlign w:val="center"/>
          </w:tcPr>
          <w:p w14:paraId="277141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EE449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6F6A5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F28D9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头戴无线话筒</w:t>
            </w:r>
          </w:p>
        </w:tc>
        <w:tc>
          <w:tcPr>
            <w:tcW w:w="3233" w:type="pct"/>
            <w:tcBorders>
              <w:top w:val="nil"/>
              <w:left w:val="nil"/>
              <w:bottom w:val="single" w:color="auto" w:sz="4" w:space="0"/>
              <w:right w:val="single" w:color="auto" w:sz="4" w:space="0"/>
            </w:tcBorders>
            <w:vAlign w:val="center"/>
          </w:tcPr>
          <w:p w14:paraId="6D3B0A6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1.数字无线可消除噪音、干扰和静噪爆发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2.UHF传输大大提高范围、可靠性和可扩展性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3.移动应用程序简化设置和操作，并消除复杂菜单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4.通过自动设置用非常少的时间和精力创建可靠的连接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5.多达2240个可选频率，每个频率范围支持高达24个无线系统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6.锂电池组可提供长达12小时的运行时间（使用AA电池可达8小时）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7.56Mhz带宽支持多达90个频道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8.134dB的发射机动态范围能够保留音频的每一个细节，再动态的表演也不在话下。</w:t>
            </w:r>
          </w:p>
        </w:tc>
        <w:tc>
          <w:tcPr>
            <w:tcW w:w="262" w:type="pct"/>
            <w:tcBorders>
              <w:top w:val="nil"/>
              <w:left w:val="nil"/>
              <w:bottom w:val="single" w:color="auto" w:sz="4" w:space="0"/>
              <w:right w:val="single" w:color="auto" w:sz="4" w:space="0"/>
            </w:tcBorders>
            <w:vAlign w:val="center"/>
          </w:tcPr>
          <w:p w14:paraId="0D0B6C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0A4E95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1A3198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290E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1228</w:t>
            </w:r>
          </w:p>
        </w:tc>
        <w:tc>
          <w:tcPr>
            <w:tcW w:w="230" w:type="pct"/>
            <w:tcBorders>
              <w:top w:val="nil"/>
              <w:left w:val="nil"/>
              <w:bottom w:val="single" w:color="auto" w:sz="4" w:space="0"/>
              <w:right w:val="single" w:color="auto" w:sz="4" w:space="0"/>
            </w:tcBorders>
            <w:vAlign w:val="center"/>
          </w:tcPr>
          <w:p w14:paraId="7D266C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60F0C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4A589A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418E7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舞台手持无线话筒</w:t>
            </w:r>
          </w:p>
        </w:tc>
        <w:tc>
          <w:tcPr>
            <w:tcW w:w="3233" w:type="pct"/>
            <w:tcBorders>
              <w:top w:val="nil"/>
              <w:left w:val="nil"/>
              <w:bottom w:val="single" w:color="auto" w:sz="4" w:space="0"/>
              <w:right w:val="single" w:color="auto" w:sz="4" w:space="0"/>
            </w:tcBorders>
            <w:vAlign w:val="center"/>
          </w:tcPr>
          <w:p w14:paraId="0A7B38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1.音频输出6.3毫米插头（非平衡）：+12dBU</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2.XLR插口（平衡）：+18dBU</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3.信噪比≥115dBA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4.频点可调范围最高88MHz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5.最大频偏±48kHz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6.标称偏差±24kHz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7.调制宽频FM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8.相邻信道抑制通常≥75dB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9.互调抑制通常≥70dB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10.接收频率：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11.最高3520个接收频率，可采用25kHz的步长调节，20个频率库，每个频率库具有多达32个出厂预设通道，无互调，6个频率库，具有多达32个可编程通道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12.RF灵敏度对于52dBAeffS/N则&lt;2.5μV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13.静噪5dBμV~25dBμV采用2dB步长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14.均衡器预设1：平直预设2：低切（180Hz下-3dB）预设3：低切/高频增强（180Hz下-3dB，10kHz下+6dB）预设4：高频增强（10kHz下+6dB）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15.温度范围-10°C至+55°C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16.接收器原理纯自动分集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17.降噪≥75dB</w:t>
            </w:r>
          </w:p>
        </w:tc>
        <w:tc>
          <w:tcPr>
            <w:tcW w:w="262" w:type="pct"/>
            <w:tcBorders>
              <w:top w:val="nil"/>
              <w:left w:val="nil"/>
              <w:bottom w:val="single" w:color="auto" w:sz="4" w:space="0"/>
              <w:right w:val="single" w:color="auto" w:sz="4" w:space="0"/>
            </w:tcBorders>
            <w:vAlign w:val="center"/>
          </w:tcPr>
          <w:p w14:paraId="343EC9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7B66A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18845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17D9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1229</w:t>
            </w:r>
          </w:p>
        </w:tc>
        <w:tc>
          <w:tcPr>
            <w:tcW w:w="230" w:type="pct"/>
            <w:tcBorders>
              <w:top w:val="nil"/>
              <w:left w:val="nil"/>
              <w:bottom w:val="single" w:color="auto" w:sz="4" w:space="0"/>
              <w:right w:val="single" w:color="auto" w:sz="4" w:space="0"/>
            </w:tcBorders>
            <w:vAlign w:val="center"/>
          </w:tcPr>
          <w:p w14:paraId="630065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147D9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C5DF8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0B67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合唱话筒</w:t>
            </w:r>
          </w:p>
        </w:tc>
        <w:tc>
          <w:tcPr>
            <w:tcW w:w="3233" w:type="pct"/>
            <w:tcBorders>
              <w:top w:val="nil"/>
              <w:left w:val="nil"/>
              <w:bottom w:val="single" w:color="auto" w:sz="4" w:space="0"/>
              <w:right w:val="single" w:color="auto" w:sz="4" w:space="0"/>
            </w:tcBorders>
            <w:vAlign w:val="center"/>
          </w:tcPr>
          <w:p w14:paraId="7C804FE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1.话筒换能原理：外部极化电压式电容话筒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2.振膜直径25.4mm(1英寸)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3.指向性：全指向、宽/超/心型、8字型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4.频率响应20-20,000Hz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5.灵敏度：17.4mv/pa(-35dbV)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6.声压级140dB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7.动态范围：130db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8.标称阻抗：50ohms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9.负载阻抗：1kohm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10.低切、滚降滤波器,可滚：-6db/100hz低切：-18db/60hz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11.可调垫db,10db,20db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12.等效噪音电平10dB(A)/16dB(CCR)</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13.电源48V伏幻象供电(P48)</w:t>
            </w:r>
          </w:p>
        </w:tc>
        <w:tc>
          <w:tcPr>
            <w:tcW w:w="262" w:type="pct"/>
            <w:tcBorders>
              <w:top w:val="nil"/>
              <w:left w:val="nil"/>
              <w:bottom w:val="single" w:color="auto" w:sz="4" w:space="0"/>
              <w:right w:val="single" w:color="auto" w:sz="4" w:space="0"/>
            </w:tcBorders>
            <w:vAlign w:val="center"/>
          </w:tcPr>
          <w:p w14:paraId="61872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94AAE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F6F2E1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D0EE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1230</w:t>
            </w:r>
          </w:p>
        </w:tc>
        <w:tc>
          <w:tcPr>
            <w:tcW w:w="230" w:type="pct"/>
            <w:tcBorders>
              <w:top w:val="nil"/>
              <w:left w:val="nil"/>
              <w:bottom w:val="single" w:color="auto" w:sz="4" w:space="0"/>
              <w:right w:val="single" w:color="auto" w:sz="4" w:space="0"/>
            </w:tcBorders>
            <w:vAlign w:val="center"/>
          </w:tcPr>
          <w:p w14:paraId="0149A4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14996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7F133A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FB36E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天线分配放大器及天线</w:t>
            </w:r>
          </w:p>
        </w:tc>
        <w:tc>
          <w:tcPr>
            <w:tcW w:w="3233" w:type="pct"/>
            <w:tcBorders>
              <w:top w:val="nil"/>
              <w:left w:val="nil"/>
              <w:bottom w:val="single" w:color="auto" w:sz="4" w:space="0"/>
              <w:right w:val="single" w:color="auto" w:sz="4" w:space="0"/>
            </w:tcBorders>
            <w:vAlign w:val="center"/>
          </w:tcPr>
          <w:p w14:paraId="419556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频率范围470-1805MHz</w:t>
            </w:r>
          </w:p>
        </w:tc>
        <w:tc>
          <w:tcPr>
            <w:tcW w:w="262" w:type="pct"/>
            <w:tcBorders>
              <w:top w:val="nil"/>
              <w:left w:val="nil"/>
              <w:bottom w:val="single" w:color="auto" w:sz="4" w:space="0"/>
              <w:right w:val="single" w:color="auto" w:sz="4" w:space="0"/>
            </w:tcBorders>
            <w:vAlign w:val="center"/>
          </w:tcPr>
          <w:p w14:paraId="1934F2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F4162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369E6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47E9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1231</w:t>
            </w:r>
          </w:p>
        </w:tc>
        <w:tc>
          <w:tcPr>
            <w:tcW w:w="230" w:type="pct"/>
            <w:tcBorders>
              <w:top w:val="nil"/>
              <w:left w:val="nil"/>
              <w:bottom w:val="single" w:color="auto" w:sz="4" w:space="0"/>
              <w:right w:val="single" w:color="auto" w:sz="4" w:space="0"/>
            </w:tcBorders>
            <w:vAlign w:val="center"/>
          </w:tcPr>
          <w:p w14:paraId="7CCEB4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0F9DC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2C8A53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1ABC8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鹅颈话筒</w:t>
            </w:r>
          </w:p>
        </w:tc>
        <w:tc>
          <w:tcPr>
            <w:tcW w:w="3233" w:type="pct"/>
            <w:tcBorders>
              <w:top w:val="nil"/>
              <w:left w:val="nil"/>
              <w:bottom w:val="single" w:color="auto" w:sz="4" w:space="0"/>
              <w:right w:val="single" w:color="auto" w:sz="4" w:space="0"/>
            </w:tcBorders>
            <w:vAlign w:val="center"/>
          </w:tcPr>
          <w:p w14:paraId="46465A3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1.传感器类型：电容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2.拾音模式：心形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3.频率范围：50Hz-17kHz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4.灵敏度（1kHz，开路电压）：-35dBV/Pa（17.8mV）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5.最大声压级（1kHz，1%总谐波失真，1kΩ负载时）：124.2dB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6.等效输出噪音（A加权）：28dB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7.信噪比（参考94dBSPL1kHz时）：66dB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8.输出阻抗：180Ω，重量：0.81Kg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9.动态范围（1kHz，1k负载时）：96.2dB（100dB零增益设置时）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10.电源要求：11-52直流幻象电源，8.0mA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11.包装清单：1-RK412WS扣入式海绵防风罩</w:t>
            </w:r>
          </w:p>
        </w:tc>
        <w:tc>
          <w:tcPr>
            <w:tcW w:w="262" w:type="pct"/>
            <w:tcBorders>
              <w:top w:val="nil"/>
              <w:left w:val="nil"/>
              <w:bottom w:val="single" w:color="auto" w:sz="4" w:space="0"/>
              <w:right w:val="single" w:color="auto" w:sz="4" w:space="0"/>
            </w:tcBorders>
            <w:vAlign w:val="center"/>
          </w:tcPr>
          <w:p w14:paraId="1400FC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4D25E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7C3A4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B22B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1232</w:t>
            </w:r>
          </w:p>
        </w:tc>
        <w:tc>
          <w:tcPr>
            <w:tcW w:w="230" w:type="pct"/>
            <w:tcBorders>
              <w:top w:val="nil"/>
              <w:left w:val="nil"/>
              <w:bottom w:val="single" w:color="auto" w:sz="4" w:space="0"/>
              <w:right w:val="single" w:color="auto" w:sz="4" w:space="0"/>
            </w:tcBorders>
            <w:vAlign w:val="center"/>
          </w:tcPr>
          <w:p w14:paraId="1E2A15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F753A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F4C91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76BFB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249160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781F6C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88D96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E6797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9127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1233</w:t>
            </w:r>
          </w:p>
        </w:tc>
        <w:tc>
          <w:tcPr>
            <w:tcW w:w="230" w:type="pct"/>
            <w:tcBorders>
              <w:top w:val="nil"/>
              <w:left w:val="nil"/>
              <w:bottom w:val="single" w:color="auto" w:sz="4" w:space="0"/>
              <w:right w:val="single" w:color="auto" w:sz="4" w:space="0"/>
            </w:tcBorders>
            <w:vAlign w:val="center"/>
          </w:tcPr>
          <w:p w14:paraId="169A1C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1428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602525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209B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多媒体机柜</w:t>
            </w:r>
          </w:p>
        </w:tc>
        <w:tc>
          <w:tcPr>
            <w:tcW w:w="3233" w:type="pct"/>
            <w:tcBorders>
              <w:top w:val="nil"/>
              <w:left w:val="nil"/>
              <w:bottom w:val="single" w:color="auto" w:sz="4" w:space="0"/>
              <w:right w:val="single" w:color="auto" w:sz="4" w:space="0"/>
            </w:tcBorders>
            <w:vAlign w:val="center"/>
          </w:tcPr>
          <w:p w14:paraId="5A04ED6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0A1510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52E22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1FD086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2FD2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1234</w:t>
            </w:r>
          </w:p>
        </w:tc>
        <w:tc>
          <w:tcPr>
            <w:tcW w:w="230" w:type="pct"/>
            <w:tcBorders>
              <w:top w:val="nil"/>
              <w:left w:val="nil"/>
              <w:bottom w:val="single" w:color="auto" w:sz="4" w:space="0"/>
              <w:right w:val="single" w:color="auto" w:sz="4" w:space="0"/>
            </w:tcBorders>
            <w:vAlign w:val="center"/>
          </w:tcPr>
          <w:p w14:paraId="20A3A8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180DF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80CCD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E2392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音频信号线</w:t>
            </w:r>
          </w:p>
        </w:tc>
        <w:tc>
          <w:tcPr>
            <w:tcW w:w="3233" w:type="pct"/>
            <w:tcBorders>
              <w:top w:val="nil"/>
              <w:left w:val="nil"/>
              <w:bottom w:val="single" w:color="auto" w:sz="4" w:space="0"/>
              <w:right w:val="single" w:color="auto" w:sz="4" w:space="0"/>
            </w:tcBorders>
            <w:vAlign w:val="center"/>
          </w:tcPr>
          <w:p w14:paraId="65A752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编织屏蔽麦克风线缆</w:t>
            </w:r>
          </w:p>
        </w:tc>
        <w:tc>
          <w:tcPr>
            <w:tcW w:w="262" w:type="pct"/>
            <w:tcBorders>
              <w:top w:val="nil"/>
              <w:left w:val="nil"/>
              <w:bottom w:val="single" w:color="auto" w:sz="4" w:space="0"/>
              <w:right w:val="single" w:color="auto" w:sz="4" w:space="0"/>
            </w:tcBorders>
            <w:vAlign w:val="center"/>
          </w:tcPr>
          <w:p w14:paraId="5F25CD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w:t>
            </w:r>
          </w:p>
        </w:tc>
        <w:tc>
          <w:tcPr>
            <w:tcW w:w="167" w:type="pct"/>
            <w:tcBorders>
              <w:top w:val="nil"/>
              <w:left w:val="nil"/>
              <w:bottom w:val="single" w:color="auto" w:sz="4" w:space="0"/>
              <w:right w:val="single" w:color="auto" w:sz="4" w:space="0"/>
            </w:tcBorders>
            <w:vAlign w:val="center"/>
          </w:tcPr>
          <w:p w14:paraId="4844D6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57D9A0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373F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1235</w:t>
            </w:r>
          </w:p>
        </w:tc>
        <w:tc>
          <w:tcPr>
            <w:tcW w:w="230" w:type="pct"/>
            <w:tcBorders>
              <w:top w:val="nil"/>
              <w:left w:val="nil"/>
              <w:bottom w:val="single" w:color="auto" w:sz="4" w:space="0"/>
              <w:right w:val="single" w:color="auto" w:sz="4" w:space="0"/>
            </w:tcBorders>
            <w:vAlign w:val="center"/>
          </w:tcPr>
          <w:p w14:paraId="39904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E82FA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1C963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60CEE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全频音箱线</w:t>
            </w:r>
          </w:p>
        </w:tc>
        <w:tc>
          <w:tcPr>
            <w:tcW w:w="3233" w:type="pct"/>
            <w:tcBorders>
              <w:top w:val="nil"/>
              <w:left w:val="nil"/>
              <w:bottom w:val="single" w:color="auto" w:sz="4" w:space="0"/>
              <w:right w:val="single" w:color="auto" w:sz="4" w:space="0"/>
            </w:tcBorders>
            <w:vAlign w:val="center"/>
          </w:tcPr>
          <w:p w14:paraId="092C09B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防冻柔软扬声器线缆</w:t>
            </w:r>
          </w:p>
        </w:tc>
        <w:tc>
          <w:tcPr>
            <w:tcW w:w="262" w:type="pct"/>
            <w:tcBorders>
              <w:top w:val="nil"/>
              <w:left w:val="nil"/>
              <w:bottom w:val="single" w:color="auto" w:sz="4" w:space="0"/>
              <w:right w:val="single" w:color="auto" w:sz="4" w:space="0"/>
            </w:tcBorders>
            <w:vAlign w:val="center"/>
          </w:tcPr>
          <w:p w14:paraId="797D2F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w:t>
            </w:r>
          </w:p>
        </w:tc>
        <w:tc>
          <w:tcPr>
            <w:tcW w:w="167" w:type="pct"/>
            <w:tcBorders>
              <w:top w:val="nil"/>
              <w:left w:val="nil"/>
              <w:bottom w:val="single" w:color="auto" w:sz="4" w:space="0"/>
              <w:right w:val="single" w:color="auto" w:sz="4" w:space="0"/>
            </w:tcBorders>
            <w:vAlign w:val="center"/>
          </w:tcPr>
          <w:p w14:paraId="529279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5A4E433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E5BC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1236</w:t>
            </w:r>
          </w:p>
        </w:tc>
        <w:tc>
          <w:tcPr>
            <w:tcW w:w="230" w:type="pct"/>
            <w:tcBorders>
              <w:top w:val="nil"/>
              <w:left w:val="nil"/>
              <w:bottom w:val="single" w:color="auto" w:sz="4" w:space="0"/>
              <w:right w:val="single" w:color="auto" w:sz="4" w:space="0"/>
            </w:tcBorders>
            <w:vAlign w:val="center"/>
          </w:tcPr>
          <w:p w14:paraId="528205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128C5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742A0E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88CC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低音音箱线</w:t>
            </w:r>
          </w:p>
        </w:tc>
        <w:tc>
          <w:tcPr>
            <w:tcW w:w="3233" w:type="pct"/>
            <w:tcBorders>
              <w:top w:val="nil"/>
              <w:left w:val="nil"/>
              <w:bottom w:val="single" w:color="auto" w:sz="4" w:space="0"/>
              <w:right w:val="single" w:color="auto" w:sz="4" w:space="0"/>
            </w:tcBorders>
            <w:vAlign w:val="center"/>
          </w:tcPr>
          <w:p w14:paraId="772803F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防冻柔软扬声器线缆</w:t>
            </w:r>
          </w:p>
        </w:tc>
        <w:tc>
          <w:tcPr>
            <w:tcW w:w="262" w:type="pct"/>
            <w:tcBorders>
              <w:top w:val="nil"/>
              <w:left w:val="nil"/>
              <w:bottom w:val="single" w:color="auto" w:sz="4" w:space="0"/>
              <w:right w:val="single" w:color="auto" w:sz="4" w:space="0"/>
            </w:tcBorders>
            <w:vAlign w:val="center"/>
          </w:tcPr>
          <w:p w14:paraId="552BFD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w:t>
            </w:r>
          </w:p>
        </w:tc>
        <w:tc>
          <w:tcPr>
            <w:tcW w:w="167" w:type="pct"/>
            <w:tcBorders>
              <w:top w:val="nil"/>
              <w:left w:val="nil"/>
              <w:bottom w:val="single" w:color="auto" w:sz="4" w:space="0"/>
              <w:right w:val="single" w:color="auto" w:sz="4" w:space="0"/>
            </w:tcBorders>
            <w:vAlign w:val="center"/>
          </w:tcPr>
          <w:p w14:paraId="139EA1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2415D4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768C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1237</w:t>
            </w:r>
          </w:p>
        </w:tc>
        <w:tc>
          <w:tcPr>
            <w:tcW w:w="230" w:type="pct"/>
            <w:tcBorders>
              <w:top w:val="nil"/>
              <w:left w:val="nil"/>
              <w:bottom w:val="single" w:color="auto" w:sz="4" w:space="0"/>
              <w:right w:val="single" w:color="auto" w:sz="4" w:space="0"/>
            </w:tcBorders>
            <w:vAlign w:val="center"/>
          </w:tcPr>
          <w:p w14:paraId="6A0252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62208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2ADF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949E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多功能教室音频跳线</w:t>
            </w:r>
          </w:p>
        </w:tc>
        <w:tc>
          <w:tcPr>
            <w:tcW w:w="3233" w:type="pct"/>
            <w:tcBorders>
              <w:top w:val="nil"/>
              <w:left w:val="nil"/>
              <w:bottom w:val="single" w:color="auto" w:sz="4" w:space="0"/>
              <w:right w:val="single" w:color="auto" w:sz="4" w:space="0"/>
            </w:tcBorders>
            <w:vAlign w:val="center"/>
          </w:tcPr>
          <w:p w14:paraId="5B87186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定制音频跳线1-5米，卡侬、大三芯等，音频处理器、调音台、功放等连接使用。</w:t>
            </w:r>
          </w:p>
        </w:tc>
        <w:tc>
          <w:tcPr>
            <w:tcW w:w="262" w:type="pct"/>
            <w:tcBorders>
              <w:top w:val="nil"/>
              <w:left w:val="nil"/>
              <w:bottom w:val="single" w:color="auto" w:sz="4" w:space="0"/>
              <w:right w:val="single" w:color="auto" w:sz="4" w:space="0"/>
            </w:tcBorders>
            <w:vAlign w:val="center"/>
          </w:tcPr>
          <w:p w14:paraId="68BFC8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206EB5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423316E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8270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1238</w:t>
            </w:r>
          </w:p>
        </w:tc>
        <w:tc>
          <w:tcPr>
            <w:tcW w:w="230" w:type="pct"/>
            <w:tcBorders>
              <w:top w:val="nil"/>
              <w:left w:val="nil"/>
              <w:bottom w:val="single" w:color="auto" w:sz="4" w:space="0"/>
              <w:right w:val="single" w:color="auto" w:sz="4" w:space="0"/>
            </w:tcBorders>
            <w:vAlign w:val="center"/>
          </w:tcPr>
          <w:p w14:paraId="4B1ED1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86AEE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94C1C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FBE9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高清录播主机</w:t>
            </w:r>
          </w:p>
        </w:tc>
        <w:tc>
          <w:tcPr>
            <w:tcW w:w="3233" w:type="pct"/>
            <w:tcBorders>
              <w:top w:val="nil"/>
              <w:left w:val="nil"/>
              <w:bottom w:val="single" w:color="auto" w:sz="4" w:space="0"/>
              <w:right w:val="single" w:color="auto" w:sz="4" w:space="0"/>
            </w:tcBorders>
            <w:vAlign w:val="center"/>
          </w:tcPr>
          <w:p w14:paraId="564096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1.主机架构：采用嵌入式架构，标准1U机架式设计，便于机柜安装。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2.高度集成：主机需集成录制、直播、导播、自动跟踪、音频编码、视频编码、音频处理、视频处理、存储、点播、互动、AI分析等多功能于一体。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3.硬件性能：主机配备高性能低功耗处理器，内置GPU与NPU协处理器，CPU核心数≥8，核心主频≥2.4GHz，整机功耗≤50W，正常工作状态下噪音≤20dB（A）；AI算力≥6TOPS算力。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4.视频接口：RJ45接口≥4，支持POE供电；HDMI输入≥2，HDMI输出≥2路。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5.音频接口：Line in接口≥2；Line out接口≥2；Mic接口≥6，Mic接口可实现向麦克风提供POE或幻象供电。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6.网络接口：RJ45接口≥1，支持100/1000M网络自适应及IPv4.IPv6双协议栈。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7.控制接口：RJ45接口≥2，支持RS232串行通信协议进行外接控制。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8.外设接口：USB2.0接口≥2，其中一个用于连接U盘等外设，另一个支持UVC/UAC协议，输出音视频供第三方视频会议等软件使用。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9.本地存储：主机内置存储≥2T，保障设备正常运行及录制视频文件的本地存储。</w:t>
            </w:r>
          </w:p>
        </w:tc>
        <w:tc>
          <w:tcPr>
            <w:tcW w:w="262" w:type="pct"/>
            <w:tcBorders>
              <w:top w:val="nil"/>
              <w:left w:val="nil"/>
              <w:bottom w:val="single" w:color="auto" w:sz="4" w:space="0"/>
              <w:right w:val="single" w:color="auto" w:sz="4" w:space="0"/>
            </w:tcBorders>
            <w:vAlign w:val="center"/>
          </w:tcPr>
          <w:p w14:paraId="06CDE7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2E92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8FEA49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0224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1239</w:t>
            </w:r>
          </w:p>
        </w:tc>
        <w:tc>
          <w:tcPr>
            <w:tcW w:w="230" w:type="pct"/>
            <w:tcBorders>
              <w:top w:val="nil"/>
              <w:left w:val="nil"/>
              <w:bottom w:val="single" w:color="auto" w:sz="4" w:space="0"/>
              <w:right w:val="single" w:color="auto" w:sz="4" w:space="0"/>
            </w:tcBorders>
            <w:vAlign w:val="center"/>
          </w:tcPr>
          <w:p w14:paraId="162F32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BA25F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F319B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D227F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录播流媒体处理软件</w:t>
            </w:r>
          </w:p>
        </w:tc>
        <w:tc>
          <w:tcPr>
            <w:tcW w:w="3233" w:type="pct"/>
            <w:tcBorders>
              <w:top w:val="nil"/>
              <w:left w:val="nil"/>
              <w:bottom w:val="single" w:color="auto" w:sz="4" w:space="0"/>
              <w:right w:val="single" w:color="auto" w:sz="4" w:space="0"/>
            </w:tcBorders>
            <w:vAlign w:val="center"/>
          </w:tcPr>
          <w:p w14:paraId="2F90919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1.录制模式：需支持电影模式和资源模式两种录制模式。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2.分段录制：需支持30分钟分段、60分钟分段两种分段录制方式，系统可在不结束录制的条件下根据分段时长自动将视频录制为多个分段文件；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3.录制存储：采用H.264/H.265的视频编码格式和MP4的视频封装格式；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4.录制关联：需支持在录制启动时自动关联开启直播和全自动跟踪模式；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5.视频管理：需支持查看已录制的视频文件，并可按录制时间进行排序和按关键字检索查看，也支持对视频文件进行在线播放、下载、删除和FTP上传；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6.导播模式：需支持全自动、半自动、手动三种导播模式，且支持在录制、直播和互动过程中任意切换导播模式；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7.导播预览：需支持对接入的所有画面进行导播预览，包括教师特写、教师全景、学生全景、学生特写、电脑画面等；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8.视频布局：需支持二分屏、三分屏、画中画等布局，也支持自定义布局方式，且支持对布局内的每个画面窗口进行拖动、叠加、缩放和指定视频源的操作，实现灵活调整；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9.台标字幕：需支持在导播预览界面添加Logo台标与字幕，可自主上传Logo图标、设置logo位置、编辑字幕内容、选择字幕字体颜色与是否滚动显示，且后台管理设置可预设字幕作为备选，方便灵活调整与切换；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10.片头片尾：需支持片头片尾设置，可上传JPG格式图片作为录制默认的片头片尾画面，并可自定义片头片尾显示时长，支持片头片尾显示视频信息；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11.音量控制：需支持在导播过程中进行音量控制，可调整相关输入输出的音量大小，且支持一键静音功能；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12.直播码流：需支持主码流和子码流高低双码流，且支持自定义清晰度、帧率和码流，主码流清晰度支持4K、1080P、720P；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13.直播推流：需支持不少于4路RTMP同步推流直播，并可自定义选择主码流或子码流进行推流直播；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14.智能降噪：需支持AI智能降噪处理，通过算法智能在录制过程中处理环境的噪音，如场室内空调与风扇声，保证录制后的音频质量；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15.智能混音：需支持自动识别人物声音与多媒体声音并动态调节其他音源的音量，避免音源间相互干扰，确保视频教师声音清晰可闻。</w:t>
            </w:r>
          </w:p>
        </w:tc>
        <w:tc>
          <w:tcPr>
            <w:tcW w:w="262" w:type="pct"/>
            <w:tcBorders>
              <w:top w:val="nil"/>
              <w:left w:val="nil"/>
              <w:bottom w:val="single" w:color="auto" w:sz="4" w:space="0"/>
              <w:right w:val="single" w:color="auto" w:sz="4" w:space="0"/>
            </w:tcBorders>
            <w:vAlign w:val="center"/>
          </w:tcPr>
          <w:p w14:paraId="582DFF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7BC6E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018053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FCCC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1240</w:t>
            </w:r>
          </w:p>
        </w:tc>
        <w:tc>
          <w:tcPr>
            <w:tcW w:w="230" w:type="pct"/>
            <w:tcBorders>
              <w:top w:val="nil"/>
              <w:left w:val="nil"/>
              <w:bottom w:val="single" w:color="auto" w:sz="4" w:space="0"/>
              <w:right w:val="single" w:color="auto" w:sz="4" w:space="0"/>
            </w:tcBorders>
            <w:vAlign w:val="center"/>
          </w:tcPr>
          <w:p w14:paraId="7C3C86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906D9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6CAA1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6B219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高清摄像机</w:t>
            </w:r>
          </w:p>
        </w:tc>
        <w:tc>
          <w:tcPr>
            <w:tcW w:w="3233" w:type="pct"/>
            <w:tcBorders>
              <w:top w:val="nil"/>
              <w:left w:val="nil"/>
              <w:bottom w:val="single" w:color="auto" w:sz="4" w:space="0"/>
              <w:right w:val="single" w:color="auto" w:sz="4" w:space="0"/>
            </w:tcBorders>
            <w:vAlign w:val="center"/>
          </w:tcPr>
          <w:p w14:paraId="6990A8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1.传感器：要求采用CMOS类型图像传感器，尺寸≥1/2.5英寸。有效像素≥800万。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2.AI算力：提供≥2TOPS算力，满足行为分析和AI跟踪需求。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3.视频分辨率：最大可支持3840×2160并向下兼容。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4.变焦：要求支持自动和手动变焦，综合变焦倍数≥20倍。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5.云台转动：要求具备机械云台可进行转动跟踪。水平转动速度最大不少于90°/s，垂直转动速度最大不少于70°/s。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6.快门速度：要求支持高速与慢速快门速度，最快不小于1/10000s，最慢不小于1/25s。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7.视场角大小：支持水平视场角≥70°，垂直视场角≥43°。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8.视频编码：要求支持H.265.H.264高清视频编码协议。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9.视频输出：要求具备数字视频输出口（RJ45）≥1，HDMI视频输出口≥1。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10.通讯接口：要求具备RS232/RS422≥1。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11.网络接入：RJ45网络接口≥1，并支持100M/1000M自适应以太网接入与RTSP协议网络视频输出。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12.音频接口：Line in输入口≥1。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13.音频编码：要求支持OPUS、G.711A、ACC等常用音频编码协议。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14.USB接口：要求具备USB Type-A≥1。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15.协议支持：要求支持VISCA/ONVIF协议满足多种场景控制要求。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16.背光补偿：要求具备背光补偿功能。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17.数字降噪：支持2D/3D数字降噪，信噪比≥55dB。</w:t>
            </w:r>
          </w:p>
        </w:tc>
        <w:tc>
          <w:tcPr>
            <w:tcW w:w="262" w:type="pct"/>
            <w:tcBorders>
              <w:top w:val="nil"/>
              <w:left w:val="nil"/>
              <w:bottom w:val="single" w:color="auto" w:sz="4" w:space="0"/>
              <w:right w:val="single" w:color="auto" w:sz="4" w:space="0"/>
            </w:tcBorders>
            <w:vAlign w:val="center"/>
          </w:tcPr>
          <w:p w14:paraId="6D98DF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1CBB07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CDB2A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8D72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1241</w:t>
            </w:r>
          </w:p>
        </w:tc>
        <w:tc>
          <w:tcPr>
            <w:tcW w:w="230" w:type="pct"/>
            <w:tcBorders>
              <w:top w:val="nil"/>
              <w:left w:val="nil"/>
              <w:bottom w:val="single" w:color="auto" w:sz="4" w:space="0"/>
              <w:right w:val="single" w:color="auto" w:sz="4" w:space="0"/>
            </w:tcBorders>
            <w:vAlign w:val="center"/>
          </w:tcPr>
          <w:p w14:paraId="0172C4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ADB10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11BFC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9B60B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高清摄像机软件</w:t>
            </w:r>
          </w:p>
        </w:tc>
        <w:tc>
          <w:tcPr>
            <w:tcW w:w="3233" w:type="pct"/>
            <w:tcBorders>
              <w:top w:val="nil"/>
              <w:left w:val="nil"/>
              <w:bottom w:val="single" w:color="auto" w:sz="4" w:space="0"/>
              <w:right w:val="single" w:color="auto" w:sz="4" w:space="0"/>
            </w:tcBorders>
            <w:vAlign w:val="center"/>
          </w:tcPr>
          <w:p w14:paraId="77D994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1.摄像机传输处理软件需采用B/S架构，支持通用浏览器直接访问进行管理。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2.需支持曝光模式设置功能，包括自动、手动。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3.需支持抗闪烁频率、动态范围、光圈、快门参数设置。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4.需支持设置自动/手动/一键锁定/室内/室外多场景白平衡设置，红、蓝增益可调以满足不同环境取景需要。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5.需支持噪声抑制设置功能，支持2D、3D降噪。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6.需支持摄像机图像质量调节功能，包括亮度、对比度、色调、饱和度。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7.需支持图像水平、垂直翻转，适应摄像机不同的安装方式要求。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8.需支持摄像机控制功能，包括云台控制、预置位设置与调用、焦距调节等。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9.支持设置预置位数量≥255，预置位设置精度≤0.1°。</w:t>
            </w:r>
          </w:p>
        </w:tc>
        <w:tc>
          <w:tcPr>
            <w:tcW w:w="262" w:type="pct"/>
            <w:tcBorders>
              <w:top w:val="nil"/>
              <w:left w:val="nil"/>
              <w:bottom w:val="single" w:color="auto" w:sz="4" w:space="0"/>
              <w:right w:val="single" w:color="auto" w:sz="4" w:space="0"/>
            </w:tcBorders>
            <w:vAlign w:val="center"/>
          </w:tcPr>
          <w:p w14:paraId="71233F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703561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03EBAF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072B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1242</w:t>
            </w:r>
          </w:p>
        </w:tc>
        <w:tc>
          <w:tcPr>
            <w:tcW w:w="230" w:type="pct"/>
            <w:tcBorders>
              <w:top w:val="nil"/>
              <w:left w:val="nil"/>
              <w:bottom w:val="single" w:color="auto" w:sz="4" w:space="0"/>
              <w:right w:val="single" w:color="auto" w:sz="4" w:space="0"/>
            </w:tcBorders>
            <w:vAlign w:val="center"/>
          </w:tcPr>
          <w:p w14:paraId="0121C2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72296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4FC62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151A4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录制控制屏</w:t>
            </w:r>
          </w:p>
        </w:tc>
        <w:tc>
          <w:tcPr>
            <w:tcW w:w="3233" w:type="pct"/>
            <w:tcBorders>
              <w:top w:val="nil"/>
              <w:left w:val="nil"/>
              <w:bottom w:val="single" w:color="auto" w:sz="4" w:space="0"/>
              <w:right w:val="single" w:color="auto" w:sz="4" w:space="0"/>
            </w:tcBorders>
            <w:vAlign w:val="center"/>
          </w:tcPr>
          <w:p w14:paraId="6417049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1.支持壁挂式上墙部署。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2.具备≥10英寸高清显示屏幕。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3.控制功能：支持对录播主机的开关机、休眠、录制、远程互动、资源管理等功能。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4.支持通过触控面板实时预览录制信号画面，进行导播操作。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5.支持快速拨号呼叫功能，输入用户短号实现快速呼叫，支持实时预览互动画面，并对直播互动进行控制。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6.支持录像资源管理，通过直观呈现当前录播主机的录像资源信息，并支持选择相关的录课资源进行回放。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7.支持录制资源下载操作，将文件下载至U盘进行移动共享。</w:t>
            </w:r>
          </w:p>
        </w:tc>
        <w:tc>
          <w:tcPr>
            <w:tcW w:w="262" w:type="pct"/>
            <w:tcBorders>
              <w:top w:val="nil"/>
              <w:left w:val="nil"/>
              <w:bottom w:val="single" w:color="auto" w:sz="4" w:space="0"/>
              <w:right w:val="single" w:color="auto" w:sz="4" w:space="0"/>
            </w:tcBorders>
            <w:vAlign w:val="center"/>
          </w:tcPr>
          <w:p w14:paraId="6216F5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E5A1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248DA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96F6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1243</w:t>
            </w:r>
          </w:p>
        </w:tc>
        <w:tc>
          <w:tcPr>
            <w:tcW w:w="230" w:type="pct"/>
            <w:tcBorders>
              <w:top w:val="nil"/>
              <w:left w:val="nil"/>
              <w:bottom w:val="single" w:color="auto" w:sz="4" w:space="0"/>
              <w:right w:val="single" w:color="auto" w:sz="4" w:space="0"/>
            </w:tcBorders>
            <w:vAlign w:val="center"/>
          </w:tcPr>
          <w:p w14:paraId="5777F6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04517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659BE1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29C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65CCDB7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1.向录播视频系统、音频系统、显示系统提供统一的、至少八路电源管理。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2.支持对录播系统控制功能，实现通过录制面板一键启动录播系统相关设备的电源。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3.支持时序电源控制功能，每路延迟一秒，可编程控制。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4.具备内置光电隔离模块，保障负载运行安全。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5.支持提供1路最大电流不低于10A的电源输出接口。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6.支持RS-485/RS-422/RS-232 等控制协议。</w:t>
            </w:r>
          </w:p>
        </w:tc>
        <w:tc>
          <w:tcPr>
            <w:tcW w:w="262" w:type="pct"/>
            <w:tcBorders>
              <w:top w:val="nil"/>
              <w:left w:val="nil"/>
              <w:bottom w:val="single" w:color="auto" w:sz="4" w:space="0"/>
              <w:right w:val="single" w:color="auto" w:sz="4" w:space="0"/>
            </w:tcBorders>
            <w:vAlign w:val="center"/>
          </w:tcPr>
          <w:p w14:paraId="7F0BD3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3C721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FECD8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FA17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1244</w:t>
            </w:r>
          </w:p>
        </w:tc>
        <w:tc>
          <w:tcPr>
            <w:tcW w:w="230" w:type="pct"/>
            <w:tcBorders>
              <w:top w:val="nil"/>
              <w:left w:val="nil"/>
              <w:bottom w:val="single" w:color="auto" w:sz="4" w:space="0"/>
              <w:right w:val="single" w:color="auto" w:sz="4" w:space="0"/>
            </w:tcBorders>
            <w:vAlign w:val="center"/>
          </w:tcPr>
          <w:p w14:paraId="686974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09B93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B88DA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C3903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音频信号线</w:t>
            </w:r>
          </w:p>
        </w:tc>
        <w:tc>
          <w:tcPr>
            <w:tcW w:w="3233" w:type="pct"/>
            <w:tcBorders>
              <w:top w:val="nil"/>
              <w:left w:val="nil"/>
              <w:bottom w:val="single" w:color="auto" w:sz="4" w:space="0"/>
              <w:right w:val="single" w:color="auto" w:sz="4" w:space="0"/>
            </w:tcBorders>
            <w:vAlign w:val="center"/>
          </w:tcPr>
          <w:p w14:paraId="224EB0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编织屏蔽麦克风线缆</w:t>
            </w:r>
          </w:p>
        </w:tc>
        <w:tc>
          <w:tcPr>
            <w:tcW w:w="262" w:type="pct"/>
            <w:tcBorders>
              <w:top w:val="nil"/>
              <w:left w:val="nil"/>
              <w:bottom w:val="single" w:color="auto" w:sz="4" w:space="0"/>
              <w:right w:val="single" w:color="auto" w:sz="4" w:space="0"/>
            </w:tcBorders>
            <w:vAlign w:val="center"/>
          </w:tcPr>
          <w:p w14:paraId="3FD628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w:t>
            </w:r>
          </w:p>
        </w:tc>
        <w:tc>
          <w:tcPr>
            <w:tcW w:w="167" w:type="pct"/>
            <w:tcBorders>
              <w:top w:val="nil"/>
              <w:left w:val="nil"/>
              <w:bottom w:val="single" w:color="auto" w:sz="4" w:space="0"/>
              <w:right w:val="single" w:color="auto" w:sz="4" w:space="0"/>
            </w:tcBorders>
            <w:vAlign w:val="center"/>
          </w:tcPr>
          <w:p w14:paraId="15E01F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0E6C94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3511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1245</w:t>
            </w:r>
          </w:p>
        </w:tc>
        <w:tc>
          <w:tcPr>
            <w:tcW w:w="230" w:type="pct"/>
            <w:tcBorders>
              <w:top w:val="nil"/>
              <w:left w:val="nil"/>
              <w:bottom w:val="single" w:color="auto" w:sz="4" w:space="0"/>
              <w:right w:val="single" w:color="auto" w:sz="4" w:space="0"/>
            </w:tcBorders>
            <w:vAlign w:val="center"/>
          </w:tcPr>
          <w:p w14:paraId="3AE55C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C0F68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461670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F7A1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Cat6网线</w:t>
            </w:r>
          </w:p>
        </w:tc>
        <w:tc>
          <w:tcPr>
            <w:tcW w:w="3233" w:type="pct"/>
            <w:tcBorders>
              <w:top w:val="nil"/>
              <w:left w:val="nil"/>
              <w:bottom w:val="single" w:color="auto" w:sz="4" w:space="0"/>
              <w:right w:val="single" w:color="auto" w:sz="4" w:space="0"/>
            </w:tcBorders>
            <w:vAlign w:val="center"/>
          </w:tcPr>
          <w:p w14:paraId="67F4A3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Cat6网线</w:t>
            </w:r>
          </w:p>
        </w:tc>
        <w:tc>
          <w:tcPr>
            <w:tcW w:w="262" w:type="pct"/>
            <w:tcBorders>
              <w:top w:val="nil"/>
              <w:left w:val="nil"/>
              <w:bottom w:val="single" w:color="auto" w:sz="4" w:space="0"/>
              <w:right w:val="single" w:color="auto" w:sz="4" w:space="0"/>
            </w:tcBorders>
            <w:vAlign w:val="center"/>
          </w:tcPr>
          <w:p w14:paraId="2F304D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B1040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0AD4956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7FE1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1246</w:t>
            </w:r>
          </w:p>
        </w:tc>
        <w:tc>
          <w:tcPr>
            <w:tcW w:w="230" w:type="pct"/>
            <w:tcBorders>
              <w:top w:val="nil"/>
              <w:left w:val="nil"/>
              <w:bottom w:val="single" w:color="auto" w:sz="4" w:space="0"/>
              <w:right w:val="single" w:color="auto" w:sz="4" w:space="0"/>
            </w:tcBorders>
            <w:vAlign w:val="center"/>
          </w:tcPr>
          <w:p w14:paraId="22FF55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8706C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4C083B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2D2B6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LED聚光灯</w:t>
            </w:r>
          </w:p>
        </w:tc>
        <w:tc>
          <w:tcPr>
            <w:tcW w:w="3233" w:type="pct"/>
            <w:tcBorders>
              <w:top w:val="nil"/>
              <w:left w:val="nil"/>
              <w:bottom w:val="single" w:color="auto" w:sz="4" w:space="0"/>
              <w:right w:val="single" w:color="auto" w:sz="4" w:space="0"/>
            </w:tcBorders>
            <w:vAlign w:val="center"/>
          </w:tcPr>
          <w:p w14:paraId="18ACD9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1.色温：3200K-5600K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2.显色指数：≥95Ra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3.CQS：＞90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4.光学角度：15°--60°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5.输入电压：AC100-240V，50/60Hz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6.额定功率：≥300W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7.驱动电流：3A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8.电源线：插输入和输出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9.信号线：五芯或三芯输入和输出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10.调光效果（0-100%16Bit调光）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11.控制协议：DMX512.RDM</w:t>
            </w:r>
          </w:p>
        </w:tc>
        <w:tc>
          <w:tcPr>
            <w:tcW w:w="262" w:type="pct"/>
            <w:tcBorders>
              <w:top w:val="nil"/>
              <w:left w:val="nil"/>
              <w:bottom w:val="single" w:color="auto" w:sz="4" w:space="0"/>
              <w:right w:val="single" w:color="auto" w:sz="4" w:space="0"/>
            </w:tcBorders>
            <w:vAlign w:val="center"/>
          </w:tcPr>
          <w:p w14:paraId="3A21BB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3B2024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D146D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7569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1247</w:t>
            </w:r>
          </w:p>
        </w:tc>
        <w:tc>
          <w:tcPr>
            <w:tcW w:w="230" w:type="pct"/>
            <w:tcBorders>
              <w:top w:val="nil"/>
              <w:left w:val="nil"/>
              <w:bottom w:val="single" w:color="auto" w:sz="4" w:space="0"/>
              <w:right w:val="single" w:color="auto" w:sz="4" w:space="0"/>
            </w:tcBorders>
            <w:vAlign w:val="center"/>
          </w:tcPr>
          <w:p w14:paraId="6B531F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EEE4E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474B00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6E81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LED染色帕灯</w:t>
            </w:r>
          </w:p>
        </w:tc>
        <w:tc>
          <w:tcPr>
            <w:tcW w:w="3233" w:type="pct"/>
            <w:tcBorders>
              <w:top w:val="nil"/>
              <w:left w:val="nil"/>
              <w:bottom w:val="single" w:color="auto" w:sz="4" w:space="0"/>
              <w:right w:val="single" w:color="auto" w:sz="4" w:space="0"/>
            </w:tcBorders>
            <w:vAlign w:val="center"/>
          </w:tcPr>
          <w:p w14:paraId="61650E9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1.光源信息：200W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2.光学角度：15°-45°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3.光通量：9600lm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4.照度：2000lx</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5.CRI：RA：85（3200K、4000K、5600K、6500K）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6.色温：1800K-8000K可调</w:t>
            </w:r>
          </w:p>
        </w:tc>
        <w:tc>
          <w:tcPr>
            <w:tcW w:w="262" w:type="pct"/>
            <w:tcBorders>
              <w:top w:val="nil"/>
              <w:left w:val="nil"/>
              <w:bottom w:val="single" w:color="auto" w:sz="4" w:space="0"/>
              <w:right w:val="single" w:color="auto" w:sz="4" w:space="0"/>
            </w:tcBorders>
            <w:vAlign w:val="center"/>
          </w:tcPr>
          <w:p w14:paraId="7CEDC0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w:t>
            </w:r>
          </w:p>
        </w:tc>
        <w:tc>
          <w:tcPr>
            <w:tcW w:w="167" w:type="pct"/>
            <w:tcBorders>
              <w:top w:val="nil"/>
              <w:left w:val="nil"/>
              <w:bottom w:val="single" w:color="auto" w:sz="4" w:space="0"/>
              <w:right w:val="single" w:color="auto" w:sz="4" w:space="0"/>
            </w:tcBorders>
            <w:vAlign w:val="center"/>
          </w:tcPr>
          <w:p w14:paraId="47F33C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751050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CB54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1248</w:t>
            </w:r>
          </w:p>
        </w:tc>
        <w:tc>
          <w:tcPr>
            <w:tcW w:w="230" w:type="pct"/>
            <w:tcBorders>
              <w:top w:val="nil"/>
              <w:left w:val="nil"/>
              <w:bottom w:val="single" w:color="auto" w:sz="4" w:space="0"/>
              <w:right w:val="single" w:color="auto" w:sz="4" w:space="0"/>
            </w:tcBorders>
            <w:vAlign w:val="center"/>
          </w:tcPr>
          <w:p w14:paraId="3A74AB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8E63B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237C10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98610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LED会议平板灯</w:t>
            </w:r>
          </w:p>
        </w:tc>
        <w:tc>
          <w:tcPr>
            <w:tcW w:w="3233" w:type="pct"/>
            <w:tcBorders>
              <w:top w:val="nil"/>
              <w:left w:val="nil"/>
              <w:bottom w:val="single" w:color="auto" w:sz="4" w:space="0"/>
              <w:right w:val="single" w:color="auto" w:sz="4" w:space="0"/>
            </w:tcBorders>
            <w:vAlign w:val="center"/>
          </w:tcPr>
          <w:p w14:paraId="574707B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1.光源：高显指LED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2.防护等级：IP20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4.额定功率：200W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5.灯珠：2835规格的0.5W*1200颗贴片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6.显色指数：Ra≥95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7.色温：5600K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8.调光：0~100%线性调光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9.控制面板：LCD液晶显示屏+四按键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10.通道模式：3CH</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11.出光角度：120度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12.控制模式：DMX512控制/手动模式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13.防护等级：IP20</w:t>
            </w:r>
          </w:p>
        </w:tc>
        <w:tc>
          <w:tcPr>
            <w:tcW w:w="262" w:type="pct"/>
            <w:tcBorders>
              <w:top w:val="nil"/>
              <w:left w:val="nil"/>
              <w:bottom w:val="single" w:color="auto" w:sz="4" w:space="0"/>
              <w:right w:val="single" w:color="auto" w:sz="4" w:space="0"/>
            </w:tcBorders>
            <w:vAlign w:val="center"/>
          </w:tcPr>
          <w:p w14:paraId="5B00B6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55B9D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1A6B7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FD65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1249</w:t>
            </w:r>
          </w:p>
        </w:tc>
        <w:tc>
          <w:tcPr>
            <w:tcW w:w="230" w:type="pct"/>
            <w:tcBorders>
              <w:top w:val="nil"/>
              <w:left w:val="nil"/>
              <w:bottom w:val="single" w:color="auto" w:sz="4" w:space="0"/>
              <w:right w:val="single" w:color="auto" w:sz="4" w:space="0"/>
            </w:tcBorders>
            <w:vAlign w:val="center"/>
          </w:tcPr>
          <w:p w14:paraId="4D1C31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D981F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FED53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E9FAA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LED三合一摇头图案灯</w:t>
            </w:r>
          </w:p>
        </w:tc>
        <w:tc>
          <w:tcPr>
            <w:tcW w:w="3233" w:type="pct"/>
            <w:tcBorders>
              <w:top w:val="nil"/>
              <w:left w:val="nil"/>
              <w:bottom w:val="single" w:color="auto" w:sz="4" w:space="0"/>
              <w:right w:val="single" w:color="auto" w:sz="4" w:space="0"/>
            </w:tcBorders>
            <w:vAlign w:val="center"/>
          </w:tcPr>
          <w:p w14:paraId="3E54FC9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1.光学角度：3°-52°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2.光通量：9500lm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3.5米照度：105000lux</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4.额定功率：550W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5.电源连接：电源插输入输出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6.信号连接：三芯+五芯信号插输入输出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7.机械运动：水平无极旋转，垂直270°（8-16Bit扫描）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8.调光：戏曲级调光效果（0-100%24Bit调光）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9.功能效果：显示板控制静态，自定义模式，0-25Hz频闪</w:t>
            </w:r>
          </w:p>
        </w:tc>
        <w:tc>
          <w:tcPr>
            <w:tcW w:w="262" w:type="pct"/>
            <w:tcBorders>
              <w:top w:val="nil"/>
              <w:left w:val="nil"/>
              <w:bottom w:val="single" w:color="auto" w:sz="4" w:space="0"/>
              <w:right w:val="single" w:color="auto" w:sz="4" w:space="0"/>
            </w:tcBorders>
            <w:vAlign w:val="center"/>
          </w:tcPr>
          <w:p w14:paraId="5D6B75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E824D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39E801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E4B8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1250</w:t>
            </w:r>
          </w:p>
        </w:tc>
        <w:tc>
          <w:tcPr>
            <w:tcW w:w="230" w:type="pct"/>
            <w:tcBorders>
              <w:top w:val="nil"/>
              <w:left w:val="nil"/>
              <w:bottom w:val="single" w:color="auto" w:sz="4" w:space="0"/>
              <w:right w:val="single" w:color="auto" w:sz="4" w:space="0"/>
            </w:tcBorders>
            <w:vAlign w:val="center"/>
          </w:tcPr>
          <w:p w14:paraId="388294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47B06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7EA883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1CC84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电脑灯控台</w:t>
            </w:r>
          </w:p>
        </w:tc>
        <w:tc>
          <w:tcPr>
            <w:tcW w:w="3233" w:type="pct"/>
            <w:tcBorders>
              <w:top w:val="nil"/>
              <w:left w:val="nil"/>
              <w:bottom w:val="single" w:color="auto" w:sz="4" w:space="0"/>
              <w:right w:val="single" w:color="auto" w:sz="4" w:space="0"/>
            </w:tcBorders>
            <w:vAlign w:val="center"/>
          </w:tcPr>
          <w:p w14:paraId="3DF3DFD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1.6个DMX输出, 1个DMX输入,连接扩展器,最高可支持65536个通道参数；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2.内置2个15.6英寸触摸屏+1个7英寸触摸屏；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3.15个带感应手动推杆（60mm）；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4.2个AB场手动推杆(60mm)；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5.1个主控手动推杆；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6.6个带PUSH功能编码器；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7.2个千兆以太网口，支持MA NET，ARTNET，ETC NET2,PATHPORT,SCAN,SHOWNET,KINET1信号；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8.2个USB2.0口；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9.独立可调黄色背光按键；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10.MIDI输入输出接口，LTC/SMPTE时间码，RDM功能；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11.工业主板，内置固态硬盘；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12.LINUX系统,实体控台。</w:t>
            </w:r>
          </w:p>
        </w:tc>
        <w:tc>
          <w:tcPr>
            <w:tcW w:w="262" w:type="pct"/>
            <w:tcBorders>
              <w:top w:val="nil"/>
              <w:left w:val="nil"/>
              <w:bottom w:val="single" w:color="auto" w:sz="4" w:space="0"/>
              <w:right w:val="single" w:color="auto" w:sz="4" w:space="0"/>
            </w:tcBorders>
            <w:vAlign w:val="center"/>
          </w:tcPr>
          <w:p w14:paraId="4FDEF6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95EE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D7A51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92A6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1251</w:t>
            </w:r>
          </w:p>
        </w:tc>
        <w:tc>
          <w:tcPr>
            <w:tcW w:w="230" w:type="pct"/>
            <w:tcBorders>
              <w:top w:val="nil"/>
              <w:left w:val="nil"/>
              <w:bottom w:val="single" w:color="auto" w:sz="4" w:space="0"/>
              <w:right w:val="single" w:color="auto" w:sz="4" w:space="0"/>
            </w:tcBorders>
            <w:vAlign w:val="center"/>
          </w:tcPr>
          <w:p w14:paraId="590A34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788F3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C0031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E7FF7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信号放大器2</w:t>
            </w:r>
          </w:p>
        </w:tc>
        <w:tc>
          <w:tcPr>
            <w:tcW w:w="3233" w:type="pct"/>
            <w:tcBorders>
              <w:top w:val="nil"/>
              <w:left w:val="nil"/>
              <w:bottom w:val="single" w:color="auto" w:sz="4" w:space="0"/>
              <w:right w:val="single" w:color="auto" w:sz="4" w:space="0"/>
            </w:tcBorders>
            <w:vAlign w:val="center"/>
          </w:tcPr>
          <w:p w14:paraId="5E44B2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1.2路信号接口，8路信号输出；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2.供电：AC220V±10%，45-65Hz；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3.信号接口：DMX512（1990）/RDM。</w:t>
            </w:r>
          </w:p>
        </w:tc>
        <w:tc>
          <w:tcPr>
            <w:tcW w:w="262" w:type="pct"/>
            <w:tcBorders>
              <w:top w:val="nil"/>
              <w:left w:val="nil"/>
              <w:bottom w:val="single" w:color="auto" w:sz="4" w:space="0"/>
              <w:right w:val="single" w:color="auto" w:sz="4" w:space="0"/>
            </w:tcBorders>
            <w:vAlign w:val="center"/>
          </w:tcPr>
          <w:p w14:paraId="0C8362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77720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D8862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A0C9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1252</w:t>
            </w:r>
          </w:p>
        </w:tc>
        <w:tc>
          <w:tcPr>
            <w:tcW w:w="230" w:type="pct"/>
            <w:tcBorders>
              <w:top w:val="nil"/>
              <w:left w:val="nil"/>
              <w:bottom w:val="single" w:color="auto" w:sz="4" w:space="0"/>
              <w:right w:val="single" w:color="auto" w:sz="4" w:space="0"/>
            </w:tcBorders>
            <w:vAlign w:val="center"/>
          </w:tcPr>
          <w:p w14:paraId="5B682E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6C152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194B7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446A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直通箱</w:t>
            </w:r>
          </w:p>
        </w:tc>
        <w:tc>
          <w:tcPr>
            <w:tcW w:w="3233" w:type="pct"/>
            <w:tcBorders>
              <w:top w:val="nil"/>
              <w:left w:val="nil"/>
              <w:bottom w:val="single" w:color="auto" w:sz="4" w:space="0"/>
              <w:right w:val="single" w:color="auto" w:sz="4" w:space="0"/>
            </w:tcBorders>
            <w:vAlign w:val="center"/>
          </w:tcPr>
          <w:p w14:paraId="78AA33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1.回路：12路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2.功率：4KW/路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3.供电三相五线制AC380V±10%，A220V±10%，45-65Hz</w:t>
            </w:r>
          </w:p>
        </w:tc>
        <w:tc>
          <w:tcPr>
            <w:tcW w:w="262" w:type="pct"/>
            <w:tcBorders>
              <w:top w:val="nil"/>
              <w:left w:val="nil"/>
              <w:bottom w:val="single" w:color="auto" w:sz="4" w:space="0"/>
              <w:right w:val="single" w:color="auto" w:sz="4" w:space="0"/>
            </w:tcBorders>
            <w:vAlign w:val="center"/>
          </w:tcPr>
          <w:p w14:paraId="349854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2DEA3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DED51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47A0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1253</w:t>
            </w:r>
          </w:p>
        </w:tc>
        <w:tc>
          <w:tcPr>
            <w:tcW w:w="230" w:type="pct"/>
            <w:tcBorders>
              <w:top w:val="nil"/>
              <w:left w:val="nil"/>
              <w:bottom w:val="single" w:color="auto" w:sz="4" w:space="0"/>
              <w:right w:val="single" w:color="auto" w:sz="4" w:space="0"/>
            </w:tcBorders>
            <w:vAlign w:val="center"/>
          </w:tcPr>
          <w:p w14:paraId="3AD69B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615A0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6B965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17D4D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机柜</w:t>
            </w:r>
          </w:p>
        </w:tc>
        <w:tc>
          <w:tcPr>
            <w:tcW w:w="3233" w:type="pct"/>
            <w:tcBorders>
              <w:top w:val="nil"/>
              <w:left w:val="nil"/>
              <w:bottom w:val="single" w:color="auto" w:sz="4" w:space="0"/>
              <w:right w:val="single" w:color="auto" w:sz="4" w:space="0"/>
            </w:tcBorders>
            <w:vAlign w:val="center"/>
          </w:tcPr>
          <w:p w14:paraId="1F066FD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54FD89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D96EA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59E6C5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4C31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1254</w:t>
            </w:r>
          </w:p>
        </w:tc>
        <w:tc>
          <w:tcPr>
            <w:tcW w:w="230" w:type="pct"/>
            <w:tcBorders>
              <w:top w:val="nil"/>
              <w:left w:val="nil"/>
              <w:bottom w:val="single" w:color="auto" w:sz="4" w:space="0"/>
              <w:right w:val="single" w:color="auto" w:sz="4" w:space="0"/>
            </w:tcBorders>
            <w:vAlign w:val="center"/>
          </w:tcPr>
          <w:p w14:paraId="3A084F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BE11F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68549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263AF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灯钩保险链</w:t>
            </w:r>
          </w:p>
        </w:tc>
        <w:tc>
          <w:tcPr>
            <w:tcW w:w="3233" w:type="pct"/>
            <w:tcBorders>
              <w:top w:val="nil"/>
              <w:left w:val="nil"/>
              <w:bottom w:val="single" w:color="auto" w:sz="4" w:space="0"/>
              <w:right w:val="single" w:color="auto" w:sz="4" w:space="0"/>
            </w:tcBorders>
            <w:vAlign w:val="center"/>
          </w:tcPr>
          <w:p w14:paraId="355EA4F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满足灯具的悬挂，确保灯具安全</w:t>
            </w:r>
          </w:p>
        </w:tc>
        <w:tc>
          <w:tcPr>
            <w:tcW w:w="262" w:type="pct"/>
            <w:tcBorders>
              <w:top w:val="nil"/>
              <w:left w:val="nil"/>
              <w:bottom w:val="single" w:color="auto" w:sz="4" w:space="0"/>
              <w:right w:val="single" w:color="auto" w:sz="4" w:space="0"/>
            </w:tcBorders>
            <w:vAlign w:val="center"/>
          </w:tcPr>
          <w:p w14:paraId="0AEBCF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w:t>
            </w:r>
          </w:p>
        </w:tc>
        <w:tc>
          <w:tcPr>
            <w:tcW w:w="167" w:type="pct"/>
            <w:tcBorders>
              <w:top w:val="nil"/>
              <w:left w:val="nil"/>
              <w:bottom w:val="single" w:color="auto" w:sz="4" w:space="0"/>
              <w:right w:val="single" w:color="auto" w:sz="4" w:space="0"/>
            </w:tcBorders>
            <w:vAlign w:val="center"/>
          </w:tcPr>
          <w:p w14:paraId="138B1D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32942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9AF93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1255</w:t>
            </w:r>
          </w:p>
        </w:tc>
        <w:tc>
          <w:tcPr>
            <w:tcW w:w="230" w:type="pct"/>
            <w:tcBorders>
              <w:top w:val="nil"/>
              <w:left w:val="nil"/>
              <w:bottom w:val="single" w:color="auto" w:sz="4" w:space="0"/>
              <w:right w:val="single" w:color="auto" w:sz="4" w:space="0"/>
            </w:tcBorders>
            <w:vAlign w:val="center"/>
          </w:tcPr>
          <w:p w14:paraId="3FC081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73AB3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206A7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454E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安装辅材</w:t>
            </w:r>
          </w:p>
        </w:tc>
        <w:tc>
          <w:tcPr>
            <w:tcW w:w="3233" w:type="pct"/>
            <w:tcBorders>
              <w:top w:val="nil"/>
              <w:left w:val="nil"/>
              <w:bottom w:val="single" w:color="auto" w:sz="4" w:space="0"/>
              <w:right w:val="single" w:color="auto" w:sz="4" w:space="0"/>
            </w:tcBorders>
            <w:vAlign w:val="center"/>
          </w:tcPr>
          <w:p w14:paraId="01E0D4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电源线、控制线等</w:t>
            </w:r>
          </w:p>
        </w:tc>
        <w:tc>
          <w:tcPr>
            <w:tcW w:w="262" w:type="pct"/>
            <w:tcBorders>
              <w:top w:val="nil"/>
              <w:left w:val="nil"/>
              <w:bottom w:val="single" w:color="auto" w:sz="4" w:space="0"/>
              <w:right w:val="single" w:color="auto" w:sz="4" w:space="0"/>
            </w:tcBorders>
            <w:vAlign w:val="center"/>
          </w:tcPr>
          <w:p w14:paraId="293886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9694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批</w:t>
            </w:r>
          </w:p>
        </w:tc>
      </w:tr>
      <w:tr w14:paraId="72A9EF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EA10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1256</w:t>
            </w:r>
          </w:p>
        </w:tc>
        <w:tc>
          <w:tcPr>
            <w:tcW w:w="230" w:type="pct"/>
            <w:tcBorders>
              <w:top w:val="nil"/>
              <w:left w:val="nil"/>
              <w:bottom w:val="single" w:color="auto" w:sz="4" w:space="0"/>
              <w:right w:val="single" w:color="auto" w:sz="4" w:space="0"/>
            </w:tcBorders>
            <w:vAlign w:val="center"/>
          </w:tcPr>
          <w:p w14:paraId="0E7D83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0289F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17631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E6784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灯具电源线</w:t>
            </w:r>
          </w:p>
        </w:tc>
        <w:tc>
          <w:tcPr>
            <w:tcW w:w="3233" w:type="pct"/>
            <w:tcBorders>
              <w:top w:val="nil"/>
              <w:left w:val="nil"/>
              <w:bottom w:val="single" w:color="auto" w:sz="4" w:space="0"/>
              <w:right w:val="single" w:color="auto" w:sz="4" w:space="0"/>
            </w:tcBorders>
            <w:vAlign w:val="center"/>
          </w:tcPr>
          <w:p w14:paraId="044AA53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线材RVV3*2.5</w:t>
            </w:r>
          </w:p>
        </w:tc>
        <w:tc>
          <w:tcPr>
            <w:tcW w:w="262" w:type="pct"/>
            <w:tcBorders>
              <w:top w:val="nil"/>
              <w:left w:val="nil"/>
              <w:bottom w:val="single" w:color="auto" w:sz="4" w:space="0"/>
              <w:right w:val="single" w:color="auto" w:sz="4" w:space="0"/>
            </w:tcBorders>
            <w:vAlign w:val="center"/>
          </w:tcPr>
          <w:p w14:paraId="3EAFCC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w:t>
            </w:r>
          </w:p>
        </w:tc>
        <w:tc>
          <w:tcPr>
            <w:tcW w:w="167" w:type="pct"/>
            <w:tcBorders>
              <w:top w:val="nil"/>
              <w:left w:val="nil"/>
              <w:bottom w:val="single" w:color="auto" w:sz="4" w:space="0"/>
              <w:right w:val="single" w:color="auto" w:sz="4" w:space="0"/>
            </w:tcBorders>
            <w:vAlign w:val="center"/>
          </w:tcPr>
          <w:p w14:paraId="7946F3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79A184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5A2B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1257</w:t>
            </w:r>
          </w:p>
        </w:tc>
        <w:tc>
          <w:tcPr>
            <w:tcW w:w="230" w:type="pct"/>
            <w:tcBorders>
              <w:top w:val="nil"/>
              <w:left w:val="nil"/>
              <w:bottom w:val="single" w:color="auto" w:sz="4" w:space="0"/>
              <w:right w:val="single" w:color="auto" w:sz="4" w:space="0"/>
            </w:tcBorders>
            <w:vAlign w:val="center"/>
          </w:tcPr>
          <w:p w14:paraId="2A3D38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9BB60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7464D1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CA9A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灯具信号线</w:t>
            </w:r>
          </w:p>
        </w:tc>
        <w:tc>
          <w:tcPr>
            <w:tcW w:w="3233" w:type="pct"/>
            <w:tcBorders>
              <w:top w:val="nil"/>
              <w:left w:val="nil"/>
              <w:bottom w:val="single" w:color="auto" w:sz="4" w:space="0"/>
              <w:right w:val="single" w:color="auto" w:sz="4" w:space="0"/>
            </w:tcBorders>
            <w:vAlign w:val="center"/>
          </w:tcPr>
          <w:p w14:paraId="2999D7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128网</w:t>
            </w:r>
          </w:p>
        </w:tc>
        <w:tc>
          <w:tcPr>
            <w:tcW w:w="262" w:type="pct"/>
            <w:tcBorders>
              <w:top w:val="nil"/>
              <w:left w:val="nil"/>
              <w:bottom w:val="single" w:color="auto" w:sz="4" w:space="0"/>
              <w:right w:val="single" w:color="auto" w:sz="4" w:space="0"/>
            </w:tcBorders>
            <w:vAlign w:val="center"/>
          </w:tcPr>
          <w:p w14:paraId="0DF481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500</w:t>
            </w:r>
          </w:p>
        </w:tc>
        <w:tc>
          <w:tcPr>
            <w:tcW w:w="167" w:type="pct"/>
            <w:tcBorders>
              <w:top w:val="nil"/>
              <w:left w:val="nil"/>
              <w:bottom w:val="single" w:color="auto" w:sz="4" w:space="0"/>
              <w:right w:val="single" w:color="auto" w:sz="4" w:space="0"/>
            </w:tcBorders>
            <w:vAlign w:val="center"/>
          </w:tcPr>
          <w:p w14:paraId="781EFA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31F0355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5922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1258</w:t>
            </w:r>
          </w:p>
        </w:tc>
        <w:tc>
          <w:tcPr>
            <w:tcW w:w="230" w:type="pct"/>
            <w:tcBorders>
              <w:top w:val="nil"/>
              <w:left w:val="nil"/>
              <w:bottom w:val="single" w:color="auto" w:sz="4" w:space="0"/>
              <w:right w:val="single" w:color="auto" w:sz="4" w:space="0"/>
            </w:tcBorders>
            <w:vAlign w:val="center"/>
          </w:tcPr>
          <w:p w14:paraId="2A819C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95507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E0F18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426A2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固定灯光杆体</w:t>
            </w:r>
          </w:p>
        </w:tc>
        <w:tc>
          <w:tcPr>
            <w:tcW w:w="3233" w:type="pct"/>
            <w:tcBorders>
              <w:top w:val="nil"/>
              <w:left w:val="nil"/>
              <w:bottom w:val="single" w:color="auto" w:sz="4" w:space="0"/>
              <w:right w:val="single" w:color="auto" w:sz="4" w:space="0"/>
            </w:tcBorders>
            <w:vAlign w:val="center"/>
          </w:tcPr>
          <w:p w14:paraId="59410F8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多节组合拼装，哑光黑色漆</w:t>
            </w:r>
          </w:p>
        </w:tc>
        <w:tc>
          <w:tcPr>
            <w:tcW w:w="262" w:type="pct"/>
            <w:tcBorders>
              <w:top w:val="nil"/>
              <w:left w:val="nil"/>
              <w:bottom w:val="single" w:color="auto" w:sz="4" w:space="0"/>
              <w:right w:val="single" w:color="auto" w:sz="4" w:space="0"/>
            </w:tcBorders>
            <w:vAlign w:val="center"/>
          </w:tcPr>
          <w:p w14:paraId="2FFCB1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0C218D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道</w:t>
            </w:r>
          </w:p>
        </w:tc>
      </w:tr>
      <w:tr w14:paraId="56DFF8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3C4C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1259</w:t>
            </w:r>
          </w:p>
        </w:tc>
        <w:tc>
          <w:tcPr>
            <w:tcW w:w="230" w:type="pct"/>
            <w:tcBorders>
              <w:top w:val="nil"/>
              <w:left w:val="nil"/>
              <w:bottom w:val="single" w:color="auto" w:sz="4" w:space="0"/>
              <w:right w:val="single" w:color="auto" w:sz="4" w:space="0"/>
            </w:tcBorders>
            <w:vAlign w:val="center"/>
          </w:tcPr>
          <w:p w14:paraId="0F4C3C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AB030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44182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4201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中央控制终端-8路</w:t>
            </w:r>
          </w:p>
        </w:tc>
        <w:tc>
          <w:tcPr>
            <w:tcW w:w="3233" w:type="pct"/>
            <w:tcBorders>
              <w:top w:val="nil"/>
              <w:left w:val="nil"/>
              <w:bottom w:val="single" w:color="auto" w:sz="4" w:space="0"/>
              <w:right w:val="single" w:color="auto" w:sz="4" w:space="0"/>
            </w:tcBorders>
            <w:vAlign w:val="center"/>
          </w:tcPr>
          <w:p w14:paraId="2F3E82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1.内置1GSDRAM,8G闪存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2.支持6个支持软件握手的双向RS-232串行端口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3.支持2个支持硬件和软件握手的双向RS-232/RS-422/RS-485串行端口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4.支持8个红外/串行端口，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5.支持4个可自定义为数字/模拟输入，数字输出端口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6.内置8个继电器，用于控制房间功能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7.内置4个可独立开关的12VDC输出，可为周边设备供电，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8.支持千兆网络连接。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9.内置红外学习功能</w:t>
            </w:r>
          </w:p>
        </w:tc>
        <w:tc>
          <w:tcPr>
            <w:tcW w:w="262" w:type="pct"/>
            <w:tcBorders>
              <w:top w:val="nil"/>
              <w:left w:val="nil"/>
              <w:bottom w:val="single" w:color="auto" w:sz="4" w:space="0"/>
              <w:right w:val="single" w:color="auto" w:sz="4" w:space="0"/>
            </w:tcBorders>
            <w:vAlign w:val="center"/>
          </w:tcPr>
          <w:p w14:paraId="0C29ED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F85DF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A03CE7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95C80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1260</w:t>
            </w:r>
          </w:p>
        </w:tc>
        <w:tc>
          <w:tcPr>
            <w:tcW w:w="230" w:type="pct"/>
            <w:tcBorders>
              <w:top w:val="nil"/>
              <w:left w:val="nil"/>
              <w:bottom w:val="single" w:color="auto" w:sz="4" w:space="0"/>
              <w:right w:val="single" w:color="auto" w:sz="4" w:space="0"/>
            </w:tcBorders>
            <w:vAlign w:val="center"/>
          </w:tcPr>
          <w:p w14:paraId="1CC211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C1882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3346A1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B3A0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墙面全彩触摸屏</w:t>
            </w:r>
          </w:p>
        </w:tc>
        <w:tc>
          <w:tcPr>
            <w:tcW w:w="3233" w:type="pct"/>
            <w:tcBorders>
              <w:top w:val="nil"/>
              <w:left w:val="nil"/>
              <w:bottom w:val="single" w:color="auto" w:sz="4" w:space="0"/>
              <w:right w:val="single" w:color="auto" w:sz="4" w:space="0"/>
            </w:tcBorders>
            <w:vAlign w:val="center"/>
          </w:tcPr>
          <w:p w14:paraId="0130FB6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1.具有1024x600的分辨率和24位色深的7"电容式触摸屏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2.坚固、防刮擦和抗污迹的大猩猩玻璃®屏幕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3.更快的四核处理和8倍高的内存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4.可安装在两单元接线盒内，或固定在墙面、讲台或包括玻璃在内的其它平面上"</w:t>
            </w:r>
          </w:p>
        </w:tc>
        <w:tc>
          <w:tcPr>
            <w:tcW w:w="262" w:type="pct"/>
            <w:tcBorders>
              <w:top w:val="nil"/>
              <w:left w:val="nil"/>
              <w:bottom w:val="single" w:color="auto" w:sz="4" w:space="0"/>
              <w:right w:val="single" w:color="auto" w:sz="4" w:space="0"/>
            </w:tcBorders>
            <w:vAlign w:val="center"/>
          </w:tcPr>
          <w:p w14:paraId="4F29D3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9610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F97D0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13B6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1261</w:t>
            </w:r>
          </w:p>
        </w:tc>
        <w:tc>
          <w:tcPr>
            <w:tcW w:w="230" w:type="pct"/>
            <w:tcBorders>
              <w:top w:val="nil"/>
              <w:left w:val="nil"/>
              <w:bottom w:val="single" w:color="auto" w:sz="4" w:space="0"/>
              <w:right w:val="single" w:color="auto" w:sz="4" w:space="0"/>
            </w:tcBorders>
            <w:vAlign w:val="center"/>
          </w:tcPr>
          <w:p w14:paraId="525299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5D7C1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011CC6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7F172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移动式控制终端</w:t>
            </w:r>
          </w:p>
        </w:tc>
        <w:tc>
          <w:tcPr>
            <w:tcW w:w="3233" w:type="pct"/>
            <w:tcBorders>
              <w:top w:val="nil"/>
              <w:left w:val="nil"/>
              <w:bottom w:val="single" w:color="auto" w:sz="4" w:space="0"/>
              <w:right w:val="single" w:color="auto" w:sz="4" w:space="0"/>
            </w:tcBorders>
            <w:vAlign w:val="center"/>
          </w:tcPr>
          <w:p w14:paraId="14CE576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10寸IPS屏，128G</w:t>
            </w:r>
          </w:p>
        </w:tc>
        <w:tc>
          <w:tcPr>
            <w:tcW w:w="262" w:type="pct"/>
            <w:tcBorders>
              <w:top w:val="nil"/>
              <w:left w:val="nil"/>
              <w:bottom w:val="single" w:color="auto" w:sz="4" w:space="0"/>
              <w:right w:val="single" w:color="auto" w:sz="4" w:space="0"/>
            </w:tcBorders>
            <w:vAlign w:val="center"/>
          </w:tcPr>
          <w:p w14:paraId="4AFCC8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EB57E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01CE3D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3064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1262</w:t>
            </w:r>
          </w:p>
        </w:tc>
        <w:tc>
          <w:tcPr>
            <w:tcW w:w="230" w:type="pct"/>
            <w:tcBorders>
              <w:top w:val="nil"/>
              <w:left w:val="nil"/>
              <w:bottom w:val="single" w:color="auto" w:sz="4" w:space="0"/>
              <w:right w:val="single" w:color="auto" w:sz="4" w:space="0"/>
            </w:tcBorders>
            <w:vAlign w:val="center"/>
          </w:tcPr>
          <w:p w14:paraId="318ECA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DEBD6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6B82A0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D63B3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移动端授权license</w:t>
            </w:r>
          </w:p>
        </w:tc>
        <w:tc>
          <w:tcPr>
            <w:tcW w:w="3233" w:type="pct"/>
            <w:tcBorders>
              <w:top w:val="nil"/>
              <w:left w:val="nil"/>
              <w:bottom w:val="single" w:color="auto" w:sz="4" w:space="0"/>
              <w:right w:val="single" w:color="auto" w:sz="4" w:space="0"/>
            </w:tcBorders>
            <w:vAlign w:val="center"/>
          </w:tcPr>
          <w:p w14:paraId="44F7AE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配套移动端授权接入中控license</w:t>
            </w:r>
          </w:p>
        </w:tc>
        <w:tc>
          <w:tcPr>
            <w:tcW w:w="262" w:type="pct"/>
            <w:tcBorders>
              <w:top w:val="nil"/>
              <w:left w:val="nil"/>
              <w:bottom w:val="single" w:color="auto" w:sz="4" w:space="0"/>
              <w:right w:val="single" w:color="auto" w:sz="4" w:space="0"/>
            </w:tcBorders>
            <w:vAlign w:val="center"/>
          </w:tcPr>
          <w:p w14:paraId="6CF9CA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5EB12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E1053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5C9D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1263</w:t>
            </w:r>
          </w:p>
        </w:tc>
        <w:tc>
          <w:tcPr>
            <w:tcW w:w="230" w:type="pct"/>
            <w:tcBorders>
              <w:top w:val="nil"/>
              <w:left w:val="nil"/>
              <w:bottom w:val="single" w:color="auto" w:sz="4" w:space="0"/>
              <w:right w:val="single" w:color="auto" w:sz="4" w:space="0"/>
            </w:tcBorders>
            <w:vAlign w:val="center"/>
          </w:tcPr>
          <w:p w14:paraId="6EFFB4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2C933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5BBD69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9145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环境感应显示模块</w:t>
            </w:r>
          </w:p>
        </w:tc>
        <w:tc>
          <w:tcPr>
            <w:tcW w:w="3233" w:type="pct"/>
            <w:tcBorders>
              <w:top w:val="nil"/>
              <w:left w:val="nil"/>
              <w:bottom w:val="single" w:color="auto" w:sz="4" w:space="0"/>
              <w:right w:val="single" w:color="auto" w:sz="4" w:space="0"/>
            </w:tcBorders>
            <w:vAlign w:val="center"/>
          </w:tcPr>
          <w:p w14:paraId="3C1C74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温度、湿度、CO2.PM2.5四合</w:t>
            </w:r>
            <w:r>
              <w:rPr>
                <w:rFonts w:hint="eastAsia" w:ascii="微软雅黑" w:hAnsi="微软雅黑" w:eastAsia="微软雅黑" w:cs="微软雅黑"/>
                <w:kern w:val="0"/>
                <w:sz w:val="21"/>
                <w:szCs w:val="21"/>
                <w14:ligatures w14:val="none"/>
              </w:rPr>
              <w:t>⼀</w:t>
            </w:r>
            <w:r>
              <w:rPr>
                <w:rFonts w:ascii="宋体" w:hAnsi="宋体" w:eastAsia="宋体" w:cs="宋体"/>
                <w:kern w:val="0"/>
                <w:sz w:val="21"/>
                <w:szCs w:val="21"/>
                <w14:ligatures w14:val="none"/>
              </w:rPr>
              <w:t>智能环境监测传感器</w:t>
            </w:r>
          </w:p>
        </w:tc>
        <w:tc>
          <w:tcPr>
            <w:tcW w:w="262" w:type="pct"/>
            <w:tcBorders>
              <w:top w:val="nil"/>
              <w:left w:val="nil"/>
              <w:bottom w:val="single" w:color="auto" w:sz="4" w:space="0"/>
              <w:right w:val="single" w:color="auto" w:sz="4" w:space="0"/>
            </w:tcBorders>
            <w:vAlign w:val="center"/>
          </w:tcPr>
          <w:p w14:paraId="2AB461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0D00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8B4632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69F0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1264</w:t>
            </w:r>
          </w:p>
        </w:tc>
        <w:tc>
          <w:tcPr>
            <w:tcW w:w="230" w:type="pct"/>
            <w:tcBorders>
              <w:top w:val="nil"/>
              <w:left w:val="nil"/>
              <w:bottom w:val="single" w:color="auto" w:sz="4" w:space="0"/>
              <w:right w:val="single" w:color="auto" w:sz="4" w:space="0"/>
            </w:tcBorders>
            <w:vAlign w:val="center"/>
          </w:tcPr>
          <w:p w14:paraId="323298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A15EF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多功能教室</w:t>
            </w:r>
          </w:p>
        </w:tc>
        <w:tc>
          <w:tcPr>
            <w:tcW w:w="167" w:type="pct"/>
            <w:tcBorders>
              <w:top w:val="nil"/>
              <w:left w:val="nil"/>
              <w:bottom w:val="single" w:color="auto" w:sz="4" w:space="0"/>
              <w:right w:val="single" w:color="auto" w:sz="4" w:space="0"/>
            </w:tcBorders>
            <w:vAlign w:val="center"/>
          </w:tcPr>
          <w:p w14:paraId="169745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449F2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中控控制软件</w:t>
            </w:r>
          </w:p>
        </w:tc>
        <w:tc>
          <w:tcPr>
            <w:tcW w:w="3233" w:type="pct"/>
            <w:tcBorders>
              <w:top w:val="nil"/>
              <w:left w:val="nil"/>
              <w:bottom w:val="single" w:color="auto" w:sz="4" w:space="0"/>
              <w:right w:val="single" w:color="auto" w:sz="4" w:space="0"/>
            </w:tcBorders>
            <w:vAlign w:val="center"/>
          </w:tcPr>
          <w:p w14:paraId="63DB02C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定制配套，根据需要控制设备，通过232口或网络进行远程控制音频、视频设备开关、切换等功能。</w:t>
            </w:r>
          </w:p>
        </w:tc>
        <w:tc>
          <w:tcPr>
            <w:tcW w:w="262" w:type="pct"/>
            <w:tcBorders>
              <w:top w:val="nil"/>
              <w:left w:val="nil"/>
              <w:bottom w:val="single" w:color="auto" w:sz="4" w:space="0"/>
              <w:right w:val="single" w:color="auto" w:sz="4" w:space="0"/>
            </w:tcBorders>
            <w:vAlign w:val="center"/>
          </w:tcPr>
          <w:p w14:paraId="640672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71A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7BFFE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4DE8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1265</w:t>
            </w:r>
          </w:p>
        </w:tc>
        <w:tc>
          <w:tcPr>
            <w:tcW w:w="230" w:type="pct"/>
            <w:tcBorders>
              <w:top w:val="nil"/>
              <w:left w:val="nil"/>
              <w:bottom w:val="single" w:color="auto" w:sz="4" w:space="0"/>
              <w:right w:val="single" w:color="auto" w:sz="4" w:space="0"/>
            </w:tcBorders>
            <w:vAlign w:val="center"/>
          </w:tcPr>
          <w:p w14:paraId="06E03B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363E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贵宾厅</w:t>
            </w:r>
          </w:p>
        </w:tc>
        <w:tc>
          <w:tcPr>
            <w:tcW w:w="167" w:type="pct"/>
            <w:tcBorders>
              <w:top w:val="nil"/>
              <w:left w:val="nil"/>
              <w:bottom w:val="single" w:color="auto" w:sz="4" w:space="0"/>
              <w:right w:val="single" w:color="auto" w:sz="4" w:space="0"/>
            </w:tcBorders>
            <w:vAlign w:val="center"/>
          </w:tcPr>
          <w:p w14:paraId="09C049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0CE2C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707E8FD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3740*400*800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2607C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8995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7101C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89F7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1266</w:t>
            </w:r>
          </w:p>
        </w:tc>
        <w:tc>
          <w:tcPr>
            <w:tcW w:w="230" w:type="pct"/>
            <w:tcBorders>
              <w:top w:val="nil"/>
              <w:left w:val="nil"/>
              <w:bottom w:val="single" w:color="auto" w:sz="4" w:space="0"/>
              <w:right w:val="single" w:color="auto" w:sz="4" w:space="0"/>
            </w:tcBorders>
            <w:vAlign w:val="center"/>
          </w:tcPr>
          <w:p w14:paraId="06E9C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2D602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贵宾厅</w:t>
            </w:r>
          </w:p>
        </w:tc>
        <w:tc>
          <w:tcPr>
            <w:tcW w:w="167" w:type="pct"/>
            <w:tcBorders>
              <w:top w:val="nil"/>
              <w:left w:val="nil"/>
              <w:bottom w:val="single" w:color="auto" w:sz="4" w:space="0"/>
              <w:right w:val="single" w:color="auto" w:sz="4" w:space="0"/>
            </w:tcBorders>
            <w:vAlign w:val="center"/>
          </w:tcPr>
          <w:p w14:paraId="773A35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F208A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三人沙发</w:t>
            </w:r>
          </w:p>
        </w:tc>
        <w:tc>
          <w:tcPr>
            <w:tcW w:w="3233" w:type="pct"/>
            <w:tcBorders>
              <w:top w:val="nil"/>
              <w:left w:val="nil"/>
              <w:bottom w:val="single" w:color="auto" w:sz="4" w:space="0"/>
              <w:right w:val="single" w:color="auto" w:sz="4" w:space="0"/>
            </w:tcBorders>
            <w:vAlign w:val="center"/>
          </w:tcPr>
          <w:p w14:paraId="6E7A1C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2030*800*820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DB3FE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5D2B9F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2584C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330A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1267</w:t>
            </w:r>
          </w:p>
        </w:tc>
        <w:tc>
          <w:tcPr>
            <w:tcW w:w="230" w:type="pct"/>
            <w:tcBorders>
              <w:top w:val="nil"/>
              <w:left w:val="nil"/>
              <w:bottom w:val="single" w:color="auto" w:sz="4" w:space="0"/>
              <w:right w:val="single" w:color="auto" w:sz="4" w:space="0"/>
            </w:tcBorders>
            <w:vAlign w:val="center"/>
          </w:tcPr>
          <w:p w14:paraId="412170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ADA02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贵宾厅</w:t>
            </w:r>
          </w:p>
        </w:tc>
        <w:tc>
          <w:tcPr>
            <w:tcW w:w="167" w:type="pct"/>
            <w:tcBorders>
              <w:top w:val="nil"/>
              <w:left w:val="nil"/>
              <w:bottom w:val="single" w:color="auto" w:sz="4" w:space="0"/>
              <w:right w:val="single" w:color="auto" w:sz="4" w:space="0"/>
            </w:tcBorders>
            <w:vAlign w:val="center"/>
          </w:tcPr>
          <w:p w14:paraId="58AE77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82059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4C0D48D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1020*800*820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4B030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3BDB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E2CDD3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69DE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1268</w:t>
            </w:r>
          </w:p>
        </w:tc>
        <w:tc>
          <w:tcPr>
            <w:tcW w:w="230" w:type="pct"/>
            <w:tcBorders>
              <w:top w:val="nil"/>
              <w:left w:val="nil"/>
              <w:bottom w:val="single" w:color="auto" w:sz="4" w:space="0"/>
              <w:right w:val="single" w:color="auto" w:sz="4" w:space="0"/>
            </w:tcBorders>
            <w:vAlign w:val="center"/>
          </w:tcPr>
          <w:p w14:paraId="687A1C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FB68F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贵宾厅</w:t>
            </w:r>
          </w:p>
        </w:tc>
        <w:tc>
          <w:tcPr>
            <w:tcW w:w="167" w:type="pct"/>
            <w:tcBorders>
              <w:top w:val="nil"/>
              <w:left w:val="nil"/>
              <w:bottom w:val="single" w:color="auto" w:sz="4" w:space="0"/>
              <w:right w:val="single" w:color="auto" w:sz="4" w:space="0"/>
            </w:tcBorders>
            <w:vAlign w:val="center"/>
          </w:tcPr>
          <w:p w14:paraId="09BECF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32EA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5455873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桌腿：采用优质冷轧钢管经拉升、折弯、焊接、打磨等工艺，而后又经酸洗、磷化、外部环氧树脂喷涂处理耐酸碱；外观整体简洁、美观、大方。</w:t>
            </w:r>
          </w:p>
        </w:tc>
        <w:tc>
          <w:tcPr>
            <w:tcW w:w="262" w:type="pct"/>
            <w:tcBorders>
              <w:top w:val="nil"/>
              <w:left w:val="nil"/>
              <w:bottom w:val="single" w:color="auto" w:sz="4" w:space="0"/>
              <w:right w:val="single" w:color="auto" w:sz="4" w:space="0"/>
            </w:tcBorders>
            <w:vAlign w:val="center"/>
          </w:tcPr>
          <w:p w14:paraId="703121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27CCA7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054B4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2F83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1269</w:t>
            </w:r>
          </w:p>
        </w:tc>
        <w:tc>
          <w:tcPr>
            <w:tcW w:w="230" w:type="pct"/>
            <w:tcBorders>
              <w:top w:val="nil"/>
              <w:left w:val="nil"/>
              <w:bottom w:val="single" w:color="auto" w:sz="4" w:space="0"/>
              <w:right w:val="single" w:color="auto" w:sz="4" w:space="0"/>
            </w:tcBorders>
            <w:vAlign w:val="center"/>
          </w:tcPr>
          <w:p w14:paraId="5BE08D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0A3C6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贵宾厅</w:t>
            </w:r>
          </w:p>
        </w:tc>
        <w:tc>
          <w:tcPr>
            <w:tcW w:w="167" w:type="pct"/>
            <w:tcBorders>
              <w:top w:val="nil"/>
              <w:left w:val="nil"/>
              <w:bottom w:val="single" w:color="auto" w:sz="4" w:space="0"/>
              <w:right w:val="single" w:color="auto" w:sz="4" w:space="0"/>
            </w:tcBorders>
            <w:vAlign w:val="center"/>
          </w:tcPr>
          <w:p w14:paraId="360A7E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B9FB9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499ADC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桌腿：采用优质冷轧钢管经拉升、折弯、焊接、打磨等工艺，而后又经酸洗、磷化、外部环氧树脂喷涂处理耐酸碱；外观整体简洁、美观、大方。</w:t>
            </w:r>
          </w:p>
        </w:tc>
        <w:tc>
          <w:tcPr>
            <w:tcW w:w="262" w:type="pct"/>
            <w:tcBorders>
              <w:top w:val="nil"/>
              <w:left w:val="nil"/>
              <w:bottom w:val="single" w:color="auto" w:sz="4" w:space="0"/>
              <w:right w:val="single" w:color="auto" w:sz="4" w:space="0"/>
            </w:tcBorders>
            <w:vAlign w:val="center"/>
          </w:tcPr>
          <w:p w14:paraId="5512A4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474C5F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92516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AA5E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1270</w:t>
            </w:r>
          </w:p>
        </w:tc>
        <w:tc>
          <w:tcPr>
            <w:tcW w:w="230" w:type="pct"/>
            <w:tcBorders>
              <w:top w:val="nil"/>
              <w:left w:val="nil"/>
              <w:bottom w:val="single" w:color="auto" w:sz="4" w:space="0"/>
              <w:right w:val="single" w:color="auto" w:sz="4" w:space="0"/>
            </w:tcBorders>
            <w:vAlign w:val="center"/>
          </w:tcPr>
          <w:p w14:paraId="5F063E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D956B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3851DA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3CAD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教师椅</w:t>
            </w:r>
          </w:p>
        </w:tc>
        <w:tc>
          <w:tcPr>
            <w:tcW w:w="3233" w:type="pct"/>
            <w:tcBorders>
              <w:top w:val="nil"/>
              <w:left w:val="nil"/>
              <w:bottom w:val="single" w:color="auto" w:sz="4" w:space="0"/>
              <w:right w:val="single" w:color="auto" w:sz="4" w:space="0"/>
            </w:tcBorders>
            <w:vAlign w:val="center"/>
          </w:tcPr>
          <w:p w14:paraId="2DD4FF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5F51AC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B4201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690EB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E878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1271</w:t>
            </w:r>
          </w:p>
        </w:tc>
        <w:tc>
          <w:tcPr>
            <w:tcW w:w="230" w:type="pct"/>
            <w:tcBorders>
              <w:top w:val="nil"/>
              <w:left w:val="nil"/>
              <w:bottom w:val="single" w:color="auto" w:sz="4" w:space="0"/>
              <w:right w:val="single" w:color="auto" w:sz="4" w:space="0"/>
            </w:tcBorders>
            <w:vAlign w:val="center"/>
          </w:tcPr>
          <w:p w14:paraId="2765E7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B77CC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0DE73C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17A0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COB1.2高刷全彩屏</w:t>
            </w:r>
          </w:p>
        </w:tc>
        <w:tc>
          <w:tcPr>
            <w:tcW w:w="3233" w:type="pct"/>
            <w:tcBorders>
              <w:top w:val="single" w:color="000000" w:sz="4" w:space="0"/>
              <w:left w:val="single" w:color="000000" w:sz="4" w:space="0"/>
              <w:bottom w:val="single" w:color="000000" w:sz="4" w:space="0"/>
              <w:right w:val="single" w:color="000000" w:sz="4" w:space="0"/>
            </w:tcBorders>
            <w:vAlign w:val="center"/>
          </w:tcPr>
          <w:p w14:paraId="546375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1．采用倒装COB像素结构；像素间距≤1.2mm，像素密度≥640000点/㎡。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2．箱体分辨率:≥480*≥270，显示屏尺寸为：宽≥7.20m，高≥2.025m，显示面积≥14.58㎡</w:t>
            </w:r>
          </w:p>
        </w:tc>
        <w:tc>
          <w:tcPr>
            <w:tcW w:w="262" w:type="pct"/>
            <w:tcBorders>
              <w:top w:val="nil"/>
              <w:left w:val="single" w:color="auto" w:sz="4" w:space="0"/>
              <w:bottom w:val="single" w:color="auto" w:sz="4" w:space="0"/>
              <w:right w:val="single" w:color="auto" w:sz="4" w:space="0"/>
            </w:tcBorders>
            <w:vAlign w:val="center"/>
          </w:tcPr>
          <w:p w14:paraId="06A82F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14.58</w:t>
            </w:r>
          </w:p>
        </w:tc>
        <w:tc>
          <w:tcPr>
            <w:tcW w:w="167" w:type="pct"/>
            <w:tcBorders>
              <w:top w:val="nil"/>
              <w:left w:val="nil"/>
              <w:bottom w:val="single" w:color="auto" w:sz="4" w:space="0"/>
              <w:right w:val="single" w:color="auto" w:sz="4" w:space="0"/>
            </w:tcBorders>
            <w:vAlign w:val="center"/>
          </w:tcPr>
          <w:p w14:paraId="7D2673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53578C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B85A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1272</w:t>
            </w:r>
          </w:p>
        </w:tc>
        <w:tc>
          <w:tcPr>
            <w:tcW w:w="230" w:type="pct"/>
            <w:tcBorders>
              <w:top w:val="nil"/>
              <w:left w:val="nil"/>
              <w:bottom w:val="single" w:color="auto" w:sz="4" w:space="0"/>
              <w:right w:val="single" w:color="auto" w:sz="4" w:space="0"/>
            </w:tcBorders>
            <w:vAlign w:val="center"/>
          </w:tcPr>
          <w:p w14:paraId="6B66C5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0B4E3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1698B5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8202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屏体电源</w:t>
            </w:r>
          </w:p>
        </w:tc>
        <w:tc>
          <w:tcPr>
            <w:tcW w:w="3233" w:type="pct"/>
            <w:tcBorders>
              <w:top w:val="nil"/>
              <w:left w:val="single" w:color="000000" w:sz="4" w:space="0"/>
              <w:bottom w:val="single" w:color="000000" w:sz="4" w:space="0"/>
              <w:right w:val="single" w:color="000000" w:sz="4" w:space="0"/>
            </w:tcBorders>
            <w:vAlign w:val="center"/>
          </w:tcPr>
          <w:p w14:paraId="45ACDA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5V40A屏体电源</w:t>
            </w:r>
          </w:p>
        </w:tc>
        <w:tc>
          <w:tcPr>
            <w:tcW w:w="262" w:type="pct"/>
            <w:tcBorders>
              <w:top w:val="nil"/>
              <w:left w:val="single" w:color="auto" w:sz="4" w:space="0"/>
              <w:bottom w:val="single" w:color="auto" w:sz="4" w:space="0"/>
              <w:right w:val="single" w:color="auto" w:sz="4" w:space="0"/>
            </w:tcBorders>
            <w:vAlign w:val="center"/>
          </w:tcPr>
          <w:p w14:paraId="135290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w:t>
            </w:r>
          </w:p>
        </w:tc>
        <w:tc>
          <w:tcPr>
            <w:tcW w:w="167" w:type="pct"/>
            <w:tcBorders>
              <w:top w:val="nil"/>
              <w:left w:val="nil"/>
              <w:bottom w:val="single" w:color="auto" w:sz="4" w:space="0"/>
              <w:right w:val="single" w:color="auto" w:sz="4" w:space="0"/>
            </w:tcBorders>
            <w:vAlign w:val="center"/>
          </w:tcPr>
          <w:p w14:paraId="616B9D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55D76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B9C6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1273</w:t>
            </w:r>
          </w:p>
        </w:tc>
        <w:tc>
          <w:tcPr>
            <w:tcW w:w="230" w:type="pct"/>
            <w:tcBorders>
              <w:top w:val="nil"/>
              <w:left w:val="nil"/>
              <w:bottom w:val="single" w:color="auto" w:sz="4" w:space="0"/>
              <w:right w:val="single" w:color="auto" w:sz="4" w:space="0"/>
            </w:tcBorders>
            <w:vAlign w:val="center"/>
          </w:tcPr>
          <w:p w14:paraId="51F4FB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E7085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7DCF2A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FA989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视频切换控制设备</w:t>
            </w:r>
          </w:p>
        </w:tc>
        <w:tc>
          <w:tcPr>
            <w:tcW w:w="3233" w:type="pct"/>
            <w:tcBorders>
              <w:top w:val="nil"/>
              <w:left w:val="single" w:color="000000" w:sz="4" w:space="0"/>
              <w:bottom w:val="single" w:color="000000" w:sz="4" w:space="0"/>
              <w:right w:val="single" w:color="000000" w:sz="4" w:space="0"/>
            </w:tcBorders>
            <w:vAlign w:val="center"/>
          </w:tcPr>
          <w:p w14:paraId="75FCD4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1、输入接口包括2路 HDMI2.0,1路 DP1.2+HDMI 2.0二选一,4路 HDMI13,1路USB3.0,支持选配1路 3G-SDI(IN+LOOP)，最大支持3路4K@60HZ信号同时输入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2、视频输出支持24个千兆网口输出，4路10G-OPT光口，最大带载高达1560万像素，最宽支持16384,最高8192。</w:t>
            </w:r>
          </w:p>
        </w:tc>
        <w:tc>
          <w:tcPr>
            <w:tcW w:w="262" w:type="pct"/>
            <w:tcBorders>
              <w:top w:val="nil"/>
              <w:left w:val="single" w:color="auto" w:sz="4" w:space="0"/>
              <w:bottom w:val="single" w:color="auto" w:sz="4" w:space="0"/>
              <w:right w:val="single" w:color="auto" w:sz="4" w:space="0"/>
            </w:tcBorders>
            <w:vAlign w:val="center"/>
          </w:tcPr>
          <w:p w14:paraId="7F76E5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48BF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3CF944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9198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1274</w:t>
            </w:r>
          </w:p>
        </w:tc>
        <w:tc>
          <w:tcPr>
            <w:tcW w:w="230" w:type="pct"/>
            <w:tcBorders>
              <w:top w:val="nil"/>
              <w:left w:val="nil"/>
              <w:bottom w:val="single" w:color="auto" w:sz="4" w:space="0"/>
              <w:right w:val="single" w:color="auto" w:sz="4" w:space="0"/>
            </w:tcBorders>
            <w:vAlign w:val="center"/>
          </w:tcPr>
          <w:p w14:paraId="45816B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109DB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243D2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F6DF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视频控制系统</w:t>
            </w:r>
          </w:p>
        </w:tc>
        <w:tc>
          <w:tcPr>
            <w:tcW w:w="3233" w:type="pct"/>
            <w:tcBorders>
              <w:top w:val="nil"/>
              <w:left w:val="single" w:color="000000" w:sz="4" w:space="0"/>
              <w:bottom w:val="single" w:color="000000" w:sz="4" w:space="0"/>
              <w:right w:val="single" w:color="000000" w:sz="4" w:space="0"/>
            </w:tcBorders>
            <w:vAlign w:val="center"/>
          </w:tcPr>
          <w:p w14:paraId="1FF13C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1.支持多种视频格式、图片、动画、Office文件、文字、时钟、走马灯、天气、计时、温湿度、流媒体、网页、采集卡、摄像头、Rss简讯；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2.丰富的媒体属性：包括透明、背景颜色、背景图片、透明度、音量、显示比例、出入场特效、特效速度、文字颜色、炫彩效果、字体、风格等；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3.支持多个窗口个数不同的页面按次数或播放时长切换播放，且切换过程平滑无黑帧；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4.可设置不同的日期和时间播放不同的节目页</w:t>
            </w:r>
          </w:p>
        </w:tc>
        <w:tc>
          <w:tcPr>
            <w:tcW w:w="262" w:type="pct"/>
            <w:tcBorders>
              <w:top w:val="nil"/>
              <w:left w:val="single" w:color="auto" w:sz="4" w:space="0"/>
              <w:bottom w:val="single" w:color="auto" w:sz="4" w:space="0"/>
              <w:right w:val="single" w:color="auto" w:sz="4" w:space="0"/>
            </w:tcBorders>
            <w:vAlign w:val="center"/>
          </w:tcPr>
          <w:p w14:paraId="04A276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BAAF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6698A4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781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1275</w:t>
            </w:r>
          </w:p>
        </w:tc>
        <w:tc>
          <w:tcPr>
            <w:tcW w:w="230" w:type="pct"/>
            <w:tcBorders>
              <w:top w:val="nil"/>
              <w:left w:val="nil"/>
              <w:bottom w:val="single" w:color="auto" w:sz="4" w:space="0"/>
              <w:right w:val="single" w:color="auto" w:sz="4" w:space="0"/>
            </w:tcBorders>
            <w:vAlign w:val="center"/>
          </w:tcPr>
          <w:p w14:paraId="22FA60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A5130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17B9AE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962F7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LED专用全彩控制系统-接收卡</w:t>
            </w:r>
          </w:p>
        </w:tc>
        <w:tc>
          <w:tcPr>
            <w:tcW w:w="3233" w:type="pct"/>
            <w:tcBorders>
              <w:top w:val="nil"/>
              <w:left w:val="single" w:color="000000" w:sz="4" w:space="0"/>
              <w:bottom w:val="single" w:color="000000" w:sz="4" w:space="0"/>
              <w:right w:val="single" w:color="000000" w:sz="4" w:space="0"/>
            </w:tcBorders>
            <w:vAlign w:val="center"/>
          </w:tcPr>
          <w:p w14:paraId="74B93D0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接收卡，一体化逐点校正</w:t>
            </w:r>
          </w:p>
        </w:tc>
        <w:tc>
          <w:tcPr>
            <w:tcW w:w="262" w:type="pct"/>
            <w:tcBorders>
              <w:top w:val="nil"/>
              <w:left w:val="single" w:color="auto" w:sz="4" w:space="0"/>
              <w:bottom w:val="single" w:color="auto" w:sz="4" w:space="0"/>
              <w:right w:val="single" w:color="auto" w:sz="4" w:space="0"/>
            </w:tcBorders>
            <w:vAlign w:val="center"/>
          </w:tcPr>
          <w:p w14:paraId="0166E1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w:t>
            </w:r>
          </w:p>
        </w:tc>
        <w:tc>
          <w:tcPr>
            <w:tcW w:w="167" w:type="pct"/>
            <w:tcBorders>
              <w:top w:val="nil"/>
              <w:left w:val="nil"/>
              <w:bottom w:val="single" w:color="auto" w:sz="4" w:space="0"/>
              <w:right w:val="single" w:color="auto" w:sz="4" w:space="0"/>
            </w:tcBorders>
            <w:vAlign w:val="center"/>
          </w:tcPr>
          <w:p w14:paraId="62E6C3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46AE57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EB58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1276</w:t>
            </w:r>
          </w:p>
        </w:tc>
        <w:tc>
          <w:tcPr>
            <w:tcW w:w="230" w:type="pct"/>
            <w:tcBorders>
              <w:top w:val="nil"/>
              <w:left w:val="nil"/>
              <w:bottom w:val="single" w:color="auto" w:sz="4" w:space="0"/>
              <w:right w:val="single" w:color="auto" w:sz="4" w:space="0"/>
            </w:tcBorders>
            <w:vAlign w:val="center"/>
          </w:tcPr>
          <w:p w14:paraId="24B3F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7DFC1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E006E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197F2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3233" w:type="pct"/>
            <w:tcBorders>
              <w:top w:val="nil"/>
              <w:left w:val="single" w:color="000000" w:sz="4" w:space="0"/>
              <w:bottom w:val="single" w:color="000000" w:sz="4" w:space="0"/>
              <w:right w:val="single" w:color="000000" w:sz="4" w:space="0"/>
            </w:tcBorders>
            <w:vAlign w:val="center"/>
          </w:tcPr>
          <w:p w14:paraId="3D2BFDF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262" w:type="pct"/>
            <w:tcBorders>
              <w:top w:val="nil"/>
              <w:left w:val="single" w:color="auto" w:sz="4" w:space="0"/>
              <w:bottom w:val="single" w:color="auto" w:sz="4" w:space="0"/>
              <w:right w:val="single" w:color="auto" w:sz="4" w:space="0"/>
            </w:tcBorders>
            <w:vAlign w:val="center"/>
          </w:tcPr>
          <w:p w14:paraId="5BBB7C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14.58</w:t>
            </w:r>
          </w:p>
        </w:tc>
        <w:tc>
          <w:tcPr>
            <w:tcW w:w="167" w:type="pct"/>
            <w:tcBorders>
              <w:top w:val="nil"/>
              <w:left w:val="nil"/>
              <w:bottom w:val="single" w:color="auto" w:sz="4" w:space="0"/>
              <w:right w:val="single" w:color="auto" w:sz="4" w:space="0"/>
            </w:tcBorders>
            <w:vAlign w:val="center"/>
          </w:tcPr>
          <w:p w14:paraId="42A112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7DED827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F207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1277</w:t>
            </w:r>
          </w:p>
        </w:tc>
        <w:tc>
          <w:tcPr>
            <w:tcW w:w="230" w:type="pct"/>
            <w:tcBorders>
              <w:top w:val="nil"/>
              <w:left w:val="nil"/>
              <w:bottom w:val="single" w:color="auto" w:sz="4" w:space="0"/>
              <w:right w:val="single" w:color="auto" w:sz="4" w:space="0"/>
            </w:tcBorders>
            <w:vAlign w:val="center"/>
          </w:tcPr>
          <w:p w14:paraId="0718C0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B8CC1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1E3C6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4ED6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3233" w:type="pct"/>
            <w:tcBorders>
              <w:top w:val="nil"/>
              <w:left w:val="single" w:color="000000" w:sz="4" w:space="0"/>
              <w:bottom w:val="single" w:color="000000" w:sz="4" w:space="0"/>
              <w:right w:val="single" w:color="000000" w:sz="4" w:space="0"/>
            </w:tcBorders>
            <w:vAlign w:val="center"/>
          </w:tcPr>
          <w:p w14:paraId="1D9559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262" w:type="pct"/>
            <w:tcBorders>
              <w:top w:val="nil"/>
              <w:left w:val="single" w:color="auto" w:sz="4" w:space="0"/>
              <w:bottom w:val="single" w:color="auto" w:sz="4" w:space="0"/>
              <w:right w:val="single" w:color="auto" w:sz="4" w:space="0"/>
            </w:tcBorders>
            <w:vAlign w:val="center"/>
          </w:tcPr>
          <w:p w14:paraId="05921B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3217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5021769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B292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1278</w:t>
            </w:r>
          </w:p>
        </w:tc>
        <w:tc>
          <w:tcPr>
            <w:tcW w:w="230" w:type="pct"/>
            <w:tcBorders>
              <w:top w:val="nil"/>
              <w:left w:val="nil"/>
              <w:bottom w:val="single" w:color="auto" w:sz="4" w:space="0"/>
              <w:right w:val="single" w:color="auto" w:sz="4" w:space="0"/>
            </w:tcBorders>
            <w:vAlign w:val="center"/>
          </w:tcPr>
          <w:p w14:paraId="2C9DBF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AC0E4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1512D7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EE740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LED屏配套线缆</w:t>
            </w:r>
          </w:p>
        </w:tc>
        <w:tc>
          <w:tcPr>
            <w:tcW w:w="3233" w:type="pct"/>
            <w:tcBorders>
              <w:top w:val="nil"/>
              <w:left w:val="single" w:color="000000" w:sz="4" w:space="0"/>
              <w:bottom w:val="single" w:color="000000" w:sz="4" w:space="0"/>
              <w:right w:val="single" w:color="000000" w:sz="4" w:space="0"/>
            </w:tcBorders>
            <w:vAlign w:val="center"/>
          </w:tcPr>
          <w:p w14:paraId="58A49E9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配套CAT6信号线、内部连接控制线、强电线等连接件</w:t>
            </w:r>
          </w:p>
        </w:tc>
        <w:tc>
          <w:tcPr>
            <w:tcW w:w="262" w:type="pct"/>
            <w:tcBorders>
              <w:top w:val="nil"/>
              <w:left w:val="single" w:color="auto" w:sz="4" w:space="0"/>
              <w:bottom w:val="single" w:color="auto" w:sz="4" w:space="0"/>
              <w:right w:val="single" w:color="auto" w:sz="4" w:space="0"/>
            </w:tcBorders>
            <w:vAlign w:val="center"/>
          </w:tcPr>
          <w:p w14:paraId="3E63FA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970B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6BE4703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CE99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1279</w:t>
            </w:r>
          </w:p>
        </w:tc>
        <w:tc>
          <w:tcPr>
            <w:tcW w:w="230" w:type="pct"/>
            <w:tcBorders>
              <w:top w:val="nil"/>
              <w:left w:val="nil"/>
              <w:bottom w:val="single" w:color="auto" w:sz="4" w:space="0"/>
              <w:right w:val="single" w:color="auto" w:sz="4" w:space="0"/>
            </w:tcBorders>
            <w:vAlign w:val="center"/>
          </w:tcPr>
          <w:p w14:paraId="46F3FF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9A17D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34562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ED6C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多媒体管理终端</w:t>
            </w:r>
          </w:p>
        </w:tc>
        <w:tc>
          <w:tcPr>
            <w:tcW w:w="3233" w:type="pct"/>
            <w:tcBorders>
              <w:top w:val="nil"/>
              <w:left w:val="single" w:color="000000" w:sz="4" w:space="0"/>
              <w:bottom w:val="single" w:color="000000" w:sz="4" w:space="0"/>
              <w:right w:val="single" w:color="000000" w:sz="4" w:space="0"/>
            </w:tcBorders>
            <w:vAlign w:val="center"/>
          </w:tcPr>
          <w:p w14:paraId="6A6A61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27寸4K显示器，支持4K输出，内置高性能处理器及操作系统，满足多媒体演示播放及控制要求。</w:t>
            </w:r>
          </w:p>
        </w:tc>
        <w:tc>
          <w:tcPr>
            <w:tcW w:w="262" w:type="pct"/>
            <w:tcBorders>
              <w:top w:val="nil"/>
              <w:left w:val="single" w:color="auto" w:sz="4" w:space="0"/>
              <w:bottom w:val="single" w:color="auto" w:sz="4" w:space="0"/>
              <w:right w:val="single" w:color="auto" w:sz="4" w:space="0"/>
            </w:tcBorders>
            <w:vAlign w:val="center"/>
          </w:tcPr>
          <w:p w14:paraId="0E3E48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66B9B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F5AEA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B181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1280</w:t>
            </w:r>
          </w:p>
        </w:tc>
        <w:tc>
          <w:tcPr>
            <w:tcW w:w="230" w:type="pct"/>
            <w:tcBorders>
              <w:top w:val="nil"/>
              <w:left w:val="nil"/>
              <w:bottom w:val="single" w:color="auto" w:sz="4" w:space="0"/>
              <w:right w:val="single" w:color="auto" w:sz="4" w:space="0"/>
            </w:tcBorders>
            <w:vAlign w:val="center"/>
          </w:tcPr>
          <w:p w14:paraId="75BD8E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41489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22E81E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DD930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LED屏设备安装调试</w:t>
            </w:r>
          </w:p>
        </w:tc>
        <w:tc>
          <w:tcPr>
            <w:tcW w:w="3233" w:type="pct"/>
            <w:tcBorders>
              <w:top w:val="nil"/>
              <w:left w:val="single" w:color="000000" w:sz="4" w:space="0"/>
              <w:bottom w:val="single" w:color="000000" w:sz="4" w:space="0"/>
              <w:right w:val="single" w:color="000000" w:sz="4" w:space="0"/>
            </w:tcBorders>
            <w:vAlign w:val="center"/>
          </w:tcPr>
          <w:p w14:paraId="501C298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配套安装调试，包括成品保护、二次运输及垃圾清运等措施费。</w:t>
            </w:r>
          </w:p>
        </w:tc>
        <w:tc>
          <w:tcPr>
            <w:tcW w:w="262" w:type="pct"/>
            <w:tcBorders>
              <w:top w:val="nil"/>
              <w:left w:val="single" w:color="auto" w:sz="4" w:space="0"/>
              <w:bottom w:val="single" w:color="auto" w:sz="4" w:space="0"/>
              <w:right w:val="single" w:color="auto" w:sz="4" w:space="0"/>
            </w:tcBorders>
            <w:vAlign w:val="center"/>
          </w:tcPr>
          <w:p w14:paraId="63717D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14.58</w:t>
            </w:r>
          </w:p>
        </w:tc>
        <w:tc>
          <w:tcPr>
            <w:tcW w:w="167" w:type="pct"/>
            <w:tcBorders>
              <w:top w:val="nil"/>
              <w:left w:val="nil"/>
              <w:bottom w:val="single" w:color="auto" w:sz="4" w:space="0"/>
              <w:right w:val="single" w:color="auto" w:sz="4" w:space="0"/>
            </w:tcBorders>
            <w:vAlign w:val="center"/>
          </w:tcPr>
          <w:p w14:paraId="13F6DA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43A6C5F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E3C7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1281</w:t>
            </w:r>
          </w:p>
        </w:tc>
        <w:tc>
          <w:tcPr>
            <w:tcW w:w="230" w:type="pct"/>
            <w:tcBorders>
              <w:top w:val="nil"/>
              <w:left w:val="nil"/>
              <w:bottom w:val="single" w:color="auto" w:sz="4" w:space="0"/>
              <w:right w:val="single" w:color="auto" w:sz="4" w:space="0"/>
            </w:tcBorders>
            <w:vAlign w:val="center"/>
          </w:tcPr>
          <w:p w14:paraId="3666FE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84E07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48AAD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2F0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高清混合矩阵</w:t>
            </w:r>
          </w:p>
        </w:tc>
        <w:tc>
          <w:tcPr>
            <w:tcW w:w="3233" w:type="pct"/>
            <w:tcBorders>
              <w:top w:val="single" w:color="auto" w:sz="4" w:space="0"/>
              <w:left w:val="nil"/>
              <w:bottom w:val="single" w:color="auto" w:sz="4" w:space="0"/>
              <w:right w:val="single" w:color="auto" w:sz="4" w:space="0"/>
            </w:tcBorders>
            <w:vAlign w:val="center"/>
          </w:tcPr>
          <w:p w14:paraId="1210B8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1.纯硬件架构，内部无操作系统，模块化设计，包括输入卡、输出卡、风扇、电源均为模块化方式，支持热插拔，更换时不影响其他模块的正常运行。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2.输入板卡热插拔时间不超过2s，输出板卡热插拔时间不超过2s；.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3.高性能数字背板技术，每一通道分配独立带宽，单路信号带宽：19.5Gbps（提供第三方权威检测报告，并加盖红章）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4.设备具备7x24小时连续工作的能力，支持上电快速启动，开机响应时间不超过10s，工作噪声压级在43dB（A）以内；（提供第三方权威检测报告，并加盖红章）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5.机箱前面板设有LCD液晶显示屏，具备按键，可直接通过前面板进行通道切换、设置／调用场景、设置设各IP、查询状态；（提供第三方权威检测报告，并加盖红章）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6.支持HDMI、DP、DVI-I（可接DVI-D）、VGA（可转CVBS/YPbPr）、CVBS（BNC）、SD/HD/3G-SDI、HDBaseT、FIBER、IP码流的1080P信号输入输出。支持4KHDMI、4KDP、4KHDBaseT、4KFIBER的4K信号输入输出。支持HDMI2.0输入输出；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7.支持EDID管理，可将端口EDID保存到本地文件，也可将本地EDID文件导入端口。可读取输出口所连设各的EDID，直接学习和复制给设备输入端，也可保存成本地文件；（提供第三方权威检测报告，并加盖红章）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8.支持对输入视频信号的对比度、亮度、色度进行调整。可以对输入视频信号的垂直／水平起始位置、水平宽度、垂直高度进行调整，可去除黑边，支持VGA自动调整。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9.用户可以关闭输出，或者指定输出默认图像，并可以设置无信号源时输出的图像；支持输出测试图形，支持输出256*256*256种单色图像和网格图像；（提供第三方权威检测报告，并加盖红章）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10.支持在输出通道打开一个或多个窗口，并显示图像内容图像开窗响应速度＜14ms。支持信号的任意切换，信号切换响应速度＜14ms。支持预案的保存和调用，预案调取响应时间＜14ms；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11.输入输出延时低于1帧；（提供第三方权威检测报告，并加盖红章）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12.三种音频传输方式：内嵌式随路音频、外置式随路音频、独立音频，独立音频为单独的音频切换卡，实现音频信号的独立切换；（提供第三方权威检测报告，并加盖红章）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13.输入卡支持内嵌音频的环出，可在输入卡完成内嵌音频的剥离和环出，直接从输入卡环出模拟音频；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支持可视化操作，可将前端输入信号编码并在软件界面预览编码后的图像信号。支持对4K信号的预监。支持选择想要预监的输入通道，可以在上位机软件输入通道直接点击选择，并可以通过扩展预监板卡支持对所有输入信号的同时预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15.切换预案支持增量式操作，支持大于10000个数量预案保存及调用。支持多个预案轮巡应用，可自定义选择是否加入轮巡并设置轮巡时间间隔和轮巡顺序。支持对切换、拼接、解码场景的轮巡；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16.支持单一通道切换、多通道切换以及全通道切换多种切换操作。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支持通过串口、网口进行客户端软件的控制。PC版管理软件支持：WindowsXP及Windows7,Windows8,Windows8.1.Windows10系统；移动版APP支持：iOS、Android。支持双串口、申口环出功能。支持矩阵的串口级联，支持矩阵、拼接器联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客户端支持方块式、行列式、列表式三种切换风格，可根据切换需求任意选择。客户端软件支持黑白两种背景颜色风格，可操作界面自行切换；不同风格界面的所有操作完全同步，中途切换到任意一种风格均不影响之前的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19.设备信息查看和可视化显示：支持接入设备的信息显示，包括设备IP、连接状态、设备温度信息、端口信号状态的查询，并可在软件上可视化显视独立的设备状态界面。</w:t>
            </w:r>
          </w:p>
        </w:tc>
        <w:tc>
          <w:tcPr>
            <w:tcW w:w="262" w:type="pct"/>
            <w:tcBorders>
              <w:top w:val="nil"/>
              <w:left w:val="nil"/>
              <w:bottom w:val="single" w:color="auto" w:sz="4" w:space="0"/>
              <w:right w:val="single" w:color="auto" w:sz="4" w:space="0"/>
            </w:tcBorders>
            <w:vAlign w:val="center"/>
          </w:tcPr>
          <w:p w14:paraId="2683A1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CF0E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253CDE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0565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1282</w:t>
            </w:r>
          </w:p>
        </w:tc>
        <w:tc>
          <w:tcPr>
            <w:tcW w:w="230" w:type="pct"/>
            <w:tcBorders>
              <w:top w:val="nil"/>
              <w:left w:val="nil"/>
              <w:bottom w:val="single" w:color="auto" w:sz="4" w:space="0"/>
              <w:right w:val="single" w:color="auto" w:sz="4" w:space="0"/>
            </w:tcBorders>
            <w:vAlign w:val="center"/>
          </w:tcPr>
          <w:p w14:paraId="1A16B8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4A684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33409B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0A831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单路4K输入卡</w:t>
            </w:r>
          </w:p>
        </w:tc>
        <w:tc>
          <w:tcPr>
            <w:tcW w:w="3233" w:type="pct"/>
            <w:tcBorders>
              <w:top w:val="nil"/>
              <w:left w:val="nil"/>
              <w:bottom w:val="single" w:color="auto" w:sz="4" w:space="0"/>
              <w:right w:val="single" w:color="auto" w:sz="4" w:space="0"/>
            </w:tcBorders>
            <w:vAlign w:val="center"/>
          </w:tcPr>
          <w:p w14:paraId="5F818D8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4KHDMI输入卡，单板支持1路HDMI2.0输入，最高支持4K60信号输入，支持EDID读写配置，支持音频透传，独立模拟音频输入口，支持音频开启关闭，支持输入嵌入音频、模拟音频模式二选一输入，支持HDMI输入嵌入音频通过模拟口回环输出</w:t>
            </w:r>
          </w:p>
        </w:tc>
        <w:tc>
          <w:tcPr>
            <w:tcW w:w="262" w:type="pct"/>
            <w:tcBorders>
              <w:top w:val="nil"/>
              <w:left w:val="nil"/>
              <w:bottom w:val="single" w:color="auto" w:sz="4" w:space="0"/>
              <w:right w:val="single" w:color="auto" w:sz="4" w:space="0"/>
            </w:tcBorders>
            <w:vAlign w:val="center"/>
          </w:tcPr>
          <w:p w14:paraId="081FE4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A8D64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365075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0E59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1283</w:t>
            </w:r>
          </w:p>
        </w:tc>
        <w:tc>
          <w:tcPr>
            <w:tcW w:w="230" w:type="pct"/>
            <w:tcBorders>
              <w:top w:val="nil"/>
              <w:left w:val="nil"/>
              <w:bottom w:val="single" w:color="auto" w:sz="4" w:space="0"/>
              <w:right w:val="single" w:color="auto" w:sz="4" w:space="0"/>
            </w:tcBorders>
            <w:vAlign w:val="center"/>
          </w:tcPr>
          <w:p w14:paraId="557FF9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99E06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2E67B5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9EFF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双路2K输入卡</w:t>
            </w:r>
          </w:p>
        </w:tc>
        <w:tc>
          <w:tcPr>
            <w:tcW w:w="3233" w:type="pct"/>
            <w:tcBorders>
              <w:top w:val="nil"/>
              <w:left w:val="nil"/>
              <w:bottom w:val="single" w:color="auto" w:sz="4" w:space="0"/>
              <w:right w:val="single" w:color="auto" w:sz="4" w:space="0"/>
            </w:tcBorders>
            <w:vAlign w:val="center"/>
          </w:tcPr>
          <w:p w14:paraId="7DC098E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输入卡，单板支持2路输入，支持EDID读写配置，支持音频透传，独立模拟音频输入口，支持音频开启关闭，支持输入嵌入音频、模拟音频模式选择，支持输入端模拟音频口环出（需选择嵌入音频模式），最高支持2K分辨率输入；无抽帧无压缩视频透传无损失</w:t>
            </w:r>
          </w:p>
        </w:tc>
        <w:tc>
          <w:tcPr>
            <w:tcW w:w="262" w:type="pct"/>
            <w:tcBorders>
              <w:top w:val="nil"/>
              <w:left w:val="nil"/>
              <w:bottom w:val="single" w:color="auto" w:sz="4" w:space="0"/>
              <w:right w:val="single" w:color="auto" w:sz="4" w:space="0"/>
            </w:tcBorders>
            <w:vAlign w:val="center"/>
          </w:tcPr>
          <w:p w14:paraId="60B5B2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5964C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7C43862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B43B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1284</w:t>
            </w:r>
          </w:p>
        </w:tc>
        <w:tc>
          <w:tcPr>
            <w:tcW w:w="230" w:type="pct"/>
            <w:tcBorders>
              <w:top w:val="nil"/>
              <w:left w:val="nil"/>
              <w:bottom w:val="single" w:color="auto" w:sz="4" w:space="0"/>
              <w:right w:val="single" w:color="auto" w:sz="4" w:space="0"/>
            </w:tcBorders>
            <w:vAlign w:val="center"/>
          </w:tcPr>
          <w:p w14:paraId="68538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88ADD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3258FC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AC8D0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单路4K输出卡</w:t>
            </w:r>
          </w:p>
        </w:tc>
        <w:tc>
          <w:tcPr>
            <w:tcW w:w="3233" w:type="pct"/>
            <w:tcBorders>
              <w:top w:val="nil"/>
              <w:left w:val="nil"/>
              <w:bottom w:val="single" w:color="auto" w:sz="4" w:space="0"/>
              <w:right w:val="single" w:color="auto" w:sz="4" w:space="0"/>
            </w:tcBorders>
            <w:vAlign w:val="center"/>
          </w:tcPr>
          <w:p w14:paraId="24F502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U4KHDMI输出卡，单板支持1路HDMI2.0输出，支持EDID读配置，支持分辨率调整输出、最高支持4K/60帧分辨率输出，也兼容2K@60分辨率输出，支持音频透传，支持HDMI嵌入音频输出，支持模拟音频输出；支持处理来自输入卡的4K@60信号及以下信号，支持无缝切换，图像444处理、无损无压缩无抽帧处理；</w:t>
            </w:r>
          </w:p>
        </w:tc>
        <w:tc>
          <w:tcPr>
            <w:tcW w:w="262" w:type="pct"/>
            <w:tcBorders>
              <w:top w:val="nil"/>
              <w:left w:val="nil"/>
              <w:bottom w:val="single" w:color="auto" w:sz="4" w:space="0"/>
              <w:right w:val="single" w:color="auto" w:sz="4" w:space="0"/>
            </w:tcBorders>
            <w:vAlign w:val="center"/>
          </w:tcPr>
          <w:p w14:paraId="667241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85A51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46CDB9B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7FC3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1285</w:t>
            </w:r>
          </w:p>
        </w:tc>
        <w:tc>
          <w:tcPr>
            <w:tcW w:w="230" w:type="pct"/>
            <w:tcBorders>
              <w:top w:val="nil"/>
              <w:left w:val="nil"/>
              <w:bottom w:val="single" w:color="auto" w:sz="4" w:space="0"/>
              <w:right w:val="single" w:color="auto" w:sz="4" w:space="0"/>
            </w:tcBorders>
            <w:vAlign w:val="center"/>
          </w:tcPr>
          <w:p w14:paraId="517D78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58E1B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7C73D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19964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双路2K输出卡</w:t>
            </w:r>
          </w:p>
        </w:tc>
        <w:tc>
          <w:tcPr>
            <w:tcW w:w="3233" w:type="pct"/>
            <w:tcBorders>
              <w:top w:val="nil"/>
              <w:left w:val="nil"/>
              <w:bottom w:val="single" w:color="auto" w:sz="4" w:space="0"/>
              <w:right w:val="single" w:color="auto" w:sz="4" w:space="0"/>
            </w:tcBorders>
            <w:vAlign w:val="center"/>
          </w:tcPr>
          <w:p w14:paraId="34A66DE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输出卡，单板支持2路输出，支持EDID读配置，支持常用分辨率输出、最高支持2K/60帧分辨率输出，支持音频透传，支持HDMI嵌入音频输出，支持模拟音频输出，4K30引擎支持处理来自输入卡的4K@30信号及以下信号，支持无缝切换，图像444处理、无损无压缩无抽帧处理；支持输出信号驱动增强。</w:t>
            </w:r>
          </w:p>
        </w:tc>
        <w:tc>
          <w:tcPr>
            <w:tcW w:w="262" w:type="pct"/>
            <w:tcBorders>
              <w:top w:val="nil"/>
              <w:left w:val="nil"/>
              <w:bottom w:val="single" w:color="auto" w:sz="4" w:space="0"/>
              <w:right w:val="single" w:color="auto" w:sz="4" w:space="0"/>
            </w:tcBorders>
            <w:vAlign w:val="center"/>
          </w:tcPr>
          <w:p w14:paraId="6FD3A5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57AD3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0431683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5984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1286</w:t>
            </w:r>
          </w:p>
        </w:tc>
        <w:tc>
          <w:tcPr>
            <w:tcW w:w="230" w:type="pct"/>
            <w:tcBorders>
              <w:top w:val="nil"/>
              <w:left w:val="nil"/>
              <w:bottom w:val="single" w:color="auto" w:sz="4" w:space="0"/>
              <w:right w:val="single" w:color="auto" w:sz="4" w:space="0"/>
            </w:tcBorders>
            <w:vAlign w:val="center"/>
          </w:tcPr>
          <w:p w14:paraId="4E3494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23F28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C0AC7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49B43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HDBASET输出板卡</w:t>
            </w:r>
          </w:p>
        </w:tc>
        <w:tc>
          <w:tcPr>
            <w:tcW w:w="3233" w:type="pct"/>
            <w:tcBorders>
              <w:top w:val="nil"/>
              <w:left w:val="nil"/>
              <w:bottom w:val="single" w:color="auto" w:sz="4" w:space="0"/>
              <w:right w:val="single" w:color="auto" w:sz="4" w:space="0"/>
            </w:tcBorders>
            <w:vAlign w:val="center"/>
          </w:tcPr>
          <w:p w14:paraId="7368A96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HDBaseT-M输出卡，单板支持2路输出，支持EDID读配置，支持分辨率调整输出、最高支持4K/30帧分辨率输出，支持4K无缝切换，支持音频透传，支持HDMI嵌入音频输出，支持模拟音频输出；兼容市面上HDBaseT标准传输器，支持处理来自输入卡的4K@30信号及以下信号，支持无缝切换，图像444处理、无损无压缩无抽帧处理；</w:t>
            </w:r>
          </w:p>
        </w:tc>
        <w:tc>
          <w:tcPr>
            <w:tcW w:w="262" w:type="pct"/>
            <w:tcBorders>
              <w:top w:val="nil"/>
              <w:left w:val="nil"/>
              <w:bottom w:val="single" w:color="auto" w:sz="4" w:space="0"/>
              <w:right w:val="single" w:color="auto" w:sz="4" w:space="0"/>
            </w:tcBorders>
            <w:vAlign w:val="center"/>
          </w:tcPr>
          <w:p w14:paraId="1136F6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48889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492F2A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7815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1287</w:t>
            </w:r>
          </w:p>
        </w:tc>
        <w:tc>
          <w:tcPr>
            <w:tcW w:w="230" w:type="pct"/>
            <w:tcBorders>
              <w:top w:val="nil"/>
              <w:left w:val="nil"/>
              <w:bottom w:val="single" w:color="auto" w:sz="4" w:space="0"/>
              <w:right w:val="single" w:color="auto" w:sz="4" w:space="0"/>
            </w:tcBorders>
            <w:vAlign w:val="center"/>
          </w:tcPr>
          <w:p w14:paraId="77D0F0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5B5D5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BBB7A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26639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4KHDBASET接收端</w:t>
            </w:r>
          </w:p>
        </w:tc>
        <w:tc>
          <w:tcPr>
            <w:tcW w:w="3233" w:type="pct"/>
            <w:tcBorders>
              <w:top w:val="nil"/>
              <w:left w:val="nil"/>
              <w:bottom w:val="single" w:color="auto" w:sz="4" w:space="0"/>
              <w:right w:val="single" w:color="auto" w:sz="4" w:space="0"/>
            </w:tcBorders>
            <w:vAlign w:val="center"/>
          </w:tcPr>
          <w:p w14:paraId="56B9821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HDMIHDBaseT接收器，HDMI信号从接收端输出，支持信号分辨率高达4K30，可以通过单根CAT6网线将1080P60信号延长输出至100米（或通过单根CAT6电缆将4K30信号延长输出至70米），支持嵌入式音频传输。</w:t>
            </w:r>
          </w:p>
        </w:tc>
        <w:tc>
          <w:tcPr>
            <w:tcW w:w="262" w:type="pct"/>
            <w:tcBorders>
              <w:top w:val="nil"/>
              <w:left w:val="nil"/>
              <w:bottom w:val="single" w:color="auto" w:sz="4" w:space="0"/>
              <w:right w:val="single" w:color="auto" w:sz="4" w:space="0"/>
            </w:tcBorders>
            <w:vAlign w:val="center"/>
          </w:tcPr>
          <w:p w14:paraId="25C0F0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5E085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3D275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6EF8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1288</w:t>
            </w:r>
          </w:p>
        </w:tc>
        <w:tc>
          <w:tcPr>
            <w:tcW w:w="230" w:type="pct"/>
            <w:tcBorders>
              <w:top w:val="nil"/>
              <w:left w:val="nil"/>
              <w:bottom w:val="single" w:color="auto" w:sz="4" w:space="0"/>
              <w:right w:val="single" w:color="auto" w:sz="4" w:space="0"/>
            </w:tcBorders>
            <w:vAlign w:val="center"/>
          </w:tcPr>
          <w:p w14:paraId="09326E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ED7FD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F2611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27217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4KHDMI光纤线缆</w:t>
            </w:r>
          </w:p>
        </w:tc>
        <w:tc>
          <w:tcPr>
            <w:tcW w:w="3233" w:type="pct"/>
            <w:tcBorders>
              <w:top w:val="nil"/>
              <w:left w:val="nil"/>
              <w:bottom w:val="single" w:color="auto" w:sz="4" w:space="0"/>
              <w:right w:val="single" w:color="auto" w:sz="4" w:space="0"/>
            </w:tcBorders>
            <w:vAlign w:val="center"/>
          </w:tcPr>
          <w:p w14:paraId="0DF99E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规格：30米</w:t>
            </w:r>
          </w:p>
        </w:tc>
        <w:tc>
          <w:tcPr>
            <w:tcW w:w="262" w:type="pct"/>
            <w:tcBorders>
              <w:top w:val="nil"/>
              <w:left w:val="nil"/>
              <w:bottom w:val="single" w:color="auto" w:sz="4" w:space="0"/>
              <w:right w:val="single" w:color="auto" w:sz="4" w:space="0"/>
            </w:tcBorders>
            <w:vAlign w:val="center"/>
          </w:tcPr>
          <w:p w14:paraId="3C4E99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E5771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1A831B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EB97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1289</w:t>
            </w:r>
          </w:p>
        </w:tc>
        <w:tc>
          <w:tcPr>
            <w:tcW w:w="230" w:type="pct"/>
            <w:tcBorders>
              <w:top w:val="nil"/>
              <w:left w:val="nil"/>
              <w:bottom w:val="single" w:color="auto" w:sz="4" w:space="0"/>
              <w:right w:val="single" w:color="auto" w:sz="4" w:space="0"/>
            </w:tcBorders>
            <w:vAlign w:val="center"/>
          </w:tcPr>
          <w:p w14:paraId="580F49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D72DC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1A7883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5D8A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辅助显示屏（含支架）</w:t>
            </w:r>
          </w:p>
        </w:tc>
        <w:tc>
          <w:tcPr>
            <w:tcW w:w="3233" w:type="pct"/>
            <w:tcBorders>
              <w:top w:val="nil"/>
              <w:left w:val="nil"/>
              <w:bottom w:val="single" w:color="auto" w:sz="4" w:space="0"/>
              <w:right w:val="single" w:color="auto" w:sz="4" w:space="0"/>
            </w:tcBorders>
            <w:vAlign w:val="center"/>
          </w:tcPr>
          <w:p w14:paraId="4B993A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1.屏幕尺寸：65吋4K全面屏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2.背光方式：直下式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3.亮度≥200nits,对比度≥1200：1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4.屏幕比例：16：9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5.最大可视角度：≥178°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6.Android9.0智能操作系统，4核高性能处理器1.8GHz主频，2GDDR4主内存，内置32G容量闪存，内置无线wifi模块，支持802.11a/b/g/n。</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7.支持HDMI2.0*2.AV接口*1.RF接口*1.USB2.0*2.网络接口*1.调试串口*1。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9.支持勿扰模式，在待机状态下指示灯熄灭，无视觉干扰。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10.支持在线替换开机画面、动画、视频；搭载第三方运用；支持第三方APK适配对接。</w:t>
            </w:r>
          </w:p>
        </w:tc>
        <w:tc>
          <w:tcPr>
            <w:tcW w:w="262" w:type="pct"/>
            <w:tcBorders>
              <w:top w:val="nil"/>
              <w:left w:val="nil"/>
              <w:bottom w:val="single" w:color="auto" w:sz="4" w:space="0"/>
              <w:right w:val="single" w:color="auto" w:sz="4" w:space="0"/>
            </w:tcBorders>
            <w:vAlign w:val="center"/>
          </w:tcPr>
          <w:p w14:paraId="506F0D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F5CFB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0BB93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CD1B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1290</w:t>
            </w:r>
          </w:p>
        </w:tc>
        <w:tc>
          <w:tcPr>
            <w:tcW w:w="230" w:type="pct"/>
            <w:tcBorders>
              <w:top w:val="nil"/>
              <w:left w:val="nil"/>
              <w:bottom w:val="single" w:color="auto" w:sz="4" w:space="0"/>
              <w:right w:val="single" w:color="auto" w:sz="4" w:space="0"/>
            </w:tcBorders>
            <w:vAlign w:val="center"/>
          </w:tcPr>
          <w:p w14:paraId="01B6FD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41F03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14D351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9F42B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移动书写白板</w:t>
            </w:r>
          </w:p>
        </w:tc>
        <w:tc>
          <w:tcPr>
            <w:tcW w:w="3233" w:type="pct"/>
            <w:tcBorders>
              <w:top w:val="nil"/>
              <w:left w:val="nil"/>
              <w:bottom w:val="single" w:color="auto" w:sz="4" w:space="0"/>
              <w:right w:val="single" w:color="auto" w:sz="4" w:space="0"/>
            </w:tcBorders>
            <w:vAlign w:val="center"/>
          </w:tcPr>
          <w:p w14:paraId="7742789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1.尺寸：≥86寸；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2.配金属移动支架+万向脚轮，可自由移动、定位、锁定；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3.搪瓷白，搪瓷钢板，整张无拼接；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4.耐刮、耐磨、长期书写不白化。</w:t>
            </w:r>
          </w:p>
        </w:tc>
        <w:tc>
          <w:tcPr>
            <w:tcW w:w="262" w:type="pct"/>
            <w:tcBorders>
              <w:top w:val="nil"/>
              <w:left w:val="nil"/>
              <w:bottom w:val="single" w:color="auto" w:sz="4" w:space="0"/>
              <w:right w:val="single" w:color="auto" w:sz="4" w:space="0"/>
            </w:tcBorders>
            <w:vAlign w:val="center"/>
          </w:tcPr>
          <w:p w14:paraId="4C1966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8B17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34C73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222A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1291</w:t>
            </w:r>
          </w:p>
        </w:tc>
        <w:tc>
          <w:tcPr>
            <w:tcW w:w="230" w:type="pct"/>
            <w:tcBorders>
              <w:top w:val="nil"/>
              <w:left w:val="nil"/>
              <w:bottom w:val="single" w:color="auto" w:sz="4" w:space="0"/>
              <w:right w:val="single" w:color="auto" w:sz="4" w:space="0"/>
            </w:tcBorders>
            <w:vAlign w:val="center"/>
          </w:tcPr>
          <w:p w14:paraId="04C3EE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BB0B4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751B1F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C87EB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智慧升降讲台</w:t>
            </w:r>
          </w:p>
        </w:tc>
        <w:tc>
          <w:tcPr>
            <w:tcW w:w="3233" w:type="pct"/>
            <w:tcBorders>
              <w:top w:val="nil"/>
              <w:left w:val="nil"/>
              <w:bottom w:val="single" w:color="auto" w:sz="4" w:space="0"/>
              <w:right w:val="single" w:color="auto" w:sz="4" w:space="0"/>
            </w:tcBorders>
            <w:vAlign w:val="center"/>
          </w:tcPr>
          <w:p w14:paraId="7551F6C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1.智能讲台采用钢木设计，老师接触位置为木质桌面,外观尺寸长≥1200mm，宽≥650mm，高≥880mm；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2.智能讲台支持升降功能，至少可调节水平桌面高度距离地面780mm-1080mm；具备升降控制器，可显示距地高度，支持上升或下降独立按键，支持通过软件与老师账号绑定记录老师独有的升降高度数据；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3.智能讲台与交互智能显示设备可实现互动连接，通过触控屏幕或操作智能讲台按键等方式，可实现对交互智能显示设备的反向操作；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4.智能讲台具备不低于23.8英寸电容触摸屏幕，屏幕至少支持20°-80°角度手动调节，覆盖2mm防眩光钢化玻璃，保护屏幕安全；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5.智能讲台具备嵌入式系统，版本不低于Android 11.0，支持在任意通道下调用多功能中控菜单并实现相关操作；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6.智能讲台屏幕支持10及以上触控，双方画面同屏显示，老师讲课无需转身背对学生，提高授课效率；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7.智能讲台具备快捷按键，支持开关屏幕、加减音量等操作；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8.智能讲台应具备不少于6个USB接口，支持识别U盘、鼠标、键盘等设备，具备不少于1路220V国标五插电源接口，支持对外供电，便于对教学设备进行充电、维护和管理；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9.智能讲台包含但不限于Type-C、HDMI IN、HDMI OUT、AUDIO OUT、RJ45、RS232等接口；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10.智能讲台具备可锁收纳机柜，容量不低于10U。</w:t>
            </w:r>
          </w:p>
        </w:tc>
        <w:tc>
          <w:tcPr>
            <w:tcW w:w="262" w:type="pct"/>
            <w:tcBorders>
              <w:top w:val="nil"/>
              <w:left w:val="nil"/>
              <w:bottom w:val="single" w:color="auto" w:sz="4" w:space="0"/>
              <w:right w:val="single" w:color="auto" w:sz="4" w:space="0"/>
            </w:tcBorders>
            <w:vAlign w:val="center"/>
          </w:tcPr>
          <w:p w14:paraId="6474A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1AD8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6FD8CE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0A9A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1292</w:t>
            </w:r>
          </w:p>
        </w:tc>
        <w:tc>
          <w:tcPr>
            <w:tcW w:w="230" w:type="pct"/>
            <w:tcBorders>
              <w:top w:val="nil"/>
              <w:left w:val="nil"/>
              <w:bottom w:val="single" w:color="auto" w:sz="4" w:space="0"/>
              <w:right w:val="single" w:color="auto" w:sz="4" w:space="0"/>
            </w:tcBorders>
            <w:vAlign w:val="center"/>
          </w:tcPr>
          <w:p w14:paraId="1CE69D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63496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3A6B9D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788D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电子班牌</w:t>
            </w:r>
          </w:p>
        </w:tc>
        <w:tc>
          <w:tcPr>
            <w:tcW w:w="3233" w:type="pct"/>
            <w:tcBorders>
              <w:top w:val="nil"/>
              <w:left w:val="nil"/>
              <w:bottom w:val="single" w:color="auto" w:sz="4" w:space="0"/>
              <w:right w:val="single" w:color="auto" w:sz="4" w:space="0"/>
            </w:tcBorders>
            <w:vAlign w:val="center"/>
          </w:tcPr>
          <w:p w14:paraId="24CBDC8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1.屏幕尺寸≥21.5英寸，屏幕比例为16：9；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2.分辨率≥1920×1080，对比度≥3000：1；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3.屏幕亮度≥250cd/m²，视角≥178°；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4.处理器≥8核1.4GHz，运行内存≥4G，存储≥64G，NPU≥3 TOPS；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5.支持≥10点电容式触摸；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6.边框支持可变灯带状态显示；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7.支持≥4麦克风，支持降噪，回音消除；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8.支持≥500万像素摄像头；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9.支持NFC刷卡；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10.支持POE供电及DC电源输入；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11.整机固定竖装结构出厂设计，左右两侧机身严禁集成任何摄像头和刷卡模组；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12.整机横向宽度（设备左右最大外轮廓尺寸）≤300mm，满足现场墙体安装预留空间限制。</w:t>
            </w:r>
          </w:p>
        </w:tc>
        <w:tc>
          <w:tcPr>
            <w:tcW w:w="262" w:type="pct"/>
            <w:tcBorders>
              <w:top w:val="nil"/>
              <w:left w:val="nil"/>
              <w:bottom w:val="single" w:color="auto" w:sz="4" w:space="0"/>
              <w:right w:val="single" w:color="auto" w:sz="4" w:space="0"/>
            </w:tcBorders>
            <w:vAlign w:val="center"/>
          </w:tcPr>
          <w:p w14:paraId="3BD8B6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3D8B6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FD9BC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13BD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1293</w:t>
            </w:r>
          </w:p>
        </w:tc>
        <w:tc>
          <w:tcPr>
            <w:tcW w:w="230" w:type="pct"/>
            <w:tcBorders>
              <w:top w:val="nil"/>
              <w:left w:val="nil"/>
              <w:bottom w:val="single" w:color="auto" w:sz="4" w:space="0"/>
              <w:right w:val="single" w:color="auto" w:sz="4" w:space="0"/>
            </w:tcBorders>
            <w:vAlign w:val="center"/>
          </w:tcPr>
          <w:p w14:paraId="085EB4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43C01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7D1A1C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D37A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650E42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6F1670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E73E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5CF17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172D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1294</w:t>
            </w:r>
          </w:p>
        </w:tc>
        <w:tc>
          <w:tcPr>
            <w:tcW w:w="230" w:type="pct"/>
            <w:tcBorders>
              <w:top w:val="nil"/>
              <w:left w:val="nil"/>
              <w:bottom w:val="single" w:color="auto" w:sz="4" w:space="0"/>
              <w:right w:val="single" w:color="auto" w:sz="4" w:space="0"/>
            </w:tcBorders>
            <w:vAlign w:val="center"/>
          </w:tcPr>
          <w:p w14:paraId="172645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24D93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5146F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F824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HDMI高清线缆</w:t>
            </w:r>
          </w:p>
        </w:tc>
        <w:tc>
          <w:tcPr>
            <w:tcW w:w="3233" w:type="pct"/>
            <w:tcBorders>
              <w:top w:val="nil"/>
              <w:left w:val="nil"/>
              <w:bottom w:val="single" w:color="auto" w:sz="4" w:space="0"/>
              <w:right w:val="single" w:color="auto" w:sz="4" w:space="0"/>
            </w:tcBorders>
            <w:vAlign w:val="center"/>
          </w:tcPr>
          <w:p w14:paraId="59AC523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HDMI高清线缆,≥3米</w:t>
            </w:r>
          </w:p>
        </w:tc>
        <w:tc>
          <w:tcPr>
            <w:tcW w:w="262" w:type="pct"/>
            <w:tcBorders>
              <w:top w:val="nil"/>
              <w:left w:val="nil"/>
              <w:bottom w:val="single" w:color="auto" w:sz="4" w:space="0"/>
              <w:right w:val="single" w:color="auto" w:sz="4" w:space="0"/>
            </w:tcBorders>
            <w:vAlign w:val="center"/>
          </w:tcPr>
          <w:p w14:paraId="42DAC6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5DFCD6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1D8CA47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C3D7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1295</w:t>
            </w:r>
          </w:p>
        </w:tc>
        <w:tc>
          <w:tcPr>
            <w:tcW w:w="230" w:type="pct"/>
            <w:tcBorders>
              <w:top w:val="nil"/>
              <w:left w:val="nil"/>
              <w:bottom w:val="single" w:color="auto" w:sz="4" w:space="0"/>
              <w:right w:val="single" w:color="auto" w:sz="4" w:space="0"/>
            </w:tcBorders>
            <w:vAlign w:val="center"/>
          </w:tcPr>
          <w:p w14:paraId="3831BD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73AF4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BCA55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C36BE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CAT6网络线缆</w:t>
            </w:r>
          </w:p>
        </w:tc>
        <w:tc>
          <w:tcPr>
            <w:tcW w:w="3233" w:type="pct"/>
            <w:tcBorders>
              <w:top w:val="nil"/>
              <w:left w:val="nil"/>
              <w:bottom w:val="single" w:color="auto" w:sz="4" w:space="0"/>
              <w:right w:val="single" w:color="auto" w:sz="4" w:space="0"/>
            </w:tcBorders>
            <w:vAlign w:val="center"/>
          </w:tcPr>
          <w:p w14:paraId="5B3E58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CAT6</w:t>
            </w:r>
          </w:p>
        </w:tc>
        <w:tc>
          <w:tcPr>
            <w:tcW w:w="262" w:type="pct"/>
            <w:tcBorders>
              <w:top w:val="nil"/>
              <w:left w:val="nil"/>
              <w:bottom w:val="single" w:color="auto" w:sz="4" w:space="0"/>
              <w:right w:val="single" w:color="auto" w:sz="4" w:space="0"/>
            </w:tcBorders>
            <w:vAlign w:val="center"/>
          </w:tcPr>
          <w:p w14:paraId="01DEBB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8DB48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箱</w:t>
            </w:r>
          </w:p>
        </w:tc>
      </w:tr>
      <w:tr w14:paraId="74F2EB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8DC2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1296</w:t>
            </w:r>
          </w:p>
        </w:tc>
        <w:tc>
          <w:tcPr>
            <w:tcW w:w="230" w:type="pct"/>
            <w:tcBorders>
              <w:top w:val="nil"/>
              <w:left w:val="nil"/>
              <w:bottom w:val="single" w:color="auto" w:sz="4" w:space="0"/>
              <w:right w:val="single" w:color="auto" w:sz="4" w:space="0"/>
            </w:tcBorders>
            <w:vAlign w:val="center"/>
          </w:tcPr>
          <w:p w14:paraId="546859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23549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115AAE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EF0D1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多功能地插</w:t>
            </w:r>
          </w:p>
        </w:tc>
        <w:tc>
          <w:tcPr>
            <w:tcW w:w="3233" w:type="pct"/>
            <w:tcBorders>
              <w:top w:val="nil"/>
              <w:left w:val="nil"/>
              <w:bottom w:val="single" w:color="auto" w:sz="4" w:space="0"/>
              <w:right w:val="single" w:color="auto" w:sz="4" w:space="0"/>
            </w:tcBorders>
            <w:vAlign w:val="center"/>
          </w:tcPr>
          <w:p w14:paraId="57AE864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国产定制，网口+音频+HDMI等</w:t>
            </w:r>
          </w:p>
        </w:tc>
        <w:tc>
          <w:tcPr>
            <w:tcW w:w="262" w:type="pct"/>
            <w:tcBorders>
              <w:top w:val="nil"/>
              <w:left w:val="nil"/>
              <w:bottom w:val="single" w:color="auto" w:sz="4" w:space="0"/>
              <w:right w:val="single" w:color="auto" w:sz="4" w:space="0"/>
            </w:tcBorders>
            <w:vAlign w:val="center"/>
          </w:tcPr>
          <w:p w14:paraId="5D636B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A2B6E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44D097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4AF5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1297</w:t>
            </w:r>
          </w:p>
        </w:tc>
        <w:tc>
          <w:tcPr>
            <w:tcW w:w="230" w:type="pct"/>
            <w:tcBorders>
              <w:top w:val="nil"/>
              <w:left w:val="nil"/>
              <w:bottom w:val="single" w:color="auto" w:sz="4" w:space="0"/>
              <w:right w:val="single" w:color="auto" w:sz="4" w:space="0"/>
            </w:tcBorders>
            <w:vAlign w:val="center"/>
          </w:tcPr>
          <w:p w14:paraId="24AB88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3AFAE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5B61C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67F38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全频主扬声器</w:t>
            </w:r>
          </w:p>
        </w:tc>
        <w:tc>
          <w:tcPr>
            <w:tcW w:w="3233" w:type="pct"/>
            <w:tcBorders>
              <w:top w:val="nil"/>
              <w:left w:val="nil"/>
              <w:bottom w:val="single" w:color="auto" w:sz="4" w:space="0"/>
              <w:right w:val="single" w:color="auto" w:sz="4" w:space="0"/>
            </w:tcBorders>
            <w:vAlign w:val="center"/>
          </w:tcPr>
          <w:p w14:paraId="29AE73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1.全频扬声器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2.驱动单元：低频驱动单元≥1×12"，高频驱动单元≥1×1"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3.频响范围：不劣于68Hz-20kHz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4.指向角度：水平角度单只90°±10°，垂直角度单只60°±10°（可支持旋转号角）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5.最大声压级：≥128dB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6.额定功率：≥300W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7.灵敏度：≥97dB</w:t>
            </w:r>
          </w:p>
        </w:tc>
        <w:tc>
          <w:tcPr>
            <w:tcW w:w="262" w:type="pct"/>
            <w:tcBorders>
              <w:top w:val="nil"/>
              <w:left w:val="nil"/>
              <w:bottom w:val="single" w:color="auto" w:sz="4" w:space="0"/>
              <w:right w:val="single" w:color="auto" w:sz="4" w:space="0"/>
            </w:tcBorders>
            <w:vAlign w:val="center"/>
          </w:tcPr>
          <w:p w14:paraId="24A344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6854C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90C01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7137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1298</w:t>
            </w:r>
          </w:p>
        </w:tc>
        <w:tc>
          <w:tcPr>
            <w:tcW w:w="230" w:type="pct"/>
            <w:tcBorders>
              <w:top w:val="nil"/>
              <w:left w:val="nil"/>
              <w:bottom w:val="single" w:color="auto" w:sz="4" w:space="0"/>
              <w:right w:val="single" w:color="auto" w:sz="4" w:space="0"/>
            </w:tcBorders>
            <w:vAlign w:val="center"/>
          </w:tcPr>
          <w:p w14:paraId="345FB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69617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6FEC5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6F09A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全频辅助扬声器</w:t>
            </w:r>
          </w:p>
        </w:tc>
        <w:tc>
          <w:tcPr>
            <w:tcW w:w="3233" w:type="pct"/>
            <w:tcBorders>
              <w:top w:val="nil"/>
              <w:left w:val="nil"/>
              <w:bottom w:val="single" w:color="auto" w:sz="4" w:space="0"/>
              <w:right w:val="single" w:color="auto" w:sz="4" w:space="0"/>
            </w:tcBorders>
            <w:vAlign w:val="center"/>
          </w:tcPr>
          <w:p w14:paraId="57514DD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1.同轴壁挂扬声器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2.驱动单元：≥1x6"低频单元，≥1x0.75"高频单元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3.频响范围：不劣于65Hz-20kHz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4.指向角度：水平角度：90º±10º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5.垂直角度：90º±10º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6.最大声压级：≥111dB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7.功率：≥60w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8.灵敏度：≥88dB</w:t>
            </w:r>
          </w:p>
        </w:tc>
        <w:tc>
          <w:tcPr>
            <w:tcW w:w="262" w:type="pct"/>
            <w:tcBorders>
              <w:top w:val="nil"/>
              <w:left w:val="nil"/>
              <w:bottom w:val="single" w:color="auto" w:sz="4" w:space="0"/>
              <w:right w:val="single" w:color="auto" w:sz="4" w:space="0"/>
            </w:tcBorders>
            <w:vAlign w:val="center"/>
          </w:tcPr>
          <w:p w14:paraId="652408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262FB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C80687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AAEC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1299</w:t>
            </w:r>
          </w:p>
        </w:tc>
        <w:tc>
          <w:tcPr>
            <w:tcW w:w="230" w:type="pct"/>
            <w:tcBorders>
              <w:top w:val="nil"/>
              <w:left w:val="nil"/>
              <w:bottom w:val="single" w:color="auto" w:sz="4" w:space="0"/>
              <w:right w:val="single" w:color="auto" w:sz="4" w:space="0"/>
            </w:tcBorders>
            <w:vAlign w:val="center"/>
          </w:tcPr>
          <w:p w14:paraId="043534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830C9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2BD51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3EC34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全频数字功放</w:t>
            </w:r>
          </w:p>
        </w:tc>
        <w:tc>
          <w:tcPr>
            <w:tcW w:w="3233" w:type="pct"/>
            <w:tcBorders>
              <w:top w:val="nil"/>
              <w:left w:val="nil"/>
              <w:bottom w:val="single" w:color="auto" w:sz="4" w:space="0"/>
              <w:right w:val="single" w:color="auto" w:sz="4" w:space="0"/>
            </w:tcBorders>
            <w:vAlign w:val="center"/>
          </w:tcPr>
          <w:p w14:paraId="57ADAB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1.2通道功放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2.道数：2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3.频响范围：不劣于20Hz–20kHz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4.功率：≥2×650W8Ω；2×1000W4Ω；1×2000W8Ω；支持通道桥接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5.总谐波失真：≤0.5%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6.阻尼系数：≥200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7.输入灵敏度：0.775V/1.4V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8.信噪比：≥100dB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9.保护：防止短路，空载，开/关机噪音，无线电干扰保护电路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10.通风：由前往后的空气对流机制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11.冷却：内部空气强排散热，风扇冷却，快速调节，温度保护</w:t>
            </w:r>
          </w:p>
        </w:tc>
        <w:tc>
          <w:tcPr>
            <w:tcW w:w="262" w:type="pct"/>
            <w:tcBorders>
              <w:top w:val="nil"/>
              <w:left w:val="nil"/>
              <w:bottom w:val="single" w:color="auto" w:sz="4" w:space="0"/>
              <w:right w:val="single" w:color="auto" w:sz="4" w:space="0"/>
            </w:tcBorders>
            <w:vAlign w:val="center"/>
          </w:tcPr>
          <w:p w14:paraId="3CA7F1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1EA1F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654B9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33B5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1300</w:t>
            </w:r>
          </w:p>
        </w:tc>
        <w:tc>
          <w:tcPr>
            <w:tcW w:w="230" w:type="pct"/>
            <w:tcBorders>
              <w:top w:val="nil"/>
              <w:left w:val="nil"/>
              <w:bottom w:val="single" w:color="auto" w:sz="4" w:space="0"/>
              <w:right w:val="single" w:color="auto" w:sz="4" w:space="0"/>
            </w:tcBorders>
            <w:vAlign w:val="center"/>
          </w:tcPr>
          <w:p w14:paraId="5BD64C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745F9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28FF4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798ED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数字音频处理器（4路）</w:t>
            </w:r>
          </w:p>
        </w:tc>
        <w:tc>
          <w:tcPr>
            <w:tcW w:w="3233" w:type="pct"/>
            <w:tcBorders>
              <w:top w:val="nil"/>
              <w:left w:val="nil"/>
              <w:bottom w:val="single" w:color="auto" w:sz="4" w:space="0"/>
              <w:right w:val="single" w:color="auto" w:sz="4" w:space="0"/>
            </w:tcBorders>
            <w:vAlign w:val="center"/>
          </w:tcPr>
          <w:p w14:paraId="50CDA3D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1.4路模拟平衡输入4路模拟平衡输出，最大输入输出17dBu（5.48Vrms）不失真。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2.输入每通道带48V幻像电源。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3.输入每通道带麦克风放大器，0~40dB增益可调，步进1dB。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4.立体声USB声卡功能，支持播放和录音。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5.USB接口，电脑软件控制和USB声卡传输功能。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6.RS232接口，电脑软件控制和中控功能。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7.RS485接口，电脑软件控制和中控功能。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8.网络接口，电脑软件控制和中控功能，通过网络连接可同时管理多设备。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9.外置8路GPIO接口。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10.液晶屏，支持配置设备名称、设备预设、设备IP、输入音量、输出音量、输入模式、设备版本查看等功能。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11.DSP功能有，AFC（反馈抑制）、AEC（回声消除）、ANC（噪声消除）、AGC（自动增益）AUTOMIX（自动混音）、MATRIXMIX（矩阵混音）、噪声门、PEQ（参量均衡器）、延时器、FIR滤波器、高低通分频、压缩器、限幅器。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12.输入15段PEQ，输出10段PEQ。</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13.每通道输入2000ms延时器，输出2000ms延时器。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14.输出每通道512TapFIR。</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15.输入每通道语音激励功能（摄像跟踪），支持带PELCO-D、PELCO-P、VISCA协议摄像头控制。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16.60个预设记忆位置。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17.支持线控盒控制。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18.安卓APP网络控制。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19.支持存档加锁，隐藏设置参数，保证项目技术安全。</w:t>
            </w:r>
          </w:p>
        </w:tc>
        <w:tc>
          <w:tcPr>
            <w:tcW w:w="262" w:type="pct"/>
            <w:tcBorders>
              <w:top w:val="nil"/>
              <w:left w:val="nil"/>
              <w:bottom w:val="single" w:color="auto" w:sz="4" w:space="0"/>
              <w:right w:val="single" w:color="auto" w:sz="4" w:space="0"/>
            </w:tcBorders>
            <w:vAlign w:val="center"/>
          </w:tcPr>
          <w:p w14:paraId="7C143A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211C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837B1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507B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1301</w:t>
            </w:r>
          </w:p>
        </w:tc>
        <w:tc>
          <w:tcPr>
            <w:tcW w:w="230" w:type="pct"/>
            <w:tcBorders>
              <w:top w:val="nil"/>
              <w:left w:val="nil"/>
              <w:bottom w:val="single" w:color="auto" w:sz="4" w:space="0"/>
              <w:right w:val="single" w:color="auto" w:sz="4" w:space="0"/>
            </w:tcBorders>
            <w:vAlign w:val="center"/>
          </w:tcPr>
          <w:p w14:paraId="399C69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07CD0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0F64F0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E644B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音频调音台</w:t>
            </w:r>
          </w:p>
        </w:tc>
        <w:tc>
          <w:tcPr>
            <w:tcW w:w="3233" w:type="pct"/>
            <w:tcBorders>
              <w:top w:val="nil"/>
              <w:left w:val="nil"/>
              <w:bottom w:val="single" w:color="auto" w:sz="4" w:space="0"/>
              <w:right w:val="single" w:color="auto" w:sz="4" w:space="0"/>
            </w:tcBorders>
            <w:vAlign w:val="center"/>
          </w:tcPr>
          <w:p w14:paraId="58AA078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4.带MP3播放器；带参量均衡Baypass启动按键；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5.带有HI/Z阻抗切换功能；带有压限器功能；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6.具备四路编组功能。</w:t>
            </w:r>
          </w:p>
        </w:tc>
        <w:tc>
          <w:tcPr>
            <w:tcW w:w="262" w:type="pct"/>
            <w:tcBorders>
              <w:top w:val="nil"/>
              <w:left w:val="nil"/>
              <w:bottom w:val="single" w:color="auto" w:sz="4" w:space="0"/>
              <w:right w:val="single" w:color="auto" w:sz="4" w:space="0"/>
            </w:tcBorders>
            <w:vAlign w:val="center"/>
          </w:tcPr>
          <w:p w14:paraId="0DEF29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14DF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FD4231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ADBE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1302</w:t>
            </w:r>
          </w:p>
        </w:tc>
        <w:tc>
          <w:tcPr>
            <w:tcW w:w="230" w:type="pct"/>
            <w:tcBorders>
              <w:top w:val="nil"/>
              <w:left w:val="nil"/>
              <w:bottom w:val="single" w:color="auto" w:sz="4" w:space="0"/>
              <w:right w:val="single" w:color="auto" w:sz="4" w:space="0"/>
            </w:tcBorders>
            <w:vAlign w:val="center"/>
          </w:tcPr>
          <w:p w14:paraId="43649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42019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E7FD3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8D5CA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头戴无线话筒</w:t>
            </w:r>
          </w:p>
        </w:tc>
        <w:tc>
          <w:tcPr>
            <w:tcW w:w="3233" w:type="pct"/>
            <w:tcBorders>
              <w:top w:val="nil"/>
              <w:left w:val="nil"/>
              <w:bottom w:val="single" w:color="auto" w:sz="4" w:space="0"/>
              <w:right w:val="single" w:color="auto" w:sz="4" w:space="0"/>
            </w:tcBorders>
            <w:vAlign w:val="center"/>
          </w:tcPr>
          <w:p w14:paraId="6CC2B5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1.数字无线可消除噪音、干扰和静噪爆发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2.UHF传输大大提高范围、可靠性和可扩展性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3.移动应用程序简化设置和操作，并消除复杂菜单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4.通过自动设置用非常少的时间和精力创建可靠的连接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5.多达2240个可选频率，每个频率范围支持高达24个无线系统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6.锂电池组可提供长达12小时的运行时间（使用AA电池可达8小时）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7.56Mhz带宽支持多达90个频道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8.134dB的发射机动态范围能够保留音频的每一个细节，再动态的表演也不在话下。</w:t>
            </w:r>
          </w:p>
        </w:tc>
        <w:tc>
          <w:tcPr>
            <w:tcW w:w="262" w:type="pct"/>
            <w:tcBorders>
              <w:top w:val="nil"/>
              <w:left w:val="nil"/>
              <w:bottom w:val="single" w:color="auto" w:sz="4" w:space="0"/>
              <w:right w:val="single" w:color="auto" w:sz="4" w:space="0"/>
            </w:tcBorders>
            <w:vAlign w:val="center"/>
          </w:tcPr>
          <w:p w14:paraId="04C622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02310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180368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540E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1303</w:t>
            </w:r>
          </w:p>
        </w:tc>
        <w:tc>
          <w:tcPr>
            <w:tcW w:w="230" w:type="pct"/>
            <w:tcBorders>
              <w:top w:val="nil"/>
              <w:left w:val="nil"/>
              <w:bottom w:val="single" w:color="auto" w:sz="4" w:space="0"/>
              <w:right w:val="single" w:color="auto" w:sz="4" w:space="0"/>
            </w:tcBorders>
            <w:vAlign w:val="center"/>
          </w:tcPr>
          <w:p w14:paraId="2BCA18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3297A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9506F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E01A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296847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207C98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6E5AC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720BB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B9F0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1304</w:t>
            </w:r>
          </w:p>
        </w:tc>
        <w:tc>
          <w:tcPr>
            <w:tcW w:w="230" w:type="pct"/>
            <w:tcBorders>
              <w:top w:val="nil"/>
              <w:left w:val="nil"/>
              <w:bottom w:val="single" w:color="auto" w:sz="4" w:space="0"/>
              <w:right w:val="single" w:color="auto" w:sz="4" w:space="0"/>
            </w:tcBorders>
            <w:vAlign w:val="center"/>
          </w:tcPr>
          <w:p w14:paraId="7E43B5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6A803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768E65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FC5D6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带滤波电源时序器</w:t>
            </w:r>
          </w:p>
        </w:tc>
        <w:tc>
          <w:tcPr>
            <w:tcW w:w="3233" w:type="pct"/>
            <w:tcBorders>
              <w:top w:val="nil"/>
              <w:left w:val="nil"/>
              <w:bottom w:val="single" w:color="auto" w:sz="4" w:space="0"/>
              <w:right w:val="single" w:color="auto" w:sz="4" w:space="0"/>
            </w:tcBorders>
            <w:vAlign w:val="center"/>
          </w:tcPr>
          <w:p w14:paraId="73B509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1.配备3.5寸彩色TFT-LCD显示屏，可实时显示当前电压，日期时间，信道开关状态；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2.8路开关通道输出，每路延时开启和关闭时间可自由设置（范围0~999秒）；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3.每通道可以独立设置开启/关闭，方便设备灵活使用；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4.每通道独立滤波器，提供稳定，无干忧电流；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5.内置时钟芯片，可根据日期时间定时9组设置自动开启/关闭每一通道；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6.欠压、过压保护，可自定义设置保护值；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7.配置RS232和RS485接口，支持级联、中央设备控制；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8.额定输出总电流：40A，单路输出电流：20A。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9.每一路功率：可承载2000W。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10.每路带滤波。</w:t>
            </w:r>
          </w:p>
        </w:tc>
        <w:tc>
          <w:tcPr>
            <w:tcW w:w="262" w:type="pct"/>
            <w:tcBorders>
              <w:top w:val="nil"/>
              <w:left w:val="nil"/>
              <w:bottom w:val="single" w:color="auto" w:sz="4" w:space="0"/>
              <w:right w:val="single" w:color="auto" w:sz="4" w:space="0"/>
            </w:tcBorders>
            <w:vAlign w:val="center"/>
          </w:tcPr>
          <w:p w14:paraId="0345FE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4CC5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2FC0A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B970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1305</w:t>
            </w:r>
          </w:p>
        </w:tc>
        <w:tc>
          <w:tcPr>
            <w:tcW w:w="230" w:type="pct"/>
            <w:tcBorders>
              <w:top w:val="nil"/>
              <w:left w:val="nil"/>
              <w:bottom w:val="single" w:color="auto" w:sz="4" w:space="0"/>
              <w:right w:val="single" w:color="auto" w:sz="4" w:space="0"/>
            </w:tcBorders>
            <w:vAlign w:val="center"/>
          </w:tcPr>
          <w:p w14:paraId="3E2E54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26D48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057153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9620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定制机柜</w:t>
            </w:r>
          </w:p>
        </w:tc>
        <w:tc>
          <w:tcPr>
            <w:tcW w:w="3233" w:type="pct"/>
            <w:tcBorders>
              <w:top w:val="nil"/>
              <w:left w:val="nil"/>
              <w:bottom w:val="single" w:color="auto" w:sz="4" w:space="0"/>
              <w:right w:val="single" w:color="auto" w:sz="4" w:space="0"/>
            </w:tcBorders>
            <w:vAlign w:val="center"/>
          </w:tcPr>
          <w:p w14:paraId="0561BD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1.前后网孔门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2.600*600mm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3.标准配置：8位PDU电源1套</w:t>
            </w:r>
          </w:p>
        </w:tc>
        <w:tc>
          <w:tcPr>
            <w:tcW w:w="262" w:type="pct"/>
            <w:tcBorders>
              <w:top w:val="nil"/>
              <w:left w:val="nil"/>
              <w:bottom w:val="single" w:color="auto" w:sz="4" w:space="0"/>
              <w:right w:val="single" w:color="auto" w:sz="4" w:space="0"/>
            </w:tcBorders>
            <w:vAlign w:val="center"/>
          </w:tcPr>
          <w:p w14:paraId="11A54E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DB076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89CBE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3356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1306</w:t>
            </w:r>
          </w:p>
        </w:tc>
        <w:tc>
          <w:tcPr>
            <w:tcW w:w="230" w:type="pct"/>
            <w:tcBorders>
              <w:top w:val="nil"/>
              <w:left w:val="nil"/>
              <w:bottom w:val="single" w:color="auto" w:sz="4" w:space="0"/>
              <w:right w:val="single" w:color="auto" w:sz="4" w:space="0"/>
            </w:tcBorders>
            <w:vAlign w:val="center"/>
          </w:tcPr>
          <w:p w14:paraId="0E795F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16114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46349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003C7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音频信号线</w:t>
            </w:r>
          </w:p>
        </w:tc>
        <w:tc>
          <w:tcPr>
            <w:tcW w:w="3233" w:type="pct"/>
            <w:tcBorders>
              <w:top w:val="nil"/>
              <w:left w:val="nil"/>
              <w:bottom w:val="single" w:color="auto" w:sz="4" w:space="0"/>
              <w:right w:val="single" w:color="auto" w:sz="4" w:space="0"/>
            </w:tcBorders>
            <w:vAlign w:val="center"/>
          </w:tcPr>
          <w:p w14:paraId="3C04178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编织屏蔽麦克风线缆</w:t>
            </w:r>
          </w:p>
        </w:tc>
        <w:tc>
          <w:tcPr>
            <w:tcW w:w="262" w:type="pct"/>
            <w:tcBorders>
              <w:top w:val="nil"/>
              <w:left w:val="nil"/>
              <w:bottom w:val="single" w:color="auto" w:sz="4" w:space="0"/>
              <w:right w:val="single" w:color="auto" w:sz="4" w:space="0"/>
            </w:tcBorders>
            <w:vAlign w:val="center"/>
          </w:tcPr>
          <w:p w14:paraId="04082A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w:t>
            </w:r>
          </w:p>
        </w:tc>
        <w:tc>
          <w:tcPr>
            <w:tcW w:w="167" w:type="pct"/>
            <w:tcBorders>
              <w:top w:val="nil"/>
              <w:left w:val="nil"/>
              <w:bottom w:val="single" w:color="auto" w:sz="4" w:space="0"/>
              <w:right w:val="single" w:color="auto" w:sz="4" w:space="0"/>
            </w:tcBorders>
            <w:vAlign w:val="center"/>
          </w:tcPr>
          <w:p w14:paraId="485D00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76BA3E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4451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1307</w:t>
            </w:r>
          </w:p>
        </w:tc>
        <w:tc>
          <w:tcPr>
            <w:tcW w:w="230" w:type="pct"/>
            <w:tcBorders>
              <w:top w:val="nil"/>
              <w:left w:val="nil"/>
              <w:bottom w:val="single" w:color="auto" w:sz="4" w:space="0"/>
              <w:right w:val="single" w:color="auto" w:sz="4" w:space="0"/>
            </w:tcBorders>
            <w:vAlign w:val="center"/>
          </w:tcPr>
          <w:p w14:paraId="680696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FC9BF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9B78D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1B62F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全频音箱线</w:t>
            </w:r>
          </w:p>
        </w:tc>
        <w:tc>
          <w:tcPr>
            <w:tcW w:w="3233" w:type="pct"/>
            <w:tcBorders>
              <w:top w:val="nil"/>
              <w:left w:val="nil"/>
              <w:bottom w:val="single" w:color="auto" w:sz="4" w:space="0"/>
              <w:right w:val="single" w:color="auto" w:sz="4" w:space="0"/>
            </w:tcBorders>
            <w:vAlign w:val="center"/>
          </w:tcPr>
          <w:p w14:paraId="7550D1D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防冻柔软扬声器线缆</w:t>
            </w:r>
          </w:p>
        </w:tc>
        <w:tc>
          <w:tcPr>
            <w:tcW w:w="262" w:type="pct"/>
            <w:tcBorders>
              <w:top w:val="nil"/>
              <w:left w:val="nil"/>
              <w:bottom w:val="single" w:color="auto" w:sz="4" w:space="0"/>
              <w:right w:val="single" w:color="auto" w:sz="4" w:space="0"/>
            </w:tcBorders>
            <w:vAlign w:val="center"/>
          </w:tcPr>
          <w:p w14:paraId="388F5A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w:t>
            </w:r>
          </w:p>
        </w:tc>
        <w:tc>
          <w:tcPr>
            <w:tcW w:w="167" w:type="pct"/>
            <w:tcBorders>
              <w:top w:val="nil"/>
              <w:left w:val="nil"/>
              <w:bottom w:val="single" w:color="auto" w:sz="4" w:space="0"/>
              <w:right w:val="single" w:color="auto" w:sz="4" w:space="0"/>
            </w:tcBorders>
            <w:vAlign w:val="center"/>
          </w:tcPr>
          <w:p w14:paraId="6E8A3D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2780A6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F838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1308</w:t>
            </w:r>
          </w:p>
        </w:tc>
        <w:tc>
          <w:tcPr>
            <w:tcW w:w="230" w:type="pct"/>
            <w:tcBorders>
              <w:top w:val="nil"/>
              <w:left w:val="nil"/>
              <w:bottom w:val="single" w:color="auto" w:sz="4" w:space="0"/>
              <w:right w:val="single" w:color="auto" w:sz="4" w:space="0"/>
            </w:tcBorders>
            <w:vAlign w:val="center"/>
          </w:tcPr>
          <w:p w14:paraId="0A8B2D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8652A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7C1108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483AB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合班教室音频跳线</w:t>
            </w:r>
          </w:p>
        </w:tc>
        <w:tc>
          <w:tcPr>
            <w:tcW w:w="3233" w:type="pct"/>
            <w:tcBorders>
              <w:top w:val="nil"/>
              <w:left w:val="nil"/>
              <w:bottom w:val="single" w:color="auto" w:sz="4" w:space="0"/>
              <w:right w:val="single" w:color="auto" w:sz="4" w:space="0"/>
            </w:tcBorders>
            <w:vAlign w:val="center"/>
          </w:tcPr>
          <w:p w14:paraId="3A49BB6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定制音频跳线1-5米</w:t>
            </w:r>
          </w:p>
        </w:tc>
        <w:tc>
          <w:tcPr>
            <w:tcW w:w="262" w:type="pct"/>
            <w:tcBorders>
              <w:top w:val="nil"/>
              <w:left w:val="nil"/>
              <w:bottom w:val="single" w:color="auto" w:sz="4" w:space="0"/>
              <w:right w:val="single" w:color="auto" w:sz="4" w:space="0"/>
            </w:tcBorders>
            <w:vAlign w:val="center"/>
          </w:tcPr>
          <w:p w14:paraId="39A830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045F00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122A1A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8BE4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1309</w:t>
            </w:r>
          </w:p>
        </w:tc>
        <w:tc>
          <w:tcPr>
            <w:tcW w:w="230" w:type="pct"/>
            <w:tcBorders>
              <w:top w:val="nil"/>
              <w:left w:val="nil"/>
              <w:bottom w:val="single" w:color="auto" w:sz="4" w:space="0"/>
              <w:right w:val="single" w:color="auto" w:sz="4" w:space="0"/>
            </w:tcBorders>
            <w:vAlign w:val="center"/>
          </w:tcPr>
          <w:p w14:paraId="4ADB66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E0060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F9289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3BAC8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电动翻转远程面光灯</w:t>
            </w:r>
          </w:p>
        </w:tc>
        <w:tc>
          <w:tcPr>
            <w:tcW w:w="3233" w:type="pct"/>
            <w:tcBorders>
              <w:top w:val="nil"/>
              <w:left w:val="nil"/>
              <w:bottom w:val="single" w:color="auto" w:sz="4" w:space="0"/>
              <w:right w:val="single" w:color="auto" w:sz="4" w:space="0"/>
            </w:tcBorders>
            <w:vAlign w:val="center"/>
          </w:tcPr>
          <w:p w14:paraId="6FB993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1.额定功率：140W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3.显色指数：Ra≥95，R9≥90，TLCI≥95，CRI≥93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4.型号：KM-H14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5.产品名称：140W防黑脸电动翻转远程面光灯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6.色温：双色温3200K-5600K连续可调(±150K)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7.光效：80lm/W，光通量：9865lm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8.通道数量：3个通道（通道1亮度，通道2色温，通道3角度）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9.翻转角度：电动翻转，DMX信号驱动，最小0°-最大65°，任意角度停留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10.调光功能：0%至100%无级线性调节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11.控制方式：DMX512(1990版)信号控制或中控485控制协议，共2种可选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12.灯珠数量：360颗（远程照射）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13.出光角度：60°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14.刷新频率：9KHZ，高清拍摄无闪烁，可达10000级无抖动线性调光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15.使用寿命：50000小时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16.功能：有效预防脸黑，惨白脸，花脸，酒红脸，补面光，顶光。</w:t>
            </w:r>
          </w:p>
        </w:tc>
        <w:tc>
          <w:tcPr>
            <w:tcW w:w="262" w:type="pct"/>
            <w:tcBorders>
              <w:top w:val="nil"/>
              <w:left w:val="nil"/>
              <w:bottom w:val="single" w:color="auto" w:sz="4" w:space="0"/>
              <w:right w:val="single" w:color="auto" w:sz="4" w:space="0"/>
            </w:tcBorders>
            <w:vAlign w:val="center"/>
          </w:tcPr>
          <w:p w14:paraId="3D5379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w:t>
            </w:r>
          </w:p>
        </w:tc>
        <w:tc>
          <w:tcPr>
            <w:tcW w:w="167" w:type="pct"/>
            <w:tcBorders>
              <w:top w:val="nil"/>
              <w:left w:val="nil"/>
              <w:bottom w:val="single" w:color="auto" w:sz="4" w:space="0"/>
              <w:right w:val="single" w:color="auto" w:sz="4" w:space="0"/>
            </w:tcBorders>
            <w:vAlign w:val="center"/>
          </w:tcPr>
          <w:p w14:paraId="466E25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CE7A2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3D37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1310</w:t>
            </w:r>
          </w:p>
        </w:tc>
        <w:tc>
          <w:tcPr>
            <w:tcW w:w="230" w:type="pct"/>
            <w:tcBorders>
              <w:top w:val="nil"/>
              <w:left w:val="nil"/>
              <w:bottom w:val="single" w:color="auto" w:sz="4" w:space="0"/>
              <w:right w:val="single" w:color="auto" w:sz="4" w:space="0"/>
            </w:tcBorders>
            <w:vAlign w:val="center"/>
          </w:tcPr>
          <w:p w14:paraId="6B9862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00416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7EBD3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D272A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LED顶光灯</w:t>
            </w:r>
          </w:p>
        </w:tc>
        <w:tc>
          <w:tcPr>
            <w:tcW w:w="3233" w:type="pct"/>
            <w:tcBorders>
              <w:top w:val="nil"/>
              <w:left w:val="nil"/>
              <w:bottom w:val="single" w:color="auto" w:sz="4" w:space="0"/>
              <w:right w:val="single" w:color="auto" w:sz="4" w:space="0"/>
            </w:tcBorders>
            <w:vAlign w:val="center"/>
          </w:tcPr>
          <w:p w14:paraId="229031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1.功率：140W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3.显色指数：Ra≥97，R9≥90，TLCI≥95，CRI≥93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4.色温：4000K/5600K/3200k-5600K(±150K)3种可选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5.光效：63lm/W，光通量：8820lm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6.通道数量：单色温1个，双色温2个通道（通道1亮度，通道2色温）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7.RDM功能：具备RDM功能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8.翻转角度：手动翻转，最小0°，最大75°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9.调光方式：0%至100%无级调节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10.控制方式：DMX512控制或中控485控制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11.控制面板：数码显示管显示，按键调节地址码和亮度+旋钮调光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12.灯珠数量：1200颗高亮贴片LED，光束角度：120°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13.刷新频率：16KHZ，高清拍摄无闪烁，可达10000级无抖动线性调光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14.功能：有效预防脸黑，惨白脸，花脸，酒红脸，补面光，顶光</w:t>
            </w:r>
          </w:p>
        </w:tc>
        <w:tc>
          <w:tcPr>
            <w:tcW w:w="262" w:type="pct"/>
            <w:tcBorders>
              <w:top w:val="nil"/>
              <w:left w:val="nil"/>
              <w:bottom w:val="single" w:color="auto" w:sz="4" w:space="0"/>
              <w:right w:val="single" w:color="auto" w:sz="4" w:space="0"/>
            </w:tcBorders>
            <w:vAlign w:val="center"/>
          </w:tcPr>
          <w:p w14:paraId="10BF83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1E2A78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7ABEC6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5BE8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1311</w:t>
            </w:r>
          </w:p>
        </w:tc>
        <w:tc>
          <w:tcPr>
            <w:tcW w:w="230" w:type="pct"/>
            <w:tcBorders>
              <w:top w:val="nil"/>
              <w:left w:val="nil"/>
              <w:bottom w:val="single" w:color="auto" w:sz="4" w:space="0"/>
              <w:right w:val="single" w:color="auto" w:sz="4" w:space="0"/>
            </w:tcBorders>
            <w:vAlign w:val="center"/>
          </w:tcPr>
          <w:p w14:paraId="79FE27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64255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59D040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53E7F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专业调光台</w:t>
            </w:r>
          </w:p>
        </w:tc>
        <w:tc>
          <w:tcPr>
            <w:tcW w:w="3233" w:type="pct"/>
            <w:tcBorders>
              <w:top w:val="nil"/>
              <w:left w:val="nil"/>
              <w:bottom w:val="single" w:color="auto" w:sz="4" w:space="0"/>
              <w:right w:val="single" w:color="auto" w:sz="4" w:space="0"/>
            </w:tcBorders>
            <w:vAlign w:val="center"/>
          </w:tcPr>
          <w:p w14:paraId="69A34D4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1.通道：独立调光通道，电气隔离输出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2.推杆：24个调光推杆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3.点控：24个点控按键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4.电压：AC88～256V50/60Hz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5.电源输入：三芯带锁输入，输出，手拉手方式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6.通讯协议：DMX512（1990版）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7.集控/场景：6个场景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8.集控推杆：6个集控推杆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9.集控按键：6个集控按键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10.通道翻页：页面1-24和页面25-28按键通道翻页切换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11.总调光：1个总控推杆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12.按键：蓝色背光显示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13.中控控制：RS232/RS485输出口，连接中控实现远程调用集控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14.扩展功能：支持主、从机扩展通道，可扩展192个独立通道，连接4台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15.DMX信号连接：XLR-D3F，三芯卡侬，双路输出（3正2负1屏蔽）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16.显示：LCD屏显示参数内容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17.USB输出5V：LED照明灯供电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18.记忆：断电记忆保护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19.数码轮：旋转数码轮查看通道值，摁压数码轮不放，再按集控键可保存集控</w:t>
            </w:r>
          </w:p>
        </w:tc>
        <w:tc>
          <w:tcPr>
            <w:tcW w:w="262" w:type="pct"/>
            <w:tcBorders>
              <w:top w:val="nil"/>
              <w:left w:val="nil"/>
              <w:bottom w:val="single" w:color="auto" w:sz="4" w:space="0"/>
              <w:right w:val="single" w:color="auto" w:sz="4" w:space="0"/>
            </w:tcBorders>
            <w:vAlign w:val="center"/>
          </w:tcPr>
          <w:p w14:paraId="38D77C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DC286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CEF2D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990C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1312</w:t>
            </w:r>
          </w:p>
        </w:tc>
        <w:tc>
          <w:tcPr>
            <w:tcW w:w="230" w:type="pct"/>
            <w:tcBorders>
              <w:top w:val="nil"/>
              <w:left w:val="nil"/>
              <w:bottom w:val="single" w:color="auto" w:sz="4" w:space="0"/>
              <w:right w:val="single" w:color="auto" w:sz="4" w:space="0"/>
            </w:tcBorders>
            <w:vAlign w:val="center"/>
          </w:tcPr>
          <w:p w14:paraId="0F8AF9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19AC4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097B3A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77348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信号放大器1</w:t>
            </w:r>
          </w:p>
        </w:tc>
        <w:tc>
          <w:tcPr>
            <w:tcW w:w="3233" w:type="pct"/>
            <w:tcBorders>
              <w:top w:val="nil"/>
              <w:left w:val="nil"/>
              <w:bottom w:val="single" w:color="auto" w:sz="4" w:space="0"/>
              <w:right w:val="single" w:color="auto" w:sz="4" w:space="0"/>
            </w:tcBorders>
            <w:vAlign w:val="center"/>
          </w:tcPr>
          <w:p w14:paraId="7CB06DB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1.供电：AC220-240V/50Hz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2.内置保险丝：T2A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3.数码输入格式：DMX512/RDM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4.控制：电源开关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5.整机功耗：小于10W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6.RDM：带RDM信号反馈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7.USB：2路5VUSB输入口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8.信号路数：2进4出，光电藕合隔离保护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9.接线方式：3+，2-,1屏蔽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10.信号放大传输距离：≥200米</w:t>
            </w:r>
          </w:p>
        </w:tc>
        <w:tc>
          <w:tcPr>
            <w:tcW w:w="262" w:type="pct"/>
            <w:tcBorders>
              <w:top w:val="nil"/>
              <w:left w:val="nil"/>
              <w:bottom w:val="single" w:color="auto" w:sz="4" w:space="0"/>
              <w:right w:val="single" w:color="auto" w:sz="4" w:space="0"/>
            </w:tcBorders>
            <w:vAlign w:val="center"/>
          </w:tcPr>
          <w:p w14:paraId="176F3B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13C86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1E49F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B9F6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1313</w:t>
            </w:r>
          </w:p>
        </w:tc>
        <w:tc>
          <w:tcPr>
            <w:tcW w:w="230" w:type="pct"/>
            <w:tcBorders>
              <w:top w:val="nil"/>
              <w:left w:val="nil"/>
              <w:bottom w:val="single" w:color="auto" w:sz="4" w:space="0"/>
              <w:right w:val="single" w:color="auto" w:sz="4" w:space="0"/>
            </w:tcBorders>
            <w:vAlign w:val="center"/>
          </w:tcPr>
          <w:p w14:paraId="2F4507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63302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6DE85F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69DFC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电源分线盒</w:t>
            </w:r>
          </w:p>
        </w:tc>
        <w:tc>
          <w:tcPr>
            <w:tcW w:w="3233" w:type="pct"/>
            <w:tcBorders>
              <w:top w:val="nil"/>
              <w:left w:val="nil"/>
              <w:bottom w:val="single" w:color="auto" w:sz="4" w:space="0"/>
              <w:right w:val="single" w:color="auto" w:sz="4" w:space="0"/>
            </w:tcBorders>
            <w:vAlign w:val="center"/>
          </w:tcPr>
          <w:p w14:paraId="75EF4B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最大负载：3500W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电源分线盒（1进5出）</w:t>
            </w:r>
          </w:p>
        </w:tc>
        <w:tc>
          <w:tcPr>
            <w:tcW w:w="262" w:type="pct"/>
            <w:tcBorders>
              <w:top w:val="nil"/>
              <w:left w:val="nil"/>
              <w:bottom w:val="single" w:color="auto" w:sz="4" w:space="0"/>
              <w:right w:val="single" w:color="auto" w:sz="4" w:space="0"/>
            </w:tcBorders>
            <w:vAlign w:val="center"/>
          </w:tcPr>
          <w:p w14:paraId="78426E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79A71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DA849D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C38D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1314</w:t>
            </w:r>
          </w:p>
        </w:tc>
        <w:tc>
          <w:tcPr>
            <w:tcW w:w="230" w:type="pct"/>
            <w:tcBorders>
              <w:top w:val="nil"/>
              <w:left w:val="nil"/>
              <w:bottom w:val="single" w:color="auto" w:sz="4" w:space="0"/>
              <w:right w:val="single" w:color="auto" w:sz="4" w:space="0"/>
            </w:tcBorders>
            <w:vAlign w:val="center"/>
          </w:tcPr>
          <w:p w14:paraId="3B148C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E629D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84F81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D26FC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灯具专用阻燃电缆线</w:t>
            </w:r>
          </w:p>
        </w:tc>
        <w:tc>
          <w:tcPr>
            <w:tcW w:w="3233" w:type="pct"/>
            <w:tcBorders>
              <w:top w:val="nil"/>
              <w:left w:val="nil"/>
              <w:bottom w:val="single" w:color="auto" w:sz="4" w:space="0"/>
              <w:right w:val="single" w:color="auto" w:sz="4" w:space="0"/>
            </w:tcBorders>
            <w:vAlign w:val="center"/>
          </w:tcPr>
          <w:p w14:paraId="4BBB9DB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用途：演播室灯具供电用线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导体截面：国标1.5mm²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额定电压：300/500V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导体材料：无氧铜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绝缘材料：聚氯乙烯</w:t>
            </w:r>
          </w:p>
        </w:tc>
        <w:tc>
          <w:tcPr>
            <w:tcW w:w="262" w:type="pct"/>
            <w:tcBorders>
              <w:top w:val="nil"/>
              <w:left w:val="nil"/>
              <w:bottom w:val="single" w:color="auto" w:sz="4" w:space="0"/>
              <w:right w:val="single" w:color="auto" w:sz="4" w:space="0"/>
            </w:tcBorders>
            <w:vAlign w:val="center"/>
          </w:tcPr>
          <w:p w14:paraId="779DEC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w:t>
            </w:r>
          </w:p>
        </w:tc>
        <w:tc>
          <w:tcPr>
            <w:tcW w:w="167" w:type="pct"/>
            <w:tcBorders>
              <w:top w:val="nil"/>
              <w:left w:val="nil"/>
              <w:bottom w:val="single" w:color="auto" w:sz="4" w:space="0"/>
              <w:right w:val="single" w:color="auto" w:sz="4" w:space="0"/>
            </w:tcBorders>
            <w:vAlign w:val="center"/>
          </w:tcPr>
          <w:p w14:paraId="008938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105BD4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2461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1315</w:t>
            </w:r>
          </w:p>
        </w:tc>
        <w:tc>
          <w:tcPr>
            <w:tcW w:w="230" w:type="pct"/>
            <w:tcBorders>
              <w:top w:val="nil"/>
              <w:left w:val="nil"/>
              <w:bottom w:val="single" w:color="auto" w:sz="4" w:space="0"/>
              <w:right w:val="single" w:color="auto" w:sz="4" w:space="0"/>
            </w:tcBorders>
            <w:vAlign w:val="center"/>
          </w:tcPr>
          <w:p w14:paraId="7AB899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6F4CB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83550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06517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灯具专用阻燃信号屏蔽线</w:t>
            </w:r>
          </w:p>
        </w:tc>
        <w:tc>
          <w:tcPr>
            <w:tcW w:w="3233" w:type="pct"/>
            <w:tcBorders>
              <w:top w:val="nil"/>
              <w:left w:val="nil"/>
              <w:bottom w:val="single" w:color="auto" w:sz="4" w:space="0"/>
              <w:right w:val="single" w:color="auto" w:sz="4" w:space="0"/>
            </w:tcBorders>
            <w:vAlign w:val="center"/>
          </w:tcPr>
          <w:p w14:paraId="01549E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用途：演播室灯具DMX512信号线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导体截面：国标0.5mm²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额定电压：300/300V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导体材料：无氧铜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绝缘材料：聚氯乙烯</w:t>
            </w:r>
          </w:p>
        </w:tc>
        <w:tc>
          <w:tcPr>
            <w:tcW w:w="262" w:type="pct"/>
            <w:tcBorders>
              <w:top w:val="nil"/>
              <w:left w:val="nil"/>
              <w:bottom w:val="single" w:color="auto" w:sz="4" w:space="0"/>
              <w:right w:val="single" w:color="auto" w:sz="4" w:space="0"/>
            </w:tcBorders>
            <w:vAlign w:val="center"/>
          </w:tcPr>
          <w:p w14:paraId="266353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w:t>
            </w:r>
          </w:p>
        </w:tc>
        <w:tc>
          <w:tcPr>
            <w:tcW w:w="167" w:type="pct"/>
            <w:tcBorders>
              <w:top w:val="nil"/>
              <w:left w:val="nil"/>
              <w:bottom w:val="single" w:color="auto" w:sz="4" w:space="0"/>
              <w:right w:val="single" w:color="auto" w:sz="4" w:space="0"/>
            </w:tcBorders>
            <w:vAlign w:val="center"/>
          </w:tcPr>
          <w:p w14:paraId="4B93CD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3BDECC9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EA62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1316</w:t>
            </w:r>
          </w:p>
        </w:tc>
        <w:tc>
          <w:tcPr>
            <w:tcW w:w="230" w:type="pct"/>
            <w:tcBorders>
              <w:top w:val="nil"/>
              <w:left w:val="nil"/>
              <w:bottom w:val="single" w:color="auto" w:sz="4" w:space="0"/>
              <w:right w:val="single" w:color="auto" w:sz="4" w:space="0"/>
            </w:tcBorders>
            <w:vAlign w:val="center"/>
          </w:tcPr>
          <w:p w14:paraId="13D1E5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64EE2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B42CA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C6983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中央控制终端-5路</w:t>
            </w:r>
          </w:p>
        </w:tc>
        <w:tc>
          <w:tcPr>
            <w:tcW w:w="3233" w:type="pct"/>
            <w:tcBorders>
              <w:top w:val="nil"/>
              <w:left w:val="nil"/>
              <w:bottom w:val="single" w:color="auto" w:sz="4" w:space="0"/>
              <w:right w:val="single" w:color="auto" w:sz="4" w:space="0"/>
            </w:tcBorders>
            <w:vAlign w:val="center"/>
          </w:tcPr>
          <w:p w14:paraId="56F86E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1.内置1GSDRAM,8G闪存要求支持2个支持软件握手的双向RS-232串行端口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2.支持1个支持硬件和软件握手的双向RS-232/RS-422/RS-485串行端口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3.支持2个红外/串行端口，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4.支持4个可自定义为数字输入/输出端口要求内置4个继电器，用于控制房间功能要求支持3口千兆网络交换机，支持包括HTTP(不安全)、HTTPS、SSH、SFTP、SMTP、NTP、DiscoveryService、DHCP、DNS、ICMP、802.1X和IPv4。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5.求内置红外学习功能要求采用稳定可靠的电源模块</w:t>
            </w:r>
          </w:p>
        </w:tc>
        <w:tc>
          <w:tcPr>
            <w:tcW w:w="262" w:type="pct"/>
            <w:tcBorders>
              <w:top w:val="nil"/>
              <w:left w:val="nil"/>
              <w:bottom w:val="single" w:color="auto" w:sz="4" w:space="0"/>
              <w:right w:val="single" w:color="auto" w:sz="4" w:space="0"/>
            </w:tcBorders>
            <w:vAlign w:val="center"/>
          </w:tcPr>
          <w:p w14:paraId="13B401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B9E5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C3F941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5CA7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1317</w:t>
            </w:r>
          </w:p>
        </w:tc>
        <w:tc>
          <w:tcPr>
            <w:tcW w:w="230" w:type="pct"/>
            <w:tcBorders>
              <w:top w:val="nil"/>
              <w:left w:val="nil"/>
              <w:bottom w:val="single" w:color="auto" w:sz="4" w:space="0"/>
              <w:right w:val="single" w:color="auto" w:sz="4" w:space="0"/>
            </w:tcBorders>
            <w:vAlign w:val="center"/>
          </w:tcPr>
          <w:p w14:paraId="16A164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8A565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0C4680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7B747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墙面全彩触摸屏</w:t>
            </w:r>
          </w:p>
        </w:tc>
        <w:tc>
          <w:tcPr>
            <w:tcW w:w="3233" w:type="pct"/>
            <w:tcBorders>
              <w:top w:val="nil"/>
              <w:left w:val="nil"/>
              <w:bottom w:val="single" w:color="auto" w:sz="4" w:space="0"/>
              <w:right w:val="single" w:color="auto" w:sz="4" w:space="0"/>
            </w:tcBorders>
            <w:vAlign w:val="center"/>
          </w:tcPr>
          <w:p w14:paraId="1D3A14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1.具有1024x600的分辨率和24位色深的7"电容式触摸屏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2.坚固、防刮擦和抗污迹的大猩猩玻璃®屏幕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3.更快的四核处理和8倍高的内存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4.可安装在两单元接线盒内，或固定在墙面、讲台或包括玻璃在内的其它平面上"</w:t>
            </w:r>
          </w:p>
        </w:tc>
        <w:tc>
          <w:tcPr>
            <w:tcW w:w="262" w:type="pct"/>
            <w:tcBorders>
              <w:top w:val="nil"/>
              <w:left w:val="nil"/>
              <w:bottom w:val="single" w:color="auto" w:sz="4" w:space="0"/>
              <w:right w:val="single" w:color="auto" w:sz="4" w:space="0"/>
            </w:tcBorders>
            <w:vAlign w:val="center"/>
          </w:tcPr>
          <w:p w14:paraId="583812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3545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ACB9F9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21BD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1318</w:t>
            </w:r>
          </w:p>
        </w:tc>
        <w:tc>
          <w:tcPr>
            <w:tcW w:w="230" w:type="pct"/>
            <w:tcBorders>
              <w:top w:val="nil"/>
              <w:left w:val="nil"/>
              <w:bottom w:val="single" w:color="auto" w:sz="4" w:space="0"/>
              <w:right w:val="single" w:color="auto" w:sz="4" w:space="0"/>
            </w:tcBorders>
            <w:vAlign w:val="center"/>
          </w:tcPr>
          <w:p w14:paraId="0F7874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B132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491532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3310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环境感应显示模块</w:t>
            </w:r>
          </w:p>
        </w:tc>
        <w:tc>
          <w:tcPr>
            <w:tcW w:w="3233" w:type="pct"/>
            <w:tcBorders>
              <w:top w:val="nil"/>
              <w:left w:val="nil"/>
              <w:bottom w:val="single" w:color="auto" w:sz="4" w:space="0"/>
              <w:right w:val="single" w:color="auto" w:sz="4" w:space="0"/>
            </w:tcBorders>
            <w:vAlign w:val="center"/>
          </w:tcPr>
          <w:p w14:paraId="3AFDF6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温度、湿度、CO2.PM2.5四合</w:t>
            </w:r>
            <w:r>
              <w:rPr>
                <w:rFonts w:hint="eastAsia" w:ascii="微软雅黑" w:hAnsi="微软雅黑" w:eastAsia="微软雅黑" w:cs="微软雅黑"/>
                <w:kern w:val="0"/>
                <w:sz w:val="21"/>
                <w:szCs w:val="21"/>
                <w14:ligatures w14:val="none"/>
              </w:rPr>
              <w:t>⼀</w:t>
            </w:r>
            <w:r>
              <w:rPr>
                <w:rFonts w:ascii="宋体" w:hAnsi="宋体" w:eastAsia="宋体" w:cs="宋体"/>
                <w:kern w:val="0"/>
                <w:sz w:val="21"/>
                <w:szCs w:val="21"/>
                <w14:ligatures w14:val="none"/>
              </w:rPr>
              <w:t>智能环境监测传感器</w:t>
            </w:r>
          </w:p>
        </w:tc>
        <w:tc>
          <w:tcPr>
            <w:tcW w:w="262" w:type="pct"/>
            <w:tcBorders>
              <w:top w:val="nil"/>
              <w:left w:val="nil"/>
              <w:bottom w:val="single" w:color="auto" w:sz="4" w:space="0"/>
              <w:right w:val="single" w:color="auto" w:sz="4" w:space="0"/>
            </w:tcBorders>
            <w:vAlign w:val="center"/>
          </w:tcPr>
          <w:p w14:paraId="3BEAA2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37659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6363F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B56B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1319</w:t>
            </w:r>
          </w:p>
        </w:tc>
        <w:tc>
          <w:tcPr>
            <w:tcW w:w="230" w:type="pct"/>
            <w:tcBorders>
              <w:top w:val="nil"/>
              <w:left w:val="nil"/>
              <w:bottom w:val="single" w:color="auto" w:sz="4" w:space="0"/>
              <w:right w:val="single" w:color="auto" w:sz="4" w:space="0"/>
            </w:tcBorders>
            <w:vAlign w:val="center"/>
          </w:tcPr>
          <w:p w14:paraId="1AE4F2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C3254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合班教室</w:t>
            </w:r>
          </w:p>
        </w:tc>
        <w:tc>
          <w:tcPr>
            <w:tcW w:w="167" w:type="pct"/>
            <w:tcBorders>
              <w:top w:val="nil"/>
              <w:left w:val="nil"/>
              <w:bottom w:val="single" w:color="auto" w:sz="4" w:space="0"/>
              <w:right w:val="single" w:color="auto" w:sz="4" w:space="0"/>
            </w:tcBorders>
            <w:vAlign w:val="center"/>
          </w:tcPr>
          <w:p w14:paraId="11E216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995CE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中控控制软件</w:t>
            </w:r>
          </w:p>
        </w:tc>
        <w:tc>
          <w:tcPr>
            <w:tcW w:w="3233" w:type="pct"/>
            <w:tcBorders>
              <w:top w:val="nil"/>
              <w:left w:val="nil"/>
              <w:bottom w:val="single" w:color="auto" w:sz="4" w:space="0"/>
              <w:right w:val="single" w:color="auto" w:sz="4" w:space="0"/>
            </w:tcBorders>
            <w:vAlign w:val="center"/>
          </w:tcPr>
          <w:p w14:paraId="73162C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定制配套，根据需要控制设备，通过232口或网络进行远程控制音频、视频设备开关、切换等功能。</w:t>
            </w:r>
          </w:p>
        </w:tc>
        <w:tc>
          <w:tcPr>
            <w:tcW w:w="262" w:type="pct"/>
            <w:tcBorders>
              <w:top w:val="nil"/>
              <w:left w:val="nil"/>
              <w:bottom w:val="single" w:color="auto" w:sz="4" w:space="0"/>
              <w:right w:val="single" w:color="auto" w:sz="4" w:space="0"/>
            </w:tcBorders>
            <w:vAlign w:val="center"/>
          </w:tcPr>
          <w:p w14:paraId="34B2BD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0C18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B24308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1C21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1320</w:t>
            </w:r>
          </w:p>
        </w:tc>
        <w:tc>
          <w:tcPr>
            <w:tcW w:w="230" w:type="pct"/>
            <w:tcBorders>
              <w:top w:val="nil"/>
              <w:left w:val="nil"/>
              <w:bottom w:val="single" w:color="auto" w:sz="4" w:space="0"/>
              <w:right w:val="single" w:color="auto" w:sz="4" w:space="0"/>
            </w:tcBorders>
            <w:vAlign w:val="center"/>
          </w:tcPr>
          <w:p w14:paraId="143428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001D2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50E8B3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A3B4D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演播台</w:t>
            </w:r>
          </w:p>
        </w:tc>
        <w:tc>
          <w:tcPr>
            <w:tcW w:w="3233" w:type="pct"/>
            <w:tcBorders>
              <w:top w:val="nil"/>
              <w:left w:val="nil"/>
              <w:bottom w:val="single" w:color="auto" w:sz="4" w:space="0"/>
              <w:right w:val="single" w:color="auto" w:sz="4" w:space="0"/>
            </w:tcBorders>
            <w:vAlign w:val="center"/>
          </w:tcPr>
          <w:p w14:paraId="201FE2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柜体、背板、层板采用ENF级25mm厚优质实木多层板贴优质多色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247F8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0A29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6533D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6745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1321</w:t>
            </w:r>
          </w:p>
        </w:tc>
        <w:tc>
          <w:tcPr>
            <w:tcW w:w="230" w:type="pct"/>
            <w:tcBorders>
              <w:top w:val="nil"/>
              <w:left w:val="nil"/>
              <w:bottom w:val="single" w:color="auto" w:sz="4" w:space="0"/>
              <w:right w:val="single" w:color="auto" w:sz="4" w:space="0"/>
            </w:tcBorders>
            <w:vAlign w:val="center"/>
          </w:tcPr>
          <w:p w14:paraId="32CED8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44B2B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12DE15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CF717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5E4DE5B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1.尺寸：1200*600*750mm±10mm；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2.材质：抗倍特板+钢架+折叠抽屉；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材质采用抗倍特一体成型。耐80度以上高温。防水：浸水24小时后的膨胀指数不多于0.1mm，桌面四周高温烤漆封边。桌脚采用直径38±2mm*厚度1.8mm钢管，表面采用高温粉体烤漆，耐腐蚀，不易生锈。底部两个轮子两个脚垫可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4.功能：桌子带PP折叠抽屉，可收纳物品。</w:t>
            </w:r>
          </w:p>
        </w:tc>
        <w:tc>
          <w:tcPr>
            <w:tcW w:w="262" w:type="pct"/>
            <w:tcBorders>
              <w:top w:val="nil"/>
              <w:left w:val="nil"/>
              <w:bottom w:val="single" w:color="auto" w:sz="4" w:space="0"/>
              <w:right w:val="single" w:color="auto" w:sz="4" w:space="0"/>
            </w:tcBorders>
            <w:vAlign w:val="center"/>
          </w:tcPr>
          <w:p w14:paraId="6D727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A7260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7D1F91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5A1B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1322</w:t>
            </w:r>
          </w:p>
        </w:tc>
        <w:tc>
          <w:tcPr>
            <w:tcW w:w="230" w:type="pct"/>
            <w:tcBorders>
              <w:top w:val="nil"/>
              <w:left w:val="nil"/>
              <w:bottom w:val="single" w:color="auto" w:sz="4" w:space="0"/>
              <w:right w:val="single" w:color="auto" w:sz="4" w:space="0"/>
            </w:tcBorders>
            <w:vAlign w:val="center"/>
          </w:tcPr>
          <w:p w14:paraId="25DFC5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4A561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279A5E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81D41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45608C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Φ490*415~515mm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尺寸：Φ490*415~515mm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乐学系列学生凳，依据青少年课桌椅人体工学设计，采用特殊工艺加工制作而成。外形简洁，色彩靓丽，舒适美观，凳体共有39个部件组成，其中注塑部件有10件，铸铝部件6件，简约而不简单，凳子占地直径为460mm~490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双色注塑凳面：凳面采用双色注塑工艺，凳面底座采用增强改性PP料塑料支撑，表面再注塑一层TPE热塑性弹性体软胶材料，注塑膜+包胶膜，内部与气压杆/螺纹杆连接处采用定制缸套嵌件一体注塑，装配简单牢固，凳面软硬适度，贴合人体，久坐不累。凳面内衬直径272mm；底座直径314mm；凳面厚度27mm；凳面外径320mm。凳面与气压杆/螺纹杆间是由增强尼龙注塑+30mm金属内衬，内径28mm，接触面同为金属材质，冷热收缩系数相同，保障结构的稳固性。实验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乐悬垫：乐学凳的底部悬挂组件直径60mm，是通过二次注塑，一次注塑一次包胶形成的，增加其表面的摩擦力。依据凳体实际重量，测算其悬挂承重最稳定的凸点，为乐悬垫受力点定位，落点悬挂在任意桌台表面。便于悬挂收纳，以及教室的清洁打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锥型凳杆装饰筒：锥型凳杆装饰筒增强改性PP料塑料注塑成型，修饰凳体外观的同时，可以保护气压杆/螺纹杆，防尘、防污，延长凳杆使用寿命，保障每一次顺滑的升降。装饰筒上孔直径68mm，下孔直径54mm，高度150mm；凳面+装饰筒高度为230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铸铝凳脚五星盘：凳脚五星盘采用专用铝合金模具一次性压铸成型，孔径62mm，与厚度1.5MM的D行管钢管内嵌式衔接，凳脚方管长度180mm，高度40mm，宽度20mm，厚度1.5MM。由高温粉末喷涂，保色度高，耐剐蹭、抗腐蚀。方管外侧4mm厚PP料塑胶堵头，内嵌式安装，结构稳定更牢固。防撞耐磨。凳脚上边倒半径9mm圆角，质感圆润，安全防护，高温粉末喷涂，保色度高，耐剐蹭、抗腐蚀。</w:t>
            </w:r>
          </w:p>
        </w:tc>
        <w:tc>
          <w:tcPr>
            <w:tcW w:w="262" w:type="pct"/>
            <w:tcBorders>
              <w:top w:val="nil"/>
              <w:left w:val="nil"/>
              <w:bottom w:val="single" w:color="auto" w:sz="4" w:space="0"/>
              <w:right w:val="single" w:color="auto" w:sz="4" w:space="0"/>
            </w:tcBorders>
            <w:vAlign w:val="center"/>
          </w:tcPr>
          <w:p w14:paraId="240991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w:t>
            </w:r>
          </w:p>
        </w:tc>
        <w:tc>
          <w:tcPr>
            <w:tcW w:w="167" w:type="pct"/>
            <w:tcBorders>
              <w:top w:val="nil"/>
              <w:left w:val="nil"/>
              <w:bottom w:val="single" w:color="auto" w:sz="4" w:space="0"/>
              <w:right w:val="single" w:color="auto" w:sz="4" w:space="0"/>
            </w:tcBorders>
            <w:vAlign w:val="center"/>
          </w:tcPr>
          <w:p w14:paraId="1E243A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43EC5A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4DAC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1323</w:t>
            </w:r>
          </w:p>
        </w:tc>
        <w:tc>
          <w:tcPr>
            <w:tcW w:w="230" w:type="pct"/>
            <w:tcBorders>
              <w:top w:val="nil"/>
              <w:left w:val="nil"/>
              <w:bottom w:val="single" w:color="auto" w:sz="4" w:space="0"/>
              <w:right w:val="single" w:color="auto" w:sz="4" w:space="0"/>
            </w:tcBorders>
            <w:vAlign w:val="center"/>
          </w:tcPr>
          <w:p w14:paraId="67EE6F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1470E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5E0E2A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08629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三人沙发</w:t>
            </w:r>
          </w:p>
        </w:tc>
        <w:tc>
          <w:tcPr>
            <w:tcW w:w="3233" w:type="pct"/>
            <w:tcBorders>
              <w:top w:val="nil"/>
              <w:left w:val="nil"/>
              <w:bottom w:val="single" w:color="auto" w:sz="4" w:space="0"/>
              <w:right w:val="single" w:color="auto" w:sz="4" w:space="0"/>
            </w:tcBorders>
            <w:vAlign w:val="center"/>
          </w:tcPr>
          <w:p w14:paraId="15F3B4A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1800*580*810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超纤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金属框架脚。</w:t>
            </w:r>
          </w:p>
        </w:tc>
        <w:tc>
          <w:tcPr>
            <w:tcW w:w="262" w:type="pct"/>
            <w:tcBorders>
              <w:top w:val="nil"/>
              <w:left w:val="nil"/>
              <w:bottom w:val="single" w:color="auto" w:sz="4" w:space="0"/>
              <w:right w:val="single" w:color="auto" w:sz="4" w:space="0"/>
            </w:tcBorders>
            <w:vAlign w:val="center"/>
          </w:tcPr>
          <w:p w14:paraId="41661C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5766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58927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3280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1324</w:t>
            </w:r>
          </w:p>
        </w:tc>
        <w:tc>
          <w:tcPr>
            <w:tcW w:w="230" w:type="pct"/>
            <w:tcBorders>
              <w:top w:val="nil"/>
              <w:left w:val="nil"/>
              <w:bottom w:val="single" w:color="auto" w:sz="4" w:space="0"/>
              <w:right w:val="single" w:color="auto" w:sz="4" w:space="0"/>
            </w:tcBorders>
            <w:vAlign w:val="center"/>
          </w:tcPr>
          <w:p w14:paraId="277C46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5962E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4D7D80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C10C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231715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800*580*810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超纤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金属框架脚。</w:t>
            </w:r>
          </w:p>
        </w:tc>
        <w:tc>
          <w:tcPr>
            <w:tcW w:w="262" w:type="pct"/>
            <w:tcBorders>
              <w:top w:val="nil"/>
              <w:left w:val="nil"/>
              <w:bottom w:val="single" w:color="auto" w:sz="4" w:space="0"/>
              <w:right w:val="single" w:color="auto" w:sz="4" w:space="0"/>
            </w:tcBorders>
            <w:vAlign w:val="center"/>
          </w:tcPr>
          <w:p w14:paraId="47AE6C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98F7E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F6282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B87F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1325</w:t>
            </w:r>
          </w:p>
        </w:tc>
        <w:tc>
          <w:tcPr>
            <w:tcW w:w="230" w:type="pct"/>
            <w:tcBorders>
              <w:top w:val="nil"/>
              <w:left w:val="nil"/>
              <w:bottom w:val="single" w:color="auto" w:sz="4" w:space="0"/>
              <w:right w:val="single" w:color="auto" w:sz="4" w:space="0"/>
            </w:tcBorders>
            <w:vAlign w:val="center"/>
          </w:tcPr>
          <w:p w14:paraId="75EDA0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843BA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1958A9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9613F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22DBA5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白蜡木框架+多层板双贴白蜡木皮拼花桌面，四周实木条封边 可选颜色：烟熏色  水洗白</w:t>
            </w:r>
          </w:p>
        </w:tc>
        <w:tc>
          <w:tcPr>
            <w:tcW w:w="262" w:type="pct"/>
            <w:tcBorders>
              <w:top w:val="nil"/>
              <w:left w:val="nil"/>
              <w:bottom w:val="single" w:color="auto" w:sz="4" w:space="0"/>
              <w:right w:val="single" w:color="auto" w:sz="4" w:space="0"/>
            </w:tcBorders>
            <w:vAlign w:val="center"/>
          </w:tcPr>
          <w:p w14:paraId="5F6249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A01B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A460D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28C2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1326</w:t>
            </w:r>
          </w:p>
        </w:tc>
        <w:tc>
          <w:tcPr>
            <w:tcW w:w="230" w:type="pct"/>
            <w:tcBorders>
              <w:top w:val="nil"/>
              <w:left w:val="nil"/>
              <w:bottom w:val="single" w:color="auto" w:sz="4" w:space="0"/>
              <w:right w:val="single" w:color="auto" w:sz="4" w:space="0"/>
            </w:tcBorders>
            <w:vAlign w:val="center"/>
          </w:tcPr>
          <w:p w14:paraId="33B8A8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E1C27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29250B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D488C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导播台</w:t>
            </w:r>
          </w:p>
        </w:tc>
        <w:tc>
          <w:tcPr>
            <w:tcW w:w="3233" w:type="pct"/>
            <w:tcBorders>
              <w:top w:val="nil"/>
              <w:left w:val="nil"/>
              <w:bottom w:val="single" w:color="auto" w:sz="4" w:space="0"/>
              <w:right w:val="single" w:color="auto" w:sz="4" w:space="0"/>
            </w:tcBorders>
            <w:vAlign w:val="center"/>
          </w:tcPr>
          <w:p w14:paraId="333EE91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桌板采用25mm厚ENF级实木多层板，其它为18mm厚ENF级实木多层板，2mm同色封边条直线封边，封边条修整后表面无毛刺。采用具有环保、耐热、耐水、粘性强特点的环保胶水。左右两侧需要键盘抽。台面留穿线孔。</w:t>
            </w:r>
          </w:p>
        </w:tc>
        <w:tc>
          <w:tcPr>
            <w:tcW w:w="262" w:type="pct"/>
            <w:tcBorders>
              <w:top w:val="nil"/>
              <w:left w:val="nil"/>
              <w:bottom w:val="single" w:color="auto" w:sz="4" w:space="0"/>
              <w:right w:val="single" w:color="auto" w:sz="4" w:space="0"/>
            </w:tcBorders>
            <w:vAlign w:val="center"/>
          </w:tcPr>
          <w:p w14:paraId="0F80EE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4A61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036D4C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768F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1327</w:t>
            </w:r>
          </w:p>
        </w:tc>
        <w:tc>
          <w:tcPr>
            <w:tcW w:w="230" w:type="pct"/>
            <w:tcBorders>
              <w:top w:val="nil"/>
              <w:left w:val="nil"/>
              <w:bottom w:val="single" w:color="auto" w:sz="4" w:space="0"/>
              <w:right w:val="single" w:color="auto" w:sz="4" w:space="0"/>
            </w:tcBorders>
            <w:vAlign w:val="center"/>
          </w:tcPr>
          <w:p w14:paraId="4B7230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6BE13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74F654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0709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导播台</w:t>
            </w:r>
          </w:p>
        </w:tc>
        <w:tc>
          <w:tcPr>
            <w:tcW w:w="3233" w:type="pct"/>
            <w:tcBorders>
              <w:top w:val="nil"/>
              <w:left w:val="nil"/>
              <w:bottom w:val="single" w:color="auto" w:sz="4" w:space="0"/>
              <w:right w:val="single" w:color="auto" w:sz="4" w:space="0"/>
            </w:tcBorders>
            <w:vAlign w:val="center"/>
          </w:tcPr>
          <w:p w14:paraId="0DF30A1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桌板采用25mm厚ENF级实木多层板，其它为18mm厚ENF级实木多层板，2mm同色封边条直线封边，封边条修整后表面无毛刺。采用具有环保、耐热、耐水、粘性强特点的环保胶水。左右两侧需要键盘抽。台面留穿线孔。</w:t>
            </w:r>
          </w:p>
        </w:tc>
        <w:tc>
          <w:tcPr>
            <w:tcW w:w="262" w:type="pct"/>
            <w:tcBorders>
              <w:top w:val="nil"/>
              <w:left w:val="nil"/>
              <w:bottom w:val="single" w:color="auto" w:sz="4" w:space="0"/>
              <w:right w:val="single" w:color="auto" w:sz="4" w:space="0"/>
            </w:tcBorders>
            <w:vAlign w:val="center"/>
          </w:tcPr>
          <w:p w14:paraId="3FD61F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9349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BC7EF5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8C8F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1328</w:t>
            </w:r>
          </w:p>
        </w:tc>
        <w:tc>
          <w:tcPr>
            <w:tcW w:w="230" w:type="pct"/>
            <w:tcBorders>
              <w:top w:val="nil"/>
              <w:left w:val="nil"/>
              <w:bottom w:val="single" w:color="auto" w:sz="4" w:space="0"/>
              <w:right w:val="single" w:color="auto" w:sz="4" w:space="0"/>
            </w:tcBorders>
            <w:vAlign w:val="center"/>
          </w:tcPr>
          <w:p w14:paraId="7572EB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CCEA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545846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A818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0B530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580*580*940-1005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2134F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19ED5F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383AD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352B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1329</w:t>
            </w:r>
          </w:p>
        </w:tc>
        <w:tc>
          <w:tcPr>
            <w:tcW w:w="230" w:type="pct"/>
            <w:tcBorders>
              <w:top w:val="nil"/>
              <w:left w:val="nil"/>
              <w:bottom w:val="single" w:color="auto" w:sz="4" w:space="0"/>
              <w:right w:val="single" w:color="auto" w:sz="4" w:space="0"/>
            </w:tcBorders>
            <w:vAlign w:val="center"/>
          </w:tcPr>
          <w:p w14:paraId="52CE0C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5B3B9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1AE45F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640E1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420AC8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2B996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E210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3C0BBD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AE49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1330</w:t>
            </w:r>
          </w:p>
        </w:tc>
        <w:tc>
          <w:tcPr>
            <w:tcW w:w="230" w:type="pct"/>
            <w:tcBorders>
              <w:top w:val="nil"/>
              <w:left w:val="nil"/>
              <w:bottom w:val="single" w:color="auto" w:sz="4" w:space="0"/>
              <w:right w:val="single" w:color="auto" w:sz="4" w:space="0"/>
            </w:tcBorders>
            <w:vAlign w:val="center"/>
          </w:tcPr>
          <w:p w14:paraId="325481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EF1FF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w:t>
            </w:r>
          </w:p>
        </w:tc>
        <w:tc>
          <w:tcPr>
            <w:tcW w:w="167" w:type="pct"/>
            <w:tcBorders>
              <w:top w:val="nil"/>
              <w:left w:val="nil"/>
              <w:bottom w:val="single" w:color="auto" w:sz="4" w:space="0"/>
              <w:right w:val="single" w:color="auto" w:sz="4" w:space="0"/>
            </w:tcBorders>
            <w:vAlign w:val="center"/>
          </w:tcPr>
          <w:p w14:paraId="54D294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DA638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5CD8525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1DC58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3399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D947CE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F3C2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1331</w:t>
            </w:r>
          </w:p>
        </w:tc>
        <w:tc>
          <w:tcPr>
            <w:tcW w:w="230" w:type="pct"/>
            <w:tcBorders>
              <w:top w:val="nil"/>
              <w:left w:val="nil"/>
              <w:bottom w:val="single" w:color="auto" w:sz="4" w:space="0"/>
              <w:right w:val="single" w:color="auto" w:sz="4" w:space="0"/>
            </w:tcBorders>
            <w:vAlign w:val="center"/>
          </w:tcPr>
          <w:p w14:paraId="797EA7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AE434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6FB52C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47DEA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广播级4K摄像机</w:t>
            </w:r>
          </w:p>
        </w:tc>
        <w:tc>
          <w:tcPr>
            <w:tcW w:w="3233" w:type="pct"/>
            <w:tcBorders>
              <w:top w:val="nil"/>
              <w:left w:val="nil"/>
              <w:bottom w:val="single" w:color="auto" w:sz="4" w:space="0"/>
              <w:right w:val="single" w:color="auto" w:sz="4" w:space="0"/>
            </w:tcBorders>
            <w:vAlign w:val="center"/>
          </w:tcPr>
          <w:p w14:paraId="3DA7FA2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1.传感器尺寸1/2.3”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2.像素≥1240万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3.镜头光学变焦12x</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4.焦距（35mm等效）4.67~56.04mm（29.6~355mm）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5.动态变焦（HD）24x</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6.光圈F1.2~3.5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7.滤光镜</w:t>
            </w:r>
            <w:r>
              <w:rPr>
                <w:rFonts w:ascii="Cambria Math" w:hAnsi="Cambria Math" w:eastAsia="宋体" w:cs="Cambria Math"/>
                <w:kern w:val="0"/>
                <w:sz w:val="21"/>
                <w:szCs w:val="21"/>
                <w14:ligatures w14:val="none"/>
              </w:rPr>
              <w:t>⌀</w:t>
            </w:r>
            <w:r>
              <w:rPr>
                <w:rFonts w:ascii="宋体" w:hAnsi="宋体" w:eastAsia="宋体" w:cs="宋体"/>
                <w:kern w:val="0"/>
                <w:sz w:val="21"/>
                <w:szCs w:val="21"/>
                <w14:ligatures w14:val="none"/>
              </w:rPr>
              <w:t>62mm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8.ND滤镜关、1/4.1/16</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9.分辨率/帧率/比特率4K3840*2160，25/30p；HD1920*1080，50/60p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10.编码器MPEG-4AVC/H.264，AVCHD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11.液晶屏16：9/276万像素/约3.5”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12.端口3G-SDI/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13.功耗8.9W</w:t>
            </w:r>
          </w:p>
        </w:tc>
        <w:tc>
          <w:tcPr>
            <w:tcW w:w="262" w:type="pct"/>
            <w:tcBorders>
              <w:top w:val="nil"/>
              <w:left w:val="nil"/>
              <w:bottom w:val="single" w:color="auto" w:sz="4" w:space="0"/>
              <w:right w:val="single" w:color="auto" w:sz="4" w:space="0"/>
            </w:tcBorders>
            <w:vAlign w:val="center"/>
          </w:tcPr>
          <w:p w14:paraId="70336F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04190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0FED0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88AC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1332</w:t>
            </w:r>
          </w:p>
        </w:tc>
        <w:tc>
          <w:tcPr>
            <w:tcW w:w="230" w:type="pct"/>
            <w:tcBorders>
              <w:top w:val="nil"/>
              <w:left w:val="nil"/>
              <w:bottom w:val="single" w:color="auto" w:sz="4" w:space="0"/>
              <w:right w:val="single" w:color="auto" w:sz="4" w:space="0"/>
            </w:tcBorders>
            <w:vAlign w:val="center"/>
          </w:tcPr>
          <w:p w14:paraId="2A57D4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67C7C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70BCBD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B71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广播级4K智能追踪云台摄像机</w:t>
            </w:r>
          </w:p>
        </w:tc>
        <w:tc>
          <w:tcPr>
            <w:tcW w:w="3233" w:type="pct"/>
            <w:tcBorders>
              <w:top w:val="nil"/>
              <w:left w:val="nil"/>
              <w:bottom w:val="single" w:color="auto" w:sz="4" w:space="0"/>
              <w:right w:val="single" w:color="auto" w:sz="4" w:space="0"/>
            </w:tcBorders>
            <w:vAlign w:val="center"/>
          </w:tcPr>
          <w:p w14:paraId="72DD5D9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1.4K云台摄像机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2.1/2.8”英寸CMOS传感器，800万像素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3.含AutoTracking（自动追踪）系统，可通过多种控制设备，一键快速开关AT摄像机智能追踪功能，例如内附遥控器、以及同品牌控制器、PTZ摄像机远程控制APP等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4.可自定义的AT智能判定物件追踪功能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5.融合PID物理演算法，可辨识被摄物件的移动速度，同步智能调整摄像机相对应的Pan、Tilt、Zoom操作速度曲线，让镜头的运动轨迹接近摄像人员操作般的柔顺自然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6.具备双色（红/绿）TALLY灯信号的PTZ云台摄像机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7.正向与倒像模式拍摄，可安装天花板或利用脚架固定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8.优异的低照度拍摄画质，最小明亮度0.5Lux@F1.8</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9.支持2D/3D降噪功能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10.具备12倍光学变焦,16倍数字变焦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11.拍摄视角宽度可达80°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12.4K影像输出：HDMI2.0,3G-SDI,IP(H.264&amp;H.265)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13.可同时输出2160p（HDMI2.0）与1080p(3G-SDI)视频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14.采用高速静音马达，移动范围可达：水平：300°,垂直：+130°to-15°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15.最多可设定255个预设拍摄点，不会错过任何重要画面。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16.控制协议支持Pelco-D,Peldo-P,VISCA,VISCAoverIP,DVIP。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17.支持3.5mm外部音频输入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18.免费iOS和Android摄像机远程控制软件APP</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19.串流协议支持TCP/IP,HTTP,RTSP,RTMP(S),SRT,ONVIF,DHCP,Multicast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20.支持同时以2160p与720p进行双流媒体编码，可轻松地将视频推流至两个不同的直播平台。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21.支持AAC、MP3与PCM音频压缩格式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22.支持H.264/H.265压缩串流直播</w:t>
            </w:r>
          </w:p>
        </w:tc>
        <w:tc>
          <w:tcPr>
            <w:tcW w:w="262" w:type="pct"/>
            <w:tcBorders>
              <w:top w:val="nil"/>
              <w:left w:val="nil"/>
              <w:bottom w:val="single" w:color="auto" w:sz="4" w:space="0"/>
              <w:right w:val="single" w:color="auto" w:sz="4" w:space="0"/>
            </w:tcBorders>
            <w:vAlign w:val="center"/>
          </w:tcPr>
          <w:p w14:paraId="315BDA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BD72B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37157E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80B3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1333</w:t>
            </w:r>
          </w:p>
        </w:tc>
        <w:tc>
          <w:tcPr>
            <w:tcW w:w="230" w:type="pct"/>
            <w:tcBorders>
              <w:top w:val="nil"/>
              <w:left w:val="nil"/>
              <w:bottom w:val="single" w:color="auto" w:sz="4" w:space="0"/>
              <w:right w:val="single" w:color="auto" w:sz="4" w:space="0"/>
            </w:tcBorders>
            <w:vAlign w:val="center"/>
          </w:tcPr>
          <w:p w14:paraId="76809B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ED36C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4FF886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57A8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摄像三脚架套装</w:t>
            </w:r>
          </w:p>
        </w:tc>
        <w:tc>
          <w:tcPr>
            <w:tcW w:w="3233" w:type="pct"/>
            <w:tcBorders>
              <w:top w:val="nil"/>
              <w:left w:val="nil"/>
              <w:bottom w:val="single" w:color="auto" w:sz="4" w:space="0"/>
              <w:right w:val="single" w:color="auto" w:sz="4" w:space="0"/>
            </w:tcBorders>
            <w:vAlign w:val="center"/>
          </w:tcPr>
          <w:p w14:paraId="19F6B4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1.产品材质：铝合金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2.脚架自重：5.88kg(含云台)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3.工作高度：91cm~195cm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4.收纳高度：95m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5.锁紧方式：扳扣式</w:t>
            </w:r>
          </w:p>
        </w:tc>
        <w:tc>
          <w:tcPr>
            <w:tcW w:w="262" w:type="pct"/>
            <w:tcBorders>
              <w:top w:val="nil"/>
              <w:left w:val="nil"/>
              <w:bottom w:val="single" w:color="auto" w:sz="4" w:space="0"/>
              <w:right w:val="single" w:color="auto" w:sz="4" w:space="0"/>
            </w:tcBorders>
            <w:vAlign w:val="center"/>
          </w:tcPr>
          <w:p w14:paraId="286826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E9FD3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68A5C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45FE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1334</w:t>
            </w:r>
          </w:p>
        </w:tc>
        <w:tc>
          <w:tcPr>
            <w:tcW w:w="230" w:type="pct"/>
            <w:tcBorders>
              <w:top w:val="nil"/>
              <w:left w:val="nil"/>
              <w:bottom w:val="single" w:color="auto" w:sz="4" w:space="0"/>
              <w:right w:val="single" w:color="auto" w:sz="4" w:space="0"/>
            </w:tcBorders>
            <w:vAlign w:val="center"/>
          </w:tcPr>
          <w:p w14:paraId="5E3C9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9FFF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909B1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FDAC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三脚架滑轮底座</w:t>
            </w:r>
          </w:p>
        </w:tc>
        <w:tc>
          <w:tcPr>
            <w:tcW w:w="3233" w:type="pct"/>
            <w:tcBorders>
              <w:top w:val="nil"/>
              <w:left w:val="nil"/>
              <w:bottom w:val="single" w:color="auto" w:sz="4" w:space="0"/>
              <w:right w:val="single" w:color="auto" w:sz="4" w:space="0"/>
            </w:tcBorders>
            <w:vAlign w:val="center"/>
          </w:tcPr>
          <w:p w14:paraId="55CF547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1.伸展长点：840mm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2.收缩长度：430mm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3.承重：30KG</w:t>
            </w:r>
          </w:p>
        </w:tc>
        <w:tc>
          <w:tcPr>
            <w:tcW w:w="262" w:type="pct"/>
            <w:tcBorders>
              <w:top w:val="nil"/>
              <w:left w:val="nil"/>
              <w:bottom w:val="single" w:color="auto" w:sz="4" w:space="0"/>
              <w:right w:val="single" w:color="auto" w:sz="4" w:space="0"/>
            </w:tcBorders>
            <w:vAlign w:val="center"/>
          </w:tcPr>
          <w:p w14:paraId="0DE801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89E60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7BFB11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50502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1335</w:t>
            </w:r>
          </w:p>
        </w:tc>
        <w:tc>
          <w:tcPr>
            <w:tcW w:w="230" w:type="pct"/>
            <w:tcBorders>
              <w:top w:val="nil"/>
              <w:left w:val="nil"/>
              <w:bottom w:val="single" w:color="auto" w:sz="4" w:space="0"/>
              <w:right w:val="single" w:color="auto" w:sz="4" w:space="0"/>
            </w:tcBorders>
            <w:vAlign w:val="center"/>
          </w:tcPr>
          <w:p w14:paraId="2C2F1F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6DA38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CAB87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7CD3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 双硬盘录像机</w:t>
            </w:r>
          </w:p>
        </w:tc>
        <w:tc>
          <w:tcPr>
            <w:tcW w:w="3233" w:type="pct"/>
            <w:tcBorders>
              <w:top w:val="nil"/>
              <w:left w:val="nil"/>
              <w:bottom w:val="single" w:color="auto" w:sz="4" w:space="0"/>
              <w:right w:val="single" w:color="auto" w:sz="4" w:space="0"/>
            </w:tcBorders>
            <w:vAlign w:val="center"/>
          </w:tcPr>
          <w:p w14:paraId="7EDC821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1.双2.5”硬盘录像机含512G*2硬盘，5寸大画面的触控屏幕，12GSDI、4*3GSDI、及HDMI2.0的输入，采用ProRes的录像压缩技术。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2.隐藏字幕功能，可将字幕额外存放在文件中。支持音频的输入并嵌入视频中输出。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3.支持各种的控制方式，包含DVIP,GPI和RS-232。</w:t>
            </w:r>
          </w:p>
        </w:tc>
        <w:tc>
          <w:tcPr>
            <w:tcW w:w="262" w:type="pct"/>
            <w:tcBorders>
              <w:top w:val="nil"/>
              <w:left w:val="nil"/>
              <w:bottom w:val="single" w:color="auto" w:sz="4" w:space="0"/>
              <w:right w:val="single" w:color="auto" w:sz="4" w:space="0"/>
            </w:tcBorders>
            <w:vAlign w:val="center"/>
          </w:tcPr>
          <w:p w14:paraId="6C77CB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B886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124A18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F982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1336</w:t>
            </w:r>
          </w:p>
        </w:tc>
        <w:tc>
          <w:tcPr>
            <w:tcW w:w="230" w:type="pct"/>
            <w:tcBorders>
              <w:top w:val="nil"/>
              <w:left w:val="nil"/>
              <w:bottom w:val="single" w:color="auto" w:sz="4" w:space="0"/>
              <w:right w:val="single" w:color="auto" w:sz="4" w:space="0"/>
            </w:tcBorders>
            <w:vAlign w:val="center"/>
          </w:tcPr>
          <w:p w14:paraId="121B6B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0F811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7D09C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921F3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广播级智能双屏播音提词器</w:t>
            </w:r>
          </w:p>
        </w:tc>
        <w:tc>
          <w:tcPr>
            <w:tcW w:w="3233" w:type="pct"/>
            <w:tcBorders>
              <w:top w:val="nil"/>
              <w:left w:val="nil"/>
              <w:bottom w:val="single" w:color="auto" w:sz="4" w:space="0"/>
              <w:right w:val="single" w:color="auto" w:sz="4" w:space="0"/>
            </w:tcBorders>
            <w:vAlign w:val="center"/>
          </w:tcPr>
          <w:p w14:paraId="567B5B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1.文稿录入、编辑方便，操作简单，自动完成排版，支持txt、word等格式文本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2.无需另行采购提词器电脑，可直接打开图片，word，ppt，视频，网页等文件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3.具有一个高速网口，支持通过有线联网安装软件，从而实现钉钉直播、微信互动等交互功能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4.拥有不少于四个usb口，支持从U盘导入演讲文档，支持利用高拍仪直接导入扫描文档，并支持鼠标键盘控制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5.无需导播间专人配合，所有操作主持人通过无线遥控即可轻松完成，并且需支持暂停、播放、加速、翻页等功能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6.支持usb一键升级提词器系统，体验最新功能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7.提词器文稿屏亮度为250cd/m²，拥有一个hdmi接口，可以输出提词器文稿屏画面至导播间监看，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提词器软件支持汉、藏、蒙、傣、维、朝鲜等少数民族语言。而且还支持国外的一些语言英、日、韩、德、俄、法、阿拉伯文等国家语言。自带镜像功能，视觉清晰，字迹平稳：图象鲜艳，分辨率高，字符大、亮度高、画面平滑、无抖动，操作简便,功能齐全，视距大于2.5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提词器软件支持中英文操作平台，自带镜像功能·、男女播音员可分别选择不同的背景色和字色方便男女播音员选择自己的播音词，字体和字的大小任意选择，可选多种角色，以区分男角女角或更多播音角色。支持滚动速度任意调整、翻页；字号、字体任意设置，字色、背景色任意搭配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10.提词器整体结构为CNC数控加工成型，强度高，坚固结实、耐磕碰、防静电.整体模块化设计,安装简单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11.摄像机承托架结构为铝材数控一次挤出成型，固定支架可前后滑动，带卡锁弹簧装置和定位固定装置摄像机滑道为航空型材滑道,轻便耐用,一体化设计,能与各种摄像机和三脚架固定使用,拆装简便.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12.提词器单面反光玻璃支架为铝型材数控加工支架，遮光罩为一次模压成型工程环保塑壳，重量轻，结构不变形，提词器显示屏可上下位置调整，前后滑动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13.提词器三脚架：带水平仪和伸缩手柄,液压云台,延伸高度可调,俯仰摇移可调,平稳顺滑的操控,动态平稳,称重7-30Kg,含万向脚轮,带自锁。支撑高度1.2—2.2M可调节</w:t>
            </w:r>
          </w:p>
        </w:tc>
        <w:tc>
          <w:tcPr>
            <w:tcW w:w="262" w:type="pct"/>
            <w:tcBorders>
              <w:top w:val="nil"/>
              <w:left w:val="nil"/>
              <w:bottom w:val="single" w:color="auto" w:sz="4" w:space="0"/>
              <w:right w:val="single" w:color="auto" w:sz="4" w:space="0"/>
            </w:tcBorders>
            <w:vAlign w:val="center"/>
          </w:tcPr>
          <w:p w14:paraId="55692F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F6134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47DA09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54D3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1337</w:t>
            </w:r>
          </w:p>
        </w:tc>
        <w:tc>
          <w:tcPr>
            <w:tcW w:w="230" w:type="pct"/>
            <w:tcBorders>
              <w:top w:val="nil"/>
              <w:left w:val="nil"/>
              <w:bottom w:val="single" w:color="auto" w:sz="4" w:space="0"/>
              <w:right w:val="single" w:color="auto" w:sz="4" w:space="0"/>
            </w:tcBorders>
            <w:vAlign w:val="center"/>
          </w:tcPr>
          <w:p w14:paraId="324AE5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E4022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7D8482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F8B27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4K可视化触控一体机</w:t>
            </w:r>
          </w:p>
        </w:tc>
        <w:tc>
          <w:tcPr>
            <w:tcW w:w="3233" w:type="pct"/>
            <w:tcBorders>
              <w:top w:val="nil"/>
              <w:left w:val="nil"/>
              <w:bottom w:val="single" w:color="auto" w:sz="4" w:space="0"/>
              <w:right w:val="single" w:color="auto" w:sz="4" w:space="0"/>
            </w:tcBorders>
            <w:vAlign w:val="center"/>
          </w:tcPr>
          <w:p w14:paraId="78846A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1.外观一体式触控4K主机，纯硬件架构，启动快速，运行稳定。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2.集切换、字幕、云台摄像机控制、网络直播、触控屏幕、视频录制、混音7大功能于一体。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3.支持触控模式，14寸触摸控制屏，UI操作界面，能快速实现直观的菜单选择及按键操作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4.内建云台摄像机控制功能，通过一根网线即可传输推拉摇移、光圈、白平衡等摄像参数控制。且针对每台云台摄像机均有4个机位预设存储功能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5.可控制同品牌智能追踪摄像机，一键快速开关AutoTracking（自动追踪）摄像机智能追踪功能，自定义智能判定物件追踪功能等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6.图形界面，可以快速选择追踪景别（全身、半身、特写），根据拍摄场景选择追踪人物所处画面位置（左1/3，居中，右1/3）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7.支持网络直播，具有一键直播功能，且可同时编码推流到两个不同的直播平台。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8.支持直播画面叠加文字、logo或图片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9.支持竖屏直播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10.支持录制功能，具有H.264/AVC编码录制格式。一键录制即可保存到SD卡中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11.支持混音功能，支持四轨混音器及声音加嵌功能。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12.支持画中画、左右分屏，并可以通过触摸屏调整尺寸。</w:t>
            </w:r>
          </w:p>
        </w:tc>
        <w:tc>
          <w:tcPr>
            <w:tcW w:w="262" w:type="pct"/>
            <w:tcBorders>
              <w:top w:val="nil"/>
              <w:left w:val="nil"/>
              <w:bottom w:val="single" w:color="auto" w:sz="4" w:space="0"/>
              <w:right w:val="single" w:color="auto" w:sz="4" w:space="0"/>
            </w:tcBorders>
            <w:vAlign w:val="center"/>
          </w:tcPr>
          <w:p w14:paraId="0AF692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0708E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03CB7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85A8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1338</w:t>
            </w:r>
          </w:p>
        </w:tc>
        <w:tc>
          <w:tcPr>
            <w:tcW w:w="230" w:type="pct"/>
            <w:tcBorders>
              <w:top w:val="nil"/>
              <w:left w:val="nil"/>
              <w:bottom w:val="single" w:color="auto" w:sz="4" w:space="0"/>
              <w:right w:val="single" w:color="auto" w:sz="4" w:space="0"/>
            </w:tcBorders>
            <w:vAlign w:val="center"/>
          </w:tcPr>
          <w:p w14:paraId="1C9F12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D8E8E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0EAC1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9172F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专业影视级监视器</w:t>
            </w:r>
          </w:p>
        </w:tc>
        <w:tc>
          <w:tcPr>
            <w:tcW w:w="3233" w:type="pct"/>
            <w:tcBorders>
              <w:top w:val="nil"/>
              <w:left w:val="nil"/>
              <w:bottom w:val="single" w:color="auto" w:sz="4" w:space="0"/>
              <w:right w:val="single" w:color="auto" w:sz="4" w:space="0"/>
            </w:tcBorders>
            <w:vAlign w:val="center"/>
          </w:tcPr>
          <w:p w14:paraId="1983322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1.面板α-SiTFT有源矩阵液晶屏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2.幅面（对角）611.3mm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3.24英寸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4.有效幅面(HxV)518.4x324.0mm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5.201/2x127/8英寸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6.分辨率(HxV)1920x1200像素(WUXGA)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7.宽高比16：10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8.有效像素99.99%</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9.色彩约10.73亿种色彩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10.正常扫描0%扫描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11.复合输入BNC(x1)，1Vp-p±3dB，负同步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12.SDI输入BNC(x2)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13.HDMI输入HDMI(x1)（HDCP通讯）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14.音频输入立体声迷你插孔(x1)，-5dBu47kΩ或更高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15.并行远程控制RJ-45模块化接口8-针(x1)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16.串行远程控制(LAN)RJ-45(x1)（以太网，10BASE-T/100BASE-TX）</w:t>
            </w:r>
          </w:p>
        </w:tc>
        <w:tc>
          <w:tcPr>
            <w:tcW w:w="262" w:type="pct"/>
            <w:tcBorders>
              <w:top w:val="nil"/>
              <w:left w:val="nil"/>
              <w:bottom w:val="single" w:color="auto" w:sz="4" w:space="0"/>
              <w:right w:val="single" w:color="auto" w:sz="4" w:space="0"/>
            </w:tcBorders>
            <w:vAlign w:val="center"/>
          </w:tcPr>
          <w:p w14:paraId="5928D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8870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DDC5A1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56AE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1339</w:t>
            </w:r>
          </w:p>
        </w:tc>
        <w:tc>
          <w:tcPr>
            <w:tcW w:w="230" w:type="pct"/>
            <w:tcBorders>
              <w:top w:val="nil"/>
              <w:left w:val="nil"/>
              <w:bottom w:val="single" w:color="auto" w:sz="4" w:space="0"/>
              <w:right w:val="single" w:color="auto" w:sz="4" w:space="0"/>
            </w:tcBorders>
            <w:vAlign w:val="center"/>
          </w:tcPr>
          <w:p w14:paraId="0C7A5B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D0506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54E970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A8224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虚拟演播室主机</w:t>
            </w:r>
          </w:p>
        </w:tc>
        <w:tc>
          <w:tcPr>
            <w:tcW w:w="3233" w:type="pct"/>
            <w:tcBorders>
              <w:top w:val="nil"/>
              <w:left w:val="nil"/>
              <w:bottom w:val="single" w:color="auto" w:sz="4" w:space="0"/>
              <w:right w:val="single" w:color="auto" w:sz="4" w:space="0"/>
            </w:tcBorders>
            <w:vAlign w:val="center"/>
          </w:tcPr>
          <w:p w14:paraId="0DACEFA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1.CPU：不低于12代CPU，需具备12核20线程，主频≥3.6GHz。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2.内存：配备DDR4 3200及以上规格内存条，总内存≥2×8GB。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3.硬盘：系统与数据分盘独立运行，系统盘采用M.2固态硬盘，容量256G；数据盘采用2TB机械盘。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4.显卡：内置 NVIDIA 专业级显卡，显示内存≥8GB。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5.网络接口：支持≥1个1000M LAN口。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6.USB接口：支持≥4个USB 3.0接口。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7.音频接口：支持≥1个Mic in接口，≥1个Line out接口。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8.视频采集卡：配备≥2张视频采集卡，需满足HDMI接口≥4个、SDI接口≥2个。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9.显示屏：采用≥17.3英寸超薄液晶显示屏，1920x1080分辨率。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10.音频采集卡：内置≥5路输入数字音频板1张。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11.导播键盘：内嵌式剪刀脚PC键盘、内嵌式无声鼠标触控板。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 A/B/C 面采用镁铝合金加固机箱，非纯塑料或普通冷轧钢板等非合金材质，抗压、抗震、抗电、耐湿热环境。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13.含导播键盘，支持输出音量调节，带音量旋钮、内嵌下沉式特效T型推杆。</w:t>
            </w:r>
          </w:p>
        </w:tc>
        <w:tc>
          <w:tcPr>
            <w:tcW w:w="262" w:type="pct"/>
            <w:tcBorders>
              <w:top w:val="nil"/>
              <w:left w:val="nil"/>
              <w:bottom w:val="single" w:color="auto" w:sz="4" w:space="0"/>
              <w:right w:val="single" w:color="auto" w:sz="4" w:space="0"/>
            </w:tcBorders>
            <w:vAlign w:val="center"/>
          </w:tcPr>
          <w:p w14:paraId="3E7345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4857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0FE77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79C5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1340</w:t>
            </w:r>
          </w:p>
        </w:tc>
        <w:tc>
          <w:tcPr>
            <w:tcW w:w="230" w:type="pct"/>
            <w:tcBorders>
              <w:top w:val="nil"/>
              <w:left w:val="nil"/>
              <w:bottom w:val="single" w:color="auto" w:sz="4" w:space="0"/>
              <w:right w:val="single" w:color="auto" w:sz="4" w:space="0"/>
            </w:tcBorders>
            <w:vAlign w:val="center"/>
          </w:tcPr>
          <w:p w14:paraId="4FA35D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9448F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66306E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B08B5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校园电视台系统软件</w:t>
            </w:r>
          </w:p>
        </w:tc>
        <w:tc>
          <w:tcPr>
            <w:tcW w:w="3233" w:type="pct"/>
            <w:tcBorders>
              <w:top w:val="nil"/>
              <w:left w:val="nil"/>
              <w:bottom w:val="single" w:color="auto" w:sz="4" w:space="0"/>
              <w:right w:val="single" w:color="auto" w:sz="4" w:space="0"/>
            </w:tcBorders>
            <w:vAlign w:val="center"/>
          </w:tcPr>
          <w:p w14:paraId="48164D5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体设计：集成虚拟演播室、IP流信号接收、NDI、抠像微课、图文包装、移动端远程控制、无线调光、AI语音控制、流媒体直录播、点播等系统于一体，实现真三维虚拟节目制作、包装、直播等校园演播室核心场景的应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2.系统架构：采用真三维系统架构，支持不少于2路真三维场景加载，满足虚拟演播、校园电视台宣发等使用需求。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视音频信号接入：支持≥12路视音频信号同时接入，包含SDI、HDMI、DVI、USB、RTMP、RTSP、UDP、SRT、NDI等协议，支持本地视频加载、PTZ云台控制、电脑桌面加载、PPT、序列图片、虚拟场景及字幕加载，需提供SRT、NDI输入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4.IP流信号接入：支持≥12路IP流信号同时接入系统，并支持对≥12路输入信号同时进行抠像处理；协议兼容RTSP、RTMP、HTTP、SRT，传输方式可在TCP与UDP间选择。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5.扩展信号接入：支持外部虚拟摄像头信号接入，格式覆盖4K、高清、标清，导入设备数量无限制，信号源可自由命名。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6.系统窗口信号采集：支持抓取指定桌面系统中任意窗口的内容作为一路输入信号，同时可自动识别该窗口内的音频，实现音视频的自动加嵌。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7.局域网信号接入：支持局域网内NDI设备信号接入，可进行实时抠像处理，信号源可自由命名。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8.文档信号导入：可直接导入Word、PPT、PDF文件信号，支持自动翻页与手动翻页；导入的PPT可保留原有特效，支持画笔批注的颜色与大小调节。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9.素材管理：支持导入本地图片与视频，导入后可进行分类管理并随时调用。</w:t>
            </w:r>
          </w:p>
        </w:tc>
        <w:tc>
          <w:tcPr>
            <w:tcW w:w="262" w:type="pct"/>
            <w:tcBorders>
              <w:top w:val="nil"/>
              <w:left w:val="nil"/>
              <w:bottom w:val="single" w:color="auto" w:sz="4" w:space="0"/>
              <w:right w:val="single" w:color="auto" w:sz="4" w:space="0"/>
            </w:tcBorders>
            <w:vAlign w:val="center"/>
          </w:tcPr>
          <w:p w14:paraId="1AA22D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ACA46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76558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311C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1341</w:t>
            </w:r>
          </w:p>
        </w:tc>
        <w:tc>
          <w:tcPr>
            <w:tcW w:w="230" w:type="pct"/>
            <w:tcBorders>
              <w:top w:val="nil"/>
              <w:left w:val="nil"/>
              <w:bottom w:val="single" w:color="auto" w:sz="4" w:space="0"/>
              <w:right w:val="single" w:color="auto" w:sz="4" w:space="0"/>
            </w:tcBorders>
            <w:vAlign w:val="center"/>
          </w:tcPr>
          <w:p w14:paraId="4028D7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9DD5D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C493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95AD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专业图形控制终端</w:t>
            </w:r>
          </w:p>
        </w:tc>
        <w:tc>
          <w:tcPr>
            <w:tcW w:w="3233" w:type="pct"/>
            <w:tcBorders>
              <w:top w:val="nil"/>
              <w:left w:val="nil"/>
              <w:bottom w:val="single" w:color="auto" w:sz="4" w:space="0"/>
              <w:right w:val="single" w:color="auto" w:sz="4" w:space="0"/>
            </w:tcBorders>
            <w:vAlign w:val="center"/>
          </w:tcPr>
          <w:p w14:paraId="6934122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专业图形控制终端，配置不低于超高性能/16G/512G/23.8英寸，带GPU</w:t>
            </w:r>
          </w:p>
        </w:tc>
        <w:tc>
          <w:tcPr>
            <w:tcW w:w="262" w:type="pct"/>
            <w:tcBorders>
              <w:top w:val="nil"/>
              <w:left w:val="nil"/>
              <w:bottom w:val="single" w:color="auto" w:sz="4" w:space="0"/>
              <w:right w:val="single" w:color="auto" w:sz="4" w:space="0"/>
            </w:tcBorders>
            <w:vAlign w:val="center"/>
          </w:tcPr>
          <w:p w14:paraId="0DA90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8C782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8C974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07BC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1342</w:t>
            </w:r>
          </w:p>
        </w:tc>
        <w:tc>
          <w:tcPr>
            <w:tcW w:w="230" w:type="pct"/>
            <w:tcBorders>
              <w:top w:val="nil"/>
              <w:left w:val="nil"/>
              <w:bottom w:val="single" w:color="auto" w:sz="4" w:space="0"/>
              <w:right w:val="single" w:color="auto" w:sz="4" w:space="0"/>
            </w:tcBorders>
            <w:vAlign w:val="center"/>
          </w:tcPr>
          <w:p w14:paraId="61DD9B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D940A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350FF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5691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HDMI 分配器一分四</w:t>
            </w:r>
          </w:p>
        </w:tc>
        <w:tc>
          <w:tcPr>
            <w:tcW w:w="3233" w:type="pct"/>
            <w:tcBorders>
              <w:top w:val="nil"/>
              <w:left w:val="nil"/>
              <w:bottom w:val="single" w:color="auto" w:sz="4" w:space="0"/>
              <w:right w:val="single" w:color="auto" w:sz="4" w:space="0"/>
            </w:tcBorders>
            <w:vAlign w:val="center"/>
          </w:tcPr>
          <w:p w14:paraId="3B67AF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1x44KHDMI分配放大器,支持4K2K@60</w:t>
            </w:r>
          </w:p>
        </w:tc>
        <w:tc>
          <w:tcPr>
            <w:tcW w:w="262" w:type="pct"/>
            <w:tcBorders>
              <w:top w:val="nil"/>
              <w:left w:val="nil"/>
              <w:bottom w:val="single" w:color="auto" w:sz="4" w:space="0"/>
              <w:right w:val="single" w:color="auto" w:sz="4" w:space="0"/>
            </w:tcBorders>
            <w:vAlign w:val="center"/>
          </w:tcPr>
          <w:p w14:paraId="13C37A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365D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C50E63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795B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1343</w:t>
            </w:r>
          </w:p>
        </w:tc>
        <w:tc>
          <w:tcPr>
            <w:tcW w:w="230" w:type="pct"/>
            <w:tcBorders>
              <w:top w:val="nil"/>
              <w:left w:val="nil"/>
              <w:bottom w:val="single" w:color="auto" w:sz="4" w:space="0"/>
              <w:right w:val="single" w:color="auto" w:sz="4" w:space="0"/>
            </w:tcBorders>
            <w:vAlign w:val="center"/>
          </w:tcPr>
          <w:p w14:paraId="01B80F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D44C3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2201BE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7E76B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直播采集盒</w:t>
            </w:r>
          </w:p>
        </w:tc>
        <w:tc>
          <w:tcPr>
            <w:tcW w:w="3233" w:type="pct"/>
            <w:tcBorders>
              <w:top w:val="nil"/>
              <w:left w:val="nil"/>
              <w:bottom w:val="single" w:color="auto" w:sz="4" w:space="0"/>
              <w:right w:val="single" w:color="auto" w:sz="4" w:space="0"/>
            </w:tcBorders>
            <w:vAlign w:val="center"/>
          </w:tcPr>
          <w:p w14:paraId="440159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1.输入：1xHDMI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2.输出：1xUSB3.2Gen(Type-C)，1xHDMILoopthrough</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3.输入视频带宽：UptoFRL6(48G)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4.输出视频带宽：USB-C：Upto10Gbps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5.HDMI：UptoFRL6(48G)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6.输入视频格式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7.3840x2160p：60/59.94/50/30/29.97/25；2560x1440p：60/59.94/50/30/29.97/25；1920x1080p：120；1920x1080p：60/59.94/50/30/29.97/25；1280x720p：60/59.94/50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输出视频格式USB-C：3840x2160p：60/59.94/50/30/29.97/25；2560x1440p：60/59.94/50/30/29.97/25；1920x1080p：120；1920x1080p：60/59.94/50/30/29.97/25；1280x720p：60/59.94/50/30/29.97/25；HDMI：3840x2160p：60/59.94/50/30/29.97/25；2560x1440p：60/59.94/50/30/29.97/25；1920x1080p：120；1920x1080p：60/59.94/50/30/29.97/25；1280x720p：60/59.94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9.音频输入：HDMIEmbeddedAudio(2-channel</w:t>
            </w:r>
          </w:p>
        </w:tc>
        <w:tc>
          <w:tcPr>
            <w:tcW w:w="262" w:type="pct"/>
            <w:tcBorders>
              <w:top w:val="nil"/>
              <w:left w:val="nil"/>
              <w:bottom w:val="single" w:color="auto" w:sz="4" w:space="0"/>
              <w:right w:val="single" w:color="auto" w:sz="4" w:space="0"/>
            </w:tcBorders>
            <w:vAlign w:val="center"/>
          </w:tcPr>
          <w:p w14:paraId="02C5DD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BC0D1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4E587E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9D37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1344</w:t>
            </w:r>
          </w:p>
        </w:tc>
        <w:tc>
          <w:tcPr>
            <w:tcW w:w="230" w:type="pct"/>
            <w:tcBorders>
              <w:top w:val="nil"/>
              <w:left w:val="nil"/>
              <w:bottom w:val="single" w:color="auto" w:sz="4" w:space="0"/>
              <w:right w:val="single" w:color="auto" w:sz="4" w:space="0"/>
            </w:tcBorders>
            <w:vAlign w:val="center"/>
          </w:tcPr>
          <w:p w14:paraId="48663F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5A0E4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585F92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92A2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专业非编</w:t>
            </w:r>
          </w:p>
        </w:tc>
        <w:tc>
          <w:tcPr>
            <w:tcW w:w="3233" w:type="pct"/>
            <w:tcBorders>
              <w:top w:val="nil"/>
              <w:left w:val="nil"/>
              <w:bottom w:val="single" w:color="auto" w:sz="4" w:space="0"/>
              <w:right w:val="single" w:color="auto" w:sz="4" w:space="0"/>
            </w:tcBorders>
            <w:vAlign w:val="center"/>
          </w:tcPr>
          <w:p w14:paraId="456FC2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1.超高性能、32GBDDR4内存、DVD-RW刻录光驱、GTX20608G显卡、500GBSSD素材盘、4TBSATA素材盘、24寸液晶显示器、4U专用工控机箱、键盘鼠标套装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windows10及以上操作系统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3.系统光盘、全中文使用手册、系统保修卡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4.国产主流品牌非编接口卡，完美支持EDIUS非线性编辑系统，支持输入输出的全接口非编卡BeyondStudio</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5.非线性编辑软件，软件无需每月联网认证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6.雷特字幕传奇图文编辑软件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7.系统保护软件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8.系统管理软件客户端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9.edius整机特效插件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10.非编接口：输入输出视音频接口：HD／SDSDI，支持8bit/10bit采集和输出，HDMI（内嵌8声道音频），数字DV、YUV分量，S-Video、模拟复合，以及HD/SDREF输入，输出接口直流电平偏移不高于20mV，视音频相对延时低于15ms</w:t>
            </w:r>
          </w:p>
        </w:tc>
        <w:tc>
          <w:tcPr>
            <w:tcW w:w="262" w:type="pct"/>
            <w:tcBorders>
              <w:top w:val="nil"/>
              <w:left w:val="nil"/>
              <w:bottom w:val="single" w:color="auto" w:sz="4" w:space="0"/>
              <w:right w:val="single" w:color="auto" w:sz="4" w:space="0"/>
            </w:tcBorders>
            <w:vAlign w:val="center"/>
          </w:tcPr>
          <w:p w14:paraId="6B8706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5FEB8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99C148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9BC1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1345</w:t>
            </w:r>
          </w:p>
        </w:tc>
        <w:tc>
          <w:tcPr>
            <w:tcW w:w="230" w:type="pct"/>
            <w:tcBorders>
              <w:top w:val="nil"/>
              <w:left w:val="nil"/>
              <w:bottom w:val="single" w:color="auto" w:sz="4" w:space="0"/>
              <w:right w:val="single" w:color="auto" w:sz="4" w:space="0"/>
            </w:tcBorders>
            <w:vAlign w:val="center"/>
          </w:tcPr>
          <w:p w14:paraId="465A11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86DA7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71C693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A0644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视频编辑软件</w:t>
            </w:r>
          </w:p>
        </w:tc>
        <w:tc>
          <w:tcPr>
            <w:tcW w:w="3233" w:type="pct"/>
            <w:tcBorders>
              <w:top w:val="nil"/>
              <w:left w:val="nil"/>
              <w:bottom w:val="single" w:color="auto" w:sz="4" w:space="0"/>
              <w:right w:val="single" w:color="auto" w:sz="4" w:space="0"/>
            </w:tcBorders>
            <w:vAlign w:val="center"/>
          </w:tcPr>
          <w:p w14:paraId="0D8F3B4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1.支持H.264\H.265（HEVC）等主流视频压缩格式。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2.支持同时导入多个视频，进行同步编辑，包括合并、剪辑等功能。支持添加视频轨道、音频轨道和文字轨道。实现了音频、视频、字幕的同步编辑与多格式同步输出。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3.提供素材筛选功能，展示用户添加的各种视音频文件、图片，可按“视频”、“图像”和“音频”进行分类筛选。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4.提供输出效果实时预览窗口，支持对编辑效果的实时输出预览，可对预览视频进行进度条拖动、全屏播放、音量调节等功能。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5.具有转场特技功能，支持65种以上转场特技效果可供选择。具有滤镜处理功能，支持54种以上滤镜效果可供选择。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6.具备视频裁剪功能，可对视频的画面内容进行裁剪，聚焦核心内容。同时为了防止视频出现变形，裁剪时支持锁定宽高比，保证视频比例与原视频一致。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7.绿幕抠像功能，支持导入绿幕拍摄的视频素材，完成绿幕视频抠像及背景视频叠加渲染。</w:t>
            </w:r>
          </w:p>
        </w:tc>
        <w:tc>
          <w:tcPr>
            <w:tcW w:w="262" w:type="pct"/>
            <w:tcBorders>
              <w:top w:val="nil"/>
              <w:left w:val="nil"/>
              <w:bottom w:val="single" w:color="auto" w:sz="4" w:space="0"/>
              <w:right w:val="single" w:color="auto" w:sz="4" w:space="0"/>
            </w:tcBorders>
            <w:vAlign w:val="center"/>
          </w:tcPr>
          <w:p w14:paraId="4AE2AE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54C25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2499C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CD1D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1346</w:t>
            </w:r>
          </w:p>
        </w:tc>
        <w:tc>
          <w:tcPr>
            <w:tcW w:w="230" w:type="pct"/>
            <w:tcBorders>
              <w:top w:val="nil"/>
              <w:left w:val="nil"/>
              <w:bottom w:val="single" w:color="auto" w:sz="4" w:space="0"/>
              <w:right w:val="single" w:color="auto" w:sz="4" w:space="0"/>
            </w:tcBorders>
            <w:vAlign w:val="center"/>
          </w:tcPr>
          <w:p w14:paraId="5F0293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0E70C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AE17D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79061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立体声监听耳机</w:t>
            </w:r>
          </w:p>
        </w:tc>
        <w:tc>
          <w:tcPr>
            <w:tcW w:w="3233" w:type="pct"/>
            <w:tcBorders>
              <w:top w:val="nil"/>
              <w:left w:val="nil"/>
              <w:bottom w:val="single" w:color="auto" w:sz="4" w:space="0"/>
              <w:right w:val="single" w:color="auto" w:sz="4" w:space="0"/>
            </w:tcBorders>
            <w:vAlign w:val="center"/>
          </w:tcPr>
          <w:p w14:paraId="78FF9DA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1.单元类型：动圈式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2.单元直径：Ø40mm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3.单元阻抗：26Ω±15%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4.频率响应：10Hz～20kHz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5.灵敏度：98±3dBat1kHz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6.峰值功率：40mW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7.额定功率：20mW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8.连接线：Ø4mmx1.6m</w:t>
            </w:r>
          </w:p>
        </w:tc>
        <w:tc>
          <w:tcPr>
            <w:tcW w:w="262" w:type="pct"/>
            <w:tcBorders>
              <w:top w:val="nil"/>
              <w:left w:val="nil"/>
              <w:bottom w:val="single" w:color="auto" w:sz="4" w:space="0"/>
              <w:right w:val="single" w:color="auto" w:sz="4" w:space="0"/>
            </w:tcBorders>
            <w:vAlign w:val="center"/>
          </w:tcPr>
          <w:p w14:paraId="014F38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743E2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2D3DD8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F875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1347</w:t>
            </w:r>
          </w:p>
        </w:tc>
        <w:tc>
          <w:tcPr>
            <w:tcW w:w="230" w:type="pct"/>
            <w:tcBorders>
              <w:top w:val="nil"/>
              <w:left w:val="nil"/>
              <w:bottom w:val="single" w:color="auto" w:sz="4" w:space="0"/>
              <w:right w:val="single" w:color="auto" w:sz="4" w:space="0"/>
            </w:tcBorders>
            <w:vAlign w:val="center"/>
          </w:tcPr>
          <w:p w14:paraId="32C4BB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065E1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F9225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4AD7D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调音台</w:t>
            </w:r>
          </w:p>
        </w:tc>
        <w:tc>
          <w:tcPr>
            <w:tcW w:w="3233" w:type="pct"/>
            <w:tcBorders>
              <w:top w:val="nil"/>
              <w:left w:val="nil"/>
              <w:bottom w:val="single" w:color="auto" w:sz="4" w:space="0"/>
              <w:right w:val="single" w:color="auto" w:sz="4" w:space="0"/>
            </w:tcBorders>
            <w:vAlign w:val="center"/>
          </w:tcPr>
          <w:p w14:paraId="4EC6771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频率响应：20Hz-20kHz（+0.3dB/-0.1dB）；输出均衡器：输入阻抗：10kΩ@1kHz；输出阻抗：100Ω；支持12路信号输入。</w:t>
            </w:r>
          </w:p>
        </w:tc>
        <w:tc>
          <w:tcPr>
            <w:tcW w:w="262" w:type="pct"/>
            <w:tcBorders>
              <w:top w:val="nil"/>
              <w:left w:val="nil"/>
              <w:bottom w:val="single" w:color="auto" w:sz="4" w:space="0"/>
              <w:right w:val="single" w:color="auto" w:sz="4" w:space="0"/>
            </w:tcBorders>
            <w:vAlign w:val="center"/>
          </w:tcPr>
          <w:p w14:paraId="2ED4CC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C5C8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79910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4E6F0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1348</w:t>
            </w:r>
          </w:p>
        </w:tc>
        <w:tc>
          <w:tcPr>
            <w:tcW w:w="230" w:type="pct"/>
            <w:tcBorders>
              <w:top w:val="nil"/>
              <w:left w:val="nil"/>
              <w:bottom w:val="single" w:color="auto" w:sz="4" w:space="0"/>
              <w:right w:val="single" w:color="auto" w:sz="4" w:space="0"/>
            </w:tcBorders>
            <w:vAlign w:val="center"/>
          </w:tcPr>
          <w:p w14:paraId="2AA8BB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63003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AF90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F9C1E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音频处理器（12路）</w:t>
            </w:r>
          </w:p>
        </w:tc>
        <w:tc>
          <w:tcPr>
            <w:tcW w:w="3233" w:type="pct"/>
            <w:tcBorders>
              <w:top w:val="nil"/>
              <w:left w:val="nil"/>
              <w:bottom w:val="single" w:color="auto" w:sz="4" w:space="0"/>
              <w:right w:val="single" w:color="auto" w:sz="4" w:space="0"/>
            </w:tcBorders>
            <w:vAlign w:val="center"/>
          </w:tcPr>
          <w:p w14:paraId="0352920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1.音频输入/输出通道（MIC/LINE）：12路输入/6路输出，支持选择多种电平的音源输入，支持幻像供电功能。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2.矩阵功能：输入多路信号并将其按用户设定比例进行混合，分配到多个输出通道中。</w:t>
            </w:r>
          </w:p>
        </w:tc>
        <w:tc>
          <w:tcPr>
            <w:tcW w:w="262" w:type="pct"/>
            <w:tcBorders>
              <w:top w:val="nil"/>
              <w:left w:val="nil"/>
              <w:bottom w:val="single" w:color="auto" w:sz="4" w:space="0"/>
              <w:right w:val="single" w:color="auto" w:sz="4" w:space="0"/>
            </w:tcBorders>
            <w:vAlign w:val="center"/>
          </w:tcPr>
          <w:p w14:paraId="11B981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B336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AC7C07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2DAC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1349</w:t>
            </w:r>
          </w:p>
        </w:tc>
        <w:tc>
          <w:tcPr>
            <w:tcW w:w="230" w:type="pct"/>
            <w:tcBorders>
              <w:top w:val="nil"/>
              <w:left w:val="nil"/>
              <w:bottom w:val="single" w:color="auto" w:sz="4" w:space="0"/>
              <w:right w:val="single" w:color="auto" w:sz="4" w:space="0"/>
            </w:tcBorders>
            <w:vAlign w:val="center"/>
          </w:tcPr>
          <w:p w14:paraId="513E93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8B6CE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481E81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551CE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数字音频处理软件</w:t>
            </w:r>
          </w:p>
        </w:tc>
        <w:tc>
          <w:tcPr>
            <w:tcW w:w="3233" w:type="pct"/>
            <w:tcBorders>
              <w:top w:val="nil"/>
              <w:left w:val="nil"/>
              <w:bottom w:val="single" w:color="auto" w:sz="4" w:space="0"/>
              <w:right w:val="single" w:color="auto" w:sz="4" w:space="0"/>
            </w:tcBorders>
            <w:vAlign w:val="center"/>
          </w:tcPr>
          <w:p w14:paraId="3E60FCE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1.采用C/S或B/S软件架构设计，支持对音频处理矩阵进行管理。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2.AGC自动增益控制：自动提升和压缩话筒音量，使之以恒定的电平输出。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3.AVC回声消除：全新的自适应式回声消除功能，无需人工调试。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4.AFC反馈啸叫消除：采用自适应处理的方式对现场扩声系统的啸叫进行有效的消除。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5.ANC自动噪声消除：自动噪声消除根据环境的声场变化自动进行噪声消除。</w:t>
            </w:r>
          </w:p>
        </w:tc>
        <w:tc>
          <w:tcPr>
            <w:tcW w:w="262" w:type="pct"/>
            <w:tcBorders>
              <w:top w:val="nil"/>
              <w:left w:val="nil"/>
              <w:bottom w:val="single" w:color="auto" w:sz="4" w:space="0"/>
              <w:right w:val="single" w:color="auto" w:sz="4" w:space="0"/>
            </w:tcBorders>
            <w:vAlign w:val="center"/>
          </w:tcPr>
          <w:p w14:paraId="29D228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E7A74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A94951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302A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1350</w:t>
            </w:r>
          </w:p>
        </w:tc>
        <w:tc>
          <w:tcPr>
            <w:tcW w:w="230" w:type="pct"/>
            <w:tcBorders>
              <w:top w:val="nil"/>
              <w:left w:val="nil"/>
              <w:bottom w:val="single" w:color="auto" w:sz="4" w:space="0"/>
              <w:right w:val="single" w:color="auto" w:sz="4" w:space="0"/>
            </w:tcBorders>
            <w:vAlign w:val="center"/>
          </w:tcPr>
          <w:p w14:paraId="5EE293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53CCA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782CB2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C5A2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无线领夹话筒一拖二</w:t>
            </w:r>
          </w:p>
        </w:tc>
        <w:tc>
          <w:tcPr>
            <w:tcW w:w="3233" w:type="pct"/>
            <w:tcBorders>
              <w:top w:val="nil"/>
              <w:left w:val="nil"/>
              <w:bottom w:val="single" w:color="auto" w:sz="4" w:space="0"/>
              <w:right w:val="single" w:color="auto" w:sz="4" w:space="0"/>
            </w:tcBorders>
            <w:vAlign w:val="center"/>
          </w:tcPr>
          <w:p w14:paraId="69EA0EE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系统音频范围：50Hz-15kHz±2dB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系统总谐波失真：0.5%，典型值（基准：±38kHz频偏1kHz）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系统动态范围：＞100分贝A加权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系统工作温度范围：-18℃至+57℃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系统最大输出电平：-27dBV（XLR话筒电平）/-13dBV（6.35毫米非平衡）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接收机尺寸（高X宽X深）：40X188X103毫米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接收机重量：241克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接收机电源要求：接收机12-18V直流150mA，采用外部电源PS23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发射机射频输出功率：10mW典型值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发射机尺寸（高x宽x深）：110mmx64mmx21mm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重量：75克，不含电池</w:t>
            </w:r>
          </w:p>
        </w:tc>
        <w:tc>
          <w:tcPr>
            <w:tcW w:w="262" w:type="pct"/>
            <w:tcBorders>
              <w:top w:val="nil"/>
              <w:left w:val="nil"/>
              <w:bottom w:val="single" w:color="auto" w:sz="4" w:space="0"/>
              <w:right w:val="single" w:color="auto" w:sz="4" w:space="0"/>
            </w:tcBorders>
            <w:vAlign w:val="center"/>
          </w:tcPr>
          <w:p w14:paraId="534992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8812F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02D2A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28D2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1351</w:t>
            </w:r>
          </w:p>
        </w:tc>
        <w:tc>
          <w:tcPr>
            <w:tcW w:w="230" w:type="pct"/>
            <w:tcBorders>
              <w:top w:val="nil"/>
              <w:left w:val="nil"/>
              <w:bottom w:val="single" w:color="auto" w:sz="4" w:space="0"/>
              <w:right w:val="single" w:color="auto" w:sz="4" w:space="0"/>
            </w:tcBorders>
            <w:vAlign w:val="center"/>
          </w:tcPr>
          <w:p w14:paraId="162039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D5D6F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4840B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AF39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导播通话系统</w:t>
            </w:r>
          </w:p>
        </w:tc>
        <w:tc>
          <w:tcPr>
            <w:tcW w:w="3233" w:type="pct"/>
            <w:tcBorders>
              <w:top w:val="nil"/>
              <w:left w:val="nil"/>
              <w:bottom w:val="single" w:color="auto" w:sz="4" w:space="0"/>
              <w:right w:val="single" w:color="auto" w:sz="4" w:space="0"/>
            </w:tcBorders>
            <w:vAlign w:val="center"/>
          </w:tcPr>
          <w:p w14:paraId="05410B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分机添加数量不受限制，一拖八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使用400-470Mhz频率，传输距离空旷地带可达2公里，可穿墙6~8层楼；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主机可随时发起通话，保证命令及时准确下达；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32位通信密码，可重置，保护通话隐私不被窃听；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全双工通话，提高工作效率；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频道数按键即可设置，同款机型频道数相同即可通话；</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分机超长待机：5000mAh锂离子电池，满电可持续通话时间10~12小时；</w:t>
            </w:r>
          </w:p>
        </w:tc>
        <w:tc>
          <w:tcPr>
            <w:tcW w:w="262" w:type="pct"/>
            <w:tcBorders>
              <w:top w:val="nil"/>
              <w:left w:val="nil"/>
              <w:bottom w:val="single" w:color="auto" w:sz="4" w:space="0"/>
              <w:right w:val="single" w:color="auto" w:sz="4" w:space="0"/>
            </w:tcBorders>
            <w:vAlign w:val="center"/>
          </w:tcPr>
          <w:p w14:paraId="2B746F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D41B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7F7454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C146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1352</w:t>
            </w:r>
          </w:p>
        </w:tc>
        <w:tc>
          <w:tcPr>
            <w:tcW w:w="230" w:type="pct"/>
            <w:tcBorders>
              <w:top w:val="nil"/>
              <w:left w:val="nil"/>
              <w:bottom w:val="single" w:color="auto" w:sz="4" w:space="0"/>
              <w:right w:val="single" w:color="auto" w:sz="4" w:space="0"/>
            </w:tcBorders>
            <w:vAlign w:val="center"/>
          </w:tcPr>
          <w:p w14:paraId="64CBD0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A11C5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6E12F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7EF62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监听音箱</w:t>
            </w:r>
          </w:p>
        </w:tc>
        <w:tc>
          <w:tcPr>
            <w:tcW w:w="3233" w:type="pct"/>
            <w:tcBorders>
              <w:top w:val="nil"/>
              <w:left w:val="nil"/>
              <w:bottom w:val="single" w:color="auto" w:sz="4" w:space="0"/>
              <w:right w:val="single" w:color="auto" w:sz="4" w:space="0"/>
            </w:tcBorders>
            <w:vAlign w:val="center"/>
          </w:tcPr>
          <w:p w14:paraId="15B419B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40w-100w，专业监听音箱</w:t>
            </w:r>
          </w:p>
        </w:tc>
        <w:tc>
          <w:tcPr>
            <w:tcW w:w="262" w:type="pct"/>
            <w:tcBorders>
              <w:top w:val="nil"/>
              <w:left w:val="nil"/>
              <w:bottom w:val="single" w:color="auto" w:sz="4" w:space="0"/>
              <w:right w:val="single" w:color="auto" w:sz="4" w:space="0"/>
            </w:tcBorders>
            <w:vAlign w:val="center"/>
          </w:tcPr>
          <w:p w14:paraId="394A2F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E16EF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70F85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2949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1353</w:t>
            </w:r>
          </w:p>
        </w:tc>
        <w:tc>
          <w:tcPr>
            <w:tcW w:w="230" w:type="pct"/>
            <w:tcBorders>
              <w:top w:val="nil"/>
              <w:left w:val="nil"/>
              <w:bottom w:val="single" w:color="auto" w:sz="4" w:space="0"/>
              <w:right w:val="single" w:color="auto" w:sz="4" w:space="0"/>
            </w:tcBorders>
            <w:vAlign w:val="center"/>
          </w:tcPr>
          <w:p w14:paraId="1EF1A6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77DD0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70C68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AA7E6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P1.2高刷全彩屏</w:t>
            </w:r>
          </w:p>
        </w:tc>
        <w:tc>
          <w:tcPr>
            <w:tcW w:w="3233" w:type="pct"/>
            <w:tcBorders>
              <w:top w:val="single" w:color="000000" w:sz="4" w:space="0"/>
              <w:left w:val="single" w:color="000000" w:sz="4" w:space="0"/>
              <w:bottom w:val="single" w:color="000000" w:sz="4" w:space="0"/>
              <w:right w:val="single" w:color="000000" w:sz="4" w:space="0"/>
            </w:tcBorders>
            <w:vAlign w:val="center"/>
          </w:tcPr>
          <w:p w14:paraId="663752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1.显示屏类型：LED类型采用SMD表贴三合一封装1010，1R1G1B,自发光显示，点间距≤1.2mm，模组尺寸为≤320mmx≤160mm，像素密度≥640000点/㎡。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2.显示屏尺寸为宽≥4.8m，高≥2.56m。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3.整箱体采用压铸铝箱体</w:t>
            </w:r>
          </w:p>
        </w:tc>
        <w:tc>
          <w:tcPr>
            <w:tcW w:w="262" w:type="pct"/>
            <w:tcBorders>
              <w:top w:val="nil"/>
              <w:left w:val="single" w:color="auto" w:sz="4" w:space="0"/>
              <w:bottom w:val="single" w:color="auto" w:sz="4" w:space="0"/>
              <w:right w:val="single" w:color="auto" w:sz="4" w:space="0"/>
            </w:tcBorders>
            <w:vAlign w:val="center"/>
          </w:tcPr>
          <w:p w14:paraId="73704A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12.29</w:t>
            </w:r>
          </w:p>
        </w:tc>
        <w:tc>
          <w:tcPr>
            <w:tcW w:w="167" w:type="pct"/>
            <w:tcBorders>
              <w:top w:val="nil"/>
              <w:left w:val="nil"/>
              <w:bottom w:val="single" w:color="auto" w:sz="4" w:space="0"/>
              <w:right w:val="single" w:color="auto" w:sz="4" w:space="0"/>
            </w:tcBorders>
            <w:vAlign w:val="center"/>
          </w:tcPr>
          <w:p w14:paraId="35DD79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6B6EF1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937E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1354</w:t>
            </w:r>
          </w:p>
        </w:tc>
        <w:tc>
          <w:tcPr>
            <w:tcW w:w="230" w:type="pct"/>
            <w:tcBorders>
              <w:top w:val="nil"/>
              <w:left w:val="nil"/>
              <w:bottom w:val="single" w:color="auto" w:sz="4" w:space="0"/>
              <w:right w:val="single" w:color="auto" w:sz="4" w:space="0"/>
            </w:tcBorders>
            <w:vAlign w:val="center"/>
          </w:tcPr>
          <w:p w14:paraId="1A74FE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54EA8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59591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5F7B6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屏体电源</w:t>
            </w:r>
          </w:p>
        </w:tc>
        <w:tc>
          <w:tcPr>
            <w:tcW w:w="3233" w:type="pct"/>
            <w:tcBorders>
              <w:top w:val="nil"/>
              <w:left w:val="single" w:color="000000" w:sz="4" w:space="0"/>
              <w:bottom w:val="single" w:color="000000" w:sz="4" w:space="0"/>
              <w:right w:val="single" w:color="000000" w:sz="4" w:space="0"/>
            </w:tcBorders>
            <w:vAlign w:val="center"/>
          </w:tcPr>
          <w:p w14:paraId="1B20E1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5V40A屏体电源</w:t>
            </w:r>
          </w:p>
        </w:tc>
        <w:tc>
          <w:tcPr>
            <w:tcW w:w="262" w:type="pct"/>
            <w:tcBorders>
              <w:top w:val="nil"/>
              <w:left w:val="single" w:color="auto" w:sz="4" w:space="0"/>
              <w:bottom w:val="single" w:color="auto" w:sz="4" w:space="0"/>
              <w:right w:val="single" w:color="auto" w:sz="4" w:space="0"/>
            </w:tcBorders>
            <w:vAlign w:val="center"/>
          </w:tcPr>
          <w:p w14:paraId="577F9F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561FFE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7AFC25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29E9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1355</w:t>
            </w:r>
          </w:p>
        </w:tc>
        <w:tc>
          <w:tcPr>
            <w:tcW w:w="230" w:type="pct"/>
            <w:tcBorders>
              <w:top w:val="nil"/>
              <w:left w:val="nil"/>
              <w:bottom w:val="single" w:color="auto" w:sz="4" w:space="0"/>
              <w:right w:val="single" w:color="auto" w:sz="4" w:space="0"/>
            </w:tcBorders>
            <w:vAlign w:val="center"/>
          </w:tcPr>
          <w:p w14:paraId="54E66E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718EA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1DD7B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DA70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视频切换控制设备</w:t>
            </w:r>
          </w:p>
        </w:tc>
        <w:tc>
          <w:tcPr>
            <w:tcW w:w="3233" w:type="pct"/>
            <w:tcBorders>
              <w:top w:val="nil"/>
              <w:left w:val="single" w:color="000000" w:sz="4" w:space="0"/>
              <w:bottom w:val="single" w:color="000000" w:sz="4" w:space="0"/>
              <w:right w:val="single" w:color="000000" w:sz="4" w:space="0"/>
            </w:tcBorders>
            <w:vAlign w:val="center"/>
          </w:tcPr>
          <w:p w14:paraId="5F0B43A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1、输入接口包括1路HDMI2.0+LOOP,2路HDMI1.3，1路USB3.0，支持选配1路3G-SDI（IN+LOOP），最大支持4096*2160@60HZ信号输入；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2、视频输出支持10个千兆网口输出，1路10G-OPT光口，最大带载高达650万像素，最宽支持10240,最高8192。</w:t>
            </w:r>
          </w:p>
        </w:tc>
        <w:tc>
          <w:tcPr>
            <w:tcW w:w="262" w:type="pct"/>
            <w:tcBorders>
              <w:top w:val="nil"/>
              <w:left w:val="single" w:color="auto" w:sz="4" w:space="0"/>
              <w:bottom w:val="single" w:color="auto" w:sz="4" w:space="0"/>
              <w:right w:val="single" w:color="auto" w:sz="4" w:space="0"/>
            </w:tcBorders>
            <w:vAlign w:val="center"/>
          </w:tcPr>
          <w:p w14:paraId="4E3037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CC8E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0321B6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BE98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1356</w:t>
            </w:r>
          </w:p>
        </w:tc>
        <w:tc>
          <w:tcPr>
            <w:tcW w:w="230" w:type="pct"/>
            <w:tcBorders>
              <w:top w:val="nil"/>
              <w:left w:val="nil"/>
              <w:bottom w:val="single" w:color="auto" w:sz="4" w:space="0"/>
              <w:right w:val="single" w:color="auto" w:sz="4" w:space="0"/>
            </w:tcBorders>
            <w:vAlign w:val="center"/>
          </w:tcPr>
          <w:p w14:paraId="76F723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21C4A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25EBA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72817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LED专用全彩控制系统-接收卡</w:t>
            </w:r>
          </w:p>
        </w:tc>
        <w:tc>
          <w:tcPr>
            <w:tcW w:w="3233" w:type="pct"/>
            <w:tcBorders>
              <w:top w:val="nil"/>
              <w:left w:val="single" w:color="000000" w:sz="4" w:space="0"/>
              <w:bottom w:val="single" w:color="000000" w:sz="4" w:space="0"/>
              <w:right w:val="single" w:color="000000" w:sz="4" w:space="0"/>
            </w:tcBorders>
            <w:vAlign w:val="center"/>
          </w:tcPr>
          <w:p w14:paraId="380D39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1.支持多种视频格式、图片、动画、Office文件、文字、时钟、走马灯、天气、计时、温湿度、流媒体、网页、采集卡、摄像头、Rss简讯；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2.丰富的媒体属性：包括透明、背景颜色、背景图片、透明度、音量、显示比例、出入场特效、特效速度、文字颜色、炫彩效果、字体、风格等；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3.支持多个窗口个数不同的页面按次数或播放时长切换播放，且切换过程平滑无黑帧；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4.可设置不同的日期和时间播放不同的节目页</w:t>
            </w:r>
          </w:p>
        </w:tc>
        <w:tc>
          <w:tcPr>
            <w:tcW w:w="262" w:type="pct"/>
            <w:tcBorders>
              <w:top w:val="nil"/>
              <w:left w:val="single" w:color="auto" w:sz="4" w:space="0"/>
              <w:bottom w:val="single" w:color="auto" w:sz="4" w:space="0"/>
              <w:right w:val="single" w:color="auto" w:sz="4" w:space="0"/>
            </w:tcBorders>
            <w:vAlign w:val="center"/>
          </w:tcPr>
          <w:p w14:paraId="6E55EB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12DDF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D3AFD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5212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1357</w:t>
            </w:r>
          </w:p>
        </w:tc>
        <w:tc>
          <w:tcPr>
            <w:tcW w:w="230" w:type="pct"/>
            <w:tcBorders>
              <w:top w:val="nil"/>
              <w:left w:val="nil"/>
              <w:bottom w:val="single" w:color="auto" w:sz="4" w:space="0"/>
              <w:right w:val="single" w:color="auto" w:sz="4" w:space="0"/>
            </w:tcBorders>
            <w:vAlign w:val="center"/>
          </w:tcPr>
          <w:p w14:paraId="10A4B7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A15B6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4E1215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6DE69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3233" w:type="pct"/>
            <w:tcBorders>
              <w:top w:val="nil"/>
              <w:left w:val="single" w:color="000000" w:sz="4" w:space="0"/>
              <w:bottom w:val="single" w:color="000000" w:sz="4" w:space="0"/>
              <w:right w:val="single" w:color="000000" w:sz="4" w:space="0"/>
            </w:tcBorders>
            <w:vAlign w:val="center"/>
          </w:tcPr>
          <w:p w14:paraId="3D798B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接收卡，一体化逐点校正</w:t>
            </w:r>
          </w:p>
        </w:tc>
        <w:tc>
          <w:tcPr>
            <w:tcW w:w="262" w:type="pct"/>
            <w:tcBorders>
              <w:top w:val="nil"/>
              <w:left w:val="single" w:color="auto" w:sz="4" w:space="0"/>
              <w:bottom w:val="single" w:color="auto" w:sz="4" w:space="0"/>
              <w:right w:val="single" w:color="auto" w:sz="4" w:space="0"/>
            </w:tcBorders>
            <w:vAlign w:val="center"/>
          </w:tcPr>
          <w:p w14:paraId="7AD77B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w:t>
            </w:r>
          </w:p>
        </w:tc>
        <w:tc>
          <w:tcPr>
            <w:tcW w:w="167" w:type="pct"/>
            <w:tcBorders>
              <w:top w:val="nil"/>
              <w:left w:val="nil"/>
              <w:bottom w:val="single" w:color="auto" w:sz="4" w:space="0"/>
              <w:right w:val="single" w:color="auto" w:sz="4" w:space="0"/>
            </w:tcBorders>
            <w:vAlign w:val="center"/>
          </w:tcPr>
          <w:p w14:paraId="37A08C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003888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11B9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1358</w:t>
            </w:r>
          </w:p>
        </w:tc>
        <w:tc>
          <w:tcPr>
            <w:tcW w:w="230" w:type="pct"/>
            <w:tcBorders>
              <w:top w:val="nil"/>
              <w:left w:val="nil"/>
              <w:bottom w:val="single" w:color="auto" w:sz="4" w:space="0"/>
              <w:right w:val="single" w:color="auto" w:sz="4" w:space="0"/>
            </w:tcBorders>
            <w:vAlign w:val="center"/>
          </w:tcPr>
          <w:p w14:paraId="62154A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5D8E9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4D8A24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7A871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3233" w:type="pct"/>
            <w:tcBorders>
              <w:top w:val="nil"/>
              <w:left w:val="single" w:color="000000" w:sz="4" w:space="0"/>
              <w:bottom w:val="single" w:color="000000" w:sz="4" w:space="0"/>
              <w:right w:val="single" w:color="000000" w:sz="4" w:space="0"/>
            </w:tcBorders>
            <w:vAlign w:val="center"/>
          </w:tcPr>
          <w:p w14:paraId="24197A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屏幕钢结构内框架制作</w:t>
            </w:r>
          </w:p>
        </w:tc>
        <w:tc>
          <w:tcPr>
            <w:tcW w:w="262" w:type="pct"/>
            <w:tcBorders>
              <w:top w:val="nil"/>
              <w:left w:val="single" w:color="auto" w:sz="4" w:space="0"/>
              <w:bottom w:val="single" w:color="auto" w:sz="4" w:space="0"/>
              <w:right w:val="single" w:color="auto" w:sz="4" w:space="0"/>
            </w:tcBorders>
            <w:vAlign w:val="center"/>
          </w:tcPr>
          <w:p w14:paraId="0076BA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12.29</w:t>
            </w:r>
          </w:p>
        </w:tc>
        <w:tc>
          <w:tcPr>
            <w:tcW w:w="167" w:type="pct"/>
            <w:tcBorders>
              <w:top w:val="nil"/>
              <w:left w:val="nil"/>
              <w:bottom w:val="single" w:color="auto" w:sz="4" w:space="0"/>
              <w:right w:val="single" w:color="auto" w:sz="4" w:space="0"/>
            </w:tcBorders>
            <w:vAlign w:val="center"/>
          </w:tcPr>
          <w:p w14:paraId="65D47C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27ED01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D3C6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1359</w:t>
            </w:r>
          </w:p>
        </w:tc>
        <w:tc>
          <w:tcPr>
            <w:tcW w:w="230" w:type="pct"/>
            <w:tcBorders>
              <w:top w:val="nil"/>
              <w:left w:val="nil"/>
              <w:bottom w:val="single" w:color="auto" w:sz="4" w:space="0"/>
              <w:right w:val="single" w:color="auto" w:sz="4" w:space="0"/>
            </w:tcBorders>
            <w:vAlign w:val="center"/>
          </w:tcPr>
          <w:p w14:paraId="3E77D1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5AC06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36F01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955F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LED专用智能配电箱配电柜</w:t>
            </w:r>
          </w:p>
        </w:tc>
        <w:tc>
          <w:tcPr>
            <w:tcW w:w="3233" w:type="pct"/>
            <w:tcBorders>
              <w:top w:val="nil"/>
              <w:left w:val="single" w:color="000000" w:sz="4" w:space="0"/>
              <w:bottom w:val="single" w:color="000000" w:sz="4" w:space="0"/>
              <w:right w:val="single" w:color="000000" w:sz="4" w:space="0"/>
            </w:tcBorders>
            <w:vAlign w:val="center"/>
          </w:tcPr>
          <w:p w14:paraId="018CDD1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屏幕外装饰制作</w:t>
            </w:r>
          </w:p>
        </w:tc>
        <w:tc>
          <w:tcPr>
            <w:tcW w:w="262" w:type="pct"/>
            <w:tcBorders>
              <w:top w:val="nil"/>
              <w:left w:val="single" w:color="auto" w:sz="4" w:space="0"/>
              <w:bottom w:val="single" w:color="auto" w:sz="4" w:space="0"/>
              <w:right w:val="single" w:color="auto" w:sz="4" w:space="0"/>
            </w:tcBorders>
            <w:vAlign w:val="center"/>
          </w:tcPr>
          <w:p w14:paraId="140A6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E78DC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D498E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6B34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1360</w:t>
            </w:r>
          </w:p>
        </w:tc>
        <w:tc>
          <w:tcPr>
            <w:tcW w:w="230" w:type="pct"/>
            <w:tcBorders>
              <w:top w:val="nil"/>
              <w:left w:val="nil"/>
              <w:bottom w:val="single" w:color="auto" w:sz="4" w:space="0"/>
              <w:right w:val="single" w:color="auto" w:sz="4" w:space="0"/>
            </w:tcBorders>
            <w:vAlign w:val="center"/>
          </w:tcPr>
          <w:p w14:paraId="0DBA6B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3A83A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27D202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AF2B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LED屏配套线缆</w:t>
            </w:r>
          </w:p>
        </w:tc>
        <w:tc>
          <w:tcPr>
            <w:tcW w:w="3233" w:type="pct"/>
            <w:tcBorders>
              <w:top w:val="nil"/>
              <w:left w:val="single" w:color="000000" w:sz="4" w:space="0"/>
              <w:bottom w:val="single" w:color="000000" w:sz="4" w:space="0"/>
              <w:right w:val="single" w:color="000000" w:sz="4" w:space="0"/>
            </w:tcBorders>
            <w:vAlign w:val="center"/>
          </w:tcPr>
          <w:p w14:paraId="612E2E2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配套CAT6信号线、内部连接控制线、强电线等连接件</w:t>
            </w:r>
          </w:p>
        </w:tc>
        <w:tc>
          <w:tcPr>
            <w:tcW w:w="262" w:type="pct"/>
            <w:tcBorders>
              <w:top w:val="nil"/>
              <w:left w:val="single" w:color="auto" w:sz="4" w:space="0"/>
              <w:bottom w:val="single" w:color="auto" w:sz="4" w:space="0"/>
              <w:right w:val="single" w:color="auto" w:sz="4" w:space="0"/>
            </w:tcBorders>
            <w:vAlign w:val="center"/>
          </w:tcPr>
          <w:p w14:paraId="43AE74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C596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4B04D30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E473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1361</w:t>
            </w:r>
          </w:p>
        </w:tc>
        <w:tc>
          <w:tcPr>
            <w:tcW w:w="230" w:type="pct"/>
            <w:tcBorders>
              <w:top w:val="nil"/>
              <w:left w:val="nil"/>
              <w:bottom w:val="single" w:color="auto" w:sz="4" w:space="0"/>
              <w:right w:val="single" w:color="auto" w:sz="4" w:space="0"/>
            </w:tcBorders>
            <w:vAlign w:val="center"/>
          </w:tcPr>
          <w:p w14:paraId="5C22FA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4F5F3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2A91A0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FBF27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多媒体播放终端</w:t>
            </w:r>
          </w:p>
        </w:tc>
        <w:tc>
          <w:tcPr>
            <w:tcW w:w="3233" w:type="pct"/>
            <w:tcBorders>
              <w:top w:val="nil"/>
              <w:left w:val="single" w:color="000000" w:sz="4" w:space="0"/>
              <w:bottom w:val="single" w:color="000000" w:sz="4" w:space="0"/>
              <w:right w:val="single" w:color="000000" w:sz="4" w:space="0"/>
            </w:tcBorders>
            <w:vAlign w:val="center"/>
          </w:tcPr>
          <w:p w14:paraId="535853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27寸4K显示器，支持4K输出，内置高性能处理器及操作系统，满足多媒体演示播放及控制要求。</w:t>
            </w:r>
          </w:p>
        </w:tc>
        <w:tc>
          <w:tcPr>
            <w:tcW w:w="262" w:type="pct"/>
            <w:tcBorders>
              <w:top w:val="nil"/>
              <w:left w:val="single" w:color="auto" w:sz="4" w:space="0"/>
              <w:bottom w:val="single" w:color="auto" w:sz="4" w:space="0"/>
              <w:right w:val="single" w:color="auto" w:sz="4" w:space="0"/>
            </w:tcBorders>
            <w:vAlign w:val="center"/>
          </w:tcPr>
          <w:p w14:paraId="7E8F97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5C704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D8C6B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1F9F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1362</w:t>
            </w:r>
          </w:p>
        </w:tc>
        <w:tc>
          <w:tcPr>
            <w:tcW w:w="230" w:type="pct"/>
            <w:tcBorders>
              <w:top w:val="nil"/>
              <w:left w:val="nil"/>
              <w:bottom w:val="single" w:color="auto" w:sz="4" w:space="0"/>
              <w:right w:val="single" w:color="auto" w:sz="4" w:space="0"/>
            </w:tcBorders>
            <w:vAlign w:val="center"/>
          </w:tcPr>
          <w:p w14:paraId="3F3634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D979D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5C93DA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F3B15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LED屏设备安装调试</w:t>
            </w:r>
          </w:p>
        </w:tc>
        <w:tc>
          <w:tcPr>
            <w:tcW w:w="3233" w:type="pct"/>
            <w:tcBorders>
              <w:top w:val="nil"/>
              <w:left w:val="single" w:color="000000" w:sz="4" w:space="0"/>
              <w:bottom w:val="single" w:color="000000" w:sz="4" w:space="0"/>
              <w:right w:val="single" w:color="000000" w:sz="4" w:space="0"/>
            </w:tcBorders>
            <w:vAlign w:val="center"/>
          </w:tcPr>
          <w:p w14:paraId="08A704C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配套安装调试，包括成品保护、二次运输及垃圾清运等措施费。</w:t>
            </w:r>
          </w:p>
        </w:tc>
        <w:tc>
          <w:tcPr>
            <w:tcW w:w="262" w:type="pct"/>
            <w:tcBorders>
              <w:top w:val="nil"/>
              <w:left w:val="single" w:color="auto" w:sz="4" w:space="0"/>
              <w:bottom w:val="single" w:color="auto" w:sz="4" w:space="0"/>
              <w:right w:val="single" w:color="auto" w:sz="4" w:space="0"/>
            </w:tcBorders>
            <w:vAlign w:val="center"/>
          </w:tcPr>
          <w:p w14:paraId="0A6F4C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12.29</w:t>
            </w:r>
          </w:p>
        </w:tc>
        <w:tc>
          <w:tcPr>
            <w:tcW w:w="167" w:type="pct"/>
            <w:tcBorders>
              <w:top w:val="nil"/>
              <w:left w:val="nil"/>
              <w:bottom w:val="single" w:color="auto" w:sz="4" w:space="0"/>
              <w:right w:val="single" w:color="auto" w:sz="4" w:space="0"/>
            </w:tcBorders>
            <w:vAlign w:val="center"/>
          </w:tcPr>
          <w:p w14:paraId="6AD35D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r>
      <w:tr w14:paraId="7E9482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0622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1363</w:t>
            </w:r>
          </w:p>
        </w:tc>
        <w:tc>
          <w:tcPr>
            <w:tcW w:w="230" w:type="pct"/>
            <w:tcBorders>
              <w:top w:val="nil"/>
              <w:left w:val="nil"/>
              <w:bottom w:val="single" w:color="auto" w:sz="4" w:space="0"/>
              <w:right w:val="single" w:color="auto" w:sz="4" w:space="0"/>
            </w:tcBorders>
            <w:vAlign w:val="center"/>
          </w:tcPr>
          <w:p w14:paraId="695A66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C2B63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7999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A2492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6769" w:type="dxa"/>
            <w:tcBorders>
              <w:top w:val="single" w:color="auto" w:sz="4" w:space="0"/>
              <w:left w:val="nil"/>
              <w:bottom w:val="single" w:color="auto" w:sz="4" w:space="0"/>
              <w:right w:val="single" w:color="auto" w:sz="4" w:space="0"/>
            </w:tcBorders>
            <w:vAlign w:val="center"/>
          </w:tcPr>
          <w:p w14:paraId="081310C9">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1.整机采用边框背板一体化冲压成型设计，屏幕采用86英寸液晶显示，显示比例16:9，分辨率≥3840×2160，采用防眩光玻璃，支持防眩光功能。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p>
        </w:tc>
        <w:tc>
          <w:tcPr>
            <w:tcW w:w="262" w:type="pct"/>
            <w:tcBorders>
              <w:top w:val="nil"/>
              <w:left w:val="nil"/>
              <w:bottom w:val="single" w:color="auto" w:sz="4" w:space="0"/>
              <w:right w:val="single" w:color="auto" w:sz="4" w:space="0"/>
            </w:tcBorders>
            <w:vAlign w:val="center"/>
          </w:tcPr>
          <w:p w14:paraId="5E779B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9C1F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44AFAB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6AE0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1364</w:t>
            </w:r>
          </w:p>
        </w:tc>
        <w:tc>
          <w:tcPr>
            <w:tcW w:w="230" w:type="pct"/>
            <w:tcBorders>
              <w:top w:val="nil"/>
              <w:left w:val="nil"/>
              <w:bottom w:val="single" w:color="auto" w:sz="4" w:space="0"/>
              <w:right w:val="single" w:color="auto" w:sz="4" w:space="0"/>
            </w:tcBorders>
            <w:vAlign w:val="center"/>
          </w:tcPr>
          <w:p w14:paraId="7923C8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CD61A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6CCAD8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E975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634B65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5E8051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BD31C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0C457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8198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1365</w:t>
            </w:r>
          </w:p>
        </w:tc>
        <w:tc>
          <w:tcPr>
            <w:tcW w:w="230" w:type="pct"/>
            <w:tcBorders>
              <w:top w:val="nil"/>
              <w:left w:val="nil"/>
              <w:bottom w:val="single" w:color="auto" w:sz="4" w:space="0"/>
              <w:right w:val="single" w:color="auto" w:sz="4" w:space="0"/>
            </w:tcBorders>
            <w:vAlign w:val="center"/>
          </w:tcPr>
          <w:p w14:paraId="05B996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BD742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4C238F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B3E3A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移动绿板</w:t>
            </w:r>
          </w:p>
        </w:tc>
        <w:tc>
          <w:tcPr>
            <w:tcW w:w="3233" w:type="pct"/>
            <w:tcBorders>
              <w:top w:val="nil"/>
              <w:left w:val="nil"/>
              <w:bottom w:val="single" w:color="auto" w:sz="4" w:space="0"/>
              <w:right w:val="single" w:color="auto" w:sz="4" w:space="0"/>
            </w:tcBorders>
            <w:vAlign w:val="center"/>
          </w:tcPr>
          <w:p w14:paraId="6D57D23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1.尺寸：≥86寸；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2.配金属移动支架+万向脚轮，可自由移动、定位、锁定；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3.墨绿色搪瓷钢板，整张无拼接。</w:t>
            </w:r>
          </w:p>
        </w:tc>
        <w:tc>
          <w:tcPr>
            <w:tcW w:w="262" w:type="pct"/>
            <w:tcBorders>
              <w:top w:val="nil"/>
              <w:left w:val="nil"/>
              <w:bottom w:val="single" w:color="auto" w:sz="4" w:space="0"/>
              <w:right w:val="single" w:color="auto" w:sz="4" w:space="0"/>
            </w:tcBorders>
            <w:vAlign w:val="center"/>
          </w:tcPr>
          <w:p w14:paraId="5D284F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E8E85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C32F2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67F9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1366</w:t>
            </w:r>
          </w:p>
        </w:tc>
        <w:tc>
          <w:tcPr>
            <w:tcW w:w="230" w:type="pct"/>
            <w:tcBorders>
              <w:top w:val="nil"/>
              <w:left w:val="nil"/>
              <w:bottom w:val="single" w:color="auto" w:sz="4" w:space="0"/>
              <w:right w:val="single" w:color="auto" w:sz="4" w:space="0"/>
            </w:tcBorders>
            <w:vAlign w:val="center"/>
          </w:tcPr>
          <w:p w14:paraId="4AD8DB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C5B8F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5FAE4C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CCA5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LED影视平板柔光灯70W</w:t>
            </w:r>
          </w:p>
        </w:tc>
        <w:tc>
          <w:tcPr>
            <w:tcW w:w="3233" w:type="pct"/>
            <w:tcBorders>
              <w:top w:val="nil"/>
              <w:left w:val="nil"/>
              <w:bottom w:val="single" w:color="auto" w:sz="4" w:space="0"/>
              <w:right w:val="single" w:color="auto" w:sz="4" w:space="0"/>
            </w:tcBorders>
            <w:vAlign w:val="center"/>
          </w:tcPr>
          <w:p w14:paraId="1204A16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1.功率：70W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2.显色指数：Ra≥95，R9≥90，TLCI≥95，CRI≥93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3.应用场景：演播室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4.色温：5600K/3200K-5600K(±150K),2种色温可选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5.光效：62lm/W，总光通量：4200lm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7.外设供电：USB5V输出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8.灯珠数量：600颗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9.出光角度：120°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10.刷新频率：9KHZ，高清拍摄无闪烁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11.控制方式：DMX512（1990版）调光，主机旋钮调光控制两种方式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12.信号链接：三芯卡侬头，输入/输出手拉手链接（接线：3：正,2：负,1：屏蔽）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13.冷却系统：自然风，无风机，电源驱动外置散热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14.光学处理：柔光扩散板，透光率≥90%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15.遮扉：自带四页遮扉</w:t>
            </w:r>
          </w:p>
        </w:tc>
        <w:tc>
          <w:tcPr>
            <w:tcW w:w="262" w:type="pct"/>
            <w:tcBorders>
              <w:top w:val="nil"/>
              <w:left w:val="nil"/>
              <w:bottom w:val="single" w:color="auto" w:sz="4" w:space="0"/>
              <w:right w:val="single" w:color="auto" w:sz="4" w:space="0"/>
            </w:tcBorders>
            <w:vAlign w:val="center"/>
          </w:tcPr>
          <w:p w14:paraId="56AFA4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w:t>
            </w:r>
          </w:p>
        </w:tc>
        <w:tc>
          <w:tcPr>
            <w:tcW w:w="167" w:type="pct"/>
            <w:tcBorders>
              <w:top w:val="nil"/>
              <w:left w:val="nil"/>
              <w:bottom w:val="single" w:color="auto" w:sz="4" w:space="0"/>
              <w:right w:val="single" w:color="auto" w:sz="4" w:space="0"/>
            </w:tcBorders>
            <w:vAlign w:val="center"/>
          </w:tcPr>
          <w:p w14:paraId="2B3E58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AC79AC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9088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1367</w:t>
            </w:r>
          </w:p>
        </w:tc>
        <w:tc>
          <w:tcPr>
            <w:tcW w:w="230" w:type="pct"/>
            <w:tcBorders>
              <w:top w:val="nil"/>
              <w:left w:val="nil"/>
              <w:bottom w:val="single" w:color="auto" w:sz="4" w:space="0"/>
              <w:right w:val="single" w:color="auto" w:sz="4" w:space="0"/>
            </w:tcBorders>
            <w:vAlign w:val="center"/>
          </w:tcPr>
          <w:p w14:paraId="38C52E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FA6B2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91A1E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A05A5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LED影视平板柔光灯80W</w:t>
            </w:r>
          </w:p>
        </w:tc>
        <w:tc>
          <w:tcPr>
            <w:tcW w:w="3233" w:type="pct"/>
            <w:tcBorders>
              <w:top w:val="nil"/>
              <w:left w:val="nil"/>
              <w:bottom w:val="single" w:color="auto" w:sz="4" w:space="0"/>
              <w:right w:val="single" w:color="auto" w:sz="4" w:space="0"/>
            </w:tcBorders>
            <w:vAlign w:val="center"/>
          </w:tcPr>
          <w:p w14:paraId="059BCC1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1.功率：80W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2.显色指数：Ra≥95，R9≥90，TLCI≥95，CRI≥93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3.色温：4000K/5600K/3200K-5600K，3种可选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4.照度：1602lux/1M,534lux/2M,256lux/3M,165lux/4M,108lux/5M，81lux/6M,65lux/7M,58lux/8M,51lux/9M,38lux/10M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6.灯珠数量：600颗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7.出光角度：100°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8.刷新频率：16KHZ，高清拍摄无闪烁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9.可达10000级无抖动线性调光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10.光效：74lm/W，光通量：5820lm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11.控制方式：DMX512(1990版)信号控制或中控485控制协议，共2种可选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12.使用寿命：50000小时</w:t>
            </w:r>
          </w:p>
        </w:tc>
        <w:tc>
          <w:tcPr>
            <w:tcW w:w="262" w:type="pct"/>
            <w:tcBorders>
              <w:top w:val="nil"/>
              <w:left w:val="nil"/>
              <w:bottom w:val="single" w:color="auto" w:sz="4" w:space="0"/>
              <w:right w:val="single" w:color="auto" w:sz="4" w:space="0"/>
            </w:tcBorders>
            <w:vAlign w:val="center"/>
          </w:tcPr>
          <w:p w14:paraId="44F122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w:t>
            </w:r>
          </w:p>
        </w:tc>
        <w:tc>
          <w:tcPr>
            <w:tcW w:w="167" w:type="pct"/>
            <w:tcBorders>
              <w:top w:val="nil"/>
              <w:left w:val="nil"/>
              <w:bottom w:val="single" w:color="auto" w:sz="4" w:space="0"/>
              <w:right w:val="single" w:color="auto" w:sz="4" w:space="0"/>
            </w:tcBorders>
            <w:vAlign w:val="center"/>
          </w:tcPr>
          <w:p w14:paraId="71BA50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2370EF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8872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1368</w:t>
            </w:r>
          </w:p>
        </w:tc>
        <w:tc>
          <w:tcPr>
            <w:tcW w:w="230" w:type="pct"/>
            <w:tcBorders>
              <w:top w:val="nil"/>
              <w:left w:val="nil"/>
              <w:bottom w:val="single" w:color="auto" w:sz="4" w:space="0"/>
              <w:right w:val="single" w:color="auto" w:sz="4" w:space="0"/>
            </w:tcBorders>
            <w:vAlign w:val="center"/>
          </w:tcPr>
          <w:p w14:paraId="7BA5D4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3E1EC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2D39F8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EF2F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LED影视平板柔光灯100W</w:t>
            </w:r>
          </w:p>
        </w:tc>
        <w:tc>
          <w:tcPr>
            <w:tcW w:w="3233" w:type="pct"/>
            <w:tcBorders>
              <w:top w:val="nil"/>
              <w:left w:val="nil"/>
              <w:bottom w:val="single" w:color="auto" w:sz="4" w:space="0"/>
              <w:right w:val="single" w:color="auto" w:sz="4" w:space="0"/>
            </w:tcBorders>
            <w:vAlign w:val="center"/>
          </w:tcPr>
          <w:p w14:paraId="2A0A5E3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1.功率：100W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2.显色指数：Ra≥95，R9≥90，TLCI≥95，CRI≥93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3.色温：4000K/5600K/3200K-5600K，3种可选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4.照度：2550LUX/1M680LUX/2M320LUX/3M140LUX/5M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6.灯珠数量：600颗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7.出光角度：120°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8.刷新频率：9KHZ，高清拍摄无闪烁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9.可达10000级无抖动线性调光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10.光效：66lm/W，光通量：6751lm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11.控制方式：DMX512(1990版)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12.使用寿命：50000小时</w:t>
            </w:r>
          </w:p>
        </w:tc>
        <w:tc>
          <w:tcPr>
            <w:tcW w:w="262" w:type="pct"/>
            <w:tcBorders>
              <w:top w:val="nil"/>
              <w:left w:val="nil"/>
              <w:bottom w:val="single" w:color="auto" w:sz="4" w:space="0"/>
              <w:right w:val="single" w:color="auto" w:sz="4" w:space="0"/>
            </w:tcBorders>
            <w:vAlign w:val="center"/>
          </w:tcPr>
          <w:p w14:paraId="6ACE00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7BF842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968E8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4744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1369</w:t>
            </w:r>
          </w:p>
        </w:tc>
        <w:tc>
          <w:tcPr>
            <w:tcW w:w="230" w:type="pct"/>
            <w:tcBorders>
              <w:top w:val="nil"/>
              <w:left w:val="nil"/>
              <w:bottom w:val="single" w:color="auto" w:sz="4" w:space="0"/>
              <w:right w:val="single" w:color="auto" w:sz="4" w:space="0"/>
            </w:tcBorders>
            <w:vAlign w:val="center"/>
          </w:tcPr>
          <w:p w14:paraId="5A1114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C520B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5286AC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93CB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LED螺纹聚光灯70W</w:t>
            </w:r>
          </w:p>
        </w:tc>
        <w:tc>
          <w:tcPr>
            <w:tcW w:w="3233" w:type="pct"/>
            <w:tcBorders>
              <w:top w:val="nil"/>
              <w:left w:val="nil"/>
              <w:bottom w:val="single" w:color="auto" w:sz="4" w:space="0"/>
              <w:right w:val="single" w:color="auto" w:sz="4" w:space="0"/>
            </w:tcBorders>
            <w:vAlign w:val="center"/>
          </w:tcPr>
          <w:p w14:paraId="27FDED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1.额定功率：70W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2.显色指数：Ra≥95，R9≥92，TLCI≥95，CRI≥93</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3.色温：3200K/5600K/3200K-5600K(±150K)，3种可选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4.电压：AC100-240V50/60HZ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5.光源：LED集成灯珠70W/颗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6.光束角度：15-60度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7.光效：56.5Lm/W,总光通量：3777Lm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8.刷新频率：9KHZ，高清拍摄无闪烁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9.可达10000级无抖动线性调光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10.调光功能：0%至100%无极调节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11.控制协议：国际标准DMX512信号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12.使用寿命：50000小时，工作温度：‐20℃至50℃</w:t>
            </w:r>
          </w:p>
        </w:tc>
        <w:tc>
          <w:tcPr>
            <w:tcW w:w="262" w:type="pct"/>
            <w:tcBorders>
              <w:top w:val="nil"/>
              <w:left w:val="nil"/>
              <w:bottom w:val="single" w:color="auto" w:sz="4" w:space="0"/>
              <w:right w:val="single" w:color="auto" w:sz="4" w:space="0"/>
            </w:tcBorders>
            <w:vAlign w:val="center"/>
          </w:tcPr>
          <w:p w14:paraId="5398E7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BF525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00D67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A80B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1370</w:t>
            </w:r>
          </w:p>
        </w:tc>
        <w:tc>
          <w:tcPr>
            <w:tcW w:w="230" w:type="pct"/>
            <w:tcBorders>
              <w:top w:val="nil"/>
              <w:left w:val="nil"/>
              <w:bottom w:val="single" w:color="auto" w:sz="4" w:space="0"/>
              <w:right w:val="single" w:color="auto" w:sz="4" w:space="0"/>
            </w:tcBorders>
            <w:vAlign w:val="center"/>
          </w:tcPr>
          <w:p w14:paraId="21D9E8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FCBA4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26FA8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0AA1F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移动布光直播灯</w:t>
            </w:r>
          </w:p>
        </w:tc>
        <w:tc>
          <w:tcPr>
            <w:tcW w:w="3233" w:type="pct"/>
            <w:tcBorders>
              <w:top w:val="nil"/>
              <w:left w:val="nil"/>
              <w:bottom w:val="single" w:color="auto" w:sz="4" w:space="0"/>
              <w:right w:val="single" w:color="auto" w:sz="4" w:space="0"/>
            </w:tcBorders>
            <w:vAlign w:val="center"/>
          </w:tcPr>
          <w:p w14:paraId="69836E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1.功率：200W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2.显色指数：Ra≥95，R9≥90，TLCI≥95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3.色温：2700K-6500K(±150K)</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4.输入电源：AC200-220V 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5.灯珠数量：1颗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6.光通量：21000lm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7.光效：105lm/W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8.调光范围：10%-100%无级调节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9.调节方式：旋钮调节亮度色温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10.控制面板：液晶屏显示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11.照度：14000 lux （裸灯）</w:t>
            </w:r>
          </w:p>
        </w:tc>
        <w:tc>
          <w:tcPr>
            <w:tcW w:w="262" w:type="pct"/>
            <w:tcBorders>
              <w:top w:val="nil"/>
              <w:left w:val="nil"/>
              <w:bottom w:val="single" w:color="auto" w:sz="4" w:space="0"/>
              <w:right w:val="single" w:color="auto" w:sz="4" w:space="0"/>
            </w:tcBorders>
            <w:vAlign w:val="center"/>
          </w:tcPr>
          <w:p w14:paraId="723C1B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6FBE6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E97EC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367A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1371</w:t>
            </w:r>
          </w:p>
        </w:tc>
        <w:tc>
          <w:tcPr>
            <w:tcW w:w="230" w:type="pct"/>
            <w:tcBorders>
              <w:top w:val="nil"/>
              <w:left w:val="nil"/>
              <w:bottom w:val="single" w:color="auto" w:sz="4" w:space="0"/>
              <w:right w:val="single" w:color="auto" w:sz="4" w:space="0"/>
            </w:tcBorders>
            <w:vAlign w:val="center"/>
          </w:tcPr>
          <w:p w14:paraId="6E0707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EAEE2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63F61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89ECB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调光专用控制台（48路）</w:t>
            </w:r>
          </w:p>
        </w:tc>
        <w:tc>
          <w:tcPr>
            <w:tcW w:w="3233" w:type="pct"/>
            <w:tcBorders>
              <w:top w:val="nil"/>
              <w:left w:val="nil"/>
              <w:bottom w:val="single" w:color="auto" w:sz="4" w:space="0"/>
              <w:right w:val="single" w:color="auto" w:sz="4" w:space="0"/>
            </w:tcBorders>
            <w:vAlign w:val="center"/>
          </w:tcPr>
          <w:p w14:paraId="3EDF94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1.通道：48路独立调光通道，电气隔离输出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2.推杆：24个调光推杆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3.点控：24个点控按键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4.电压：AC88～256V50/60Hz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5.电源输入：三芯带锁输入，输出，手拉手方式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6.通讯协议：DMX512（1990版）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7.集控/场景：6个场景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8.集控推杆：6个集控推杆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9.集控按键：6个集控按键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10.通道翻页：页面1-24和页面25-28按键通道翻页切换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11.总调光：1个总控推杆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12.按键：蓝色背光显示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13.中控控制：RS232/RS485输出口，连接中控实现远程调用集控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14.扩展功能：支持主、从机扩展通道，可扩展192个独立通道，连接4台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15.DMX信号连接：XLR-D3F，三芯卡侬，双路输出（3正2负1屏蔽）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16.显示：LCD屏显示参数内容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17.USB输出5V：LED照明灯供电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18.记忆：断电记忆保护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19.数码轮：旋转数码轮查看通道值，摁压数码轮不放，再按集控键可保存集控</w:t>
            </w:r>
          </w:p>
        </w:tc>
        <w:tc>
          <w:tcPr>
            <w:tcW w:w="262" w:type="pct"/>
            <w:tcBorders>
              <w:top w:val="nil"/>
              <w:left w:val="nil"/>
              <w:bottom w:val="single" w:color="auto" w:sz="4" w:space="0"/>
              <w:right w:val="single" w:color="auto" w:sz="4" w:space="0"/>
            </w:tcBorders>
            <w:vAlign w:val="center"/>
          </w:tcPr>
          <w:p w14:paraId="224350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619D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85744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4F2B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1372</w:t>
            </w:r>
          </w:p>
        </w:tc>
        <w:tc>
          <w:tcPr>
            <w:tcW w:w="230" w:type="pct"/>
            <w:tcBorders>
              <w:top w:val="nil"/>
              <w:left w:val="nil"/>
              <w:bottom w:val="single" w:color="auto" w:sz="4" w:space="0"/>
              <w:right w:val="single" w:color="auto" w:sz="4" w:space="0"/>
            </w:tcBorders>
            <w:vAlign w:val="center"/>
          </w:tcPr>
          <w:p w14:paraId="793CA0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5D801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6AC64F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F7E2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信号放大器DMX512</w:t>
            </w:r>
          </w:p>
        </w:tc>
        <w:tc>
          <w:tcPr>
            <w:tcW w:w="3233" w:type="pct"/>
            <w:tcBorders>
              <w:top w:val="nil"/>
              <w:left w:val="nil"/>
              <w:bottom w:val="single" w:color="auto" w:sz="4" w:space="0"/>
              <w:right w:val="single" w:color="auto" w:sz="4" w:space="0"/>
            </w:tcBorders>
            <w:vAlign w:val="center"/>
          </w:tcPr>
          <w:p w14:paraId="44B05B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1.供电：AC220-240V/50Hz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2.内置保险丝：T2A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3.数码输入格式：DMX512/RDM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4.颜色：黑色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5.控制：电源开关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6.整机功耗：小于10W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7.安装：悬挂式，吊挂固定式安装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8.RDM：带RDM信号反馈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9.USB：2路5VUSB输入口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10.信号路数：2进8出，光电藕合隔离保护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11.接线方式：3+，2-,1屏蔽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12.信号放大传输距离：≥200米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13.电源手拉手：ACIN输入/ACOUT连接下一台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14.指示：信号正常绿色指示灯常亮，信号异常绿色指示灯灭</w:t>
            </w:r>
          </w:p>
        </w:tc>
        <w:tc>
          <w:tcPr>
            <w:tcW w:w="262" w:type="pct"/>
            <w:tcBorders>
              <w:top w:val="nil"/>
              <w:left w:val="nil"/>
              <w:bottom w:val="single" w:color="auto" w:sz="4" w:space="0"/>
              <w:right w:val="single" w:color="auto" w:sz="4" w:space="0"/>
            </w:tcBorders>
            <w:vAlign w:val="center"/>
          </w:tcPr>
          <w:p w14:paraId="3CC5DA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D5AF4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6C5DE1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6ECD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1373</w:t>
            </w:r>
          </w:p>
        </w:tc>
        <w:tc>
          <w:tcPr>
            <w:tcW w:w="230" w:type="pct"/>
            <w:tcBorders>
              <w:top w:val="nil"/>
              <w:left w:val="nil"/>
              <w:bottom w:val="single" w:color="auto" w:sz="4" w:space="0"/>
              <w:right w:val="single" w:color="auto" w:sz="4" w:space="0"/>
            </w:tcBorders>
            <w:vAlign w:val="center"/>
          </w:tcPr>
          <w:p w14:paraId="47C056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8CE9A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69079B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3EDC4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电源分线盒</w:t>
            </w:r>
          </w:p>
        </w:tc>
        <w:tc>
          <w:tcPr>
            <w:tcW w:w="3233" w:type="pct"/>
            <w:tcBorders>
              <w:top w:val="nil"/>
              <w:left w:val="nil"/>
              <w:bottom w:val="single" w:color="auto" w:sz="4" w:space="0"/>
              <w:right w:val="single" w:color="auto" w:sz="4" w:space="0"/>
            </w:tcBorders>
            <w:vAlign w:val="center"/>
          </w:tcPr>
          <w:p w14:paraId="33908B6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最大负载：3500W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电源分线盒（1进5出）</w:t>
            </w:r>
          </w:p>
        </w:tc>
        <w:tc>
          <w:tcPr>
            <w:tcW w:w="262" w:type="pct"/>
            <w:tcBorders>
              <w:top w:val="nil"/>
              <w:left w:val="nil"/>
              <w:bottom w:val="single" w:color="auto" w:sz="4" w:space="0"/>
              <w:right w:val="single" w:color="auto" w:sz="4" w:space="0"/>
            </w:tcBorders>
            <w:vAlign w:val="center"/>
          </w:tcPr>
          <w:p w14:paraId="4B3FAD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4F7A5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0AFB15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E641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1374</w:t>
            </w:r>
          </w:p>
        </w:tc>
        <w:tc>
          <w:tcPr>
            <w:tcW w:w="230" w:type="pct"/>
            <w:tcBorders>
              <w:top w:val="nil"/>
              <w:left w:val="nil"/>
              <w:bottom w:val="single" w:color="auto" w:sz="4" w:space="0"/>
              <w:right w:val="single" w:color="auto" w:sz="4" w:space="0"/>
            </w:tcBorders>
            <w:vAlign w:val="center"/>
          </w:tcPr>
          <w:p w14:paraId="3F7BB0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724BB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274B1E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7CD1B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铝合金固定轨道</w:t>
            </w:r>
          </w:p>
        </w:tc>
        <w:tc>
          <w:tcPr>
            <w:tcW w:w="3233" w:type="pct"/>
            <w:tcBorders>
              <w:top w:val="nil"/>
              <w:left w:val="nil"/>
              <w:bottom w:val="single" w:color="auto" w:sz="4" w:space="0"/>
              <w:right w:val="single" w:color="auto" w:sz="4" w:space="0"/>
            </w:tcBorders>
            <w:vAlign w:val="center"/>
          </w:tcPr>
          <w:p w14:paraId="62B49A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1.承重：≥300KG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2.规格：60×80×5MM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3.颜色：黑色，表面做黑色静电喷涂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4.材质：6063T6铝合金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5.形状：工字型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6.功能：可吊挂恒力铰链伸缩器、万向器、灯具滑车、电缆滑车</w:t>
            </w:r>
          </w:p>
        </w:tc>
        <w:tc>
          <w:tcPr>
            <w:tcW w:w="262" w:type="pct"/>
            <w:tcBorders>
              <w:top w:val="nil"/>
              <w:left w:val="nil"/>
              <w:bottom w:val="single" w:color="auto" w:sz="4" w:space="0"/>
              <w:right w:val="single" w:color="auto" w:sz="4" w:space="0"/>
            </w:tcBorders>
            <w:vAlign w:val="center"/>
          </w:tcPr>
          <w:p w14:paraId="458AA2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727DB5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0B565B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3366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1375</w:t>
            </w:r>
          </w:p>
        </w:tc>
        <w:tc>
          <w:tcPr>
            <w:tcW w:w="230" w:type="pct"/>
            <w:tcBorders>
              <w:top w:val="nil"/>
              <w:left w:val="nil"/>
              <w:bottom w:val="single" w:color="auto" w:sz="4" w:space="0"/>
              <w:right w:val="single" w:color="auto" w:sz="4" w:space="0"/>
            </w:tcBorders>
            <w:vAlign w:val="center"/>
          </w:tcPr>
          <w:p w14:paraId="6202F8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714E0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670051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2412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方管支架</w:t>
            </w:r>
          </w:p>
        </w:tc>
        <w:tc>
          <w:tcPr>
            <w:tcW w:w="3233" w:type="pct"/>
            <w:tcBorders>
              <w:top w:val="nil"/>
              <w:left w:val="nil"/>
              <w:bottom w:val="single" w:color="auto" w:sz="4" w:space="0"/>
              <w:right w:val="single" w:color="auto" w:sz="4" w:space="0"/>
            </w:tcBorders>
            <w:vAlign w:val="center"/>
          </w:tcPr>
          <w:p w14:paraId="699DCA6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1.承重能力：1000KG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2.规格：长150MM×宽150MM×高70MM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3.厚度：5MM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4.材质：铸钢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5.颜色：黑色，表面做黑色静电喷涂</w:t>
            </w:r>
          </w:p>
        </w:tc>
        <w:tc>
          <w:tcPr>
            <w:tcW w:w="262" w:type="pct"/>
            <w:tcBorders>
              <w:top w:val="nil"/>
              <w:left w:val="nil"/>
              <w:bottom w:val="single" w:color="auto" w:sz="4" w:space="0"/>
              <w:right w:val="single" w:color="auto" w:sz="4" w:space="0"/>
            </w:tcBorders>
            <w:vAlign w:val="center"/>
          </w:tcPr>
          <w:p w14:paraId="656BD3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w:t>
            </w:r>
          </w:p>
        </w:tc>
        <w:tc>
          <w:tcPr>
            <w:tcW w:w="167" w:type="pct"/>
            <w:tcBorders>
              <w:top w:val="nil"/>
              <w:left w:val="nil"/>
              <w:bottom w:val="single" w:color="auto" w:sz="4" w:space="0"/>
              <w:right w:val="single" w:color="auto" w:sz="4" w:space="0"/>
            </w:tcBorders>
            <w:vAlign w:val="center"/>
          </w:tcPr>
          <w:p w14:paraId="74AA14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55F3FD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11D2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1376</w:t>
            </w:r>
          </w:p>
        </w:tc>
        <w:tc>
          <w:tcPr>
            <w:tcW w:w="230" w:type="pct"/>
            <w:tcBorders>
              <w:top w:val="nil"/>
              <w:left w:val="nil"/>
              <w:bottom w:val="single" w:color="auto" w:sz="4" w:space="0"/>
              <w:right w:val="single" w:color="auto" w:sz="4" w:space="0"/>
            </w:tcBorders>
            <w:vAlign w:val="center"/>
          </w:tcPr>
          <w:p w14:paraId="45CC95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485FC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3414F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B9945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连接方管</w:t>
            </w:r>
          </w:p>
        </w:tc>
        <w:tc>
          <w:tcPr>
            <w:tcW w:w="3233" w:type="pct"/>
            <w:tcBorders>
              <w:top w:val="nil"/>
              <w:left w:val="nil"/>
              <w:bottom w:val="single" w:color="auto" w:sz="4" w:space="0"/>
              <w:right w:val="single" w:color="auto" w:sz="4" w:space="0"/>
            </w:tcBorders>
            <w:vAlign w:val="center"/>
          </w:tcPr>
          <w:p w14:paraId="7214FA2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1.用途：吊挂轨道往下延长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2.承重：垂直拉力1000KG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3.材料：40*40mm方管，铸铁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4.颜色：黑色，表面做黑色静电喷涂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5.标准长度：2M（可根据现场需求定制长度2-3米）</w:t>
            </w:r>
          </w:p>
        </w:tc>
        <w:tc>
          <w:tcPr>
            <w:tcW w:w="262" w:type="pct"/>
            <w:tcBorders>
              <w:top w:val="nil"/>
              <w:left w:val="nil"/>
              <w:bottom w:val="single" w:color="auto" w:sz="4" w:space="0"/>
              <w:right w:val="single" w:color="auto" w:sz="4" w:space="0"/>
            </w:tcBorders>
            <w:vAlign w:val="center"/>
          </w:tcPr>
          <w:p w14:paraId="29CCFD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38237A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2A3C29D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2016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1377</w:t>
            </w:r>
          </w:p>
        </w:tc>
        <w:tc>
          <w:tcPr>
            <w:tcW w:w="230" w:type="pct"/>
            <w:tcBorders>
              <w:top w:val="nil"/>
              <w:left w:val="nil"/>
              <w:bottom w:val="single" w:color="auto" w:sz="4" w:space="0"/>
              <w:right w:val="single" w:color="auto" w:sz="4" w:space="0"/>
            </w:tcBorders>
            <w:vAlign w:val="center"/>
          </w:tcPr>
          <w:p w14:paraId="3402B9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7A435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21B1F9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3C559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支架压板</w:t>
            </w:r>
          </w:p>
        </w:tc>
        <w:tc>
          <w:tcPr>
            <w:tcW w:w="3233" w:type="pct"/>
            <w:tcBorders>
              <w:top w:val="nil"/>
              <w:left w:val="nil"/>
              <w:bottom w:val="single" w:color="auto" w:sz="4" w:space="0"/>
              <w:right w:val="single" w:color="auto" w:sz="4" w:space="0"/>
            </w:tcBorders>
            <w:vAlign w:val="center"/>
          </w:tcPr>
          <w:p w14:paraId="050BB3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1.用途：固定轨道时用的压板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2.承重：100KG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3.材料：铸钢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4.颜色：黑色，表面做黑色静电喷涂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5.厚度：2.5mm</w:t>
            </w:r>
          </w:p>
        </w:tc>
        <w:tc>
          <w:tcPr>
            <w:tcW w:w="262" w:type="pct"/>
            <w:tcBorders>
              <w:top w:val="nil"/>
              <w:left w:val="nil"/>
              <w:bottom w:val="single" w:color="auto" w:sz="4" w:space="0"/>
              <w:right w:val="single" w:color="auto" w:sz="4" w:space="0"/>
            </w:tcBorders>
            <w:vAlign w:val="center"/>
          </w:tcPr>
          <w:p w14:paraId="2CE2C8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56</w:t>
            </w:r>
          </w:p>
        </w:tc>
        <w:tc>
          <w:tcPr>
            <w:tcW w:w="167" w:type="pct"/>
            <w:tcBorders>
              <w:top w:val="nil"/>
              <w:left w:val="nil"/>
              <w:bottom w:val="single" w:color="auto" w:sz="4" w:space="0"/>
              <w:right w:val="single" w:color="auto" w:sz="4" w:space="0"/>
            </w:tcBorders>
            <w:vAlign w:val="center"/>
          </w:tcPr>
          <w:p w14:paraId="133F6B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3A28B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11E1C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1378</w:t>
            </w:r>
          </w:p>
        </w:tc>
        <w:tc>
          <w:tcPr>
            <w:tcW w:w="230" w:type="pct"/>
            <w:tcBorders>
              <w:top w:val="nil"/>
              <w:left w:val="nil"/>
              <w:bottom w:val="single" w:color="auto" w:sz="4" w:space="0"/>
              <w:right w:val="single" w:color="auto" w:sz="4" w:space="0"/>
            </w:tcBorders>
            <w:vAlign w:val="center"/>
          </w:tcPr>
          <w:p w14:paraId="5B34B2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FC0EC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7732C3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18AEC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连接板</w:t>
            </w:r>
          </w:p>
        </w:tc>
        <w:tc>
          <w:tcPr>
            <w:tcW w:w="3233" w:type="pct"/>
            <w:tcBorders>
              <w:top w:val="nil"/>
              <w:left w:val="nil"/>
              <w:bottom w:val="single" w:color="auto" w:sz="4" w:space="0"/>
              <w:right w:val="single" w:color="auto" w:sz="4" w:space="0"/>
            </w:tcBorders>
            <w:vAlign w:val="center"/>
          </w:tcPr>
          <w:p w14:paraId="79A9F85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1.规格：长300*宽67*厚2MM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2.材质：高强度钢板，轨道连接板，轨道与轨道之间连接，每个连接点左右各加装1个，2个为1套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3.作用是把两根轨道调整水平，连接牢固，确保安全。</w:t>
            </w:r>
          </w:p>
        </w:tc>
        <w:tc>
          <w:tcPr>
            <w:tcW w:w="262" w:type="pct"/>
            <w:tcBorders>
              <w:top w:val="nil"/>
              <w:left w:val="nil"/>
              <w:bottom w:val="single" w:color="auto" w:sz="4" w:space="0"/>
              <w:right w:val="single" w:color="auto" w:sz="4" w:space="0"/>
            </w:tcBorders>
            <w:vAlign w:val="center"/>
          </w:tcPr>
          <w:p w14:paraId="08A8F3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48124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B939AC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D6E7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1379</w:t>
            </w:r>
          </w:p>
        </w:tc>
        <w:tc>
          <w:tcPr>
            <w:tcW w:w="230" w:type="pct"/>
            <w:tcBorders>
              <w:top w:val="nil"/>
              <w:left w:val="nil"/>
              <w:bottom w:val="single" w:color="auto" w:sz="4" w:space="0"/>
              <w:right w:val="single" w:color="auto" w:sz="4" w:space="0"/>
            </w:tcBorders>
            <w:vAlign w:val="center"/>
          </w:tcPr>
          <w:p w14:paraId="2872D1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7EA64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562712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3EC7E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轨道防撞板</w:t>
            </w:r>
          </w:p>
        </w:tc>
        <w:tc>
          <w:tcPr>
            <w:tcW w:w="3233" w:type="pct"/>
            <w:tcBorders>
              <w:top w:val="nil"/>
              <w:left w:val="nil"/>
              <w:bottom w:val="single" w:color="auto" w:sz="4" w:space="0"/>
              <w:right w:val="single" w:color="auto" w:sz="4" w:space="0"/>
            </w:tcBorders>
            <w:vAlign w:val="center"/>
          </w:tcPr>
          <w:p w14:paraId="12C93E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1.用途：阻止滑车脱轨，墙面不被破坏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2.产品尺寸：高87.5mm，宽66mm，厚24.3mm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3.卡槽尺寸：高81mm，宽61mm，槽宽4.5mm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4.材质：ABS工程塑料，一次模压成型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5.颜色：珂玛橙，原铸色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6.安装方式：套装在铝合金轨道上，然后用1个燕尾丝固定，每根轨道配置2个轨道防撞板</w:t>
            </w:r>
          </w:p>
        </w:tc>
        <w:tc>
          <w:tcPr>
            <w:tcW w:w="262" w:type="pct"/>
            <w:tcBorders>
              <w:top w:val="nil"/>
              <w:left w:val="nil"/>
              <w:bottom w:val="single" w:color="auto" w:sz="4" w:space="0"/>
              <w:right w:val="single" w:color="auto" w:sz="4" w:space="0"/>
            </w:tcBorders>
            <w:vAlign w:val="center"/>
          </w:tcPr>
          <w:p w14:paraId="4D70F3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012FA9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D1764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8A4AF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1380</w:t>
            </w:r>
          </w:p>
        </w:tc>
        <w:tc>
          <w:tcPr>
            <w:tcW w:w="230" w:type="pct"/>
            <w:tcBorders>
              <w:top w:val="nil"/>
              <w:left w:val="nil"/>
              <w:bottom w:val="single" w:color="auto" w:sz="4" w:space="0"/>
              <w:right w:val="single" w:color="auto" w:sz="4" w:space="0"/>
            </w:tcBorders>
            <w:vAlign w:val="center"/>
          </w:tcPr>
          <w:p w14:paraId="40DBCC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B48E6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46BE2B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88D8B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轨道卡线器</w:t>
            </w:r>
          </w:p>
        </w:tc>
        <w:tc>
          <w:tcPr>
            <w:tcW w:w="3233" w:type="pct"/>
            <w:tcBorders>
              <w:top w:val="nil"/>
              <w:left w:val="nil"/>
              <w:bottom w:val="single" w:color="auto" w:sz="4" w:space="0"/>
              <w:right w:val="single" w:color="auto" w:sz="4" w:space="0"/>
            </w:tcBorders>
            <w:vAlign w:val="center"/>
          </w:tcPr>
          <w:p w14:paraId="394058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1.用途：安装在轨道上，固定线缆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2.品名：轨道卡线器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3.产品尺寸：长66mm，高23mm，宽30mm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4.材质：ABS工程塑料，一次模压成型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5.颜色：黑色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6.固定线缆数量：≥4</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7.强度：优质塑料，韧性好，不易折断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8.安装方式：轨道卡线器有两个档位，线缆少挂二档，线缆多挂一档，可以方便移动，拆装方便，每根轨道配置3个轨道卡线器</w:t>
            </w:r>
          </w:p>
        </w:tc>
        <w:tc>
          <w:tcPr>
            <w:tcW w:w="262" w:type="pct"/>
            <w:tcBorders>
              <w:top w:val="nil"/>
              <w:left w:val="nil"/>
              <w:bottom w:val="single" w:color="auto" w:sz="4" w:space="0"/>
              <w:right w:val="single" w:color="auto" w:sz="4" w:space="0"/>
            </w:tcBorders>
            <w:vAlign w:val="center"/>
          </w:tcPr>
          <w:p w14:paraId="747DEC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54</w:t>
            </w:r>
          </w:p>
        </w:tc>
        <w:tc>
          <w:tcPr>
            <w:tcW w:w="167" w:type="pct"/>
            <w:tcBorders>
              <w:top w:val="nil"/>
              <w:left w:val="nil"/>
              <w:bottom w:val="single" w:color="auto" w:sz="4" w:space="0"/>
              <w:right w:val="single" w:color="auto" w:sz="4" w:space="0"/>
            </w:tcBorders>
            <w:vAlign w:val="center"/>
          </w:tcPr>
          <w:p w14:paraId="1DEE2E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41F89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6709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1381</w:t>
            </w:r>
          </w:p>
        </w:tc>
        <w:tc>
          <w:tcPr>
            <w:tcW w:w="230" w:type="pct"/>
            <w:tcBorders>
              <w:top w:val="nil"/>
              <w:left w:val="nil"/>
              <w:bottom w:val="single" w:color="auto" w:sz="4" w:space="0"/>
              <w:right w:val="single" w:color="auto" w:sz="4" w:space="0"/>
            </w:tcBorders>
            <w:vAlign w:val="center"/>
          </w:tcPr>
          <w:p w14:paraId="4CD394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C01B0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7D957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7F9F6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灯具滑车</w:t>
            </w:r>
          </w:p>
        </w:tc>
        <w:tc>
          <w:tcPr>
            <w:tcW w:w="3233" w:type="pct"/>
            <w:tcBorders>
              <w:top w:val="nil"/>
              <w:left w:val="nil"/>
              <w:bottom w:val="single" w:color="auto" w:sz="4" w:space="0"/>
              <w:right w:val="single" w:color="auto" w:sz="4" w:space="0"/>
            </w:tcBorders>
            <w:vAlign w:val="center"/>
          </w:tcPr>
          <w:p w14:paraId="1B7B63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1.承重：50KG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2.灯具滑车(圆管)：100*70*118mm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3.灯具滑车(螺丝)：100*70*80mm，螺丝规格：M10*35mm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4.材质：6063T6铝合金，结实耐用，承重力强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5.滑轮：四个轮子，尼龙材质，轻巧，滑动无噪音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6.噪音：静音设计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7.运行：水平移动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8.颜色：黑色，表面做黑色静电喷涂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9.功能：用于吊挂灯具、让灯具在滑动轨道上实现水平移用</w:t>
            </w:r>
          </w:p>
        </w:tc>
        <w:tc>
          <w:tcPr>
            <w:tcW w:w="262" w:type="pct"/>
            <w:tcBorders>
              <w:top w:val="nil"/>
              <w:left w:val="nil"/>
              <w:bottom w:val="single" w:color="auto" w:sz="4" w:space="0"/>
              <w:right w:val="single" w:color="auto" w:sz="4" w:space="0"/>
            </w:tcBorders>
            <w:vAlign w:val="center"/>
          </w:tcPr>
          <w:p w14:paraId="67A945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63D41E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D628E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D9FE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1382</w:t>
            </w:r>
          </w:p>
        </w:tc>
        <w:tc>
          <w:tcPr>
            <w:tcW w:w="230" w:type="pct"/>
            <w:tcBorders>
              <w:top w:val="nil"/>
              <w:left w:val="nil"/>
              <w:bottom w:val="single" w:color="auto" w:sz="4" w:space="0"/>
              <w:right w:val="single" w:color="auto" w:sz="4" w:space="0"/>
            </w:tcBorders>
            <w:vAlign w:val="center"/>
          </w:tcPr>
          <w:p w14:paraId="4E0876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5C2FD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4916A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9AD27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电缆滑车</w:t>
            </w:r>
          </w:p>
        </w:tc>
        <w:tc>
          <w:tcPr>
            <w:tcW w:w="3233" w:type="pct"/>
            <w:tcBorders>
              <w:top w:val="nil"/>
              <w:left w:val="nil"/>
              <w:bottom w:val="single" w:color="auto" w:sz="4" w:space="0"/>
              <w:right w:val="single" w:color="auto" w:sz="4" w:space="0"/>
            </w:tcBorders>
            <w:vAlign w:val="center"/>
          </w:tcPr>
          <w:p w14:paraId="72C3BC3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1.承重：15KG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2.规格：60*70*70mm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3.材质：6063T6铝合金，结实耐用，承重力强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4.滑轮：四个轮子，尼龙材质，轻巧，滑动无噪音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5.噪音：静音设计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6.运行：水平移动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7.颜色：黑色，表面做黑色静电喷涂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8.功能：吊挂电缆线，信号线，使电缆线信号线在轨道上滑动，移动灯具时，电缆滑车一起跟着灯具移动，使演播室内部走线更加整洁，移动灯具时，不会导致线缆缠绕，反而更加顺畅</w:t>
            </w:r>
          </w:p>
        </w:tc>
        <w:tc>
          <w:tcPr>
            <w:tcW w:w="262" w:type="pct"/>
            <w:tcBorders>
              <w:top w:val="nil"/>
              <w:left w:val="nil"/>
              <w:bottom w:val="single" w:color="auto" w:sz="4" w:space="0"/>
              <w:right w:val="single" w:color="auto" w:sz="4" w:space="0"/>
            </w:tcBorders>
            <w:vAlign w:val="center"/>
          </w:tcPr>
          <w:p w14:paraId="5A1760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4DCC61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FC0B6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90E79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1383</w:t>
            </w:r>
          </w:p>
        </w:tc>
        <w:tc>
          <w:tcPr>
            <w:tcW w:w="230" w:type="pct"/>
            <w:tcBorders>
              <w:top w:val="nil"/>
              <w:left w:val="nil"/>
              <w:bottom w:val="single" w:color="auto" w:sz="4" w:space="0"/>
              <w:right w:val="single" w:color="auto" w:sz="4" w:space="0"/>
            </w:tcBorders>
            <w:vAlign w:val="center"/>
          </w:tcPr>
          <w:p w14:paraId="1B6310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27347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5B8096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F178D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标准型恒力铰链</w:t>
            </w:r>
          </w:p>
        </w:tc>
        <w:tc>
          <w:tcPr>
            <w:tcW w:w="3233" w:type="pct"/>
            <w:tcBorders>
              <w:top w:val="nil"/>
              <w:left w:val="nil"/>
              <w:bottom w:val="single" w:color="auto" w:sz="4" w:space="0"/>
              <w:right w:val="single" w:color="auto" w:sz="4" w:space="0"/>
            </w:tcBorders>
            <w:vAlign w:val="center"/>
          </w:tcPr>
          <w:p w14:paraId="75AE29A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1.承重范围：2-11KG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2.长度规格：1.5/2/2.5/3/3.5/4/4.5M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3.颜色：黑色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4.材质：铝合金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5.弹簧：采用弹簧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6.弹簧厚度：0.73MM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7.弹簧宽度：22MM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8.收缩长度：1.5M收缩290mm</w:t>
            </w:r>
          </w:p>
        </w:tc>
        <w:tc>
          <w:tcPr>
            <w:tcW w:w="262" w:type="pct"/>
            <w:tcBorders>
              <w:top w:val="nil"/>
              <w:left w:val="nil"/>
              <w:bottom w:val="single" w:color="auto" w:sz="4" w:space="0"/>
              <w:right w:val="single" w:color="auto" w:sz="4" w:space="0"/>
            </w:tcBorders>
            <w:vAlign w:val="center"/>
          </w:tcPr>
          <w:p w14:paraId="3581AF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w:t>
            </w:r>
          </w:p>
        </w:tc>
        <w:tc>
          <w:tcPr>
            <w:tcW w:w="167" w:type="pct"/>
            <w:tcBorders>
              <w:top w:val="nil"/>
              <w:left w:val="nil"/>
              <w:bottom w:val="single" w:color="auto" w:sz="4" w:space="0"/>
              <w:right w:val="single" w:color="auto" w:sz="4" w:space="0"/>
            </w:tcBorders>
            <w:vAlign w:val="center"/>
          </w:tcPr>
          <w:p w14:paraId="4B4549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1F841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1CA1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1384</w:t>
            </w:r>
          </w:p>
        </w:tc>
        <w:tc>
          <w:tcPr>
            <w:tcW w:w="230" w:type="pct"/>
            <w:tcBorders>
              <w:top w:val="nil"/>
              <w:left w:val="nil"/>
              <w:bottom w:val="single" w:color="auto" w:sz="4" w:space="0"/>
              <w:right w:val="single" w:color="auto" w:sz="4" w:space="0"/>
            </w:tcBorders>
            <w:vAlign w:val="center"/>
          </w:tcPr>
          <w:p w14:paraId="685C17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01126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D062F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1614A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航空自锁电源连接器</w:t>
            </w:r>
          </w:p>
        </w:tc>
        <w:tc>
          <w:tcPr>
            <w:tcW w:w="3233" w:type="pct"/>
            <w:tcBorders>
              <w:top w:val="nil"/>
              <w:left w:val="nil"/>
              <w:bottom w:val="single" w:color="auto" w:sz="4" w:space="0"/>
              <w:right w:val="single" w:color="auto" w:sz="4" w:space="0"/>
            </w:tcBorders>
            <w:vAlign w:val="center"/>
          </w:tcPr>
          <w:p w14:paraId="5C620A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1.最大功率：3520W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2.最大电流：16A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3.用途：用于220V电源转接连接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4.颜色：黑色+橙色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5.材质：ABS工程塑料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6.防水等级：IP65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7.绝缘等级：F级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8.接线方式：火线，零线，地线，三芯输出，螺丝压线，最大线径2.5mm²</w:t>
            </w:r>
          </w:p>
        </w:tc>
        <w:tc>
          <w:tcPr>
            <w:tcW w:w="262" w:type="pct"/>
            <w:tcBorders>
              <w:top w:val="nil"/>
              <w:left w:val="nil"/>
              <w:bottom w:val="single" w:color="auto" w:sz="4" w:space="0"/>
              <w:right w:val="single" w:color="auto" w:sz="4" w:space="0"/>
            </w:tcBorders>
            <w:vAlign w:val="center"/>
          </w:tcPr>
          <w:p w14:paraId="3846D6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w:t>
            </w:r>
          </w:p>
        </w:tc>
        <w:tc>
          <w:tcPr>
            <w:tcW w:w="167" w:type="pct"/>
            <w:tcBorders>
              <w:top w:val="nil"/>
              <w:left w:val="nil"/>
              <w:bottom w:val="single" w:color="auto" w:sz="4" w:space="0"/>
              <w:right w:val="single" w:color="auto" w:sz="4" w:space="0"/>
            </w:tcBorders>
            <w:vAlign w:val="center"/>
          </w:tcPr>
          <w:p w14:paraId="10A220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4EE2A3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FF02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1385</w:t>
            </w:r>
          </w:p>
        </w:tc>
        <w:tc>
          <w:tcPr>
            <w:tcW w:w="230" w:type="pct"/>
            <w:tcBorders>
              <w:top w:val="nil"/>
              <w:left w:val="nil"/>
              <w:bottom w:val="single" w:color="auto" w:sz="4" w:space="0"/>
              <w:right w:val="single" w:color="auto" w:sz="4" w:space="0"/>
            </w:tcBorders>
            <w:vAlign w:val="center"/>
          </w:tcPr>
          <w:p w14:paraId="111C02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A8EB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4F1ED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0CE5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灯具保险链</w:t>
            </w:r>
          </w:p>
        </w:tc>
        <w:tc>
          <w:tcPr>
            <w:tcW w:w="3233" w:type="pct"/>
            <w:tcBorders>
              <w:top w:val="nil"/>
              <w:left w:val="nil"/>
              <w:bottom w:val="single" w:color="auto" w:sz="4" w:space="0"/>
              <w:right w:val="single" w:color="auto" w:sz="4" w:space="0"/>
            </w:tcBorders>
            <w:vAlign w:val="center"/>
          </w:tcPr>
          <w:p w14:paraId="22CF4FC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1.用途：保护灯具用的安全绳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2.承重：80KG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3.材质：3MM钢丝</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4.颜色：黑色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5.规格尺寸：长度800MM，带胶钢丝绳4MM+5MM扣件</w:t>
            </w:r>
          </w:p>
        </w:tc>
        <w:tc>
          <w:tcPr>
            <w:tcW w:w="262" w:type="pct"/>
            <w:tcBorders>
              <w:top w:val="nil"/>
              <w:left w:val="nil"/>
              <w:bottom w:val="single" w:color="auto" w:sz="4" w:space="0"/>
              <w:right w:val="single" w:color="auto" w:sz="4" w:space="0"/>
            </w:tcBorders>
            <w:vAlign w:val="center"/>
          </w:tcPr>
          <w:p w14:paraId="063555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w:t>
            </w:r>
          </w:p>
        </w:tc>
        <w:tc>
          <w:tcPr>
            <w:tcW w:w="167" w:type="pct"/>
            <w:tcBorders>
              <w:top w:val="nil"/>
              <w:left w:val="nil"/>
              <w:bottom w:val="single" w:color="auto" w:sz="4" w:space="0"/>
              <w:right w:val="single" w:color="auto" w:sz="4" w:space="0"/>
            </w:tcBorders>
            <w:vAlign w:val="center"/>
          </w:tcPr>
          <w:p w14:paraId="472943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条</w:t>
            </w:r>
          </w:p>
        </w:tc>
      </w:tr>
      <w:tr w14:paraId="67D78D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D55F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1386</w:t>
            </w:r>
          </w:p>
        </w:tc>
        <w:tc>
          <w:tcPr>
            <w:tcW w:w="230" w:type="pct"/>
            <w:tcBorders>
              <w:top w:val="nil"/>
              <w:left w:val="nil"/>
              <w:bottom w:val="single" w:color="auto" w:sz="4" w:space="0"/>
              <w:right w:val="single" w:color="auto" w:sz="4" w:space="0"/>
            </w:tcBorders>
            <w:vAlign w:val="center"/>
          </w:tcPr>
          <w:p w14:paraId="17BCEF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62B28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0AC57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E9C65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灯号牌</w:t>
            </w:r>
          </w:p>
        </w:tc>
        <w:tc>
          <w:tcPr>
            <w:tcW w:w="3233" w:type="pct"/>
            <w:tcBorders>
              <w:top w:val="nil"/>
              <w:left w:val="nil"/>
              <w:bottom w:val="single" w:color="auto" w:sz="4" w:space="0"/>
              <w:right w:val="single" w:color="auto" w:sz="4" w:space="0"/>
            </w:tcBorders>
            <w:vAlign w:val="center"/>
          </w:tcPr>
          <w:p w14:paraId="00E826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1.用途：灯具号码提示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2.规格：直径150MM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3.颜色：黑色+橙色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4.材质：亚克力，聚甲基丙烯酸甲酯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5.厚度：2MM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6.号码：根据需求定制数字</w:t>
            </w:r>
          </w:p>
        </w:tc>
        <w:tc>
          <w:tcPr>
            <w:tcW w:w="262" w:type="pct"/>
            <w:tcBorders>
              <w:top w:val="nil"/>
              <w:left w:val="nil"/>
              <w:bottom w:val="single" w:color="auto" w:sz="4" w:space="0"/>
              <w:right w:val="single" w:color="auto" w:sz="4" w:space="0"/>
            </w:tcBorders>
            <w:vAlign w:val="center"/>
          </w:tcPr>
          <w:p w14:paraId="6506B5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w:t>
            </w:r>
          </w:p>
        </w:tc>
        <w:tc>
          <w:tcPr>
            <w:tcW w:w="167" w:type="pct"/>
            <w:tcBorders>
              <w:top w:val="nil"/>
              <w:left w:val="nil"/>
              <w:bottom w:val="single" w:color="auto" w:sz="4" w:space="0"/>
              <w:right w:val="single" w:color="auto" w:sz="4" w:space="0"/>
            </w:tcBorders>
            <w:vAlign w:val="center"/>
          </w:tcPr>
          <w:p w14:paraId="4D671D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A16278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6C35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1387</w:t>
            </w:r>
          </w:p>
        </w:tc>
        <w:tc>
          <w:tcPr>
            <w:tcW w:w="230" w:type="pct"/>
            <w:tcBorders>
              <w:top w:val="nil"/>
              <w:left w:val="nil"/>
              <w:bottom w:val="single" w:color="auto" w:sz="4" w:space="0"/>
              <w:right w:val="single" w:color="auto" w:sz="4" w:space="0"/>
            </w:tcBorders>
            <w:vAlign w:val="center"/>
          </w:tcPr>
          <w:p w14:paraId="7942EF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7EADD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284F25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F6FE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调光杆</w:t>
            </w:r>
          </w:p>
        </w:tc>
        <w:tc>
          <w:tcPr>
            <w:tcW w:w="3233" w:type="pct"/>
            <w:tcBorders>
              <w:top w:val="nil"/>
              <w:left w:val="nil"/>
              <w:bottom w:val="single" w:color="auto" w:sz="4" w:space="0"/>
              <w:right w:val="single" w:color="auto" w:sz="4" w:space="0"/>
            </w:tcBorders>
            <w:vAlign w:val="center"/>
          </w:tcPr>
          <w:p w14:paraId="043D8D1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1.用途：调杆控灯具水平，俯仰角度，焦距</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3.颜色：银色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4.结构：模压铸一次成型，粗细两节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5.功能：一端带钩可拉，可顶可推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6.规格尺寸：3米，伸长3米收缩1.7米</w:t>
            </w:r>
          </w:p>
        </w:tc>
        <w:tc>
          <w:tcPr>
            <w:tcW w:w="262" w:type="pct"/>
            <w:tcBorders>
              <w:top w:val="nil"/>
              <w:left w:val="nil"/>
              <w:bottom w:val="single" w:color="auto" w:sz="4" w:space="0"/>
              <w:right w:val="single" w:color="auto" w:sz="4" w:space="0"/>
            </w:tcBorders>
            <w:vAlign w:val="center"/>
          </w:tcPr>
          <w:p w14:paraId="485A4C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378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50AA20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F867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1388</w:t>
            </w:r>
          </w:p>
        </w:tc>
        <w:tc>
          <w:tcPr>
            <w:tcW w:w="230" w:type="pct"/>
            <w:tcBorders>
              <w:top w:val="nil"/>
              <w:left w:val="nil"/>
              <w:bottom w:val="single" w:color="auto" w:sz="4" w:space="0"/>
              <w:right w:val="single" w:color="auto" w:sz="4" w:space="0"/>
            </w:tcBorders>
            <w:vAlign w:val="center"/>
          </w:tcPr>
          <w:p w14:paraId="5A9535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9329E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5F2ED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8DD7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专用阻燃电缆线2.5</w:t>
            </w:r>
          </w:p>
        </w:tc>
        <w:tc>
          <w:tcPr>
            <w:tcW w:w="3233" w:type="pct"/>
            <w:tcBorders>
              <w:top w:val="nil"/>
              <w:left w:val="nil"/>
              <w:bottom w:val="single" w:color="auto" w:sz="4" w:space="0"/>
              <w:right w:val="single" w:color="auto" w:sz="4" w:space="0"/>
            </w:tcBorders>
            <w:vAlign w:val="center"/>
          </w:tcPr>
          <w:p w14:paraId="138138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ZR-RVV3×2.5mm²</w:t>
            </w:r>
          </w:p>
        </w:tc>
        <w:tc>
          <w:tcPr>
            <w:tcW w:w="262" w:type="pct"/>
            <w:tcBorders>
              <w:top w:val="nil"/>
              <w:left w:val="nil"/>
              <w:bottom w:val="single" w:color="auto" w:sz="4" w:space="0"/>
              <w:right w:val="single" w:color="auto" w:sz="4" w:space="0"/>
            </w:tcBorders>
            <w:vAlign w:val="center"/>
          </w:tcPr>
          <w:p w14:paraId="5F5F0B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w:t>
            </w:r>
          </w:p>
        </w:tc>
        <w:tc>
          <w:tcPr>
            <w:tcW w:w="167" w:type="pct"/>
            <w:tcBorders>
              <w:top w:val="nil"/>
              <w:left w:val="nil"/>
              <w:bottom w:val="single" w:color="auto" w:sz="4" w:space="0"/>
              <w:right w:val="single" w:color="auto" w:sz="4" w:space="0"/>
            </w:tcBorders>
            <w:vAlign w:val="center"/>
          </w:tcPr>
          <w:p w14:paraId="5C4A61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187B36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B45B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1389</w:t>
            </w:r>
          </w:p>
        </w:tc>
        <w:tc>
          <w:tcPr>
            <w:tcW w:w="230" w:type="pct"/>
            <w:tcBorders>
              <w:top w:val="nil"/>
              <w:left w:val="nil"/>
              <w:bottom w:val="single" w:color="auto" w:sz="4" w:space="0"/>
              <w:right w:val="single" w:color="auto" w:sz="4" w:space="0"/>
            </w:tcBorders>
            <w:vAlign w:val="center"/>
          </w:tcPr>
          <w:p w14:paraId="073092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D70B9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876FF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3220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专用阻燃电缆线1.5</w:t>
            </w:r>
          </w:p>
        </w:tc>
        <w:tc>
          <w:tcPr>
            <w:tcW w:w="3233" w:type="pct"/>
            <w:tcBorders>
              <w:top w:val="nil"/>
              <w:left w:val="nil"/>
              <w:bottom w:val="single" w:color="auto" w:sz="4" w:space="0"/>
              <w:right w:val="single" w:color="auto" w:sz="4" w:space="0"/>
            </w:tcBorders>
            <w:vAlign w:val="center"/>
          </w:tcPr>
          <w:p w14:paraId="261BDD5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国标1.5mm²</w:t>
            </w:r>
          </w:p>
        </w:tc>
        <w:tc>
          <w:tcPr>
            <w:tcW w:w="262" w:type="pct"/>
            <w:tcBorders>
              <w:top w:val="nil"/>
              <w:left w:val="nil"/>
              <w:bottom w:val="single" w:color="auto" w:sz="4" w:space="0"/>
              <w:right w:val="single" w:color="auto" w:sz="4" w:space="0"/>
            </w:tcBorders>
            <w:vAlign w:val="center"/>
          </w:tcPr>
          <w:p w14:paraId="16074C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w:t>
            </w:r>
          </w:p>
        </w:tc>
        <w:tc>
          <w:tcPr>
            <w:tcW w:w="167" w:type="pct"/>
            <w:tcBorders>
              <w:top w:val="nil"/>
              <w:left w:val="nil"/>
              <w:bottom w:val="single" w:color="auto" w:sz="4" w:space="0"/>
              <w:right w:val="single" w:color="auto" w:sz="4" w:space="0"/>
            </w:tcBorders>
            <w:vAlign w:val="center"/>
          </w:tcPr>
          <w:p w14:paraId="3114EB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31CEA3B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E43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1390</w:t>
            </w:r>
          </w:p>
        </w:tc>
        <w:tc>
          <w:tcPr>
            <w:tcW w:w="230" w:type="pct"/>
            <w:tcBorders>
              <w:top w:val="nil"/>
              <w:left w:val="nil"/>
              <w:bottom w:val="single" w:color="auto" w:sz="4" w:space="0"/>
              <w:right w:val="single" w:color="auto" w:sz="4" w:space="0"/>
            </w:tcBorders>
            <w:vAlign w:val="center"/>
          </w:tcPr>
          <w:p w14:paraId="52B7C1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E9275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03B9E5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D9A2C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专用阻燃信号屏蔽线</w:t>
            </w:r>
          </w:p>
        </w:tc>
        <w:tc>
          <w:tcPr>
            <w:tcW w:w="3233" w:type="pct"/>
            <w:tcBorders>
              <w:top w:val="nil"/>
              <w:left w:val="nil"/>
              <w:bottom w:val="single" w:color="auto" w:sz="4" w:space="0"/>
              <w:right w:val="single" w:color="auto" w:sz="4" w:space="0"/>
            </w:tcBorders>
            <w:vAlign w:val="center"/>
          </w:tcPr>
          <w:p w14:paraId="6EB71C1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演播室灯具DMX512信号线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导体截面：国标0.5mm²</w:t>
            </w:r>
          </w:p>
        </w:tc>
        <w:tc>
          <w:tcPr>
            <w:tcW w:w="262" w:type="pct"/>
            <w:tcBorders>
              <w:top w:val="nil"/>
              <w:left w:val="nil"/>
              <w:bottom w:val="single" w:color="auto" w:sz="4" w:space="0"/>
              <w:right w:val="single" w:color="auto" w:sz="4" w:space="0"/>
            </w:tcBorders>
            <w:vAlign w:val="center"/>
          </w:tcPr>
          <w:p w14:paraId="01BE16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500</w:t>
            </w:r>
          </w:p>
        </w:tc>
        <w:tc>
          <w:tcPr>
            <w:tcW w:w="167" w:type="pct"/>
            <w:tcBorders>
              <w:top w:val="nil"/>
              <w:left w:val="nil"/>
              <w:bottom w:val="single" w:color="auto" w:sz="4" w:space="0"/>
              <w:right w:val="single" w:color="auto" w:sz="4" w:space="0"/>
            </w:tcBorders>
            <w:vAlign w:val="center"/>
          </w:tcPr>
          <w:p w14:paraId="746457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1679FB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6C1F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1391</w:t>
            </w:r>
          </w:p>
        </w:tc>
        <w:tc>
          <w:tcPr>
            <w:tcW w:w="230" w:type="pct"/>
            <w:tcBorders>
              <w:top w:val="nil"/>
              <w:left w:val="nil"/>
              <w:bottom w:val="single" w:color="auto" w:sz="4" w:space="0"/>
              <w:right w:val="single" w:color="auto" w:sz="4" w:space="0"/>
            </w:tcBorders>
            <w:vAlign w:val="center"/>
          </w:tcPr>
          <w:p w14:paraId="520B6C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B3E3F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3E0BF5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BE184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45A9CF1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1E7A34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133F4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B6B249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0B313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1392</w:t>
            </w:r>
          </w:p>
        </w:tc>
        <w:tc>
          <w:tcPr>
            <w:tcW w:w="230" w:type="pct"/>
            <w:tcBorders>
              <w:top w:val="nil"/>
              <w:left w:val="nil"/>
              <w:bottom w:val="single" w:color="auto" w:sz="4" w:space="0"/>
              <w:right w:val="single" w:color="auto" w:sz="4" w:space="0"/>
            </w:tcBorders>
            <w:vAlign w:val="center"/>
          </w:tcPr>
          <w:p w14:paraId="511059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7B47F9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3339D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243C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绿幕</w:t>
            </w:r>
          </w:p>
        </w:tc>
        <w:tc>
          <w:tcPr>
            <w:tcW w:w="3233" w:type="pct"/>
            <w:tcBorders>
              <w:top w:val="nil"/>
              <w:left w:val="nil"/>
              <w:bottom w:val="single" w:color="auto" w:sz="4" w:space="0"/>
              <w:right w:val="single" w:color="auto" w:sz="4" w:space="0"/>
            </w:tcBorders>
            <w:vAlign w:val="center"/>
          </w:tcPr>
          <w:p w14:paraId="0F2081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虚拟绿箱,根据现场尺寸定制</w:t>
            </w:r>
          </w:p>
        </w:tc>
        <w:tc>
          <w:tcPr>
            <w:tcW w:w="262" w:type="pct"/>
            <w:tcBorders>
              <w:top w:val="nil"/>
              <w:left w:val="nil"/>
              <w:bottom w:val="single" w:color="auto" w:sz="4" w:space="0"/>
              <w:right w:val="single" w:color="auto" w:sz="4" w:space="0"/>
            </w:tcBorders>
            <w:vAlign w:val="center"/>
          </w:tcPr>
          <w:p w14:paraId="6D05E6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672E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1EB3B65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67FD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1393</w:t>
            </w:r>
          </w:p>
        </w:tc>
        <w:tc>
          <w:tcPr>
            <w:tcW w:w="230" w:type="pct"/>
            <w:tcBorders>
              <w:top w:val="nil"/>
              <w:left w:val="nil"/>
              <w:bottom w:val="single" w:color="auto" w:sz="4" w:space="0"/>
              <w:right w:val="single" w:color="auto" w:sz="4" w:space="0"/>
            </w:tcBorders>
            <w:vAlign w:val="center"/>
          </w:tcPr>
          <w:p w14:paraId="3886B4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22BF40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校园电视台</w:t>
            </w:r>
          </w:p>
        </w:tc>
        <w:tc>
          <w:tcPr>
            <w:tcW w:w="167" w:type="pct"/>
            <w:tcBorders>
              <w:top w:val="nil"/>
              <w:left w:val="nil"/>
              <w:bottom w:val="single" w:color="auto" w:sz="4" w:space="0"/>
              <w:right w:val="single" w:color="auto" w:sz="4" w:space="0"/>
            </w:tcBorders>
            <w:vAlign w:val="center"/>
          </w:tcPr>
          <w:p w14:paraId="1E1152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98ABA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弱电电路</w:t>
            </w:r>
          </w:p>
        </w:tc>
        <w:tc>
          <w:tcPr>
            <w:tcW w:w="3233" w:type="pct"/>
            <w:tcBorders>
              <w:top w:val="nil"/>
              <w:left w:val="nil"/>
              <w:bottom w:val="single" w:color="auto" w:sz="4" w:space="0"/>
              <w:right w:val="single" w:color="auto" w:sz="4" w:space="0"/>
            </w:tcBorders>
            <w:vAlign w:val="center"/>
          </w:tcPr>
          <w:p w14:paraId="7A33E3D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弱电接口电路箱，用于摄像机信号接入，以及配套电源</w:t>
            </w:r>
          </w:p>
        </w:tc>
        <w:tc>
          <w:tcPr>
            <w:tcW w:w="262" w:type="pct"/>
            <w:tcBorders>
              <w:top w:val="nil"/>
              <w:left w:val="nil"/>
              <w:bottom w:val="single" w:color="auto" w:sz="4" w:space="0"/>
              <w:right w:val="single" w:color="auto" w:sz="4" w:space="0"/>
            </w:tcBorders>
            <w:vAlign w:val="center"/>
          </w:tcPr>
          <w:p w14:paraId="33B93D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65E6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项</w:t>
            </w:r>
          </w:p>
        </w:tc>
      </w:tr>
      <w:tr w14:paraId="7E6B88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682B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1394</w:t>
            </w:r>
          </w:p>
        </w:tc>
        <w:tc>
          <w:tcPr>
            <w:tcW w:w="230" w:type="pct"/>
            <w:tcBorders>
              <w:top w:val="nil"/>
              <w:left w:val="nil"/>
              <w:bottom w:val="single" w:color="auto" w:sz="4" w:space="0"/>
              <w:right w:val="single" w:color="auto" w:sz="4" w:space="0"/>
            </w:tcBorders>
            <w:vAlign w:val="center"/>
          </w:tcPr>
          <w:p w14:paraId="0A6B40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FA3C5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58ED3A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E5DC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504DDF3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直径1000*650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正反三聚氰胺贴面，表面不可留有压痕、划伤、斑点和凹凸不平，同批产品不得出现明显色差，2mm厚同色优质PVC封边，采用具有环保、耐热、耐水、粘性强特点的环保胶水；配置优质阻尼铰链。</w:t>
            </w:r>
          </w:p>
        </w:tc>
        <w:tc>
          <w:tcPr>
            <w:tcW w:w="262" w:type="pct"/>
            <w:tcBorders>
              <w:top w:val="nil"/>
              <w:left w:val="nil"/>
              <w:bottom w:val="single" w:color="auto" w:sz="4" w:space="0"/>
              <w:right w:val="single" w:color="auto" w:sz="4" w:space="0"/>
            </w:tcBorders>
            <w:vAlign w:val="center"/>
          </w:tcPr>
          <w:p w14:paraId="5678E2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6951D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FE4FE5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4FB0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1395</w:t>
            </w:r>
          </w:p>
        </w:tc>
        <w:tc>
          <w:tcPr>
            <w:tcW w:w="230" w:type="pct"/>
            <w:tcBorders>
              <w:top w:val="nil"/>
              <w:left w:val="nil"/>
              <w:bottom w:val="single" w:color="auto" w:sz="4" w:space="0"/>
              <w:right w:val="single" w:color="auto" w:sz="4" w:space="0"/>
            </w:tcBorders>
            <w:vAlign w:val="center"/>
          </w:tcPr>
          <w:p w14:paraId="523873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AC2FC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0569DB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280D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209752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直径350*350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工艺：采用天然实木为框架，结构严谨，做工细腻；使用天然植物精炼木蜡油经反复打磨、浸润、擦拭、上光制成，不含甲醛；</w:t>
            </w:r>
          </w:p>
        </w:tc>
        <w:tc>
          <w:tcPr>
            <w:tcW w:w="262" w:type="pct"/>
            <w:tcBorders>
              <w:top w:val="nil"/>
              <w:left w:val="nil"/>
              <w:bottom w:val="single" w:color="auto" w:sz="4" w:space="0"/>
              <w:right w:val="single" w:color="auto" w:sz="4" w:space="0"/>
            </w:tcBorders>
            <w:vAlign w:val="center"/>
          </w:tcPr>
          <w:p w14:paraId="685644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508988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15A0E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FE47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1396</w:t>
            </w:r>
          </w:p>
        </w:tc>
        <w:tc>
          <w:tcPr>
            <w:tcW w:w="230" w:type="pct"/>
            <w:tcBorders>
              <w:top w:val="nil"/>
              <w:left w:val="nil"/>
              <w:bottom w:val="single" w:color="auto" w:sz="4" w:space="0"/>
              <w:right w:val="single" w:color="auto" w:sz="4" w:space="0"/>
            </w:tcBorders>
            <w:vAlign w:val="center"/>
          </w:tcPr>
          <w:p w14:paraId="1BFB1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AF60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1C872B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8E28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懒人沙发</w:t>
            </w:r>
          </w:p>
        </w:tc>
        <w:tc>
          <w:tcPr>
            <w:tcW w:w="3233" w:type="pct"/>
            <w:tcBorders>
              <w:top w:val="nil"/>
              <w:left w:val="nil"/>
              <w:bottom w:val="single" w:color="auto" w:sz="4" w:space="0"/>
              <w:right w:val="single" w:color="auto" w:sz="4" w:space="0"/>
            </w:tcBorders>
            <w:vAlign w:val="center"/>
          </w:tcPr>
          <w:p w14:paraId="50C38A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900*900*550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EPS环保颗粒填充安全无害流动性好,轻盈静音人体接触部分为布艺。表面光亮，柔软，手感好，无发霉，无脱色，无针孔，无擦伤，色泽，纹理相似（厚度≥1.09mm），具有抗张强度高、颜色摩擦度牢，耐磨损度高的特性。采用具有环保、耐热、耐水、粘性强特点的环保胶水。</w:t>
            </w:r>
          </w:p>
        </w:tc>
        <w:tc>
          <w:tcPr>
            <w:tcW w:w="262" w:type="pct"/>
            <w:tcBorders>
              <w:top w:val="nil"/>
              <w:left w:val="nil"/>
              <w:bottom w:val="single" w:color="auto" w:sz="4" w:space="0"/>
              <w:right w:val="single" w:color="auto" w:sz="4" w:space="0"/>
            </w:tcBorders>
            <w:vAlign w:val="center"/>
          </w:tcPr>
          <w:p w14:paraId="78A4F1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AD33F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35E02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FA5A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1397</w:t>
            </w:r>
          </w:p>
        </w:tc>
        <w:tc>
          <w:tcPr>
            <w:tcW w:w="230" w:type="pct"/>
            <w:tcBorders>
              <w:top w:val="nil"/>
              <w:left w:val="nil"/>
              <w:bottom w:val="single" w:color="auto" w:sz="4" w:space="0"/>
              <w:right w:val="single" w:color="auto" w:sz="4" w:space="0"/>
            </w:tcBorders>
            <w:vAlign w:val="center"/>
          </w:tcPr>
          <w:p w14:paraId="0D6EF5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4D126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16D145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56BA7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3E0CE59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6450*1200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0FD116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36064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3765513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A394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1398</w:t>
            </w:r>
          </w:p>
        </w:tc>
        <w:tc>
          <w:tcPr>
            <w:tcW w:w="230" w:type="pct"/>
            <w:tcBorders>
              <w:top w:val="nil"/>
              <w:left w:val="nil"/>
              <w:bottom w:val="single" w:color="auto" w:sz="4" w:space="0"/>
              <w:right w:val="single" w:color="auto" w:sz="4" w:space="0"/>
            </w:tcBorders>
            <w:vAlign w:val="center"/>
          </w:tcPr>
          <w:p w14:paraId="56752D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861ED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0FD353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92E6C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软木板</w:t>
            </w:r>
          </w:p>
        </w:tc>
        <w:tc>
          <w:tcPr>
            <w:tcW w:w="3233" w:type="pct"/>
            <w:tcBorders>
              <w:top w:val="nil"/>
              <w:left w:val="nil"/>
              <w:bottom w:val="single" w:color="auto" w:sz="4" w:space="0"/>
              <w:right w:val="single" w:color="auto" w:sz="4" w:space="0"/>
            </w:tcBorders>
            <w:vAlign w:val="center"/>
          </w:tcPr>
          <w:p w14:paraId="44F46E2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软木板：采用8mm软木，表面可贴各色软木布，背板：选用电镀锌板，厚度为0.3mm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背板：采用热镀锌钢板，钢板厚度为≥0.35mm，镀锌厚度0.005mm。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外框：高强度双梯形工业用铝合金，表面经过氧化涂层处理，立体加强双梯形设计，厚度1.5mm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包角：选用ABS工程塑料包角。</w:t>
            </w:r>
          </w:p>
        </w:tc>
        <w:tc>
          <w:tcPr>
            <w:tcW w:w="262" w:type="pct"/>
            <w:tcBorders>
              <w:top w:val="nil"/>
              <w:left w:val="nil"/>
              <w:bottom w:val="single" w:color="auto" w:sz="4" w:space="0"/>
              <w:right w:val="single" w:color="auto" w:sz="4" w:space="0"/>
            </w:tcBorders>
            <w:vAlign w:val="center"/>
          </w:tcPr>
          <w:p w14:paraId="70331E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42A79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274540F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E969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1399</w:t>
            </w:r>
          </w:p>
        </w:tc>
        <w:tc>
          <w:tcPr>
            <w:tcW w:w="230" w:type="pct"/>
            <w:tcBorders>
              <w:top w:val="nil"/>
              <w:left w:val="nil"/>
              <w:bottom w:val="single" w:color="auto" w:sz="4" w:space="0"/>
              <w:right w:val="single" w:color="auto" w:sz="4" w:space="0"/>
            </w:tcBorders>
            <w:vAlign w:val="center"/>
          </w:tcPr>
          <w:p w14:paraId="498E6C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7E5F7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4C461A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87B5F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70040D1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1.尺寸：1400*800*750mm±10mm；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2.材质：橡胶木+钢架；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桌面厚25mm,采用现代工艺和传统工艺相结合，运用榫卯结构，结构严谨，做工细腻；使用天然植物精炼木蜡油经反复打磨、浸润、擦拭、上光制成，不含甲醛；钢架尺寸：2.0厚钢板折弯成型，横梁30*50*1.35mm，采用满焊焊接而成，表面采用高温粉体烤漆，耐腐蚀，不易生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4.功能：精工制作、简约风格的阅览桌，给老师和学生打造温馨的阅读环境。</w:t>
            </w:r>
          </w:p>
        </w:tc>
        <w:tc>
          <w:tcPr>
            <w:tcW w:w="262" w:type="pct"/>
            <w:tcBorders>
              <w:top w:val="nil"/>
              <w:left w:val="nil"/>
              <w:bottom w:val="single" w:color="auto" w:sz="4" w:space="0"/>
              <w:right w:val="single" w:color="auto" w:sz="4" w:space="0"/>
            </w:tcBorders>
            <w:vAlign w:val="center"/>
          </w:tcPr>
          <w:p w14:paraId="667769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09B4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A92A4B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D9F8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w:t>
            </w:r>
          </w:p>
        </w:tc>
        <w:tc>
          <w:tcPr>
            <w:tcW w:w="230" w:type="pct"/>
            <w:tcBorders>
              <w:top w:val="nil"/>
              <w:left w:val="nil"/>
              <w:bottom w:val="single" w:color="auto" w:sz="4" w:space="0"/>
              <w:right w:val="single" w:color="auto" w:sz="4" w:space="0"/>
            </w:tcBorders>
            <w:vAlign w:val="center"/>
          </w:tcPr>
          <w:p w14:paraId="132CBB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611E0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66CE5C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5AFF6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vAlign w:val="center"/>
          </w:tcPr>
          <w:p w14:paraId="1A807D0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W410*D420*H400mm±10mm。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座高：：360mm±10mm                                                              椅身：（1.）材质：采用PP耐冲击塑料一体注塑成型。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（2.）尺寸：W410*D420*H400mm±10mm。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座背连体一体成型，整体采用人体工程学设计，坐垫内凹弧线设计，坐垫前端有瀑布型设计，能让学生整个臀部坐在弧线处，借此可分散上半身的所有重量，使学童在学习时更舒适，更健康地成长；椅背腰身处设有一长102×32mm±1mm的提领槽缝，方便提拿椅子。                          2.脚架：（1.）材质及形状：圆管。采用满焊焊接。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（2.）尺寸：直径22*厚1.5mm。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（3.）表面涂装：钢管架焊接完成后，经高温粉体烤漆。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3.脚垫：(1.)材质：采用PA塑料。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（2.）尺寸：上管直径22mm*下管直径19*高60mm±1mm。</w:t>
            </w:r>
          </w:p>
        </w:tc>
        <w:tc>
          <w:tcPr>
            <w:tcW w:w="262" w:type="pct"/>
            <w:tcBorders>
              <w:top w:val="nil"/>
              <w:left w:val="nil"/>
              <w:bottom w:val="single" w:color="auto" w:sz="4" w:space="0"/>
              <w:right w:val="single" w:color="auto" w:sz="4" w:space="0"/>
            </w:tcBorders>
            <w:vAlign w:val="center"/>
          </w:tcPr>
          <w:p w14:paraId="4E48BF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57F3AC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389C48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C5AA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1401</w:t>
            </w:r>
          </w:p>
        </w:tc>
        <w:tc>
          <w:tcPr>
            <w:tcW w:w="230" w:type="pct"/>
            <w:tcBorders>
              <w:top w:val="nil"/>
              <w:left w:val="nil"/>
              <w:bottom w:val="single" w:color="auto" w:sz="4" w:space="0"/>
              <w:right w:val="single" w:color="auto" w:sz="4" w:space="0"/>
            </w:tcBorders>
            <w:vAlign w:val="center"/>
          </w:tcPr>
          <w:p w14:paraId="081A20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D671F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2836CC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5954C0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互动墙</w:t>
            </w:r>
          </w:p>
        </w:tc>
        <w:tc>
          <w:tcPr>
            <w:tcW w:w="3233" w:type="pct"/>
            <w:tcBorders>
              <w:top w:val="nil"/>
              <w:left w:val="nil"/>
              <w:bottom w:val="single" w:color="auto" w:sz="4" w:space="0"/>
              <w:right w:val="single" w:color="auto" w:sz="4" w:space="0"/>
            </w:tcBorders>
            <w:vAlign w:val="center"/>
          </w:tcPr>
          <w:p w14:paraId="2356FB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PE板15mm、密度板18mm、PVC10mm、亚克力4mm。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说明：转动墙面手轮通过连接齿轮的皮带带动齿轮转动，转动的齿轮通过齿轮间的啮合作用带动连接各种模型的皮带转动，皮带带动各种模型运动。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工艺：UV打印水晶膜，图案清晰色彩鲜明，材料安全环保无明显异味，配件无明显裂纹色差。产品边缘无毛刺、无锐边防止磕碰或扎手。</w:t>
            </w:r>
          </w:p>
        </w:tc>
        <w:tc>
          <w:tcPr>
            <w:tcW w:w="262" w:type="pct"/>
            <w:tcBorders>
              <w:top w:val="nil"/>
              <w:left w:val="nil"/>
              <w:bottom w:val="single" w:color="auto" w:sz="4" w:space="0"/>
              <w:right w:val="single" w:color="auto" w:sz="4" w:space="0"/>
            </w:tcBorders>
            <w:vAlign w:val="center"/>
          </w:tcPr>
          <w:p w14:paraId="5AEE96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1B61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F5A7A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44C6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1402</w:t>
            </w:r>
          </w:p>
        </w:tc>
        <w:tc>
          <w:tcPr>
            <w:tcW w:w="230" w:type="pct"/>
            <w:tcBorders>
              <w:top w:val="nil"/>
              <w:left w:val="nil"/>
              <w:bottom w:val="single" w:color="auto" w:sz="4" w:space="0"/>
              <w:right w:val="single" w:color="auto" w:sz="4" w:space="0"/>
            </w:tcBorders>
            <w:vAlign w:val="center"/>
          </w:tcPr>
          <w:p w14:paraId="348E98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D6FF8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2B8AA8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641C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7892F3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8967A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FDFFB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6E20C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2787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1403</w:t>
            </w:r>
          </w:p>
        </w:tc>
        <w:tc>
          <w:tcPr>
            <w:tcW w:w="230" w:type="pct"/>
            <w:tcBorders>
              <w:top w:val="nil"/>
              <w:left w:val="nil"/>
              <w:bottom w:val="single" w:color="auto" w:sz="4" w:space="0"/>
              <w:right w:val="single" w:color="auto" w:sz="4" w:space="0"/>
            </w:tcBorders>
            <w:vAlign w:val="center"/>
          </w:tcPr>
          <w:p w14:paraId="00790F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F62F8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52DEE8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C8B08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0CCCADA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Φ700*450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32EBF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37B37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AC01E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F698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1404</w:t>
            </w:r>
          </w:p>
        </w:tc>
        <w:tc>
          <w:tcPr>
            <w:tcW w:w="230" w:type="pct"/>
            <w:tcBorders>
              <w:top w:val="nil"/>
              <w:left w:val="nil"/>
              <w:bottom w:val="single" w:color="auto" w:sz="4" w:space="0"/>
              <w:right w:val="single" w:color="auto" w:sz="4" w:space="0"/>
            </w:tcBorders>
            <w:vAlign w:val="center"/>
          </w:tcPr>
          <w:p w14:paraId="774C52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609E6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04E6BA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29757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少儿数字绘本机（卧式）</w:t>
            </w:r>
          </w:p>
        </w:tc>
        <w:tc>
          <w:tcPr>
            <w:tcW w:w="3233" w:type="pct"/>
            <w:tcBorders>
              <w:top w:val="nil"/>
              <w:left w:val="nil"/>
              <w:bottom w:val="single" w:color="auto" w:sz="4" w:space="0"/>
              <w:right w:val="single" w:color="auto" w:sz="4" w:space="0"/>
            </w:tcBorders>
            <w:vAlign w:val="center"/>
          </w:tcPr>
          <w:p w14:paraId="23131D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硬件参数：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1.屏幕尺寸：≥43英寸带触控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3.CPU：≥4核ARMCortexA55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4.内存：≥4GB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5.存储：≥32GB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6.WIFI：≥IEEE802.11a/b/g/n/ac；≥2.4G/5G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7.蓝牙：≥BlueTooth5.0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8.以太网：≥RJ4510/100M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9.接口：USB3.0*1；AC电源输入*1；天线接口WIFI/BT*1；3.5mm立体声耳机输出*1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10.喇叭：双声道立体声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11.乐学语言：双语绘本，中英互译，培养双语思维。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12.阅读模式：中英绘本内置语音资源，支持“为我读”和“自己读”两种阅读模式。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13.支持查字典功能：绘本内置汉英和汉语词典，释义读音全知道。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14.绘本内置汉字通功能：汉字从象形文字到现代汉语的演变过程。15.绘本指读：朗读伴随颜色跳变，有指读的效果，可帮助用户听书的过程中识字。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16.智能跟读：听完绘本，可以跟读，系统设置语音辨析，对用户跟读的内容进行识别，智能语音测评打分。17.多维分类：支持多种分类形式，提供不同的绘本查询选择。绘本可按照绘本类型、年龄阶段进行筛选。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18.全文检索：支持书名关键词搜索全部相关资源，高清晰全文在线阅读，具备在线缓存下载功能。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19.护眼功能：为保护孩子视力系统需支持护眼模式，可以柔和光线；设备支持管理员设置不同使用时长限定。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资源参数：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20、绘本资源内容：中英文绘本资源总量不少于3000册。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21.古诗资源：不少于156首古诗视频资源，其中含不少于78首必背古诗，如《江南春》《饮湖上初晴雨后》《枫桥夜泊》等，运用水墨动画表现古诗深远意境。将无形诗意化为有形画面，直观感受诗歌内蕴。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22.启蒙资源：不少于369个启蒙视频资源，分为科学启蒙、音乐启蒙、艺术启蒙和绘本动画四大板块，《为什么壁虎不怕断尾》《梵高》《毕加索》等内容，丰富多元。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23.3D动物资源：不少于100个3D动物百科知识，分为3D动物虫虫版、海洋版、恐龙版、陆地版、天空版五个系列，除了文字、图片等内容要素外，集成声音、交互模块等多要素，帮助孩子们认知自然与动物。动物的模型及场景的搭建都有很高的水准，动物看起来栩栩如生，场景更是宏大精密。可爱的动物，加上高清趣味的场景表现，增强了孩子们的学习认知兴趣，加深记忆。</w:t>
            </w:r>
          </w:p>
        </w:tc>
        <w:tc>
          <w:tcPr>
            <w:tcW w:w="262" w:type="pct"/>
            <w:tcBorders>
              <w:top w:val="nil"/>
              <w:left w:val="nil"/>
              <w:bottom w:val="single" w:color="auto" w:sz="4" w:space="0"/>
              <w:right w:val="single" w:color="auto" w:sz="4" w:space="0"/>
            </w:tcBorders>
            <w:vAlign w:val="center"/>
          </w:tcPr>
          <w:p w14:paraId="2F5D55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AA843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E56B1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6F03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1405</w:t>
            </w:r>
          </w:p>
        </w:tc>
        <w:tc>
          <w:tcPr>
            <w:tcW w:w="230" w:type="pct"/>
            <w:tcBorders>
              <w:top w:val="nil"/>
              <w:left w:val="nil"/>
              <w:bottom w:val="single" w:color="auto" w:sz="4" w:space="0"/>
              <w:right w:val="single" w:color="auto" w:sz="4" w:space="0"/>
            </w:tcBorders>
            <w:vAlign w:val="center"/>
          </w:tcPr>
          <w:p w14:paraId="68E60F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CDD5A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32DFA0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2CD4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漂流柜子</w:t>
            </w:r>
          </w:p>
        </w:tc>
        <w:tc>
          <w:tcPr>
            <w:tcW w:w="3233" w:type="pct"/>
            <w:tcBorders>
              <w:top w:val="nil"/>
              <w:left w:val="nil"/>
              <w:bottom w:val="single" w:color="auto" w:sz="4" w:space="0"/>
              <w:right w:val="single" w:color="auto" w:sz="4" w:space="0"/>
            </w:tcBorders>
            <w:vAlign w:val="center"/>
          </w:tcPr>
          <w:p w14:paraId="7AD956A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符合ISO15693标准、ISO18000-3标准；2）钣金结构，可固定防倾倒；3）总体不低于容量：80~135册（不同厚度图书）；提供防图书倾倒的书立分隔，书立可自行调整位置和数量；4)整机独立控制的RFID读写控制器器和RFID天线组，识别准确率&gt;99.9%，设备的开关门组件和亚克力门板要求静音及防夹手控制；5）操作屏不小于10英寸触摸屏、工控电脑、语音交互装置；6）RFID刷卡式读卡器（可选配吸入式度读卡器、或学校指定的一卡通读卡器）、人脸识别摄像头（选配）；7）自带电源安全保护功能，具备电压，电流指示，短路，雷击保护等功能；8）模块化结构，尺寸1589高*879宽*420mm深，重量：150KG，具备1小时拆装功能，可分解成标准模块，方便运输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1)读者自助借书；2)读者自助还书；3)在借图书查询；4)异常情况提醒。</w:t>
            </w:r>
          </w:p>
        </w:tc>
        <w:tc>
          <w:tcPr>
            <w:tcW w:w="262" w:type="pct"/>
            <w:tcBorders>
              <w:top w:val="nil"/>
              <w:left w:val="nil"/>
              <w:bottom w:val="single" w:color="auto" w:sz="4" w:space="0"/>
              <w:right w:val="single" w:color="auto" w:sz="4" w:space="0"/>
            </w:tcBorders>
            <w:vAlign w:val="center"/>
          </w:tcPr>
          <w:p w14:paraId="7EDE25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5EE6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D6237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D46F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1406</w:t>
            </w:r>
          </w:p>
        </w:tc>
        <w:tc>
          <w:tcPr>
            <w:tcW w:w="230" w:type="pct"/>
            <w:tcBorders>
              <w:top w:val="nil"/>
              <w:left w:val="nil"/>
              <w:bottom w:val="single" w:color="auto" w:sz="4" w:space="0"/>
              <w:right w:val="single" w:color="auto" w:sz="4" w:space="0"/>
            </w:tcBorders>
            <w:vAlign w:val="center"/>
          </w:tcPr>
          <w:p w14:paraId="66D04C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00E01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多模态互动空间1</w:t>
            </w:r>
          </w:p>
        </w:tc>
        <w:tc>
          <w:tcPr>
            <w:tcW w:w="167" w:type="pct"/>
            <w:tcBorders>
              <w:top w:val="nil"/>
              <w:left w:val="nil"/>
              <w:bottom w:val="single" w:color="auto" w:sz="4" w:space="0"/>
              <w:right w:val="single" w:color="auto" w:sz="4" w:space="0"/>
            </w:tcBorders>
            <w:vAlign w:val="center"/>
          </w:tcPr>
          <w:p w14:paraId="1462E9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19DA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科普阅读机（立式）</w:t>
            </w:r>
          </w:p>
        </w:tc>
        <w:tc>
          <w:tcPr>
            <w:tcW w:w="3233" w:type="pct"/>
            <w:tcBorders>
              <w:top w:val="nil"/>
              <w:left w:val="nil"/>
              <w:bottom w:val="single" w:color="auto" w:sz="4" w:space="0"/>
              <w:right w:val="single" w:color="auto" w:sz="4" w:space="0"/>
            </w:tcBorders>
            <w:vAlign w:val="center"/>
          </w:tcPr>
          <w:p w14:paraId="0910493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硬件参数：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1.屏幕尺寸：≥43英寸带触控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3.CPU：≥4核ARM，CortexA55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4.内存：≥4GB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5.存储：≥32GB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6.WIFI：IEEE802.11a/b/g/n/ac；2.4G/5G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7.蓝牙：BlueTooth5.0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8.接口：USBOTG*1；USB2.0*1；AC电源输入*1；天线接口WIFI/BT*1；3.5mm立体声耳机输出*2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9.喇叭：双声道立体声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10.百科知识：为每个科普对象配置相应科普知识点，通过图文+语音的形式，激发用户探索兴趣。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11.问答挑战：主题配套问答题库，题库内含问答挑战，进入该模式后，系统随机显示≥10个“我要挑战”习题，并同步语音播放题目内容，用户答题完毕，系统立即进行反馈，帮助用户检验所学的科普知识。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12.语音讲解：支持进入科普页面自动播放语音百科知识，采用全情景语音讲解，让用户身临其境。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13.3D实时渲染：可旋转、缩小、放大科普对象，让用户体验沉浸式科普互动。多样互动模式：根据不同内容主题，定制相应的互动模式。如3D动物恐龙版将人类与恐龙比较大小，将抽象的远古生物具象化；浩瀚宇宙中可模拟星球的运行轨迹；3D陆地动物版支持喂食互动，在互动的过程中了解动物食性。资源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14.提供不少于256种3D互动百科资源：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15.提供3D互动百科资源内容：3D动物虫虫版、3D动物天空版、3D动物恐龙版、3D动物海洋版、3D动物陆地版；中华民族（上、中、下）、浩瀚宇宙、交通工具、名胜古迹、探索宇宙、安全标识。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提供不少于260个知识问答：主题配套问答题库，内含问答挑战，进入该模式后，系统随机显示≥10个“我要挑战”习题，并同步语音播放题目内容，用户答题完毕，系统立即进行反馈，帮助用户检验所学的科普知识。</w:t>
            </w:r>
          </w:p>
        </w:tc>
        <w:tc>
          <w:tcPr>
            <w:tcW w:w="262" w:type="pct"/>
            <w:tcBorders>
              <w:top w:val="nil"/>
              <w:left w:val="nil"/>
              <w:bottom w:val="single" w:color="auto" w:sz="4" w:space="0"/>
              <w:right w:val="single" w:color="auto" w:sz="4" w:space="0"/>
            </w:tcBorders>
            <w:vAlign w:val="center"/>
          </w:tcPr>
          <w:p w14:paraId="50D660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30E4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8FB54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0171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1407</w:t>
            </w:r>
          </w:p>
        </w:tc>
        <w:tc>
          <w:tcPr>
            <w:tcW w:w="230" w:type="pct"/>
            <w:tcBorders>
              <w:top w:val="nil"/>
              <w:left w:val="nil"/>
              <w:bottom w:val="single" w:color="auto" w:sz="4" w:space="0"/>
              <w:right w:val="single" w:color="auto" w:sz="4" w:space="0"/>
            </w:tcBorders>
            <w:vAlign w:val="center"/>
          </w:tcPr>
          <w:p w14:paraId="5E72EB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9B390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78AD29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2AED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57EC03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1400*600*650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台面采用25mm厚ENF级实木多层板，2mm同色封边条直线封边，封边条修整后表面无毛刺。采用具有环保、耐热、耐水、粘性强特点的环保胶水。</w:t>
            </w:r>
          </w:p>
        </w:tc>
        <w:tc>
          <w:tcPr>
            <w:tcW w:w="262" w:type="pct"/>
            <w:tcBorders>
              <w:top w:val="nil"/>
              <w:left w:val="nil"/>
              <w:bottom w:val="single" w:color="auto" w:sz="4" w:space="0"/>
              <w:right w:val="single" w:color="auto" w:sz="4" w:space="0"/>
            </w:tcBorders>
            <w:vAlign w:val="center"/>
          </w:tcPr>
          <w:p w14:paraId="1456B0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5CB6AF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C5E9C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F4B9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1408</w:t>
            </w:r>
          </w:p>
        </w:tc>
        <w:tc>
          <w:tcPr>
            <w:tcW w:w="230" w:type="pct"/>
            <w:tcBorders>
              <w:top w:val="nil"/>
              <w:left w:val="nil"/>
              <w:bottom w:val="single" w:color="auto" w:sz="4" w:space="0"/>
              <w:right w:val="single" w:color="auto" w:sz="4" w:space="0"/>
            </w:tcBorders>
            <w:vAlign w:val="center"/>
          </w:tcPr>
          <w:p w14:paraId="637E05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4A4CA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7106C3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B7933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63C876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300*300*350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工艺：采用天然实木为框架，结构严谨，做工细腻；使用天然植物精炼木蜡油经反复打磨、浸润、擦拭、上光制成，不含甲醛；</w:t>
            </w:r>
          </w:p>
        </w:tc>
        <w:tc>
          <w:tcPr>
            <w:tcW w:w="262" w:type="pct"/>
            <w:tcBorders>
              <w:top w:val="nil"/>
              <w:left w:val="nil"/>
              <w:bottom w:val="single" w:color="auto" w:sz="4" w:space="0"/>
              <w:right w:val="single" w:color="auto" w:sz="4" w:space="0"/>
            </w:tcBorders>
            <w:vAlign w:val="center"/>
          </w:tcPr>
          <w:p w14:paraId="1C7295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72DEFC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25AFB7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B84F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1409</w:t>
            </w:r>
          </w:p>
        </w:tc>
        <w:tc>
          <w:tcPr>
            <w:tcW w:w="230" w:type="pct"/>
            <w:tcBorders>
              <w:top w:val="nil"/>
              <w:left w:val="nil"/>
              <w:bottom w:val="single" w:color="auto" w:sz="4" w:space="0"/>
              <w:right w:val="single" w:color="auto" w:sz="4" w:space="0"/>
            </w:tcBorders>
            <w:vAlign w:val="center"/>
          </w:tcPr>
          <w:p w14:paraId="4DDFFB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4B344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0C5B0F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C6F6A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休闲沙发</w:t>
            </w:r>
          </w:p>
        </w:tc>
        <w:tc>
          <w:tcPr>
            <w:tcW w:w="3233" w:type="pct"/>
            <w:tcBorders>
              <w:top w:val="nil"/>
              <w:left w:val="nil"/>
              <w:bottom w:val="single" w:color="auto" w:sz="4" w:space="0"/>
              <w:right w:val="single" w:color="auto" w:sz="4" w:space="0"/>
            </w:tcBorders>
            <w:vAlign w:val="center"/>
          </w:tcPr>
          <w:p w14:paraId="79478E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800*800*700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细绒棉、内里环保粒子、久坐不塌、厚实耐磨可拆洗</w:t>
            </w:r>
          </w:p>
        </w:tc>
        <w:tc>
          <w:tcPr>
            <w:tcW w:w="262" w:type="pct"/>
            <w:tcBorders>
              <w:top w:val="nil"/>
              <w:left w:val="nil"/>
              <w:bottom w:val="single" w:color="auto" w:sz="4" w:space="0"/>
              <w:right w:val="single" w:color="auto" w:sz="4" w:space="0"/>
            </w:tcBorders>
            <w:vAlign w:val="center"/>
          </w:tcPr>
          <w:p w14:paraId="4923E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0711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A7A0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6F22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1410</w:t>
            </w:r>
          </w:p>
        </w:tc>
        <w:tc>
          <w:tcPr>
            <w:tcW w:w="230" w:type="pct"/>
            <w:tcBorders>
              <w:top w:val="nil"/>
              <w:left w:val="nil"/>
              <w:bottom w:val="single" w:color="auto" w:sz="4" w:space="0"/>
              <w:right w:val="single" w:color="auto" w:sz="4" w:space="0"/>
            </w:tcBorders>
            <w:vAlign w:val="center"/>
          </w:tcPr>
          <w:p w14:paraId="5D900A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9DF4C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0680DD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B208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休闲沙发</w:t>
            </w:r>
          </w:p>
        </w:tc>
        <w:tc>
          <w:tcPr>
            <w:tcW w:w="3233" w:type="pct"/>
            <w:tcBorders>
              <w:top w:val="nil"/>
              <w:left w:val="nil"/>
              <w:bottom w:val="single" w:color="auto" w:sz="4" w:space="0"/>
              <w:right w:val="single" w:color="auto" w:sz="4" w:space="0"/>
            </w:tcBorders>
            <w:vAlign w:val="center"/>
          </w:tcPr>
          <w:p w14:paraId="00FAFC5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1050*900*900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亲肤冰丝面料 新肤定型棉一体成型</w:t>
            </w:r>
          </w:p>
        </w:tc>
        <w:tc>
          <w:tcPr>
            <w:tcW w:w="262" w:type="pct"/>
            <w:tcBorders>
              <w:top w:val="nil"/>
              <w:left w:val="nil"/>
              <w:bottom w:val="single" w:color="auto" w:sz="4" w:space="0"/>
              <w:right w:val="single" w:color="auto" w:sz="4" w:space="0"/>
            </w:tcBorders>
            <w:vAlign w:val="center"/>
          </w:tcPr>
          <w:p w14:paraId="37AF8A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584B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9E4D8A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B759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1411</w:t>
            </w:r>
          </w:p>
        </w:tc>
        <w:tc>
          <w:tcPr>
            <w:tcW w:w="230" w:type="pct"/>
            <w:tcBorders>
              <w:top w:val="nil"/>
              <w:left w:val="nil"/>
              <w:bottom w:val="single" w:color="auto" w:sz="4" w:space="0"/>
              <w:right w:val="single" w:color="auto" w:sz="4" w:space="0"/>
            </w:tcBorders>
            <w:vAlign w:val="center"/>
          </w:tcPr>
          <w:p w14:paraId="79E0F9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6C24E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275A3E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C1A9A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氛围营造</w:t>
            </w:r>
          </w:p>
        </w:tc>
        <w:tc>
          <w:tcPr>
            <w:tcW w:w="3233" w:type="pct"/>
            <w:tcBorders>
              <w:top w:val="nil"/>
              <w:left w:val="nil"/>
              <w:bottom w:val="single" w:color="auto" w:sz="4" w:space="0"/>
              <w:right w:val="single" w:color="auto" w:sz="4" w:space="0"/>
            </w:tcBorders>
            <w:vAlign w:val="center"/>
          </w:tcPr>
          <w:p w14:paraId="33AB6FC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桦木板15mm、PVC、PC管、亚克力4mm。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说明：声控灯：通过感应周围声音的音量大小来控制灯带点亮的数量。旋转迷宫模块：将小球从左侧直行球道入球口处加入小球，小球在风机的作用下沿球道上行到达旋转迷宫处，转动旋转迷宫上方的手轮，小球分流后在重力作用下沿阶梯下行至传输带上，通过转动一侧的齿轮将小球运送至底部球盒内。概率分流模块：将小球从左侧直行球道入球口处加入小球，小球在风机的作用下沿球道上行到达集球盒内，下拉拉绳集球盒倾斜小球在重力的作用下沿概率分流装置分流下行至底部球盒内。齿轮球道：向装置右侧风机入球口处加入小球，小球在风机的作用下沿直行球道到达左侧大齿轮处，向左转动下方齿轮上的小齿轮，通过皮带带动上方大齿轮转动，小球通过齿轮间隙向下通过投篮球道，向右转动下方齿轮上的橙色齿轮，通过皮带带动上方大齿轮转动，小球通过白色球道到达小齿轮处，通过转动的齿轮间隙进入滑块球道，左右滑动阻隔块将小球运入底部球盒内。行星齿轮:将小球从蓝色齿轮上方加入球道，转动黑色手轮小球沿蓝色大齿轮间的间隙上行，通过最上方的轨道掉入下方集球盒内，旋转集球盒小球掉入下方篮筐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工艺：木纹背板表面光洁完整无明显裂纹色差。产品边缘无毛刺、无锐边防止磕碰或扎手。右侧实木层板置物架 火箭造型立体图案表面UV打印</w:t>
            </w:r>
          </w:p>
        </w:tc>
        <w:tc>
          <w:tcPr>
            <w:tcW w:w="262" w:type="pct"/>
            <w:tcBorders>
              <w:top w:val="nil"/>
              <w:left w:val="nil"/>
              <w:bottom w:val="single" w:color="auto" w:sz="4" w:space="0"/>
              <w:right w:val="single" w:color="auto" w:sz="4" w:space="0"/>
            </w:tcBorders>
            <w:vAlign w:val="center"/>
          </w:tcPr>
          <w:p w14:paraId="52EB01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9FA3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C3472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58EB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1412</w:t>
            </w:r>
          </w:p>
        </w:tc>
        <w:tc>
          <w:tcPr>
            <w:tcW w:w="230" w:type="pct"/>
            <w:tcBorders>
              <w:top w:val="nil"/>
              <w:left w:val="nil"/>
              <w:bottom w:val="single" w:color="auto" w:sz="4" w:space="0"/>
              <w:right w:val="single" w:color="auto" w:sz="4" w:space="0"/>
            </w:tcBorders>
            <w:vAlign w:val="center"/>
          </w:tcPr>
          <w:p w14:paraId="3D4A47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5A2BE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2F7893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C1CA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08719DF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1.尺寸：1400*800*750mm±10mm；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2.材质：橡胶木+钢架；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桌面厚25mm,采用现代工艺和传统工艺相结合，运用榫卯结构，结构严谨，做工细腻；使用天然植物精炼木蜡油经反复打磨、浸润、擦拭、上光制成，不含甲醛；钢架尺寸：2.0厚钢板折弯成型，横梁30*50*1.35mm，采用满焊焊接而成，表面采用高温粉体烤漆，耐腐蚀，不易生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4.功能：精工制作、简约风格的阅览桌，给老师和学生打造温馨的阅读环境。</w:t>
            </w:r>
          </w:p>
        </w:tc>
        <w:tc>
          <w:tcPr>
            <w:tcW w:w="262" w:type="pct"/>
            <w:tcBorders>
              <w:top w:val="nil"/>
              <w:left w:val="nil"/>
              <w:bottom w:val="single" w:color="auto" w:sz="4" w:space="0"/>
              <w:right w:val="single" w:color="auto" w:sz="4" w:space="0"/>
            </w:tcBorders>
            <w:vAlign w:val="center"/>
          </w:tcPr>
          <w:p w14:paraId="09C67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837F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1909C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0DB9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1413</w:t>
            </w:r>
          </w:p>
        </w:tc>
        <w:tc>
          <w:tcPr>
            <w:tcW w:w="230" w:type="pct"/>
            <w:tcBorders>
              <w:top w:val="nil"/>
              <w:left w:val="nil"/>
              <w:bottom w:val="single" w:color="auto" w:sz="4" w:space="0"/>
              <w:right w:val="single" w:color="auto" w:sz="4" w:space="0"/>
            </w:tcBorders>
            <w:vAlign w:val="center"/>
          </w:tcPr>
          <w:p w14:paraId="50A4DF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02D5A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46F047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B0414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vAlign w:val="center"/>
          </w:tcPr>
          <w:p w14:paraId="368154F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410*420*400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座高：：360mm±10mm                                                              椅身：（1.）材质：采用PP耐冲击塑料一体注塑成型。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（2.）尺寸：W410*D420*H400mm±10mm。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座背连体一体成型，整体采用人体工程学设计，坐垫内凹弧线设计，坐垫前端有瀑布型设计，能让学生整个臀部坐在弧线处，借此可分散上半身的所有重量，使学童在学习时更舒适，更健康地成长；椅背腰身处设有一长102×32mm±1mm的提领槽缝，方便提拿椅子。                          2.脚架：（1.）材质及形状：圆管。采用满焊焊接。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（2.）尺寸：直径22*厚1.5mm。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（3.）表面涂装：钢管架焊接完成后，经高温粉体烤漆。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3.脚垫：(1.)材质：采用PA塑料。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（2.）尺寸：上管直径22mm*下管直径19*高60mm±1mm。</w:t>
            </w:r>
          </w:p>
        </w:tc>
        <w:tc>
          <w:tcPr>
            <w:tcW w:w="262" w:type="pct"/>
            <w:tcBorders>
              <w:top w:val="nil"/>
              <w:left w:val="nil"/>
              <w:bottom w:val="single" w:color="auto" w:sz="4" w:space="0"/>
              <w:right w:val="single" w:color="auto" w:sz="4" w:space="0"/>
            </w:tcBorders>
            <w:vAlign w:val="center"/>
          </w:tcPr>
          <w:p w14:paraId="1AA479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2E21F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817E7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D423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1414</w:t>
            </w:r>
          </w:p>
        </w:tc>
        <w:tc>
          <w:tcPr>
            <w:tcW w:w="230" w:type="pct"/>
            <w:tcBorders>
              <w:top w:val="nil"/>
              <w:left w:val="nil"/>
              <w:bottom w:val="single" w:color="auto" w:sz="4" w:space="0"/>
              <w:right w:val="single" w:color="auto" w:sz="4" w:space="0"/>
            </w:tcBorders>
            <w:vAlign w:val="center"/>
          </w:tcPr>
          <w:p w14:paraId="1C6A51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5C5D8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020FC1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1705B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3E70B2B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4856E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DF2B1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52C6AA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234D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1415</w:t>
            </w:r>
          </w:p>
        </w:tc>
        <w:tc>
          <w:tcPr>
            <w:tcW w:w="230" w:type="pct"/>
            <w:tcBorders>
              <w:top w:val="nil"/>
              <w:left w:val="nil"/>
              <w:bottom w:val="single" w:color="auto" w:sz="4" w:space="0"/>
              <w:right w:val="single" w:color="auto" w:sz="4" w:space="0"/>
            </w:tcBorders>
            <w:vAlign w:val="center"/>
          </w:tcPr>
          <w:p w14:paraId="6D5784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18478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620AD7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4F6BD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18D08FA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Φ700*450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422A2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BFE2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F2B680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0444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1416</w:t>
            </w:r>
          </w:p>
        </w:tc>
        <w:tc>
          <w:tcPr>
            <w:tcW w:w="230" w:type="pct"/>
            <w:tcBorders>
              <w:top w:val="nil"/>
              <w:left w:val="nil"/>
              <w:bottom w:val="single" w:color="auto" w:sz="4" w:space="0"/>
              <w:right w:val="single" w:color="auto" w:sz="4" w:space="0"/>
            </w:tcBorders>
            <w:vAlign w:val="center"/>
          </w:tcPr>
          <w:p w14:paraId="72BA9B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BE1A2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1A3690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A4937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少儿数字绘本机（卧式）</w:t>
            </w:r>
          </w:p>
        </w:tc>
        <w:tc>
          <w:tcPr>
            <w:tcW w:w="3233" w:type="pct"/>
            <w:tcBorders>
              <w:top w:val="nil"/>
              <w:left w:val="nil"/>
              <w:bottom w:val="single" w:color="auto" w:sz="4" w:space="0"/>
              <w:right w:val="single" w:color="auto" w:sz="4" w:space="0"/>
            </w:tcBorders>
            <w:vAlign w:val="center"/>
          </w:tcPr>
          <w:p w14:paraId="25ED94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硬件参数：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1.屏幕尺寸：≥43英寸带触控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3.CPU：≥4核ARMCortexA55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4.内存：≥4GB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5.存储：≥32GB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6.WIFI：≥IEEE802.11a/b/g/n/ac；≥2.4G/5G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7.蓝牙：≥BlueTooth5.0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8.以太网：≥RJ4510/100M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9.接口：USB3.0*1；AC电源输入*1；天线接口WIFI/BT*1；3.5mm立体声耳机输出*1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10.喇叭：双声道立体声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11.乐学语言：双语绘本，中英互译，培养双语思维。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12.阅读模式：中英绘本内置语音资源，支持“为我读”和“自己读”两种阅读模式。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13.支持查字典功能：绘本内置汉英和汉语词典，释义读音全知道。【需提供功能截图并加盖制造商公章】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14.绘本内置汉字通功能：汉字从象形文字到现代汉语的演变过程。【需提供功能截图并加盖制造商公章】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15.绘本指读：朗读伴随颜色跳变，有指读的效果，可帮助用户听书的过程中识字。【需提供功能截图并加盖制造商公章】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16.智能跟读：听完绘本，可以跟读，系统设置语音辨析，对用户跟读的内容进行识别，智能语音测评打分。【需提供功能截图并加盖制造商公章】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17.多维分类：支持多种分类形式，提供不同的绘本查询选择。绘本可按照绘本类型、年龄阶段进行筛选。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18.全文检索：支持书名关键词搜索全部相关资源，高清晰全文在线阅读，具备在线缓存下载功能。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19.护眼功能：为保护孩子视力系统需支持护眼模式，可以柔和光线；设备支持管理员设置不同使用时长限定。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资源参数：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20、绘本资源内容：中英文绘本资源总量不少于3000册。</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21.古诗资源：不少于156首古诗视频资源，其中含不少于78首必背古诗，如《江南春》《饮湖上初晴雨后》《枫桥夜泊》等，运用水墨动画表现古诗深远意境。将无形诗意化为有形画面，直观感受诗歌内蕴。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22.启蒙资源：不少于369个启蒙视频资源，分为科学启蒙、音乐启蒙、艺术启蒙和绘本动画四大板块，《为什么壁虎不怕断尾》《梵高》《毕加索》等内容，丰富多元。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23.3D动物资源：不少于100个3D动物百科知识，分为3D动物虫虫版、海洋版、恐龙版、陆地版、天空版五个系列，除了文字、图片等内容要素外，集成声音、交互模块等多要素，帮助孩子们认知自然与动物。动物的模型及场景的搭建都有很高的水准，动物看起来栩栩如生，场景更是宏大精密。可爱的动物，加上高清趣味的场景表现，增强了孩子们的学习认知兴趣，加深记忆。</w:t>
            </w:r>
          </w:p>
        </w:tc>
        <w:tc>
          <w:tcPr>
            <w:tcW w:w="262" w:type="pct"/>
            <w:tcBorders>
              <w:top w:val="nil"/>
              <w:left w:val="nil"/>
              <w:bottom w:val="single" w:color="auto" w:sz="4" w:space="0"/>
              <w:right w:val="single" w:color="auto" w:sz="4" w:space="0"/>
            </w:tcBorders>
            <w:vAlign w:val="center"/>
          </w:tcPr>
          <w:p w14:paraId="265A55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2983A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3B2D53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427D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1417</w:t>
            </w:r>
          </w:p>
        </w:tc>
        <w:tc>
          <w:tcPr>
            <w:tcW w:w="230" w:type="pct"/>
            <w:tcBorders>
              <w:top w:val="nil"/>
              <w:left w:val="nil"/>
              <w:bottom w:val="single" w:color="auto" w:sz="4" w:space="0"/>
              <w:right w:val="single" w:color="auto" w:sz="4" w:space="0"/>
            </w:tcBorders>
            <w:vAlign w:val="center"/>
          </w:tcPr>
          <w:p w14:paraId="24D0CB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9294D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40884E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847E7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漂流柜子</w:t>
            </w:r>
          </w:p>
        </w:tc>
        <w:tc>
          <w:tcPr>
            <w:tcW w:w="3233" w:type="pct"/>
            <w:tcBorders>
              <w:top w:val="nil"/>
              <w:left w:val="nil"/>
              <w:bottom w:val="single" w:color="auto" w:sz="4" w:space="0"/>
              <w:right w:val="single" w:color="auto" w:sz="4" w:space="0"/>
            </w:tcBorders>
            <w:vAlign w:val="center"/>
          </w:tcPr>
          <w:p w14:paraId="098A30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符合ISO15693标准、ISO18000-3标准；2）钣金结构，可固定防倾倒；3）总体不低于容量：80~135册（不同厚度图书）；提供防图书倾倒的书立分隔，书立可自行调整位置和数量；4)整机独立控制的RFID读写控制器器和RFID天线组，识别准确率&gt;99.9%，设备的开关门组件和亚克力门板要求静音及防夹手控制；5）操作屏不小于10英寸触摸屏、工控电脑、语音交互装置；6）RFID刷卡式读卡器（可选配吸入式度读卡器、或学校指定的一卡通读卡器）、人脸识别摄像头（选配）；7）自带电源安全保护功能，具备电压，电流指示，短路，雷击保护等功能；8）模块化结构，尺寸1589高*879宽*420mm深，重量：150KG，具备1小时拆装功能，可分解成标准模块，方便运输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1)读者自助借书；2)读者自助还书；3)在借图书查询；4)异常情况提醒。</w:t>
            </w:r>
          </w:p>
        </w:tc>
        <w:tc>
          <w:tcPr>
            <w:tcW w:w="262" w:type="pct"/>
            <w:tcBorders>
              <w:top w:val="nil"/>
              <w:left w:val="nil"/>
              <w:bottom w:val="single" w:color="auto" w:sz="4" w:space="0"/>
              <w:right w:val="single" w:color="auto" w:sz="4" w:space="0"/>
            </w:tcBorders>
            <w:vAlign w:val="center"/>
          </w:tcPr>
          <w:p w14:paraId="15799E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5C596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032BCF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A9B3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1418</w:t>
            </w:r>
          </w:p>
        </w:tc>
        <w:tc>
          <w:tcPr>
            <w:tcW w:w="230" w:type="pct"/>
            <w:tcBorders>
              <w:top w:val="nil"/>
              <w:left w:val="nil"/>
              <w:bottom w:val="single" w:color="auto" w:sz="4" w:space="0"/>
              <w:right w:val="single" w:color="auto" w:sz="4" w:space="0"/>
            </w:tcBorders>
            <w:vAlign w:val="center"/>
          </w:tcPr>
          <w:p w14:paraId="3F61F6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2C2D77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多模态互动空间2</w:t>
            </w:r>
          </w:p>
        </w:tc>
        <w:tc>
          <w:tcPr>
            <w:tcW w:w="167" w:type="pct"/>
            <w:tcBorders>
              <w:top w:val="nil"/>
              <w:left w:val="nil"/>
              <w:bottom w:val="single" w:color="auto" w:sz="4" w:space="0"/>
              <w:right w:val="single" w:color="auto" w:sz="4" w:space="0"/>
            </w:tcBorders>
            <w:vAlign w:val="center"/>
          </w:tcPr>
          <w:p w14:paraId="67421C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E452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科普阅读机（立式）</w:t>
            </w:r>
          </w:p>
        </w:tc>
        <w:tc>
          <w:tcPr>
            <w:tcW w:w="3233" w:type="pct"/>
            <w:tcBorders>
              <w:top w:val="nil"/>
              <w:left w:val="nil"/>
              <w:bottom w:val="single" w:color="auto" w:sz="4" w:space="0"/>
              <w:right w:val="single" w:color="auto" w:sz="4" w:space="0"/>
            </w:tcBorders>
            <w:vAlign w:val="center"/>
          </w:tcPr>
          <w:p w14:paraId="6EB182D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同多模态互动空间1-科普阅读机（立式）</w:t>
            </w:r>
          </w:p>
        </w:tc>
        <w:tc>
          <w:tcPr>
            <w:tcW w:w="262" w:type="pct"/>
            <w:tcBorders>
              <w:top w:val="nil"/>
              <w:left w:val="nil"/>
              <w:bottom w:val="single" w:color="auto" w:sz="4" w:space="0"/>
              <w:right w:val="single" w:color="auto" w:sz="4" w:space="0"/>
            </w:tcBorders>
            <w:vAlign w:val="center"/>
          </w:tcPr>
          <w:p w14:paraId="2AF5A1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4200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7AB13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872A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1419</w:t>
            </w:r>
          </w:p>
        </w:tc>
        <w:tc>
          <w:tcPr>
            <w:tcW w:w="230" w:type="pct"/>
            <w:tcBorders>
              <w:top w:val="nil"/>
              <w:left w:val="nil"/>
              <w:bottom w:val="single" w:color="auto" w:sz="4" w:space="0"/>
              <w:right w:val="single" w:color="auto" w:sz="4" w:space="0"/>
            </w:tcBorders>
            <w:vAlign w:val="center"/>
          </w:tcPr>
          <w:p w14:paraId="3D73F0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3CD8C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1F9F59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2769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6605C0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优质25mm厚ENF实木多层板，正反三聚氰胺贴面，表面不可留有压痕、划伤、斑点和凹凸不平，同批产品不得出现明显色差，2mm厚同色优质PVC封边，采用具有环保、耐热、耐水、粘性强特点的环保胶水；配置优质阻尼铰链。</w:t>
            </w:r>
          </w:p>
        </w:tc>
        <w:tc>
          <w:tcPr>
            <w:tcW w:w="262" w:type="pct"/>
            <w:tcBorders>
              <w:top w:val="nil"/>
              <w:left w:val="nil"/>
              <w:bottom w:val="single" w:color="auto" w:sz="4" w:space="0"/>
              <w:right w:val="single" w:color="auto" w:sz="4" w:space="0"/>
            </w:tcBorders>
            <w:vAlign w:val="center"/>
          </w:tcPr>
          <w:p w14:paraId="05BFE9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E70A1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F1B90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923B6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1420</w:t>
            </w:r>
          </w:p>
        </w:tc>
        <w:tc>
          <w:tcPr>
            <w:tcW w:w="230" w:type="pct"/>
            <w:tcBorders>
              <w:top w:val="nil"/>
              <w:left w:val="nil"/>
              <w:bottom w:val="single" w:color="auto" w:sz="4" w:space="0"/>
              <w:right w:val="single" w:color="auto" w:sz="4" w:space="0"/>
            </w:tcBorders>
            <w:vAlign w:val="center"/>
          </w:tcPr>
          <w:p w14:paraId="4A0FDA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D46BB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7DA37E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444A8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59063C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工艺：采用天然实木为框架，结构严谨，做工细腻；使用天然植物精炼木蜡油经反复打磨、浸润、擦拭、上光制成，不含甲醛；</w:t>
            </w:r>
          </w:p>
        </w:tc>
        <w:tc>
          <w:tcPr>
            <w:tcW w:w="262" w:type="pct"/>
            <w:tcBorders>
              <w:top w:val="nil"/>
              <w:left w:val="nil"/>
              <w:bottom w:val="single" w:color="auto" w:sz="4" w:space="0"/>
              <w:right w:val="single" w:color="auto" w:sz="4" w:space="0"/>
            </w:tcBorders>
            <w:vAlign w:val="center"/>
          </w:tcPr>
          <w:p w14:paraId="5F3F3E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1847B8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6BA8C8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84F9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1421</w:t>
            </w:r>
          </w:p>
        </w:tc>
        <w:tc>
          <w:tcPr>
            <w:tcW w:w="230" w:type="pct"/>
            <w:tcBorders>
              <w:top w:val="nil"/>
              <w:left w:val="nil"/>
              <w:bottom w:val="single" w:color="auto" w:sz="4" w:space="0"/>
              <w:right w:val="single" w:color="auto" w:sz="4" w:space="0"/>
            </w:tcBorders>
            <w:vAlign w:val="center"/>
          </w:tcPr>
          <w:p w14:paraId="7B6BC3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024F7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552660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C54B4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189615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0C9E1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BEAC3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DFF46F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AF03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1422</w:t>
            </w:r>
          </w:p>
        </w:tc>
        <w:tc>
          <w:tcPr>
            <w:tcW w:w="230" w:type="pct"/>
            <w:tcBorders>
              <w:top w:val="nil"/>
              <w:left w:val="nil"/>
              <w:bottom w:val="single" w:color="auto" w:sz="4" w:space="0"/>
              <w:right w:val="single" w:color="auto" w:sz="4" w:space="0"/>
            </w:tcBorders>
            <w:vAlign w:val="center"/>
          </w:tcPr>
          <w:p w14:paraId="7E3445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64D93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590F48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5349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282F82C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1B835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2E489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E7AF3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5372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1423</w:t>
            </w:r>
          </w:p>
        </w:tc>
        <w:tc>
          <w:tcPr>
            <w:tcW w:w="230" w:type="pct"/>
            <w:tcBorders>
              <w:top w:val="nil"/>
              <w:left w:val="nil"/>
              <w:bottom w:val="single" w:color="auto" w:sz="4" w:space="0"/>
              <w:right w:val="single" w:color="auto" w:sz="4" w:space="0"/>
            </w:tcBorders>
            <w:vAlign w:val="center"/>
          </w:tcPr>
          <w:p w14:paraId="4D5075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2AD16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6548A2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E97AD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0BF2C74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1.尺寸：1400*800*750mm±10mm；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2.材质：实木多层板+钢架；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台面采用25mm厚ENF级实木多层板，运用榫卯结构，结构严谨，做工细腻；使用天然植物精炼木蜡油经反复打磨、浸润、擦拭、上光制成，不含甲醛；钢架尺寸：2.0厚钢板折弯成型，横梁30*50*1.35mm，采用满焊焊接而成，表面采用高温粉体烤漆，耐腐蚀，不易生锈。</w:t>
            </w:r>
          </w:p>
        </w:tc>
        <w:tc>
          <w:tcPr>
            <w:tcW w:w="262" w:type="pct"/>
            <w:tcBorders>
              <w:top w:val="nil"/>
              <w:left w:val="nil"/>
              <w:bottom w:val="single" w:color="auto" w:sz="4" w:space="0"/>
              <w:right w:val="single" w:color="auto" w:sz="4" w:space="0"/>
            </w:tcBorders>
            <w:vAlign w:val="center"/>
          </w:tcPr>
          <w:p w14:paraId="7BD468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C66C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529BD0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EA70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1424</w:t>
            </w:r>
          </w:p>
        </w:tc>
        <w:tc>
          <w:tcPr>
            <w:tcW w:w="230" w:type="pct"/>
            <w:tcBorders>
              <w:top w:val="nil"/>
              <w:left w:val="nil"/>
              <w:bottom w:val="single" w:color="auto" w:sz="4" w:space="0"/>
              <w:right w:val="single" w:color="auto" w:sz="4" w:space="0"/>
            </w:tcBorders>
            <w:vAlign w:val="center"/>
          </w:tcPr>
          <w:p w14:paraId="15FC0A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123CE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55ADCE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7C72C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vAlign w:val="center"/>
          </w:tcPr>
          <w:p w14:paraId="7EF7BDE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410*420*400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座高：：360mm±10mm                                                              椅身：（1.）材质：采用PP耐冲击塑料一体注塑成型。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（2.）尺寸：W410*D420*H400mm±10mm。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座背连体一体成型，整体采用人体工程学设计，坐垫内凹弧线设计，坐垫前端有瀑布型设计，能让学生整个臀部坐在弧线处，借此可分散上半身的所有重量，使学童在学习时更舒适，更健康地成长；椅背腰身处设有一长102×32mm±1mm的提领槽缝，方便提拿椅子。                          2.脚架：（1.）材质及形状：圆管。采用满焊焊接。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（2.）尺寸：直径22*厚1.5mm。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（3.）表面涂装：钢管架焊接完成后，经高温粉体烤漆。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3.脚垫：(1.)材质：采用PA塑料。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（2.）尺寸：上管直径22mm*下管直径19*高60mm±1mm。</w:t>
            </w:r>
          </w:p>
        </w:tc>
        <w:tc>
          <w:tcPr>
            <w:tcW w:w="262" w:type="pct"/>
            <w:tcBorders>
              <w:top w:val="nil"/>
              <w:left w:val="nil"/>
              <w:bottom w:val="single" w:color="auto" w:sz="4" w:space="0"/>
              <w:right w:val="single" w:color="auto" w:sz="4" w:space="0"/>
            </w:tcBorders>
            <w:vAlign w:val="center"/>
          </w:tcPr>
          <w:p w14:paraId="013C25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B6FB6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66E0E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4531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1425</w:t>
            </w:r>
          </w:p>
        </w:tc>
        <w:tc>
          <w:tcPr>
            <w:tcW w:w="230" w:type="pct"/>
            <w:tcBorders>
              <w:top w:val="nil"/>
              <w:left w:val="nil"/>
              <w:bottom w:val="single" w:color="auto" w:sz="4" w:space="0"/>
              <w:right w:val="single" w:color="auto" w:sz="4" w:space="0"/>
            </w:tcBorders>
            <w:vAlign w:val="center"/>
          </w:tcPr>
          <w:p w14:paraId="527A56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A6720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215179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4DAC75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互动墙</w:t>
            </w:r>
          </w:p>
        </w:tc>
        <w:tc>
          <w:tcPr>
            <w:tcW w:w="3233" w:type="pct"/>
            <w:tcBorders>
              <w:top w:val="nil"/>
              <w:left w:val="nil"/>
              <w:bottom w:val="single" w:color="auto" w:sz="4" w:space="0"/>
              <w:right w:val="single" w:color="auto" w:sz="4" w:space="0"/>
            </w:tcBorders>
            <w:vAlign w:val="center"/>
          </w:tcPr>
          <w:p w14:paraId="6C24E2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PE板15mm、密度板18mm、PVC10mm、亚克力4mm。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说明：转动墙面手轮通过连接齿轮的皮带带动齿轮转动，转动的齿轮通过齿轮间的啮合作用带动连接各种模型的皮带转动，皮带带动各种模型运动。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工艺：UV打印水晶膜，图案清晰色彩鲜明，材料安全环保无明显异味，配件无明显裂纹色差。产品边缘无毛刺、无锐边防止磕碰或扎手。</w:t>
            </w:r>
          </w:p>
        </w:tc>
        <w:tc>
          <w:tcPr>
            <w:tcW w:w="262" w:type="pct"/>
            <w:tcBorders>
              <w:top w:val="nil"/>
              <w:left w:val="nil"/>
              <w:bottom w:val="single" w:color="auto" w:sz="4" w:space="0"/>
              <w:right w:val="single" w:color="auto" w:sz="4" w:space="0"/>
            </w:tcBorders>
            <w:vAlign w:val="center"/>
          </w:tcPr>
          <w:p w14:paraId="5E0F66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DC6D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7F033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2F70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1426</w:t>
            </w:r>
          </w:p>
        </w:tc>
        <w:tc>
          <w:tcPr>
            <w:tcW w:w="230" w:type="pct"/>
            <w:tcBorders>
              <w:top w:val="nil"/>
              <w:left w:val="nil"/>
              <w:bottom w:val="single" w:color="auto" w:sz="4" w:space="0"/>
              <w:right w:val="single" w:color="auto" w:sz="4" w:space="0"/>
            </w:tcBorders>
            <w:vAlign w:val="center"/>
          </w:tcPr>
          <w:p w14:paraId="0205B3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FB19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多模态互动空间5</w:t>
            </w:r>
          </w:p>
        </w:tc>
        <w:tc>
          <w:tcPr>
            <w:tcW w:w="167" w:type="pct"/>
            <w:tcBorders>
              <w:top w:val="nil"/>
              <w:left w:val="nil"/>
              <w:bottom w:val="single" w:color="auto" w:sz="4" w:space="0"/>
              <w:right w:val="single" w:color="auto" w:sz="4" w:space="0"/>
            </w:tcBorders>
            <w:vAlign w:val="center"/>
          </w:tcPr>
          <w:p w14:paraId="4B6A6A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C7E95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2F3EE4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AE155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189B9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3D83F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FC03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1427</w:t>
            </w:r>
          </w:p>
        </w:tc>
        <w:tc>
          <w:tcPr>
            <w:tcW w:w="230" w:type="pct"/>
            <w:tcBorders>
              <w:top w:val="nil"/>
              <w:left w:val="nil"/>
              <w:bottom w:val="single" w:color="auto" w:sz="4" w:space="0"/>
              <w:right w:val="single" w:color="auto" w:sz="4" w:space="0"/>
            </w:tcBorders>
            <w:vAlign w:val="center"/>
          </w:tcPr>
          <w:p w14:paraId="7317F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88A23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多模态互动空间6</w:t>
            </w:r>
          </w:p>
        </w:tc>
        <w:tc>
          <w:tcPr>
            <w:tcW w:w="167" w:type="pct"/>
            <w:tcBorders>
              <w:top w:val="nil"/>
              <w:left w:val="nil"/>
              <w:bottom w:val="single" w:color="auto" w:sz="4" w:space="0"/>
              <w:right w:val="single" w:color="auto" w:sz="4" w:space="0"/>
            </w:tcBorders>
            <w:vAlign w:val="center"/>
          </w:tcPr>
          <w:p w14:paraId="666EAB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EBAB1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1B42EFE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Φ700*450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1FACE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DE162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3945D3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1349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1428</w:t>
            </w:r>
          </w:p>
        </w:tc>
        <w:tc>
          <w:tcPr>
            <w:tcW w:w="230" w:type="pct"/>
            <w:tcBorders>
              <w:top w:val="nil"/>
              <w:left w:val="nil"/>
              <w:bottom w:val="single" w:color="auto" w:sz="4" w:space="0"/>
              <w:right w:val="single" w:color="auto" w:sz="4" w:space="0"/>
            </w:tcBorders>
            <w:vAlign w:val="center"/>
          </w:tcPr>
          <w:p w14:paraId="4109B4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C5A3F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1D426C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83A55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绘本手绘机</w:t>
            </w:r>
          </w:p>
        </w:tc>
        <w:tc>
          <w:tcPr>
            <w:tcW w:w="3233" w:type="pct"/>
            <w:tcBorders>
              <w:top w:val="nil"/>
              <w:left w:val="nil"/>
              <w:bottom w:val="single" w:color="auto" w:sz="4" w:space="0"/>
              <w:right w:val="single" w:color="auto" w:sz="4" w:space="0"/>
            </w:tcBorders>
            <w:vAlign w:val="center"/>
          </w:tcPr>
          <w:p w14:paraId="10FD34D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1.硬件参数：屏幕尺寸21.5寸；亮度250cd/m2；对比度：1000：1</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1）绘本教学：演示教学、互动教学。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2）经典绘本：涂色、拼搭、二次创作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3）手绘创作：通过选取不同功能画笔、颜色来自由创作一幅电子画作。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4）阅读模式：经典绘本中内置语音资源，支持两种阅读模式。为我读，贴近亲子共读。自己读，快中慢三种语速，适合不同阅读能力的孩子。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5）场景配音：除了语音配音外有场景配音，吸引少儿注意力，增加儿童阅读兴趣。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6）作品展示：通过手绘机创作的优秀作品，经过后台审核发布后展示在设备上，供其它创作者欣赏，也是特色的数字资源。</w:t>
            </w:r>
          </w:p>
        </w:tc>
        <w:tc>
          <w:tcPr>
            <w:tcW w:w="262" w:type="pct"/>
            <w:tcBorders>
              <w:top w:val="nil"/>
              <w:left w:val="nil"/>
              <w:bottom w:val="single" w:color="auto" w:sz="4" w:space="0"/>
              <w:right w:val="single" w:color="auto" w:sz="4" w:space="0"/>
            </w:tcBorders>
            <w:vAlign w:val="center"/>
          </w:tcPr>
          <w:p w14:paraId="5CE0D4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31F1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DF776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C7D9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1429</w:t>
            </w:r>
          </w:p>
        </w:tc>
        <w:tc>
          <w:tcPr>
            <w:tcW w:w="230" w:type="pct"/>
            <w:tcBorders>
              <w:top w:val="nil"/>
              <w:left w:val="nil"/>
              <w:bottom w:val="single" w:color="auto" w:sz="4" w:space="0"/>
              <w:right w:val="single" w:color="auto" w:sz="4" w:space="0"/>
            </w:tcBorders>
            <w:vAlign w:val="center"/>
          </w:tcPr>
          <w:p w14:paraId="46E810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FD95A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6069D6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7598B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绘本创想机</w:t>
            </w:r>
          </w:p>
        </w:tc>
        <w:tc>
          <w:tcPr>
            <w:tcW w:w="3233" w:type="pct"/>
            <w:tcBorders>
              <w:top w:val="nil"/>
              <w:left w:val="nil"/>
              <w:bottom w:val="single" w:color="auto" w:sz="4" w:space="0"/>
              <w:right w:val="single" w:color="auto" w:sz="4" w:space="0"/>
            </w:tcBorders>
            <w:vAlign w:val="center"/>
          </w:tcPr>
          <w:p w14:paraId="2145217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1.硬件参数：屏幕尺寸21.5寸；位置USB接口800W高清扫描；摄像头+数字麦克风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为少儿提供绘本创作资源，培养阅读兴趣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为少儿提供丰富的绘本创作活动，点燃孩子内心对绘本创作的热爱</w:t>
            </w:r>
          </w:p>
        </w:tc>
        <w:tc>
          <w:tcPr>
            <w:tcW w:w="262" w:type="pct"/>
            <w:tcBorders>
              <w:top w:val="nil"/>
              <w:left w:val="nil"/>
              <w:bottom w:val="single" w:color="auto" w:sz="4" w:space="0"/>
              <w:right w:val="single" w:color="auto" w:sz="4" w:space="0"/>
            </w:tcBorders>
            <w:vAlign w:val="center"/>
          </w:tcPr>
          <w:p w14:paraId="7421BD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70C2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5AA13C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866E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1430</w:t>
            </w:r>
          </w:p>
        </w:tc>
        <w:tc>
          <w:tcPr>
            <w:tcW w:w="230" w:type="pct"/>
            <w:tcBorders>
              <w:top w:val="nil"/>
              <w:left w:val="nil"/>
              <w:bottom w:val="single" w:color="auto" w:sz="4" w:space="0"/>
              <w:right w:val="single" w:color="auto" w:sz="4" w:space="0"/>
            </w:tcBorders>
            <w:vAlign w:val="center"/>
          </w:tcPr>
          <w:p w14:paraId="055605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0101F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158CC1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3E956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红色创意留声墙</w:t>
            </w:r>
          </w:p>
        </w:tc>
        <w:tc>
          <w:tcPr>
            <w:tcW w:w="3233" w:type="pct"/>
            <w:tcBorders>
              <w:top w:val="nil"/>
              <w:left w:val="nil"/>
              <w:bottom w:val="single" w:color="auto" w:sz="4" w:space="0"/>
              <w:right w:val="single" w:color="auto" w:sz="4" w:space="0"/>
            </w:tcBorders>
            <w:vAlign w:val="center"/>
          </w:tcPr>
          <w:p w14:paraId="39BA5C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一体机化设计；金属外壳，表面喷粉防锈处理，后壳做散热设计；3840×21604K分辨率；内置热升华打印机，在线制作精美留声卡片，点击一键打印；两侧内置8W*2立体声混合双声道扬声器输出；底部安装脚轮。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内置留声墙软件，支持声音上墙版块、红色经典版块、教育活动版块、数据展示版块等。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支持在机构朗读亭录制作品并发布至留声墙，发布后的作品将有机会在机构留声墙版块展示。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2.硬件参数：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电源AC220V/50Hz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主要材质SPCC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整机功率200W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屏幕尺寸65英寸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可视角度178°（H/V）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运行内存4G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网络支持以太网和WIFI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打印尺寸4×6英寸（102×152mm）</w:t>
            </w:r>
          </w:p>
        </w:tc>
        <w:tc>
          <w:tcPr>
            <w:tcW w:w="262" w:type="pct"/>
            <w:tcBorders>
              <w:top w:val="nil"/>
              <w:left w:val="nil"/>
              <w:bottom w:val="single" w:color="auto" w:sz="4" w:space="0"/>
              <w:right w:val="single" w:color="auto" w:sz="4" w:space="0"/>
            </w:tcBorders>
            <w:vAlign w:val="center"/>
          </w:tcPr>
          <w:p w14:paraId="3D8551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E88D9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15A35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C55F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1431</w:t>
            </w:r>
          </w:p>
        </w:tc>
        <w:tc>
          <w:tcPr>
            <w:tcW w:w="230" w:type="pct"/>
            <w:tcBorders>
              <w:top w:val="nil"/>
              <w:left w:val="nil"/>
              <w:bottom w:val="single" w:color="auto" w:sz="4" w:space="0"/>
              <w:right w:val="single" w:color="auto" w:sz="4" w:space="0"/>
            </w:tcBorders>
            <w:vAlign w:val="center"/>
          </w:tcPr>
          <w:p w14:paraId="46FC29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2D03F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1A2120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3E17E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壁挂朗读机</w:t>
            </w:r>
          </w:p>
        </w:tc>
        <w:tc>
          <w:tcPr>
            <w:tcW w:w="3233" w:type="pct"/>
            <w:tcBorders>
              <w:top w:val="nil"/>
              <w:left w:val="nil"/>
              <w:bottom w:val="single" w:color="auto" w:sz="4" w:space="0"/>
              <w:right w:val="single" w:color="auto" w:sz="4" w:space="0"/>
            </w:tcBorders>
            <w:vAlign w:val="center"/>
          </w:tcPr>
          <w:p w14:paraId="7CCBFFE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一、硬件参数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1.需采取一体化设计，材质为ABS等安全环保材料，配备显示区和耳麦放置区等。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2.显示屏: ≥10.5英寸分辨率 ≥1920*1280 IPS高清类纸护眼屏。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二、软件功能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基础功能：登陆方式：包括支持学号登录、人脸登录、快捷登录（学生通过选择自己名字直接登录）等；支持校本资源上传：包括文本、绘本、视频等内容。相关上传资源支持朗读/配音练习；搜索功能；个人中心包括①我的作品（草稿箱、已发布、参赛作品）；②测评中心，记录用户测评历史及测评分数结果；③背诵记录，记录用户历史背诵文章及背诵分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2.练习模式：朗读练习、配音、自由朗读练习、赛事活动、主题诵读展演功能、快乐配音功能、有声悦读功能、口语测评、英语口语测评、普通话口语测评。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3.教学模式：上课功能、接收课堂练习、支持接收讲解材料。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4.朗读资源需不少于十大类：包含小学语文教材及同步指导、分级朗读教学指导、配套专业分级朗读教材、拼音基础入门、朗读技巧</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、名家作品、课外阅读、文学启蒙、朗读节目、趣味配音等。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5.配套专业分级朗读教材：需由国家级及以上出版社出版，包含小学1-6年级。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6.趣味配音功能：为学生提供课余娱乐及模仿学习的趣味配音资源，需包含名人故事、动物世界、演讲训练营、红色经典影视、绘本配音等不少于1800个。</w:t>
            </w:r>
          </w:p>
        </w:tc>
        <w:tc>
          <w:tcPr>
            <w:tcW w:w="262" w:type="pct"/>
            <w:tcBorders>
              <w:top w:val="nil"/>
              <w:left w:val="nil"/>
              <w:bottom w:val="single" w:color="auto" w:sz="4" w:space="0"/>
              <w:right w:val="single" w:color="auto" w:sz="4" w:space="0"/>
            </w:tcBorders>
            <w:vAlign w:val="center"/>
          </w:tcPr>
          <w:p w14:paraId="39244B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0773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50A6E5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BEA8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1432</w:t>
            </w:r>
          </w:p>
        </w:tc>
        <w:tc>
          <w:tcPr>
            <w:tcW w:w="230" w:type="pct"/>
            <w:tcBorders>
              <w:top w:val="nil"/>
              <w:left w:val="nil"/>
              <w:bottom w:val="single" w:color="auto" w:sz="4" w:space="0"/>
              <w:right w:val="single" w:color="auto" w:sz="4" w:space="0"/>
            </w:tcBorders>
            <w:vAlign w:val="center"/>
          </w:tcPr>
          <w:p w14:paraId="4955DD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E12F6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3874D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62EC9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漂流柜子</w:t>
            </w:r>
          </w:p>
        </w:tc>
        <w:tc>
          <w:tcPr>
            <w:tcW w:w="3233" w:type="pct"/>
            <w:tcBorders>
              <w:top w:val="nil"/>
              <w:left w:val="nil"/>
              <w:bottom w:val="single" w:color="auto" w:sz="4" w:space="0"/>
              <w:right w:val="single" w:color="auto" w:sz="4" w:space="0"/>
            </w:tcBorders>
            <w:vAlign w:val="center"/>
          </w:tcPr>
          <w:p w14:paraId="7BE839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符合ISO15693标准、ISO18000-3标准；2）钣金结构，可固定防倾倒；3）总体不低于容量：80~135册（不同厚度图书）；提供防图书倾倒的书立分隔，书立可自行调整位置和数量；4)整机独立控制的RFID读写控制器器和RFID天线组，识别准确率&gt;99.9%，设备的开关门组件和亚克力门板要求静音及防夹手控制；5）操作屏不小于10英寸触摸屏、工控电脑、语音交互装置；6）RFID刷卡式读卡器（可选配吸入式度读卡器、或学校指定的一卡通读卡器）、人脸识别摄像头（选配）；7）自带电源安全保护功能，具备电压，电流指示，短路，雷击保护等功能；8）模块化结构，尺寸1589高*879宽*420mm深，重量：150KG，具备1小时拆装功能，可分解成标准模块，方便运输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1)读者自助借书；2)读者自助还书；3)在借图书查询；4)异常情况提醒。</w:t>
            </w:r>
          </w:p>
        </w:tc>
        <w:tc>
          <w:tcPr>
            <w:tcW w:w="262" w:type="pct"/>
            <w:tcBorders>
              <w:top w:val="nil"/>
              <w:left w:val="nil"/>
              <w:bottom w:val="single" w:color="auto" w:sz="4" w:space="0"/>
              <w:right w:val="single" w:color="auto" w:sz="4" w:space="0"/>
            </w:tcBorders>
            <w:vAlign w:val="center"/>
          </w:tcPr>
          <w:p w14:paraId="170257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E816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6EBBBE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3832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1433</w:t>
            </w:r>
          </w:p>
        </w:tc>
        <w:tc>
          <w:tcPr>
            <w:tcW w:w="230" w:type="pct"/>
            <w:tcBorders>
              <w:top w:val="nil"/>
              <w:left w:val="nil"/>
              <w:bottom w:val="single" w:color="auto" w:sz="4" w:space="0"/>
              <w:right w:val="single" w:color="auto" w:sz="4" w:space="0"/>
            </w:tcBorders>
            <w:vAlign w:val="center"/>
          </w:tcPr>
          <w:p w14:paraId="52F4A2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E08D7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043FBB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C1125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鲁班锁</w:t>
            </w:r>
          </w:p>
        </w:tc>
        <w:tc>
          <w:tcPr>
            <w:tcW w:w="3233" w:type="pct"/>
            <w:tcBorders>
              <w:top w:val="nil"/>
              <w:left w:val="nil"/>
              <w:bottom w:val="single" w:color="auto" w:sz="4" w:space="0"/>
              <w:right w:val="single" w:color="auto" w:sz="4" w:space="0"/>
            </w:tcBorders>
            <w:vAlign w:val="center"/>
          </w:tcPr>
          <w:p w14:paraId="58CA786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部件：鲁班锁模块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鲁班锁是一种数学游戏，起源于中国古代建筑中首创的榫卯结构。相传由春秋末期到战国初期的鲁班发明。而该展品主要由展台、若干十字立方体模型组成。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通过动手拼接，了解鲁班锁，有利于开发大脑。</w:t>
            </w:r>
          </w:p>
        </w:tc>
        <w:tc>
          <w:tcPr>
            <w:tcW w:w="262" w:type="pct"/>
            <w:tcBorders>
              <w:top w:val="nil"/>
              <w:left w:val="nil"/>
              <w:bottom w:val="single" w:color="auto" w:sz="4" w:space="0"/>
              <w:right w:val="single" w:color="auto" w:sz="4" w:space="0"/>
            </w:tcBorders>
            <w:vAlign w:val="center"/>
          </w:tcPr>
          <w:p w14:paraId="6A799B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65DAA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86EAE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93F3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1434</w:t>
            </w:r>
          </w:p>
        </w:tc>
        <w:tc>
          <w:tcPr>
            <w:tcW w:w="230" w:type="pct"/>
            <w:tcBorders>
              <w:top w:val="nil"/>
              <w:left w:val="nil"/>
              <w:bottom w:val="single" w:color="auto" w:sz="4" w:space="0"/>
              <w:right w:val="single" w:color="auto" w:sz="4" w:space="0"/>
            </w:tcBorders>
            <w:vAlign w:val="center"/>
          </w:tcPr>
          <w:p w14:paraId="02FD78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105F0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6BF836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C49D0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梵天塔</w:t>
            </w:r>
          </w:p>
        </w:tc>
        <w:tc>
          <w:tcPr>
            <w:tcW w:w="3233" w:type="pct"/>
            <w:tcBorders>
              <w:top w:val="nil"/>
              <w:left w:val="nil"/>
              <w:bottom w:val="single" w:color="auto" w:sz="4" w:space="0"/>
              <w:right w:val="single" w:color="auto" w:sz="4" w:space="0"/>
            </w:tcBorders>
            <w:vAlign w:val="center"/>
          </w:tcPr>
          <w:p w14:paraId="26BF1C6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部件：有机玻璃、圆盘等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源于古印度一个传说，并无十分复杂的数学原理。游戏过程只是一系列简单的递归过程，完成该过程所需要移动盘块的次数为2的n次方减1。展项由展台、游戏用的三根杆和对应的可移动的环构成。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按要求进行圆环的移动，在大小圆环次序不变的情况下，以最少的次数将五个环从一个杆上移至另一个杆上。完成移动的前提条件是：在移动的过程中每次只能移动一个圆环；时刻保持小圆环在上，大圆环在下；移动时只能将圆环放在另一杆上。</w:t>
            </w:r>
          </w:p>
        </w:tc>
        <w:tc>
          <w:tcPr>
            <w:tcW w:w="262" w:type="pct"/>
            <w:tcBorders>
              <w:top w:val="nil"/>
              <w:left w:val="nil"/>
              <w:bottom w:val="single" w:color="auto" w:sz="4" w:space="0"/>
              <w:right w:val="single" w:color="auto" w:sz="4" w:space="0"/>
            </w:tcBorders>
            <w:vAlign w:val="center"/>
          </w:tcPr>
          <w:p w14:paraId="0CB240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6877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D2D591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258E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1435</w:t>
            </w:r>
          </w:p>
        </w:tc>
        <w:tc>
          <w:tcPr>
            <w:tcW w:w="230" w:type="pct"/>
            <w:tcBorders>
              <w:top w:val="nil"/>
              <w:left w:val="nil"/>
              <w:bottom w:val="single" w:color="auto" w:sz="4" w:space="0"/>
              <w:right w:val="single" w:color="auto" w:sz="4" w:space="0"/>
            </w:tcBorders>
            <w:vAlign w:val="center"/>
          </w:tcPr>
          <w:p w14:paraId="70CEBE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679EB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4E58F0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50FE3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益智游戏</w:t>
            </w:r>
          </w:p>
        </w:tc>
        <w:tc>
          <w:tcPr>
            <w:tcW w:w="3233" w:type="pct"/>
            <w:tcBorders>
              <w:top w:val="nil"/>
              <w:left w:val="nil"/>
              <w:bottom w:val="single" w:color="auto" w:sz="4" w:space="0"/>
              <w:right w:val="single" w:color="auto" w:sz="4" w:space="0"/>
            </w:tcBorders>
            <w:vAlign w:val="center"/>
          </w:tcPr>
          <w:p w14:paraId="0D8DEC4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电源：AC220V/50Hz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功率：500W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部件：多媒体装置、操作手柄、按钮等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通过操作手柄和按钮参与互动游戏。怎样“征服”游戏中的难题呢？展品包含10个互动游戏，可以根据屏幕中的动画及语音提问参与答题。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通过手柄选择，按钮确认的参与形式，参与游戏。</w:t>
            </w:r>
          </w:p>
        </w:tc>
        <w:tc>
          <w:tcPr>
            <w:tcW w:w="262" w:type="pct"/>
            <w:tcBorders>
              <w:top w:val="nil"/>
              <w:left w:val="nil"/>
              <w:bottom w:val="single" w:color="auto" w:sz="4" w:space="0"/>
              <w:right w:val="single" w:color="auto" w:sz="4" w:space="0"/>
            </w:tcBorders>
            <w:vAlign w:val="center"/>
          </w:tcPr>
          <w:p w14:paraId="18AE84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28EB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39D6B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BE6B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1436</w:t>
            </w:r>
          </w:p>
        </w:tc>
        <w:tc>
          <w:tcPr>
            <w:tcW w:w="230" w:type="pct"/>
            <w:tcBorders>
              <w:top w:val="nil"/>
              <w:left w:val="nil"/>
              <w:bottom w:val="single" w:color="auto" w:sz="4" w:space="0"/>
              <w:right w:val="single" w:color="auto" w:sz="4" w:space="0"/>
            </w:tcBorders>
            <w:vAlign w:val="center"/>
          </w:tcPr>
          <w:p w14:paraId="6726E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59FB3B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多模态互动空间3</w:t>
            </w:r>
          </w:p>
        </w:tc>
        <w:tc>
          <w:tcPr>
            <w:tcW w:w="167" w:type="pct"/>
            <w:tcBorders>
              <w:top w:val="nil"/>
              <w:left w:val="nil"/>
              <w:bottom w:val="single" w:color="auto" w:sz="4" w:space="0"/>
              <w:right w:val="single" w:color="auto" w:sz="4" w:space="0"/>
            </w:tcBorders>
            <w:vAlign w:val="center"/>
          </w:tcPr>
          <w:p w14:paraId="1620AA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E4A78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记忆力测试</w:t>
            </w:r>
          </w:p>
        </w:tc>
        <w:tc>
          <w:tcPr>
            <w:tcW w:w="3233" w:type="pct"/>
            <w:tcBorders>
              <w:top w:val="nil"/>
              <w:left w:val="nil"/>
              <w:bottom w:val="single" w:color="auto" w:sz="4" w:space="0"/>
              <w:right w:val="single" w:color="auto" w:sz="4" w:space="0"/>
            </w:tcBorders>
            <w:vAlign w:val="center"/>
          </w:tcPr>
          <w:p w14:paraId="09F7F3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电源：AC220V/50Hz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功率：500W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部件：显示终端、控制终端、互动软件等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通过多媒体互动展示，考验观众的记忆力，开启展品后屏幕上会出现一个三角形图案，在一定时间内三角形图案会消失，通过记忆看看能不能用手画出之前出现在屏幕上的三角形图案。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点击开始按钮，根据语音提示，手画之前出现的三角形。</w:t>
            </w:r>
          </w:p>
        </w:tc>
        <w:tc>
          <w:tcPr>
            <w:tcW w:w="262" w:type="pct"/>
            <w:tcBorders>
              <w:top w:val="nil"/>
              <w:left w:val="nil"/>
              <w:bottom w:val="single" w:color="auto" w:sz="4" w:space="0"/>
              <w:right w:val="single" w:color="auto" w:sz="4" w:space="0"/>
            </w:tcBorders>
            <w:vAlign w:val="center"/>
          </w:tcPr>
          <w:p w14:paraId="083BE7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D2ACA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9A82AA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36B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1437</w:t>
            </w:r>
          </w:p>
        </w:tc>
        <w:tc>
          <w:tcPr>
            <w:tcW w:w="230" w:type="pct"/>
            <w:tcBorders>
              <w:top w:val="nil"/>
              <w:left w:val="nil"/>
              <w:bottom w:val="single" w:color="auto" w:sz="4" w:space="0"/>
              <w:right w:val="single" w:color="auto" w:sz="4" w:space="0"/>
            </w:tcBorders>
            <w:vAlign w:val="center"/>
          </w:tcPr>
          <w:p w14:paraId="43FACE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7C56F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3C4D3D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A3419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3BBC1A6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（800*632*632*400）*760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1、桌面：采用25mmENF级环保实木多层板，桌面四角R圆弧过，四周到45°斜边设计，避免安全隐患；切边油漆封边；规格为 800x632x632x400mm四边形。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2、桌架：采用</w:t>
            </w:r>
            <w:r>
              <w:rPr>
                <w:rFonts w:ascii="Times New Roman" w:hAnsi="Times New Roman" w:eastAsia="宋体" w:cs="Times New Roman"/>
                <w:kern w:val="0"/>
                <w:sz w:val="21"/>
                <w:szCs w:val="21"/>
                <w14:ligatures w14:val="none"/>
              </w:rPr>
              <w:t>₵</w:t>
            </w:r>
            <w:r>
              <w:rPr>
                <w:rFonts w:ascii="宋体" w:hAnsi="宋体" w:eastAsia="宋体" w:cs="宋体"/>
                <w:kern w:val="0"/>
                <w:sz w:val="21"/>
                <w:szCs w:val="21"/>
                <w14:ligatures w14:val="none"/>
              </w:rPr>
              <w:t>32x1.5直缝焊管，底部安装静音脚垫，上部管内嵌式焊接冲压五金件，顶部焊接带止动销拉深成型3mm托盘。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定制五金：不锈钢实心镜面螺栓设计独特，螺栓球形面直径达40mm，螺纹直径为12mm，不仅提升了视觉美感，也增强了拧紧力矩确保稳固连接，专用扳手旋紧不锈钢螺栓即可，操作简便，完美融合了实用性与美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4、课椅架表面经陶化前处理后再静电喷涂，喷涂附着力高，表面平整光洁。</w:t>
            </w:r>
          </w:p>
        </w:tc>
        <w:tc>
          <w:tcPr>
            <w:tcW w:w="262" w:type="pct"/>
            <w:tcBorders>
              <w:top w:val="nil"/>
              <w:left w:val="nil"/>
              <w:bottom w:val="single" w:color="auto" w:sz="4" w:space="0"/>
              <w:right w:val="single" w:color="auto" w:sz="4" w:space="0"/>
            </w:tcBorders>
            <w:vAlign w:val="center"/>
          </w:tcPr>
          <w:p w14:paraId="3A4EDE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7EB22E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986E0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784B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1438</w:t>
            </w:r>
          </w:p>
        </w:tc>
        <w:tc>
          <w:tcPr>
            <w:tcW w:w="230" w:type="pct"/>
            <w:tcBorders>
              <w:top w:val="nil"/>
              <w:left w:val="nil"/>
              <w:bottom w:val="single" w:color="auto" w:sz="4" w:space="0"/>
              <w:right w:val="single" w:color="auto" w:sz="4" w:space="0"/>
            </w:tcBorders>
            <w:vAlign w:val="center"/>
          </w:tcPr>
          <w:p w14:paraId="48F999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A8E50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30B3F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26EFA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768ECF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530*490*780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1.尺寸：530*490*780±10mm，坐高440±10mm。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2.材质：钢管+PP+ABS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3.工艺：坐垫靠背采用PP耐冲击塑料一体注塑成型。靠背尺寸：415*330mm±10mm;坐垫尺寸：450*410mm±10mm；坐垫下装有PP盖板。靠背后须有ABS装饰盖，外部看不到固定件。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4.钢架：脚架采用直径22*1.5mm钢管，靠背支撑架采用直径12mm钢筋，钢架焊接完成后，经高温粉体烤漆，长时间使用不会生锈脱漆。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5.脚垫：(1.)材质：采用PA塑料，底部配备TPE防滑软垫。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（2.）尺寸：上直径22mm*下直径19*高58mm±1mm。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6.功能：背部有折弯钢板挂钩，挂钩采用厚2.5mm钢板焊接于靠背支撑架上，便于悬挂书包、水杯。焊接固定件外部卡上ABS装饰盖，安全美观。</w:t>
            </w:r>
          </w:p>
        </w:tc>
        <w:tc>
          <w:tcPr>
            <w:tcW w:w="262" w:type="pct"/>
            <w:tcBorders>
              <w:top w:val="nil"/>
              <w:left w:val="nil"/>
              <w:bottom w:val="single" w:color="auto" w:sz="4" w:space="0"/>
              <w:right w:val="single" w:color="auto" w:sz="4" w:space="0"/>
            </w:tcBorders>
            <w:vAlign w:val="center"/>
          </w:tcPr>
          <w:p w14:paraId="5FC24B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BE8EF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0C292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66D7A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1439</w:t>
            </w:r>
          </w:p>
        </w:tc>
        <w:tc>
          <w:tcPr>
            <w:tcW w:w="230" w:type="pct"/>
            <w:tcBorders>
              <w:top w:val="nil"/>
              <w:left w:val="nil"/>
              <w:bottom w:val="single" w:color="auto" w:sz="4" w:space="0"/>
              <w:right w:val="single" w:color="auto" w:sz="4" w:space="0"/>
            </w:tcBorders>
            <w:vAlign w:val="center"/>
          </w:tcPr>
          <w:p w14:paraId="40FC3A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75166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78C420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72E98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719B7AD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4C5A9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E15FA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52A30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893F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1440</w:t>
            </w:r>
          </w:p>
        </w:tc>
        <w:tc>
          <w:tcPr>
            <w:tcW w:w="230" w:type="pct"/>
            <w:tcBorders>
              <w:top w:val="nil"/>
              <w:left w:val="nil"/>
              <w:bottom w:val="single" w:color="auto" w:sz="4" w:space="0"/>
              <w:right w:val="single" w:color="auto" w:sz="4" w:space="0"/>
            </w:tcBorders>
            <w:vAlign w:val="center"/>
          </w:tcPr>
          <w:p w14:paraId="63586D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26406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62542C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23BC5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5A10BB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F05BC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0B1E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CC8D4F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43FA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1441</w:t>
            </w:r>
          </w:p>
        </w:tc>
        <w:tc>
          <w:tcPr>
            <w:tcW w:w="230" w:type="pct"/>
            <w:tcBorders>
              <w:top w:val="nil"/>
              <w:left w:val="nil"/>
              <w:bottom w:val="single" w:color="auto" w:sz="4" w:space="0"/>
              <w:right w:val="single" w:color="auto" w:sz="4" w:space="0"/>
            </w:tcBorders>
            <w:vAlign w:val="center"/>
          </w:tcPr>
          <w:p w14:paraId="63DFE0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EC62B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338E7A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F410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5D228F9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1.尺寸：1400*800*750mm±10mm；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2.材质：橡胶木+钢架；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桌面厚25mm,采用现代工艺和传统工艺相结合，运用榫卯结构，结构严谨，做工细腻；使用天然植物精炼木蜡油经反复打磨、浸润、擦拭、上光制成，不含甲醛；钢架尺寸：2.0厚钢板折弯成型，横梁30*50*1.35mm，采用满焊焊接而成，表面采用高温粉体烤漆，耐腐蚀，不易生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4.功能：精工制作、简约风格的阅览桌，给老师和学生打造温馨的阅读环境。</w:t>
            </w:r>
          </w:p>
        </w:tc>
        <w:tc>
          <w:tcPr>
            <w:tcW w:w="262" w:type="pct"/>
            <w:tcBorders>
              <w:top w:val="nil"/>
              <w:left w:val="nil"/>
              <w:bottom w:val="single" w:color="auto" w:sz="4" w:space="0"/>
              <w:right w:val="single" w:color="auto" w:sz="4" w:space="0"/>
            </w:tcBorders>
            <w:vAlign w:val="center"/>
          </w:tcPr>
          <w:p w14:paraId="11EBC5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D107F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DD08C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9E94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1442</w:t>
            </w:r>
          </w:p>
        </w:tc>
        <w:tc>
          <w:tcPr>
            <w:tcW w:w="230" w:type="pct"/>
            <w:tcBorders>
              <w:top w:val="nil"/>
              <w:left w:val="nil"/>
              <w:bottom w:val="single" w:color="auto" w:sz="4" w:space="0"/>
              <w:right w:val="single" w:color="auto" w:sz="4" w:space="0"/>
            </w:tcBorders>
            <w:vAlign w:val="center"/>
          </w:tcPr>
          <w:p w14:paraId="71BE14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41C78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734A93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F0DE3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vAlign w:val="center"/>
          </w:tcPr>
          <w:p w14:paraId="22E41E3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410*420*400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座高：：360mm±10mm                                                              椅身：（1.）材质：采用PP耐冲击塑料一体注塑成型。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（2.）尺寸：W410*D420*H400mm±10mm。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座背连体一体成型，整体采用人体工程学设计，坐垫内凹弧线设计，坐垫前端有瀑布型设计，能让学生整个臀部坐在弧线处，借此可分散上半身的所有重量，使学童在学习时更舒适，更健康地成长；椅背腰身处设有一长102×32mm±1mm的提领槽缝，方便提拿椅子。                          2.脚架：（1.）材质及形状：圆管。采用满焊焊接。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（2.）尺寸：直径22*厚1.5mm。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（3.）表面涂装：钢管架焊接完成后，经高温粉体烤漆。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3.脚垫：(1.)材质：采用PA塑料。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        （2.）尺寸：上管直径22mm*下管直径19*高60mm±1mm。</w:t>
            </w:r>
          </w:p>
        </w:tc>
        <w:tc>
          <w:tcPr>
            <w:tcW w:w="262" w:type="pct"/>
            <w:tcBorders>
              <w:top w:val="nil"/>
              <w:left w:val="nil"/>
              <w:bottom w:val="single" w:color="auto" w:sz="4" w:space="0"/>
              <w:right w:val="single" w:color="auto" w:sz="4" w:space="0"/>
            </w:tcBorders>
            <w:vAlign w:val="center"/>
          </w:tcPr>
          <w:p w14:paraId="246810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75E31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FC21B7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A0CD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1443</w:t>
            </w:r>
          </w:p>
        </w:tc>
        <w:tc>
          <w:tcPr>
            <w:tcW w:w="230" w:type="pct"/>
            <w:tcBorders>
              <w:top w:val="nil"/>
              <w:left w:val="nil"/>
              <w:bottom w:val="single" w:color="auto" w:sz="4" w:space="0"/>
              <w:right w:val="single" w:color="auto" w:sz="4" w:space="0"/>
            </w:tcBorders>
            <w:vAlign w:val="center"/>
          </w:tcPr>
          <w:p w14:paraId="07FAD9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D690D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多模态互动空间5</w:t>
            </w:r>
          </w:p>
        </w:tc>
        <w:tc>
          <w:tcPr>
            <w:tcW w:w="167" w:type="pct"/>
            <w:tcBorders>
              <w:top w:val="nil"/>
              <w:left w:val="nil"/>
              <w:bottom w:val="single" w:color="auto" w:sz="4" w:space="0"/>
              <w:right w:val="single" w:color="auto" w:sz="4" w:space="0"/>
            </w:tcBorders>
            <w:vAlign w:val="center"/>
          </w:tcPr>
          <w:p w14:paraId="02257B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7310A1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互动墙</w:t>
            </w:r>
          </w:p>
        </w:tc>
        <w:tc>
          <w:tcPr>
            <w:tcW w:w="3233" w:type="pct"/>
            <w:tcBorders>
              <w:top w:val="nil"/>
              <w:left w:val="nil"/>
              <w:bottom w:val="single" w:color="auto" w:sz="4" w:space="0"/>
              <w:right w:val="single" w:color="auto" w:sz="4" w:space="0"/>
            </w:tcBorders>
            <w:vAlign w:val="center"/>
          </w:tcPr>
          <w:p w14:paraId="600E648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PE板15mm、密度板18mm、PVC10mm、亚克力4mm。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说明：转动墙面手轮通过连接齿轮的皮带带动齿轮转动，转动的齿轮通过齿轮间的啮合作用带动连接各种模型的皮带转动，皮带带动各种模型运动。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工艺：UV打印水晶膜，图案清晰色彩鲜明，材料安全环保无明显异味，配件无明显裂纹色差。产品边缘无毛刺、无锐边防止磕碰或扎手。</w:t>
            </w:r>
          </w:p>
        </w:tc>
        <w:tc>
          <w:tcPr>
            <w:tcW w:w="262" w:type="pct"/>
            <w:tcBorders>
              <w:top w:val="nil"/>
              <w:left w:val="nil"/>
              <w:bottom w:val="single" w:color="auto" w:sz="4" w:space="0"/>
              <w:right w:val="single" w:color="auto" w:sz="4" w:space="0"/>
            </w:tcBorders>
            <w:vAlign w:val="center"/>
          </w:tcPr>
          <w:p w14:paraId="2333CF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5B346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FE0137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A499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1444</w:t>
            </w:r>
          </w:p>
        </w:tc>
        <w:tc>
          <w:tcPr>
            <w:tcW w:w="230" w:type="pct"/>
            <w:tcBorders>
              <w:top w:val="nil"/>
              <w:left w:val="nil"/>
              <w:bottom w:val="single" w:color="auto" w:sz="4" w:space="0"/>
              <w:right w:val="single" w:color="auto" w:sz="4" w:space="0"/>
            </w:tcBorders>
            <w:vAlign w:val="center"/>
          </w:tcPr>
          <w:p w14:paraId="19AFBA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58848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多模态互动空间6</w:t>
            </w:r>
          </w:p>
        </w:tc>
        <w:tc>
          <w:tcPr>
            <w:tcW w:w="167" w:type="pct"/>
            <w:tcBorders>
              <w:top w:val="nil"/>
              <w:left w:val="nil"/>
              <w:bottom w:val="single" w:color="auto" w:sz="4" w:space="0"/>
              <w:right w:val="single" w:color="auto" w:sz="4" w:space="0"/>
            </w:tcBorders>
            <w:vAlign w:val="center"/>
          </w:tcPr>
          <w:p w14:paraId="584FFD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FB097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04A8D9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CBE71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10DA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E57815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258DA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1445</w:t>
            </w:r>
          </w:p>
        </w:tc>
        <w:tc>
          <w:tcPr>
            <w:tcW w:w="230" w:type="pct"/>
            <w:tcBorders>
              <w:top w:val="nil"/>
              <w:left w:val="nil"/>
              <w:bottom w:val="single" w:color="auto" w:sz="4" w:space="0"/>
              <w:right w:val="single" w:color="auto" w:sz="4" w:space="0"/>
            </w:tcBorders>
            <w:vAlign w:val="center"/>
          </w:tcPr>
          <w:p w14:paraId="05C951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75A8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多模态互动空间7</w:t>
            </w:r>
          </w:p>
        </w:tc>
        <w:tc>
          <w:tcPr>
            <w:tcW w:w="167" w:type="pct"/>
            <w:tcBorders>
              <w:top w:val="nil"/>
              <w:left w:val="nil"/>
              <w:bottom w:val="single" w:color="auto" w:sz="4" w:space="0"/>
              <w:right w:val="single" w:color="auto" w:sz="4" w:space="0"/>
            </w:tcBorders>
            <w:vAlign w:val="center"/>
          </w:tcPr>
          <w:p w14:paraId="075468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C3383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6F574A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Φ700*450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2CCED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B139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6B657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08B7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1446</w:t>
            </w:r>
          </w:p>
        </w:tc>
        <w:tc>
          <w:tcPr>
            <w:tcW w:w="230" w:type="pct"/>
            <w:tcBorders>
              <w:top w:val="nil"/>
              <w:left w:val="nil"/>
              <w:bottom w:val="single" w:color="auto" w:sz="4" w:space="0"/>
              <w:right w:val="single" w:color="auto" w:sz="4" w:space="0"/>
            </w:tcBorders>
            <w:vAlign w:val="center"/>
          </w:tcPr>
          <w:p w14:paraId="5F6331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B61B7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6ECF5F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49474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芯片生产工艺流程演示仪</w:t>
            </w:r>
          </w:p>
        </w:tc>
        <w:tc>
          <w:tcPr>
            <w:tcW w:w="3233" w:type="pct"/>
            <w:tcBorders>
              <w:top w:val="nil"/>
              <w:left w:val="nil"/>
              <w:bottom w:val="single" w:color="auto" w:sz="4" w:space="0"/>
              <w:right w:val="single" w:color="auto" w:sz="4" w:space="0"/>
            </w:tcBorders>
            <w:vAlign w:val="center"/>
          </w:tcPr>
          <w:p w14:paraId="19D80408">
            <w:pPr>
              <w:widowControl/>
              <w:numPr>
                <w:ilvl w:val="0"/>
                <w:numId w:val="2"/>
              </w:numPr>
              <w:spacing w:after="0" w:line="240" w:lineRule="auto"/>
              <w:rPr>
                <w:rFonts w:ascii="宋体" w:hAnsi="宋体" w:eastAsia="宋体" w:cs="宋体"/>
                <w:kern w:val="0"/>
                <w:sz w:val="21"/>
                <w:szCs w:val="21"/>
                <w14:ligatures w14:val="none"/>
              </w:rPr>
            </w:pPr>
            <w:r>
              <w:rPr>
                <w:rFonts w:ascii="宋体" w:hAnsi="宋体" w:eastAsia="宋体" w:cs="宋体"/>
                <w:kern w:val="0"/>
                <w:sz w:val="21"/>
                <w:szCs w:val="21"/>
                <w14:ligatures w14:val="none"/>
              </w:rPr>
              <w:t>外观尺寸：4010*320*1020mm±50mm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2.产品配置：设有互动滑轨电视系统和六个演示模块，包含有拉单晶、硅锭切割、匀胶、光刻、刻蚀、掺杂、晶圆切片、搭桥、焊线、封装十个环节和芯片展示模块。</w:t>
            </w:r>
          </w:p>
          <w:p w14:paraId="6E56DFBF">
            <w:pPr>
              <w:widowControl/>
              <w:numPr>
                <w:ilvl w:val="0"/>
                <w:numId w:val="2"/>
              </w:numPr>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互动滑轨电视系统：由防尘轨道和27寸一体机加驱动系统组成，预装了交互控制程序，可以响应每个展示模块底端面板上的呼叫按钮的操作，程序控制自主滑行到呼叫模块的位置，并启动该模块的视频演示程序，与该模块的机电演示同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展示模块：通过交互按钮可以放大不同倍数的芯片结构图，并展示不同规格的晶圆片实物和不同封装工艺的芯片成品。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拉单晶模块：模仿直拉法单晶炉造型，通过交互灯光加硅砂演示拉制单晶的过程。炉壁上设有观察窗口，可以观看炉内的硅砂和灯光的变化。样品台呈有硅砂和单晶棒实物。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硅锭切割模块：造型为线切片机的模仿，设有直流电机，通过单片机程序，同步演示切割硅锭的过程，样品台上有单晶棒和硅片实物以供观看。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匀胶模块：利用光电技术，动态展示光刻胶的旋涂过程。样品台上有匀胶前后的实物对比。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光刻模块：采用紫色聚光灯模拟极紫外激光束的光刻环节，光线透过透镜把图案投影到盘片上，盘片表层油墨变色显示出图案。样品台上有光刻前后的实物。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刻蚀模块：演示湿法刻蚀的过程，盘片通过滑台升降，下方刻蚀槽设有7寸屏幕，采用虚实结合技术，动态展示湿法刻蚀的过程。样品台上分别有刻蚀前后的实物。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掺杂模块：演示离子注入的局部过程，通过5寸屏幕可视化展示磁体分析仪中筛选离子串的过程，激光束照射工艺腔中的盘片。样品台上呈放有掺杂前后的实物。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晶圆切片模块：演示激光切割晶圆的过程，上部模型中发射激光束，平面滑台按程序设定好的线路运行，盘片上产生激光印痕。样品台展示切片前后的实物。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搭桥模块：采用机械手模拟搭桥过程，把真实的搭桥动作缓慢化，方便清楚观察到拾片、移动、放片的全过程。样品台上有搭桥前后的实物以供观看。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焊线模块：把焊线的核心部位放大并简化，采用二维机械手，左右前后移动，按程序控制发射激光束，用于模拟焊线的过程。样品台上焊线前后的实物。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封装模块：提炼了封装工艺中的最核心环节，采用形象的造型来演示芯片封装的过程，模型上升下降用直流电机，旋转盘用180度舵机。样品台上有封装前后的实物。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3.主题颜色：银灰色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4.产品材质：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主框架：整体采用铝合金框架进行对接，整体分成6个模块和滑轨电视机框架组成。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滑轨框架由厚度2mm整体铝型材拉伸完成，铝型材表面均经纯环氧树脂塑粉高温固化处理与氧化处理，耐腐耐磨。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驱动系统：采用最新专用电机控制DSP芯片和矢量闭环控制技术，彻底克服开环步进电机丢步的问题，同时明显提升电机高速性能、降低电机发热和减小电机振动，提升机器加工速度和精度，降低机器能耗。在电机连续过载时，驱动器会及时输出报警信号，具有与交流伺服系统同样的可靠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分段模块：采用壁厚1.5mm的铝合金型材整体拉升对接，两边安装≥9mm铝合金封板，每组模块配备照明系统，从而保证模块内部光照均匀，表面配备2mm透明亚克力弧形玻璃，拥有良好视野。所有铝材表面均经氧化处理，达到增强耐腐、耐磨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5.使用环境：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输入电压：220V±10%，50Hz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输入功率：800VA</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工作温度：0-40℃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工作湿度：≤90%"</w:t>
            </w:r>
          </w:p>
        </w:tc>
        <w:tc>
          <w:tcPr>
            <w:tcW w:w="262" w:type="pct"/>
            <w:tcBorders>
              <w:top w:val="nil"/>
              <w:left w:val="nil"/>
              <w:bottom w:val="single" w:color="auto" w:sz="4" w:space="0"/>
              <w:right w:val="single" w:color="auto" w:sz="4" w:space="0"/>
            </w:tcBorders>
            <w:vAlign w:val="center"/>
          </w:tcPr>
          <w:p w14:paraId="15D283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1CA1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EFB8A5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4628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1447</w:t>
            </w:r>
          </w:p>
        </w:tc>
        <w:tc>
          <w:tcPr>
            <w:tcW w:w="230" w:type="pct"/>
            <w:tcBorders>
              <w:top w:val="nil"/>
              <w:left w:val="nil"/>
              <w:bottom w:val="single" w:color="auto" w:sz="4" w:space="0"/>
              <w:right w:val="single" w:color="auto" w:sz="4" w:space="0"/>
            </w:tcBorders>
            <w:vAlign w:val="center"/>
          </w:tcPr>
          <w:p w14:paraId="2A982E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B2A3E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0EBACE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F9778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校园微笑机</w:t>
            </w:r>
          </w:p>
        </w:tc>
        <w:tc>
          <w:tcPr>
            <w:tcW w:w="3233" w:type="pct"/>
            <w:tcBorders>
              <w:top w:val="nil"/>
              <w:left w:val="nil"/>
              <w:bottom w:val="single" w:color="auto" w:sz="4" w:space="0"/>
              <w:right w:val="single" w:color="auto" w:sz="4" w:space="0"/>
            </w:tcBorders>
            <w:vAlign w:val="center"/>
          </w:tcPr>
          <w:p w14:paraId="60EDDC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1.硬件参数：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(CPU)四核1.8GHz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(GPU)ARM四核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(内存)4G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(存储容量)32GB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2.分辨率：1920*1080px</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(网络)100/Mbps以太网及无线WIFI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(系统)Android</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(摄像头)顶部摄像头为90度广角200万像素摄头，可针对人脸进行识别功能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3.电气参数：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(电源)100W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(电源电压)交流电100~240V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4.屏幕规格：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屏幕尺寸：49寸屏幕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屏幕比例：16(高)：9（宽）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5.软件功能：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支持属性识别：分析出学生的微笑值、情绪、性别、年龄、颜值、是否佩戴眼镜。</w:t>
            </w:r>
          </w:p>
        </w:tc>
        <w:tc>
          <w:tcPr>
            <w:tcW w:w="262" w:type="pct"/>
            <w:tcBorders>
              <w:top w:val="nil"/>
              <w:left w:val="nil"/>
              <w:bottom w:val="single" w:color="auto" w:sz="4" w:space="0"/>
              <w:right w:val="single" w:color="auto" w:sz="4" w:space="0"/>
            </w:tcBorders>
            <w:vAlign w:val="center"/>
          </w:tcPr>
          <w:p w14:paraId="202F7C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BC88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E7AF6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F80F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1448</w:t>
            </w:r>
          </w:p>
        </w:tc>
        <w:tc>
          <w:tcPr>
            <w:tcW w:w="230" w:type="pct"/>
            <w:tcBorders>
              <w:top w:val="nil"/>
              <w:left w:val="nil"/>
              <w:bottom w:val="single" w:color="auto" w:sz="4" w:space="0"/>
              <w:right w:val="single" w:color="auto" w:sz="4" w:space="0"/>
            </w:tcBorders>
            <w:vAlign w:val="center"/>
          </w:tcPr>
          <w:p w14:paraId="516C98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E32D3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0EEE59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8E0E7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漂流柜子</w:t>
            </w:r>
          </w:p>
        </w:tc>
        <w:tc>
          <w:tcPr>
            <w:tcW w:w="3233" w:type="pct"/>
            <w:tcBorders>
              <w:top w:val="nil"/>
              <w:left w:val="nil"/>
              <w:bottom w:val="single" w:color="auto" w:sz="4" w:space="0"/>
              <w:right w:val="single" w:color="auto" w:sz="4" w:space="0"/>
            </w:tcBorders>
            <w:vAlign w:val="center"/>
          </w:tcPr>
          <w:p w14:paraId="172A4B8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工作频率：13.56MHz；符合ISO15693标准、ISO18000-3标准；2）钣金结构，可固定防倾倒；3）总体不低于容量：80~135册（不同厚度图书）；提供防图书倾倒的书立分隔，书立可自行调整位置和数量；4)整机独立控制的RFID读写控制器器和RFID天线组，识别准确率&gt;99.9%，设备的开关门组件和亚克力门板要求静音及防夹手控制；5）操作屏不小于10英寸触摸屏、工控电脑、语音交互装置；6）RFID刷卡式读卡器（可选配吸入式度读卡器、或学校指定的一卡通读卡器）、人脸识别摄像头（选配）；7）自带电源安全保护功能，具备电压，电流指示，短路，雷击保护等功能；8）模块化结构，尺寸1589高*879宽*420mm深，重量：150KG，具备1小时拆装功能，可分解成标准模块，方便运输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1)读者自助借书；2)读者自助还书；3)在借图书查询；4)异常情况提醒。</w:t>
            </w:r>
          </w:p>
        </w:tc>
        <w:tc>
          <w:tcPr>
            <w:tcW w:w="262" w:type="pct"/>
            <w:tcBorders>
              <w:top w:val="nil"/>
              <w:left w:val="nil"/>
              <w:bottom w:val="single" w:color="auto" w:sz="4" w:space="0"/>
              <w:right w:val="single" w:color="auto" w:sz="4" w:space="0"/>
            </w:tcBorders>
            <w:vAlign w:val="center"/>
          </w:tcPr>
          <w:p w14:paraId="4C9FD3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A8E53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E6C3E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52EE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1449</w:t>
            </w:r>
          </w:p>
        </w:tc>
        <w:tc>
          <w:tcPr>
            <w:tcW w:w="230" w:type="pct"/>
            <w:tcBorders>
              <w:top w:val="nil"/>
              <w:left w:val="nil"/>
              <w:bottom w:val="single" w:color="auto" w:sz="4" w:space="0"/>
              <w:right w:val="single" w:color="auto" w:sz="4" w:space="0"/>
            </w:tcBorders>
            <w:vAlign w:val="center"/>
          </w:tcPr>
          <w:p w14:paraId="6E8611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85467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490E21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E1A51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风中成像</w:t>
            </w:r>
          </w:p>
        </w:tc>
        <w:tc>
          <w:tcPr>
            <w:tcW w:w="3233" w:type="pct"/>
            <w:tcBorders>
              <w:top w:val="nil"/>
              <w:left w:val="nil"/>
              <w:bottom w:val="single" w:color="auto" w:sz="4" w:space="0"/>
              <w:right w:val="single" w:color="auto" w:sz="4" w:space="0"/>
            </w:tcBorders>
            <w:vAlign w:val="center"/>
          </w:tcPr>
          <w:p w14:paraId="12B272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电源：AC220V/50Hz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功率：500W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部件：风扇灯、6V低压安全防水按钮等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人眼在观察景物时，光信号传入大脑神经，需经过一段短暂的时间，光的作用结束后，视觉形象并不立即消失，这种残留的视觉称“后像”。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按下启动按钮，观察现象。</w:t>
            </w:r>
          </w:p>
        </w:tc>
        <w:tc>
          <w:tcPr>
            <w:tcW w:w="262" w:type="pct"/>
            <w:tcBorders>
              <w:top w:val="nil"/>
              <w:left w:val="nil"/>
              <w:bottom w:val="single" w:color="auto" w:sz="4" w:space="0"/>
              <w:right w:val="single" w:color="auto" w:sz="4" w:space="0"/>
            </w:tcBorders>
            <w:vAlign w:val="center"/>
          </w:tcPr>
          <w:p w14:paraId="62EFCE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BEE9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3AA2F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9A779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1450</w:t>
            </w:r>
          </w:p>
        </w:tc>
        <w:tc>
          <w:tcPr>
            <w:tcW w:w="230" w:type="pct"/>
            <w:tcBorders>
              <w:top w:val="nil"/>
              <w:left w:val="nil"/>
              <w:bottom w:val="single" w:color="auto" w:sz="4" w:space="0"/>
              <w:right w:val="single" w:color="auto" w:sz="4" w:space="0"/>
            </w:tcBorders>
            <w:vAlign w:val="center"/>
          </w:tcPr>
          <w:p w14:paraId="38F15B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E473A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2DA521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31177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光学世界</w:t>
            </w:r>
          </w:p>
        </w:tc>
        <w:tc>
          <w:tcPr>
            <w:tcW w:w="3233" w:type="pct"/>
            <w:tcBorders>
              <w:top w:val="nil"/>
              <w:left w:val="nil"/>
              <w:bottom w:val="single" w:color="auto" w:sz="4" w:space="0"/>
              <w:right w:val="single" w:color="auto" w:sz="4" w:space="0"/>
            </w:tcBorders>
            <w:vAlign w:val="center"/>
          </w:tcPr>
          <w:p w14:paraId="40251D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电源：AC220V/50Hz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功率：500W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部件：有机玻璃、6V低压安全防水按钮等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由光源，不同的棱镜等光学镜片组成。转动固定光学镜片的转盘选择光学镜片，调整光学镜片角度使平行光线分别经过各种光学镜片，看光在各种镜片中的传播路径，从而了解光在不同介质中的传播路径，和各种光学镜片的特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按下启动按钮，转动不同的棱镜，观察现象。</w:t>
            </w:r>
          </w:p>
        </w:tc>
        <w:tc>
          <w:tcPr>
            <w:tcW w:w="262" w:type="pct"/>
            <w:tcBorders>
              <w:top w:val="nil"/>
              <w:left w:val="nil"/>
              <w:bottom w:val="single" w:color="auto" w:sz="4" w:space="0"/>
              <w:right w:val="single" w:color="auto" w:sz="4" w:space="0"/>
            </w:tcBorders>
            <w:vAlign w:val="center"/>
          </w:tcPr>
          <w:p w14:paraId="6ADBC6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6076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50298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E07C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1451</w:t>
            </w:r>
          </w:p>
        </w:tc>
        <w:tc>
          <w:tcPr>
            <w:tcW w:w="230" w:type="pct"/>
            <w:tcBorders>
              <w:top w:val="nil"/>
              <w:left w:val="nil"/>
              <w:bottom w:val="single" w:color="auto" w:sz="4" w:space="0"/>
              <w:right w:val="single" w:color="auto" w:sz="4" w:space="0"/>
            </w:tcBorders>
            <w:vAlign w:val="center"/>
          </w:tcPr>
          <w:p w14:paraId="290F92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584D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659124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C38FD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翻转镜像</w:t>
            </w:r>
          </w:p>
        </w:tc>
        <w:tc>
          <w:tcPr>
            <w:tcW w:w="3233" w:type="pct"/>
            <w:tcBorders>
              <w:top w:val="nil"/>
              <w:left w:val="nil"/>
              <w:bottom w:val="single" w:color="auto" w:sz="4" w:space="0"/>
              <w:right w:val="single" w:color="auto" w:sz="4" w:space="0"/>
            </w:tcBorders>
            <w:vAlign w:val="center"/>
          </w:tcPr>
          <w:p w14:paraId="0154A82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部件：有机玻璃、平面全反镜等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利用镜子的反射，完成影像的翻转。旋转镜是由三块平面镜按一定角度组合而成的。当镜筒旋转时，三块镜子同步转动。尽管观众的头部没动，但镜子对物体同一点上入射光的反射位置起了变化，看到对方的影像随着转角不同而不断旋转。当镜子转到180°时，看到对方的影像刚好旋转360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两个人分别站在展品的两端，通过观察窗看对方的影像。慢慢旋转镜身时，观察随其旋转的影像。</w:t>
            </w:r>
          </w:p>
        </w:tc>
        <w:tc>
          <w:tcPr>
            <w:tcW w:w="262" w:type="pct"/>
            <w:tcBorders>
              <w:top w:val="nil"/>
              <w:left w:val="nil"/>
              <w:bottom w:val="single" w:color="auto" w:sz="4" w:space="0"/>
              <w:right w:val="single" w:color="auto" w:sz="4" w:space="0"/>
            </w:tcBorders>
            <w:vAlign w:val="center"/>
          </w:tcPr>
          <w:p w14:paraId="27C276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531E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F18D2C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A672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1452</w:t>
            </w:r>
          </w:p>
        </w:tc>
        <w:tc>
          <w:tcPr>
            <w:tcW w:w="230" w:type="pct"/>
            <w:tcBorders>
              <w:top w:val="nil"/>
              <w:left w:val="nil"/>
              <w:bottom w:val="single" w:color="auto" w:sz="4" w:space="0"/>
              <w:right w:val="single" w:color="auto" w:sz="4" w:space="0"/>
            </w:tcBorders>
            <w:vAlign w:val="center"/>
          </w:tcPr>
          <w:p w14:paraId="6F8503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CDE91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多模态互动空间4</w:t>
            </w:r>
          </w:p>
        </w:tc>
        <w:tc>
          <w:tcPr>
            <w:tcW w:w="167" w:type="pct"/>
            <w:tcBorders>
              <w:top w:val="nil"/>
              <w:left w:val="nil"/>
              <w:bottom w:val="single" w:color="auto" w:sz="4" w:space="0"/>
              <w:right w:val="single" w:color="auto" w:sz="4" w:space="0"/>
            </w:tcBorders>
            <w:vAlign w:val="center"/>
          </w:tcPr>
          <w:p w14:paraId="617255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A39EC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穿墙而过</w:t>
            </w:r>
          </w:p>
        </w:tc>
        <w:tc>
          <w:tcPr>
            <w:tcW w:w="3233" w:type="pct"/>
            <w:tcBorders>
              <w:top w:val="nil"/>
              <w:left w:val="nil"/>
              <w:bottom w:val="single" w:color="auto" w:sz="4" w:space="0"/>
              <w:right w:val="single" w:color="auto" w:sz="4" w:space="0"/>
            </w:tcBorders>
            <w:vAlign w:val="center"/>
          </w:tcPr>
          <w:p w14:paraId="1B290B6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1.设备参数：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展台规格：0.9×0.6×0.74m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部件：有机玻璃管、偏振膜等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2.功能描述：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光的偏振性是光的横波性的最直接，最有力的证据，光的偏振现象可以借助于实验装置进行观察。而此展项由两组互动装置构成，每套装置包括偏振膜、小球、透明管和手动装置。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3.操作说明：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转动手动装置，让管子倾斜，观看小球的运动状态。</w:t>
            </w:r>
          </w:p>
        </w:tc>
        <w:tc>
          <w:tcPr>
            <w:tcW w:w="262" w:type="pct"/>
            <w:tcBorders>
              <w:top w:val="nil"/>
              <w:left w:val="nil"/>
              <w:bottom w:val="single" w:color="auto" w:sz="4" w:space="0"/>
              <w:right w:val="single" w:color="auto" w:sz="4" w:space="0"/>
            </w:tcBorders>
            <w:vAlign w:val="center"/>
          </w:tcPr>
          <w:p w14:paraId="10A617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D8AC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A3E544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5A9C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1453</w:t>
            </w:r>
          </w:p>
        </w:tc>
        <w:tc>
          <w:tcPr>
            <w:tcW w:w="230" w:type="pct"/>
            <w:tcBorders>
              <w:top w:val="nil"/>
              <w:left w:val="nil"/>
              <w:bottom w:val="single" w:color="auto" w:sz="4" w:space="0"/>
              <w:right w:val="single" w:color="auto" w:sz="4" w:space="0"/>
            </w:tcBorders>
            <w:vAlign w:val="center"/>
          </w:tcPr>
          <w:p w14:paraId="0D41C2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EBE43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543E58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6DB5F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58F9D5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主桌：1400*600*750副桌：1200*400*600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037190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6D39F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B5EFF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338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1454</w:t>
            </w:r>
          </w:p>
        </w:tc>
        <w:tc>
          <w:tcPr>
            <w:tcW w:w="230" w:type="pct"/>
            <w:tcBorders>
              <w:top w:val="nil"/>
              <w:left w:val="nil"/>
              <w:bottom w:val="single" w:color="auto" w:sz="4" w:space="0"/>
              <w:right w:val="single" w:color="auto" w:sz="4" w:space="0"/>
            </w:tcBorders>
            <w:vAlign w:val="center"/>
          </w:tcPr>
          <w:p w14:paraId="77F067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CC646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3D979A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C0405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414477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A9A3D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A3E9F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4555C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701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1455</w:t>
            </w:r>
          </w:p>
        </w:tc>
        <w:tc>
          <w:tcPr>
            <w:tcW w:w="230" w:type="pct"/>
            <w:tcBorders>
              <w:top w:val="nil"/>
              <w:left w:val="nil"/>
              <w:bottom w:val="single" w:color="auto" w:sz="4" w:space="0"/>
              <w:right w:val="single" w:color="auto" w:sz="4" w:space="0"/>
            </w:tcBorders>
            <w:vAlign w:val="center"/>
          </w:tcPr>
          <w:p w14:paraId="365A03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636B1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6B3126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7A618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19F4F2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651755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33D6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9FAE71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BECE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1456</w:t>
            </w:r>
          </w:p>
        </w:tc>
        <w:tc>
          <w:tcPr>
            <w:tcW w:w="230" w:type="pct"/>
            <w:tcBorders>
              <w:top w:val="nil"/>
              <w:left w:val="nil"/>
              <w:bottom w:val="single" w:color="auto" w:sz="4" w:space="0"/>
              <w:right w:val="single" w:color="auto" w:sz="4" w:space="0"/>
            </w:tcBorders>
            <w:vAlign w:val="center"/>
          </w:tcPr>
          <w:p w14:paraId="17F35A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DEB9C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02CCD2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6BF76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7A22EB2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28A37B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22D1D1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076A59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7F66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1457</w:t>
            </w:r>
          </w:p>
        </w:tc>
        <w:tc>
          <w:tcPr>
            <w:tcW w:w="230" w:type="pct"/>
            <w:tcBorders>
              <w:top w:val="nil"/>
              <w:left w:val="nil"/>
              <w:bottom w:val="single" w:color="auto" w:sz="4" w:space="0"/>
              <w:right w:val="single" w:color="auto" w:sz="4" w:space="0"/>
            </w:tcBorders>
            <w:vAlign w:val="center"/>
          </w:tcPr>
          <w:p w14:paraId="679572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B5B11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1FB3CB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F9208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双门更衣柜</w:t>
            </w:r>
          </w:p>
        </w:tc>
        <w:tc>
          <w:tcPr>
            <w:tcW w:w="3233" w:type="pct"/>
            <w:tcBorders>
              <w:top w:val="nil"/>
              <w:left w:val="nil"/>
              <w:bottom w:val="single" w:color="auto" w:sz="4" w:space="0"/>
              <w:right w:val="single" w:color="auto" w:sz="4" w:space="0"/>
            </w:tcBorders>
            <w:vAlign w:val="center"/>
          </w:tcPr>
          <w:p w14:paraId="304E705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4C37B2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BC92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88452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BA8C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1458</w:t>
            </w:r>
          </w:p>
        </w:tc>
        <w:tc>
          <w:tcPr>
            <w:tcW w:w="230" w:type="pct"/>
            <w:tcBorders>
              <w:top w:val="nil"/>
              <w:left w:val="nil"/>
              <w:bottom w:val="single" w:color="auto" w:sz="4" w:space="0"/>
              <w:right w:val="single" w:color="auto" w:sz="4" w:space="0"/>
            </w:tcBorders>
            <w:vAlign w:val="center"/>
          </w:tcPr>
          <w:p w14:paraId="49B7BE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903F4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17D771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377E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清洗台</w:t>
            </w:r>
          </w:p>
        </w:tc>
        <w:tc>
          <w:tcPr>
            <w:tcW w:w="3233" w:type="pct"/>
            <w:tcBorders>
              <w:top w:val="nil"/>
              <w:left w:val="nil"/>
              <w:bottom w:val="single" w:color="auto" w:sz="4" w:space="0"/>
              <w:right w:val="single" w:color="auto" w:sz="4" w:space="0"/>
            </w:tcBorders>
            <w:vAlign w:val="center"/>
          </w:tcPr>
          <w:p w14:paraId="4EFED69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1、台面：采用12.7mm厚实芯理化板制作，切割处正反面去毛刺切口打磨平整。表面有良好的耐腐蚀性及具有良好的承重性能。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2、柜体：全钢结构，上抽下门设计，采用1.0mm高强度镀锌钢板，切割折弯成型焊接打磨平整，表面经环氧树脂喷涂处理。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3、门板及抽面：采用双层结构，组装式设计，保证单层钢板双面都喷涂处理，门板中间填充隔音材料，减少关门时产生的噪音。防撞胶垫：装于抽屉及门板内侧，减缓碰撞，保护柜体。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4、拉手：采用一字拉手。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5、不锈钢防腐合页：采用优质不锈钢模具一体成型。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6、防腐三节静音导轨：三节滚珠滑轨，承重性强，滑动顺滑。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7、固定桌脚：采用柜体内置可调ABS调整脚，保证调整脚前后都可以调节高低</w:t>
            </w:r>
          </w:p>
        </w:tc>
        <w:tc>
          <w:tcPr>
            <w:tcW w:w="262" w:type="pct"/>
            <w:tcBorders>
              <w:top w:val="nil"/>
              <w:left w:val="nil"/>
              <w:bottom w:val="single" w:color="auto" w:sz="4" w:space="0"/>
              <w:right w:val="single" w:color="auto" w:sz="4" w:space="0"/>
            </w:tcBorders>
            <w:vAlign w:val="center"/>
          </w:tcPr>
          <w:p w14:paraId="217A4F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C43A9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86883B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6D98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1459</w:t>
            </w:r>
          </w:p>
        </w:tc>
        <w:tc>
          <w:tcPr>
            <w:tcW w:w="230" w:type="pct"/>
            <w:tcBorders>
              <w:top w:val="nil"/>
              <w:left w:val="nil"/>
              <w:bottom w:val="single" w:color="auto" w:sz="4" w:space="0"/>
              <w:right w:val="single" w:color="auto" w:sz="4" w:space="0"/>
            </w:tcBorders>
            <w:vAlign w:val="center"/>
          </w:tcPr>
          <w:p w14:paraId="228F8A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7CA77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2D4570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BEE76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实验室专用水槽</w:t>
            </w:r>
          </w:p>
        </w:tc>
        <w:tc>
          <w:tcPr>
            <w:tcW w:w="3233" w:type="pct"/>
            <w:tcBorders>
              <w:top w:val="nil"/>
              <w:left w:val="nil"/>
              <w:bottom w:val="single" w:color="auto" w:sz="4" w:space="0"/>
              <w:right w:val="single" w:color="auto" w:sz="4" w:space="0"/>
            </w:tcBorders>
            <w:vAlign w:val="center"/>
          </w:tcPr>
          <w:p w14:paraId="663D21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550*450*310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采用PP一体化成型水槽，易清洁，耐腐蚀特点。</w:t>
            </w:r>
          </w:p>
        </w:tc>
        <w:tc>
          <w:tcPr>
            <w:tcW w:w="262" w:type="pct"/>
            <w:tcBorders>
              <w:top w:val="nil"/>
              <w:left w:val="nil"/>
              <w:bottom w:val="single" w:color="auto" w:sz="4" w:space="0"/>
              <w:right w:val="single" w:color="auto" w:sz="4" w:space="0"/>
            </w:tcBorders>
            <w:vAlign w:val="center"/>
          </w:tcPr>
          <w:p w14:paraId="524171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3B456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280D0CD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9173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1460</w:t>
            </w:r>
          </w:p>
        </w:tc>
        <w:tc>
          <w:tcPr>
            <w:tcW w:w="230" w:type="pct"/>
            <w:tcBorders>
              <w:top w:val="nil"/>
              <w:left w:val="nil"/>
              <w:bottom w:val="single" w:color="auto" w:sz="4" w:space="0"/>
              <w:right w:val="single" w:color="auto" w:sz="4" w:space="0"/>
            </w:tcBorders>
            <w:vAlign w:val="center"/>
          </w:tcPr>
          <w:p w14:paraId="1300F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7BB90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卫生保健室</w:t>
            </w:r>
          </w:p>
        </w:tc>
        <w:tc>
          <w:tcPr>
            <w:tcW w:w="167" w:type="pct"/>
            <w:tcBorders>
              <w:top w:val="nil"/>
              <w:left w:val="nil"/>
              <w:bottom w:val="single" w:color="auto" w:sz="4" w:space="0"/>
              <w:right w:val="single" w:color="auto" w:sz="4" w:space="0"/>
            </w:tcBorders>
            <w:vAlign w:val="center"/>
          </w:tcPr>
          <w:p w14:paraId="61B54F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3AF91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三联水嘴</w:t>
            </w:r>
          </w:p>
        </w:tc>
        <w:tc>
          <w:tcPr>
            <w:tcW w:w="3233" w:type="pct"/>
            <w:tcBorders>
              <w:top w:val="nil"/>
              <w:left w:val="nil"/>
              <w:bottom w:val="single" w:color="auto" w:sz="4" w:space="0"/>
              <w:right w:val="single" w:color="auto" w:sz="4" w:space="0"/>
            </w:tcBorders>
            <w:vAlign w:val="center"/>
          </w:tcPr>
          <w:p w14:paraId="016E414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鹅颈式实验室专用优质化验水嘴：主体采用铜质，表面环氧树脂喷涂。阀芯采用陶瓷阀芯，配置一个高位水龙头，两个低位水龙头，便于多用途使用。</w:t>
            </w:r>
          </w:p>
        </w:tc>
        <w:tc>
          <w:tcPr>
            <w:tcW w:w="262" w:type="pct"/>
            <w:tcBorders>
              <w:top w:val="nil"/>
              <w:left w:val="nil"/>
              <w:bottom w:val="single" w:color="auto" w:sz="4" w:space="0"/>
              <w:right w:val="single" w:color="auto" w:sz="4" w:space="0"/>
            </w:tcBorders>
            <w:vAlign w:val="center"/>
          </w:tcPr>
          <w:p w14:paraId="7DCC2A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8ED4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4167CF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B21D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1461</w:t>
            </w:r>
          </w:p>
        </w:tc>
        <w:tc>
          <w:tcPr>
            <w:tcW w:w="230" w:type="pct"/>
            <w:tcBorders>
              <w:top w:val="nil"/>
              <w:left w:val="nil"/>
              <w:bottom w:val="single" w:color="auto" w:sz="4" w:space="0"/>
              <w:right w:val="single" w:color="auto" w:sz="4" w:space="0"/>
            </w:tcBorders>
            <w:vAlign w:val="center"/>
          </w:tcPr>
          <w:p w14:paraId="272A19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51188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5CC0E8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F976B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1EF38D3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1600*800*750-1180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007E7F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FEF4F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09777A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67FCB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1462</w:t>
            </w:r>
          </w:p>
        </w:tc>
        <w:tc>
          <w:tcPr>
            <w:tcW w:w="230" w:type="pct"/>
            <w:tcBorders>
              <w:top w:val="nil"/>
              <w:left w:val="nil"/>
              <w:bottom w:val="single" w:color="auto" w:sz="4" w:space="0"/>
              <w:right w:val="single" w:color="auto" w:sz="4" w:space="0"/>
            </w:tcBorders>
            <w:vAlign w:val="center"/>
          </w:tcPr>
          <w:p w14:paraId="2FB248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5A0D9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66B9D1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A8B5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4035F78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166E1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2F4F5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189A71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D5DD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1463</w:t>
            </w:r>
          </w:p>
        </w:tc>
        <w:tc>
          <w:tcPr>
            <w:tcW w:w="230" w:type="pct"/>
            <w:tcBorders>
              <w:top w:val="nil"/>
              <w:left w:val="nil"/>
              <w:bottom w:val="single" w:color="auto" w:sz="4" w:space="0"/>
              <w:right w:val="single" w:color="auto" w:sz="4" w:space="0"/>
            </w:tcBorders>
            <w:vAlign w:val="center"/>
          </w:tcPr>
          <w:p w14:paraId="10A0E6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7C50C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2D7B1D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720BD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沙盘</w:t>
            </w:r>
          </w:p>
        </w:tc>
        <w:tc>
          <w:tcPr>
            <w:tcW w:w="3233" w:type="pct"/>
            <w:tcBorders>
              <w:top w:val="nil"/>
              <w:left w:val="nil"/>
              <w:bottom w:val="single" w:color="auto" w:sz="4" w:space="0"/>
              <w:right w:val="single" w:color="auto" w:sz="4" w:space="0"/>
            </w:tcBorders>
            <w:vAlign w:val="center"/>
          </w:tcPr>
          <w:p w14:paraId="6E1510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1.尺寸：1200*600*700mm；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3.工艺：采用天然实木为框架，结构严谨，做工细腻；使用天然植物精炼木蜡油经反复打磨、浸润、擦拭、上光制成，不含甲醛；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4.功能：适用于心理教室沙盘游戏疗法。</w:t>
            </w:r>
          </w:p>
        </w:tc>
        <w:tc>
          <w:tcPr>
            <w:tcW w:w="262" w:type="pct"/>
            <w:tcBorders>
              <w:top w:val="nil"/>
              <w:left w:val="nil"/>
              <w:bottom w:val="single" w:color="auto" w:sz="4" w:space="0"/>
              <w:right w:val="single" w:color="auto" w:sz="4" w:space="0"/>
            </w:tcBorders>
            <w:vAlign w:val="center"/>
          </w:tcPr>
          <w:p w14:paraId="39376F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C030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DF8DB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DB85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1464</w:t>
            </w:r>
          </w:p>
        </w:tc>
        <w:tc>
          <w:tcPr>
            <w:tcW w:w="230" w:type="pct"/>
            <w:tcBorders>
              <w:top w:val="nil"/>
              <w:left w:val="nil"/>
              <w:bottom w:val="single" w:color="auto" w:sz="4" w:space="0"/>
              <w:right w:val="single" w:color="auto" w:sz="4" w:space="0"/>
            </w:tcBorders>
            <w:vAlign w:val="center"/>
          </w:tcPr>
          <w:p w14:paraId="28A14E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F5F5A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182996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E6F29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沙具柜</w:t>
            </w:r>
          </w:p>
        </w:tc>
        <w:tc>
          <w:tcPr>
            <w:tcW w:w="3233" w:type="pct"/>
            <w:tcBorders>
              <w:top w:val="nil"/>
              <w:left w:val="nil"/>
              <w:bottom w:val="single" w:color="auto" w:sz="4" w:space="0"/>
              <w:right w:val="single" w:color="auto" w:sz="4" w:space="0"/>
            </w:tcBorders>
            <w:vAlign w:val="center"/>
          </w:tcPr>
          <w:p w14:paraId="5991277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2000*300*1800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0A524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A849B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98FC6A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09EF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1465</w:t>
            </w:r>
          </w:p>
        </w:tc>
        <w:tc>
          <w:tcPr>
            <w:tcW w:w="230" w:type="pct"/>
            <w:tcBorders>
              <w:top w:val="nil"/>
              <w:left w:val="nil"/>
              <w:bottom w:val="single" w:color="auto" w:sz="4" w:space="0"/>
              <w:right w:val="single" w:color="auto" w:sz="4" w:space="0"/>
            </w:tcBorders>
            <w:vAlign w:val="center"/>
          </w:tcPr>
          <w:p w14:paraId="5B39DD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603DE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6D7737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18BE6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活动桌</w:t>
            </w:r>
          </w:p>
        </w:tc>
        <w:tc>
          <w:tcPr>
            <w:tcW w:w="3233" w:type="pct"/>
            <w:tcBorders>
              <w:top w:val="nil"/>
              <w:left w:val="nil"/>
              <w:bottom w:val="single" w:color="auto" w:sz="4" w:space="0"/>
              <w:right w:val="single" w:color="auto" w:sz="4" w:space="0"/>
            </w:tcBorders>
            <w:vAlign w:val="center"/>
          </w:tcPr>
          <w:p w14:paraId="3F12D4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1.尺寸：600*600*750mm±10mm；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2.桌面：材质采用抗倍特一体成型。耐80度以上高温。防水：浸水24小时后的膨胀指数不多于0.1mm，面板四周采CNC修边，四周倒角，圆润光滑无任何毛边。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3.桌架：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（1）.材质及形状：桌腿圆型钢管。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（2）.尺寸：桌腿尺寸：ф42-15±1mmｘ740ｘ1.2ｍｍ。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（3）.表面涂装：高温粉体烤漆。长时间使用也不会产生表面漆剥落现象。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4.脚垫：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（1）.材质：采用优质白色塑料+不锈钢。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（2）尺寸：ф32*M10*40mm。</w:t>
            </w:r>
          </w:p>
        </w:tc>
        <w:tc>
          <w:tcPr>
            <w:tcW w:w="262" w:type="pct"/>
            <w:tcBorders>
              <w:top w:val="nil"/>
              <w:left w:val="nil"/>
              <w:bottom w:val="single" w:color="auto" w:sz="4" w:space="0"/>
              <w:right w:val="single" w:color="auto" w:sz="4" w:space="0"/>
            </w:tcBorders>
            <w:vAlign w:val="center"/>
          </w:tcPr>
          <w:p w14:paraId="506B95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4A5591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2A7D3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C527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1466</w:t>
            </w:r>
          </w:p>
        </w:tc>
        <w:tc>
          <w:tcPr>
            <w:tcW w:w="230" w:type="pct"/>
            <w:tcBorders>
              <w:top w:val="nil"/>
              <w:left w:val="nil"/>
              <w:bottom w:val="single" w:color="auto" w:sz="4" w:space="0"/>
              <w:right w:val="single" w:color="auto" w:sz="4" w:space="0"/>
            </w:tcBorders>
            <w:vAlign w:val="center"/>
          </w:tcPr>
          <w:p w14:paraId="659588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4ABB8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3AD645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4204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沙袋</w:t>
            </w:r>
          </w:p>
        </w:tc>
        <w:tc>
          <w:tcPr>
            <w:tcW w:w="3233" w:type="pct"/>
            <w:tcBorders>
              <w:top w:val="nil"/>
              <w:left w:val="nil"/>
              <w:bottom w:val="single" w:color="auto" w:sz="4" w:space="0"/>
              <w:right w:val="single" w:color="auto" w:sz="4" w:space="0"/>
            </w:tcBorders>
            <w:vAlign w:val="center"/>
          </w:tcPr>
          <w:p w14:paraId="04BA23D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ø480*1800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材质：ABS/高弹内胆；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底座：吸盘+底座</w:t>
            </w:r>
          </w:p>
        </w:tc>
        <w:tc>
          <w:tcPr>
            <w:tcW w:w="262" w:type="pct"/>
            <w:tcBorders>
              <w:top w:val="nil"/>
              <w:left w:val="nil"/>
              <w:bottom w:val="single" w:color="auto" w:sz="4" w:space="0"/>
              <w:right w:val="single" w:color="auto" w:sz="4" w:space="0"/>
            </w:tcBorders>
            <w:vAlign w:val="center"/>
          </w:tcPr>
          <w:p w14:paraId="73FD8B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0CC68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1CA859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68D4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1467</w:t>
            </w:r>
          </w:p>
        </w:tc>
        <w:tc>
          <w:tcPr>
            <w:tcW w:w="230" w:type="pct"/>
            <w:tcBorders>
              <w:top w:val="nil"/>
              <w:left w:val="nil"/>
              <w:bottom w:val="single" w:color="auto" w:sz="4" w:space="0"/>
              <w:right w:val="single" w:color="auto" w:sz="4" w:space="0"/>
            </w:tcBorders>
            <w:vAlign w:val="center"/>
          </w:tcPr>
          <w:p w14:paraId="4FA648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93064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1096DF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70D62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277B3D0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尺寸：Φ490*415~515mm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乐学系列学生凳，依据青少年课桌椅人体工学设计，采用特殊工艺加工制作而成。外形简洁，色彩靓丽，舒适美观，凳体共有39个部件组成，其中注塑部件有10件，铸铝部件6件，简约而不简单，凳子占地直径为460mm~490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双色注塑凳面：凳面采用双色注塑工艺，凳面底座采用增强改性PP料塑料支撑，表面再注塑一层TPE热塑性弹性体软胶材料，注塑膜+包胶膜，内部与气压杆/螺纹杆连接处采用定制缸套嵌件一体注塑，装配简单牢固，凳面软硬适度，贴合人体，久坐不累。凳面内衬直径272mm；底座直径314mm；凳面厚度27mm；凳面外径320mm。凳面与气压杆/螺纹杆间是由增强尼龙注塑+30mm金属内衬，内径28mm，接触面同为金属材质，冷热收缩系数相同，保障结构的稳固性。实验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乐悬垫：乐学凳的底部悬挂组件直径60mm，是通过二次注塑，一次注塑一次包胶形成的，增加其表面的摩擦力。依据凳体实际重量，测算其悬挂承重最稳定的凸点，为乐悬垫受力点定位，落点悬挂在任意桌台表面。便于悬挂收纳，以及教室的清洁打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锥型凳杆装饰筒：锥型凳杆装饰筒增强改性PP料塑料注塑成型，修饰凳体外观的同时，可以保护气压杆/螺纹杆，防尘、防污，延长凳杆使用寿命，保障每一次顺滑的升降。装饰筒上孔直径68mm，下孔直径54mm，高度150mm；凳面+装饰筒高度为230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铸铝凳脚五星盘：凳脚五星盘采用专用铝合金模具一次性压铸成型，孔径62mm，与厚度1.5MM的D行管钢管内嵌式衔接，凳脚方管长度180mm，高度40mm，宽度20mm，厚度1.5MM。由高温粉末喷涂，保色度高，耐剐蹭、抗腐蚀。方管外侧4mm厚PP料塑胶堵头，内嵌式安装，结构稳定更牢固。防撞耐磨。凳脚上边倒半径9mm圆角，质感圆润，安全防护，高温粉末喷涂，保色度高，耐剐蹭、抗腐蚀。</w:t>
            </w:r>
          </w:p>
        </w:tc>
        <w:tc>
          <w:tcPr>
            <w:tcW w:w="262" w:type="pct"/>
            <w:tcBorders>
              <w:top w:val="nil"/>
              <w:left w:val="nil"/>
              <w:bottom w:val="single" w:color="auto" w:sz="4" w:space="0"/>
              <w:right w:val="single" w:color="auto" w:sz="4" w:space="0"/>
            </w:tcBorders>
            <w:vAlign w:val="center"/>
          </w:tcPr>
          <w:p w14:paraId="3DE0D4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753BFA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A52D34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72F5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1468</w:t>
            </w:r>
          </w:p>
        </w:tc>
        <w:tc>
          <w:tcPr>
            <w:tcW w:w="230" w:type="pct"/>
            <w:tcBorders>
              <w:top w:val="nil"/>
              <w:left w:val="nil"/>
              <w:bottom w:val="single" w:color="auto" w:sz="4" w:space="0"/>
              <w:right w:val="single" w:color="auto" w:sz="4" w:space="0"/>
            </w:tcBorders>
            <w:vAlign w:val="center"/>
          </w:tcPr>
          <w:p w14:paraId="5248AE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9628D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64EA82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3AF83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4F47D40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800*580*810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19CD3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86AA4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15A698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8127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1469</w:t>
            </w:r>
          </w:p>
        </w:tc>
        <w:tc>
          <w:tcPr>
            <w:tcW w:w="230" w:type="pct"/>
            <w:tcBorders>
              <w:top w:val="nil"/>
              <w:left w:val="nil"/>
              <w:bottom w:val="single" w:color="auto" w:sz="4" w:space="0"/>
              <w:right w:val="single" w:color="auto" w:sz="4" w:space="0"/>
            </w:tcBorders>
            <w:vAlign w:val="center"/>
          </w:tcPr>
          <w:p w14:paraId="13E6CC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85081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638AD0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F6F15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438762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直径：600/400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实木多层板基材，优质木皮贴面，表面环保漆处理，面漆要求漆面透明度高、色泽美观不变色、耐热耐磨性强；底漆要求干燥迅速，附着力强。。锌合金连接件。采用具有环保、耐热、耐水、粘性强特点的环保胶水。黑色钢脚</w:t>
            </w:r>
          </w:p>
        </w:tc>
        <w:tc>
          <w:tcPr>
            <w:tcW w:w="262" w:type="pct"/>
            <w:tcBorders>
              <w:top w:val="nil"/>
              <w:left w:val="nil"/>
              <w:bottom w:val="single" w:color="auto" w:sz="4" w:space="0"/>
              <w:right w:val="single" w:color="auto" w:sz="4" w:space="0"/>
            </w:tcBorders>
            <w:vAlign w:val="center"/>
          </w:tcPr>
          <w:p w14:paraId="3BCE12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BAE03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C30DA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8FA3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1470</w:t>
            </w:r>
          </w:p>
        </w:tc>
        <w:tc>
          <w:tcPr>
            <w:tcW w:w="230" w:type="pct"/>
            <w:tcBorders>
              <w:top w:val="nil"/>
              <w:left w:val="nil"/>
              <w:bottom w:val="single" w:color="auto" w:sz="4" w:space="0"/>
              <w:right w:val="single" w:color="auto" w:sz="4" w:space="0"/>
            </w:tcBorders>
            <w:vAlign w:val="center"/>
          </w:tcPr>
          <w:p w14:paraId="758CED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A8FBA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36FAEB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34F1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嵌入式矮柜</w:t>
            </w:r>
          </w:p>
        </w:tc>
        <w:tc>
          <w:tcPr>
            <w:tcW w:w="3233" w:type="pct"/>
            <w:tcBorders>
              <w:top w:val="nil"/>
              <w:left w:val="nil"/>
              <w:bottom w:val="single" w:color="auto" w:sz="4" w:space="0"/>
              <w:right w:val="single" w:color="auto" w:sz="4" w:space="0"/>
            </w:tcBorders>
            <w:vAlign w:val="center"/>
          </w:tcPr>
          <w:p w14:paraId="312E7AD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F2AF9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C2A3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AE5F6F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92D63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1471</w:t>
            </w:r>
          </w:p>
        </w:tc>
        <w:tc>
          <w:tcPr>
            <w:tcW w:w="230" w:type="pct"/>
            <w:tcBorders>
              <w:top w:val="nil"/>
              <w:left w:val="nil"/>
              <w:bottom w:val="single" w:color="auto" w:sz="4" w:space="0"/>
              <w:right w:val="single" w:color="auto" w:sz="4" w:space="0"/>
            </w:tcBorders>
            <w:vAlign w:val="center"/>
          </w:tcPr>
          <w:p w14:paraId="2D4C50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3B240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4850A3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A49D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屏风</w:t>
            </w:r>
          </w:p>
        </w:tc>
        <w:tc>
          <w:tcPr>
            <w:tcW w:w="3233" w:type="pct"/>
            <w:tcBorders>
              <w:top w:val="nil"/>
              <w:left w:val="nil"/>
              <w:bottom w:val="single" w:color="auto" w:sz="4" w:space="0"/>
              <w:right w:val="single" w:color="auto" w:sz="4" w:space="0"/>
            </w:tcBorders>
            <w:vAlign w:val="center"/>
          </w:tcPr>
          <w:p w14:paraId="3E2D07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3450*50*3000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铝合金框架内置磨砂玻璃</w:t>
            </w:r>
          </w:p>
        </w:tc>
        <w:tc>
          <w:tcPr>
            <w:tcW w:w="262" w:type="pct"/>
            <w:tcBorders>
              <w:top w:val="nil"/>
              <w:left w:val="nil"/>
              <w:bottom w:val="single" w:color="auto" w:sz="4" w:space="0"/>
              <w:right w:val="single" w:color="auto" w:sz="4" w:space="0"/>
            </w:tcBorders>
            <w:vAlign w:val="center"/>
          </w:tcPr>
          <w:p w14:paraId="6081E3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1FD5F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965E7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4123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1472</w:t>
            </w:r>
          </w:p>
        </w:tc>
        <w:tc>
          <w:tcPr>
            <w:tcW w:w="230" w:type="pct"/>
            <w:tcBorders>
              <w:top w:val="nil"/>
              <w:left w:val="nil"/>
              <w:bottom w:val="single" w:color="auto" w:sz="4" w:space="0"/>
              <w:right w:val="single" w:color="auto" w:sz="4" w:space="0"/>
            </w:tcBorders>
            <w:vAlign w:val="center"/>
          </w:tcPr>
          <w:p w14:paraId="14EC52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9163E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756E87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C6441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认知能力评估训练</w:t>
            </w:r>
          </w:p>
        </w:tc>
        <w:tc>
          <w:tcPr>
            <w:tcW w:w="3233" w:type="pct"/>
            <w:tcBorders>
              <w:top w:val="nil"/>
              <w:left w:val="nil"/>
              <w:bottom w:val="single" w:color="auto" w:sz="4" w:space="0"/>
              <w:right w:val="single" w:color="auto" w:sz="4" w:space="0"/>
            </w:tcBorders>
            <w:vAlign w:val="center"/>
          </w:tcPr>
          <w:p w14:paraId="1D21E8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针对个体的注意力、记忆力、思维力、反应时、感知觉、观察力等六大认知能力进行评估与训练的专用仪器。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1.对注意力、记忆力、思维力、反应时、感知觉、观察力等六大认知能力进行评估与训练，具体包括18个因子，26项任务。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2.仪器具有自主登录、测评或训练、报告查看等功能，测评或训练过程中均有明确的指导语说明，满足个体自主自助要求。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3.仪器单机或联网均可正常使用，联网状态下，数据可自动上传至云端管理软件，实现数据双重存储，同时便于大数据更新与管理。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4.具有用户信息管理、报告管理、设备维护等基本功能。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5.液晶触控屏幕：显示屏尺寸：13.3英寸，辨率：1920×1080，电容触摸屏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6.四个按键带液晶显示，可根据不同应用显示相应的图案、字母、符号汉字等：显示屏尺寸：1.22英寸、分辨率：240×240(RGB)、按键反应力：260gf</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7.仪器屏幕可0~180°翻转，可前后移动，操作者可以根据自己的视角以及操作习惯可以调节角度和距离。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8.仪器具备收纳盒，可摆放测笔等配件。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9.后置音频输出、USB、HDMI、以及专用扩展接口。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10.主机：专业处理器，4G内存，固态硬盘120G</w:t>
            </w:r>
          </w:p>
        </w:tc>
        <w:tc>
          <w:tcPr>
            <w:tcW w:w="262" w:type="pct"/>
            <w:tcBorders>
              <w:top w:val="nil"/>
              <w:left w:val="nil"/>
              <w:bottom w:val="single" w:color="auto" w:sz="4" w:space="0"/>
              <w:right w:val="single" w:color="auto" w:sz="4" w:space="0"/>
            </w:tcBorders>
            <w:vAlign w:val="center"/>
          </w:tcPr>
          <w:p w14:paraId="38D3B6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12C4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85B18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72EB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1473</w:t>
            </w:r>
          </w:p>
        </w:tc>
        <w:tc>
          <w:tcPr>
            <w:tcW w:w="230" w:type="pct"/>
            <w:tcBorders>
              <w:top w:val="nil"/>
              <w:left w:val="nil"/>
              <w:bottom w:val="single" w:color="auto" w:sz="4" w:space="0"/>
              <w:right w:val="single" w:color="auto" w:sz="4" w:space="0"/>
            </w:tcBorders>
            <w:vAlign w:val="center"/>
          </w:tcPr>
          <w:p w14:paraId="34D347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870EB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0F0A1D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213D8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操作能力评估训练仪</w:t>
            </w:r>
          </w:p>
        </w:tc>
        <w:tc>
          <w:tcPr>
            <w:tcW w:w="3233" w:type="pct"/>
            <w:tcBorders>
              <w:top w:val="nil"/>
              <w:left w:val="nil"/>
              <w:bottom w:val="single" w:color="auto" w:sz="4" w:space="0"/>
              <w:right w:val="single" w:color="auto" w:sz="4" w:space="0"/>
            </w:tcBorders>
            <w:vAlign w:val="center"/>
          </w:tcPr>
          <w:p w14:paraId="1E6402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针对个体的手眼协调、四肢协调、精细动作水平、表象操作等操作能力进行评估与训练的专用仪器。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对手眼协调、四肢协调、精细动作水平、表象操作等操作技能进行评估与训练，具体包括6个因子，7项任务：双手协调、四肢反应时、运动反应时、动作稳定（包括悬空、九孔）、手指灵活（插拔、翻转、旋转）、心理旋转、三维旋转。</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2.仪器具有自主登录、测评或训练、报告查看等功能，测评或训练过程中均有明确的指导语说明，满足个体自主自助要求。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3.仪器单机或联网均可正常使用，不受网络局限。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4.联网状态下，数据可自动上传至云端“学习品质多维辅导软件”，实现数据双重存储，同时便于大数据更新与管理。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5.具有用户信息管理、报告管理、设备维护等基本功能。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6.液晶触控屏幕：显示屏尺寸：13.3英寸，辨率：1920×1080，电容触摸屏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7.仪器屏幕可0~180°翻转，可前后移动，操作者可以根据自己的视角以及操作习惯可以调节角度和距离。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8.仪器具备收纳盒，可摆放测笔、插针等小配件。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9.后置音频输出、USB、HDMI、以及专用扩展接口。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10.含脚踏板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11.主机：专业处理器，4G内存,固态硬盘120G</w:t>
            </w:r>
          </w:p>
        </w:tc>
        <w:tc>
          <w:tcPr>
            <w:tcW w:w="262" w:type="pct"/>
            <w:tcBorders>
              <w:top w:val="nil"/>
              <w:left w:val="nil"/>
              <w:bottom w:val="single" w:color="auto" w:sz="4" w:space="0"/>
              <w:right w:val="single" w:color="auto" w:sz="4" w:space="0"/>
            </w:tcBorders>
            <w:vAlign w:val="center"/>
          </w:tcPr>
          <w:p w14:paraId="7DC0EE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83A9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5CAD21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BAC7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1474</w:t>
            </w:r>
          </w:p>
        </w:tc>
        <w:tc>
          <w:tcPr>
            <w:tcW w:w="230" w:type="pct"/>
            <w:tcBorders>
              <w:top w:val="nil"/>
              <w:left w:val="nil"/>
              <w:bottom w:val="single" w:color="auto" w:sz="4" w:space="0"/>
              <w:right w:val="single" w:color="auto" w:sz="4" w:space="0"/>
            </w:tcBorders>
            <w:vAlign w:val="center"/>
          </w:tcPr>
          <w:p w14:paraId="0D87DE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07DE3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689F0A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86CD6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学习态度引导仪</w:t>
            </w:r>
          </w:p>
        </w:tc>
        <w:tc>
          <w:tcPr>
            <w:tcW w:w="3233" w:type="pct"/>
            <w:tcBorders>
              <w:top w:val="nil"/>
              <w:left w:val="nil"/>
              <w:bottom w:val="single" w:color="auto" w:sz="4" w:space="0"/>
              <w:right w:val="single" w:color="auto" w:sz="4" w:space="0"/>
            </w:tcBorders>
            <w:vAlign w:val="center"/>
          </w:tcPr>
          <w:p w14:paraId="425E4F3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对学生的学习动机、学习情绪，以及学习中的自我意识进行评估的专用仪器。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1.该仪器对学生的学习动机、学习情绪，以及学习中的自我意识进行评估，具体包含6个评价因子，7项任务：学习动机测验、情绪稳定性、情绪敏感性、情绪记忆、自我服务偏差、IAT任务、自我参照效应等。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2.仪器具有自主登录、测评或训练、报告查看等功能，测评或训练过程中均有明确的指导语说明，满足个体自主自助要求。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3.仪器单机或联网均可正常使用，不受网络局限。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4.联网状态下，数据可自动上传至云端“学习品质多维辅导软件”，实现数据双重存储，同时便于大数据更新与管理。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5.心理云平台管理模块具有用户信息管理、报告管理、设备维护等基本功能。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6.液晶触控屏幕：显示屏尺寸：13.3英寸，辨率：1920×1080，电容触摸屏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7.两个按键带液晶显示，可根据不同应用显示相应的图案、字母、符号等：显示屏尺寸：1.22英寸、分辨率：240×240(RGB)、按键反应力：260gf</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8.仪器屏幕可0~180°翻转，可前后移动，操作者可以根据自己的视角以及操作习惯可以调节角度和距离。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9.仪器具备收纳盒，可收纳测笔。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10.后置音频输出、USB、HDMI、以及专用扩展接口。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11.主机：专业处理器，4G内存,固态硬盘120G</w:t>
            </w:r>
          </w:p>
        </w:tc>
        <w:tc>
          <w:tcPr>
            <w:tcW w:w="262" w:type="pct"/>
            <w:tcBorders>
              <w:top w:val="nil"/>
              <w:left w:val="nil"/>
              <w:bottom w:val="single" w:color="auto" w:sz="4" w:space="0"/>
              <w:right w:val="single" w:color="auto" w:sz="4" w:space="0"/>
            </w:tcBorders>
            <w:vAlign w:val="center"/>
          </w:tcPr>
          <w:p w14:paraId="37115A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D26D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C3ED4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EBF5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1475</w:t>
            </w:r>
          </w:p>
        </w:tc>
        <w:tc>
          <w:tcPr>
            <w:tcW w:w="230" w:type="pct"/>
            <w:tcBorders>
              <w:top w:val="nil"/>
              <w:left w:val="nil"/>
              <w:bottom w:val="single" w:color="auto" w:sz="4" w:space="0"/>
              <w:right w:val="single" w:color="auto" w:sz="4" w:space="0"/>
            </w:tcBorders>
            <w:vAlign w:val="center"/>
          </w:tcPr>
          <w:p w14:paraId="77318F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367D9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020C80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4A172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学习策略发展仪</w:t>
            </w:r>
          </w:p>
        </w:tc>
        <w:tc>
          <w:tcPr>
            <w:tcW w:w="3233" w:type="pct"/>
            <w:tcBorders>
              <w:top w:val="nil"/>
              <w:left w:val="nil"/>
              <w:bottom w:val="single" w:color="auto" w:sz="4" w:space="0"/>
              <w:right w:val="single" w:color="auto" w:sz="4" w:space="0"/>
            </w:tcBorders>
            <w:vAlign w:val="center"/>
          </w:tcPr>
          <w:p w14:paraId="30B211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对学生的学习风格、元认知、应试技巧等进行评估，对学生的元认知能力进行引导与训练，帮助学生找到适合自己的学习策略。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1.该仪器对学生的学习风格、元认知、应试技巧等进行评估，具体包括5个评价因子，7项任务：平面棒框、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2.仪器具有自主登录、测评或训练、报告查看等功能，测评或训练过程中均有明确的指导语说明，满足个体自主自助要求。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3.仪器单机或联网均可正常使用，不受网络局限。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4.联网状态下，数据可自动上传至云端“学习品质多维辅导软件”，实现数据双重存储，同时便于大数据更新与管理。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5.具有用户信息管理、报告管理、设备维护等基本功能。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6.液晶触控屏幕：显示屏尺寸：13.3英寸，辨率：1920×1080，电容触摸屏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7.仪器屏幕可0~180°翻转，可前后移动，操作者可以根据自己的视角以及操作习惯可以调节角度和距离。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8.仪器具备收纳盒，可收纳测笔。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9.后置音频输出、USB、HDMI、以及专用扩展接口。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10.主机：专业处理器，4G内存,固态硬盘120G</w:t>
            </w:r>
          </w:p>
        </w:tc>
        <w:tc>
          <w:tcPr>
            <w:tcW w:w="262" w:type="pct"/>
            <w:tcBorders>
              <w:top w:val="nil"/>
              <w:left w:val="nil"/>
              <w:bottom w:val="single" w:color="auto" w:sz="4" w:space="0"/>
              <w:right w:val="single" w:color="auto" w:sz="4" w:space="0"/>
            </w:tcBorders>
            <w:vAlign w:val="center"/>
          </w:tcPr>
          <w:p w14:paraId="3A5D43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6E46F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8327C2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6BD7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1476</w:t>
            </w:r>
          </w:p>
        </w:tc>
        <w:tc>
          <w:tcPr>
            <w:tcW w:w="230" w:type="pct"/>
            <w:tcBorders>
              <w:top w:val="nil"/>
              <w:left w:val="nil"/>
              <w:bottom w:val="single" w:color="auto" w:sz="4" w:space="0"/>
              <w:right w:val="single" w:color="auto" w:sz="4" w:space="0"/>
            </w:tcBorders>
            <w:vAlign w:val="center"/>
          </w:tcPr>
          <w:p w14:paraId="614178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7B13D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5580DB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B7519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身心反馈放松训练系统（专业版）</w:t>
            </w:r>
          </w:p>
        </w:tc>
        <w:tc>
          <w:tcPr>
            <w:tcW w:w="3233" w:type="pct"/>
            <w:tcBorders>
              <w:top w:val="nil"/>
              <w:left w:val="nil"/>
              <w:bottom w:val="single" w:color="auto" w:sz="4" w:space="0"/>
              <w:right w:val="single" w:color="auto" w:sz="4" w:space="0"/>
            </w:tcBorders>
            <w:vAlign w:val="center"/>
          </w:tcPr>
          <w:p w14:paraId="667187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系统实时监测用户的生理指标，提供肌肉放松、意象放松、正念冥想等多种方式引导用户自主放松，并通过生物反馈游戏，帮助用户成为情绪自助者，辅助提高专注力、抗挫能力、心理应激能力等。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1.系统构成：计算机（内装身心反馈放松训练系统专业版软件）、生理指标采集及分析装置、单人按摩放松椅、彩色打印机、可移动边柜，带显示支架等。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2.计算机不低于以下配置：CPU高性能，内存8G，独立显存4G，512G固态硬盘，显示器23.8英寸。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3.生理指标采集及分析装置，耳夹式生物反馈传感器，小型光体积扫描器(PPG)，可精确测量心率变异性（HRV），测量精度达毫秒级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旋转蛋椅：尺寸为100×100×145厘米，采用玻璃钢、灯条与钣金底座组合材质。具备360度旋转功能，配备防缠绕滑环底座，可实现零阻力旋转；同时，座椅采用炫目灯光设计，内嵌蓝牙音响系统，打造环绕立体声效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5.系统包含监测、减压、训练、记录等四大核心功能模块。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6.多级登录身份，满足不同人员的需求，实现管理扁平化、用户自主化。</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7.实时采集人体的心率变异性，并进行时域、频域分析，并提供HRV频谱图、HRV曲线图和RR间期柱状图。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8.减压中心：提供8个音乐放松主题包、6个冥想音乐视频主题包和肌肉放松音乐视频主题包，匹配专业的指导语，引导用户心理减压。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9.训练中心：提供6个游戏训练（减压助眠、身心放松、呼吸调整、专注训练、空间记忆训练、稳定性训练），根据用户的生理指标，实时变换场景，使用户在趣味训练中逐步掌握情绪调适的方法。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记录中心：自动生成生物反馈报告，包括身心协调报告和压力指数报告，评估个体的身心协调状态，包括：HRV时域参数、频域参数、身心协调走势图、身心协调各状态比例图以及文字说明，建立用户情绪管理档案。</w:t>
            </w:r>
          </w:p>
        </w:tc>
        <w:tc>
          <w:tcPr>
            <w:tcW w:w="262" w:type="pct"/>
            <w:tcBorders>
              <w:top w:val="nil"/>
              <w:left w:val="nil"/>
              <w:bottom w:val="single" w:color="auto" w:sz="4" w:space="0"/>
              <w:right w:val="single" w:color="auto" w:sz="4" w:space="0"/>
            </w:tcBorders>
            <w:vAlign w:val="center"/>
          </w:tcPr>
          <w:p w14:paraId="2C5F55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06F7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86A168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D17B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1477</w:t>
            </w:r>
          </w:p>
        </w:tc>
        <w:tc>
          <w:tcPr>
            <w:tcW w:w="230" w:type="pct"/>
            <w:tcBorders>
              <w:top w:val="nil"/>
              <w:left w:val="nil"/>
              <w:bottom w:val="single" w:color="auto" w:sz="4" w:space="0"/>
              <w:right w:val="single" w:color="auto" w:sz="4" w:space="0"/>
            </w:tcBorders>
            <w:vAlign w:val="center"/>
          </w:tcPr>
          <w:p w14:paraId="3674D7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B7C13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220EAD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167D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心理图书</w:t>
            </w:r>
          </w:p>
        </w:tc>
        <w:tc>
          <w:tcPr>
            <w:tcW w:w="3233" w:type="pct"/>
            <w:tcBorders>
              <w:top w:val="nil"/>
              <w:left w:val="nil"/>
              <w:bottom w:val="single" w:color="auto" w:sz="4" w:space="0"/>
              <w:right w:val="single" w:color="auto" w:sz="4" w:space="0"/>
            </w:tcBorders>
            <w:vAlign w:val="center"/>
          </w:tcPr>
          <w:p w14:paraId="01E9BA2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含心理学基础类、健康教育类、科普类以及心理资讯类，不少于60册</w:t>
            </w:r>
          </w:p>
        </w:tc>
        <w:tc>
          <w:tcPr>
            <w:tcW w:w="262" w:type="pct"/>
            <w:tcBorders>
              <w:top w:val="nil"/>
              <w:left w:val="nil"/>
              <w:bottom w:val="single" w:color="auto" w:sz="4" w:space="0"/>
              <w:right w:val="single" w:color="auto" w:sz="4" w:space="0"/>
            </w:tcBorders>
            <w:vAlign w:val="center"/>
          </w:tcPr>
          <w:p w14:paraId="7E962C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624834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98E1CE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EE99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1478</w:t>
            </w:r>
          </w:p>
        </w:tc>
        <w:tc>
          <w:tcPr>
            <w:tcW w:w="230" w:type="pct"/>
            <w:tcBorders>
              <w:top w:val="nil"/>
              <w:left w:val="nil"/>
              <w:bottom w:val="single" w:color="auto" w:sz="4" w:space="0"/>
              <w:right w:val="single" w:color="auto" w:sz="4" w:space="0"/>
            </w:tcBorders>
            <w:vAlign w:val="center"/>
          </w:tcPr>
          <w:p w14:paraId="648C2A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05661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3CD892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B6B4B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情绪疏导系统</w:t>
            </w:r>
          </w:p>
        </w:tc>
        <w:tc>
          <w:tcPr>
            <w:tcW w:w="3233" w:type="pct"/>
            <w:tcBorders>
              <w:top w:val="nil"/>
              <w:left w:val="nil"/>
              <w:bottom w:val="single" w:color="auto" w:sz="4" w:space="0"/>
              <w:right w:val="single" w:color="auto" w:sz="4" w:space="0"/>
            </w:tcBorders>
            <w:vAlign w:val="center"/>
          </w:tcPr>
          <w:p w14:paraId="3E40AC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智能引导式的自助情绪疏导系统，针对愤怒、忧伤、沮丧、焦虑等常见的消极情绪，按照情绪唤醒——合理宣泄——认知调整等步骤，通过多种方法引导用户疏导不良情绪。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1.本系统由触控一体机、多媒体专业调音设备、头戴式耳机（带麦）等组成，采用多巴胺设计风格，传递积极向上的能量。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2.横屏立式触控一体机：屏幕尺寸≥43英寸，CPU：高性能，尺寸：长1070×宽470×高1760（mm）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3.具有情绪主题疏导、趣味宣泄、认知朗读、心情涂鸦、情绪体验、档案管理等模块。</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4.近180个心理引导库，模拟心理咨询互动，给予实时反馈和专业引导。</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5.智能采集声音的实时分贝值，计算能量值，评估宣泄指数等。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6.情绪主题疏导：提供常见的情绪问题（愤怒、忧伤、焦虑等）的应对疏导方案，通过场景再现——合理宣泄——认知调整等步骤，智能引导用户疏导不良情绪，并自动生成报告。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7.趣味宣泄：采用游戏形式，引导用户呐喊宣泄，如“大声尖叫”、“爆发吧！小宇宙”、“跳跃的大脚”；系统自动记录每次游戏中的宣泄指数等。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8.认知朗读：通过朗读引发用户思考，建立合理认知。内含丰富的朗读素材，支持素材自添加，并可自动生成跟读模式。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9.心情涂鸦：分为自由涂鸦和模板涂鸦两种方式，支持用户自添加涂鸦模板，具有发布、查看、互动等功能。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10.情绪体验：通过表情模仿与拍摄，体验相应的情绪，用户可添加更多表情。</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11.档案管理：具有个人资料修改、历史足迹记录等功能。</w:t>
            </w:r>
          </w:p>
        </w:tc>
        <w:tc>
          <w:tcPr>
            <w:tcW w:w="262" w:type="pct"/>
            <w:tcBorders>
              <w:top w:val="nil"/>
              <w:left w:val="nil"/>
              <w:bottom w:val="single" w:color="auto" w:sz="4" w:space="0"/>
              <w:right w:val="single" w:color="auto" w:sz="4" w:space="0"/>
            </w:tcBorders>
            <w:vAlign w:val="center"/>
          </w:tcPr>
          <w:p w14:paraId="522230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4A987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E79442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F7BE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1479</w:t>
            </w:r>
          </w:p>
        </w:tc>
        <w:tc>
          <w:tcPr>
            <w:tcW w:w="230" w:type="pct"/>
            <w:tcBorders>
              <w:top w:val="nil"/>
              <w:left w:val="nil"/>
              <w:bottom w:val="single" w:color="auto" w:sz="4" w:space="0"/>
              <w:right w:val="single" w:color="auto" w:sz="4" w:space="0"/>
            </w:tcBorders>
            <w:vAlign w:val="center"/>
          </w:tcPr>
          <w:p w14:paraId="0A5A0C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BA6D8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0ADD77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D3213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团体心理辅导活动器材箱（专业版）</w:t>
            </w:r>
          </w:p>
        </w:tc>
        <w:tc>
          <w:tcPr>
            <w:tcW w:w="3233" w:type="pct"/>
            <w:tcBorders>
              <w:top w:val="nil"/>
              <w:left w:val="nil"/>
              <w:bottom w:val="single" w:color="auto" w:sz="4" w:space="0"/>
              <w:right w:val="single" w:color="auto" w:sz="4" w:space="0"/>
            </w:tcBorders>
            <w:vAlign w:val="center"/>
          </w:tcPr>
          <w:p w14:paraId="3524DB0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借助团体游戏活动促进团队成员的互动交流，帮助个体获得成长。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1.主要由团体心理辅导活动手册、活动道具、配套光盘、道具收纳箱等构成。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2.活动方案：内容涵盖认识自我、学会学习、人际交往、情绪调适、升学择业以及生活和社会适应等六大主题，每个主题提供不少于12个活动方案，总活动方案不少于72个。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3.每个活动均详细说明活动的设计理念、活动目标、活动时间、活动场地、所需道具、活动过程、注意事项、心理学依据等。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4.活动形式多样，包括心理游戏、心理训练、问题辨析、情境设计、角色扮演，以及绘画、音乐等艺术心理辅导形式，特别添加了室外拓展项目。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5.活动道具：提供至少60个活动方案所需配套道具，包括文具类、创意玩具类、模拟生活类、室外拓展类、心理卡片类、辅助教案类、心理影音类等七大类约78种道具，总数不少于1000件。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6.每个活动所提供道具至少可同时满足50人参与。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7.内含腰带式便携扩音机，便于开展户外活动。</w:t>
            </w:r>
          </w:p>
        </w:tc>
        <w:tc>
          <w:tcPr>
            <w:tcW w:w="262" w:type="pct"/>
            <w:tcBorders>
              <w:top w:val="nil"/>
              <w:left w:val="nil"/>
              <w:bottom w:val="single" w:color="auto" w:sz="4" w:space="0"/>
              <w:right w:val="single" w:color="auto" w:sz="4" w:space="0"/>
            </w:tcBorders>
            <w:vAlign w:val="center"/>
          </w:tcPr>
          <w:p w14:paraId="61F31D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C7D9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4BCB51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378F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1480</w:t>
            </w:r>
          </w:p>
        </w:tc>
        <w:tc>
          <w:tcPr>
            <w:tcW w:w="230" w:type="pct"/>
            <w:tcBorders>
              <w:top w:val="nil"/>
              <w:left w:val="nil"/>
              <w:bottom w:val="single" w:color="auto" w:sz="4" w:space="0"/>
              <w:right w:val="single" w:color="auto" w:sz="4" w:space="0"/>
            </w:tcBorders>
            <w:vAlign w:val="center"/>
          </w:tcPr>
          <w:p w14:paraId="7799BD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0165C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54F3B6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4A6D7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校园心理情景剧套装</w:t>
            </w:r>
          </w:p>
        </w:tc>
        <w:tc>
          <w:tcPr>
            <w:tcW w:w="3233" w:type="pct"/>
            <w:tcBorders>
              <w:top w:val="nil"/>
              <w:left w:val="nil"/>
              <w:bottom w:val="single" w:color="auto" w:sz="4" w:space="0"/>
              <w:right w:val="single" w:color="auto" w:sz="4" w:space="0"/>
            </w:tcBorders>
            <w:vAlign w:val="center"/>
          </w:tcPr>
          <w:p w14:paraId="2F972D2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以情景剧的形式反应学生常见的心理问题。通过情境设计、角色扮演、讨论分析等，学生可体验他人的感受，理解生活，同时认识自我，释放压力。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技术参数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1.产品构成：校园心理情景剧剧本、心理剧示范视频光盘、配套道具、道具收纳箱（拉杆箱）等。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2.提供每个活动所需道具清单、正规出版物1本，作为辅助参考资料。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针对不同阶段学生的身心发展特点而开发的剧本；涵盖认识自我、学会学习、人际交往、情绪调适、升学择业以及生活和社会适应等六大主题；按使用场景又可分为剧场版和即兴版，可满足心理剧展示、社团活动或心理课堂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4.每个主题提供不少于5个剧本，剧本总数36个。</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5.每个剧本均详细说明设计理念、辅导目标、适用人群、主要角色、场地、道具、剧情、分享与讨论等。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6.提供所有剧本配套的道具，不少于160个，包括暖身活动类、身份识别类、场景模拟类、辅助工具类。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7.具有与剧本匹配的心理剧视频6个，由真人出演。</w:t>
            </w:r>
          </w:p>
        </w:tc>
        <w:tc>
          <w:tcPr>
            <w:tcW w:w="262" w:type="pct"/>
            <w:tcBorders>
              <w:top w:val="nil"/>
              <w:left w:val="nil"/>
              <w:bottom w:val="single" w:color="auto" w:sz="4" w:space="0"/>
              <w:right w:val="single" w:color="auto" w:sz="4" w:space="0"/>
            </w:tcBorders>
            <w:vAlign w:val="center"/>
          </w:tcPr>
          <w:p w14:paraId="55AC25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1A50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7CF915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67CD4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1481</w:t>
            </w:r>
          </w:p>
        </w:tc>
        <w:tc>
          <w:tcPr>
            <w:tcW w:w="230" w:type="pct"/>
            <w:tcBorders>
              <w:top w:val="nil"/>
              <w:left w:val="nil"/>
              <w:bottom w:val="single" w:color="auto" w:sz="4" w:space="0"/>
              <w:right w:val="single" w:color="auto" w:sz="4" w:space="0"/>
            </w:tcBorders>
            <w:vAlign w:val="center"/>
          </w:tcPr>
          <w:p w14:paraId="6DE5B1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FD170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40DEA8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8E786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心理咨询终端</w:t>
            </w:r>
          </w:p>
        </w:tc>
        <w:tc>
          <w:tcPr>
            <w:tcW w:w="3233" w:type="pct"/>
            <w:tcBorders>
              <w:top w:val="nil"/>
              <w:left w:val="nil"/>
              <w:bottom w:val="single" w:color="auto" w:sz="4" w:space="0"/>
              <w:right w:val="single" w:color="auto" w:sz="4" w:space="0"/>
            </w:tcBorders>
            <w:vAlign w:val="center"/>
          </w:tcPr>
          <w:p w14:paraId="251D75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心理咨询终端，性能不低于4G/500G</w:t>
            </w:r>
          </w:p>
        </w:tc>
        <w:tc>
          <w:tcPr>
            <w:tcW w:w="262" w:type="pct"/>
            <w:tcBorders>
              <w:top w:val="nil"/>
              <w:left w:val="nil"/>
              <w:bottom w:val="single" w:color="auto" w:sz="4" w:space="0"/>
              <w:right w:val="single" w:color="auto" w:sz="4" w:space="0"/>
            </w:tcBorders>
            <w:vAlign w:val="center"/>
          </w:tcPr>
          <w:p w14:paraId="7638DC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E729B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80F8E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079C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1482</w:t>
            </w:r>
          </w:p>
        </w:tc>
        <w:tc>
          <w:tcPr>
            <w:tcW w:w="230" w:type="pct"/>
            <w:tcBorders>
              <w:top w:val="nil"/>
              <w:left w:val="nil"/>
              <w:bottom w:val="single" w:color="auto" w:sz="4" w:space="0"/>
              <w:right w:val="single" w:color="auto" w:sz="4" w:space="0"/>
            </w:tcBorders>
            <w:vAlign w:val="center"/>
          </w:tcPr>
          <w:p w14:paraId="4BFDA2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C6287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4AEC47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7511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AI心理空间站</w:t>
            </w:r>
          </w:p>
        </w:tc>
        <w:tc>
          <w:tcPr>
            <w:tcW w:w="3233" w:type="pct"/>
            <w:tcBorders>
              <w:top w:val="nil"/>
              <w:left w:val="nil"/>
              <w:bottom w:val="single" w:color="auto" w:sz="4" w:space="0"/>
              <w:right w:val="single" w:color="auto" w:sz="4" w:space="0"/>
            </w:tcBorders>
            <w:vAlign w:val="center"/>
          </w:tcPr>
          <w:p w14:paraId="572A538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AI心理陪伴，助力个性化情绪疏导。沉浸式自助的情绪疏导空间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1.21.5寸IPS全视角高清显示屏，图像无拖影、无延迟；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2.电容式触摸屏支持10点触控；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3.设备机身自带电源开关；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4.支持以太网、WiFi、物联网卡通信功能；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5.支持人脸识别；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6.具有20+A智能体、减压星球、心灵减压、AI微课、小智测评、心灵日记、留言墙、放松广场、可视电话、心育档案、小智预警、预警推送等功能。</w:t>
            </w:r>
          </w:p>
        </w:tc>
        <w:tc>
          <w:tcPr>
            <w:tcW w:w="262" w:type="pct"/>
            <w:tcBorders>
              <w:top w:val="nil"/>
              <w:left w:val="nil"/>
              <w:bottom w:val="single" w:color="auto" w:sz="4" w:space="0"/>
              <w:right w:val="single" w:color="auto" w:sz="4" w:space="0"/>
            </w:tcBorders>
            <w:vAlign w:val="center"/>
          </w:tcPr>
          <w:p w14:paraId="0DD2F5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12A97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04EB79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E226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1483</w:t>
            </w:r>
          </w:p>
        </w:tc>
        <w:tc>
          <w:tcPr>
            <w:tcW w:w="230" w:type="pct"/>
            <w:tcBorders>
              <w:top w:val="nil"/>
              <w:left w:val="nil"/>
              <w:bottom w:val="single" w:color="auto" w:sz="4" w:space="0"/>
              <w:right w:val="single" w:color="auto" w:sz="4" w:space="0"/>
            </w:tcBorders>
            <w:vAlign w:val="center"/>
          </w:tcPr>
          <w:p w14:paraId="59F340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40F6C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心理辅导室</w:t>
            </w:r>
          </w:p>
        </w:tc>
        <w:tc>
          <w:tcPr>
            <w:tcW w:w="167" w:type="pct"/>
            <w:tcBorders>
              <w:top w:val="nil"/>
              <w:left w:val="nil"/>
              <w:bottom w:val="single" w:color="auto" w:sz="4" w:space="0"/>
              <w:right w:val="single" w:color="auto" w:sz="4" w:space="0"/>
            </w:tcBorders>
            <w:vAlign w:val="center"/>
          </w:tcPr>
          <w:p w14:paraId="3EBA2D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777E5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1DA09F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361BB5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1C30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377867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E5A8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1484</w:t>
            </w:r>
          </w:p>
        </w:tc>
        <w:tc>
          <w:tcPr>
            <w:tcW w:w="230" w:type="pct"/>
            <w:tcBorders>
              <w:top w:val="nil"/>
              <w:left w:val="nil"/>
              <w:bottom w:val="single" w:color="auto" w:sz="4" w:space="0"/>
              <w:right w:val="single" w:color="auto" w:sz="4" w:space="0"/>
            </w:tcBorders>
            <w:vAlign w:val="center"/>
          </w:tcPr>
          <w:p w14:paraId="537345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82D2C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81826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1869F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身高体重测试仪</w:t>
            </w:r>
          </w:p>
        </w:tc>
        <w:tc>
          <w:tcPr>
            <w:tcW w:w="3233" w:type="pct"/>
            <w:tcBorders>
              <w:top w:val="nil"/>
              <w:left w:val="nil"/>
              <w:bottom w:val="single" w:color="auto" w:sz="4" w:space="0"/>
              <w:right w:val="single" w:color="auto" w:sz="4" w:space="0"/>
            </w:tcBorders>
            <w:vAlign w:val="center"/>
          </w:tcPr>
          <w:p w14:paraId="04A0E5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终端（能与数据控制器无线连接）：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1.直接测量人体的身高体重，反映被测者身体匀称度和发育形态指数（BMI）；</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2.身高测试触头可折叠，体重底座一体化。</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3.测试仪采用≥3.5寸液晶显示屏显示测试值（同屏显示身高体重数值及BMI指数），界面美观，操作简单。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4.测试仪具有同步语音播报身高、体重测试数值功能，可设置开启或关闭。</w:t>
            </w:r>
          </w:p>
        </w:tc>
        <w:tc>
          <w:tcPr>
            <w:tcW w:w="262" w:type="pct"/>
            <w:tcBorders>
              <w:top w:val="nil"/>
              <w:left w:val="nil"/>
              <w:bottom w:val="single" w:color="auto" w:sz="4" w:space="0"/>
              <w:right w:val="single" w:color="auto" w:sz="4" w:space="0"/>
            </w:tcBorders>
            <w:vAlign w:val="center"/>
          </w:tcPr>
          <w:p w14:paraId="2B9286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4ED0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1BFFAB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6F7A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1485</w:t>
            </w:r>
          </w:p>
        </w:tc>
        <w:tc>
          <w:tcPr>
            <w:tcW w:w="230" w:type="pct"/>
            <w:tcBorders>
              <w:top w:val="nil"/>
              <w:left w:val="nil"/>
              <w:bottom w:val="single" w:color="auto" w:sz="4" w:space="0"/>
              <w:right w:val="single" w:color="auto" w:sz="4" w:space="0"/>
            </w:tcBorders>
            <w:vAlign w:val="center"/>
          </w:tcPr>
          <w:p w14:paraId="7EA901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4A6F8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48F70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DC93A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肺活量测试仪</w:t>
            </w:r>
          </w:p>
        </w:tc>
        <w:tc>
          <w:tcPr>
            <w:tcW w:w="3233" w:type="pct"/>
            <w:tcBorders>
              <w:top w:val="nil"/>
              <w:left w:val="nil"/>
              <w:bottom w:val="single" w:color="auto" w:sz="4" w:space="0"/>
              <w:right w:val="single" w:color="auto" w:sz="4" w:space="0"/>
            </w:tcBorders>
            <w:vAlign w:val="center"/>
          </w:tcPr>
          <w:p w14:paraId="7BD3FDF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终端（能与数据控制器无线连接）：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1.测定人体呼吸的最大通气能力，测试数值反映肺的容积和肺的扩展能力。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2.使用高精密传感器，精度高，吹管优化设计与处理，不易产生积水，防补气（防作弊）功能，补气时自动锁定数据。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3.测试仪采用一体化设计，液晶显示，读数方便,具有锁定功能。内置锂电池供电（Type-C充电)，低功耗设计，3分钟未使用自动关机，带低电量提示功能。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4.与主机无线连接，测试结果一目了然，一键式操作，具有清零功能。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5.搭载新一代多频点数字跳频技术，自动跳开干扰频点。</w:t>
            </w:r>
          </w:p>
        </w:tc>
        <w:tc>
          <w:tcPr>
            <w:tcW w:w="262" w:type="pct"/>
            <w:tcBorders>
              <w:top w:val="nil"/>
              <w:left w:val="nil"/>
              <w:bottom w:val="single" w:color="auto" w:sz="4" w:space="0"/>
              <w:right w:val="single" w:color="auto" w:sz="4" w:space="0"/>
            </w:tcBorders>
            <w:vAlign w:val="center"/>
          </w:tcPr>
          <w:p w14:paraId="0EC271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9B52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A3CF4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019F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1486</w:t>
            </w:r>
          </w:p>
        </w:tc>
        <w:tc>
          <w:tcPr>
            <w:tcW w:w="230" w:type="pct"/>
            <w:tcBorders>
              <w:top w:val="nil"/>
              <w:left w:val="nil"/>
              <w:bottom w:val="single" w:color="auto" w:sz="4" w:space="0"/>
              <w:right w:val="single" w:color="auto" w:sz="4" w:space="0"/>
            </w:tcBorders>
            <w:vAlign w:val="center"/>
          </w:tcPr>
          <w:p w14:paraId="225223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43967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944BE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D4700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坐位体前屈测试仪</w:t>
            </w:r>
          </w:p>
        </w:tc>
        <w:tc>
          <w:tcPr>
            <w:tcW w:w="3233" w:type="pct"/>
            <w:tcBorders>
              <w:top w:val="nil"/>
              <w:left w:val="nil"/>
              <w:bottom w:val="single" w:color="auto" w:sz="4" w:space="0"/>
              <w:right w:val="single" w:color="auto" w:sz="4" w:space="0"/>
            </w:tcBorders>
            <w:vAlign w:val="center"/>
          </w:tcPr>
          <w:p w14:paraId="77F763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终端（能与数据控制器无线连接）：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1.采用≥3.5寸320*240分辨率TFT真彩屏，内置电容式触摸按键。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2.采用双向光电开关，自动识别手推板前推和回退，手推板可自动回弹归位，具有防作弊成绩自动锁定功能。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3.采用锂电池供电，内置1100mAh锂电池，可持续工作15个小时以上；采用microusb接口充电。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4.主控显示部分和测试杆间顶针式连接，可灵活自由拆卸，进行充电及日常保管维护。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5.带辅助测试床体板，含海绵座垫及硬质蹬脚板。</w:t>
            </w:r>
          </w:p>
        </w:tc>
        <w:tc>
          <w:tcPr>
            <w:tcW w:w="262" w:type="pct"/>
            <w:tcBorders>
              <w:top w:val="nil"/>
              <w:left w:val="nil"/>
              <w:bottom w:val="single" w:color="auto" w:sz="4" w:space="0"/>
              <w:right w:val="single" w:color="auto" w:sz="4" w:space="0"/>
            </w:tcBorders>
            <w:vAlign w:val="center"/>
          </w:tcPr>
          <w:p w14:paraId="68BA0F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4E89A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F569C7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8719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1487</w:t>
            </w:r>
          </w:p>
        </w:tc>
        <w:tc>
          <w:tcPr>
            <w:tcW w:w="230" w:type="pct"/>
            <w:tcBorders>
              <w:top w:val="nil"/>
              <w:left w:val="nil"/>
              <w:bottom w:val="single" w:color="auto" w:sz="4" w:space="0"/>
              <w:right w:val="single" w:color="auto" w:sz="4" w:space="0"/>
            </w:tcBorders>
            <w:vAlign w:val="center"/>
          </w:tcPr>
          <w:p w14:paraId="0CDC18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2B5F5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9A467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320E7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仰卧起坐测试仪</w:t>
            </w:r>
          </w:p>
        </w:tc>
        <w:tc>
          <w:tcPr>
            <w:tcW w:w="3233" w:type="pct"/>
            <w:tcBorders>
              <w:top w:val="nil"/>
              <w:left w:val="nil"/>
              <w:bottom w:val="single" w:color="auto" w:sz="4" w:space="0"/>
              <w:right w:val="single" w:color="auto" w:sz="4" w:space="0"/>
            </w:tcBorders>
            <w:vAlign w:val="center"/>
          </w:tcPr>
          <w:p w14:paraId="606806E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终端（能与数据控制器无线连接）：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1.通过对被试者在规定时间内完成仰卧起坐的个数，可反映人体的腹部肌群力量。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2.测试感应杆可随受测者身高来进行前后调节，达到测试动作标准化管理。测试感应探头采用无线双探头设计，内置高精度抗干扰传感器，具有抗阳光干扰设计，提高测试灵敏度。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3.标配有≥96*32分辨率的无线 LED点阵大显示屏，阳光下清晰可见，可与双感应探头无线连接显示，无任何冗长线束干扰磕绊。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4.配有仰卧起坐测试专用床体坐垫，勾脚套有海绵垫抗压减震、防滑，保护测试者脚面。</w:t>
            </w:r>
          </w:p>
        </w:tc>
        <w:tc>
          <w:tcPr>
            <w:tcW w:w="262" w:type="pct"/>
            <w:tcBorders>
              <w:top w:val="nil"/>
              <w:left w:val="nil"/>
              <w:bottom w:val="single" w:color="auto" w:sz="4" w:space="0"/>
              <w:right w:val="single" w:color="auto" w:sz="4" w:space="0"/>
            </w:tcBorders>
            <w:vAlign w:val="center"/>
          </w:tcPr>
          <w:p w14:paraId="11DD5D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46B11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AC64C0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BCEB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1488</w:t>
            </w:r>
          </w:p>
        </w:tc>
        <w:tc>
          <w:tcPr>
            <w:tcW w:w="230" w:type="pct"/>
            <w:tcBorders>
              <w:top w:val="nil"/>
              <w:left w:val="nil"/>
              <w:bottom w:val="single" w:color="auto" w:sz="4" w:space="0"/>
              <w:right w:val="single" w:color="auto" w:sz="4" w:space="0"/>
            </w:tcBorders>
            <w:vAlign w:val="center"/>
          </w:tcPr>
          <w:p w14:paraId="229514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C3D5F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98004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F2705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50米跑测试仪</w:t>
            </w:r>
          </w:p>
        </w:tc>
        <w:tc>
          <w:tcPr>
            <w:tcW w:w="3233" w:type="pct"/>
            <w:tcBorders>
              <w:top w:val="nil"/>
              <w:left w:val="nil"/>
              <w:bottom w:val="single" w:color="auto" w:sz="4" w:space="0"/>
              <w:right w:val="single" w:color="auto" w:sz="4" w:space="0"/>
            </w:tcBorders>
            <w:vAlign w:val="center"/>
          </w:tcPr>
          <w:p w14:paraId="46FC06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终端（能与数据控制器无线连接）：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自动测量50米跑的时间，测试学生速度，反应速度、灵敏素质及神经系统灵活性的发展水平；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标准配置6人同测；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测试仪可支持选配起跑犯规检测功能；</w:t>
            </w:r>
          </w:p>
        </w:tc>
        <w:tc>
          <w:tcPr>
            <w:tcW w:w="262" w:type="pct"/>
            <w:tcBorders>
              <w:top w:val="nil"/>
              <w:left w:val="nil"/>
              <w:bottom w:val="single" w:color="auto" w:sz="4" w:space="0"/>
              <w:right w:val="single" w:color="auto" w:sz="4" w:space="0"/>
            </w:tcBorders>
            <w:vAlign w:val="center"/>
          </w:tcPr>
          <w:p w14:paraId="4D9026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E1808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75078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6022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1489</w:t>
            </w:r>
          </w:p>
        </w:tc>
        <w:tc>
          <w:tcPr>
            <w:tcW w:w="230" w:type="pct"/>
            <w:tcBorders>
              <w:top w:val="nil"/>
              <w:left w:val="nil"/>
              <w:bottom w:val="single" w:color="auto" w:sz="4" w:space="0"/>
              <w:right w:val="single" w:color="auto" w:sz="4" w:space="0"/>
            </w:tcBorders>
            <w:vAlign w:val="center"/>
          </w:tcPr>
          <w:p w14:paraId="0729C6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8A871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10D8D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2006AE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跳绳测试仪</w:t>
            </w:r>
          </w:p>
        </w:tc>
        <w:tc>
          <w:tcPr>
            <w:tcW w:w="3233" w:type="pct"/>
            <w:tcBorders>
              <w:top w:val="nil"/>
              <w:left w:val="nil"/>
              <w:bottom w:val="single" w:color="auto" w:sz="4" w:space="0"/>
              <w:right w:val="single" w:color="auto" w:sz="4" w:space="0"/>
            </w:tcBorders>
            <w:vAlign w:val="center"/>
          </w:tcPr>
          <w:p w14:paraId="3B6F64F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终端（能与数据控制器无线连接）：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1.用于学生跳绳训练、测试等，支持10人同时测试。跳绳手柄带OLED显示器，具备中文姓名显示，跳绳手柄具备Type—C充电，免拆电池，电池续航可达8小时以上；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绳头卡扣具有自由可拆卸功能，便于下一组学生根据自己身高来预先调节绳子长短，提高测试效率；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3.设备有起、止时间提示（智能语音提示，同时LED显示屏上会显示文字，通过文字和语音双重提醒考生注意），学生跳绳自动开始计时，计数并显示，具备跳断后自动减掉犯规个数功能；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标配10人同测；</w:t>
            </w:r>
          </w:p>
        </w:tc>
        <w:tc>
          <w:tcPr>
            <w:tcW w:w="262" w:type="pct"/>
            <w:tcBorders>
              <w:top w:val="nil"/>
              <w:left w:val="nil"/>
              <w:bottom w:val="single" w:color="auto" w:sz="4" w:space="0"/>
              <w:right w:val="single" w:color="auto" w:sz="4" w:space="0"/>
            </w:tcBorders>
            <w:vAlign w:val="center"/>
          </w:tcPr>
          <w:p w14:paraId="3B8174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0642B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D2BDB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1DFA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1490</w:t>
            </w:r>
          </w:p>
        </w:tc>
        <w:tc>
          <w:tcPr>
            <w:tcW w:w="230" w:type="pct"/>
            <w:tcBorders>
              <w:top w:val="nil"/>
              <w:left w:val="nil"/>
              <w:bottom w:val="single" w:color="auto" w:sz="4" w:space="0"/>
              <w:right w:val="single" w:color="auto" w:sz="4" w:space="0"/>
            </w:tcBorders>
            <w:vAlign w:val="center"/>
          </w:tcPr>
          <w:p w14:paraId="5A1D49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0A2DA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2A786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1FD816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50米×8往返跑测试仪</w:t>
            </w:r>
          </w:p>
        </w:tc>
        <w:tc>
          <w:tcPr>
            <w:tcW w:w="3233" w:type="pct"/>
            <w:tcBorders>
              <w:top w:val="nil"/>
              <w:left w:val="nil"/>
              <w:bottom w:val="single" w:color="auto" w:sz="4" w:space="0"/>
              <w:right w:val="single" w:color="auto" w:sz="4" w:space="0"/>
            </w:tcBorders>
            <w:vAlign w:val="center"/>
          </w:tcPr>
          <w:p w14:paraId="3FE262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终端（能与数据控制器无线连接）：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1.自动测量50米×8往返跑的时间，测试受试者速度，反应速度，灵敏素质及神经系统灵活性的发展水平。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2.仪器可扩展测试10米×8次，15米×8次，25米×4次等不同距离次数规格要求的折返跑。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3.标准配置2人同测。</w:t>
            </w:r>
          </w:p>
        </w:tc>
        <w:tc>
          <w:tcPr>
            <w:tcW w:w="262" w:type="pct"/>
            <w:tcBorders>
              <w:top w:val="nil"/>
              <w:left w:val="nil"/>
              <w:bottom w:val="single" w:color="auto" w:sz="4" w:space="0"/>
              <w:right w:val="single" w:color="auto" w:sz="4" w:space="0"/>
            </w:tcBorders>
            <w:vAlign w:val="center"/>
          </w:tcPr>
          <w:p w14:paraId="6AE19E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C81EB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DB35A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9C2E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1491</w:t>
            </w:r>
          </w:p>
        </w:tc>
        <w:tc>
          <w:tcPr>
            <w:tcW w:w="230" w:type="pct"/>
            <w:tcBorders>
              <w:top w:val="nil"/>
              <w:left w:val="nil"/>
              <w:bottom w:val="single" w:color="auto" w:sz="4" w:space="0"/>
              <w:right w:val="single" w:color="auto" w:sz="4" w:space="0"/>
            </w:tcBorders>
            <w:vAlign w:val="center"/>
          </w:tcPr>
          <w:p w14:paraId="60C202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DE9F3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340D2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8C7F5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体育测评多功能设备</w:t>
            </w:r>
          </w:p>
        </w:tc>
        <w:tc>
          <w:tcPr>
            <w:tcW w:w="3233" w:type="pct"/>
            <w:tcBorders>
              <w:top w:val="nil"/>
              <w:left w:val="nil"/>
              <w:bottom w:val="single" w:color="auto" w:sz="4" w:space="0"/>
              <w:right w:val="single" w:color="auto" w:sz="4" w:space="0"/>
            </w:tcBorders>
            <w:vAlign w:val="center"/>
          </w:tcPr>
          <w:p w14:paraId="3A12A3E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单手握持，尺寸为：170*80*30mm（±10mm），工业级防水防尘防震外壳，4.5寸及以上彩色多点触控显示屏，内置安卓系统及wifi等多种无线传输方式；（提供设备彩页、设备使用照片、软件功能截图等予以佐证）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设备背部内置上海市电子学生证读卡模块（非外接外露），在背部放置上海市电子学生证时，屏幕上实时显示学生姓名及电子学生证号（无需网络连接）；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设备背部内置摄像头，支持拓展升级学生人脸识别功能，可用于学生身份快速匹配；（提供设备彩页、设备使用照片、软件功能截图等予以佐证）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设备内置体育测评多功能评分系统，在学生刷电子学生证进行身份识别后，可在内置数字键盘上直接输入该学生的各种体质健康测试项目成绩（包括：身高、体重、肺活量、坐位体前屈、仰卧起坐、立定跳远、1分钟跳绳等），并实时上传该学生成绩至学生体质健康测试上报管理系统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 应具有多功能手持设备的CCC认证证书；（提供多功能手持设备的CCC认证证书复印件及全国认证认可信息公共服务平台上（http://cx.cnca.cn）查询截图予以佐证）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 设备的防水防尘性能应满足IP65防护等级；（提供委托人为设备制造商的省级及以上权威质量监督检验机构出具的封面盖有CMA和CNAS标志的IP65防护等级检测报告复印件及全国认证认可信息公共服务平台上（http://cx.cnca.cn）的查询截图予以佐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 设备制造商应为上海市电子学生证应用对接规范正式应用厂商及机具厂商；（提设备供制造商为上海市电子学生证应用服务平台的正式应用厂商及正式机具厂商截图予以佐证）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 应具有体育测评多功能评分系统的软件著作权证书；（提供著作权人为设备制造商的体育测评多功能评分系统软件著作权证书复印件及中国版权保护中心网站上（www.ccopyright.com.cn）的查询截图予以佐证）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 应具有学生体质健康测试上报管理系统的软件著作权证书；（提供著作权人为设备制造商的学生体质健康测试上报管理系统软件著作权证书复印件及中国版权保护中心网站上（www.ccopyright.com.cn）的查询截图予以佐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 设备可支持自动传输成绩的无线数据传输秒表，秒表外观和使用习惯与老师日常使用方式一致。</w:t>
            </w:r>
          </w:p>
        </w:tc>
        <w:tc>
          <w:tcPr>
            <w:tcW w:w="262" w:type="pct"/>
            <w:tcBorders>
              <w:top w:val="nil"/>
              <w:left w:val="nil"/>
              <w:bottom w:val="single" w:color="auto" w:sz="4" w:space="0"/>
              <w:right w:val="single" w:color="auto" w:sz="4" w:space="0"/>
            </w:tcBorders>
            <w:vAlign w:val="center"/>
          </w:tcPr>
          <w:p w14:paraId="78261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BBA6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72BD7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B045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1492</w:t>
            </w:r>
          </w:p>
        </w:tc>
        <w:tc>
          <w:tcPr>
            <w:tcW w:w="230" w:type="pct"/>
            <w:tcBorders>
              <w:top w:val="nil"/>
              <w:left w:val="nil"/>
              <w:bottom w:val="single" w:color="auto" w:sz="4" w:space="0"/>
              <w:right w:val="single" w:color="auto" w:sz="4" w:space="0"/>
            </w:tcBorders>
            <w:vAlign w:val="center"/>
          </w:tcPr>
          <w:p w14:paraId="295D27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5B89A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61938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509272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测试卡读卡器</w:t>
            </w:r>
          </w:p>
        </w:tc>
        <w:tc>
          <w:tcPr>
            <w:tcW w:w="3233" w:type="pct"/>
            <w:tcBorders>
              <w:top w:val="nil"/>
              <w:left w:val="nil"/>
              <w:bottom w:val="single" w:color="auto" w:sz="4" w:space="0"/>
              <w:right w:val="single" w:color="auto" w:sz="4" w:space="0"/>
            </w:tcBorders>
            <w:vAlign w:val="center"/>
          </w:tcPr>
          <w:p w14:paraId="1D3931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用于制作和读取测试卡的学生基本信息</w:t>
            </w:r>
          </w:p>
        </w:tc>
        <w:tc>
          <w:tcPr>
            <w:tcW w:w="262" w:type="pct"/>
            <w:tcBorders>
              <w:top w:val="nil"/>
              <w:left w:val="nil"/>
              <w:bottom w:val="single" w:color="auto" w:sz="4" w:space="0"/>
              <w:right w:val="single" w:color="auto" w:sz="4" w:space="0"/>
            </w:tcBorders>
            <w:vAlign w:val="center"/>
          </w:tcPr>
          <w:p w14:paraId="362130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5B94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E81BD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08FD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1493</w:t>
            </w:r>
          </w:p>
        </w:tc>
        <w:tc>
          <w:tcPr>
            <w:tcW w:w="230" w:type="pct"/>
            <w:tcBorders>
              <w:top w:val="nil"/>
              <w:left w:val="nil"/>
              <w:bottom w:val="single" w:color="auto" w:sz="4" w:space="0"/>
              <w:right w:val="single" w:color="auto" w:sz="4" w:space="0"/>
            </w:tcBorders>
            <w:vAlign w:val="center"/>
          </w:tcPr>
          <w:p w14:paraId="3C00E1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8DE9F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F9938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141E57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数据控制器                  （教考平台主机）</w:t>
            </w:r>
          </w:p>
        </w:tc>
        <w:tc>
          <w:tcPr>
            <w:tcW w:w="3233" w:type="pct"/>
            <w:tcBorders>
              <w:top w:val="nil"/>
              <w:left w:val="nil"/>
              <w:bottom w:val="single" w:color="auto" w:sz="4" w:space="0"/>
              <w:right w:val="single" w:color="auto" w:sz="4" w:space="0"/>
            </w:tcBorders>
            <w:vAlign w:val="center"/>
          </w:tcPr>
          <w:p w14:paraId="6B0F894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12寸及以上彩色电容多点触控显示屏，分辨率1080p，机身采用冷轧钢板烤漆工艺，Intel I3及以上处理器，128G及以上内部储存空间，内置windows系统方便快速扩展各种功能，具有wifi、蓝牙等多种无线传输方式；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主机内置2种刷卡功能（非外接外露），包括上海市电子学生证及测试卡，在屏幕下方刷卡处放置上海市电子学生证时，屏幕上实时显示学生姓名及电子学生证号（无需网络连接）；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底座支架有轮子可方便移动；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内置大容量电池，可连续使用8小时以上（教考平台主机内置电池，无需外接电源可直接使用）；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5.教考平台主机与各种测试设备（如身高体重、肺活量、立定跳远等）采用无线连接。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11.终端设备（如身高体重、肺活量、立定跳远等）测试结束时，教考平台主机（数据控制器）实时显示学生的测试成绩，本地保存测试成绩并实时上传至学生体质健康测试上报管理平台。</w:t>
            </w:r>
          </w:p>
        </w:tc>
        <w:tc>
          <w:tcPr>
            <w:tcW w:w="262" w:type="pct"/>
            <w:tcBorders>
              <w:top w:val="nil"/>
              <w:left w:val="nil"/>
              <w:bottom w:val="single" w:color="auto" w:sz="4" w:space="0"/>
              <w:right w:val="single" w:color="auto" w:sz="4" w:space="0"/>
            </w:tcBorders>
            <w:vAlign w:val="center"/>
          </w:tcPr>
          <w:p w14:paraId="4E11BF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19E415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138AD0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5024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1494</w:t>
            </w:r>
          </w:p>
        </w:tc>
        <w:tc>
          <w:tcPr>
            <w:tcW w:w="230" w:type="pct"/>
            <w:tcBorders>
              <w:top w:val="nil"/>
              <w:left w:val="nil"/>
              <w:bottom w:val="single" w:color="auto" w:sz="4" w:space="0"/>
              <w:right w:val="single" w:color="auto" w:sz="4" w:space="0"/>
            </w:tcBorders>
            <w:vAlign w:val="center"/>
          </w:tcPr>
          <w:p w14:paraId="179DE1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ED204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A0F22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31ADAB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收纳铝箱（3层）</w:t>
            </w:r>
          </w:p>
        </w:tc>
        <w:tc>
          <w:tcPr>
            <w:tcW w:w="3233" w:type="pct"/>
            <w:tcBorders>
              <w:top w:val="nil"/>
              <w:left w:val="nil"/>
              <w:bottom w:val="single" w:color="auto" w:sz="4" w:space="0"/>
              <w:right w:val="single" w:color="auto" w:sz="4" w:space="0"/>
            </w:tcBorders>
            <w:vAlign w:val="center"/>
          </w:tcPr>
          <w:p w14:paraId="6EAB828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可存放身高体重、肺活量、坐位体前屈测试器材</w:t>
            </w:r>
          </w:p>
        </w:tc>
        <w:tc>
          <w:tcPr>
            <w:tcW w:w="262" w:type="pct"/>
            <w:tcBorders>
              <w:top w:val="nil"/>
              <w:left w:val="nil"/>
              <w:bottom w:val="single" w:color="auto" w:sz="4" w:space="0"/>
              <w:right w:val="single" w:color="auto" w:sz="4" w:space="0"/>
            </w:tcBorders>
            <w:vAlign w:val="center"/>
          </w:tcPr>
          <w:p w14:paraId="44BBD7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5463A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C3636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652E9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1495</w:t>
            </w:r>
          </w:p>
        </w:tc>
        <w:tc>
          <w:tcPr>
            <w:tcW w:w="230" w:type="pct"/>
            <w:tcBorders>
              <w:top w:val="nil"/>
              <w:left w:val="nil"/>
              <w:bottom w:val="single" w:color="auto" w:sz="4" w:space="0"/>
              <w:right w:val="single" w:color="auto" w:sz="4" w:space="0"/>
            </w:tcBorders>
            <w:vAlign w:val="center"/>
          </w:tcPr>
          <w:p w14:paraId="35CE9B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23DCD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804FA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1FA1A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收纳铝箱（2层）</w:t>
            </w:r>
          </w:p>
        </w:tc>
        <w:tc>
          <w:tcPr>
            <w:tcW w:w="3233" w:type="pct"/>
            <w:tcBorders>
              <w:top w:val="nil"/>
              <w:left w:val="nil"/>
              <w:bottom w:val="single" w:color="auto" w:sz="4" w:space="0"/>
              <w:right w:val="single" w:color="auto" w:sz="4" w:space="0"/>
            </w:tcBorders>
            <w:vAlign w:val="center"/>
          </w:tcPr>
          <w:p w14:paraId="52D1765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可存放仰卧起坐、50米测试器材</w:t>
            </w:r>
          </w:p>
        </w:tc>
        <w:tc>
          <w:tcPr>
            <w:tcW w:w="262" w:type="pct"/>
            <w:tcBorders>
              <w:top w:val="nil"/>
              <w:left w:val="nil"/>
              <w:bottom w:val="single" w:color="auto" w:sz="4" w:space="0"/>
              <w:right w:val="single" w:color="auto" w:sz="4" w:space="0"/>
            </w:tcBorders>
            <w:vAlign w:val="center"/>
          </w:tcPr>
          <w:p w14:paraId="48B5AF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D1363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80031C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C9CE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1496</w:t>
            </w:r>
          </w:p>
        </w:tc>
        <w:tc>
          <w:tcPr>
            <w:tcW w:w="230" w:type="pct"/>
            <w:tcBorders>
              <w:top w:val="nil"/>
              <w:left w:val="nil"/>
              <w:bottom w:val="single" w:color="auto" w:sz="4" w:space="0"/>
              <w:right w:val="single" w:color="auto" w:sz="4" w:space="0"/>
            </w:tcBorders>
            <w:vAlign w:val="center"/>
          </w:tcPr>
          <w:p w14:paraId="62F181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5F033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AFC36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8C058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收纳铝箱（2层）</w:t>
            </w:r>
          </w:p>
        </w:tc>
        <w:tc>
          <w:tcPr>
            <w:tcW w:w="3233" w:type="pct"/>
            <w:tcBorders>
              <w:top w:val="nil"/>
              <w:left w:val="nil"/>
              <w:bottom w:val="single" w:color="auto" w:sz="4" w:space="0"/>
              <w:right w:val="single" w:color="auto" w:sz="4" w:space="0"/>
            </w:tcBorders>
            <w:vAlign w:val="center"/>
          </w:tcPr>
          <w:p w14:paraId="16203C7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可存放往返跑、跳绳测试器材</w:t>
            </w:r>
          </w:p>
        </w:tc>
        <w:tc>
          <w:tcPr>
            <w:tcW w:w="262" w:type="pct"/>
            <w:tcBorders>
              <w:top w:val="nil"/>
              <w:left w:val="nil"/>
              <w:bottom w:val="single" w:color="auto" w:sz="4" w:space="0"/>
              <w:right w:val="single" w:color="auto" w:sz="4" w:space="0"/>
            </w:tcBorders>
            <w:vAlign w:val="center"/>
          </w:tcPr>
          <w:p w14:paraId="6DBC55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3593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F05184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81F2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1497</w:t>
            </w:r>
          </w:p>
        </w:tc>
        <w:tc>
          <w:tcPr>
            <w:tcW w:w="230" w:type="pct"/>
            <w:tcBorders>
              <w:top w:val="nil"/>
              <w:left w:val="nil"/>
              <w:bottom w:val="single" w:color="auto" w:sz="4" w:space="0"/>
              <w:right w:val="single" w:color="auto" w:sz="4" w:space="0"/>
            </w:tcBorders>
            <w:vAlign w:val="center"/>
          </w:tcPr>
          <w:p w14:paraId="6637C7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4F937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7D3FC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A7865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体育多维训练魔方</w:t>
            </w:r>
          </w:p>
        </w:tc>
        <w:tc>
          <w:tcPr>
            <w:tcW w:w="3233" w:type="pct"/>
            <w:tcBorders>
              <w:top w:val="nil"/>
              <w:left w:val="nil"/>
              <w:bottom w:val="single" w:color="auto" w:sz="4" w:space="0"/>
              <w:right w:val="single" w:color="auto" w:sz="4" w:space="0"/>
            </w:tcBorders>
            <w:vAlign w:val="center"/>
          </w:tcPr>
          <w:p w14:paraId="07C9424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一、硬件指标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1、系统参数：四核及以上高性能64位处理器，频率2.0GHz以上，支持3D图像引擎、4K高清显示，支持4K分辨率高清硬解码，1080P60FPS的硬件编码，1TOPS及以上AI算力。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2、内存：4GB及以上。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3、存储：16GB及以上。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4、网络：支持WIFI，配置双千兆网口。</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5、操作系统:安卓Android10.0及以上。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6、接口：2路USB 2.0接口+1路usb3.0（OTG）接口及以上；1路HDMI输入接口及以上；2路RS232接口及以上，1路四段式耳麦插座及以上；蓝牙5.0传输、红外接收器等。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7、配套55寸显示设备，1080P以上分辨率。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二、功能指标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支持体测项目和体能项目的选择和切换，体测项目包括：跳绳（5人）、仰卧起坐（3人）、立定跳远（1人）、引体向上（2人）；体能项目包括：高抬腿（5人）、深蹲（5人）、开合跳（5人）、蹲跳（5人）、左右跳（5人）、纵跳（5人）、半蹲（5人）、弓步跳（5人）、提膝击掌（5人）、侧向蹲起（5人）、足球踩球（5人）、篮球运球（5人）。（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跳绳支持无绳跳、假跳违规判定并实时提示。仰卧起坐支持双手未抱头违规判定并实时提示。立定跳远支持踩线、单脚起跳违规判定并实时提示。引体向上支持双腿摆动、反手握杆违规判定并实时提示。（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3、基于AI动作识别与感知，学生进入运动区域后，举手即可开始人脸识别，识别成功后自动开始倒计时，实时展示运动数据变化，全程无需人工干预。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体测项目可选训练模式和测试模式。数据存储至后台“智慧体测”模块，可查询、统计、分析和展示。训练模式为学生日常自主练习场景下使用，支持随来随练，举手自动识别，各个运动区域独立计时计数，全程无需人工干预。测试模式为有组织的集体测试场景下使用，支持多人一起举手准备，同时开始，同时结束，系统可智能判断统一开始发令，全程无需人工干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机端扫描屏幕上的二维码，选择运动项目并添加学生姓名，确定后屏上对应位置会显示该学生，该学生可直接开始运动。或者查看排行榜，排行榜支持按年级、性别和时间进行筛选，支持保存为图片并转发。（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6、支持基于视觉AI识别动作手势的方式进行各项目的快速切换，无需额外操作终端设备。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7、支持在运动过程中实时查看运动成绩、运动时间和违规提示。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8、支持外部断网使用，测试过程不受外部网络环境波动影响。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9、支持智能环境感知和智能切换界面，如一段时间无人运动，系统自动感知并切换为数据、排名展示界面，一旦有人进入运动区域，即刻退出数据展示界面，进入等待界面。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10、支持红外遥控、手势、终端页面等多种方式进行项目切换，切换展示，模式切换、版本升级更新等功能操作。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11、支持后台查看立定跳远、仰卧起坐、跳绳、引体向上等项目的个人运动分析报告和运动建议。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三、技术指标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1、算法要求：运动项目全部采用基于视觉的AI算法模型实现身份认证、运动过程分析和实时计时计数，无其他辅助设备或人工参与。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2、算力要求：产品及配套产品，内置AI计算芯片，支持所有算法和模型完全独立运行，无需依赖网络或额外的GPU服务器。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四、具有体育魔方多维训练系统的软件著作权证书；（提供体育魔方多维训练系统的软件著作权证书复印件加盖投标人公章）</w:t>
            </w:r>
          </w:p>
        </w:tc>
        <w:tc>
          <w:tcPr>
            <w:tcW w:w="262" w:type="pct"/>
            <w:tcBorders>
              <w:top w:val="nil"/>
              <w:left w:val="nil"/>
              <w:bottom w:val="single" w:color="auto" w:sz="4" w:space="0"/>
              <w:right w:val="single" w:color="auto" w:sz="4" w:space="0"/>
            </w:tcBorders>
            <w:vAlign w:val="center"/>
          </w:tcPr>
          <w:p w14:paraId="4F0115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79A43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0C22D6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80DA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1498</w:t>
            </w:r>
          </w:p>
        </w:tc>
        <w:tc>
          <w:tcPr>
            <w:tcW w:w="230" w:type="pct"/>
            <w:tcBorders>
              <w:top w:val="nil"/>
              <w:left w:val="nil"/>
              <w:bottom w:val="single" w:color="auto" w:sz="4" w:space="0"/>
              <w:right w:val="single" w:color="auto" w:sz="4" w:space="0"/>
            </w:tcBorders>
            <w:vAlign w:val="center"/>
          </w:tcPr>
          <w:p w14:paraId="075A56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FA759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22072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1CA7A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室外体育智慧训练教学屏</w:t>
            </w:r>
          </w:p>
        </w:tc>
        <w:tc>
          <w:tcPr>
            <w:tcW w:w="3233" w:type="pct"/>
            <w:tcBorders>
              <w:top w:val="nil"/>
              <w:left w:val="nil"/>
              <w:bottom w:val="single" w:color="auto" w:sz="4" w:space="0"/>
              <w:right w:val="single" w:color="auto" w:sz="4" w:space="0"/>
            </w:tcBorders>
            <w:vAlign w:val="center"/>
          </w:tcPr>
          <w:p w14:paraId="7FBB14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一、硬件指标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1、外观参数：全身五金冷轧钢板喷涂，边条铝合金型材，面板3mm以上专用防爆钢化玻璃，横式16:9液晶屏。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2、显示参数：屏幕尺寸：55寸；分辨率：1920×1080。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3、摄像头参数：内置2K宽动态超清摄像头，支持亮度、白平衡、曝光等调节。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4、触摸参数：十点触控触摸屏，响应时间小于15ms。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5、系统参数：内置8核CPU：4个CPU主频2.4 GHz及以上，4个CPU主频1.8GHz及以上，内存：8G，内置存储：128G，系统:安卓Android10.0及以上。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6、网络参数：支持有线以太网/无线WiFi网络。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二、功能指标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1、身份认证：人脸身份识别与认证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2、体测项目：立定跳远（1人）、仰卧起坐（2人）、跳绳（3人）、引体向上（1人）、俯卧撑（2人）等。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4、体测功能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（1）支持基于AI视觉分析智能捕捉测试过程视频，实时分析视频得出测试成绩。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（2）支持满足国家学生体质健康测试标准，自定义配置测试项目评分标准。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（3）支持可自动分析出测试成绩，成绩自动录入系统，并能依据国家学生体质健康评分标准自动输出考核得分。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（4）支持在测试过程中进行智能交互，实时显示学生身份认证、测试准备、测试违规、测试成绩，测试结束后实时显示测试成绩、评分数据。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（5）支持训练模式与测试模式的切换，以及评分标准的切换。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（6）支持测试者全程运动跟踪，杜绝人员替换的作弊行为。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（7）支持能为每一次测试自动生成测试过程短视频。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（8）支持对运动者关键点识别，立定跳远项目支持脚尖和脚跟的识别。支持向后摔倒手撑地判断，以手掌触地位置为最终成绩。跳绳项目支持人体关键点和绳子的位置轨迹的识别。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（9）体测项目支持违规提示、测试视频回放、测试成绩记录、部分项目（仰卧起坐、引体向上）具备难度等级选择。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支持对违规项智能识别，并语音提醒。立定跳远支持踩线、单脚起跳等违规判断；跳绳项目支持绳子的检测；仰卧起坐支持双手未抱头、双腿未屈膝等违规判断；引体向上支持双腿明显摆动等违规项目判断；俯卧撑支持腿部明显弯曲等违规判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5、课堂教学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（1）热身活动支持低中高训练强度设置，支持一般热身、专项热身两种模式；支持一机多人运动，动作实时纠正，支持查看热身进度、热身效果评估。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（2）课课练支持体能、技能训练两种模式，支持一机多人运动，动作实时纠正，支持查看训练进度、训练效果评估。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（3）在操作屏上选择的课课练</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，真人跟随动作教学视频进行运动，系统通过摄像头实时分析和识别多名学生的身份和运动数据，并给出每个学生的运动量和完成度的评价。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（4）50多个体育教学视频涵盖测试项目、技能项目教学视频，支持自助上传教学视频；体育课“体能强化训练</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支持同时识别1-3人：跳绳、开合跳、深蹲、蹲跳、纵跳、原地跑、弓步跳、收腹跳、简易波比、提膝击掌、开合深蹲跳、提膝跳、前后跳、深蹲提膝、并步跳、侧向蹲起、半蹲轻跳、吸腿跳、直腿轻跳等20多种锻炼组合体能训练和AI计数识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6、展示效果：运动过程中可实时展示运动者的人体关节点等AI识别内容，以及实时的体育测试计数结果，违规实时提示。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7、运动报告：对于立定跳远、仰卧起坐、引体向上、跳绳、俯卧撑等项目能够提供专业的运动处方和运动分析报告。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8、记录排名：在排行榜中有实时当日、当周的测试记录、测试排名、测试视频保存。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三、技术指标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1、算法要求：运动项目全部采用基于视觉的AI算法模型实现身份认证、运动过程分析和实时计时计数，无其他辅助设备或人工参与。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2、算力要求：产品设备内置AI计算芯片，算力15TOPS及以上，支持所有算法和模型运行，无需依赖配置或采购额外的GPU服务器。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四、具有智慧体育教学管理系统的软件著作权证书；（提供智慧体育教学管理系统的软件著作权证书复印件加盖投标人公章）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五、体育智慧教学系统符合GB4943.1-2022安全性要求；（提供封面盖有CMA和CNAS标志的体育智慧教学系统符合GB4943.1-2022安全性检测报告加盖投标人公章）</w:t>
            </w:r>
          </w:p>
        </w:tc>
        <w:tc>
          <w:tcPr>
            <w:tcW w:w="262" w:type="pct"/>
            <w:tcBorders>
              <w:top w:val="nil"/>
              <w:left w:val="nil"/>
              <w:bottom w:val="single" w:color="auto" w:sz="4" w:space="0"/>
              <w:right w:val="single" w:color="auto" w:sz="4" w:space="0"/>
            </w:tcBorders>
            <w:vAlign w:val="center"/>
          </w:tcPr>
          <w:p w14:paraId="4705EA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F26F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2CAECF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5528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1499</w:t>
            </w:r>
          </w:p>
        </w:tc>
        <w:tc>
          <w:tcPr>
            <w:tcW w:w="230" w:type="pct"/>
            <w:tcBorders>
              <w:top w:val="nil"/>
              <w:left w:val="nil"/>
              <w:bottom w:val="single" w:color="auto" w:sz="4" w:space="0"/>
              <w:right w:val="single" w:color="auto" w:sz="4" w:space="0"/>
            </w:tcBorders>
            <w:vAlign w:val="center"/>
          </w:tcPr>
          <w:p w14:paraId="620C27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74F90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260A3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205C47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室内体育智慧锻炼屏</w:t>
            </w:r>
          </w:p>
        </w:tc>
        <w:tc>
          <w:tcPr>
            <w:tcW w:w="3233" w:type="pct"/>
            <w:tcBorders>
              <w:top w:val="nil"/>
              <w:left w:val="nil"/>
              <w:bottom w:val="single" w:color="auto" w:sz="4" w:space="0"/>
              <w:right w:val="single" w:color="auto" w:sz="4" w:space="0"/>
            </w:tcBorders>
            <w:vAlign w:val="center"/>
          </w:tcPr>
          <w:p w14:paraId="0F2808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一、硬件指标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1、外观参数：全身五金冷轧钢板喷涂，边条铝合金型材，面板3mm以上专用防爆钢化玻璃，横竖式16:9液晶屏。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2、显示参数：屏幕尺寸：43寸；分辨率：1920×1080。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3、摄像头参数：内置2K宽动态超清摄像头，支持亮度、白平衡、曝光等调节。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4、触摸参数：电容触控，十点触摸，响应时间小于15ms。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5、系统参数：内置8核CPU：4个CPU主频2.4 GHz及以上，4个CPU主频1.8GHz及以上。内存：8G，内置存储：128G。系统：安卓Android10.0及以上。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6、网络参数：支持有线以太网/无线WiFi网络。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二、功能指标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1、身份认证：人脸身份识别与认证。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2、锻炼项目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支持自助锻炼项目，应包含深蹲、前后跳、蹲跳、换脚跳绳、双脚跳绳、高抬腿、开合跳、合掌跳、提膝击、掌俯卧撑、跪姿俯卧撑、仰卧起坐、蹲马步、引体向上、双杠臂屈伸、原地跑、深蹲提膝、弓步跳、纵跳、简易波比、单脚站立、左右横跳、侧向蹲起、燕式平衡等锻炼项目AI识别与计数。（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（2）锻炼项目拥有教学视频，支持选择运动时长。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（3）锻炼过程中，设备能展示人员信息、运动成绩、剩余时间。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（4）锻炼结束后，设备能查看运动结果、运动曲线和近期成绩。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（5）锻炼项目支持多人接龙、校内PK挑战。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跳绳初级专项训练、跳绳中级专项训练、跳绳高级专项训练、立定跳远初级专项训练、立定跳远中级专项训练、仰卧起坐初级专项训练、引体向上初级专项训练、俯卧撑初级专项训练等项目。（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4、支持球类训练，包含足球盘球、足球颠球、篮球高位运球、篮球中位运球、篮球低位运球、篮球交叉运球、篮球V字运球、排球垫球。（提供设备使用功能使用照片和软件功能截屏，须加盖投标人公章）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趣味锻炼包括语文、英语、数学同运动相结合的项目。俄罗斯方块、单次大作战、数字王国、诗词大会、飞毛腿作战、节奏跳跃、国旗收藏家、123木头人、石头剪刀布、顺序摸球。（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6、支持课堂接力，接力项目由多个锻炼项目组成，每个锻炼项目具备教学视频，支持查看规则示意图。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7、支持参加体育赛事，并查看个人和班级排名。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支持体育教学微课视频，含掷实心球、排球垫球、跳绳、立定跳远、中长跑、篮球运球、引体向上、游泳、短跑、足球运球绕杆。此外，也支持体育理论知识答题，包含健康知识、体坛明星、体育常识。（提供设备使用功能使用照片和软件功能截屏，须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9、运动过程中可实时展示运动者的人体关节点、球的位置框等AI识别内容，以及实时的计数结果。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10、实时统计月、周、日各个运动项目不同性别学生在学校、年级的运动排名。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三、技术指标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1、运动项目全部采用基于视觉的AI算法模型实现身份认证、运动过程分析和实时计时计数，无其他辅助设备或人工参与。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2、产品设备内置AI计算芯片，算力15TOPS及以上，支持所有算法和模型运行，无需依赖配置或采购额外的GPU服务器。</w:t>
            </w:r>
          </w:p>
        </w:tc>
        <w:tc>
          <w:tcPr>
            <w:tcW w:w="262" w:type="pct"/>
            <w:tcBorders>
              <w:top w:val="nil"/>
              <w:left w:val="nil"/>
              <w:bottom w:val="single" w:color="auto" w:sz="4" w:space="0"/>
              <w:right w:val="single" w:color="auto" w:sz="4" w:space="0"/>
            </w:tcBorders>
            <w:vAlign w:val="center"/>
          </w:tcPr>
          <w:p w14:paraId="0DCA96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ED04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81B00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F08A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1500</w:t>
            </w:r>
          </w:p>
        </w:tc>
        <w:tc>
          <w:tcPr>
            <w:tcW w:w="230" w:type="pct"/>
            <w:tcBorders>
              <w:top w:val="nil"/>
              <w:left w:val="nil"/>
              <w:bottom w:val="single" w:color="auto" w:sz="4" w:space="0"/>
              <w:right w:val="single" w:color="auto" w:sz="4" w:space="0"/>
            </w:tcBorders>
            <w:vAlign w:val="center"/>
          </w:tcPr>
          <w:p w14:paraId="2005FB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0839F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494BE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95B2D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校级智慧体育数据平台</w:t>
            </w:r>
          </w:p>
        </w:tc>
        <w:tc>
          <w:tcPr>
            <w:tcW w:w="3233" w:type="pct"/>
            <w:tcBorders>
              <w:top w:val="nil"/>
              <w:left w:val="nil"/>
              <w:bottom w:val="single" w:color="auto" w:sz="4" w:space="0"/>
              <w:right w:val="single" w:color="auto" w:sz="4" w:space="0"/>
            </w:tcBorders>
            <w:vAlign w:val="center"/>
          </w:tcPr>
          <w:p w14:paraId="09FF8E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可上传学生相关体测训练数据至体质素养环境健康综合管理平台，形成学生体育素养数字画像：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1、包括学生个人、班级、年级、全校体测训练成绩分析及汇总；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2、学生学生体测训练视频回放查看；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3、学生信息管理、学生体测数据报表导出、体测功能设置；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4、支持测试视频存储与测试数据分析服务。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5、支持基于老师、班级、学校分别开通体育锻炼大数据管理账号，分层分级管理。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6、具有学生体育素养管理平台软件著作权证书；（提供学生体育素养管理平台的软件著作权证书复印件加盖投标人公章）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7、具有第二级及以上信息系统安全等级保护备案证明；（提供体育素养综合管理平台的由省级及以上公安部门出具的备案证明）</w:t>
            </w:r>
          </w:p>
        </w:tc>
        <w:tc>
          <w:tcPr>
            <w:tcW w:w="262" w:type="pct"/>
            <w:tcBorders>
              <w:top w:val="nil"/>
              <w:left w:val="nil"/>
              <w:bottom w:val="single" w:color="auto" w:sz="4" w:space="0"/>
              <w:right w:val="single" w:color="auto" w:sz="4" w:space="0"/>
            </w:tcBorders>
            <w:vAlign w:val="center"/>
          </w:tcPr>
          <w:p w14:paraId="2C0639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CAF7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9275B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EFB1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1501</w:t>
            </w:r>
          </w:p>
        </w:tc>
        <w:tc>
          <w:tcPr>
            <w:tcW w:w="230" w:type="pct"/>
            <w:tcBorders>
              <w:top w:val="nil"/>
              <w:left w:val="nil"/>
              <w:bottom w:val="single" w:color="auto" w:sz="4" w:space="0"/>
              <w:right w:val="single" w:color="auto" w:sz="4" w:space="0"/>
            </w:tcBorders>
            <w:vAlign w:val="center"/>
          </w:tcPr>
          <w:p w14:paraId="3C7A5F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DA551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A2CC7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2E0BD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室外体育智慧短跑训练杆</w:t>
            </w:r>
          </w:p>
        </w:tc>
        <w:tc>
          <w:tcPr>
            <w:tcW w:w="3233" w:type="pct"/>
            <w:tcBorders>
              <w:top w:val="nil"/>
              <w:left w:val="nil"/>
              <w:bottom w:val="single" w:color="auto" w:sz="4" w:space="0"/>
              <w:right w:val="single" w:color="auto" w:sz="4" w:space="0"/>
            </w:tcBorders>
            <w:vAlign w:val="center"/>
          </w:tcPr>
          <w:p w14:paraId="32E2B4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1、金属外壳，整机屏前保护采用防爆玻璃，支持室外工作，符合IP55要求，固定化部署在短跑项目起点。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2、液晶屏（LCD），屏幕21寸，支持触控，1920×1080分辨率。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3、处理器8核，内存4GB，存储64GB。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4、配置AI摄像机，AI摄像机内置算力芯片，内存2GB，存储16GB。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5、配置1个有源防水音响。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6、支持50米跑步测试或100米跑步测试。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7、检录模式支持举手人脸识别检录，或者移动端选人发人。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8、检录模式支持上一组跑步过程中开启下一组检录。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9、发令模式支持设备自动发令，或者教师点击设备屏幕发令。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10、短跑项目支持抢跑、窜道、踩线的违规提示。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11、AI视觉分析智能捕捉跑步测试过程视频，自动计算出成绩并上传系统。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12、设备屏幕实时显示学生身份认证界面、测试准备、测试违规、测试成绩。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13、在跑步测试设备屏幕上查看今日记录，不会导致正在测试项目中断测试。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14、扫描设备屏幕二维码，登录管理系统后查看跑步项目测试报告，报告内容包括学生信息、跑步成绩、跑步排名、运动参数、点评与建议等。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15、运动项目全部采用基于视觉的AI算法模型实现身份认证、运动过程分析和实时计时计数，无其他辅助设备或人工参与。</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16、设备支持算法和模型完全独立运行，无需依赖额外的GPU服务器。</w:t>
            </w:r>
          </w:p>
        </w:tc>
        <w:tc>
          <w:tcPr>
            <w:tcW w:w="262" w:type="pct"/>
            <w:tcBorders>
              <w:top w:val="nil"/>
              <w:left w:val="nil"/>
              <w:bottom w:val="single" w:color="auto" w:sz="4" w:space="0"/>
              <w:right w:val="single" w:color="auto" w:sz="4" w:space="0"/>
            </w:tcBorders>
            <w:vAlign w:val="center"/>
          </w:tcPr>
          <w:p w14:paraId="3E2B65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1E1F1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386C7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E9CB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1502</w:t>
            </w:r>
          </w:p>
        </w:tc>
        <w:tc>
          <w:tcPr>
            <w:tcW w:w="230" w:type="pct"/>
            <w:tcBorders>
              <w:top w:val="nil"/>
              <w:left w:val="nil"/>
              <w:bottom w:val="single" w:color="auto" w:sz="4" w:space="0"/>
              <w:right w:val="single" w:color="auto" w:sz="4" w:space="0"/>
            </w:tcBorders>
            <w:vAlign w:val="center"/>
          </w:tcPr>
          <w:p w14:paraId="1529C0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DDA86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36137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39A75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跳高架</w:t>
            </w:r>
          </w:p>
        </w:tc>
        <w:tc>
          <w:tcPr>
            <w:tcW w:w="3233" w:type="pct"/>
            <w:tcBorders>
              <w:top w:val="nil"/>
              <w:left w:val="nil"/>
              <w:bottom w:val="single" w:color="auto" w:sz="4" w:space="0"/>
              <w:right w:val="single" w:color="auto" w:sz="4" w:space="0"/>
            </w:tcBorders>
            <w:vAlign w:val="center"/>
          </w:tcPr>
          <w:p w14:paraId="579D66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升降高度：136-234CM；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刻度范围：30-230CM；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材质：铝合金、塑料、金属；</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滚轮：单侧滚轮；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高度调节：旋钮；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重量：9KG；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横杆长度：长4米直径3cm；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横杆材质：材质:玻璃钢纤维/铝合金/碳素；</w:t>
            </w:r>
          </w:p>
        </w:tc>
        <w:tc>
          <w:tcPr>
            <w:tcW w:w="262" w:type="pct"/>
            <w:tcBorders>
              <w:top w:val="nil"/>
              <w:left w:val="nil"/>
              <w:bottom w:val="single" w:color="auto" w:sz="4" w:space="0"/>
              <w:right w:val="single" w:color="auto" w:sz="4" w:space="0"/>
            </w:tcBorders>
            <w:vAlign w:val="center"/>
          </w:tcPr>
          <w:p w14:paraId="4C83CE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778484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3982DF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9BB3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1503</w:t>
            </w:r>
          </w:p>
        </w:tc>
        <w:tc>
          <w:tcPr>
            <w:tcW w:w="230" w:type="pct"/>
            <w:tcBorders>
              <w:top w:val="nil"/>
              <w:left w:val="nil"/>
              <w:bottom w:val="single" w:color="auto" w:sz="4" w:space="0"/>
              <w:right w:val="single" w:color="auto" w:sz="4" w:space="0"/>
            </w:tcBorders>
            <w:vAlign w:val="center"/>
          </w:tcPr>
          <w:p w14:paraId="24523C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1F542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8F3B1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7F917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独木桥</w:t>
            </w:r>
          </w:p>
        </w:tc>
        <w:tc>
          <w:tcPr>
            <w:tcW w:w="3233" w:type="pct"/>
            <w:tcBorders>
              <w:top w:val="nil"/>
              <w:left w:val="nil"/>
              <w:bottom w:val="single" w:color="auto" w:sz="4" w:space="0"/>
              <w:right w:val="single" w:color="auto" w:sz="4" w:space="0"/>
            </w:tcBorders>
            <w:vAlign w:val="center"/>
          </w:tcPr>
          <w:p w14:paraId="2A13473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桥面实木，支架钢管，桥长3m～5m，面宽20cm～30cm，离地高50cm</w:t>
            </w:r>
          </w:p>
        </w:tc>
        <w:tc>
          <w:tcPr>
            <w:tcW w:w="262" w:type="pct"/>
            <w:tcBorders>
              <w:top w:val="nil"/>
              <w:left w:val="nil"/>
              <w:bottom w:val="single" w:color="auto" w:sz="4" w:space="0"/>
              <w:right w:val="single" w:color="auto" w:sz="4" w:space="0"/>
            </w:tcBorders>
            <w:vAlign w:val="center"/>
          </w:tcPr>
          <w:p w14:paraId="40A04C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60A82D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1127C4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B831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1504</w:t>
            </w:r>
          </w:p>
        </w:tc>
        <w:tc>
          <w:tcPr>
            <w:tcW w:w="230" w:type="pct"/>
            <w:tcBorders>
              <w:top w:val="nil"/>
              <w:left w:val="nil"/>
              <w:bottom w:val="single" w:color="auto" w:sz="4" w:space="0"/>
              <w:right w:val="single" w:color="auto" w:sz="4" w:space="0"/>
            </w:tcBorders>
            <w:vAlign w:val="center"/>
          </w:tcPr>
          <w:p w14:paraId="714B88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9C8C8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6B125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4E71F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球类推车（装球车）</w:t>
            </w:r>
          </w:p>
        </w:tc>
        <w:tc>
          <w:tcPr>
            <w:tcW w:w="3233" w:type="pct"/>
            <w:tcBorders>
              <w:top w:val="nil"/>
              <w:left w:val="nil"/>
              <w:bottom w:val="single" w:color="auto" w:sz="4" w:space="0"/>
              <w:right w:val="single" w:color="auto" w:sz="4" w:space="0"/>
            </w:tcBorders>
            <w:vAlign w:val="center"/>
          </w:tcPr>
          <w:p w14:paraId="61B3C2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不锈钢，旁开门式，折叠式，球车四角为圆角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长x宽x高=950x720x830(mm)；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中19x1.5和o10x1.2圆管；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推车支脚底部装有滚轮，移动方便；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表面工艺：抛丸除锈静电喷塑；</w:t>
            </w:r>
          </w:p>
        </w:tc>
        <w:tc>
          <w:tcPr>
            <w:tcW w:w="262" w:type="pct"/>
            <w:tcBorders>
              <w:top w:val="nil"/>
              <w:left w:val="nil"/>
              <w:bottom w:val="single" w:color="auto" w:sz="4" w:space="0"/>
              <w:right w:val="single" w:color="auto" w:sz="4" w:space="0"/>
            </w:tcBorders>
            <w:vAlign w:val="center"/>
          </w:tcPr>
          <w:p w14:paraId="4841BE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1D425E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辆</w:t>
            </w:r>
          </w:p>
        </w:tc>
      </w:tr>
      <w:tr w14:paraId="17AAF1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35F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1505</w:t>
            </w:r>
          </w:p>
        </w:tc>
        <w:tc>
          <w:tcPr>
            <w:tcW w:w="230" w:type="pct"/>
            <w:tcBorders>
              <w:top w:val="nil"/>
              <w:left w:val="nil"/>
              <w:bottom w:val="single" w:color="auto" w:sz="4" w:space="0"/>
              <w:right w:val="single" w:color="auto" w:sz="4" w:space="0"/>
            </w:tcBorders>
            <w:vAlign w:val="center"/>
          </w:tcPr>
          <w:p w14:paraId="4B7C6D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F7A7F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979A7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B22FD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3号足球门（附网）</w:t>
            </w:r>
          </w:p>
        </w:tc>
        <w:tc>
          <w:tcPr>
            <w:tcW w:w="3233" w:type="pct"/>
            <w:tcBorders>
              <w:top w:val="nil"/>
              <w:left w:val="nil"/>
              <w:bottom w:val="single" w:color="auto" w:sz="4" w:space="0"/>
              <w:right w:val="single" w:color="auto" w:sz="4" w:space="0"/>
            </w:tcBorders>
            <w:vAlign w:val="center"/>
          </w:tcPr>
          <w:p w14:paraId="3869CD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5人制安全足球门，固定式，整体可以抬起移动，由优选的铝芯制作，外部由密度为65公斤每立方米海绵式蜂窝状三元乙丙橡胶层围绕，无毒害抗紫外线的外包PVC,使产品更具安全性、更环保节能及防火特性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管径：90mm；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尺寸：3*2*1.4m；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颜色：白色；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表面工艺：静电喷塑；</w:t>
            </w:r>
          </w:p>
        </w:tc>
        <w:tc>
          <w:tcPr>
            <w:tcW w:w="262" w:type="pct"/>
            <w:tcBorders>
              <w:top w:val="nil"/>
              <w:left w:val="nil"/>
              <w:bottom w:val="single" w:color="auto" w:sz="4" w:space="0"/>
              <w:right w:val="single" w:color="auto" w:sz="4" w:space="0"/>
            </w:tcBorders>
            <w:vAlign w:val="center"/>
          </w:tcPr>
          <w:p w14:paraId="4DEB6B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B99E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FCB8D6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0723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1506</w:t>
            </w:r>
          </w:p>
        </w:tc>
        <w:tc>
          <w:tcPr>
            <w:tcW w:w="230" w:type="pct"/>
            <w:tcBorders>
              <w:top w:val="nil"/>
              <w:left w:val="nil"/>
              <w:bottom w:val="single" w:color="auto" w:sz="4" w:space="0"/>
              <w:right w:val="single" w:color="auto" w:sz="4" w:space="0"/>
            </w:tcBorders>
            <w:vAlign w:val="center"/>
          </w:tcPr>
          <w:p w14:paraId="70D712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5F7B9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B953F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7A247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2号足球门（附网）</w:t>
            </w:r>
          </w:p>
        </w:tc>
        <w:tc>
          <w:tcPr>
            <w:tcW w:w="3233" w:type="pct"/>
            <w:tcBorders>
              <w:top w:val="nil"/>
              <w:left w:val="nil"/>
              <w:bottom w:val="single" w:color="auto" w:sz="4" w:space="0"/>
              <w:right w:val="single" w:color="auto" w:sz="4" w:space="0"/>
            </w:tcBorders>
            <w:vAlign w:val="center"/>
          </w:tcPr>
          <w:p w14:paraId="2799D91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7人制，可移动室内室外两用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管径：90mm；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尺寸：5*2*1.7m；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颜色：白色；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表面工艺：静电喷塑；</w:t>
            </w:r>
          </w:p>
        </w:tc>
        <w:tc>
          <w:tcPr>
            <w:tcW w:w="262" w:type="pct"/>
            <w:tcBorders>
              <w:top w:val="nil"/>
              <w:left w:val="nil"/>
              <w:bottom w:val="single" w:color="auto" w:sz="4" w:space="0"/>
              <w:right w:val="single" w:color="auto" w:sz="4" w:space="0"/>
            </w:tcBorders>
            <w:vAlign w:val="center"/>
          </w:tcPr>
          <w:p w14:paraId="54291F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B948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050E3E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FBEB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1507</w:t>
            </w:r>
          </w:p>
        </w:tc>
        <w:tc>
          <w:tcPr>
            <w:tcW w:w="230" w:type="pct"/>
            <w:tcBorders>
              <w:top w:val="nil"/>
              <w:left w:val="nil"/>
              <w:bottom w:val="single" w:color="auto" w:sz="4" w:space="0"/>
              <w:right w:val="single" w:color="auto" w:sz="4" w:space="0"/>
            </w:tcBorders>
            <w:vAlign w:val="center"/>
          </w:tcPr>
          <w:p w14:paraId="318953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C5DBA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2CB4F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3CA761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吊装篮球架（上下电动伸缩，整体翻折）</w:t>
            </w:r>
          </w:p>
        </w:tc>
        <w:tc>
          <w:tcPr>
            <w:tcW w:w="3233" w:type="pct"/>
            <w:tcBorders>
              <w:top w:val="nil"/>
              <w:left w:val="nil"/>
              <w:bottom w:val="single" w:color="auto" w:sz="4" w:space="0"/>
              <w:right w:val="single" w:color="auto" w:sz="4" w:space="0"/>
            </w:tcBorders>
            <w:vAlign w:val="center"/>
          </w:tcPr>
          <w:p w14:paraId="7C584F1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1、120x120mm方管搭建结构。限房顶高6-10米（篮板电动升降2.35-3.05米）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2、减速电机电压为220V，I=200：1，单相电机功率0.75KW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3、配1828×1070×12mm美标篮板，保修期内美标篮板扣碎免费更换。贴有专用防爆膜。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4、新国标篮筐φ18-20实心圆钢制作，双弹簧。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5、国际蓝联（FIBA）认证。</w:t>
            </w:r>
          </w:p>
        </w:tc>
        <w:tc>
          <w:tcPr>
            <w:tcW w:w="262" w:type="pct"/>
            <w:tcBorders>
              <w:top w:val="nil"/>
              <w:left w:val="nil"/>
              <w:bottom w:val="single" w:color="auto" w:sz="4" w:space="0"/>
              <w:right w:val="single" w:color="auto" w:sz="4" w:space="0"/>
            </w:tcBorders>
            <w:vAlign w:val="center"/>
          </w:tcPr>
          <w:p w14:paraId="62E053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30226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6CF613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9068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1508</w:t>
            </w:r>
          </w:p>
        </w:tc>
        <w:tc>
          <w:tcPr>
            <w:tcW w:w="230" w:type="pct"/>
            <w:tcBorders>
              <w:top w:val="nil"/>
              <w:left w:val="nil"/>
              <w:bottom w:val="single" w:color="auto" w:sz="4" w:space="0"/>
              <w:right w:val="single" w:color="auto" w:sz="4" w:space="0"/>
            </w:tcBorders>
            <w:vAlign w:val="center"/>
          </w:tcPr>
          <w:p w14:paraId="54F895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F8C60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76FA0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06628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移动简易篮球架</w:t>
            </w:r>
          </w:p>
        </w:tc>
        <w:tc>
          <w:tcPr>
            <w:tcW w:w="3233" w:type="pct"/>
            <w:tcBorders>
              <w:top w:val="nil"/>
              <w:left w:val="nil"/>
              <w:bottom w:val="single" w:color="auto" w:sz="4" w:space="0"/>
              <w:right w:val="single" w:color="auto" w:sz="4" w:space="0"/>
            </w:tcBorders>
            <w:vAlign w:val="center"/>
          </w:tcPr>
          <w:p w14:paraId="6A1B78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篮板规格:1.1*0.7m；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篮板材质：高强度PE边框+PVC透明板；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篮圈直径：45cm；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升降高度：1.35-3.05米(螺丝插孔升降)</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篮架材质：3节管6.6厘米直径钢管；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篮架底座：90X60X15厘米；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底座配重：底座可装沙/水[90kgl；</w:t>
            </w:r>
          </w:p>
        </w:tc>
        <w:tc>
          <w:tcPr>
            <w:tcW w:w="262" w:type="pct"/>
            <w:tcBorders>
              <w:top w:val="nil"/>
              <w:left w:val="nil"/>
              <w:bottom w:val="single" w:color="auto" w:sz="4" w:space="0"/>
              <w:right w:val="single" w:color="auto" w:sz="4" w:space="0"/>
            </w:tcBorders>
            <w:vAlign w:val="center"/>
          </w:tcPr>
          <w:p w14:paraId="3AF44B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90219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84171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D11B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1509</w:t>
            </w:r>
          </w:p>
        </w:tc>
        <w:tc>
          <w:tcPr>
            <w:tcW w:w="230" w:type="pct"/>
            <w:tcBorders>
              <w:top w:val="nil"/>
              <w:left w:val="nil"/>
              <w:bottom w:val="single" w:color="auto" w:sz="4" w:space="0"/>
              <w:right w:val="single" w:color="auto" w:sz="4" w:space="0"/>
            </w:tcBorders>
            <w:vAlign w:val="center"/>
          </w:tcPr>
          <w:p w14:paraId="1D18D0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C12C1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69248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4F776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乒乓球台</w:t>
            </w:r>
          </w:p>
        </w:tc>
        <w:tc>
          <w:tcPr>
            <w:tcW w:w="3233" w:type="pct"/>
            <w:tcBorders>
              <w:top w:val="nil"/>
              <w:left w:val="nil"/>
              <w:bottom w:val="single" w:color="auto" w:sz="4" w:space="0"/>
              <w:right w:val="single" w:color="auto" w:sz="4" w:space="0"/>
            </w:tcBorders>
            <w:vAlign w:val="center"/>
          </w:tcPr>
          <w:p w14:paraId="6497C3F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台面颜色:蓝色；</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台长：2740mm；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台宽：1525mm；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台高：760mm；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台面材质:MDF；</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台面尺寸:标准赛事尺寸；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有无脚轮:有脚轮，脚轮可推移；</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弹性：230-260mm；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弹性均匀度：≤5mm；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球台稳定性：〈10；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台面光泽度：≤8；</w:t>
            </w:r>
          </w:p>
        </w:tc>
        <w:tc>
          <w:tcPr>
            <w:tcW w:w="262" w:type="pct"/>
            <w:tcBorders>
              <w:top w:val="nil"/>
              <w:left w:val="nil"/>
              <w:bottom w:val="single" w:color="auto" w:sz="4" w:space="0"/>
              <w:right w:val="single" w:color="auto" w:sz="4" w:space="0"/>
            </w:tcBorders>
            <w:vAlign w:val="center"/>
          </w:tcPr>
          <w:p w14:paraId="2D46BA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0D7132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683687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A34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1510</w:t>
            </w:r>
          </w:p>
        </w:tc>
        <w:tc>
          <w:tcPr>
            <w:tcW w:w="230" w:type="pct"/>
            <w:tcBorders>
              <w:top w:val="nil"/>
              <w:left w:val="nil"/>
              <w:bottom w:val="single" w:color="auto" w:sz="4" w:space="0"/>
              <w:right w:val="single" w:color="auto" w:sz="4" w:space="0"/>
            </w:tcBorders>
            <w:vAlign w:val="center"/>
          </w:tcPr>
          <w:p w14:paraId="30A726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78233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8FD97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33A05A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跳高用海绵垫</w:t>
            </w:r>
          </w:p>
        </w:tc>
        <w:tc>
          <w:tcPr>
            <w:tcW w:w="3233" w:type="pct"/>
            <w:tcBorders>
              <w:top w:val="nil"/>
              <w:left w:val="nil"/>
              <w:bottom w:val="single" w:color="auto" w:sz="4" w:space="0"/>
              <w:right w:val="single" w:color="auto" w:sz="4" w:space="0"/>
            </w:tcBorders>
            <w:vAlign w:val="center"/>
          </w:tcPr>
          <w:p w14:paraId="29BBC7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长度：3米；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宽度：2米；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厚度：0.3米；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密度:35；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产品内里：环保高密度海绵；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产品外套：加厚PVC防水布；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产品款式：可直板可折叠；</w:t>
            </w:r>
          </w:p>
        </w:tc>
        <w:tc>
          <w:tcPr>
            <w:tcW w:w="262" w:type="pct"/>
            <w:tcBorders>
              <w:top w:val="nil"/>
              <w:left w:val="nil"/>
              <w:bottom w:val="single" w:color="auto" w:sz="4" w:space="0"/>
              <w:right w:val="single" w:color="auto" w:sz="4" w:space="0"/>
            </w:tcBorders>
            <w:vAlign w:val="center"/>
          </w:tcPr>
          <w:p w14:paraId="23D890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63840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块</w:t>
            </w:r>
          </w:p>
        </w:tc>
      </w:tr>
      <w:tr w14:paraId="6AFB71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EAD5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1511</w:t>
            </w:r>
          </w:p>
        </w:tc>
        <w:tc>
          <w:tcPr>
            <w:tcW w:w="230" w:type="pct"/>
            <w:tcBorders>
              <w:top w:val="nil"/>
              <w:left w:val="nil"/>
              <w:bottom w:val="single" w:color="auto" w:sz="4" w:space="0"/>
              <w:right w:val="single" w:color="auto" w:sz="4" w:space="0"/>
            </w:tcBorders>
            <w:vAlign w:val="center"/>
          </w:tcPr>
          <w:p w14:paraId="620F76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650B5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143BA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E4EB0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发令台（附烟屏）</w:t>
            </w:r>
          </w:p>
        </w:tc>
        <w:tc>
          <w:tcPr>
            <w:tcW w:w="3233" w:type="pct"/>
            <w:tcBorders>
              <w:top w:val="nil"/>
              <w:left w:val="nil"/>
              <w:bottom w:val="single" w:color="auto" w:sz="4" w:space="0"/>
              <w:right w:val="single" w:color="auto" w:sz="4" w:space="0"/>
            </w:tcBorders>
            <w:vAlign w:val="center"/>
          </w:tcPr>
          <w:p w14:paraId="2BD615D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尺寸：长宽高=700mm×600mm×1500mm；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底部设滚轮、加厚防滑底座、耐用厚管设计；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材质：钢材；</w:t>
            </w:r>
          </w:p>
        </w:tc>
        <w:tc>
          <w:tcPr>
            <w:tcW w:w="262" w:type="pct"/>
            <w:tcBorders>
              <w:top w:val="nil"/>
              <w:left w:val="nil"/>
              <w:bottom w:val="single" w:color="auto" w:sz="4" w:space="0"/>
              <w:right w:val="single" w:color="auto" w:sz="4" w:space="0"/>
            </w:tcBorders>
            <w:vAlign w:val="center"/>
          </w:tcPr>
          <w:p w14:paraId="4F1180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779C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7D99A6D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4E62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1512</w:t>
            </w:r>
          </w:p>
        </w:tc>
        <w:tc>
          <w:tcPr>
            <w:tcW w:w="230" w:type="pct"/>
            <w:tcBorders>
              <w:top w:val="nil"/>
              <w:left w:val="nil"/>
              <w:bottom w:val="single" w:color="auto" w:sz="4" w:space="0"/>
              <w:right w:val="single" w:color="auto" w:sz="4" w:space="0"/>
            </w:tcBorders>
            <w:vAlign w:val="center"/>
          </w:tcPr>
          <w:p w14:paraId="192199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9116B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C5B85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E0C94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单杠</w:t>
            </w:r>
          </w:p>
        </w:tc>
        <w:tc>
          <w:tcPr>
            <w:tcW w:w="3233" w:type="pct"/>
            <w:tcBorders>
              <w:top w:val="nil"/>
              <w:left w:val="nil"/>
              <w:bottom w:val="single" w:color="auto" w:sz="4" w:space="0"/>
              <w:right w:val="single" w:color="auto" w:sz="4" w:space="0"/>
            </w:tcBorders>
            <w:vAlign w:val="center"/>
          </w:tcPr>
          <w:p w14:paraId="13B4416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弹力型杠面，1.1～2.3m（可升降），三柱二杠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高度：2.3米；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宽度：3.5米；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管材：114优质管材；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帽盖：优质ABS；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表面工艺：抛丸除锈静电喷塑；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安装方式：直埋式安装；</w:t>
            </w:r>
          </w:p>
        </w:tc>
        <w:tc>
          <w:tcPr>
            <w:tcW w:w="262" w:type="pct"/>
            <w:tcBorders>
              <w:top w:val="nil"/>
              <w:left w:val="nil"/>
              <w:bottom w:val="single" w:color="auto" w:sz="4" w:space="0"/>
              <w:right w:val="single" w:color="auto" w:sz="4" w:space="0"/>
            </w:tcBorders>
            <w:vAlign w:val="center"/>
          </w:tcPr>
          <w:p w14:paraId="053CEA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D0595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4F25298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AA33B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1513</w:t>
            </w:r>
          </w:p>
        </w:tc>
        <w:tc>
          <w:tcPr>
            <w:tcW w:w="230" w:type="pct"/>
            <w:tcBorders>
              <w:top w:val="nil"/>
              <w:left w:val="nil"/>
              <w:bottom w:val="single" w:color="auto" w:sz="4" w:space="0"/>
              <w:right w:val="single" w:color="auto" w:sz="4" w:space="0"/>
            </w:tcBorders>
            <w:vAlign w:val="center"/>
          </w:tcPr>
          <w:p w14:paraId="33281D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5138B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9DFE6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1DAA99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单杠保护垫</w:t>
            </w:r>
          </w:p>
        </w:tc>
        <w:tc>
          <w:tcPr>
            <w:tcW w:w="3233" w:type="pct"/>
            <w:tcBorders>
              <w:top w:val="nil"/>
              <w:left w:val="nil"/>
              <w:bottom w:val="single" w:color="auto" w:sz="4" w:space="0"/>
              <w:right w:val="single" w:color="auto" w:sz="4" w:space="0"/>
            </w:tcBorders>
            <w:vAlign w:val="center"/>
          </w:tcPr>
          <w:p w14:paraId="34DE95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三柱二杠，4.8×4.8×0.1m,防水面料,拼接式</w:t>
            </w:r>
          </w:p>
        </w:tc>
        <w:tc>
          <w:tcPr>
            <w:tcW w:w="262" w:type="pct"/>
            <w:tcBorders>
              <w:top w:val="nil"/>
              <w:left w:val="nil"/>
              <w:bottom w:val="single" w:color="auto" w:sz="4" w:space="0"/>
              <w:right w:val="single" w:color="auto" w:sz="4" w:space="0"/>
            </w:tcBorders>
            <w:vAlign w:val="center"/>
          </w:tcPr>
          <w:p w14:paraId="5A190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3C49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C125B0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B7F1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1514</w:t>
            </w:r>
          </w:p>
        </w:tc>
        <w:tc>
          <w:tcPr>
            <w:tcW w:w="230" w:type="pct"/>
            <w:tcBorders>
              <w:top w:val="nil"/>
              <w:left w:val="nil"/>
              <w:bottom w:val="single" w:color="auto" w:sz="4" w:space="0"/>
              <w:right w:val="single" w:color="auto" w:sz="4" w:space="0"/>
            </w:tcBorders>
            <w:vAlign w:val="center"/>
          </w:tcPr>
          <w:p w14:paraId="2EB679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95F40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629CA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C5BD9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跳箱（附保护垫）</w:t>
            </w:r>
          </w:p>
        </w:tc>
        <w:tc>
          <w:tcPr>
            <w:tcW w:w="3233" w:type="pct"/>
            <w:tcBorders>
              <w:top w:val="nil"/>
              <w:left w:val="nil"/>
              <w:bottom w:val="single" w:color="auto" w:sz="4" w:space="0"/>
              <w:right w:val="single" w:color="auto" w:sz="4" w:space="0"/>
            </w:tcBorders>
            <w:vAlign w:val="center"/>
          </w:tcPr>
          <w:p w14:paraId="7AAEC6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7格(每级可拆)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跳箱外形尺寸:长x宽x高=1300 x780x1250厘米；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从上至下逐渐增大成梯形，第一级含箱盖高为350mm,第二至第七级，每级高为150mm；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海绵垫：2*2*0.2米；</w:t>
            </w:r>
          </w:p>
        </w:tc>
        <w:tc>
          <w:tcPr>
            <w:tcW w:w="262" w:type="pct"/>
            <w:tcBorders>
              <w:top w:val="nil"/>
              <w:left w:val="nil"/>
              <w:bottom w:val="single" w:color="auto" w:sz="4" w:space="0"/>
              <w:right w:val="single" w:color="auto" w:sz="4" w:space="0"/>
            </w:tcBorders>
            <w:vAlign w:val="center"/>
          </w:tcPr>
          <w:p w14:paraId="1DF30D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05F34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12E0AB7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3AEE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1515</w:t>
            </w:r>
          </w:p>
        </w:tc>
        <w:tc>
          <w:tcPr>
            <w:tcW w:w="230" w:type="pct"/>
            <w:tcBorders>
              <w:top w:val="nil"/>
              <w:left w:val="nil"/>
              <w:bottom w:val="single" w:color="auto" w:sz="4" w:space="0"/>
              <w:right w:val="single" w:color="auto" w:sz="4" w:space="0"/>
            </w:tcBorders>
            <w:vAlign w:val="center"/>
          </w:tcPr>
          <w:p w14:paraId="0AE1CD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3A556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8FA64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8E55A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体操凳</w:t>
            </w:r>
          </w:p>
        </w:tc>
        <w:tc>
          <w:tcPr>
            <w:tcW w:w="3233" w:type="pct"/>
            <w:tcBorders>
              <w:top w:val="nil"/>
              <w:left w:val="nil"/>
              <w:bottom w:val="single" w:color="auto" w:sz="4" w:space="0"/>
              <w:right w:val="single" w:color="auto" w:sz="4" w:space="0"/>
            </w:tcBorders>
            <w:vAlign w:val="center"/>
          </w:tcPr>
          <w:p w14:paraId="21CD93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产品材质:实木；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长度：2米；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宽度：0.2米；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高度：0.3米；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板面厚度50mm～70mm；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产品材质:实木；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长度：3米；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宽度：0.3米；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高度：0.4米；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板面厚度：50mm～70mm；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各一</w:t>
            </w:r>
          </w:p>
        </w:tc>
        <w:tc>
          <w:tcPr>
            <w:tcW w:w="262" w:type="pct"/>
            <w:tcBorders>
              <w:top w:val="nil"/>
              <w:left w:val="nil"/>
              <w:bottom w:val="single" w:color="auto" w:sz="4" w:space="0"/>
              <w:right w:val="single" w:color="auto" w:sz="4" w:space="0"/>
            </w:tcBorders>
            <w:vAlign w:val="center"/>
          </w:tcPr>
          <w:p w14:paraId="669310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2FCC1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130B04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1F59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1516</w:t>
            </w:r>
          </w:p>
        </w:tc>
        <w:tc>
          <w:tcPr>
            <w:tcW w:w="230" w:type="pct"/>
            <w:tcBorders>
              <w:top w:val="nil"/>
              <w:left w:val="nil"/>
              <w:bottom w:val="single" w:color="auto" w:sz="4" w:space="0"/>
              <w:right w:val="single" w:color="auto" w:sz="4" w:space="0"/>
            </w:tcBorders>
            <w:vAlign w:val="center"/>
          </w:tcPr>
          <w:p w14:paraId="5DCB08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11BE4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6283C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0A677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篮球架护套</w:t>
            </w:r>
          </w:p>
        </w:tc>
        <w:tc>
          <w:tcPr>
            <w:tcW w:w="3233" w:type="pct"/>
            <w:tcBorders>
              <w:top w:val="nil"/>
              <w:left w:val="nil"/>
              <w:bottom w:val="single" w:color="auto" w:sz="4" w:space="0"/>
              <w:right w:val="single" w:color="auto" w:sz="4" w:space="0"/>
            </w:tcBorders>
            <w:vAlign w:val="center"/>
          </w:tcPr>
          <w:p w14:paraId="4D3BE5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用于单臂移动式篮球架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底座:长1030MM，宽600MM，厚35MM；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立柱:长1710MM，宽210MM，厚30MM；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EVA材质，弹性优越高效缓冲，抗压耐磨；</w:t>
            </w:r>
          </w:p>
        </w:tc>
        <w:tc>
          <w:tcPr>
            <w:tcW w:w="262" w:type="pct"/>
            <w:tcBorders>
              <w:top w:val="nil"/>
              <w:left w:val="nil"/>
              <w:bottom w:val="single" w:color="auto" w:sz="4" w:space="0"/>
              <w:right w:val="single" w:color="auto" w:sz="4" w:space="0"/>
            </w:tcBorders>
            <w:vAlign w:val="center"/>
          </w:tcPr>
          <w:p w14:paraId="0DF328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460C2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443CF91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BF9D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1517</w:t>
            </w:r>
          </w:p>
        </w:tc>
        <w:tc>
          <w:tcPr>
            <w:tcW w:w="230" w:type="pct"/>
            <w:tcBorders>
              <w:top w:val="nil"/>
              <w:left w:val="nil"/>
              <w:bottom w:val="single" w:color="auto" w:sz="4" w:space="0"/>
              <w:right w:val="single" w:color="auto" w:sz="4" w:space="0"/>
            </w:tcBorders>
            <w:vAlign w:val="center"/>
          </w:tcPr>
          <w:p w14:paraId="5A0219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D95E9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B1F2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15E329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羽毛球网柱（附网）</w:t>
            </w:r>
          </w:p>
        </w:tc>
        <w:tc>
          <w:tcPr>
            <w:tcW w:w="3233" w:type="pct"/>
            <w:tcBorders>
              <w:top w:val="nil"/>
              <w:left w:val="nil"/>
              <w:bottom w:val="single" w:color="auto" w:sz="4" w:space="0"/>
              <w:right w:val="single" w:color="auto" w:sz="4" w:space="0"/>
            </w:tcBorders>
            <w:vAlign w:val="center"/>
          </w:tcPr>
          <w:p w14:paraId="46CE7A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款式：移动式；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材质:钢管 铸铁；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重量:1副约80kg；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立柱管径:4.2cm；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立柱壁厚:3mm；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后座壁厚:5mm；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前座壁厚:10mm；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挂网高度:155cm；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羽毛球网：6.1m*0.76m；</w:t>
            </w:r>
          </w:p>
        </w:tc>
        <w:tc>
          <w:tcPr>
            <w:tcW w:w="262" w:type="pct"/>
            <w:tcBorders>
              <w:top w:val="nil"/>
              <w:left w:val="nil"/>
              <w:bottom w:val="single" w:color="auto" w:sz="4" w:space="0"/>
              <w:right w:val="single" w:color="auto" w:sz="4" w:space="0"/>
            </w:tcBorders>
            <w:vAlign w:val="center"/>
          </w:tcPr>
          <w:p w14:paraId="7A4A8E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9513C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1415CA8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2D64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1518</w:t>
            </w:r>
          </w:p>
        </w:tc>
        <w:tc>
          <w:tcPr>
            <w:tcW w:w="230" w:type="pct"/>
            <w:tcBorders>
              <w:top w:val="nil"/>
              <w:left w:val="nil"/>
              <w:bottom w:val="single" w:color="auto" w:sz="4" w:space="0"/>
              <w:right w:val="single" w:color="auto" w:sz="4" w:space="0"/>
            </w:tcBorders>
            <w:vAlign w:val="center"/>
          </w:tcPr>
          <w:p w14:paraId="526E33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8B2A3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82AF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13E70A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云梯</w:t>
            </w:r>
          </w:p>
        </w:tc>
        <w:tc>
          <w:tcPr>
            <w:tcW w:w="3233" w:type="pct"/>
            <w:tcBorders>
              <w:top w:val="nil"/>
              <w:left w:val="nil"/>
              <w:bottom w:val="single" w:color="auto" w:sz="4" w:space="0"/>
              <w:right w:val="single" w:color="auto" w:sz="4" w:space="0"/>
            </w:tcBorders>
            <w:vAlign w:val="center"/>
          </w:tcPr>
          <w:p w14:paraId="2192CF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高度：2.1米；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宽度：0.7米；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长度：4米；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管材：114优质管材；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帽盖：优质ABS；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表面工艺：抛丸除锈静电喷塑；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安装方式：膨胀螺丝安装或直埋式安装；</w:t>
            </w:r>
          </w:p>
        </w:tc>
        <w:tc>
          <w:tcPr>
            <w:tcW w:w="262" w:type="pct"/>
            <w:tcBorders>
              <w:top w:val="nil"/>
              <w:left w:val="nil"/>
              <w:bottom w:val="single" w:color="auto" w:sz="4" w:space="0"/>
              <w:right w:val="single" w:color="auto" w:sz="4" w:space="0"/>
            </w:tcBorders>
            <w:vAlign w:val="center"/>
          </w:tcPr>
          <w:p w14:paraId="183B6D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EE3D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6A03A47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06E5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1519</w:t>
            </w:r>
          </w:p>
        </w:tc>
        <w:tc>
          <w:tcPr>
            <w:tcW w:w="230" w:type="pct"/>
            <w:tcBorders>
              <w:top w:val="nil"/>
              <w:left w:val="nil"/>
              <w:bottom w:val="single" w:color="auto" w:sz="4" w:space="0"/>
              <w:right w:val="single" w:color="auto" w:sz="4" w:space="0"/>
            </w:tcBorders>
            <w:vAlign w:val="center"/>
          </w:tcPr>
          <w:p w14:paraId="5AA8A8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34C88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A0E45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1083B9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肋木</w:t>
            </w:r>
          </w:p>
        </w:tc>
        <w:tc>
          <w:tcPr>
            <w:tcW w:w="3233" w:type="pct"/>
            <w:tcBorders>
              <w:top w:val="nil"/>
              <w:left w:val="nil"/>
              <w:bottom w:val="single" w:color="auto" w:sz="4" w:space="0"/>
              <w:right w:val="single" w:color="auto" w:sz="4" w:space="0"/>
            </w:tcBorders>
            <w:vAlign w:val="center"/>
          </w:tcPr>
          <w:p w14:paraId="286EBE9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规格:230*80CM；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材质:水曲柳木；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承重:120KG以下；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安装方式:墙体膨胀丝(实心墙)；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可调节高低；</w:t>
            </w:r>
          </w:p>
        </w:tc>
        <w:tc>
          <w:tcPr>
            <w:tcW w:w="262" w:type="pct"/>
            <w:tcBorders>
              <w:top w:val="nil"/>
              <w:left w:val="nil"/>
              <w:bottom w:val="single" w:color="auto" w:sz="4" w:space="0"/>
              <w:right w:val="single" w:color="auto" w:sz="4" w:space="0"/>
            </w:tcBorders>
            <w:vAlign w:val="center"/>
          </w:tcPr>
          <w:p w14:paraId="3B931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52E17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02A3A3B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C8A0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1520</w:t>
            </w:r>
          </w:p>
        </w:tc>
        <w:tc>
          <w:tcPr>
            <w:tcW w:w="230" w:type="pct"/>
            <w:tcBorders>
              <w:top w:val="nil"/>
              <w:left w:val="nil"/>
              <w:bottom w:val="single" w:color="auto" w:sz="4" w:space="0"/>
              <w:right w:val="single" w:color="auto" w:sz="4" w:space="0"/>
            </w:tcBorders>
            <w:vAlign w:val="center"/>
          </w:tcPr>
          <w:p w14:paraId="33CCB3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F0890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A903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D0215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爬杆组合架</w:t>
            </w:r>
          </w:p>
        </w:tc>
        <w:tc>
          <w:tcPr>
            <w:tcW w:w="3233" w:type="pct"/>
            <w:tcBorders>
              <w:top w:val="nil"/>
              <w:left w:val="nil"/>
              <w:bottom w:val="single" w:color="auto" w:sz="4" w:space="0"/>
              <w:right w:val="single" w:color="auto" w:sz="4" w:space="0"/>
            </w:tcBorders>
            <w:vAlign w:val="center"/>
          </w:tcPr>
          <w:p w14:paraId="03F22D5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8格攀爬架：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高度：2.7米；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宽度：1米；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管材：114优质管材；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帽盖：优质ABS；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表面工艺：抛丸除锈静电喷塑；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安装方式：膨胀螺丝安装或直埋式安装；</w:t>
            </w:r>
          </w:p>
        </w:tc>
        <w:tc>
          <w:tcPr>
            <w:tcW w:w="262" w:type="pct"/>
            <w:tcBorders>
              <w:top w:val="nil"/>
              <w:left w:val="nil"/>
              <w:bottom w:val="single" w:color="auto" w:sz="4" w:space="0"/>
              <w:right w:val="single" w:color="auto" w:sz="4" w:space="0"/>
            </w:tcBorders>
            <w:vAlign w:val="center"/>
          </w:tcPr>
          <w:p w14:paraId="7CC166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8424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w:t>
            </w:r>
          </w:p>
        </w:tc>
      </w:tr>
      <w:tr w14:paraId="53126E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CBD6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1521</w:t>
            </w:r>
          </w:p>
        </w:tc>
        <w:tc>
          <w:tcPr>
            <w:tcW w:w="230" w:type="pct"/>
            <w:tcBorders>
              <w:top w:val="nil"/>
              <w:left w:val="nil"/>
              <w:bottom w:val="single" w:color="auto" w:sz="4" w:space="0"/>
              <w:right w:val="single" w:color="auto" w:sz="4" w:space="0"/>
            </w:tcBorders>
            <w:vAlign w:val="center"/>
          </w:tcPr>
          <w:p w14:paraId="58E384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B71C1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60D42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5AEB0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体育教学挂图</w:t>
            </w:r>
          </w:p>
        </w:tc>
        <w:tc>
          <w:tcPr>
            <w:tcW w:w="3233" w:type="pct"/>
            <w:tcBorders>
              <w:top w:val="nil"/>
              <w:left w:val="nil"/>
              <w:bottom w:val="single" w:color="auto" w:sz="4" w:space="0"/>
              <w:right w:val="single" w:color="auto" w:sz="4" w:space="0"/>
            </w:tcBorders>
            <w:vAlign w:val="center"/>
          </w:tcPr>
          <w:p w14:paraId="19C34B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共39副，720mm×520mm,其中广播操9副，经覆膜工艺处理后固定在20块镜框式雪弗板的两面四角设强磁铁能吸附在钢质绿板上</w:t>
            </w:r>
          </w:p>
        </w:tc>
        <w:tc>
          <w:tcPr>
            <w:tcW w:w="262" w:type="pct"/>
            <w:tcBorders>
              <w:top w:val="nil"/>
              <w:left w:val="nil"/>
              <w:bottom w:val="single" w:color="auto" w:sz="4" w:space="0"/>
              <w:right w:val="single" w:color="auto" w:sz="4" w:space="0"/>
            </w:tcBorders>
            <w:vAlign w:val="center"/>
          </w:tcPr>
          <w:p w14:paraId="744392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68FF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179EC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52DB1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1522</w:t>
            </w:r>
          </w:p>
        </w:tc>
        <w:tc>
          <w:tcPr>
            <w:tcW w:w="230" w:type="pct"/>
            <w:tcBorders>
              <w:top w:val="nil"/>
              <w:left w:val="nil"/>
              <w:bottom w:val="single" w:color="auto" w:sz="4" w:space="0"/>
              <w:right w:val="single" w:color="auto" w:sz="4" w:space="0"/>
            </w:tcBorders>
            <w:vAlign w:val="center"/>
          </w:tcPr>
          <w:p w14:paraId="44F8B7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49F28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8D151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511FF6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乒乓球智能教训系统</w:t>
            </w:r>
          </w:p>
        </w:tc>
        <w:tc>
          <w:tcPr>
            <w:tcW w:w="3233" w:type="pct"/>
            <w:tcBorders>
              <w:top w:val="nil"/>
              <w:left w:val="nil"/>
              <w:bottom w:val="single" w:color="auto" w:sz="4" w:space="0"/>
              <w:right w:val="single" w:color="auto" w:sz="4" w:space="0"/>
            </w:tcBorders>
            <w:vAlign w:val="center"/>
          </w:tcPr>
          <w:p w14:paraId="5233357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包含中考专用乒乓球发球机、鹰眼识别系统、乒乓球教学软件系统；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包括自由练习、目标练习、中考练习、</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练习；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可实时识别乒乓球落点位置，进行中考模式训练自测；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3. </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练习包括初级、中级、高级对应水平一至四乒乓球学习内容；包含学习视频，练习测试，所有数据均上传至管理平台，并出具评价报告；</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鹰眼摄像识别系统符合GB4943.1-2022安全性要求；（提供封面盖有CMA和CNAS标志的摄像机符合GB4943.1-2022安全性检测报告加盖投标人公章）</w:t>
            </w:r>
          </w:p>
        </w:tc>
        <w:tc>
          <w:tcPr>
            <w:tcW w:w="262" w:type="pct"/>
            <w:tcBorders>
              <w:top w:val="nil"/>
              <w:left w:val="nil"/>
              <w:bottom w:val="single" w:color="auto" w:sz="4" w:space="0"/>
              <w:right w:val="single" w:color="auto" w:sz="4" w:space="0"/>
            </w:tcBorders>
            <w:vAlign w:val="center"/>
          </w:tcPr>
          <w:p w14:paraId="11972D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FC269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9DD214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6285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1523</w:t>
            </w:r>
          </w:p>
        </w:tc>
        <w:tc>
          <w:tcPr>
            <w:tcW w:w="230" w:type="pct"/>
            <w:tcBorders>
              <w:top w:val="nil"/>
              <w:left w:val="nil"/>
              <w:bottom w:val="single" w:color="auto" w:sz="4" w:space="0"/>
              <w:right w:val="single" w:color="auto" w:sz="4" w:space="0"/>
            </w:tcBorders>
            <w:vAlign w:val="center"/>
          </w:tcPr>
          <w:p w14:paraId="47B498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6592C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60E13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50F1B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地胶刮水器</w:t>
            </w:r>
          </w:p>
        </w:tc>
        <w:tc>
          <w:tcPr>
            <w:tcW w:w="3233" w:type="pct"/>
            <w:tcBorders>
              <w:top w:val="nil"/>
              <w:left w:val="nil"/>
              <w:bottom w:val="single" w:color="auto" w:sz="4" w:space="0"/>
              <w:right w:val="single" w:color="auto" w:sz="4" w:space="0"/>
            </w:tcBorders>
            <w:vAlign w:val="center"/>
          </w:tcPr>
          <w:p w14:paraId="5F9AE23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材质：不锈钢加硅胶；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刮板尺寸：75cm；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刮板厚度：5mm；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不锈钢把手外径：25mm；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把手厚度：1.1mm；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把手高度：1.3m；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重量：960g；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颜色：银色+白色；</w:t>
            </w:r>
          </w:p>
        </w:tc>
        <w:tc>
          <w:tcPr>
            <w:tcW w:w="262" w:type="pct"/>
            <w:tcBorders>
              <w:top w:val="nil"/>
              <w:left w:val="nil"/>
              <w:bottom w:val="single" w:color="auto" w:sz="4" w:space="0"/>
              <w:right w:val="single" w:color="auto" w:sz="4" w:space="0"/>
            </w:tcBorders>
            <w:vAlign w:val="center"/>
          </w:tcPr>
          <w:p w14:paraId="53E5EB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676D7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96766D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535D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1524</w:t>
            </w:r>
          </w:p>
        </w:tc>
        <w:tc>
          <w:tcPr>
            <w:tcW w:w="230" w:type="pct"/>
            <w:tcBorders>
              <w:top w:val="nil"/>
              <w:left w:val="nil"/>
              <w:bottom w:val="single" w:color="auto" w:sz="4" w:space="0"/>
              <w:right w:val="single" w:color="auto" w:sz="4" w:space="0"/>
            </w:tcBorders>
            <w:vAlign w:val="center"/>
          </w:tcPr>
          <w:p w14:paraId="502903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07ADB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44545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090CF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球类打气泵</w:t>
            </w:r>
          </w:p>
        </w:tc>
        <w:tc>
          <w:tcPr>
            <w:tcW w:w="3233" w:type="pct"/>
            <w:tcBorders>
              <w:top w:val="nil"/>
              <w:left w:val="nil"/>
              <w:bottom w:val="single" w:color="auto" w:sz="4" w:space="0"/>
              <w:right w:val="single" w:color="auto" w:sz="4" w:space="0"/>
            </w:tcBorders>
            <w:vAlign w:val="center"/>
          </w:tcPr>
          <w:p w14:paraId="0E72872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产品类型：充气泵；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缸体类型：单缸；</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电源线长：1.5M；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产品尺寸：190*150*95mm；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额定功率：160W；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工作电压：220V；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工作分贝：0-75dB；</w:t>
            </w:r>
          </w:p>
        </w:tc>
        <w:tc>
          <w:tcPr>
            <w:tcW w:w="262" w:type="pct"/>
            <w:tcBorders>
              <w:top w:val="nil"/>
              <w:left w:val="nil"/>
              <w:bottom w:val="single" w:color="auto" w:sz="4" w:space="0"/>
              <w:right w:val="single" w:color="auto" w:sz="4" w:space="0"/>
            </w:tcBorders>
            <w:vAlign w:val="center"/>
          </w:tcPr>
          <w:p w14:paraId="5AB7B4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4A735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57EE5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E170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1525</w:t>
            </w:r>
          </w:p>
        </w:tc>
        <w:tc>
          <w:tcPr>
            <w:tcW w:w="230" w:type="pct"/>
            <w:tcBorders>
              <w:top w:val="nil"/>
              <w:left w:val="nil"/>
              <w:bottom w:val="single" w:color="auto" w:sz="4" w:space="0"/>
              <w:right w:val="single" w:color="auto" w:sz="4" w:space="0"/>
            </w:tcBorders>
            <w:vAlign w:val="center"/>
          </w:tcPr>
          <w:p w14:paraId="29B3CC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1C905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7F606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4532B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跆拳道电子护具</w:t>
            </w:r>
          </w:p>
        </w:tc>
        <w:tc>
          <w:tcPr>
            <w:tcW w:w="3233" w:type="pct"/>
            <w:tcBorders>
              <w:top w:val="nil"/>
              <w:left w:val="nil"/>
              <w:bottom w:val="single" w:color="auto" w:sz="4" w:space="0"/>
              <w:right w:val="single" w:color="auto" w:sz="4" w:space="0"/>
            </w:tcBorders>
            <w:vAlign w:val="center"/>
          </w:tcPr>
          <w:p w14:paraId="45C0E32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前台竞赛系统：支持赛制：局胜制、三局两胜制、传统积分制，团体赛制： 2对2 至 5对5 多人训练系统、台数据同步，成绩统计，证书打印；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跆拳道电子护具(含发射器）：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材质：双层高级耐磨PU皮革(精工锁线）2、传感器：军工级力度感器，应有效得分区域感应（力度可调）耐高温85°C,(高频10Hz-19KHz)3、发射器：模块设计（内置抗干扰高功率传输WIFI芯片）4、电源：内置锂电池，持续工作≥24小时5、连接方式：wifi6、充电方式：5pin USB；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跆拳道电子护头(含发射器）：1、材质：优质高回弹EPDM材质2、力度感应芯片 （灵敏度1/vg-5/vg)军工/航天级），360°有效得分区域感应3、发射器：模块设计（内置抗干扰高功率传输WIFI芯片）4、电源：内置锂电池，持续工作≥24小时5、连接方式：wifi6、充电方式：5pin USB；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电子脚套：1、材质：整体高弹楼梯布及潜水服材质，上层高级PU皮革，密眼车缝（与大道同品、同料）2、芯片： 14-16个（脚背、脚底）；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电子护具接收器：1、双频双核880MHZ处理系统LNA降噪干扰/覆盖范围更广室内户外通用/不掉线/不窜网多个场地同时开赛特有防相互干扰系统2、接收电子护具和打分器信号正确反映赛事结果3、 材质：工程塑料4、连接方式：无线 + 网口（以太网）；</w:t>
            </w:r>
          </w:p>
        </w:tc>
        <w:tc>
          <w:tcPr>
            <w:tcW w:w="262" w:type="pct"/>
            <w:tcBorders>
              <w:top w:val="nil"/>
              <w:left w:val="nil"/>
              <w:bottom w:val="single" w:color="auto" w:sz="4" w:space="0"/>
              <w:right w:val="single" w:color="auto" w:sz="4" w:space="0"/>
            </w:tcBorders>
            <w:vAlign w:val="center"/>
          </w:tcPr>
          <w:p w14:paraId="13D6F0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CA25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D58C8B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3C4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1526</w:t>
            </w:r>
          </w:p>
        </w:tc>
        <w:tc>
          <w:tcPr>
            <w:tcW w:w="230" w:type="pct"/>
            <w:tcBorders>
              <w:top w:val="nil"/>
              <w:left w:val="nil"/>
              <w:bottom w:val="single" w:color="auto" w:sz="4" w:space="0"/>
              <w:right w:val="single" w:color="auto" w:sz="4" w:space="0"/>
            </w:tcBorders>
            <w:vAlign w:val="center"/>
          </w:tcPr>
          <w:p w14:paraId="63C394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611A8E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2E324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EEDF1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咏春拳木人桩</w:t>
            </w:r>
          </w:p>
        </w:tc>
        <w:tc>
          <w:tcPr>
            <w:tcW w:w="3233" w:type="pct"/>
            <w:tcBorders>
              <w:top w:val="nil"/>
              <w:left w:val="nil"/>
              <w:bottom w:val="single" w:color="auto" w:sz="4" w:space="0"/>
              <w:right w:val="single" w:color="auto" w:sz="4" w:space="0"/>
            </w:tcBorders>
            <w:vAlign w:val="center"/>
          </w:tcPr>
          <w:p w14:paraId="395CBA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整木：1.65m；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桩手：1m、1.26m、1.3m；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桩身：21cm；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桩座：三脚架；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表面工艺：油漆；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材质：硬木；</w:t>
            </w:r>
          </w:p>
        </w:tc>
        <w:tc>
          <w:tcPr>
            <w:tcW w:w="262" w:type="pct"/>
            <w:tcBorders>
              <w:top w:val="nil"/>
              <w:left w:val="nil"/>
              <w:bottom w:val="single" w:color="auto" w:sz="4" w:space="0"/>
              <w:right w:val="single" w:color="auto" w:sz="4" w:space="0"/>
            </w:tcBorders>
            <w:vAlign w:val="center"/>
          </w:tcPr>
          <w:p w14:paraId="357B40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545ECB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AB11C4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18B9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1527</w:t>
            </w:r>
          </w:p>
        </w:tc>
        <w:tc>
          <w:tcPr>
            <w:tcW w:w="230" w:type="pct"/>
            <w:tcBorders>
              <w:top w:val="nil"/>
              <w:left w:val="nil"/>
              <w:bottom w:val="single" w:color="auto" w:sz="4" w:space="0"/>
              <w:right w:val="single" w:color="auto" w:sz="4" w:space="0"/>
            </w:tcBorders>
            <w:vAlign w:val="center"/>
          </w:tcPr>
          <w:p w14:paraId="09910C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CA458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67D3FF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AEB7F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立式沙袋</w:t>
            </w:r>
          </w:p>
        </w:tc>
        <w:tc>
          <w:tcPr>
            <w:tcW w:w="3233" w:type="pct"/>
            <w:tcBorders>
              <w:top w:val="nil"/>
              <w:left w:val="nil"/>
              <w:bottom w:val="single" w:color="auto" w:sz="4" w:space="0"/>
              <w:right w:val="single" w:color="auto" w:sz="4" w:space="0"/>
            </w:tcBorders>
            <w:vAlign w:val="center"/>
          </w:tcPr>
          <w:p w14:paraId="477CC7C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沙袋参数：高1.8米，直径40cm,约55-60公斤。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外表pvc材质，内里发泡层+纯棉布条，吊带为编织带。耐磨耐造，防水防晒，经久耐用</w:t>
            </w:r>
          </w:p>
        </w:tc>
        <w:tc>
          <w:tcPr>
            <w:tcW w:w="262" w:type="pct"/>
            <w:tcBorders>
              <w:top w:val="nil"/>
              <w:left w:val="nil"/>
              <w:bottom w:val="single" w:color="auto" w:sz="4" w:space="0"/>
              <w:right w:val="single" w:color="auto" w:sz="4" w:space="0"/>
            </w:tcBorders>
            <w:vAlign w:val="center"/>
          </w:tcPr>
          <w:p w14:paraId="190848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DD9D2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FDF6D7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97B3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1528</w:t>
            </w:r>
          </w:p>
        </w:tc>
        <w:tc>
          <w:tcPr>
            <w:tcW w:w="230" w:type="pct"/>
            <w:tcBorders>
              <w:top w:val="nil"/>
              <w:left w:val="nil"/>
              <w:bottom w:val="single" w:color="auto" w:sz="4" w:space="0"/>
              <w:right w:val="single" w:color="auto" w:sz="4" w:space="0"/>
            </w:tcBorders>
            <w:vAlign w:val="center"/>
          </w:tcPr>
          <w:p w14:paraId="21C1B3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F0443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1A16A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287A7D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壁挂篮球支架</w:t>
            </w:r>
          </w:p>
        </w:tc>
        <w:tc>
          <w:tcPr>
            <w:tcW w:w="3233" w:type="pct"/>
            <w:tcBorders>
              <w:top w:val="nil"/>
              <w:left w:val="nil"/>
              <w:bottom w:val="single" w:color="auto" w:sz="4" w:space="0"/>
              <w:right w:val="single" w:color="auto" w:sz="4" w:space="0"/>
            </w:tcBorders>
            <w:vAlign w:val="center"/>
          </w:tcPr>
          <w:p w14:paraId="7E3434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臂伸：1.8和2.25m；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篮板框架：铝合金；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篮板材质：钢化玻璃；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篮板尺寸：1800*1050mm；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支架材质：钢；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底座尺寸：30*30CM；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篮圈：空心双弹簧篮圈；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表面处理工艺：喷塑；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安装方式：悬挂式；</w:t>
            </w:r>
          </w:p>
        </w:tc>
        <w:tc>
          <w:tcPr>
            <w:tcW w:w="262" w:type="pct"/>
            <w:tcBorders>
              <w:top w:val="nil"/>
              <w:left w:val="nil"/>
              <w:bottom w:val="single" w:color="auto" w:sz="4" w:space="0"/>
              <w:right w:val="single" w:color="auto" w:sz="4" w:space="0"/>
            </w:tcBorders>
            <w:vAlign w:val="center"/>
          </w:tcPr>
          <w:p w14:paraId="33CB67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D6039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E6145B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785B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1529</w:t>
            </w:r>
          </w:p>
        </w:tc>
        <w:tc>
          <w:tcPr>
            <w:tcW w:w="230" w:type="pct"/>
            <w:tcBorders>
              <w:top w:val="nil"/>
              <w:left w:val="nil"/>
              <w:bottom w:val="single" w:color="auto" w:sz="4" w:space="0"/>
              <w:right w:val="single" w:color="auto" w:sz="4" w:space="0"/>
            </w:tcBorders>
            <w:vAlign w:val="center"/>
          </w:tcPr>
          <w:p w14:paraId="095B50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F37F3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0755D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189F3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移动单臂篮球架</w:t>
            </w:r>
          </w:p>
        </w:tc>
        <w:tc>
          <w:tcPr>
            <w:tcW w:w="3233" w:type="pct"/>
            <w:tcBorders>
              <w:top w:val="nil"/>
              <w:left w:val="nil"/>
              <w:bottom w:val="single" w:color="auto" w:sz="4" w:space="0"/>
              <w:right w:val="single" w:color="auto" w:sz="4" w:space="0"/>
            </w:tcBorders>
            <w:vAlign w:val="center"/>
          </w:tcPr>
          <w:p w14:paraId="045BA1D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篮筐高度：3.05m；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篮板规格：1.8*1.05m；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平箱: 2MX1M大箱体；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配重：600斤；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立柱: 36CMX12CM；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弯梁: 双弯梁式；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篮板: 加厚透明钢化玻璃；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篮圈: 20圆钢双弹簧篮圈；</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支架材质：钢；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表面处理工艺：喷塑；</w:t>
            </w:r>
          </w:p>
        </w:tc>
        <w:tc>
          <w:tcPr>
            <w:tcW w:w="262" w:type="pct"/>
            <w:tcBorders>
              <w:top w:val="nil"/>
              <w:left w:val="nil"/>
              <w:bottom w:val="single" w:color="auto" w:sz="4" w:space="0"/>
              <w:right w:val="single" w:color="auto" w:sz="4" w:space="0"/>
            </w:tcBorders>
            <w:vAlign w:val="center"/>
          </w:tcPr>
          <w:p w14:paraId="4A5BC9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E5420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996961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4BBDE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1530</w:t>
            </w:r>
          </w:p>
        </w:tc>
        <w:tc>
          <w:tcPr>
            <w:tcW w:w="230" w:type="pct"/>
            <w:tcBorders>
              <w:top w:val="nil"/>
              <w:left w:val="nil"/>
              <w:bottom w:val="single" w:color="auto" w:sz="4" w:space="0"/>
              <w:right w:val="single" w:color="auto" w:sz="4" w:space="0"/>
            </w:tcBorders>
            <w:vAlign w:val="center"/>
          </w:tcPr>
          <w:p w14:paraId="564F47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A6DEA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25CDC2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61B811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液晶视力表</w:t>
            </w:r>
          </w:p>
        </w:tc>
        <w:tc>
          <w:tcPr>
            <w:tcW w:w="3233" w:type="pct"/>
            <w:tcBorders>
              <w:top w:val="nil"/>
              <w:left w:val="nil"/>
              <w:bottom w:val="single" w:color="auto" w:sz="4" w:space="0"/>
              <w:right w:val="single" w:color="auto" w:sz="4" w:space="0"/>
            </w:tcBorders>
            <w:vAlign w:val="center"/>
          </w:tcPr>
          <w:p w14:paraId="6D7C084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液晶型，标准对数5米</w:t>
            </w:r>
          </w:p>
        </w:tc>
        <w:tc>
          <w:tcPr>
            <w:tcW w:w="262" w:type="pct"/>
            <w:tcBorders>
              <w:top w:val="nil"/>
              <w:left w:val="nil"/>
              <w:bottom w:val="single" w:color="auto" w:sz="4" w:space="0"/>
              <w:right w:val="single" w:color="auto" w:sz="4" w:space="0"/>
            </w:tcBorders>
            <w:vAlign w:val="center"/>
          </w:tcPr>
          <w:p w14:paraId="4A56F8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5962B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件</w:t>
            </w:r>
          </w:p>
        </w:tc>
      </w:tr>
      <w:tr w14:paraId="02F03DE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0973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1531</w:t>
            </w:r>
          </w:p>
        </w:tc>
        <w:tc>
          <w:tcPr>
            <w:tcW w:w="230" w:type="pct"/>
            <w:tcBorders>
              <w:top w:val="nil"/>
              <w:left w:val="nil"/>
              <w:bottom w:val="single" w:color="auto" w:sz="4" w:space="0"/>
              <w:right w:val="single" w:color="auto" w:sz="4" w:space="0"/>
            </w:tcBorders>
            <w:vAlign w:val="center"/>
          </w:tcPr>
          <w:p w14:paraId="3290CE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8488D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27067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7D43C1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小外伤处理器械（巡诊箱）</w:t>
            </w:r>
          </w:p>
        </w:tc>
        <w:tc>
          <w:tcPr>
            <w:tcW w:w="3233" w:type="pct"/>
            <w:tcBorders>
              <w:top w:val="nil"/>
              <w:left w:val="nil"/>
              <w:bottom w:val="single" w:color="auto" w:sz="4" w:space="0"/>
              <w:right w:val="single" w:color="auto" w:sz="4" w:space="0"/>
            </w:tcBorders>
            <w:vAlign w:val="center"/>
          </w:tcPr>
          <w:p w14:paraId="2B5EB4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13寸铝箱，血压表1只，听诊器1付，止血钳1把，电子体温表1个，口表1支，卷式压板1个，止血带2根，镊子1把</w:t>
            </w:r>
          </w:p>
        </w:tc>
        <w:tc>
          <w:tcPr>
            <w:tcW w:w="262" w:type="pct"/>
            <w:tcBorders>
              <w:top w:val="nil"/>
              <w:left w:val="nil"/>
              <w:bottom w:val="single" w:color="auto" w:sz="4" w:space="0"/>
              <w:right w:val="single" w:color="auto" w:sz="4" w:space="0"/>
            </w:tcBorders>
            <w:vAlign w:val="center"/>
          </w:tcPr>
          <w:p w14:paraId="6B3217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BB11A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F04F3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8305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1532</w:t>
            </w:r>
          </w:p>
        </w:tc>
        <w:tc>
          <w:tcPr>
            <w:tcW w:w="230" w:type="pct"/>
            <w:tcBorders>
              <w:top w:val="nil"/>
              <w:left w:val="nil"/>
              <w:bottom w:val="single" w:color="auto" w:sz="4" w:space="0"/>
              <w:right w:val="single" w:color="auto" w:sz="4" w:space="0"/>
            </w:tcBorders>
            <w:vAlign w:val="center"/>
          </w:tcPr>
          <w:p w14:paraId="1E828F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1CBB0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4E3784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2DDD0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搁脚凳</w:t>
            </w:r>
          </w:p>
        </w:tc>
        <w:tc>
          <w:tcPr>
            <w:tcW w:w="3233" w:type="pct"/>
            <w:tcBorders>
              <w:top w:val="nil"/>
              <w:left w:val="nil"/>
              <w:bottom w:val="single" w:color="auto" w:sz="4" w:space="0"/>
              <w:right w:val="single" w:color="auto" w:sz="4" w:space="0"/>
            </w:tcBorders>
            <w:vAlign w:val="center"/>
          </w:tcPr>
          <w:p w14:paraId="5291F45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不锈钢，每组二个，530*600*165/345mm</w:t>
            </w:r>
          </w:p>
        </w:tc>
        <w:tc>
          <w:tcPr>
            <w:tcW w:w="262" w:type="pct"/>
            <w:tcBorders>
              <w:top w:val="nil"/>
              <w:left w:val="nil"/>
              <w:bottom w:val="single" w:color="auto" w:sz="4" w:space="0"/>
              <w:right w:val="single" w:color="auto" w:sz="4" w:space="0"/>
            </w:tcBorders>
            <w:vAlign w:val="center"/>
          </w:tcPr>
          <w:p w14:paraId="445762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5992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B1ADC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C0687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1533</w:t>
            </w:r>
          </w:p>
        </w:tc>
        <w:tc>
          <w:tcPr>
            <w:tcW w:w="230" w:type="pct"/>
            <w:tcBorders>
              <w:top w:val="nil"/>
              <w:left w:val="nil"/>
              <w:bottom w:val="single" w:color="auto" w:sz="4" w:space="0"/>
              <w:right w:val="single" w:color="auto" w:sz="4" w:space="0"/>
            </w:tcBorders>
            <w:vAlign w:val="center"/>
          </w:tcPr>
          <w:p w14:paraId="3179BF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6A8B7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18E0D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31A3D9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处置台</w:t>
            </w:r>
          </w:p>
        </w:tc>
        <w:tc>
          <w:tcPr>
            <w:tcW w:w="3233" w:type="pct"/>
            <w:tcBorders>
              <w:top w:val="nil"/>
              <w:left w:val="nil"/>
              <w:bottom w:val="single" w:color="auto" w:sz="4" w:space="0"/>
              <w:right w:val="single" w:color="auto" w:sz="4" w:space="0"/>
            </w:tcBorders>
            <w:vAlign w:val="center"/>
          </w:tcPr>
          <w:p w14:paraId="75C950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不锈钢，可升降，700*450*800mm</w:t>
            </w:r>
          </w:p>
        </w:tc>
        <w:tc>
          <w:tcPr>
            <w:tcW w:w="262" w:type="pct"/>
            <w:tcBorders>
              <w:top w:val="nil"/>
              <w:left w:val="nil"/>
              <w:bottom w:val="single" w:color="auto" w:sz="4" w:space="0"/>
              <w:right w:val="single" w:color="auto" w:sz="4" w:space="0"/>
            </w:tcBorders>
            <w:vAlign w:val="center"/>
          </w:tcPr>
          <w:p w14:paraId="472928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10102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B22E24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87A7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1534</w:t>
            </w:r>
          </w:p>
        </w:tc>
        <w:tc>
          <w:tcPr>
            <w:tcW w:w="230" w:type="pct"/>
            <w:tcBorders>
              <w:top w:val="nil"/>
              <w:left w:val="nil"/>
              <w:bottom w:val="single" w:color="auto" w:sz="4" w:space="0"/>
              <w:right w:val="single" w:color="auto" w:sz="4" w:space="0"/>
            </w:tcBorders>
            <w:vAlign w:val="center"/>
          </w:tcPr>
          <w:p w14:paraId="1F30D7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FCDDD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7B8AF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53368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不锈钢手推车</w:t>
            </w:r>
          </w:p>
        </w:tc>
        <w:tc>
          <w:tcPr>
            <w:tcW w:w="3233" w:type="pct"/>
            <w:tcBorders>
              <w:top w:val="nil"/>
              <w:left w:val="nil"/>
              <w:bottom w:val="single" w:color="auto" w:sz="4" w:space="0"/>
              <w:right w:val="single" w:color="auto" w:sz="4" w:space="0"/>
            </w:tcBorders>
            <w:vAlign w:val="center"/>
          </w:tcPr>
          <w:p w14:paraId="6E9964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不锈钢，二层带抽屉，尺寸：600*450*750mm</w:t>
            </w:r>
          </w:p>
        </w:tc>
        <w:tc>
          <w:tcPr>
            <w:tcW w:w="262" w:type="pct"/>
            <w:tcBorders>
              <w:top w:val="nil"/>
              <w:left w:val="nil"/>
              <w:bottom w:val="single" w:color="auto" w:sz="4" w:space="0"/>
              <w:right w:val="single" w:color="auto" w:sz="4" w:space="0"/>
            </w:tcBorders>
            <w:vAlign w:val="center"/>
          </w:tcPr>
          <w:p w14:paraId="0D9F6E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54B9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辆</w:t>
            </w:r>
          </w:p>
        </w:tc>
      </w:tr>
      <w:tr w14:paraId="7B5261C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4EA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1535</w:t>
            </w:r>
          </w:p>
        </w:tc>
        <w:tc>
          <w:tcPr>
            <w:tcW w:w="230" w:type="pct"/>
            <w:tcBorders>
              <w:top w:val="nil"/>
              <w:left w:val="nil"/>
              <w:bottom w:val="single" w:color="auto" w:sz="4" w:space="0"/>
              <w:right w:val="single" w:color="auto" w:sz="4" w:space="0"/>
            </w:tcBorders>
            <w:vAlign w:val="center"/>
          </w:tcPr>
          <w:p w14:paraId="493709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F7B44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6F66E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070BF5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屏风</w:t>
            </w:r>
          </w:p>
        </w:tc>
        <w:tc>
          <w:tcPr>
            <w:tcW w:w="3233" w:type="pct"/>
            <w:tcBorders>
              <w:top w:val="nil"/>
              <w:left w:val="nil"/>
              <w:bottom w:val="single" w:color="auto" w:sz="4" w:space="0"/>
              <w:right w:val="single" w:color="auto" w:sz="4" w:space="0"/>
            </w:tcBorders>
            <w:vAlign w:val="center"/>
          </w:tcPr>
          <w:p w14:paraId="70D67F2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不锈钢，1800mm*600mm*3扇</w:t>
            </w:r>
          </w:p>
        </w:tc>
        <w:tc>
          <w:tcPr>
            <w:tcW w:w="262" w:type="pct"/>
            <w:tcBorders>
              <w:top w:val="nil"/>
              <w:left w:val="nil"/>
              <w:bottom w:val="single" w:color="auto" w:sz="4" w:space="0"/>
              <w:right w:val="single" w:color="auto" w:sz="4" w:space="0"/>
            </w:tcBorders>
            <w:vAlign w:val="center"/>
          </w:tcPr>
          <w:p w14:paraId="6FD7D4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61259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58FEF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7D93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1536</w:t>
            </w:r>
          </w:p>
        </w:tc>
        <w:tc>
          <w:tcPr>
            <w:tcW w:w="230" w:type="pct"/>
            <w:tcBorders>
              <w:top w:val="nil"/>
              <w:left w:val="nil"/>
              <w:bottom w:val="single" w:color="auto" w:sz="4" w:space="0"/>
              <w:right w:val="single" w:color="auto" w:sz="4" w:space="0"/>
            </w:tcBorders>
            <w:vAlign w:val="center"/>
          </w:tcPr>
          <w:p w14:paraId="4692E2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0C1333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7A3FB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8F7E2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紫外线消毒灯车</w:t>
            </w:r>
          </w:p>
        </w:tc>
        <w:tc>
          <w:tcPr>
            <w:tcW w:w="3233" w:type="pct"/>
            <w:tcBorders>
              <w:top w:val="nil"/>
              <w:left w:val="nil"/>
              <w:bottom w:val="single" w:color="auto" w:sz="4" w:space="0"/>
              <w:right w:val="single" w:color="auto" w:sz="4" w:space="0"/>
            </w:tcBorders>
            <w:vAlign w:val="center"/>
          </w:tcPr>
          <w:p w14:paraId="68B021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紫外线灯管30W*2灯臂调节角度：0-135°，移动式</w:t>
            </w:r>
          </w:p>
        </w:tc>
        <w:tc>
          <w:tcPr>
            <w:tcW w:w="262" w:type="pct"/>
            <w:tcBorders>
              <w:top w:val="nil"/>
              <w:left w:val="nil"/>
              <w:bottom w:val="single" w:color="auto" w:sz="4" w:space="0"/>
              <w:right w:val="single" w:color="auto" w:sz="4" w:space="0"/>
            </w:tcBorders>
            <w:vAlign w:val="center"/>
          </w:tcPr>
          <w:p w14:paraId="48097F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5D25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辆</w:t>
            </w:r>
          </w:p>
        </w:tc>
      </w:tr>
      <w:tr w14:paraId="6F994AB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DA03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1537</w:t>
            </w:r>
          </w:p>
        </w:tc>
        <w:tc>
          <w:tcPr>
            <w:tcW w:w="230" w:type="pct"/>
            <w:tcBorders>
              <w:top w:val="nil"/>
              <w:left w:val="nil"/>
              <w:bottom w:val="single" w:color="auto" w:sz="4" w:space="0"/>
              <w:right w:val="single" w:color="auto" w:sz="4" w:space="0"/>
            </w:tcBorders>
            <w:vAlign w:val="center"/>
          </w:tcPr>
          <w:p w14:paraId="2FD666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F2FEB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7C711A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1A07D6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超低容量电动喷雾器</w:t>
            </w:r>
          </w:p>
        </w:tc>
        <w:tc>
          <w:tcPr>
            <w:tcW w:w="3233" w:type="pct"/>
            <w:tcBorders>
              <w:top w:val="nil"/>
              <w:left w:val="nil"/>
              <w:bottom w:val="single" w:color="auto" w:sz="4" w:space="0"/>
              <w:right w:val="single" w:color="auto" w:sz="4" w:space="0"/>
            </w:tcBorders>
            <w:vAlign w:val="center"/>
          </w:tcPr>
          <w:p w14:paraId="39B8CAD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喷嘴：涡旋气流旋切雾化喷嘴，雾滴直径：5-20micronVMD，连续可调，药液输出量L/H:0-36，连续可调，药箱容量：4L</w:t>
            </w:r>
          </w:p>
        </w:tc>
        <w:tc>
          <w:tcPr>
            <w:tcW w:w="262" w:type="pct"/>
            <w:tcBorders>
              <w:top w:val="nil"/>
              <w:left w:val="nil"/>
              <w:bottom w:val="single" w:color="auto" w:sz="4" w:space="0"/>
              <w:right w:val="single" w:color="auto" w:sz="4" w:space="0"/>
            </w:tcBorders>
            <w:vAlign w:val="center"/>
          </w:tcPr>
          <w:p w14:paraId="014B68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50395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9770E6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D4AA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1538</w:t>
            </w:r>
          </w:p>
        </w:tc>
        <w:tc>
          <w:tcPr>
            <w:tcW w:w="230" w:type="pct"/>
            <w:tcBorders>
              <w:top w:val="nil"/>
              <w:left w:val="nil"/>
              <w:bottom w:val="single" w:color="auto" w:sz="4" w:space="0"/>
              <w:right w:val="single" w:color="auto" w:sz="4" w:space="0"/>
            </w:tcBorders>
            <w:vAlign w:val="center"/>
          </w:tcPr>
          <w:p w14:paraId="079CA2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F1F3B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0C3445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C5787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制氧机</w:t>
            </w:r>
          </w:p>
        </w:tc>
        <w:tc>
          <w:tcPr>
            <w:tcW w:w="3233" w:type="pct"/>
            <w:tcBorders>
              <w:top w:val="nil"/>
              <w:left w:val="nil"/>
              <w:bottom w:val="single" w:color="auto" w:sz="4" w:space="0"/>
              <w:right w:val="single" w:color="auto" w:sz="4" w:space="0"/>
            </w:tcBorders>
            <w:vAlign w:val="center"/>
          </w:tcPr>
          <w:p w14:paraId="54F979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医用，立式</w:t>
            </w:r>
          </w:p>
        </w:tc>
        <w:tc>
          <w:tcPr>
            <w:tcW w:w="262" w:type="pct"/>
            <w:tcBorders>
              <w:top w:val="nil"/>
              <w:left w:val="nil"/>
              <w:bottom w:val="single" w:color="auto" w:sz="4" w:space="0"/>
              <w:right w:val="single" w:color="auto" w:sz="4" w:space="0"/>
            </w:tcBorders>
            <w:vAlign w:val="center"/>
          </w:tcPr>
          <w:p w14:paraId="01B364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A2519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E2839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7199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1539</w:t>
            </w:r>
          </w:p>
        </w:tc>
        <w:tc>
          <w:tcPr>
            <w:tcW w:w="230" w:type="pct"/>
            <w:tcBorders>
              <w:top w:val="nil"/>
              <w:left w:val="nil"/>
              <w:bottom w:val="single" w:color="auto" w:sz="4" w:space="0"/>
              <w:right w:val="single" w:color="auto" w:sz="4" w:space="0"/>
            </w:tcBorders>
            <w:vAlign w:val="center"/>
          </w:tcPr>
          <w:p w14:paraId="0C2379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480718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34F8A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2D9081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空气消毒净化器</w:t>
            </w:r>
          </w:p>
        </w:tc>
        <w:tc>
          <w:tcPr>
            <w:tcW w:w="3233" w:type="pct"/>
            <w:tcBorders>
              <w:top w:val="nil"/>
              <w:left w:val="nil"/>
              <w:bottom w:val="single" w:color="auto" w:sz="4" w:space="0"/>
              <w:right w:val="single" w:color="auto" w:sz="4" w:space="0"/>
            </w:tcBorders>
            <w:vAlign w:val="center"/>
          </w:tcPr>
          <w:p w14:paraId="1BBB83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 设备尺寸：长360mm*360mm*550mm（±10%），方便移动；医用级专业消毒，采用紫外线循环风动静二态消毒（可在有人环境内使用），紫外线可单独开启或关闭；</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设备采用双侧进风，循环风量高，洁净空气量CADR值≥700m³/h；</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低噪音，不影响教学，设备运行时的声功率级dB(A)≤50；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 设备的显示屏有滤芯寿命和滤芯更换提醒；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 除消毒杀菌外，设备可快速净化空气中的甲醛、PM2.5、TVOC等；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 设备上的显示屏可实时显示当前不同的空气质量，包括PM2.5和TVOC；</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 设备已在全国消毒产品网上备案信息服务平台上（https://credit.jdzx.net.cn）进行消毒产品备案；（提供该消毒产品在全国消毒产品网上备案信息服务平台上（https://credit.jdzx.net.cn）网上备案截图予以佐证）</w:t>
            </w:r>
          </w:p>
        </w:tc>
        <w:tc>
          <w:tcPr>
            <w:tcW w:w="262" w:type="pct"/>
            <w:tcBorders>
              <w:top w:val="nil"/>
              <w:left w:val="nil"/>
              <w:bottom w:val="single" w:color="auto" w:sz="4" w:space="0"/>
              <w:right w:val="single" w:color="auto" w:sz="4" w:space="0"/>
            </w:tcBorders>
            <w:vAlign w:val="center"/>
          </w:tcPr>
          <w:p w14:paraId="03AE3D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E8B5A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A5BBF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39C6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1540</w:t>
            </w:r>
          </w:p>
        </w:tc>
        <w:tc>
          <w:tcPr>
            <w:tcW w:w="230" w:type="pct"/>
            <w:tcBorders>
              <w:top w:val="nil"/>
              <w:left w:val="nil"/>
              <w:bottom w:val="single" w:color="auto" w:sz="4" w:space="0"/>
              <w:right w:val="single" w:color="auto" w:sz="4" w:space="0"/>
            </w:tcBorders>
            <w:vAlign w:val="center"/>
          </w:tcPr>
          <w:p w14:paraId="6B7F9F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A1868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57ED0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5D1093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轮椅</w:t>
            </w:r>
          </w:p>
        </w:tc>
        <w:tc>
          <w:tcPr>
            <w:tcW w:w="3233" w:type="pct"/>
            <w:tcBorders>
              <w:top w:val="nil"/>
              <w:left w:val="nil"/>
              <w:bottom w:val="single" w:color="auto" w:sz="4" w:space="0"/>
              <w:right w:val="single" w:color="auto" w:sz="4" w:space="0"/>
            </w:tcBorders>
            <w:vAlign w:val="center"/>
          </w:tcPr>
          <w:p w14:paraId="5FF7F5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手动轮椅</w:t>
            </w:r>
          </w:p>
        </w:tc>
        <w:tc>
          <w:tcPr>
            <w:tcW w:w="262" w:type="pct"/>
            <w:tcBorders>
              <w:top w:val="nil"/>
              <w:left w:val="nil"/>
              <w:bottom w:val="single" w:color="auto" w:sz="4" w:space="0"/>
              <w:right w:val="single" w:color="auto" w:sz="4" w:space="0"/>
            </w:tcBorders>
            <w:vAlign w:val="center"/>
          </w:tcPr>
          <w:p w14:paraId="469086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18F9B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617D32D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C10C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1541</w:t>
            </w:r>
          </w:p>
        </w:tc>
        <w:tc>
          <w:tcPr>
            <w:tcW w:w="230" w:type="pct"/>
            <w:tcBorders>
              <w:top w:val="nil"/>
              <w:left w:val="nil"/>
              <w:bottom w:val="single" w:color="auto" w:sz="4" w:space="0"/>
              <w:right w:val="single" w:color="auto" w:sz="4" w:space="0"/>
            </w:tcBorders>
            <w:vAlign w:val="center"/>
          </w:tcPr>
          <w:p w14:paraId="74F9AE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9B34C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E88EC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体育卫生器材</w:t>
            </w:r>
          </w:p>
        </w:tc>
        <w:tc>
          <w:tcPr>
            <w:tcW w:w="451" w:type="pct"/>
            <w:tcBorders>
              <w:top w:val="nil"/>
              <w:left w:val="nil"/>
              <w:bottom w:val="single" w:color="auto" w:sz="4" w:space="0"/>
              <w:right w:val="single" w:color="auto" w:sz="4" w:space="0"/>
            </w:tcBorders>
            <w:vAlign w:val="center"/>
          </w:tcPr>
          <w:p w14:paraId="45EBE6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诊察床</w:t>
            </w:r>
          </w:p>
        </w:tc>
        <w:tc>
          <w:tcPr>
            <w:tcW w:w="3233" w:type="pct"/>
            <w:tcBorders>
              <w:top w:val="nil"/>
              <w:left w:val="nil"/>
              <w:bottom w:val="single" w:color="auto" w:sz="4" w:space="0"/>
              <w:right w:val="single" w:color="auto" w:sz="4" w:space="0"/>
            </w:tcBorders>
            <w:vAlign w:val="center"/>
          </w:tcPr>
          <w:p w14:paraId="05E999C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可手摇升降，长200cm 宽90cm 高50cm</w:t>
            </w:r>
          </w:p>
        </w:tc>
        <w:tc>
          <w:tcPr>
            <w:tcW w:w="262" w:type="pct"/>
            <w:tcBorders>
              <w:top w:val="nil"/>
              <w:left w:val="nil"/>
              <w:bottom w:val="single" w:color="auto" w:sz="4" w:space="0"/>
              <w:right w:val="single" w:color="auto" w:sz="4" w:space="0"/>
            </w:tcBorders>
            <w:vAlign w:val="center"/>
          </w:tcPr>
          <w:p w14:paraId="6DBD03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73AD1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19F56A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1331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1542</w:t>
            </w:r>
          </w:p>
        </w:tc>
        <w:tc>
          <w:tcPr>
            <w:tcW w:w="230" w:type="pct"/>
            <w:tcBorders>
              <w:top w:val="nil"/>
              <w:left w:val="nil"/>
              <w:bottom w:val="single" w:color="auto" w:sz="4" w:space="0"/>
              <w:right w:val="single" w:color="auto" w:sz="4" w:space="0"/>
            </w:tcBorders>
            <w:vAlign w:val="center"/>
          </w:tcPr>
          <w:p w14:paraId="4A5C07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479C73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57F81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EB57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弧形长桌</w:t>
            </w:r>
          </w:p>
        </w:tc>
        <w:tc>
          <w:tcPr>
            <w:tcW w:w="3233" w:type="pct"/>
            <w:tcBorders>
              <w:top w:val="single" w:color="000000" w:sz="4" w:space="0"/>
              <w:left w:val="nil"/>
              <w:bottom w:val="single" w:color="auto" w:sz="4" w:space="0"/>
              <w:right w:val="single" w:color="auto" w:sz="4" w:space="0"/>
            </w:tcBorders>
            <w:vAlign w:val="center"/>
          </w:tcPr>
          <w:p w14:paraId="799BD0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桌板采用25mm厚ENF级实木多层板，其它为18mm厚ENF级实木多层板，2mm同色封边条直线封边，封边条修整后表面无毛刺。采用具有环保、耐热、耐水、粘性强特点的环保胶水。左右两侧需要键盘抽。台面留穿线孔。</w:t>
            </w:r>
          </w:p>
        </w:tc>
        <w:tc>
          <w:tcPr>
            <w:tcW w:w="262" w:type="pct"/>
            <w:tcBorders>
              <w:top w:val="nil"/>
              <w:left w:val="nil"/>
              <w:bottom w:val="single" w:color="auto" w:sz="4" w:space="0"/>
              <w:right w:val="single" w:color="auto" w:sz="4" w:space="0"/>
            </w:tcBorders>
            <w:vAlign w:val="center"/>
          </w:tcPr>
          <w:p w14:paraId="698BD9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52D86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4318A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FFCA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1543</w:t>
            </w:r>
          </w:p>
        </w:tc>
        <w:tc>
          <w:tcPr>
            <w:tcW w:w="230" w:type="pct"/>
            <w:tcBorders>
              <w:top w:val="nil"/>
              <w:left w:val="nil"/>
              <w:bottom w:val="single" w:color="auto" w:sz="4" w:space="0"/>
              <w:right w:val="single" w:color="auto" w:sz="4" w:space="0"/>
            </w:tcBorders>
            <w:vAlign w:val="center"/>
          </w:tcPr>
          <w:p w14:paraId="4DF776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9923F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6A9E80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DB02B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4A800B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580*580*940-1005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2D332D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F76EE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848CF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977D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1544</w:t>
            </w:r>
          </w:p>
        </w:tc>
        <w:tc>
          <w:tcPr>
            <w:tcW w:w="230" w:type="pct"/>
            <w:tcBorders>
              <w:top w:val="nil"/>
              <w:left w:val="nil"/>
              <w:bottom w:val="single" w:color="auto" w:sz="4" w:space="0"/>
              <w:right w:val="single" w:color="auto" w:sz="4" w:space="0"/>
            </w:tcBorders>
            <w:vAlign w:val="center"/>
          </w:tcPr>
          <w:p w14:paraId="0DC094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3015A8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49F545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18A39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0ED5470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271187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6952F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50949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C4A4F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1545</w:t>
            </w:r>
          </w:p>
        </w:tc>
        <w:tc>
          <w:tcPr>
            <w:tcW w:w="230" w:type="pct"/>
            <w:tcBorders>
              <w:top w:val="nil"/>
              <w:left w:val="nil"/>
              <w:bottom w:val="single" w:color="auto" w:sz="4" w:space="0"/>
              <w:right w:val="single" w:color="auto" w:sz="4" w:space="0"/>
            </w:tcBorders>
            <w:vAlign w:val="center"/>
          </w:tcPr>
          <w:p w14:paraId="39CF55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620EA2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668873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BD25D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70606EA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配置：单开门，内含一块活动层板。</w:t>
            </w:r>
          </w:p>
        </w:tc>
        <w:tc>
          <w:tcPr>
            <w:tcW w:w="262" w:type="pct"/>
            <w:tcBorders>
              <w:top w:val="nil"/>
              <w:left w:val="nil"/>
              <w:bottom w:val="single" w:color="auto" w:sz="4" w:space="0"/>
              <w:right w:val="single" w:color="auto" w:sz="4" w:space="0"/>
            </w:tcBorders>
            <w:vAlign w:val="center"/>
          </w:tcPr>
          <w:p w14:paraId="3E817D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BDE4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5DDD5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54C3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1546</w:t>
            </w:r>
          </w:p>
        </w:tc>
        <w:tc>
          <w:tcPr>
            <w:tcW w:w="230" w:type="pct"/>
            <w:tcBorders>
              <w:top w:val="nil"/>
              <w:left w:val="nil"/>
              <w:bottom w:val="single" w:color="auto" w:sz="4" w:space="0"/>
              <w:right w:val="single" w:color="auto" w:sz="4" w:space="0"/>
            </w:tcBorders>
            <w:vAlign w:val="center"/>
          </w:tcPr>
          <w:p w14:paraId="4EDF10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5E9095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6BBF26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31A6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宿管单人床</w:t>
            </w:r>
          </w:p>
        </w:tc>
        <w:tc>
          <w:tcPr>
            <w:tcW w:w="3233" w:type="pct"/>
            <w:tcBorders>
              <w:top w:val="nil"/>
              <w:left w:val="nil"/>
              <w:bottom w:val="single" w:color="auto" w:sz="4" w:space="0"/>
              <w:right w:val="single" w:color="auto" w:sz="4" w:space="0"/>
            </w:tcBorders>
            <w:vAlign w:val="center"/>
          </w:tcPr>
          <w:p w14:paraId="4ED0F93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1200*2000*800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1、木制表面清漆处理，无鼓泡、裂纹、皱皮、发粘、失光、漏漆现象。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2、20CM席梦思床垫。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3、金属连接件表面无锈迹、剥落、起皱、变色等现象；连接件无断裂、松动、磨损或变形。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4、整体着地平稳。</w:t>
            </w:r>
          </w:p>
        </w:tc>
        <w:tc>
          <w:tcPr>
            <w:tcW w:w="262" w:type="pct"/>
            <w:tcBorders>
              <w:top w:val="nil"/>
              <w:left w:val="nil"/>
              <w:bottom w:val="single" w:color="auto" w:sz="4" w:space="0"/>
              <w:right w:val="single" w:color="auto" w:sz="4" w:space="0"/>
            </w:tcBorders>
            <w:vAlign w:val="center"/>
          </w:tcPr>
          <w:p w14:paraId="41F6D2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F793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D5BADB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47A5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1547</w:t>
            </w:r>
          </w:p>
        </w:tc>
        <w:tc>
          <w:tcPr>
            <w:tcW w:w="230" w:type="pct"/>
            <w:tcBorders>
              <w:top w:val="nil"/>
              <w:left w:val="nil"/>
              <w:bottom w:val="single" w:color="auto" w:sz="4" w:space="0"/>
              <w:right w:val="single" w:color="auto" w:sz="4" w:space="0"/>
            </w:tcBorders>
            <w:vAlign w:val="center"/>
          </w:tcPr>
          <w:p w14:paraId="19AD48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7B6D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2CBD97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06FDD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5E9DC0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（3）五金件：右侧为单抽屉，下方为柜子。抽屉可拆钢珠导轨，滑动性能强、载重力强、噪音小。</w:t>
            </w:r>
          </w:p>
        </w:tc>
        <w:tc>
          <w:tcPr>
            <w:tcW w:w="262" w:type="pct"/>
            <w:tcBorders>
              <w:top w:val="nil"/>
              <w:left w:val="nil"/>
              <w:bottom w:val="single" w:color="auto" w:sz="4" w:space="0"/>
              <w:right w:val="single" w:color="auto" w:sz="4" w:space="0"/>
            </w:tcBorders>
            <w:vAlign w:val="center"/>
          </w:tcPr>
          <w:p w14:paraId="64F531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86FD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A9005E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23C3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1548</w:t>
            </w:r>
          </w:p>
        </w:tc>
        <w:tc>
          <w:tcPr>
            <w:tcW w:w="230" w:type="pct"/>
            <w:tcBorders>
              <w:top w:val="nil"/>
              <w:left w:val="nil"/>
              <w:bottom w:val="single" w:color="auto" w:sz="4" w:space="0"/>
              <w:right w:val="single" w:color="auto" w:sz="4" w:space="0"/>
            </w:tcBorders>
            <w:vAlign w:val="center"/>
          </w:tcPr>
          <w:p w14:paraId="44087D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14BABC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5ADF2F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22C5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更衣柜</w:t>
            </w:r>
          </w:p>
        </w:tc>
        <w:tc>
          <w:tcPr>
            <w:tcW w:w="3233" w:type="pct"/>
            <w:tcBorders>
              <w:top w:val="nil"/>
              <w:left w:val="nil"/>
              <w:bottom w:val="single" w:color="auto" w:sz="4" w:space="0"/>
              <w:right w:val="single" w:color="auto" w:sz="4" w:space="0"/>
            </w:tcBorders>
            <w:vAlign w:val="center"/>
          </w:tcPr>
          <w:p w14:paraId="34003A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07DCF9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5F8F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3CC1D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403E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1549</w:t>
            </w:r>
          </w:p>
        </w:tc>
        <w:tc>
          <w:tcPr>
            <w:tcW w:w="230" w:type="pct"/>
            <w:tcBorders>
              <w:top w:val="nil"/>
              <w:left w:val="nil"/>
              <w:bottom w:val="single" w:color="auto" w:sz="4" w:space="0"/>
              <w:right w:val="single" w:color="auto" w:sz="4" w:space="0"/>
            </w:tcBorders>
            <w:vAlign w:val="center"/>
          </w:tcPr>
          <w:p w14:paraId="75AE43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396D0A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值班室</w:t>
            </w:r>
          </w:p>
        </w:tc>
        <w:tc>
          <w:tcPr>
            <w:tcW w:w="167" w:type="pct"/>
            <w:tcBorders>
              <w:top w:val="nil"/>
              <w:left w:val="nil"/>
              <w:bottom w:val="single" w:color="auto" w:sz="4" w:space="0"/>
              <w:right w:val="single" w:color="auto" w:sz="4" w:space="0"/>
            </w:tcBorders>
            <w:vAlign w:val="center"/>
          </w:tcPr>
          <w:p w14:paraId="273737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C625C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3493AE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2100*400*450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nil"/>
              <w:bottom w:val="single" w:color="auto" w:sz="4" w:space="0"/>
              <w:right w:val="single" w:color="auto" w:sz="4" w:space="0"/>
            </w:tcBorders>
            <w:vAlign w:val="center"/>
          </w:tcPr>
          <w:p w14:paraId="20ABFC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0FF61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0C80B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8E55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1550</w:t>
            </w:r>
          </w:p>
        </w:tc>
        <w:tc>
          <w:tcPr>
            <w:tcW w:w="230" w:type="pct"/>
            <w:tcBorders>
              <w:top w:val="nil"/>
              <w:left w:val="nil"/>
              <w:bottom w:val="single" w:color="auto" w:sz="4" w:space="0"/>
              <w:right w:val="single" w:color="auto" w:sz="4" w:space="0"/>
            </w:tcBorders>
            <w:vAlign w:val="center"/>
          </w:tcPr>
          <w:p w14:paraId="076AEB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2BCDCB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门卫室</w:t>
            </w:r>
          </w:p>
        </w:tc>
        <w:tc>
          <w:tcPr>
            <w:tcW w:w="167" w:type="pct"/>
            <w:tcBorders>
              <w:top w:val="nil"/>
              <w:left w:val="nil"/>
              <w:bottom w:val="single" w:color="auto" w:sz="4" w:space="0"/>
              <w:right w:val="single" w:color="auto" w:sz="4" w:space="0"/>
            </w:tcBorders>
            <w:vAlign w:val="center"/>
          </w:tcPr>
          <w:p w14:paraId="11174E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4637CB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弧形办公桌</w:t>
            </w:r>
          </w:p>
        </w:tc>
        <w:tc>
          <w:tcPr>
            <w:tcW w:w="3233" w:type="pct"/>
            <w:tcBorders>
              <w:top w:val="nil"/>
              <w:left w:val="nil"/>
              <w:bottom w:val="single" w:color="auto" w:sz="4" w:space="0"/>
              <w:right w:val="single" w:color="auto" w:sz="4" w:space="0"/>
            </w:tcBorders>
            <w:vAlign w:val="center"/>
          </w:tcPr>
          <w:p w14:paraId="65754F6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桌板采用25mm厚ENF级实木多层板，其它为18mm厚ENF级实木多层板，2mm同色封边条直线封边，封边条修整后表面无毛刺。采用具有环保、耐热、耐水、粘性强特点的环保胶水。左右两侧需要键盘抽。台面留穿线孔。</w:t>
            </w:r>
          </w:p>
        </w:tc>
        <w:tc>
          <w:tcPr>
            <w:tcW w:w="262" w:type="pct"/>
            <w:tcBorders>
              <w:top w:val="nil"/>
              <w:left w:val="nil"/>
              <w:bottom w:val="single" w:color="auto" w:sz="4" w:space="0"/>
              <w:right w:val="single" w:color="auto" w:sz="4" w:space="0"/>
            </w:tcBorders>
            <w:vAlign w:val="center"/>
          </w:tcPr>
          <w:p w14:paraId="6073AC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BA4A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8655E4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6BED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1551</w:t>
            </w:r>
          </w:p>
        </w:tc>
        <w:tc>
          <w:tcPr>
            <w:tcW w:w="230" w:type="pct"/>
            <w:tcBorders>
              <w:top w:val="nil"/>
              <w:left w:val="nil"/>
              <w:bottom w:val="single" w:color="auto" w:sz="4" w:space="0"/>
              <w:right w:val="single" w:color="auto" w:sz="4" w:space="0"/>
            </w:tcBorders>
            <w:vAlign w:val="center"/>
          </w:tcPr>
          <w:p w14:paraId="587AA7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7469FA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门卫室</w:t>
            </w:r>
          </w:p>
        </w:tc>
        <w:tc>
          <w:tcPr>
            <w:tcW w:w="167" w:type="pct"/>
            <w:tcBorders>
              <w:top w:val="nil"/>
              <w:left w:val="nil"/>
              <w:bottom w:val="single" w:color="auto" w:sz="4" w:space="0"/>
              <w:right w:val="single" w:color="auto" w:sz="4" w:space="0"/>
            </w:tcBorders>
            <w:vAlign w:val="center"/>
          </w:tcPr>
          <w:p w14:paraId="20AB6C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5BA9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6806C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580*580*940-1005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7BC4A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D7AD0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DC2FD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DFA3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1552</w:t>
            </w:r>
          </w:p>
        </w:tc>
        <w:tc>
          <w:tcPr>
            <w:tcW w:w="230" w:type="pct"/>
            <w:tcBorders>
              <w:top w:val="nil"/>
              <w:left w:val="nil"/>
              <w:bottom w:val="single" w:color="auto" w:sz="4" w:space="0"/>
              <w:right w:val="single" w:color="auto" w:sz="4" w:space="0"/>
            </w:tcBorders>
            <w:vAlign w:val="center"/>
          </w:tcPr>
          <w:p w14:paraId="75A1F5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室外</w:t>
            </w:r>
          </w:p>
        </w:tc>
        <w:tc>
          <w:tcPr>
            <w:tcW w:w="262" w:type="pct"/>
            <w:tcBorders>
              <w:top w:val="nil"/>
              <w:left w:val="nil"/>
              <w:bottom w:val="single" w:color="auto" w:sz="4" w:space="0"/>
              <w:right w:val="single" w:color="auto" w:sz="4" w:space="0"/>
            </w:tcBorders>
            <w:vAlign w:val="center"/>
          </w:tcPr>
          <w:p w14:paraId="6144AD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门卫室</w:t>
            </w:r>
          </w:p>
        </w:tc>
        <w:tc>
          <w:tcPr>
            <w:tcW w:w="167" w:type="pct"/>
            <w:tcBorders>
              <w:top w:val="nil"/>
              <w:left w:val="nil"/>
              <w:bottom w:val="single" w:color="auto" w:sz="4" w:space="0"/>
              <w:right w:val="single" w:color="auto" w:sz="4" w:space="0"/>
            </w:tcBorders>
            <w:vAlign w:val="center"/>
          </w:tcPr>
          <w:p w14:paraId="22AEC3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591DD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67D954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配置：单开门，内含一块活动层板。</w:t>
            </w:r>
          </w:p>
        </w:tc>
        <w:tc>
          <w:tcPr>
            <w:tcW w:w="262" w:type="pct"/>
            <w:tcBorders>
              <w:top w:val="nil"/>
              <w:left w:val="nil"/>
              <w:bottom w:val="single" w:color="auto" w:sz="4" w:space="0"/>
              <w:right w:val="single" w:color="auto" w:sz="4" w:space="0"/>
            </w:tcBorders>
            <w:vAlign w:val="center"/>
          </w:tcPr>
          <w:p w14:paraId="179313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06E18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867A7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8951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1553</w:t>
            </w:r>
          </w:p>
        </w:tc>
        <w:tc>
          <w:tcPr>
            <w:tcW w:w="230" w:type="pct"/>
            <w:tcBorders>
              <w:top w:val="nil"/>
              <w:left w:val="nil"/>
              <w:bottom w:val="single" w:color="auto" w:sz="4" w:space="0"/>
              <w:right w:val="single" w:color="auto" w:sz="4" w:space="0"/>
            </w:tcBorders>
            <w:vAlign w:val="center"/>
          </w:tcPr>
          <w:p w14:paraId="6B18A0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2ACD74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26F701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CFC0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1BED6D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7E80C9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DD17C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49CF37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A1D0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1554</w:t>
            </w:r>
          </w:p>
        </w:tc>
        <w:tc>
          <w:tcPr>
            <w:tcW w:w="230" w:type="pct"/>
            <w:tcBorders>
              <w:top w:val="nil"/>
              <w:left w:val="nil"/>
              <w:bottom w:val="single" w:color="auto" w:sz="4" w:space="0"/>
              <w:right w:val="single" w:color="auto" w:sz="4" w:space="0"/>
            </w:tcBorders>
            <w:vAlign w:val="center"/>
          </w:tcPr>
          <w:p w14:paraId="39DA71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C3FC5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0577C0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E2823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44F590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1BAD0B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8A5A6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C02588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35B2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1555</w:t>
            </w:r>
          </w:p>
        </w:tc>
        <w:tc>
          <w:tcPr>
            <w:tcW w:w="230" w:type="pct"/>
            <w:tcBorders>
              <w:top w:val="nil"/>
              <w:left w:val="nil"/>
              <w:bottom w:val="single" w:color="auto" w:sz="4" w:space="0"/>
              <w:right w:val="single" w:color="auto" w:sz="4" w:space="0"/>
            </w:tcBorders>
            <w:vAlign w:val="center"/>
          </w:tcPr>
          <w:p w14:paraId="4B0E3C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C4556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0B04E7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63CB0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144999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6FC44B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89E03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FBD7B9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0C2E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1556</w:t>
            </w:r>
          </w:p>
        </w:tc>
        <w:tc>
          <w:tcPr>
            <w:tcW w:w="230" w:type="pct"/>
            <w:tcBorders>
              <w:top w:val="nil"/>
              <w:left w:val="nil"/>
              <w:bottom w:val="single" w:color="auto" w:sz="4" w:space="0"/>
              <w:right w:val="single" w:color="auto" w:sz="4" w:space="0"/>
            </w:tcBorders>
            <w:vAlign w:val="center"/>
          </w:tcPr>
          <w:p w14:paraId="3B714E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4D30B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2F6333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BB1DD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4179AA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7396FF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2D0F2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1FBACA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3C8F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1557</w:t>
            </w:r>
          </w:p>
        </w:tc>
        <w:tc>
          <w:tcPr>
            <w:tcW w:w="230" w:type="pct"/>
            <w:tcBorders>
              <w:top w:val="nil"/>
              <w:left w:val="nil"/>
              <w:bottom w:val="single" w:color="auto" w:sz="4" w:space="0"/>
              <w:right w:val="single" w:color="auto" w:sz="4" w:space="0"/>
            </w:tcBorders>
            <w:vAlign w:val="center"/>
          </w:tcPr>
          <w:p w14:paraId="655BF9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48919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6A9CCE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CA641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312D575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337BD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2F5F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850BC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F1B5C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1558</w:t>
            </w:r>
          </w:p>
        </w:tc>
        <w:tc>
          <w:tcPr>
            <w:tcW w:w="230" w:type="pct"/>
            <w:tcBorders>
              <w:top w:val="nil"/>
              <w:left w:val="nil"/>
              <w:bottom w:val="single" w:color="auto" w:sz="4" w:space="0"/>
              <w:right w:val="single" w:color="auto" w:sz="4" w:space="0"/>
            </w:tcBorders>
            <w:vAlign w:val="center"/>
          </w:tcPr>
          <w:p w14:paraId="37B2F9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81035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50CF63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2DC4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59D062E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2A6F73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0B048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6E5E6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60EE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1559</w:t>
            </w:r>
          </w:p>
        </w:tc>
        <w:tc>
          <w:tcPr>
            <w:tcW w:w="230" w:type="pct"/>
            <w:tcBorders>
              <w:top w:val="nil"/>
              <w:left w:val="nil"/>
              <w:bottom w:val="single" w:color="auto" w:sz="4" w:space="0"/>
              <w:right w:val="single" w:color="auto" w:sz="4" w:space="0"/>
            </w:tcBorders>
            <w:vAlign w:val="center"/>
          </w:tcPr>
          <w:p w14:paraId="4DAAED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17000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30E20D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3088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3FFD726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791B71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E0F4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425719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CCCD7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1560</w:t>
            </w:r>
          </w:p>
        </w:tc>
        <w:tc>
          <w:tcPr>
            <w:tcW w:w="230" w:type="pct"/>
            <w:tcBorders>
              <w:top w:val="nil"/>
              <w:left w:val="nil"/>
              <w:bottom w:val="single" w:color="auto" w:sz="4" w:space="0"/>
              <w:right w:val="single" w:color="auto" w:sz="4" w:space="0"/>
            </w:tcBorders>
            <w:vAlign w:val="center"/>
          </w:tcPr>
          <w:p w14:paraId="298260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9C67E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1EE8B7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0DD2D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201F5E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6E69EC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0AA86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3BF904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836F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1561</w:t>
            </w:r>
          </w:p>
        </w:tc>
        <w:tc>
          <w:tcPr>
            <w:tcW w:w="230" w:type="pct"/>
            <w:tcBorders>
              <w:top w:val="nil"/>
              <w:left w:val="nil"/>
              <w:bottom w:val="single" w:color="auto" w:sz="4" w:space="0"/>
              <w:right w:val="single" w:color="auto" w:sz="4" w:space="0"/>
            </w:tcBorders>
            <w:vAlign w:val="center"/>
          </w:tcPr>
          <w:p w14:paraId="6C5633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1F87D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74E270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E0101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779D08F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5E6F06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6439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7A009B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0E0F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1562</w:t>
            </w:r>
          </w:p>
        </w:tc>
        <w:tc>
          <w:tcPr>
            <w:tcW w:w="230" w:type="pct"/>
            <w:tcBorders>
              <w:top w:val="nil"/>
              <w:left w:val="nil"/>
              <w:bottom w:val="single" w:color="auto" w:sz="4" w:space="0"/>
              <w:right w:val="single" w:color="auto" w:sz="4" w:space="0"/>
            </w:tcBorders>
            <w:vAlign w:val="center"/>
          </w:tcPr>
          <w:p w14:paraId="317CB9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8E00A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65F59D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AB1B5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2E8EC42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607F5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A62B1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FEDD08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A176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1563</w:t>
            </w:r>
          </w:p>
        </w:tc>
        <w:tc>
          <w:tcPr>
            <w:tcW w:w="230" w:type="pct"/>
            <w:tcBorders>
              <w:top w:val="nil"/>
              <w:left w:val="nil"/>
              <w:bottom w:val="single" w:color="auto" w:sz="4" w:space="0"/>
              <w:right w:val="single" w:color="auto" w:sz="4" w:space="0"/>
            </w:tcBorders>
            <w:vAlign w:val="center"/>
          </w:tcPr>
          <w:p w14:paraId="7A4B7E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D3D7C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7AE3EB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4DE09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252FE9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A2FA8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156CB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E27C8E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16484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1564</w:t>
            </w:r>
          </w:p>
        </w:tc>
        <w:tc>
          <w:tcPr>
            <w:tcW w:w="230" w:type="pct"/>
            <w:tcBorders>
              <w:top w:val="nil"/>
              <w:left w:val="nil"/>
              <w:bottom w:val="single" w:color="auto" w:sz="4" w:space="0"/>
              <w:right w:val="single" w:color="auto" w:sz="4" w:space="0"/>
            </w:tcBorders>
            <w:vAlign w:val="center"/>
          </w:tcPr>
          <w:p w14:paraId="782CF6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FEDB5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教师办公室1</w:t>
            </w:r>
          </w:p>
        </w:tc>
        <w:tc>
          <w:tcPr>
            <w:tcW w:w="167" w:type="pct"/>
            <w:tcBorders>
              <w:top w:val="nil"/>
              <w:left w:val="nil"/>
              <w:bottom w:val="single" w:color="auto" w:sz="4" w:space="0"/>
              <w:right w:val="single" w:color="auto" w:sz="4" w:space="0"/>
            </w:tcBorders>
            <w:vAlign w:val="center"/>
          </w:tcPr>
          <w:p w14:paraId="0D6096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D7F69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2BED9A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54FA9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C184B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BF4947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5275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1565</w:t>
            </w:r>
          </w:p>
        </w:tc>
        <w:tc>
          <w:tcPr>
            <w:tcW w:w="230" w:type="pct"/>
            <w:tcBorders>
              <w:top w:val="nil"/>
              <w:left w:val="nil"/>
              <w:bottom w:val="single" w:color="auto" w:sz="4" w:space="0"/>
              <w:right w:val="single" w:color="auto" w:sz="4" w:space="0"/>
            </w:tcBorders>
            <w:vAlign w:val="center"/>
          </w:tcPr>
          <w:p w14:paraId="417BEC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A302C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351F8E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A369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161FD0E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5D9DA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39EFB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8BB41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F0B3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1566</w:t>
            </w:r>
          </w:p>
        </w:tc>
        <w:tc>
          <w:tcPr>
            <w:tcW w:w="230" w:type="pct"/>
            <w:tcBorders>
              <w:top w:val="nil"/>
              <w:left w:val="nil"/>
              <w:bottom w:val="single" w:color="auto" w:sz="4" w:space="0"/>
              <w:right w:val="single" w:color="auto" w:sz="4" w:space="0"/>
            </w:tcBorders>
            <w:vAlign w:val="center"/>
          </w:tcPr>
          <w:p w14:paraId="7D235B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08CE9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48F8F9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284DF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0E82E21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4E28BA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B75ED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E20BD1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C9BD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1567</w:t>
            </w:r>
          </w:p>
        </w:tc>
        <w:tc>
          <w:tcPr>
            <w:tcW w:w="230" w:type="pct"/>
            <w:tcBorders>
              <w:top w:val="nil"/>
              <w:left w:val="nil"/>
              <w:bottom w:val="single" w:color="auto" w:sz="4" w:space="0"/>
              <w:right w:val="single" w:color="auto" w:sz="4" w:space="0"/>
            </w:tcBorders>
            <w:vAlign w:val="center"/>
          </w:tcPr>
          <w:p w14:paraId="107B8F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6F4EDA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3F1FC8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1612B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47CC958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0E90F8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6AA35A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4D71D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038B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1568</w:t>
            </w:r>
          </w:p>
        </w:tc>
        <w:tc>
          <w:tcPr>
            <w:tcW w:w="230" w:type="pct"/>
            <w:tcBorders>
              <w:top w:val="nil"/>
              <w:left w:val="nil"/>
              <w:bottom w:val="single" w:color="auto" w:sz="4" w:space="0"/>
              <w:right w:val="single" w:color="auto" w:sz="4" w:space="0"/>
            </w:tcBorders>
            <w:vAlign w:val="center"/>
          </w:tcPr>
          <w:p w14:paraId="580E6D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C8325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0E49DC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29E10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44DC358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4EFE10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3BD69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24865E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9A1D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1569</w:t>
            </w:r>
          </w:p>
        </w:tc>
        <w:tc>
          <w:tcPr>
            <w:tcW w:w="230" w:type="pct"/>
            <w:tcBorders>
              <w:top w:val="nil"/>
              <w:left w:val="nil"/>
              <w:bottom w:val="single" w:color="auto" w:sz="4" w:space="0"/>
              <w:right w:val="single" w:color="auto" w:sz="4" w:space="0"/>
            </w:tcBorders>
            <w:vAlign w:val="center"/>
          </w:tcPr>
          <w:p w14:paraId="22643B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A4C17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542FC1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729D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2AED59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6E9B68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B0A1A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4015C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79F2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1570</w:t>
            </w:r>
          </w:p>
        </w:tc>
        <w:tc>
          <w:tcPr>
            <w:tcW w:w="230" w:type="pct"/>
            <w:tcBorders>
              <w:top w:val="nil"/>
              <w:left w:val="nil"/>
              <w:bottom w:val="single" w:color="auto" w:sz="4" w:space="0"/>
              <w:right w:val="single" w:color="auto" w:sz="4" w:space="0"/>
            </w:tcBorders>
            <w:vAlign w:val="center"/>
          </w:tcPr>
          <w:p w14:paraId="175C29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5B6CF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11398D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7E65F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0BF3618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12F039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4E640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B67E9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55CA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1571</w:t>
            </w:r>
          </w:p>
        </w:tc>
        <w:tc>
          <w:tcPr>
            <w:tcW w:w="230" w:type="pct"/>
            <w:tcBorders>
              <w:top w:val="nil"/>
              <w:left w:val="nil"/>
              <w:bottom w:val="single" w:color="auto" w:sz="4" w:space="0"/>
              <w:right w:val="single" w:color="auto" w:sz="4" w:space="0"/>
            </w:tcBorders>
            <w:vAlign w:val="center"/>
          </w:tcPr>
          <w:p w14:paraId="0D57E5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01DB0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0E048B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F5FD6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7AC5D3F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1260A2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03EAD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935CFC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7E76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1572</w:t>
            </w:r>
          </w:p>
        </w:tc>
        <w:tc>
          <w:tcPr>
            <w:tcW w:w="230" w:type="pct"/>
            <w:tcBorders>
              <w:top w:val="nil"/>
              <w:left w:val="nil"/>
              <w:bottom w:val="single" w:color="auto" w:sz="4" w:space="0"/>
              <w:right w:val="single" w:color="auto" w:sz="4" w:space="0"/>
            </w:tcBorders>
            <w:vAlign w:val="center"/>
          </w:tcPr>
          <w:p w14:paraId="3A850A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D01E7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6D251B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3A57A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3E470E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470CA1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A9030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BAA41E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6FD3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1573</w:t>
            </w:r>
          </w:p>
        </w:tc>
        <w:tc>
          <w:tcPr>
            <w:tcW w:w="230" w:type="pct"/>
            <w:tcBorders>
              <w:top w:val="nil"/>
              <w:left w:val="nil"/>
              <w:bottom w:val="single" w:color="auto" w:sz="4" w:space="0"/>
              <w:right w:val="single" w:color="auto" w:sz="4" w:space="0"/>
            </w:tcBorders>
            <w:vAlign w:val="center"/>
          </w:tcPr>
          <w:p w14:paraId="4D227A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EB6D2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06B4F4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70921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645B83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25C1CB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B335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ADD17E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AE3F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1574</w:t>
            </w:r>
          </w:p>
        </w:tc>
        <w:tc>
          <w:tcPr>
            <w:tcW w:w="230" w:type="pct"/>
            <w:tcBorders>
              <w:top w:val="nil"/>
              <w:left w:val="nil"/>
              <w:bottom w:val="single" w:color="auto" w:sz="4" w:space="0"/>
              <w:right w:val="single" w:color="auto" w:sz="4" w:space="0"/>
            </w:tcBorders>
            <w:vAlign w:val="center"/>
          </w:tcPr>
          <w:p w14:paraId="50D5B7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1EFEF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5CD303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2EA1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65FC73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0EC0F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B24F7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ECD5B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EAF7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1575</w:t>
            </w:r>
          </w:p>
        </w:tc>
        <w:tc>
          <w:tcPr>
            <w:tcW w:w="230" w:type="pct"/>
            <w:tcBorders>
              <w:top w:val="nil"/>
              <w:left w:val="nil"/>
              <w:bottom w:val="single" w:color="auto" w:sz="4" w:space="0"/>
              <w:right w:val="single" w:color="auto" w:sz="4" w:space="0"/>
            </w:tcBorders>
            <w:vAlign w:val="center"/>
          </w:tcPr>
          <w:p w14:paraId="071C0F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A7EB1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497D7C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E1021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7BECD2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742C8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8122A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F7D806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4E1B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1576</w:t>
            </w:r>
          </w:p>
        </w:tc>
        <w:tc>
          <w:tcPr>
            <w:tcW w:w="230" w:type="pct"/>
            <w:tcBorders>
              <w:top w:val="nil"/>
              <w:left w:val="nil"/>
              <w:bottom w:val="single" w:color="auto" w:sz="4" w:space="0"/>
              <w:right w:val="single" w:color="auto" w:sz="4" w:space="0"/>
            </w:tcBorders>
            <w:vAlign w:val="center"/>
          </w:tcPr>
          <w:p w14:paraId="6A7B1E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103E11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教师办公室2</w:t>
            </w:r>
          </w:p>
        </w:tc>
        <w:tc>
          <w:tcPr>
            <w:tcW w:w="167" w:type="pct"/>
            <w:tcBorders>
              <w:top w:val="nil"/>
              <w:left w:val="nil"/>
              <w:bottom w:val="single" w:color="auto" w:sz="4" w:space="0"/>
              <w:right w:val="single" w:color="auto" w:sz="4" w:space="0"/>
            </w:tcBorders>
            <w:vAlign w:val="center"/>
          </w:tcPr>
          <w:p w14:paraId="3824D2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7BA76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475B1D2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D7A65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A2C3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53208E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B38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1577</w:t>
            </w:r>
          </w:p>
        </w:tc>
        <w:tc>
          <w:tcPr>
            <w:tcW w:w="230" w:type="pct"/>
            <w:tcBorders>
              <w:top w:val="nil"/>
              <w:left w:val="nil"/>
              <w:bottom w:val="single" w:color="auto" w:sz="4" w:space="0"/>
              <w:right w:val="single" w:color="auto" w:sz="4" w:space="0"/>
            </w:tcBorders>
            <w:vAlign w:val="center"/>
          </w:tcPr>
          <w:p w14:paraId="0F1BC3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373302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总务仓库及后勤办公</w:t>
            </w:r>
          </w:p>
        </w:tc>
        <w:tc>
          <w:tcPr>
            <w:tcW w:w="167" w:type="pct"/>
            <w:tcBorders>
              <w:top w:val="nil"/>
              <w:left w:val="nil"/>
              <w:bottom w:val="single" w:color="auto" w:sz="4" w:space="0"/>
              <w:right w:val="single" w:color="auto" w:sz="4" w:space="0"/>
            </w:tcBorders>
            <w:vAlign w:val="center"/>
          </w:tcPr>
          <w:p w14:paraId="3AF9E4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CF9E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7AFF94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主桌：1600*800*750副桌：1200*400*600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39EBE9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2A6926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12493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8CD4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1578</w:t>
            </w:r>
          </w:p>
        </w:tc>
        <w:tc>
          <w:tcPr>
            <w:tcW w:w="230" w:type="pct"/>
            <w:tcBorders>
              <w:top w:val="nil"/>
              <w:left w:val="nil"/>
              <w:bottom w:val="single" w:color="auto" w:sz="4" w:space="0"/>
              <w:right w:val="single" w:color="auto" w:sz="4" w:space="0"/>
            </w:tcBorders>
            <w:vAlign w:val="center"/>
          </w:tcPr>
          <w:p w14:paraId="04D21C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BADC3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总务仓库及后勤办公</w:t>
            </w:r>
          </w:p>
        </w:tc>
        <w:tc>
          <w:tcPr>
            <w:tcW w:w="167" w:type="pct"/>
            <w:tcBorders>
              <w:top w:val="nil"/>
              <w:left w:val="nil"/>
              <w:bottom w:val="single" w:color="auto" w:sz="4" w:space="0"/>
              <w:right w:val="single" w:color="auto" w:sz="4" w:space="0"/>
            </w:tcBorders>
            <w:vAlign w:val="center"/>
          </w:tcPr>
          <w:p w14:paraId="242111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3A59F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3E0ACA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D4C36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FDA1A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EE849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31CF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1579</w:t>
            </w:r>
          </w:p>
        </w:tc>
        <w:tc>
          <w:tcPr>
            <w:tcW w:w="230" w:type="pct"/>
            <w:tcBorders>
              <w:top w:val="nil"/>
              <w:left w:val="nil"/>
              <w:bottom w:val="single" w:color="auto" w:sz="4" w:space="0"/>
              <w:right w:val="single" w:color="auto" w:sz="4" w:space="0"/>
            </w:tcBorders>
            <w:vAlign w:val="center"/>
          </w:tcPr>
          <w:p w14:paraId="58F9CA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01DAE9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总务仓库及后勤办公</w:t>
            </w:r>
          </w:p>
        </w:tc>
        <w:tc>
          <w:tcPr>
            <w:tcW w:w="167" w:type="pct"/>
            <w:tcBorders>
              <w:top w:val="nil"/>
              <w:left w:val="nil"/>
              <w:bottom w:val="single" w:color="auto" w:sz="4" w:space="0"/>
              <w:right w:val="single" w:color="auto" w:sz="4" w:space="0"/>
            </w:tcBorders>
            <w:vAlign w:val="center"/>
          </w:tcPr>
          <w:p w14:paraId="464501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05474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22FEF70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2A56C8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5E4F94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57BD40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6130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1580</w:t>
            </w:r>
          </w:p>
        </w:tc>
        <w:tc>
          <w:tcPr>
            <w:tcW w:w="230" w:type="pct"/>
            <w:tcBorders>
              <w:top w:val="nil"/>
              <w:left w:val="nil"/>
              <w:bottom w:val="single" w:color="auto" w:sz="4" w:space="0"/>
              <w:right w:val="single" w:color="auto" w:sz="4" w:space="0"/>
            </w:tcBorders>
            <w:vAlign w:val="center"/>
          </w:tcPr>
          <w:p w14:paraId="1B98EB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548CAA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总务仓库及后勤办公</w:t>
            </w:r>
          </w:p>
        </w:tc>
        <w:tc>
          <w:tcPr>
            <w:tcW w:w="167" w:type="pct"/>
            <w:tcBorders>
              <w:top w:val="nil"/>
              <w:left w:val="nil"/>
              <w:bottom w:val="single" w:color="auto" w:sz="4" w:space="0"/>
              <w:right w:val="single" w:color="auto" w:sz="4" w:space="0"/>
            </w:tcBorders>
            <w:vAlign w:val="center"/>
          </w:tcPr>
          <w:p w14:paraId="3365E0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667B4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33831E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483A17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79C83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A893E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80F0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1581</w:t>
            </w:r>
          </w:p>
        </w:tc>
        <w:tc>
          <w:tcPr>
            <w:tcW w:w="230" w:type="pct"/>
            <w:tcBorders>
              <w:top w:val="nil"/>
              <w:left w:val="nil"/>
              <w:bottom w:val="single" w:color="auto" w:sz="4" w:space="0"/>
              <w:right w:val="single" w:color="auto" w:sz="4" w:space="0"/>
            </w:tcBorders>
            <w:vAlign w:val="center"/>
          </w:tcPr>
          <w:p w14:paraId="1F9A09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736956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总务仓库及后勤办公</w:t>
            </w:r>
          </w:p>
        </w:tc>
        <w:tc>
          <w:tcPr>
            <w:tcW w:w="167" w:type="pct"/>
            <w:tcBorders>
              <w:top w:val="nil"/>
              <w:left w:val="nil"/>
              <w:bottom w:val="single" w:color="auto" w:sz="4" w:space="0"/>
              <w:right w:val="single" w:color="auto" w:sz="4" w:space="0"/>
            </w:tcBorders>
            <w:vAlign w:val="center"/>
          </w:tcPr>
          <w:p w14:paraId="2B2DD7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C16C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4F77B5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3E86AF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F557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3D385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35BB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1582</w:t>
            </w:r>
          </w:p>
        </w:tc>
        <w:tc>
          <w:tcPr>
            <w:tcW w:w="230" w:type="pct"/>
            <w:tcBorders>
              <w:top w:val="nil"/>
              <w:left w:val="nil"/>
              <w:bottom w:val="single" w:color="auto" w:sz="4" w:space="0"/>
              <w:right w:val="single" w:color="auto" w:sz="4" w:space="0"/>
            </w:tcBorders>
            <w:vAlign w:val="center"/>
          </w:tcPr>
          <w:p w14:paraId="6E68E8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一层</w:t>
            </w:r>
          </w:p>
        </w:tc>
        <w:tc>
          <w:tcPr>
            <w:tcW w:w="262" w:type="pct"/>
            <w:tcBorders>
              <w:top w:val="nil"/>
              <w:left w:val="nil"/>
              <w:bottom w:val="single" w:color="auto" w:sz="4" w:space="0"/>
              <w:right w:val="single" w:color="auto" w:sz="4" w:space="0"/>
            </w:tcBorders>
            <w:vAlign w:val="center"/>
          </w:tcPr>
          <w:p w14:paraId="49A33C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总务仓库及后勤办公</w:t>
            </w:r>
          </w:p>
        </w:tc>
        <w:tc>
          <w:tcPr>
            <w:tcW w:w="167" w:type="pct"/>
            <w:tcBorders>
              <w:top w:val="nil"/>
              <w:left w:val="nil"/>
              <w:bottom w:val="single" w:color="auto" w:sz="4" w:space="0"/>
              <w:right w:val="single" w:color="auto" w:sz="4" w:space="0"/>
            </w:tcBorders>
            <w:vAlign w:val="center"/>
          </w:tcPr>
          <w:p w14:paraId="165B16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6812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货架</w:t>
            </w:r>
          </w:p>
        </w:tc>
        <w:tc>
          <w:tcPr>
            <w:tcW w:w="3233" w:type="pct"/>
            <w:tcBorders>
              <w:top w:val="nil"/>
              <w:left w:val="nil"/>
              <w:bottom w:val="single" w:color="auto" w:sz="4" w:space="0"/>
              <w:right w:val="single" w:color="auto" w:sz="4" w:space="0"/>
            </w:tcBorders>
            <w:vAlign w:val="center"/>
          </w:tcPr>
          <w:p w14:paraId="16A65F0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一级冷轧钢板，主体框架采用厚度1.2mm钢板折弯（横梁、立柱折弯60mm宽），搁板采用厚度≥0.8mm钢板，表面经酸洗磷化处理，静电粉末喷涂。主支撑架必须加装横向加强拉固条，搁板需有加强筋，每层承重100KG--150KG。定位精确，制作精良，表面光洁平滑。高度可调节。</w:t>
            </w:r>
          </w:p>
        </w:tc>
        <w:tc>
          <w:tcPr>
            <w:tcW w:w="262" w:type="pct"/>
            <w:tcBorders>
              <w:top w:val="nil"/>
              <w:left w:val="nil"/>
              <w:bottom w:val="single" w:color="auto" w:sz="4" w:space="0"/>
              <w:right w:val="single" w:color="auto" w:sz="4" w:space="0"/>
            </w:tcBorders>
            <w:vAlign w:val="center"/>
          </w:tcPr>
          <w:p w14:paraId="079747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51A3FA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21D7D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C0D5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1583</w:t>
            </w:r>
          </w:p>
        </w:tc>
        <w:tc>
          <w:tcPr>
            <w:tcW w:w="230" w:type="pct"/>
            <w:tcBorders>
              <w:top w:val="nil"/>
              <w:left w:val="nil"/>
              <w:bottom w:val="single" w:color="auto" w:sz="4" w:space="0"/>
              <w:right w:val="single" w:color="auto" w:sz="4" w:space="0"/>
            </w:tcBorders>
            <w:vAlign w:val="center"/>
          </w:tcPr>
          <w:p w14:paraId="64CC5D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F2CFA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广播室团办公室</w:t>
            </w:r>
          </w:p>
        </w:tc>
        <w:tc>
          <w:tcPr>
            <w:tcW w:w="167" w:type="pct"/>
            <w:tcBorders>
              <w:top w:val="nil"/>
              <w:left w:val="nil"/>
              <w:bottom w:val="single" w:color="auto" w:sz="4" w:space="0"/>
              <w:right w:val="single" w:color="auto" w:sz="4" w:space="0"/>
            </w:tcBorders>
            <w:vAlign w:val="center"/>
          </w:tcPr>
          <w:p w14:paraId="4B9E86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BA847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21BD0F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6D001E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8A439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F8258D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0652B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1584</w:t>
            </w:r>
          </w:p>
        </w:tc>
        <w:tc>
          <w:tcPr>
            <w:tcW w:w="230" w:type="pct"/>
            <w:tcBorders>
              <w:top w:val="nil"/>
              <w:left w:val="nil"/>
              <w:bottom w:val="single" w:color="auto" w:sz="4" w:space="0"/>
              <w:right w:val="single" w:color="auto" w:sz="4" w:space="0"/>
            </w:tcBorders>
            <w:vAlign w:val="center"/>
          </w:tcPr>
          <w:p w14:paraId="144406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0C9A7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广播室团办公室</w:t>
            </w:r>
          </w:p>
        </w:tc>
        <w:tc>
          <w:tcPr>
            <w:tcW w:w="167" w:type="pct"/>
            <w:tcBorders>
              <w:top w:val="nil"/>
              <w:left w:val="nil"/>
              <w:bottom w:val="single" w:color="auto" w:sz="4" w:space="0"/>
              <w:right w:val="single" w:color="auto" w:sz="4" w:space="0"/>
            </w:tcBorders>
            <w:vAlign w:val="center"/>
          </w:tcPr>
          <w:p w14:paraId="232AF2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1996F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365E3D0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585909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AD0E4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EE5FC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97B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1585</w:t>
            </w:r>
          </w:p>
        </w:tc>
        <w:tc>
          <w:tcPr>
            <w:tcW w:w="230" w:type="pct"/>
            <w:tcBorders>
              <w:top w:val="nil"/>
              <w:left w:val="nil"/>
              <w:bottom w:val="single" w:color="auto" w:sz="4" w:space="0"/>
              <w:right w:val="single" w:color="auto" w:sz="4" w:space="0"/>
            </w:tcBorders>
            <w:vAlign w:val="center"/>
          </w:tcPr>
          <w:p w14:paraId="34C2D6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1AF2C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广播室团办公室</w:t>
            </w:r>
          </w:p>
        </w:tc>
        <w:tc>
          <w:tcPr>
            <w:tcW w:w="167" w:type="pct"/>
            <w:tcBorders>
              <w:top w:val="nil"/>
              <w:left w:val="nil"/>
              <w:bottom w:val="single" w:color="auto" w:sz="4" w:space="0"/>
              <w:right w:val="single" w:color="auto" w:sz="4" w:space="0"/>
            </w:tcBorders>
            <w:vAlign w:val="center"/>
          </w:tcPr>
          <w:p w14:paraId="2852EB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00F4C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5E846A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2AEA9A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54858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CEBA9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81CE7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1586</w:t>
            </w:r>
          </w:p>
        </w:tc>
        <w:tc>
          <w:tcPr>
            <w:tcW w:w="230" w:type="pct"/>
            <w:tcBorders>
              <w:top w:val="nil"/>
              <w:left w:val="nil"/>
              <w:bottom w:val="single" w:color="auto" w:sz="4" w:space="0"/>
              <w:right w:val="single" w:color="auto" w:sz="4" w:space="0"/>
            </w:tcBorders>
            <w:vAlign w:val="center"/>
          </w:tcPr>
          <w:p w14:paraId="77EDC0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707B2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广播室团办公室</w:t>
            </w:r>
          </w:p>
        </w:tc>
        <w:tc>
          <w:tcPr>
            <w:tcW w:w="167" w:type="pct"/>
            <w:tcBorders>
              <w:top w:val="nil"/>
              <w:left w:val="nil"/>
              <w:bottom w:val="single" w:color="auto" w:sz="4" w:space="0"/>
              <w:right w:val="single" w:color="auto" w:sz="4" w:space="0"/>
            </w:tcBorders>
            <w:vAlign w:val="center"/>
          </w:tcPr>
          <w:p w14:paraId="7D4C60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62CCE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2FF6662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1ABAF8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11CF03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62A302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7D4FB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1587</w:t>
            </w:r>
          </w:p>
        </w:tc>
        <w:tc>
          <w:tcPr>
            <w:tcW w:w="230" w:type="pct"/>
            <w:tcBorders>
              <w:top w:val="nil"/>
              <w:left w:val="nil"/>
              <w:bottom w:val="single" w:color="auto" w:sz="4" w:space="0"/>
              <w:right w:val="single" w:color="auto" w:sz="4" w:space="0"/>
            </w:tcBorders>
            <w:vAlign w:val="center"/>
          </w:tcPr>
          <w:p w14:paraId="00B44B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FCC03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广播室团办公室</w:t>
            </w:r>
          </w:p>
        </w:tc>
        <w:tc>
          <w:tcPr>
            <w:tcW w:w="167" w:type="pct"/>
            <w:tcBorders>
              <w:top w:val="nil"/>
              <w:left w:val="nil"/>
              <w:bottom w:val="single" w:color="auto" w:sz="4" w:space="0"/>
              <w:right w:val="single" w:color="auto" w:sz="4" w:space="0"/>
            </w:tcBorders>
            <w:vAlign w:val="center"/>
          </w:tcPr>
          <w:p w14:paraId="70A01F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9EAAD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4AFEE0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2EF3F7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06CF3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3E532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B873C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1588</w:t>
            </w:r>
          </w:p>
        </w:tc>
        <w:tc>
          <w:tcPr>
            <w:tcW w:w="230" w:type="pct"/>
            <w:tcBorders>
              <w:top w:val="nil"/>
              <w:left w:val="nil"/>
              <w:bottom w:val="single" w:color="auto" w:sz="4" w:space="0"/>
              <w:right w:val="single" w:color="auto" w:sz="4" w:space="0"/>
            </w:tcBorders>
            <w:vAlign w:val="center"/>
          </w:tcPr>
          <w:p w14:paraId="2E2291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F254E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广播室团办公室</w:t>
            </w:r>
          </w:p>
        </w:tc>
        <w:tc>
          <w:tcPr>
            <w:tcW w:w="167" w:type="pct"/>
            <w:tcBorders>
              <w:top w:val="nil"/>
              <w:left w:val="nil"/>
              <w:bottom w:val="single" w:color="auto" w:sz="4" w:space="0"/>
              <w:right w:val="single" w:color="auto" w:sz="4" w:space="0"/>
            </w:tcBorders>
            <w:vAlign w:val="center"/>
          </w:tcPr>
          <w:p w14:paraId="553FF1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126D6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1A07B0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340440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228CB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20A6BE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DAA7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1589</w:t>
            </w:r>
          </w:p>
        </w:tc>
        <w:tc>
          <w:tcPr>
            <w:tcW w:w="230" w:type="pct"/>
            <w:tcBorders>
              <w:top w:val="nil"/>
              <w:left w:val="nil"/>
              <w:bottom w:val="single" w:color="auto" w:sz="4" w:space="0"/>
              <w:right w:val="single" w:color="auto" w:sz="4" w:space="0"/>
            </w:tcBorders>
            <w:vAlign w:val="center"/>
          </w:tcPr>
          <w:p w14:paraId="114C7F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EB8D2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53710F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37EFD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29E1577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44E4C0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16B9D3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3708B7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DAE7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1590</w:t>
            </w:r>
          </w:p>
        </w:tc>
        <w:tc>
          <w:tcPr>
            <w:tcW w:w="230" w:type="pct"/>
            <w:tcBorders>
              <w:top w:val="nil"/>
              <w:left w:val="nil"/>
              <w:bottom w:val="single" w:color="auto" w:sz="4" w:space="0"/>
              <w:right w:val="single" w:color="auto" w:sz="4" w:space="0"/>
            </w:tcBorders>
            <w:vAlign w:val="center"/>
          </w:tcPr>
          <w:p w14:paraId="4CEDC8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92EA0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6CBF74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7F5B6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786B6B1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4BF84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F6957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19E732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A3F2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1591</w:t>
            </w:r>
          </w:p>
        </w:tc>
        <w:tc>
          <w:tcPr>
            <w:tcW w:w="230" w:type="pct"/>
            <w:tcBorders>
              <w:top w:val="nil"/>
              <w:left w:val="nil"/>
              <w:bottom w:val="single" w:color="auto" w:sz="4" w:space="0"/>
              <w:right w:val="single" w:color="auto" w:sz="4" w:space="0"/>
            </w:tcBorders>
            <w:vAlign w:val="center"/>
          </w:tcPr>
          <w:p w14:paraId="5F8AFE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72618D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2375C0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77325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175FAD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4C7F62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4DEE11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819CBC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B397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1592</w:t>
            </w:r>
          </w:p>
        </w:tc>
        <w:tc>
          <w:tcPr>
            <w:tcW w:w="230" w:type="pct"/>
            <w:tcBorders>
              <w:top w:val="nil"/>
              <w:left w:val="nil"/>
              <w:bottom w:val="single" w:color="auto" w:sz="4" w:space="0"/>
              <w:right w:val="single" w:color="auto" w:sz="4" w:space="0"/>
            </w:tcBorders>
            <w:vAlign w:val="center"/>
          </w:tcPr>
          <w:p w14:paraId="62CC98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DFFD2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3A3A86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24525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61AFEDB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353E57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33B265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DC7776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AB75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1593</w:t>
            </w:r>
          </w:p>
        </w:tc>
        <w:tc>
          <w:tcPr>
            <w:tcW w:w="230" w:type="pct"/>
            <w:tcBorders>
              <w:top w:val="nil"/>
              <w:left w:val="nil"/>
              <w:bottom w:val="single" w:color="auto" w:sz="4" w:space="0"/>
              <w:right w:val="single" w:color="auto" w:sz="4" w:space="0"/>
            </w:tcBorders>
            <w:vAlign w:val="center"/>
          </w:tcPr>
          <w:p w14:paraId="5CC0B7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84A05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7AC97E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13DD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582AA6D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774F13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A9BC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0AF705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3CF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1594</w:t>
            </w:r>
          </w:p>
        </w:tc>
        <w:tc>
          <w:tcPr>
            <w:tcW w:w="230" w:type="pct"/>
            <w:tcBorders>
              <w:top w:val="nil"/>
              <w:left w:val="nil"/>
              <w:bottom w:val="single" w:color="auto" w:sz="4" w:space="0"/>
              <w:right w:val="single" w:color="auto" w:sz="4" w:space="0"/>
            </w:tcBorders>
            <w:vAlign w:val="center"/>
          </w:tcPr>
          <w:p w14:paraId="262360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636BC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6CECDC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5CFE0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22ED889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0D9E62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044DB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5E9DA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76B8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1595</w:t>
            </w:r>
          </w:p>
        </w:tc>
        <w:tc>
          <w:tcPr>
            <w:tcW w:w="230" w:type="pct"/>
            <w:tcBorders>
              <w:top w:val="nil"/>
              <w:left w:val="nil"/>
              <w:bottom w:val="single" w:color="auto" w:sz="4" w:space="0"/>
              <w:right w:val="single" w:color="auto" w:sz="4" w:space="0"/>
            </w:tcBorders>
            <w:vAlign w:val="center"/>
          </w:tcPr>
          <w:p w14:paraId="069913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9A053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56A8D0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54DA7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2F14F4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51FD2D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8D408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C6060B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6799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1596</w:t>
            </w:r>
          </w:p>
        </w:tc>
        <w:tc>
          <w:tcPr>
            <w:tcW w:w="230" w:type="pct"/>
            <w:tcBorders>
              <w:top w:val="nil"/>
              <w:left w:val="nil"/>
              <w:bottom w:val="single" w:color="auto" w:sz="4" w:space="0"/>
              <w:right w:val="single" w:color="auto" w:sz="4" w:space="0"/>
            </w:tcBorders>
            <w:vAlign w:val="center"/>
          </w:tcPr>
          <w:p w14:paraId="3C6592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1FB522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02E99C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726CE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06CD983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185637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E990D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A7153D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6AEA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1597</w:t>
            </w:r>
          </w:p>
        </w:tc>
        <w:tc>
          <w:tcPr>
            <w:tcW w:w="230" w:type="pct"/>
            <w:tcBorders>
              <w:top w:val="nil"/>
              <w:left w:val="nil"/>
              <w:bottom w:val="single" w:color="auto" w:sz="4" w:space="0"/>
              <w:right w:val="single" w:color="auto" w:sz="4" w:space="0"/>
            </w:tcBorders>
            <w:vAlign w:val="center"/>
          </w:tcPr>
          <w:p w14:paraId="48A891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5D950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7CFE32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EE32F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2CB1E3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3F706D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71377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8CDE6B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A9EC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1598</w:t>
            </w:r>
          </w:p>
        </w:tc>
        <w:tc>
          <w:tcPr>
            <w:tcW w:w="230" w:type="pct"/>
            <w:tcBorders>
              <w:top w:val="nil"/>
              <w:left w:val="nil"/>
              <w:bottom w:val="single" w:color="auto" w:sz="4" w:space="0"/>
              <w:right w:val="single" w:color="auto" w:sz="4" w:space="0"/>
            </w:tcBorders>
            <w:vAlign w:val="center"/>
          </w:tcPr>
          <w:p w14:paraId="69D232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FDF89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7D99F8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D701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51683F1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2749F9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5BECE6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26319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E183C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1599</w:t>
            </w:r>
          </w:p>
        </w:tc>
        <w:tc>
          <w:tcPr>
            <w:tcW w:w="230" w:type="pct"/>
            <w:tcBorders>
              <w:top w:val="nil"/>
              <w:left w:val="nil"/>
              <w:bottom w:val="single" w:color="auto" w:sz="4" w:space="0"/>
              <w:right w:val="single" w:color="auto" w:sz="4" w:space="0"/>
            </w:tcBorders>
            <w:vAlign w:val="center"/>
          </w:tcPr>
          <w:p w14:paraId="02E7A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BA640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03FC57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2B029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3B238AA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5D8A0A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3B5AE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85AD4A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CBCC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1600</w:t>
            </w:r>
          </w:p>
        </w:tc>
        <w:tc>
          <w:tcPr>
            <w:tcW w:w="230" w:type="pct"/>
            <w:tcBorders>
              <w:top w:val="nil"/>
              <w:left w:val="nil"/>
              <w:bottom w:val="single" w:color="auto" w:sz="4" w:space="0"/>
              <w:right w:val="single" w:color="auto" w:sz="4" w:space="0"/>
            </w:tcBorders>
            <w:vAlign w:val="center"/>
          </w:tcPr>
          <w:p w14:paraId="5B73B2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089BD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3F3D94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86EFF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154419A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09964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7B34E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CB30BE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9E09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1601</w:t>
            </w:r>
          </w:p>
        </w:tc>
        <w:tc>
          <w:tcPr>
            <w:tcW w:w="230" w:type="pct"/>
            <w:tcBorders>
              <w:top w:val="nil"/>
              <w:left w:val="nil"/>
              <w:bottom w:val="single" w:color="auto" w:sz="4" w:space="0"/>
              <w:right w:val="single" w:color="auto" w:sz="4" w:space="0"/>
            </w:tcBorders>
            <w:vAlign w:val="center"/>
          </w:tcPr>
          <w:p w14:paraId="1CE706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5FE7F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6F620B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5D87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6227F68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229CC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899DE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5B40F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DC1F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1602</w:t>
            </w:r>
          </w:p>
        </w:tc>
        <w:tc>
          <w:tcPr>
            <w:tcW w:w="230" w:type="pct"/>
            <w:tcBorders>
              <w:top w:val="nil"/>
              <w:left w:val="nil"/>
              <w:bottom w:val="single" w:color="auto" w:sz="4" w:space="0"/>
              <w:right w:val="single" w:color="auto" w:sz="4" w:space="0"/>
            </w:tcBorders>
            <w:vAlign w:val="center"/>
          </w:tcPr>
          <w:p w14:paraId="06A759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D15E4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教师办公室3</w:t>
            </w:r>
          </w:p>
        </w:tc>
        <w:tc>
          <w:tcPr>
            <w:tcW w:w="167" w:type="pct"/>
            <w:tcBorders>
              <w:top w:val="nil"/>
              <w:left w:val="nil"/>
              <w:bottom w:val="single" w:color="auto" w:sz="4" w:space="0"/>
              <w:right w:val="single" w:color="auto" w:sz="4" w:space="0"/>
            </w:tcBorders>
            <w:vAlign w:val="center"/>
          </w:tcPr>
          <w:p w14:paraId="2BFB30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E82B2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56F71B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0F58C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26D3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29F51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B940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1603</w:t>
            </w:r>
          </w:p>
        </w:tc>
        <w:tc>
          <w:tcPr>
            <w:tcW w:w="230" w:type="pct"/>
            <w:tcBorders>
              <w:top w:val="nil"/>
              <w:left w:val="nil"/>
              <w:bottom w:val="single" w:color="auto" w:sz="4" w:space="0"/>
              <w:right w:val="single" w:color="auto" w:sz="4" w:space="0"/>
            </w:tcBorders>
            <w:vAlign w:val="center"/>
          </w:tcPr>
          <w:p w14:paraId="48F891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02FF4E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1766FE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5339D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082B9C2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0C12E6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4C1719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AFF3F4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F998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1604</w:t>
            </w:r>
          </w:p>
        </w:tc>
        <w:tc>
          <w:tcPr>
            <w:tcW w:w="230" w:type="pct"/>
            <w:tcBorders>
              <w:top w:val="nil"/>
              <w:left w:val="nil"/>
              <w:bottom w:val="single" w:color="auto" w:sz="4" w:space="0"/>
              <w:right w:val="single" w:color="auto" w:sz="4" w:space="0"/>
            </w:tcBorders>
            <w:vAlign w:val="center"/>
          </w:tcPr>
          <w:p w14:paraId="46694F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10CF1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789FD0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085B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29A417C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17320A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75C81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169E7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D2BE6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1605</w:t>
            </w:r>
          </w:p>
        </w:tc>
        <w:tc>
          <w:tcPr>
            <w:tcW w:w="230" w:type="pct"/>
            <w:tcBorders>
              <w:top w:val="nil"/>
              <w:left w:val="nil"/>
              <w:bottom w:val="single" w:color="auto" w:sz="4" w:space="0"/>
              <w:right w:val="single" w:color="auto" w:sz="4" w:space="0"/>
            </w:tcBorders>
            <w:vAlign w:val="center"/>
          </w:tcPr>
          <w:p w14:paraId="1834D1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3D57C6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6B7238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7FDE9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030629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1E848B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DF3EB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49432E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E66F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1606</w:t>
            </w:r>
          </w:p>
        </w:tc>
        <w:tc>
          <w:tcPr>
            <w:tcW w:w="230" w:type="pct"/>
            <w:tcBorders>
              <w:top w:val="nil"/>
              <w:left w:val="nil"/>
              <w:bottom w:val="single" w:color="auto" w:sz="4" w:space="0"/>
              <w:right w:val="single" w:color="auto" w:sz="4" w:space="0"/>
            </w:tcBorders>
            <w:vAlign w:val="center"/>
          </w:tcPr>
          <w:p w14:paraId="715F1D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90510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0260E3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0D3D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48ECC7F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3EC012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699FA0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2A09C7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70F1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1607</w:t>
            </w:r>
          </w:p>
        </w:tc>
        <w:tc>
          <w:tcPr>
            <w:tcW w:w="230" w:type="pct"/>
            <w:tcBorders>
              <w:top w:val="nil"/>
              <w:left w:val="nil"/>
              <w:bottom w:val="single" w:color="auto" w:sz="4" w:space="0"/>
              <w:right w:val="single" w:color="auto" w:sz="4" w:space="0"/>
            </w:tcBorders>
            <w:vAlign w:val="center"/>
          </w:tcPr>
          <w:p w14:paraId="6BE5F1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F76A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36A527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D6F1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690B649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751ED2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A8D4D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461C0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9F4A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1608</w:t>
            </w:r>
          </w:p>
        </w:tc>
        <w:tc>
          <w:tcPr>
            <w:tcW w:w="230" w:type="pct"/>
            <w:tcBorders>
              <w:top w:val="nil"/>
              <w:left w:val="nil"/>
              <w:bottom w:val="single" w:color="auto" w:sz="4" w:space="0"/>
              <w:right w:val="single" w:color="auto" w:sz="4" w:space="0"/>
            </w:tcBorders>
            <w:vAlign w:val="center"/>
          </w:tcPr>
          <w:p w14:paraId="580B8F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E7A69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493197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E836F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636A9BF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0BEF03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B593C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ABC4D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255E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1609</w:t>
            </w:r>
          </w:p>
        </w:tc>
        <w:tc>
          <w:tcPr>
            <w:tcW w:w="230" w:type="pct"/>
            <w:tcBorders>
              <w:top w:val="nil"/>
              <w:left w:val="nil"/>
              <w:bottom w:val="single" w:color="auto" w:sz="4" w:space="0"/>
              <w:right w:val="single" w:color="auto" w:sz="4" w:space="0"/>
            </w:tcBorders>
            <w:vAlign w:val="center"/>
          </w:tcPr>
          <w:p w14:paraId="55980D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53A4E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68E31C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BB19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03D597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34179D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F10E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532150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4F306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1610</w:t>
            </w:r>
          </w:p>
        </w:tc>
        <w:tc>
          <w:tcPr>
            <w:tcW w:w="230" w:type="pct"/>
            <w:tcBorders>
              <w:top w:val="nil"/>
              <w:left w:val="nil"/>
              <w:bottom w:val="single" w:color="auto" w:sz="4" w:space="0"/>
              <w:right w:val="single" w:color="auto" w:sz="4" w:space="0"/>
            </w:tcBorders>
            <w:vAlign w:val="center"/>
          </w:tcPr>
          <w:p w14:paraId="6A587C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FAA43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21FBDA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603A5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64EF4B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4B37F5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DEC4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0DE3A2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5D1C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1611</w:t>
            </w:r>
          </w:p>
        </w:tc>
        <w:tc>
          <w:tcPr>
            <w:tcW w:w="230" w:type="pct"/>
            <w:tcBorders>
              <w:top w:val="nil"/>
              <w:left w:val="nil"/>
              <w:bottom w:val="single" w:color="auto" w:sz="4" w:space="0"/>
              <w:right w:val="single" w:color="auto" w:sz="4" w:space="0"/>
            </w:tcBorders>
            <w:vAlign w:val="center"/>
          </w:tcPr>
          <w:p w14:paraId="580B45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374DF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75AACE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B38B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66F400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39CEE3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FAA6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8FB61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8696C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1612</w:t>
            </w:r>
          </w:p>
        </w:tc>
        <w:tc>
          <w:tcPr>
            <w:tcW w:w="230" w:type="pct"/>
            <w:tcBorders>
              <w:top w:val="nil"/>
              <w:left w:val="nil"/>
              <w:bottom w:val="single" w:color="auto" w:sz="4" w:space="0"/>
              <w:right w:val="single" w:color="auto" w:sz="4" w:space="0"/>
            </w:tcBorders>
            <w:vAlign w:val="center"/>
          </w:tcPr>
          <w:p w14:paraId="0F73E9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6CCFCC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7AD7B2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FF383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7C02A03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0BC8F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7DB53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A9DA0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E679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1613</w:t>
            </w:r>
          </w:p>
        </w:tc>
        <w:tc>
          <w:tcPr>
            <w:tcW w:w="230" w:type="pct"/>
            <w:tcBorders>
              <w:top w:val="nil"/>
              <w:left w:val="nil"/>
              <w:bottom w:val="single" w:color="auto" w:sz="4" w:space="0"/>
              <w:right w:val="single" w:color="auto" w:sz="4" w:space="0"/>
            </w:tcBorders>
            <w:vAlign w:val="center"/>
          </w:tcPr>
          <w:p w14:paraId="0ADFA7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12C9A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6734DF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269DA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61F28FB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318146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6D80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1BBFEA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26FA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1614</w:t>
            </w:r>
          </w:p>
        </w:tc>
        <w:tc>
          <w:tcPr>
            <w:tcW w:w="230" w:type="pct"/>
            <w:tcBorders>
              <w:top w:val="nil"/>
              <w:left w:val="nil"/>
              <w:bottom w:val="single" w:color="auto" w:sz="4" w:space="0"/>
              <w:right w:val="single" w:color="auto" w:sz="4" w:space="0"/>
            </w:tcBorders>
            <w:vAlign w:val="center"/>
          </w:tcPr>
          <w:p w14:paraId="5E5A6B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DD8CF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1192C3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666DB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72FF1D8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01BC8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04EA08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C86D9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2604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1615</w:t>
            </w:r>
          </w:p>
        </w:tc>
        <w:tc>
          <w:tcPr>
            <w:tcW w:w="230" w:type="pct"/>
            <w:tcBorders>
              <w:top w:val="nil"/>
              <w:left w:val="nil"/>
              <w:bottom w:val="single" w:color="auto" w:sz="4" w:space="0"/>
              <w:right w:val="single" w:color="auto" w:sz="4" w:space="0"/>
            </w:tcBorders>
            <w:vAlign w:val="center"/>
          </w:tcPr>
          <w:p w14:paraId="018B1B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50ADC6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35B32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A4AA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2C1A864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09D7E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4F883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88F40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65C3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1616</w:t>
            </w:r>
          </w:p>
        </w:tc>
        <w:tc>
          <w:tcPr>
            <w:tcW w:w="230" w:type="pct"/>
            <w:tcBorders>
              <w:top w:val="nil"/>
              <w:left w:val="nil"/>
              <w:bottom w:val="single" w:color="auto" w:sz="4" w:space="0"/>
              <w:right w:val="single" w:color="auto" w:sz="4" w:space="0"/>
            </w:tcBorders>
            <w:vAlign w:val="center"/>
          </w:tcPr>
          <w:p w14:paraId="171984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二层</w:t>
            </w:r>
          </w:p>
        </w:tc>
        <w:tc>
          <w:tcPr>
            <w:tcW w:w="262" w:type="pct"/>
            <w:tcBorders>
              <w:top w:val="nil"/>
              <w:left w:val="nil"/>
              <w:bottom w:val="single" w:color="auto" w:sz="4" w:space="0"/>
              <w:right w:val="single" w:color="auto" w:sz="4" w:space="0"/>
            </w:tcBorders>
            <w:vAlign w:val="center"/>
          </w:tcPr>
          <w:p w14:paraId="490D7C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教师办公室4</w:t>
            </w:r>
          </w:p>
        </w:tc>
        <w:tc>
          <w:tcPr>
            <w:tcW w:w="167" w:type="pct"/>
            <w:tcBorders>
              <w:top w:val="nil"/>
              <w:left w:val="nil"/>
              <w:bottom w:val="single" w:color="auto" w:sz="4" w:space="0"/>
              <w:right w:val="single" w:color="auto" w:sz="4" w:space="0"/>
            </w:tcBorders>
            <w:vAlign w:val="center"/>
          </w:tcPr>
          <w:p w14:paraId="25796B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E2CAB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52C689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58CFA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7A8E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6D22B7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B2B6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1617</w:t>
            </w:r>
          </w:p>
        </w:tc>
        <w:tc>
          <w:tcPr>
            <w:tcW w:w="230" w:type="pct"/>
            <w:tcBorders>
              <w:top w:val="nil"/>
              <w:left w:val="nil"/>
              <w:bottom w:val="single" w:color="auto" w:sz="4" w:space="0"/>
              <w:right w:val="single" w:color="auto" w:sz="4" w:space="0"/>
            </w:tcBorders>
            <w:vAlign w:val="center"/>
          </w:tcPr>
          <w:p w14:paraId="451B95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E4E2C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280E9E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DF45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37759F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36706A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11A689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FEAE79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D977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1618</w:t>
            </w:r>
          </w:p>
        </w:tc>
        <w:tc>
          <w:tcPr>
            <w:tcW w:w="230" w:type="pct"/>
            <w:tcBorders>
              <w:top w:val="nil"/>
              <w:left w:val="nil"/>
              <w:bottom w:val="single" w:color="auto" w:sz="4" w:space="0"/>
              <w:right w:val="single" w:color="auto" w:sz="4" w:space="0"/>
            </w:tcBorders>
            <w:vAlign w:val="center"/>
          </w:tcPr>
          <w:p w14:paraId="5CC94C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18C7C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75838D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2CDD8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3DFAEF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5ECA6D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16D7F9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739C00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1C435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1619</w:t>
            </w:r>
          </w:p>
        </w:tc>
        <w:tc>
          <w:tcPr>
            <w:tcW w:w="230" w:type="pct"/>
            <w:tcBorders>
              <w:top w:val="nil"/>
              <w:left w:val="nil"/>
              <w:bottom w:val="single" w:color="auto" w:sz="4" w:space="0"/>
              <w:right w:val="single" w:color="auto" w:sz="4" w:space="0"/>
            </w:tcBorders>
            <w:vAlign w:val="center"/>
          </w:tcPr>
          <w:p w14:paraId="6F3E68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84DFE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732F69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D0026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09D208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59A442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D95E8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D1A606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8951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1620</w:t>
            </w:r>
          </w:p>
        </w:tc>
        <w:tc>
          <w:tcPr>
            <w:tcW w:w="230" w:type="pct"/>
            <w:tcBorders>
              <w:top w:val="nil"/>
              <w:left w:val="nil"/>
              <w:bottom w:val="single" w:color="auto" w:sz="4" w:space="0"/>
              <w:right w:val="single" w:color="auto" w:sz="4" w:space="0"/>
            </w:tcBorders>
            <w:vAlign w:val="center"/>
          </w:tcPr>
          <w:p w14:paraId="080648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405DE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202A4A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1763A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7FA381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3E98F2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0C9581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503CDA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F179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1621</w:t>
            </w:r>
          </w:p>
        </w:tc>
        <w:tc>
          <w:tcPr>
            <w:tcW w:w="230" w:type="pct"/>
            <w:tcBorders>
              <w:top w:val="nil"/>
              <w:left w:val="nil"/>
              <w:bottom w:val="single" w:color="auto" w:sz="4" w:space="0"/>
              <w:right w:val="single" w:color="auto" w:sz="4" w:space="0"/>
            </w:tcBorders>
            <w:vAlign w:val="center"/>
          </w:tcPr>
          <w:p w14:paraId="35C0D0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1169B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1B4A92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D15A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789A395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4F97D4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EB9FD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DC0FA7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F583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1622</w:t>
            </w:r>
          </w:p>
        </w:tc>
        <w:tc>
          <w:tcPr>
            <w:tcW w:w="230" w:type="pct"/>
            <w:tcBorders>
              <w:top w:val="nil"/>
              <w:left w:val="nil"/>
              <w:bottom w:val="single" w:color="auto" w:sz="4" w:space="0"/>
              <w:right w:val="single" w:color="auto" w:sz="4" w:space="0"/>
            </w:tcBorders>
            <w:vAlign w:val="center"/>
          </w:tcPr>
          <w:p w14:paraId="1EC159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A9270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5EFAFC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DBCCE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2F49A5F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3770BC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AF9E8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8A699C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5594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1623</w:t>
            </w:r>
          </w:p>
        </w:tc>
        <w:tc>
          <w:tcPr>
            <w:tcW w:w="230" w:type="pct"/>
            <w:tcBorders>
              <w:top w:val="nil"/>
              <w:left w:val="nil"/>
              <w:bottom w:val="single" w:color="auto" w:sz="4" w:space="0"/>
              <w:right w:val="single" w:color="auto" w:sz="4" w:space="0"/>
            </w:tcBorders>
            <w:vAlign w:val="center"/>
          </w:tcPr>
          <w:p w14:paraId="11367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2BF8D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399EE6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ED57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6F37E3E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4E2EBF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26BEC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181E4B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66BC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1624</w:t>
            </w:r>
          </w:p>
        </w:tc>
        <w:tc>
          <w:tcPr>
            <w:tcW w:w="230" w:type="pct"/>
            <w:tcBorders>
              <w:top w:val="nil"/>
              <w:left w:val="nil"/>
              <w:bottom w:val="single" w:color="auto" w:sz="4" w:space="0"/>
              <w:right w:val="single" w:color="auto" w:sz="4" w:space="0"/>
            </w:tcBorders>
            <w:vAlign w:val="center"/>
          </w:tcPr>
          <w:p w14:paraId="526D11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D3B87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2FD9D0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21938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2C918E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67029B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A0AD7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CA8D5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30C1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1625</w:t>
            </w:r>
          </w:p>
        </w:tc>
        <w:tc>
          <w:tcPr>
            <w:tcW w:w="230" w:type="pct"/>
            <w:tcBorders>
              <w:top w:val="nil"/>
              <w:left w:val="nil"/>
              <w:bottom w:val="single" w:color="auto" w:sz="4" w:space="0"/>
              <w:right w:val="single" w:color="auto" w:sz="4" w:space="0"/>
            </w:tcBorders>
            <w:vAlign w:val="center"/>
          </w:tcPr>
          <w:p w14:paraId="0C700D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1C0EB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212462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BE8BE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7AD8E3C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6DA6A9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C532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CEBAA0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01BC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1626</w:t>
            </w:r>
          </w:p>
        </w:tc>
        <w:tc>
          <w:tcPr>
            <w:tcW w:w="230" w:type="pct"/>
            <w:tcBorders>
              <w:top w:val="nil"/>
              <w:left w:val="nil"/>
              <w:bottom w:val="single" w:color="auto" w:sz="4" w:space="0"/>
              <w:right w:val="single" w:color="auto" w:sz="4" w:space="0"/>
            </w:tcBorders>
            <w:vAlign w:val="center"/>
          </w:tcPr>
          <w:p w14:paraId="01A1F2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CE0DD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199329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DB574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754262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0EC333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1AC6F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CDCC8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E5CE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1627</w:t>
            </w:r>
          </w:p>
        </w:tc>
        <w:tc>
          <w:tcPr>
            <w:tcW w:w="230" w:type="pct"/>
            <w:tcBorders>
              <w:top w:val="nil"/>
              <w:left w:val="nil"/>
              <w:bottom w:val="single" w:color="auto" w:sz="4" w:space="0"/>
              <w:right w:val="single" w:color="auto" w:sz="4" w:space="0"/>
            </w:tcBorders>
            <w:vAlign w:val="center"/>
          </w:tcPr>
          <w:p w14:paraId="563820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2557F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6506F8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77745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15BC948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7E9A99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F0F5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D3924F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F49D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1628</w:t>
            </w:r>
          </w:p>
        </w:tc>
        <w:tc>
          <w:tcPr>
            <w:tcW w:w="230" w:type="pct"/>
            <w:tcBorders>
              <w:top w:val="nil"/>
              <w:left w:val="nil"/>
              <w:bottom w:val="single" w:color="auto" w:sz="4" w:space="0"/>
              <w:right w:val="single" w:color="auto" w:sz="4" w:space="0"/>
            </w:tcBorders>
            <w:vAlign w:val="center"/>
          </w:tcPr>
          <w:p w14:paraId="7F39EA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BDC23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77459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366A9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547665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D12FE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CC6E2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C4786F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4CA7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1629</w:t>
            </w:r>
          </w:p>
        </w:tc>
        <w:tc>
          <w:tcPr>
            <w:tcW w:w="230" w:type="pct"/>
            <w:tcBorders>
              <w:top w:val="nil"/>
              <w:left w:val="nil"/>
              <w:bottom w:val="single" w:color="auto" w:sz="4" w:space="0"/>
              <w:right w:val="single" w:color="auto" w:sz="4" w:space="0"/>
            </w:tcBorders>
            <w:vAlign w:val="center"/>
          </w:tcPr>
          <w:p w14:paraId="3BD3C4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636CC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3F4B90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105F5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6C95F3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FA937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9C12B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591666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10D0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1630</w:t>
            </w:r>
          </w:p>
        </w:tc>
        <w:tc>
          <w:tcPr>
            <w:tcW w:w="230" w:type="pct"/>
            <w:tcBorders>
              <w:top w:val="nil"/>
              <w:left w:val="nil"/>
              <w:bottom w:val="single" w:color="auto" w:sz="4" w:space="0"/>
              <w:right w:val="single" w:color="auto" w:sz="4" w:space="0"/>
            </w:tcBorders>
            <w:vAlign w:val="center"/>
          </w:tcPr>
          <w:p w14:paraId="532EB3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1B1F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教师办公室5</w:t>
            </w:r>
          </w:p>
        </w:tc>
        <w:tc>
          <w:tcPr>
            <w:tcW w:w="167" w:type="pct"/>
            <w:tcBorders>
              <w:top w:val="nil"/>
              <w:left w:val="nil"/>
              <w:bottom w:val="single" w:color="auto" w:sz="4" w:space="0"/>
              <w:right w:val="single" w:color="auto" w:sz="4" w:space="0"/>
            </w:tcBorders>
            <w:vAlign w:val="center"/>
          </w:tcPr>
          <w:p w14:paraId="63A0EC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FA032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2FAE9E2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8F548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FABB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79CFDB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61345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1631</w:t>
            </w:r>
          </w:p>
        </w:tc>
        <w:tc>
          <w:tcPr>
            <w:tcW w:w="230" w:type="pct"/>
            <w:tcBorders>
              <w:top w:val="nil"/>
              <w:left w:val="nil"/>
              <w:bottom w:val="single" w:color="auto" w:sz="4" w:space="0"/>
              <w:right w:val="single" w:color="auto" w:sz="4" w:space="0"/>
            </w:tcBorders>
            <w:vAlign w:val="center"/>
          </w:tcPr>
          <w:p w14:paraId="7C5C55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D49BC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10C274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EFB8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632AEC8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00C1C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4535E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07805C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BEEC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1632</w:t>
            </w:r>
          </w:p>
        </w:tc>
        <w:tc>
          <w:tcPr>
            <w:tcW w:w="230" w:type="pct"/>
            <w:tcBorders>
              <w:top w:val="nil"/>
              <w:left w:val="nil"/>
              <w:bottom w:val="single" w:color="auto" w:sz="4" w:space="0"/>
              <w:right w:val="single" w:color="auto" w:sz="4" w:space="0"/>
            </w:tcBorders>
            <w:vAlign w:val="center"/>
          </w:tcPr>
          <w:p w14:paraId="438A07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15480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41C0C8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BD745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2CA4BC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46E7E4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49469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B2412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82DD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1633</w:t>
            </w:r>
          </w:p>
        </w:tc>
        <w:tc>
          <w:tcPr>
            <w:tcW w:w="230" w:type="pct"/>
            <w:tcBorders>
              <w:top w:val="nil"/>
              <w:left w:val="nil"/>
              <w:bottom w:val="single" w:color="auto" w:sz="4" w:space="0"/>
              <w:right w:val="single" w:color="auto" w:sz="4" w:space="0"/>
            </w:tcBorders>
            <w:vAlign w:val="center"/>
          </w:tcPr>
          <w:p w14:paraId="62750C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F7A6C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5690D1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CCE32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5D789C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770F67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4F0ED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AA81A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E90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1634</w:t>
            </w:r>
          </w:p>
        </w:tc>
        <w:tc>
          <w:tcPr>
            <w:tcW w:w="230" w:type="pct"/>
            <w:tcBorders>
              <w:top w:val="nil"/>
              <w:left w:val="nil"/>
              <w:bottom w:val="single" w:color="auto" w:sz="4" w:space="0"/>
              <w:right w:val="single" w:color="auto" w:sz="4" w:space="0"/>
            </w:tcBorders>
            <w:vAlign w:val="center"/>
          </w:tcPr>
          <w:p w14:paraId="14843F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07D9F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5E5812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3C5A0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7FBC6D5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7ABB34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7AE5EE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77E6E0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E1F99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1635</w:t>
            </w:r>
          </w:p>
        </w:tc>
        <w:tc>
          <w:tcPr>
            <w:tcW w:w="230" w:type="pct"/>
            <w:tcBorders>
              <w:top w:val="nil"/>
              <w:left w:val="nil"/>
              <w:bottom w:val="single" w:color="auto" w:sz="4" w:space="0"/>
              <w:right w:val="single" w:color="auto" w:sz="4" w:space="0"/>
            </w:tcBorders>
            <w:vAlign w:val="center"/>
          </w:tcPr>
          <w:p w14:paraId="2D4EA6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D4AA8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7436C1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3A584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2FE188F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7A5165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FB912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896457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50BF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1636</w:t>
            </w:r>
          </w:p>
        </w:tc>
        <w:tc>
          <w:tcPr>
            <w:tcW w:w="230" w:type="pct"/>
            <w:tcBorders>
              <w:top w:val="nil"/>
              <w:left w:val="nil"/>
              <w:bottom w:val="single" w:color="auto" w:sz="4" w:space="0"/>
              <w:right w:val="single" w:color="auto" w:sz="4" w:space="0"/>
            </w:tcBorders>
            <w:vAlign w:val="center"/>
          </w:tcPr>
          <w:p w14:paraId="6CC945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07DD6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76A00F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58CA9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304176A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5A720E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498C9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3ED28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F2D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1637</w:t>
            </w:r>
          </w:p>
        </w:tc>
        <w:tc>
          <w:tcPr>
            <w:tcW w:w="230" w:type="pct"/>
            <w:tcBorders>
              <w:top w:val="nil"/>
              <w:left w:val="nil"/>
              <w:bottom w:val="single" w:color="auto" w:sz="4" w:space="0"/>
              <w:right w:val="single" w:color="auto" w:sz="4" w:space="0"/>
            </w:tcBorders>
            <w:vAlign w:val="center"/>
          </w:tcPr>
          <w:p w14:paraId="0B80E7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6B35A2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039E5D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D6564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65BCA2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10B545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541D5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41EAA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37C7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1638</w:t>
            </w:r>
          </w:p>
        </w:tc>
        <w:tc>
          <w:tcPr>
            <w:tcW w:w="230" w:type="pct"/>
            <w:tcBorders>
              <w:top w:val="nil"/>
              <w:left w:val="nil"/>
              <w:bottom w:val="single" w:color="auto" w:sz="4" w:space="0"/>
              <w:right w:val="single" w:color="auto" w:sz="4" w:space="0"/>
            </w:tcBorders>
            <w:vAlign w:val="center"/>
          </w:tcPr>
          <w:p w14:paraId="22F28B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DEB5F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59BB3A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ED105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33BB5A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358BC2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DBA5E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0C9440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76EB8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1639</w:t>
            </w:r>
          </w:p>
        </w:tc>
        <w:tc>
          <w:tcPr>
            <w:tcW w:w="230" w:type="pct"/>
            <w:tcBorders>
              <w:top w:val="nil"/>
              <w:left w:val="nil"/>
              <w:bottom w:val="single" w:color="auto" w:sz="4" w:space="0"/>
              <w:right w:val="single" w:color="auto" w:sz="4" w:space="0"/>
            </w:tcBorders>
            <w:vAlign w:val="center"/>
          </w:tcPr>
          <w:p w14:paraId="6D9874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CB3F3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6E8C14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F0794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30DAE48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587DD9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F1A31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8DD0D3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43FE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1640</w:t>
            </w:r>
          </w:p>
        </w:tc>
        <w:tc>
          <w:tcPr>
            <w:tcW w:w="230" w:type="pct"/>
            <w:tcBorders>
              <w:top w:val="nil"/>
              <w:left w:val="nil"/>
              <w:bottom w:val="single" w:color="auto" w:sz="4" w:space="0"/>
              <w:right w:val="single" w:color="auto" w:sz="4" w:space="0"/>
            </w:tcBorders>
            <w:vAlign w:val="center"/>
          </w:tcPr>
          <w:p w14:paraId="0F7587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AD340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055A7D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81AF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3935734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529509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3A9079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AFC413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5041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1641</w:t>
            </w:r>
          </w:p>
        </w:tc>
        <w:tc>
          <w:tcPr>
            <w:tcW w:w="230" w:type="pct"/>
            <w:tcBorders>
              <w:top w:val="nil"/>
              <w:left w:val="nil"/>
              <w:bottom w:val="single" w:color="auto" w:sz="4" w:space="0"/>
              <w:right w:val="single" w:color="auto" w:sz="4" w:space="0"/>
            </w:tcBorders>
            <w:vAlign w:val="center"/>
          </w:tcPr>
          <w:p w14:paraId="08ECF1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4F442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29B80B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4A9E7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5519876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4F6C25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2DEEA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4D969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5F08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1642</w:t>
            </w:r>
          </w:p>
        </w:tc>
        <w:tc>
          <w:tcPr>
            <w:tcW w:w="230" w:type="pct"/>
            <w:tcBorders>
              <w:top w:val="nil"/>
              <w:left w:val="nil"/>
              <w:bottom w:val="single" w:color="auto" w:sz="4" w:space="0"/>
              <w:right w:val="single" w:color="auto" w:sz="4" w:space="0"/>
            </w:tcBorders>
            <w:vAlign w:val="center"/>
          </w:tcPr>
          <w:p w14:paraId="1AC81E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A3986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5BDD35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04DEE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58C2336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D39FC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498F3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6E671A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BCA4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1643</w:t>
            </w:r>
          </w:p>
        </w:tc>
        <w:tc>
          <w:tcPr>
            <w:tcW w:w="230" w:type="pct"/>
            <w:tcBorders>
              <w:top w:val="nil"/>
              <w:left w:val="nil"/>
              <w:bottom w:val="single" w:color="auto" w:sz="4" w:space="0"/>
              <w:right w:val="single" w:color="auto" w:sz="4" w:space="0"/>
            </w:tcBorders>
            <w:vAlign w:val="center"/>
          </w:tcPr>
          <w:p w14:paraId="76FFD5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4FB484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5B45F6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12CC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3A33F1E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5D3D5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AA60A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915C5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A32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1644</w:t>
            </w:r>
          </w:p>
        </w:tc>
        <w:tc>
          <w:tcPr>
            <w:tcW w:w="230" w:type="pct"/>
            <w:tcBorders>
              <w:top w:val="nil"/>
              <w:left w:val="nil"/>
              <w:bottom w:val="single" w:color="auto" w:sz="4" w:space="0"/>
              <w:right w:val="single" w:color="auto" w:sz="4" w:space="0"/>
            </w:tcBorders>
            <w:vAlign w:val="center"/>
          </w:tcPr>
          <w:p w14:paraId="3C5754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7D50C4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教师办公室6</w:t>
            </w:r>
          </w:p>
        </w:tc>
        <w:tc>
          <w:tcPr>
            <w:tcW w:w="167" w:type="pct"/>
            <w:tcBorders>
              <w:top w:val="nil"/>
              <w:left w:val="nil"/>
              <w:bottom w:val="single" w:color="auto" w:sz="4" w:space="0"/>
              <w:right w:val="single" w:color="auto" w:sz="4" w:space="0"/>
            </w:tcBorders>
            <w:vAlign w:val="center"/>
          </w:tcPr>
          <w:p w14:paraId="1E7E30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A2952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4E4F63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69C8B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E987C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26577C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34E2D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1645</w:t>
            </w:r>
          </w:p>
        </w:tc>
        <w:tc>
          <w:tcPr>
            <w:tcW w:w="230" w:type="pct"/>
            <w:tcBorders>
              <w:top w:val="nil"/>
              <w:left w:val="nil"/>
              <w:bottom w:val="single" w:color="auto" w:sz="4" w:space="0"/>
              <w:right w:val="single" w:color="auto" w:sz="4" w:space="0"/>
            </w:tcBorders>
            <w:vAlign w:val="center"/>
          </w:tcPr>
          <w:p w14:paraId="792FDB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3C11E6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研讨室</w:t>
            </w:r>
          </w:p>
        </w:tc>
        <w:tc>
          <w:tcPr>
            <w:tcW w:w="167" w:type="pct"/>
            <w:tcBorders>
              <w:top w:val="nil"/>
              <w:left w:val="nil"/>
              <w:bottom w:val="single" w:color="auto" w:sz="4" w:space="0"/>
              <w:right w:val="single" w:color="auto" w:sz="4" w:space="0"/>
            </w:tcBorders>
            <w:vAlign w:val="center"/>
          </w:tcPr>
          <w:p w14:paraId="15B55E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9F21D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086A6F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763B34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85096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7F55DA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AFF1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1646</w:t>
            </w:r>
          </w:p>
        </w:tc>
        <w:tc>
          <w:tcPr>
            <w:tcW w:w="230" w:type="pct"/>
            <w:tcBorders>
              <w:top w:val="nil"/>
              <w:left w:val="nil"/>
              <w:bottom w:val="single" w:color="auto" w:sz="4" w:space="0"/>
              <w:right w:val="single" w:color="auto" w:sz="4" w:space="0"/>
            </w:tcBorders>
            <w:vAlign w:val="center"/>
          </w:tcPr>
          <w:p w14:paraId="6DCE5D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20D5D1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研讨室</w:t>
            </w:r>
          </w:p>
        </w:tc>
        <w:tc>
          <w:tcPr>
            <w:tcW w:w="167" w:type="pct"/>
            <w:tcBorders>
              <w:top w:val="nil"/>
              <w:left w:val="nil"/>
              <w:bottom w:val="single" w:color="auto" w:sz="4" w:space="0"/>
              <w:right w:val="single" w:color="auto" w:sz="4" w:space="0"/>
            </w:tcBorders>
            <w:vAlign w:val="center"/>
          </w:tcPr>
          <w:p w14:paraId="45C5E6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4226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46BAA75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01B327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105D4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913E8A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170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1647</w:t>
            </w:r>
          </w:p>
        </w:tc>
        <w:tc>
          <w:tcPr>
            <w:tcW w:w="230" w:type="pct"/>
            <w:tcBorders>
              <w:top w:val="nil"/>
              <w:left w:val="nil"/>
              <w:bottom w:val="single" w:color="auto" w:sz="4" w:space="0"/>
              <w:right w:val="single" w:color="auto" w:sz="4" w:space="0"/>
            </w:tcBorders>
            <w:vAlign w:val="center"/>
          </w:tcPr>
          <w:p w14:paraId="6C839B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三层</w:t>
            </w:r>
          </w:p>
        </w:tc>
        <w:tc>
          <w:tcPr>
            <w:tcW w:w="262" w:type="pct"/>
            <w:tcBorders>
              <w:top w:val="nil"/>
              <w:left w:val="nil"/>
              <w:bottom w:val="single" w:color="auto" w:sz="4" w:space="0"/>
              <w:right w:val="single" w:color="auto" w:sz="4" w:space="0"/>
            </w:tcBorders>
            <w:vAlign w:val="center"/>
          </w:tcPr>
          <w:p w14:paraId="0FEC16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研讨室</w:t>
            </w:r>
          </w:p>
        </w:tc>
        <w:tc>
          <w:tcPr>
            <w:tcW w:w="167" w:type="pct"/>
            <w:tcBorders>
              <w:top w:val="nil"/>
              <w:left w:val="nil"/>
              <w:bottom w:val="single" w:color="auto" w:sz="4" w:space="0"/>
              <w:right w:val="single" w:color="auto" w:sz="4" w:space="0"/>
            </w:tcBorders>
            <w:vAlign w:val="center"/>
          </w:tcPr>
          <w:p w14:paraId="6F3486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D2AF4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04059B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663AA8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735BA6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D13D4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D095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1648</w:t>
            </w:r>
          </w:p>
        </w:tc>
        <w:tc>
          <w:tcPr>
            <w:tcW w:w="230" w:type="pct"/>
            <w:tcBorders>
              <w:top w:val="nil"/>
              <w:left w:val="nil"/>
              <w:bottom w:val="single" w:color="auto" w:sz="4" w:space="0"/>
              <w:right w:val="single" w:color="auto" w:sz="4" w:space="0"/>
            </w:tcBorders>
            <w:vAlign w:val="center"/>
          </w:tcPr>
          <w:p w14:paraId="0C09D2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FD89B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学生与</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指导中心</w:t>
            </w:r>
          </w:p>
        </w:tc>
        <w:tc>
          <w:tcPr>
            <w:tcW w:w="167" w:type="pct"/>
            <w:tcBorders>
              <w:top w:val="nil"/>
              <w:left w:val="nil"/>
              <w:bottom w:val="single" w:color="auto" w:sz="4" w:space="0"/>
              <w:right w:val="single" w:color="auto" w:sz="4" w:space="0"/>
            </w:tcBorders>
            <w:vAlign w:val="center"/>
          </w:tcPr>
          <w:p w14:paraId="63CE48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BE97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59C80CE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主桌1600*800*750副桌1200*400*600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6AA2F0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07FF92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D87848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D616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1649</w:t>
            </w:r>
          </w:p>
        </w:tc>
        <w:tc>
          <w:tcPr>
            <w:tcW w:w="230" w:type="pct"/>
            <w:tcBorders>
              <w:top w:val="nil"/>
              <w:left w:val="nil"/>
              <w:bottom w:val="single" w:color="auto" w:sz="4" w:space="0"/>
              <w:right w:val="single" w:color="auto" w:sz="4" w:space="0"/>
            </w:tcBorders>
            <w:vAlign w:val="center"/>
          </w:tcPr>
          <w:p w14:paraId="7C3982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5500F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学生与</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指导中心</w:t>
            </w:r>
          </w:p>
        </w:tc>
        <w:tc>
          <w:tcPr>
            <w:tcW w:w="167" w:type="pct"/>
            <w:tcBorders>
              <w:top w:val="nil"/>
              <w:left w:val="nil"/>
              <w:bottom w:val="single" w:color="auto" w:sz="4" w:space="0"/>
              <w:right w:val="single" w:color="auto" w:sz="4" w:space="0"/>
            </w:tcBorders>
            <w:vAlign w:val="center"/>
          </w:tcPr>
          <w:p w14:paraId="2B628D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EDF5A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59AD84C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640*540*940-1040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1.尺寸：640*540*940-1040mm；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2.材质：优质超纤皮椅面及靠背/五星升降脚；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3.工艺：38扶手可向后90度，扶手高低调整6段式，靠背可随意依人体工学调整，同步动态倾仰4段锁定机构；优质气压杆，可随意调整高度，配直径60mm高质量车轮，移动顺畅方便。</w:t>
            </w:r>
          </w:p>
        </w:tc>
        <w:tc>
          <w:tcPr>
            <w:tcW w:w="262" w:type="pct"/>
            <w:tcBorders>
              <w:top w:val="nil"/>
              <w:left w:val="nil"/>
              <w:bottom w:val="single" w:color="auto" w:sz="4" w:space="0"/>
              <w:right w:val="single" w:color="auto" w:sz="4" w:space="0"/>
            </w:tcBorders>
            <w:vAlign w:val="center"/>
          </w:tcPr>
          <w:p w14:paraId="70CCDF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EB1A2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988DE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F465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1650</w:t>
            </w:r>
          </w:p>
        </w:tc>
        <w:tc>
          <w:tcPr>
            <w:tcW w:w="230" w:type="pct"/>
            <w:tcBorders>
              <w:top w:val="nil"/>
              <w:left w:val="nil"/>
              <w:bottom w:val="single" w:color="auto" w:sz="4" w:space="0"/>
              <w:right w:val="single" w:color="auto" w:sz="4" w:space="0"/>
            </w:tcBorders>
            <w:vAlign w:val="center"/>
          </w:tcPr>
          <w:p w14:paraId="64D818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1338F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学生与</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指导中心</w:t>
            </w:r>
          </w:p>
        </w:tc>
        <w:tc>
          <w:tcPr>
            <w:tcW w:w="167" w:type="pct"/>
            <w:tcBorders>
              <w:top w:val="nil"/>
              <w:left w:val="nil"/>
              <w:bottom w:val="single" w:color="auto" w:sz="4" w:space="0"/>
              <w:right w:val="single" w:color="auto" w:sz="4" w:space="0"/>
            </w:tcBorders>
            <w:vAlign w:val="center"/>
          </w:tcPr>
          <w:p w14:paraId="421DA1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5CE1C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4F25E00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B1184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A132A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1A8C87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BE97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1651</w:t>
            </w:r>
          </w:p>
        </w:tc>
        <w:tc>
          <w:tcPr>
            <w:tcW w:w="230" w:type="pct"/>
            <w:tcBorders>
              <w:top w:val="nil"/>
              <w:left w:val="nil"/>
              <w:bottom w:val="single" w:color="auto" w:sz="4" w:space="0"/>
              <w:right w:val="single" w:color="auto" w:sz="4" w:space="0"/>
            </w:tcBorders>
            <w:vAlign w:val="center"/>
          </w:tcPr>
          <w:p w14:paraId="64C782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4EB7F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学生与</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指导中心</w:t>
            </w:r>
          </w:p>
        </w:tc>
        <w:tc>
          <w:tcPr>
            <w:tcW w:w="167" w:type="pct"/>
            <w:tcBorders>
              <w:top w:val="nil"/>
              <w:left w:val="nil"/>
              <w:bottom w:val="single" w:color="auto" w:sz="4" w:space="0"/>
              <w:right w:val="single" w:color="auto" w:sz="4" w:space="0"/>
            </w:tcBorders>
            <w:vAlign w:val="center"/>
          </w:tcPr>
          <w:p w14:paraId="6980C1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B952B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74B978A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厚ENF级实木多层板，2mm同色封边条直线封边，封边条修整后表面无毛刺。柜三周带80mm高围边，上部为玻璃双开门，下部抽屉。优质锌合金连接件，抽屉采用三截可拆钢珠导轨。采用具有环保、耐热、耐水、粘性强特点的环保胶水。</w:t>
            </w:r>
          </w:p>
        </w:tc>
        <w:tc>
          <w:tcPr>
            <w:tcW w:w="262" w:type="pct"/>
            <w:tcBorders>
              <w:top w:val="nil"/>
              <w:left w:val="nil"/>
              <w:bottom w:val="single" w:color="auto" w:sz="4" w:space="0"/>
              <w:right w:val="single" w:color="auto" w:sz="4" w:space="0"/>
            </w:tcBorders>
            <w:vAlign w:val="center"/>
          </w:tcPr>
          <w:p w14:paraId="0A5621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5EFA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E55957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31FB4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1652</w:t>
            </w:r>
          </w:p>
        </w:tc>
        <w:tc>
          <w:tcPr>
            <w:tcW w:w="230" w:type="pct"/>
            <w:tcBorders>
              <w:top w:val="nil"/>
              <w:left w:val="nil"/>
              <w:bottom w:val="single" w:color="auto" w:sz="4" w:space="0"/>
              <w:right w:val="single" w:color="auto" w:sz="4" w:space="0"/>
            </w:tcBorders>
            <w:vAlign w:val="center"/>
          </w:tcPr>
          <w:p w14:paraId="226AFD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D86F3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学生与</w:t>
            </w:r>
            <w:r>
              <w:rPr>
                <w:rFonts w:hint="eastAsia" w:ascii="宋体" w:hAnsi="宋体" w:eastAsia="宋体" w:cs="宋体"/>
                <w:kern w:val="0"/>
                <w:sz w:val="21"/>
                <w:szCs w:val="21"/>
                <w:lang w:eastAsia="zh-CN"/>
                <w14:ligatures w14:val="none"/>
              </w:rPr>
              <w:t>资源</w:t>
            </w:r>
            <w:r>
              <w:rPr>
                <w:rFonts w:ascii="宋体" w:hAnsi="宋体" w:eastAsia="宋体" w:cs="宋体"/>
                <w:kern w:val="0"/>
                <w:sz w:val="21"/>
                <w:szCs w:val="21"/>
                <w14:ligatures w14:val="none"/>
              </w:rPr>
              <w:t>指导中心</w:t>
            </w:r>
          </w:p>
        </w:tc>
        <w:tc>
          <w:tcPr>
            <w:tcW w:w="167" w:type="pct"/>
            <w:tcBorders>
              <w:top w:val="nil"/>
              <w:left w:val="nil"/>
              <w:bottom w:val="single" w:color="auto" w:sz="4" w:space="0"/>
              <w:right w:val="single" w:color="auto" w:sz="4" w:space="0"/>
            </w:tcBorders>
            <w:vAlign w:val="center"/>
          </w:tcPr>
          <w:p w14:paraId="3D2786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062A6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更衣柜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539EE6D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厚ENF级实木多层板，2mm同色封边条直线封边，封边条修整后表面无毛刺。优质锌合金连接件。采用具有环保、耐热、耐水、粘性强特点的环保胶水。内配挂衣杆。</w:t>
            </w:r>
          </w:p>
        </w:tc>
        <w:tc>
          <w:tcPr>
            <w:tcW w:w="262" w:type="pct"/>
            <w:tcBorders>
              <w:top w:val="nil"/>
              <w:left w:val="single" w:color="auto" w:sz="4" w:space="0"/>
              <w:bottom w:val="single" w:color="auto" w:sz="4" w:space="0"/>
              <w:right w:val="single" w:color="auto" w:sz="4" w:space="0"/>
            </w:tcBorders>
            <w:vAlign w:val="center"/>
          </w:tcPr>
          <w:p w14:paraId="120AD8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51E37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80DB64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54CF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1653</w:t>
            </w:r>
          </w:p>
        </w:tc>
        <w:tc>
          <w:tcPr>
            <w:tcW w:w="230" w:type="pct"/>
            <w:tcBorders>
              <w:top w:val="nil"/>
              <w:left w:val="nil"/>
              <w:bottom w:val="single" w:color="auto" w:sz="4" w:space="0"/>
              <w:right w:val="single" w:color="auto" w:sz="4" w:space="0"/>
            </w:tcBorders>
            <w:vAlign w:val="center"/>
          </w:tcPr>
          <w:p w14:paraId="04A93B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B564A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油印室</w:t>
            </w:r>
          </w:p>
        </w:tc>
        <w:tc>
          <w:tcPr>
            <w:tcW w:w="167" w:type="pct"/>
            <w:tcBorders>
              <w:top w:val="nil"/>
              <w:left w:val="nil"/>
              <w:bottom w:val="single" w:color="auto" w:sz="4" w:space="0"/>
              <w:right w:val="single" w:color="auto" w:sz="4" w:space="0"/>
            </w:tcBorders>
            <w:vAlign w:val="center"/>
          </w:tcPr>
          <w:p w14:paraId="686C5F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08C5C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培训桌</w:t>
            </w:r>
          </w:p>
        </w:tc>
        <w:tc>
          <w:tcPr>
            <w:tcW w:w="3233" w:type="pct"/>
            <w:tcBorders>
              <w:top w:val="single" w:color="auto" w:sz="4" w:space="0"/>
              <w:left w:val="nil"/>
              <w:bottom w:val="single" w:color="auto" w:sz="4" w:space="0"/>
              <w:right w:val="single" w:color="auto" w:sz="4" w:space="0"/>
            </w:tcBorders>
            <w:vAlign w:val="center"/>
          </w:tcPr>
          <w:p w14:paraId="43C0A19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台面板 饰面采用优质高密度刨花板，厚度25mm，面粘防火板，PVC封边，具防火、耐磨、防污、牢固耐用。台面形状是长方形。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前挡板 采用优质高精度冷轧钢，喷涂后厚度1.0MM厚，高温静电喷涂.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立柱 立柱采用冷轧钢,1.2MM厚，高温静电喷涂。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底脚 异型底脚尺寸：（540*65*65*2mm）各两件；冷轧钢，厚度2.0mm，高温静电喷涂。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旋转接头 行业首创双向承压翻折结构专利，精密双轨道控制、双向锁止支撑，桌面反向耐冲击，更稳不侧翻，解决业内一大痛点！立柱与接头采用一体焊接成形，更加耐用稳固，用久后不会左右摆动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横梁 采用优质高精度冷轧钢。 表面再经防锈静电喷涂处理，实用牢固，承受力大，圆管：直径φ45*1165*T2.0mm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书网 采用优质钢板(厚度为1.2mm)经模具注塑成型与圆管组成表面采用防锈静电喷涂处理。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折叠机构 折叠机构采用一体焊接接头而已，铝合金转接头的连接，坚固耐用，桌子通过市场上独一无二的单向旋钮折叠的方式，双向承重受力，台脚连接管内配有转动轴，只用轻微旋钮就可以进行桌子翻折功能，桌子承重范围在100KG-120KG，最大使用寿命可达10年，或者折叠9万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外观设计 采用人体工程理念及个性化需求，整件产品拼接好，接缝齐整，整体颜色基本相符，过渡自然;台架有拉杆拆叠装置，脚轮采用的PU万向脚轮带刹车，造型美观大方，有现代特色。</w:t>
            </w:r>
          </w:p>
        </w:tc>
        <w:tc>
          <w:tcPr>
            <w:tcW w:w="262" w:type="pct"/>
            <w:tcBorders>
              <w:top w:val="nil"/>
              <w:left w:val="nil"/>
              <w:bottom w:val="single" w:color="auto" w:sz="4" w:space="0"/>
              <w:right w:val="single" w:color="auto" w:sz="4" w:space="0"/>
            </w:tcBorders>
            <w:vAlign w:val="center"/>
          </w:tcPr>
          <w:p w14:paraId="500432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C0FD3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FFAD78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17E3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1654</w:t>
            </w:r>
          </w:p>
        </w:tc>
        <w:tc>
          <w:tcPr>
            <w:tcW w:w="230" w:type="pct"/>
            <w:tcBorders>
              <w:top w:val="nil"/>
              <w:left w:val="nil"/>
              <w:bottom w:val="single" w:color="auto" w:sz="4" w:space="0"/>
              <w:right w:val="single" w:color="auto" w:sz="4" w:space="0"/>
            </w:tcBorders>
            <w:vAlign w:val="center"/>
          </w:tcPr>
          <w:p w14:paraId="2C7D51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EB500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油印室</w:t>
            </w:r>
          </w:p>
        </w:tc>
        <w:tc>
          <w:tcPr>
            <w:tcW w:w="167" w:type="pct"/>
            <w:tcBorders>
              <w:top w:val="nil"/>
              <w:left w:val="nil"/>
              <w:bottom w:val="single" w:color="auto" w:sz="4" w:space="0"/>
              <w:right w:val="single" w:color="auto" w:sz="4" w:space="0"/>
            </w:tcBorders>
            <w:vAlign w:val="center"/>
          </w:tcPr>
          <w:p w14:paraId="60E97C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682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4F526DA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2845BE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B90A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6CD53C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2AED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1655</w:t>
            </w:r>
          </w:p>
        </w:tc>
        <w:tc>
          <w:tcPr>
            <w:tcW w:w="230" w:type="pct"/>
            <w:tcBorders>
              <w:top w:val="nil"/>
              <w:left w:val="nil"/>
              <w:bottom w:val="single" w:color="auto" w:sz="4" w:space="0"/>
              <w:right w:val="single" w:color="auto" w:sz="4" w:space="0"/>
            </w:tcBorders>
            <w:vAlign w:val="center"/>
          </w:tcPr>
          <w:p w14:paraId="7AEE94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DD5C1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油印室</w:t>
            </w:r>
          </w:p>
        </w:tc>
        <w:tc>
          <w:tcPr>
            <w:tcW w:w="167" w:type="pct"/>
            <w:tcBorders>
              <w:top w:val="nil"/>
              <w:left w:val="nil"/>
              <w:bottom w:val="single" w:color="auto" w:sz="4" w:space="0"/>
              <w:right w:val="single" w:color="auto" w:sz="4" w:space="0"/>
            </w:tcBorders>
            <w:vAlign w:val="center"/>
          </w:tcPr>
          <w:p w14:paraId="7C7B18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5939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0EF14EC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5A67ED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FFEE8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5DE23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1375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1656</w:t>
            </w:r>
          </w:p>
        </w:tc>
        <w:tc>
          <w:tcPr>
            <w:tcW w:w="230" w:type="pct"/>
            <w:tcBorders>
              <w:top w:val="nil"/>
              <w:left w:val="nil"/>
              <w:bottom w:val="single" w:color="auto" w:sz="4" w:space="0"/>
              <w:right w:val="single" w:color="auto" w:sz="4" w:space="0"/>
            </w:tcBorders>
            <w:vAlign w:val="center"/>
          </w:tcPr>
          <w:p w14:paraId="1B99F2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BEC08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291A8E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ADE1D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362B7DC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3D85DA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530AB7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43AD72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5F853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1657</w:t>
            </w:r>
          </w:p>
        </w:tc>
        <w:tc>
          <w:tcPr>
            <w:tcW w:w="230" w:type="pct"/>
            <w:tcBorders>
              <w:top w:val="nil"/>
              <w:left w:val="nil"/>
              <w:bottom w:val="single" w:color="auto" w:sz="4" w:space="0"/>
              <w:right w:val="single" w:color="auto" w:sz="4" w:space="0"/>
            </w:tcBorders>
            <w:vAlign w:val="center"/>
          </w:tcPr>
          <w:p w14:paraId="62AC4E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74B91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790AC3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CFAE7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3095F01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0327CC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8E82A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8CFD4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5C8F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1658</w:t>
            </w:r>
          </w:p>
        </w:tc>
        <w:tc>
          <w:tcPr>
            <w:tcW w:w="230" w:type="pct"/>
            <w:tcBorders>
              <w:top w:val="nil"/>
              <w:left w:val="nil"/>
              <w:bottom w:val="single" w:color="auto" w:sz="4" w:space="0"/>
              <w:right w:val="single" w:color="auto" w:sz="4" w:space="0"/>
            </w:tcBorders>
            <w:vAlign w:val="center"/>
          </w:tcPr>
          <w:p w14:paraId="09F9A1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8B865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650F96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200C9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133AA5A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4BF26E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E8B0A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78109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1C71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1659</w:t>
            </w:r>
          </w:p>
        </w:tc>
        <w:tc>
          <w:tcPr>
            <w:tcW w:w="230" w:type="pct"/>
            <w:tcBorders>
              <w:top w:val="nil"/>
              <w:left w:val="nil"/>
              <w:bottom w:val="single" w:color="auto" w:sz="4" w:space="0"/>
              <w:right w:val="single" w:color="auto" w:sz="4" w:space="0"/>
            </w:tcBorders>
            <w:vAlign w:val="center"/>
          </w:tcPr>
          <w:p w14:paraId="362E21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2D4F6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5F0D95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22C2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7B7CB50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7A39FB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1D705B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488129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6247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1660</w:t>
            </w:r>
          </w:p>
        </w:tc>
        <w:tc>
          <w:tcPr>
            <w:tcW w:w="230" w:type="pct"/>
            <w:tcBorders>
              <w:top w:val="nil"/>
              <w:left w:val="nil"/>
              <w:bottom w:val="single" w:color="auto" w:sz="4" w:space="0"/>
              <w:right w:val="single" w:color="auto" w:sz="4" w:space="0"/>
            </w:tcBorders>
            <w:vAlign w:val="center"/>
          </w:tcPr>
          <w:p w14:paraId="415748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C810D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0DE54F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11FFF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339FC33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131035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FF35F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AF4EE6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3D57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1661</w:t>
            </w:r>
          </w:p>
        </w:tc>
        <w:tc>
          <w:tcPr>
            <w:tcW w:w="230" w:type="pct"/>
            <w:tcBorders>
              <w:top w:val="nil"/>
              <w:left w:val="nil"/>
              <w:bottom w:val="single" w:color="auto" w:sz="4" w:space="0"/>
              <w:right w:val="single" w:color="auto" w:sz="4" w:space="0"/>
            </w:tcBorders>
            <w:vAlign w:val="center"/>
          </w:tcPr>
          <w:p w14:paraId="233FDE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438D8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73C62D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4BBA8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7E4334B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734B17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2D024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C68611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6ADA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1662</w:t>
            </w:r>
          </w:p>
        </w:tc>
        <w:tc>
          <w:tcPr>
            <w:tcW w:w="230" w:type="pct"/>
            <w:tcBorders>
              <w:top w:val="nil"/>
              <w:left w:val="nil"/>
              <w:bottom w:val="single" w:color="auto" w:sz="4" w:space="0"/>
              <w:right w:val="single" w:color="auto" w:sz="4" w:space="0"/>
            </w:tcBorders>
            <w:vAlign w:val="center"/>
          </w:tcPr>
          <w:p w14:paraId="3B3A4A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6481C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578060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2FA58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091ACAB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63DF4C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89641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3A27A1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62AD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1663</w:t>
            </w:r>
          </w:p>
        </w:tc>
        <w:tc>
          <w:tcPr>
            <w:tcW w:w="230" w:type="pct"/>
            <w:tcBorders>
              <w:top w:val="nil"/>
              <w:left w:val="nil"/>
              <w:bottom w:val="single" w:color="auto" w:sz="4" w:space="0"/>
              <w:right w:val="single" w:color="auto" w:sz="4" w:space="0"/>
            </w:tcBorders>
            <w:vAlign w:val="center"/>
          </w:tcPr>
          <w:p w14:paraId="43AF1B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FD004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5A46D0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9C9A2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7779A37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108017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D2076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FBD254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33CF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1664</w:t>
            </w:r>
          </w:p>
        </w:tc>
        <w:tc>
          <w:tcPr>
            <w:tcW w:w="230" w:type="pct"/>
            <w:tcBorders>
              <w:top w:val="nil"/>
              <w:left w:val="nil"/>
              <w:bottom w:val="single" w:color="auto" w:sz="4" w:space="0"/>
              <w:right w:val="single" w:color="auto" w:sz="4" w:space="0"/>
            </w:tcBorders>
            <w:vAlign w:val="center"/>
          </w:tcPr>
          <w:p w14:paraId="0DBE86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129B8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1884CD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9DD46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78DE06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78B328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C327B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96787A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4CCA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1665</w:t>
            </w:r>
          </w:p>
        </w:tc>
        <w:tc>
          <w:tcPr>
            <w:tcW w:w="230" w:type="pct"/>
            <w:tcBorders>
              <w:top w:val="nil"/>
              <w:left w:val="nil"/>
              <w:bottom w:val="single" w:color="auto" w:sz="4" w:space="0"/>
              <w:right w:val="single" w:color="auto" w:sz="4" w:space="0"/>
            </w:tcBorders>
            <w:vAlign w:val="center"/>
          </w:tcPr>
          <w:p w14:paraId="2AFD73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839B5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38F057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758CC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249F65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12087B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A69CE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F1E7DC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CC61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1666</w:t>
            </w:r>
          </w:p>
        </w:tc>
        <w:tc>
          <w:tcPr>
            <w:tcW w:w="230" w:type="pct"/>
            <w:tcBorders>
              <w:top w:val="nil"/>
              <w:left w:val="nil"/>
              <w:bottom w:val="single" w:color="auto" w:sz="4" w:space="0"/>
              <w:right w:val="single" w:color="auto" w:sz="4" w:space="0"/>
            </w:tcBorders>
            <w:vAlign w:val="center"/>
          </w:tcPr>
          <w:p w14:paraId="32BA80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37E942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0A9C93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3DA8A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62010A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5CF7DA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89CB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18B8AA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CD28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1667</w:t>
            </w:r>
          </w:p>
        </w:tc>
        <w:tc>
          <w:tcPr>
            <w:tcW w:w="230" w:type="pct"/>
            <w:tcBorders>
              <w:top w:val="nil"/>
              <w:left w:val="nil"/>
              <w:bottom w:val="single" w:color="auto" w:sz="4" w:space="0"/>
              <w:right w:val="single" w:color="auto" w:sz="4" w:space="0"/>
            </w:tcBorders>
            <w:vAlign w:val="center"/>
          </w:tcPr>
          <w:p w14:paraId="3C9A2F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221C4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6481DE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546CD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685550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C0068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6BB74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7A31E9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526C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1668</w:t>
            </w:r>
          </w:p>
        </w:tc>
        <w:tc>
          <w:tcPr>
            <w:tcW w:w="230" w:type="pct"/>
            <w:tcBorders>
              <w:top w:val="nil"/>
              <w:left w:val="nil"/>
              <w:bottom w:val="single" w:color="auto" w:sz="4" w:space="0"/>
              <w:right w:val="single" w:color="auto" w:sz="4" w:space="0"/>
            </w:tcBorders>
            <w:vAlign w:val="center"/>
          </w:tcPr>
          <w:p w14:paraId="0217D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80FA0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3A9F6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16A0F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2CD9E79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E969E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3426D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9FB7CD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7DA25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1669</w:t>
            </w:r>
          </w:p>
        </w:tc>
        <w:tc>
          <w:tcPr>
            <w:tcW w:w="230" w:type="pct"/>
            <w:tcBorders>
              <w:top w:val="nil"/>
              <w:left w:val="nil"/>
              <w:bottom w:val="single" w:color="auto" w:sz="4" w:space="0"/>
              <w:right w:val="single" w:color="auto" w:sz="4" w:space="0"/>
            </w:tcBorders>
            <w:vAlign w:val="center"/>
          </w:tcPr>
          <w:p w14:paraId="26D60A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C704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教师办公室7</w:t>
            </w:r>
          </w:p>
        </w:tc>
        <w:tc>
          <w:tcPr>
            <w:tcW w:w="167" w:type="pct"/>
            <w:tcBorders>
              <w:top w:val="nil"/>
              <w:left w:val="nil"/>
              <w:bottom w:val="single" w:color="auto" w:sz="4" w:space="0"/>
              <w:right w:val="single" w:color="auto" w:sz="4" w:space="0"/>
            </w:tcBorders>
            <w:vAlign w:val="center"/>
          </w:tcPr>
          <w:p w14:paraId="79E343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E9366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17C6FC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7CC8E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D8EEA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5E4238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FF223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1670</w:t>
            </w:r>
          </w:p>
        </w:tc>
        <w:tc>
          <w:tcPr>
            <w:tcW w:w="230" w:type="pct"/>
            <w:tcBorders>
              <w:top w:val="nil"/>
              <w:left w:val="nil"/>
              <w:bottom w:val="single" w:color="auto" w:sz="4" w:space="0"/>
              <w:right w:val="single" w:color="auto" w:sz="4" w:space="0"/>
            </w:tcBorders>
            <w:vAlign w:val="center"/>
          </w:tcPr>
          <w:p w14:paraId="07521A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73D7F7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3F4C85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5B592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51C950E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333104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7A85D1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5FB1F6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3481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1671</w:t>
            </w:r>
          </w:p>
        </w:tc>
        <w:tc>
          <w:tcPr>
            <w:tcW w:w="230" w:type="pct"/>
            <w:tcBorders>
              <w:top w:val="nil"/>
              <w:left w:val="nil"/>
              <w:bottom w:val="single" w:color="auto" w:sz="4" w:space="0"/>
              <w:right w:val="single" w:color="auto" w:sz="4" w:space="0"/>
            </w:tcBorders>
            <w:vAlign w:val="center"/>
          </w:tcPr>
          <w:p w14:paraId="255375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DD14E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31BD92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09B47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7022ACA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7D4587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6F68A8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12798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DEF58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1672</w:t>
            </w:r>
          </w:p>
        </w:tc>
        <w:tc>
          <w:tcPr>
            <w:tcW w:w="230" w:type="pct"/>
            <w:tcBorders>
              <w:top w:val="nil"/>
              <w:left w:val="nil"/>
              <w:bottom w:val="single" w:color="auto" w:sz="4" w:space="0"/>
              <w:right w:val="single" w:color="auto" w:sz="4" w:space="0"/>
            </w:tcBorders>
            <w:vAlign w:val="center"/>
          </w:tcPr>
          <w:p w14:paraId="323264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238AB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630C69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E2A6A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6C5633E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vAlign w:val="center"/>
          </w:tcPr>
          <w:p w14:paraId="421161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2FC73A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40B23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223A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1673</w:t>
            </w:r>
          </w:p>
        </w:tc>
        <w:tc>
          <w:tcPr>
            <w:tcW w:w="230" w:type="pct"/>
            <w:tcBorders>
              <w:top w:val="nil"/>
              <w:left w:val="nil"/>
              <w:bottom w:val="single" w:color="auto" w:sz="4" w:space="0"/>
              <w:right w:val="single" w:color="auto" w:sz="4" w:space="0"/>
            </w:tcBorders>
            <w:vAlign w:val="center"/>
          </w:tcPr>
          <w:p w14:paraId="673787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58477B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4950B2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E546F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71DF35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1B25F0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199627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2ED8CD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4AE4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1674</w:t>
            </w:r>
          </w:p>
        </w:tc>
        <w:tc>
          <w:tcPr>
            <w:tcW w:w="230" w:type="pct"/>
            <w:tcBorders>
              <w:top w:val="nil"/>
              <w:left w:val="nil"/>
              <w:bottom w:val="single" w:color="auto" w:sz="4" w:space="0"/>
              <w:right w:val="single" w:color="auto" w:sz="4" w:space="0"/>
            </w:tcBorders>
            <w:vAlign w:val="center"/>
          </w:tcPr>
          <w:p w14:paraId="0631093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23A72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37454A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8479D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6E7C217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2B1C09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DB598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421C7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4093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1675</w:t>
            </w:r>
          </w:p>
        </w:tc>
        <w:tc>
          <w:tcPr>
            <w:tcW w:w="230" w:type="pct"/>
            <w:tcBorders>
              <w:top w:val="nil"/>
              <w:left w:val="nil"/>
              <w:bottom w:val="single" w:color="auto" w:sz="4" w:space="0"/>
              <w:right w:val="single" w:color="auto" w:sz="4" w:space="0"/>
            </w:tcBorders>
            <w:vAlign w:val="center"/>
          </w:tcPr>
          <w:p w14:paraId="4E5F0B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F388A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2719DB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618FA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2759B94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3824A9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19A0B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16EE2B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F09D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1676</w:t>
            </w:r>
          </w:p>
        </w:tc>
        <w:tc>
          <w:tcPr>
            <w:tcW w:w="230" w:type="pct"/>
            <w:tcBorders>
              <w:top w:val="nil"/>
              <w:left w:val="nil"/>
              <w:bottom w:val="single" w:color="auto" w:sz="4" w:space="0"/>
              <w:right w:val="single" w:color="auto" w:sz="4" w:space="0"/>
            </w:tcBorders>
            <w:vAlign w:val="center"/>
          </w:tcPr>
          <w:p w14:paraId="0FD048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482DD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6B7E91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1985E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7D79009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261863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0BDF7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3E2898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FD18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1677</w:t>
            </w:r>
          </w:p>
        </w:tc>
        <w:tc>
          <w:tcPr>
            <w:tcW w:w="230" w:type="pct"/>
            <w:tcBorders>
              <w:top w:val="nil"/>
              <w:left w:val="nil"/>
              <w:bottom w:val="single" w:color="auto" w:sz="4" w:space="0"/>
              <w:right w:val="single" w:color="auto" w:sz="4" w:space="0"/>
            </w:tcBorders>
            <w:vAlign w:val="center"/>
          </w:tcPr>
          <w:p w14:paraId="699BBD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6CE9A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0F129F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7221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2D8B3B2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51688B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2C05D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2D605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C3D8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1678</w:t>
            </w:r>
          </w:p>
        </w:tc>
        <w:tc>
          <w:tcPr>
            <w:tcW w:w="230" w:type="pct"/>
            <w:tcBorders>
              <w:top w:val="nil"/>
              <w:left w:val="nil"/>
              <w:bottom w:val="single" w:color="auto" w:sz="4" w:space="0"/>
              <w:right w:val="single" w:color="auto" w:sz="4" w:space="0"/>
            </w:tcBorders>
            <w:vAlign w:val="center"/>
          </w:tcPr>
          <w:p w14:paraId="18522D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23A697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49212D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E260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3F9FC49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6F4693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190A9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DF91A1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79CEA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1679</w:t>
            </w:r>
          </w:p>
        </w:tc>
        <w:tc>
          <w:tcPr>
            <w:tcW w:w="230" w:type="pct"/>
            <w:tcBorders>
              <w:top w:val="nil"/>
              <w:left w:val="nil"/>
              <w:bottom w:val="single" w:color="auto" w:sz="4" w:space="0"/>
              <w:right w:val="single" w:color="auto" w:sz="4" w:space="0"/>
            </w:tcBorders>
            <w:vAlign w:val="center"/>
          </w:tcPr>
          <w:p w14:paraId="49E8BB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07F2E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2A20DF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A385C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6F3EA9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520180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EB2A4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47F83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6AC0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1680</w:t>
            </w:r>
          </w:p>
        </w:tc>
        <w:tc>
          <w:tcPr>
            <w:tcW w:w="230" w:type="pct"/>
            <w:tcBorders>
              <w:top w:val="nil"/>
              <w:left w:val="nil"/>
              <w:bottom w:val="single" w:color="auto" w:sz="4" w:space="0"/>
              <w:right w:val="single" w:color="auto" w:sz="4" w:space="0"/>
            </w:tcBorders>
            <w:vAlign w:val="center"/>
          </w:tcPr>
          <w:p w14:paraId="6276D1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0343B03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56CB49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FDDFC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双面柜</w:t>
            </w:r>
          </w:p>
        </w:tc>
        <w:tc>
          <w:tcPr>
            <w:tcW w:w="3233" w:type="pct"/>
            <w:tcBorders>
              <w:top w:val="nil"/>
              <w:left w:val="nil"/>
              <w:bottom w:val="single" w:color="auto" w:sz="4" w:space="0"/>
              <w:right w:val="single" w:color="auto" w:sz="4" w:space="0"/>
            </w:tcBorders>
            <w:vAlign w:val="center"/>
          </w:tcPr>
          <w:p w14:paraId="123840E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台面采用25mm厚ENF级实木多层板，其余板材采用18mm厚，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131FB8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30883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36DAD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F1C5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1681</w:t>
            </w:r>
          </w:p>
        </w:tc>
        <w:tc>
          <w:tcPr>
            <w:tcW w:w="230" w:type="pct"/>
            <w:tcBorders>
              <w:top w:val="nil"/>
              <w:left w:val="nil"/>
              <w:bottom w:val="single" w:color="auto" w:sz="4" w:space="0"/>
              <w:right w:val="single" w:color="auto" w:sz="4" w:space="0"/>
            </w:tcBorders>
            <w:vAlign w:val="center"/>
          </w:tcPr>
          <w:p w14:paraId="182F6C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6E600B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759FA5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984A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休闲卡座</w:t>
            </w:r>
          </w:p>
        </w:tc>
        <w:tc>
          <w:tcPr>
            <w:tcW w:w="3233" w:type="pct"/>
            <w:tcBorders>
              <w:top w:val="nil"/>
              <w:left w:val="nil"/>
              <w:bottom w:val="single" w:color="auto" w:sz="4" w:space="0"/>
              <w:right w:val="single" w:color="auto" w:sz="4" w:space="0"/>
            </w:tcBorders>
            <w:vAlign w:val="center"/>
          </w:tcPr>
          <w:p w14:paraId="556E659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73B42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0770CF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06B999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9F89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1682</w:t>
            </w:r>
          </w:p>
        </w:tc>
        <w:tc>
          <w:tcPr>
            <w:tcW w:w="230" w:type="pct"/>
            <w:tcBorders>
              <w:top w:val="nil"/>
              <w:left w:val="nil"/>
              <w:bottom w:val="single" w:color="auto" w:sz="4" w:space="0"/>
              <w:right w:val="single" w:color="auto" w:sz="4" w:space="0"/>
            </w:tcBorders>
            <w:vAlign w:val="center"/>
          </w:tcPr>
          <w:p w14:paraId="20594B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1CBDEB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3CFC0E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CCDE6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7215D8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730*800*740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椅面超纤皮。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B2825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E306F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EFA86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EFEC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1683</w:t>
            </w:r>
          </w:p>
        </w:tc>
        <w:tc>
          <w:tcPr>
            <w:tcW w:w="230" w:type="pct"/>
            <w:tcBorders>
              <w:top w:val="nil"/>
              <w:left w:val="nil"/>
              <w:bottom w:val="single" w:color="auto" w:sz="4" w:space="0"/>
              <w:right w:val="single" w:color="auto" w:sz="4" w:space="0"/>
            </w:tcBorders>
            <w:vAlign w:val="center"/>
          </w:tcPr>
          <w:p w14:paraId="6152CD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四层</w:t>
            </w:r>
          </w:p>
        </w:tc>
        <w:tc>
          <w:tcPr>
            <w:tcW w:w="262" w:type="pct"/>
            <w:tcBorders>
              <w:top w:val="nil"/>
              <w:left w:val="nil"/>
              <w:bottom w:val="single" w:color="auto" w:sz="4" w:space="0"/>
              <w:right w:val="single" w:color="auto" w:sz="4" w:space="0"/>
            </w:tcBorders>
            <w:vAlign w:val="center"/>
          </w:tcPr>
          <w:p w14:paraId="40B54A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教师办公室8</w:t>
            </w:r>
          </w:p>
        </w:tc>
        <w:tc>
          <w:tcPr>
            <w:tcW w:w="167" w:type="pct"/>
            <w:tcBorders>
              <w:top w:val="nil"/>
              <w:left w:val="nil"/>
              <w:bottom w:val="single" w:color="auto" w:sz="4" w:space="0"/>
              <w:right w:val="single" w:color="auto" w:sz="4" w:space="0"/>
            </w:tcBorders>
            <w:vAlign w:val="center"/>
          </w:tcPr>
          <w:p w14:paraId="060A8A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D7D96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3610F1E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Φ500*450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31BFF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427DA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955C3C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10C0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1684</w:t>
            </w:r>
          </w:p>
        </w:tc>
        <w:tc>
          <w:tcPr>
            <w:tcW w:w="230" w:type="pct"/>
            <w:tcBorders>
              <w:top w:val="nil"/>
              <w:left w:val="nil"/>
              <w:bottom w:val="single" w:color="auto" w:sz="4" w:space="0"/>
              <w:right w:val="single" w:color="auto" w:sz="4" w:space="0"/>
            </w:tcBorders>
            <w:vAlign w:val="center"/>
          </w:tcPr>
          <w:p w14:paraId="59C264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119DFF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信息、科学老师办公室</w:t>
            </w:r>
          </w:p>
        </w:tc>
        <w:tc>
          <w:tcPr>
            <w:tcW w:w="167" w:type="pct"/>
            <w:tcBorders>
              <w:top w:val="nil"/>
              <w:left w:val="nil"/>
              <w:bottom w:val="single" w:color="auto" w:sz="4" w:space="0"/>
              <w:right w:val="single" w:color="auto" w:sz="4" w:space="0"/>
            </w:tcBorders>
            <w:vAlign w:val="center"/>
          </w:tcPr>
          <w:p w14:paraId="7554D9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1C07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755BCB8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1400*1600*1000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钢木结构：（1）、台面25mm厚ENF级三聚氰胺板，其它为18mm厚ENF级三聚氰胺板，封边：2.0mm厚PVC封边条经全自动封边机高温封边，封边条修整后表面无毛刺。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（3）框架：采用20*40*1.2mm厚优质方管，美观大方，表面经环氧树脂喷涂处理，耐腐蚀；</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（5）桌面外侧挡板，采用1.0mm厚铝塑板，表面乳钉状轧花。</w:t>
            </w:r>
          </w:p>
        </w:tc>
        <w:tc>
          <w:tcPr>
            <w:tcW w:w="262" w:type="pct"/>
            <w:tcBorders>
              <w:top w:val="nil"/>
              <w:left w:val="nil"/>
              <w:bottom w:val="single" w:color="auto" w:sz="4" w:space="0"/>
              <w:right w:val="single" w:color="auto" w:sz="4" w:space="0"/>
            </w:tcBorders>
            <w:vAlign w:val="center"/>
          </w:tcPr>
          <w:p w14:paraId="5D9CB3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5FA674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0CDE4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456D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1685</w:t>
            </w:r>
          </w:p>
        </w:tc>
        <w:tc>
          <w:tcPr>
            <w:tcW w:w="230" w:type="pct"/>
            <w:tcBorders>
              <w:top w:val="nil"/>
              <w:left w:val="nil"/>
              <w:bottom w:val="single" w:color="auto" w:sz="4" w:space="0"/>
              <w:right w:val="single" w:color="auto" w:sz="4" w:space="0"/>
            </w:tcBorders>
            <w:vAlign w:val="center"/>
          </w:tcPr>
          <w:p w14:paraId="4486EC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72B76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信息、科学老师办公室</w:t>
            </w:r>
          </w:p>
        </w:tc>
        <w:tc>
          <w:tcPr>
            <w:tcW w:w="167" w:type="pct"/>
            <w:tcBorders>
              <w:top w:val="nil"/>
              <w:left w:val="nil"/>
              <w:bottom w:val="single" w:color="auto" w:sz="4" w:space="0"/>
              <w:right w:val="single" w:color="auto" w:sz="4" w:space="0"/>
            </w:tcBorders>
            <w:vAlign w:val="center"/>
          </w:tcPr>
          <w:p w14:paraId="297055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58D95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活动柜</w:t>
            </w:r>
          </w:p>
        </w:tc>
        <w:tc>
          <w:tcPr>
            <w:tcW w:w="3233" w:type="pct"/>
            <w:tcBorders>
              <w:top w:val="nil"/>
              <w:left w:val="nil"/>
              <w:bottom w:val="single" w:color="auto" w:sz="4" w:space="0"/>
              <w:right w:val="single" w:color="auto" w:sz="4" w:space="0"/>
            </w:tcBorders>
            <w:vAlign w:val="center"/>
          </w:tcPr>
          <w:p w14:paraId="33B3D6D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390*500*600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配置：三抽屉，带锁。</w:t>
            </w:r>
          </w:p>
        </w:tc>
        <w:tc>
          <w:tcPr>
            <w:tcW w:w="262" w:type="pct"/>
            <w:tcBorders>
              <w:top w:val="nil"/>
              <w:left w:val="nil"/>
              <w:bottom w:val="single" w:color="auto" w:sz="4" w:space="0"/>
              <w:right w:val="single" w:color="auto" w:sz="4" w:space="0"/>
            </w:tcBorders>
            <w:vAlign w:val="center"/>
          </w:tcPr>
          <w:p w14:paraId="154559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208F54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69F0331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5D6C5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1686</w:t>
            </w:r>
          </w:p>
        </w:tc>
        <w:tc>
          <w:tcPr>
            <w:tcW w:w="230" w:type="pct"/>
            <w:tcBorders>
              <w:top w:val="nil"/>
              <w:left w:val="nil"/>
              <w:bottom w:val="single" w:color="auto" w:sz="4" w:space="0"/>
              <w:right w:val="single" w:color="auto" w:sz="4" w:space="0"/>
            </w:tcBorders>
            <w:vAlign w:val="center"/>
          </w:tcPr>
          <w:p w14:paraId="2B6A83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30360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信息、科学老师办公室</w:t>
            </w:r>
          </w:p>
        </w:tc>
        <w:tc>
          <w:tcPr>
            <w:tcW w:w="167" w:type="pct"/>
            <w:tcBorders>
              <w:top w:val="nil"/>
              <w:left w:val="nil"/>
              <w:bottom w:val="single" w:color="auto" w:sz="4" w:space="0"/>
              <w:right w:val="single" w:color="auto" w:sz="4" w:space="0"/>
            </w:tcBorders>
            <w:vAlign w:val="center"/>
          </w:tcPr>
          <w:p w14:paraId="22E83E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2B827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DD5A7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580*580*940-1005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12mm一次成型优质曲木板，要求表面光洁无毛刺，无发霉。高密度定型海绵(40KG/m3)。优质阻燃毛麻椅面，网格布椅背，耐磨，颜色亮丽持久。钢制五脚、活动滑轮、升降转椅。采用具有环保、耐热、耐水、粘性强特点的环保胶水。</w:t>
            </w:r>
          </w:p>
        </w:tc>
        <w:tc>
          <w:tcPr>
            <w:tcW w:w="262" w:type="pct"/>
            <w:tcBorders>
              <w:top w:val="nil"/>
              <w:left w:val="nil"/>
              <w:bottom w:val="single" w:color="auto" w:sz="4" w:space="0"/>
              <w:right w:val="single" w:color="auto" w:sz="4" w:space="0"/>
            </w:tcBorders>
            <w:noWrap/>
            <w:vAlign w:val="center"/>
          </w:tcPr>
          <w:p w14:paraId="7883F8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79E7F2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59406B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E5B3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1687</w:t>
            </w:r>
          </w:p>
        </w:tc>
        <w:tc>
          <w:tcPr>
            <w:tcW w:w="230" w:type="pct"/>
            <w:tcBorders>
              <w:top w:val="nil"/>
              <w:left w:val="nil"/>
              <w:bottom w:val="single" w:color="auto" w:sz="4" w:space="0"/>
              <w:right w:val="single" w:color="auto" w:sz="4" w:space="0"/>
            </w:tcBorders>
            <w:vAlign w:val="center"/>
          </w:tcPr>
          <w:p w14:paraId="0D2AF3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43C789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信息、科学老师办公室</w:t>
            </w:r>
          </w:p>
        </w:tc>
        <w:tc>
          <w:tcPr>
            <w:tcW w:w="167" w:type="pct"/>
            <w:tcBorders>
              <w:top w:val="nil"/>
              <w:left w:val="nil"/>
              <w:bottom w:val="single" w:color="auto" w:sz="4" w:space="0"/>
              <w:right w:val="single" w:color="auto" w:sz="4" w:space="0"/>
            </w:tcBorders>
            <w:vAlign w:val="center"/>
          </w:tcPr>
          <w:p w14:paraId="58F50B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BB656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2D0F35F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配置：上柜带钢化玻璃铁开门，内含二块活动层板，下柜铁开门，内含一块活动层板。</w:t>
            </w:r>
          </w:p>
        </w:tc>
        <w:tc>
          <w:tcPr>
            <w:tcW w:w="262" w:type="pct"/>
            <w:tcBorders>
              <w:top w:val="nil"/>
              <w:left w:val="nil"/>
              <w:bottom w:val="single" w:color="auto" w:sz="4" w:space="0"/>
              <w:right w:val="single" w:color="auto" w:sz="4" w:space="0"/>
            </w:tcBorders>
            <w:vAlign w:val="center"/>
          </w:tcPr>
          <w:p w14:paraId="3B9716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2E55AC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136786F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D39A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1688</w:t>
            </w:r>
          </w:p>
        </w:tc>
        <w:tc>
          <w:tcPr>
            <w:tcW w:w="230" w:type="pct"/>
            <w:tcBorders>
              <w:top w:val="nil"/>
              <w:left w:val="nil"/>
              <w:bottom w:val="single" w:color="auto" w:sz="4" w:space="0"/>
              <w:right w:val="single" w:color="auto" w:sz="4" w:space="0"/>
            </w:tcBorders>
            <w:vAlign w:val="center"/>
          </w:tcPr>
          <w:p w14:paraId="02CC24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6C9C48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信息、科学老师办公室</w:t>
            </w:r>
          </w:p>
        </w:tc>
        <w:tc>
          <w:tcPr>
            <w:tcW w:w="167" w:type="pct"/>
            <w:tcBorders>
              <w:top w:val="nil"/>
              <w:left w:val="nil"/>
              <w:bottom w:val="single" w:color="auto" w:sz="4" w:space="0"/>
              <w:right w:val="single" w:color="auto" w:sz="4" w:space="0"/>
            </w:tcBorders>
            <w:vAlign w:val="center"/>
          </w:tcPr>
          <w:p w14:paraId="4297FC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BB508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4B13195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36C11E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B4C3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E272C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5B1B5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1689</w:t>
            </w:r>
          </w:p>
        </w:tc>
        <w:tc>
          <w:tcPr>
            <w:tcW w:w="230" w:type="pct"/>
            <w:tcBorders>
              <w:top w:val="nil"/>
              <w:left w:val="nil"/>
              <w:bottom w:val="single" w:color="auto" w:sz="4" w:space="0"/>
              <w:right w:val="single" w:color="auto" w:sz="4" w:space="0"/>
            </w:tcBorders>
            <w:vAlign w:val="center"/>
          </w:tcPr>
          <w:p w14:paraId="0D90C9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0681F9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信息、科学老师办公室</w:t>
            </w:r>
          </w:p>
        </w:tc>
        <w:tc>
          <w:tcPr>
            <w:tcW w:w="167" w:type="pct"/>
            <w:tcBorders>
              <w:top w:val="nil"/>
              <w:left w:val="nil"/>
              <w:bottom w:val="single" w:color="auto" w:sz="4" w:space="0"/>
              <w:right w:val="single" w:color="auto" w:sz="4" w:space="0"/>
            </w:tcBorders>
            <w:vAlign w:val="center"/>
          </w:tcPr>
          <w:p w14:paraId="4340C7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26F4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三门更衣柜</w:t>
            </w:r>
          </w:p>
        </w:tc>
        <w:tc>
          <w:tcPr>
            <w:tcW w:w="3233" w:type="pct"/>
            <w:tcBorders>
              <w:top w:val="nil"/>
              <w:left w:val="nil"/>
              <w:bottom w:val="single" w:color="auto" w:sz="4" w:space="0"/>
              <w:right w:val="single" w:color="auto" w:sz="4" w:space="0"/>
            </w:tcBorders>
            <w:vAlign w:val="center"/>
          </w:tcPr>
          <w:p w14:paraId="1C8E01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0EE360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3ECA0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3B056B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FD628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1690</w:t>
            </w:r>
          </w:p>
        </w:tc>
        <w:tc>
          <w:tcPr>
            <w:tcW w:w="230" w:type="pct"/>
            <w:tcBorders>
              <w:top w:val="nil"/>
              <w:left w:val="nil"/>
              <w:bottom w:val="single" w:color="auto" w:sz="4" w:space="0"/>
              <w:right w:val="single" w:color="auto" w:sz="4" w:space="0"/>
            </w:tcBorders>
            <w:vAlign w:val="center"/>
          </w:tcPr>
          <w:p w14:paraId="75DA41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五层</w:t>
            </w:r>
          </w:p>
        </w:tc>
        <w:tc>
          <w:tcPr>
            <w:tcW w:w="262" w:type="pct"/>
            <w:tcBorders>
              <w:top w:val="nil"/>
              <w:left w:val="nil"/>
              <w:bottom w:val="single" w:color="auto" w:sz="4" w:space="0"/>
              <w:right w:val="single" w:color="auto" w:sz="4" w:space="0"/>
            </w:tcBorders>
            <w:vAlign w:val="center"/>
          </w:tcPr>
          <w:p w14:paraId="50FF87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信息、科学老师办公室</w:t>
            </w:r>
          </w:p>
        </w:tc>
        <w:tc>
          <w:tcPr>
            <w:tcW w:w="167" w:type="pct"/>
            <w:tcBorders>
              <w:top w:val="nil"/>
              <w:left w:val="nil"/>
              <w:bottom w:val="single" w:color="auto" w:sz="4" w:space="0"/>
              <w:right w:val="single" w:color="auto" w:sz="4" w:space="0"/>
            </w:tcBorders>
            <w:vAlign w:val="center"/>
          </w:tcPr>
          <w:p w14:paraId="76091D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6ABB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1450FC0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01E132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6579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62AA0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EFBEA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1691</w:t>
            </w:r>
          </w:p>
        </w:tc>
        <w:tc>
          <w:tcPr>
            <w:tcW w:w="230" w:type="pct"/>
            <w:tcBorders>
              <w:top w:val="nil"/>
              <w:left w:val="nil"/>
              <w:bottom w:val="single" w:color="auto" w:sz="4" w:space="0"/>
              <w:right w:val="single" w:color="auto" w:sz="4" w:space="0"/>
            </w:tcBorders>
            <w:vAlign w:val="center"/>
          </w:tcPr>
          <w:p w14:paraId="51669E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8E701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校长室</w:t>
            </w:r>
          </w:p>
        </w:tc>
        <w:tc>
          <w:tcPr>
            <w:tcW w:w="167" w:type="pct"/>
            <w:tcBorders>
              <w:top w:val="nil"/>
              <w:left w:val="nil"/>
              <w:bottom w:val="single" w:color="auto" w:sz="4" w:space="0"/>
              <w:right w:val="single" w:color="auto" w:sz="4" w:space="0"/>
            </w:tcBorders>
            <w:vAlign w:val="center"/>
          </w:tcPr>
          <w:p w14:paraId="0140D6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F6585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64C6AF1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主桌：2000*1600*750副桌：1600*450*600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1、基材：台面采用25mm中纤板，台面扪皮工艺，采用优质超纤皮，经过二次加工易打理，具有防刮防水功能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2、铝合金脚，更加稳固耐用</w:t>
            </w:r>
          </w:p>
        </w:tc>
        <w:tc>
          <w:tcPr>
            <w:tcW w:w="262" w:type="pct"/>
            <w:tcBorders>
              <w:top w:val="nil"/>
              <w:left w:val="nil"/>
              <w:bottom w:val="single" w:color="auto" w:sz="4" w:space="0"/>
              <w:right w:val="single" w:color="auto" w:sz="4" w:space="0"/>
            </w:tcBorders>
            <w:vAlign w:val="center"/>
          </w:tcPr>
          <w:p w14:paraId="3538F2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4C547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E6B91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4CDA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1692</w:t>
            </w:r>
          </w:p>
        </w:tc>
        <w:tc>
          <w:tcPr>
            <w:tcW w:w="230" w:type="pct"/>
            <w:tcBorders>
              <w:top w:val="nil"/>
              <w:left w:val="nil"/>
              <w:bottom w:val="single" w:color="auto" w:sz="4" w:space="0"/>
              <w:right w:val="single" w:color="auto" w:sz="4" w:space="0"/>
            </w:tcBorders>
            <w:vAlign w:val="center"/>
          </w:tcPr>
          <w:p w14:paraId="4B63ED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39EDF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校长室</w:t>
            </w:r>
          </w:p>
        </w:tc>
        <w:tc>
          <w:tcPr>
            <w:tcW w:w="167" w:type="pct"/>
            <w:tcBorders>
              <w:top w:val="nil"/>
              <w:left w:val="nil"/>
              <w:bottom w:val="single" w:color="auto" w:sz="4" w:space="0"/>
              <w:right w:val="single" w:color="auto" w:sz="4" w:space="0"/>
            </w:tcBorders>
            <w:vAlign w:val="center"/>
          </w:tcPr>
          <w:p w14:paraId="10E942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FB649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6F274A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680*600*1180-1260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头枕：固定头枕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椅座：钢筋内骨架+定型海绵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扶手：钢筋内骨架+定型海绵，扶手侧边水转印装饰件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底盘：三档锁定多功能底盘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气杆：行程65mm下沉50MM黑色气杆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椅脚：350mm铝合金脚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椅轮：60mm黑色PU防震静音轮</w:t>
            </w:r>
          </w:p>
        </w:tc>
        <w:tc>
          <w:tcPr>
            <w:tcW w:w="262" w:type="pct"/>
            <w:tcBorders>
              <w:top w:val="nil"/>
              <w:left w:val="nil"/>
              <w:bottom w:val="single" w:color="auto" w:sz="4" w:space="0"/>
              <w:right w:val="single" w:color="auto" w:sz="4" w:space="0"/>
            </w:tcBorders>
            <w:vAlign w:val="center"/>
          </w:tcPr>
          <w:p w14:paraId="51685C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AB1D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739870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B50E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1693</w:t>
            </w:r>
          </w:p>
        </w:tc>
        <w:tc>
          <w:tcPr>
            <w:tcW w:w="230" w:type="pct"/>
            <w:tcBorders>
              <w:top w:val="nil"/>
              <w:left w:val="nil"/>
              <w:bottom w:val="single" w:color="auto" w:sz="4" w:space="0"/>
              <w:right w:val="single" w:color="auto" w:sz="4" w:space="0"/>
            </w:tcBorders>
            <w:vAlign w:val="center"/>
          </w:tcPr>
          <w:p w14:paraId="1FF1A4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42F0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校长室</w:t>
            </w:r>
          </w:p>
        </w:tc>
        <w:tc>
          <w:tcPr>
            <w:tcW w:w="167" w:type="pct"/>
            <w:tcBorders>
              <w:top w:val="nil"/>
              <w:left w:val="nil"/>
              <w:bottom w:val="single" w:color="auto" w:sz="4" w:space="0"/>
              <w:right w:val="single" w:color="auto" w:sz="4" w:space="0"/>
            </w:tcBorders>
            <w:vAlign w:val="center"/>
          </w:tcPr>
          <w:p w14:paraId="6A9AA7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A0A4A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07CC41C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600*620*1020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人体接触部分为超纤皮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头枕：固定头枕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椅座：钢筋内骨架+定型海绵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扶手：钢筋内骨架+定型海绵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椅脚：电镀脚</w:t>
            </w:r>
          </w:p>
        </w:tc>
        <w:tc>
          <w:tcPr>
            <w:tcW w:w="262" w:type="pct"/>
            <w:tcBorders>
              <w:top w:val="nil"/>
              <w:left w:val="nil"/>
              <w:bottom w:val="single" w:color="auto" w:sz="4" w:space="0"/>
              <w:right w:val="single" w:color="auto" w:sz="4" w:space="0"/>
            </w:tcBorders>
            <w:vAlign w:val="center"/>
          </w:tcPr>
          <w:p w14:paraId="4203D6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84874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23914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FE82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1694</w:t>
            </w:r>
          </w:p>
        </w:tc>
        <w:tc>
          <w:tcPr>
            <w:tcW w:w="230" w:type="pct"/>
            <w:tcBorders>
              <w:top w:val="nil"/>
              <w:left w:val="nil"/>
              <w:bottom w:val="single" w:color="auto" w:sz="4" w:space="0"/>
              <w:right w:val="single" w:color="auto" w:sz="4" w:space="0"/>
            </w:tcBorders>
            <w:vAlign w:val="center"/>
          </w:tcPr>
          <w:p w14:paraId="72DC34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4C4CF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校长室</w:t>
            </w:r>
          </w:p>
        </w:tc>
        <w:tc>
          <w:tcPr>
            <w:tcW w:w="167" w:type="pct"/>
            <w:tcBorders>
              <w:top w:val="nil"/>
              <w:left w:val="nil"/>
              <w:bottom w:val="single" w:color="auto" w:sz="4" w:space="0"/>
              <w:right w:val="single" w:color="auto" w:sz="4" w:space="0"/>
            </w:tcBorders>
            <w:vAlign w:val="center"/>
          </w:tcPr>
          <w:p w14:paraId="0D4FBA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6C0B0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定制书柜</w:t>
            </w:r>
          </w:p>
        </w:tc>
        <w:tc>
          <w:tcPr>
            <w:tcW w:w="3233" w:type="pct"/>
            <w:tcBorders>
              <w:top w:val="nil"/>
              <w:left w:val="nil"/>
              <w:bottom w:val="single" w:color="auto" w:sz="4" w:space="0"/>
              <w:right w:val="single" w:color="auto" w:sz="4" w:space="0"/>
            </w:tcBorders>
            <w:vAlign w:val="center"/>
          </w:tcPr>
          <w:p w14:paraId="69481C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基材：顶板采用25mm中千板，柜门扪皮工艺，采用优质超纤皮，其余板件采用16mm中千板制作</w:t>
            </w:r>
          </w:p>
        </w:tc>
        <w:tc>
          <w:tcPr>
            <w:tcW w:w="262" w:type="pct"/>
            <w:tcBorders>
              <w:top w:val="nil"/>
              <w:left w:val="nil"/>
              <w:bottom w:val="single" w:color="auto" w:sz="4" w:space="0"/>
              <w:right w:val="single" w:color="auto" w:sz="4" w:space="0"/>
            </w:tcBorders>
            <w:vAlign w:val="center"/>
          </w:tcPr>
          <w:p w14:paraId="0E81A5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EBE46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19506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E441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1695</w:t>
            </w:r>
          </w:p>
        </w:tc>
        <w:tc>
          <w:tcPr>
            <w:tcW w:w="230" w:type="pct"/>
            <w:tcBorders>
              <w:top w:val="nil"/>
              <w:left w:val="nil"/>
              <w:bottom w:val="single" w:color="auto" w:sz="4" w:space="0"/>
              <w:right w:val="single" w:color="auto" w:sz="4" w:space="0"/>
            </w:tcBorders>
            <w:vAlign w:val="center"/>
          </w:tcPr>
          <w:p w14:paraId="49AEEC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6B11F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书记室</w:t>
            </w:r>
          </w:p>
        </w:tc>
        <w:tc>
          <w:tcPr>
            <w:tcW w:w="167" w:type="pct"/>
            <w:tcBorders>
              <w:top w:val="nil"/>
              <w:left w:val="nil"/>
              <w:bottom w:val="single" w:color="auto" w:sz="4" w:space="0"/>
              <w:right w:val="single" w:color="auto" w:sz="4" w:space="0"/>
            </w:tcBorders>
            <w:vAlign w:val="center"/>
          </w:tcPr>
          <w:p w14:paraId="640460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E880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709180B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主桌：2000*1600*750副桌：1600*450*600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1、基材：台面采用25mm中纤板，台面扪皮工艺，采用优质超纤皮，经过二次加工易打理，具有防刮防水功能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2、铝合金脚，更加稳固耐用</w:t>
            </w:r>
          </w:p>
        </w:tc>
        <w:tc>
          <w:tcPr>
            <w:tcW w:w="262" w:type="pct"/>
            <w:tcBorders>
              <w:top w:val="nil"/>
              <w:left w:val="nil"/>
              <w:bottom w:val="single" w:color="auto" w:sz="4" w:space="0"/>
              <w:right w:val="single" w:color="auto" w:sz="4" w:space="0"/>
            </w:tcBorders>
            <w:vAlign w:val="center"/>
          </w:tcPr>
          <w:p w14:paraId="190311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5CC81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72F76C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29C1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1696</w:t>
            </w:r>
          </w:p>
        </w:tc>
        <w:tc>
          <w:tcPr>
            <w:tcW w:w="230" w:type="pct"/>
            <w:tcBorders>
              <w:top w:val="nil"/>
              <w:left w:val="nil"/>
              <w:bottom w:val="single" w:color="auto" w:sz="4" w:space="0"/>
              <w:right w:val="single" w:color="auto" w:sz="4" w:space="0"/>
            </w:tcBorders>
            <w:vAlign w:val="center"/>
          </w:tcPr>
          <w:p w14:paraId="260114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2826B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书记室</w:t>
            </w:r>
          </w:p>
        </w:tc>
        <w:tc>
          <w:tcPr>
            <w:tcW w:w="167" w:type="pct"/>
            <w:tcBorders>
              <w:top w:val="nil"/>
              <w:left w:val="nil"/>
              <w:bottom w:val="single" w:color="auto" w:sz="4" w:space="0"/>
              <w:right w:val="single" w:color="auto" w:sz="4" w:space="0"/>
            </w:tcBorders>
            <w:vAlign w:val="center"/>
          </w:tcPr>
          <w:p w14:paraId="305EA6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A287D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3E63E1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680*600*1180-1260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头枕：固定头枕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椅座：钢筋内骨架+定型海绵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扶手：钢筋内骨架+定型海绵，扶手侧边水转印装饰件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底盘：三档锁定多功能底盘</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气杆：行程65mm下沉50MM黑色气杆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椅脚：350mm铝合金脚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椅轮：60mm黑色PU防震静音轮</w:t>
            </w:r>
          </w:p>
        </w:tc>
        <w:tc>
          <w:tcPr>
            <w:tcW w:w="262" w:type="pct"/>
            <w:tcBorders>
              <w:top w:val="nil"/>
              <w:left w:val="nil"/>
              <w:bottom w:val="single" w:color="auto" w:sz="4" w:space="0"/>
              <w:right w:val="single" w:color="auto" w:sz="4" w:space="0"/>
            </w:tcBorders>
            <w:vAlign w:val="center"/>
          </w:tcPr>
          <w:p w14:paraId="18E045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EE676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D44FA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2ED5B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1697</w:t>
            </w:r>
          </w:p>
        </w:tc>
        <w:tc>
          <w:tcPr>
            <w:tcW w:w="230" w:type="pct"/>
            <w:tcBorders>
              <w:top w:val="nil"/>
              <w:left w:val="nil"/>
              <w:bottom w:val="single" w:color="auto" w:sz="4" w:space="0"/>
              <w:right w:val="single" w:color="auto" w:sz="4" w:space="0"/>
            </w:tcBorders>
            <w:vAlign w:val="center"/>
          </w:tcPr>
          <w:p w14:paraId="76ECA1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F0C49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书记室</w:t>
            </w:r>
          </w:p>
        </w:tc>
        <w:tc>
          <w:tcPr>
            <w:tcW w:w="167" w:type="pct"/>
            <w:tcBorders>
              <w:top w:val="nil"/>
              <w:left w:val="nil"/>
              <w:bottom w:val="single" w:color="auto" w:sz="4" w:space="0"/>
              <w:right w:val="single" w:color="auto" w:sz="4" w:space="0"/>
            </w:tcBorders>
            <w:vAlign w:val="center"/>
          </w:tcPr>
          <w:p w14:paraId="4569B6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37B3B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9A9E24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600*620*1020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人体接触部分为超纤皮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头枕：固定头枕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椅座：钢筋内骨架+定型海绵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扶手：钢筋内骨架+定型海绵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椅脚：电镀脚</w:t>
            </w:r>
          </w:p>
        </w:tc>
        <w:tc>
          <w:tcPr>
            <w:tcW w:w="262" w:type="pct"/>
            <w:tcBorders>
              <w:top w:val="nil"/>
              <w:left w:val="nil"/>
              <w:bottom w:val="single" w:color="auto" w:sz="4" w:space="0"/>
              <w:right w:val="single" w:color="auto" w:sz="4" w:space="0"/>
            </w:tcBorders>
            <w:vAlign w:val="center"/>
          </w:tcPr>
          <w:p w14:paraId="755A90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E5880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EE1DB2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57CB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1698</w:t>
            </w:r>
          </w:p>
        </w:tc>
        <w:tc>
          <w:tcPr>
            <w:tcW w:w="230" w:type="pct"/>
            <w:tcBorders>
              <w:top w:val="nil"/>
              <w:left w:val="nil"/>
              <w:bottom w:val="single" w:color="auto" w:sz="4" w:space="0"/>
              <w:right w:val="single" w:color="auto" w:sz="4" w:space="0"/>
            </w:tcBorders>
            <w:vAlign w:val="center"/>
          </w:tcPr>
          <w:p w14:paraId="153016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0D695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书记室</w:t>
            </w:r>
          </w:p>
        </w:tc>
        <w:tc>
          <w:tcPr>
            <w:tcW w:w="167" w:type="pct"/>
            <w:tcBorders>
              <w:top w:val="nil"/>
              <w:left w:val="nil"/>
              <w:bottom w:val="single" w:color="auto" w:sz="4" w:space="0"/>
              <w:right w:val="single" w:color="auto" w:sz="4" w:space="0"/>
            </w:tcBorders>
            <w:vAlign w:val="center"/>
          </w:tcPr>
          <w:p w14:paraId="73296DB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76273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定制书柜</w:t>
            </w:r>
          </w:p>
        </w:tc>
        <w:tc>
          <w:tcPr>
            <w:tcW w:w="3233" w:type="pct"/>
            <w:tcBorders>
              <w:top w:val="nil"/>
              <w:left w:val="nil"/>
              <w:bottom w:val="single" w:color="auto" w:sz="4" w:space="0"/>
              <w:right w:val="single" w:color="auto" w:sz="4" w:space="0"/>
            </w:tcBorders>
            <w:vAlign w:val="center"/>
          </w:tcPr>
          <w:p w14:paraId="36E759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基材：顶板采用25mm中千板，柜门扪皮工艺，采用优质超纤皮，其余板件采用16mm中千板制作</w:t>
            </w:r>
          </w:p>
        </w:tc>
        <w:tc>
          <w:tcPr>
            <w:tcW w:w="262" w:type="pct"/>
            <w:tcBorders>
              <w:top w:val="nil"/>
              <w:left w:val="nil"/>
              <w:bottom w:val="single" w:color="auto" w:sz="4" w:space="0"/>
              <w:right w:val="single" w:color="auto" w:sz="4" w:space="0"/>
            </w:tcBorders>
            <w:vAlign w:val="center"/>
          </w:tcPr>
          <w:p w14:paraId="645904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5FBAD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9E26F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9A028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1699</w:t>
            </w:r>
          </w:p>
        </w:tc>
        <w:tc>
          <w:tcPr>
            <w:tcW w:w="230" w:type="pct"/>
            <w:tcBorders>
              <w:top w:val="nil"/>
              <w:left w:val="nil"/>
              <w:bottom w:val="single" w:color="auto" w:sz="4" w:space="0"/>
              <w:right w:val="single" w:color="auto" w:sz="4" w:space="0"/>
            </w:tcBorders>
            <w:vAlign w:val="center"/>
          </w:tcPr>
          <w:p w14:paraId="0037DFD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A9397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校长、书记接待室</w:t>
            </w:r>
          </w:p>
        </w:tc>
        <w:tc>
          <w:tcPr>
            <w:tcW w:w="167" w:type="pct"/>
            <w:tcBorders>
              <w:top w:val="nil"/>
              <w:left w:val="nil"/>
              <w:bottom w:val="single" w:color="auto" w:sz="4" w:space="0"/>
              <w:right w:val="single" w:color="auto" w:sz="4" w:space="0"/>
            </w:tcBorders>
            <w:vAlign w:val="center"/>
          </w:tcPr>
          <w:p w14:paraId="0B1579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1D2C9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三人沙发</w:t>
            </w:r>
          </w:p>
        </w:tc>
        <w:tc>
          <w:tcPr>
            <w:tcW w:w="3233" w:type="pct"/>
            <w:tcBorders>
              <w:top w:val="nil"/>
              <w:left w:val="nil"/>
              <w:bottom w:val="single" w:color="auto" w:sz="4" w:space="0"/>
              <w:right w:val="single" w:color="auto" w:sz="4" w:space="0"/>
            </w:tcBorders>
            <w:vAlign w:val="center"/>
          </w:tcPr>
          <w:p w14:paraId="1E877B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2030*800*820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E99A9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815ED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7306F8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D2D3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1700</w:t>
            </w:r>
          </w:p>
        </w:tc>
        <w:tc>
          <w:tcPr>
            <w:tcW w:w="230" w:type="pct"/>
            <w:tcBorders>
              <w:top w:val="nil"/>
              <w:left w:val="nil"/>
              <w:bottom w:val="single" w:color="auto" w:sz="4" w:space="0"/>
              <w:right w:val="single" w:color="auto" w:sz="4" w:space="0"/>
            </w:tcBorders>
            <w:vAlign w:val="center"/>
          </w:tcPr>
          <w:p w14:paraId="38FB3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987A1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校长、书记接待室</w:t>
            </w:r>
          </w:p>
        </w:tc>
        <w:tc>
          <w:tcPr>
            <w:tcW w:w="167" w:type="pct"/>
            <w:tcBorders>
              <w:top w:val="nil"/>
              <w:left w:val="nil"/>
              <w:bottom w:val="single" w:color="auto" w:sz="4" w:space="0"/>
              <w:right w:val="single" w:color="auto" w:sz="4" w:space="0"/>
            </w:tcBorders>
            <w:vAlign w:val="center"/>
          </w:tcPr>
          <w:p w14:paraId="035D00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1F4BF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单人沙发</w:t>
            </w:r>
          </w:p>
        </w:tc>
        <w:tc>
          <w:tcPr>
            <w:tcW w:w="3233" w:type="pct"/>
            <w:tcBorders>
              <w:top w:val="nil"/>
              <w:left w:val="nil"/>
              <w:bottom w:val="single" w:color="auto" w:sz="4" w:space="0"/>
              <w:right w:val="single" w:color="auto" w:sz="4" w:space="0"/>
            </w:tcBorders>
            <w:vAlign w:val="center"/>
          </w:tcPr>
          <w:p w14:paraId="4568EA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1020*800*820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4F8BD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58C21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64E7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83288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1701</w:t>
            </w:r>
          </w:p>
        </w:tc>
        <w:tc>
          <w:tcPr>
            <w:tcW w:w="230" w:type="pct"/>
            <w:tcBorders>
              <w:top w:val="nil"/>
              <w:left w:val="nil"/>
              <w:bottom w:val="single" w:color="auto" w:sz="4" w:space="0"/>
              <w:right w:val="single" w:color="auto" w:sz="4" w:space="0"/>
            </w:tcBorders>
            <w:vAlign w:val="center"/>
          </w:tcPr>
          <w:p w14:paraId="45A95C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D4B81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校长、书记接待室</w:t>
            </w:r>
          </w:p>
        </w:tc>
        <w:tc>
          <w:tcPr>
            <w:tcW w:w="167" w:type="pct"/>
            <w:tcBorders>
              <w:top w:val="nil"/>
              <w:left w:val="nil"/>
              <w:bottom w:val="single" w:color="auto" w:sz="4" w:space="0"/>
              <w:right w:val="single" w:color="auto" w:sz="4" w:space="0"/>
            </w:tcBorders>
            <w:vAlign w:val="center"/>
          </w:tcPr>
          <w:p w14:paraId="24AE96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CB55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0BA9BE3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09F380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D9E28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672572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1BCC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1702</w:t>
            </w:r>
          </w:p>
        </w:tc>
        <w:tc>
          <w:tcPr>
            <w:tcW w:w="230" w:type="pct"/>
            <w:tcBorders>
              <w:top w:val="nil"/>
              <w:left w:val="nil"/>
              <w:bottom w:val="single" w:color="auto" w:sz="4" w:space="0"/>
              <w:right w:val="single" w:color="auto" w:sz="4" w:space="0"/>
            </w:tcBorders>
            <w:vAlign w:val="center"/>
          </w:tcPr>
          <w:p w14:paraId="0770E3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0D45C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校长、书记接待室</w:t>
            </w:r>
          </w:p>
        </w:tc>
        <w:tc>
          <w:tcPr>
            <w:tcW w:w="167" w:type="pct"/>
            <w:tcBorders>
              <w:top w:val="nil"/>
              <w:left w:val="nil"/>
              <w:bottom w:val="single" w:color="auto" w:sz="4" w:space="0"/>
              <w:right w:val="single" w:color="auto" w:sz="4" w:space="0"/>
            </w:tcBorders>
            <w:vAlign w:val="center"/>
          </w:tcPr>
          <w:p w14:paraId="3DFBB9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7D127D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single" w:color="000000" w:sz="4" w:space="0"/>
              <w:left w:val="single" w:color="000000" w:sz="4" w:space="0"/>
              <w:bottom w:val="single" w:color="000000" w:sz="4" w:space="0"/>
              <w:right w:val="single" w:color="000000" w:sz="4" w:space="0"/>
            </w:tcBorders>
            <w:vAlign w:val="center"/>
          </w:tcPr>
          <w:p w14:paraId="4964930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single" w:color="auto" w:sz="4" w:space="0"/>
              <w:bottom w:val="single" w:color="auto" w:sz="4" w:space="0"/>
              <w:right w:val="single" w:color="auto" w:sz="4" w:space="0"/>
            </w:tcBorders>
            <w:vAlign w:val="center"/>
          </w:tcPr>
          <w:p w14:paraId="326947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FB83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2C738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85BF7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1703</w:t>
            </w:r>
          </w:p>
        </w:tc>
        <w:tc>
          <w:tcPr>
            <w:tcW w:w="230" w:type="pct"/>
            <w:tcBorders>
              <w:top w:val="nil"/>
              <w:left w:val="nil"/>
              <w:bottom w:val="single" w:color="auto" w:sz="4" w:space="0"/>
              <w:right w:val="single" w:color="auto" w:sz="4" w:space="0"/>
            </w:tcBorders>
            <w:vAlign w:val="center"/>
          </w:tcPr>
          <w:p w14:paraId="550F2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20C22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校长、书记接待室</w:t>
            </w:r>
          </w:p>
        </w:tc>
        <w:tc>
          <w:tcPr>
            <w:tcW w:w="167" w:type="pct"/>
            <w:tcBorders>
              <w:top w:val="nil"/>
              <w:left w:val="nil"/>
              <w:bottom w:val="single" w:color="auto" w:sz="4" w:space="0"/>
              <w:right w:val="single" w:color="auto" w:sz="4" w:space="0"/>
            </w:tcBorders>
            <w:vAlign w:val="center"/>
          </w:tcPr>
          <w:p w14:paraId="66835D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A635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茶水台</w:t>
            </w:r>
          </w:p>
        </w:tc>
        <w:tc>
          <w:tcPr>
            <w:tcW w:w="3233" w:type="pct"/>
            <w:tcBorders>
              <w:top w:val="nil"/>
              <w:left w:val="single" w:color="000000" w:sz="4" w:space="0"/>
              <w:bottom w:val="single" w:color="000000" w:sz="4" w:space="0"/>
              <w:right w:val="single" w:color="000000" w:sz="4" w:space="0"/>
            </w:tcBorders>
            <w:vAlign w:val="center"/>
          </w:tcPr>
          <w:p w14:paraId="7B5355C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2250*500*800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470F21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A7363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519780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FBE56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1704</w:t>
            </w:r>
          </w:p>
        </w:tc>
        <w:tc>
          <w:tcPr>
            <w:tcW w:w="230" w:type="pct"/>
            <w:tcBorders>
              <w:top w:val="nil"/>
              <w:left w:val="nil"/>
              <w:bottom w:val="single" w:color="auto" w:sz="4" w:space="0"/>
              <w:right w:val="single" w:color="auto" w:sz="4" w:space="0"/>
            </w:tcBorders>
            <w:vAlign w:val="center"/>
          </w:tcPr>
          <w:p w14:paraId="33FC64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4A37C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副校长室</w:t>
            </w:r>
          </w:p>
        </w:tc>
        <w:tc>
          <w:tcPr>
            <w:tcW w:w="167" w:type="pct"/>
            <w:tcBorders>
              <w:top w:val="nil"/>
              <w:left w:val="nil"/>
              <w:bottom w:val="single" w:color="auto" w:sz="4" w:space="0"/>
              <w:right w:val="single" w:color="auto" w:sz="4" w:space="0"/>
            </w:tcBorders>
            <w:vAlign w:val="center"/>
          </w:tcPr>
          <w:p w14:paraId="3EEE50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7A403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single" w:color="auto" w:sz="4" w:space="0"/>
              <w:left w:val="nil"/>
              <w:bottom w:val="single" w:color="auto" w:sz="4" w:space="0"/>
              <w:right w:val="single" w:color="auto" w:sz="4" w:space="0"/>
            </w:tcBorders>
            <w:vAlign w:val="center"/>
          </w:tcPr>
          <w:p w14:paraId="4A15A0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主桌：2000*1600*750副桌：1600*450*600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钢木结构：（1）、面板：优质50mm厚ENF级实木多层板，其它板件用18mm厚ENF级实木多层板；封边：2.0mm厚PVC封边条经全自动封边机高温封边，封边条修整后表面无毛刺。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3ABB30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A4954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ED085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D1F77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1705</w:t>
            </w:r>
          </w:p>
        </w:tc>
        <w:tc>
          <w:tcPr>
            <w:tcW w:w="230" w:type="pct"/>
            <w:tcBorders>
              <w:top w:val="nil"/>
              <w:left w:val="nil"/>
              <w:bottom w:val="single" w:color="auto" w:sz="4" w:space="0"/>
              <w:right w:val="single" w:color="auto" w:sz="4" w:space="0"/>
            </w:tcBorders>
            <w:vAlign w:val="center"/>
          </w:tcPr>
          <w:p w14:paraId="1B2A99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C5F66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副校长室</w:t>
            </w:r>
          </w:p>
        </w:tc>
        <w:tc>
          <w:tcPr>
            <w:tcW w:w="167" w:type="pct"/>
            <w:tcBorders>
              <w:top w:val="nil"/>
              <w:left w:val="nil"/>
              <w:bottom w:val="single" w:color="auto" w:sz="4" w:space="0"/>
              <w:right w:val="single" w:color="auto" w:sz="4" w:space="0"/>
            </w:tcBorders>
            <w:vAlign w:val="center"/>
          </w:tcPr>
          <w:p w14:paraId="02F86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E3BFB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2E369F1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680*600*1180-1260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1.尺寸：640*540*940-1040mm；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2.材质：牛皮/五星升降脚；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3.工艺：38扶手可向后90度，扶手高低调整6段式，靠背可随意依人体工学调整，同步动态倾仰4段锁定机构；优质气压杆，可随意调整高度，配直径60mm高质量车轮，移动顺畅方便。</w:t>
            </w:r>
          </w:p>
        </w:tc>
        <w:tc>
          <w:tcPr>
            <w:tcW w:w="262" w:type="pct"/>
            <w:tcBorders>
              <w:top w:val="nil"/>
              <w:left w:val="nil"/>
              <w:bottom w:val="single" w:color="auto" w:sz="4" w:space="0"/>
              <w:right w:val="single" w:color="auto" w:sz="4" w:space="0"/>
            </w:tcBorders>
            <w:vAlign w:val="center"/>
          </w:tcPr>
          <w:p w14:paraId="008317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02DDA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62C492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0AE58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1706</w:t>
            </w:r>
          </w:p>
        </w:tc>
        <w:tc>
          <w:tcPr>
            <w:tcW w:w="230" w:type="pct"/>
            <w:tcBorders>
              <w:top w:val="nil"/>
              <w:left w:val="nil"/>
              <w:bottom w:val="single" w:color="auto" w:sz="4" w:space="0"/>
              <w:right w:val="single" w:color="auto" w:sz="4" w:space="0"/>
            </w:tcBorders>
            <w:vAlign w:val="center"/>
          </w:tcPr>
          <w:p w14:paraId="4B81F4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38357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副校长室</w:t>
            </w:r>
          </w:p>
        </w:tc>
        <w:tc>
          <w:tcPr>
            <w:tcW w:w="167" w:type="pct"/>
            <w:tcBorders>
              <w:top w:val="nil"/>
              <w:left w:val="nil"/>
              <w:bottom w:val="single" w:color="auto" w:sz="4" w:space="0"/>
              <w:right w:val="single" w:color="auto" w:sz="4" w:space="0"/>
            </w:tcBorders>
            <w:vAlign w:val="center"/>
          </w:tcPr>
          <w:p w14:paraId="70C44C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5A801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094C4C4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600*620*1020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人体接触部分为超纤皮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头枕：固定头枕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椅座：钢筋内骨架+定型海绵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扶手：钢筋内骨架+定型海绵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椅脚：电镀脚</w:t>
            </w:r>
          </w:p>
        </w:tc>
        <w:tc>
          <w:tcPr>
            <w:tcW w:w="262" w:type="pct"/>
            <w:tcBorders>
              <w:top w:val="nil"/>
              <w:left w:val="nil"/>
              <w:bottom w:val="single" w:color="auto" w:sz="4" w:space="0"/>
              <w:right w:val="single" w:color="auto" w:sz="4" w:space="0"/>
            </w:tcBorders>
            <w:vAlign w:val="center"/>
          </w:tcPr>
          <w:p w14:paraId="4F162B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0876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CDC87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C004A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1707</w:t>
            </w:r>
          </w:p>
        </w:tc>
        <w:tc>
          <w:tcPr>
            <w:tcW w:w="230" w:type="pct"/>
            <w:tcBorders>
              <w:top w:val="nil"/>
              <w:left w:val="nil"/>
              <w:bottom w:val="single" w:color="auto" w:sz="4" w:space="0"/>
              <w:right w:val="single" w:color="auto" w:sz="4" w:space="0"/>
            </w:tcBorders>
            <w:vAlign w:val="center"/>
          </w:tcPr>
          <w:p w14:paraId="323A7D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8F691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副校长室</w:t>
            </w:r>
          </w:p>
        </w:tc>
        <w:tc>
          <w:tcPr>
            <w:tcW w:w="167" w:type="pct"/>
            <w:tcBorders>
              <w:top w:val="nil"/>
              <w:left w:val="nil"/>
              <w:bottom w:val="single" w:color="auto" w:sz="4" w:space="0"/>
              <w:right w:val="single" w:color="auto" w:sz="4" w:space="0"/>
            </w:tcBorders>
            <w:vAlign w:val="center"/>
          </w:tcPr>
          <w:p w14:paraId="763128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6E844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定制书柜</w:t>
            </w:r>
          </w:p>
        </w:tc>
        <w:tc>
          <w:tcPr>
            <w:tcW w:w="3233" w:type="pct"/>
            <w:tcBorders>
              <w:top w:val="nil"/>
              <w:left w:val="nil"/>
              <w:bottom w:val="single" w:color="auto" w:sz="4" w:space="0"/>
              <w:right w:val="single" w:color="auto" w:sz="4" w:space="0"/>
            </w:tcBorders>
            <w:vAlign w:val="center"/>
          </w:tcPr>
          <w:p w14:paraId="27989BD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2200*400*2000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49E9F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45623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E54E9B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3562D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1708</w:t>
            </w:r>
          </w:p>
        </w:tc>
        <w:tc>
          <w:tcPr>
            <w:tcW w:w="230" w:type="pct"/>
            <w:tcBorders>
              <w:top w:val="nil"/>
              <w:left w:val="nil"/>
              <w:bottom w:val="single" w:color="auto" w:sz="4" w:space="0"/>
              <w:right w:val="single" w:color="auto" w:sz="4" w:space="0"/>
            </w:tcBorders>
            <w:vAlign w:val="center"/>
          </w:tcPr>
          <w:p w14:paraId="1C1BF1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705B9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副校长接待室</w:t>
            </w:r>
          </w:p>
        </w:tc>
        <w:tc>
          <w:tcPr>
            <w:tcW w:w="167" w:type="pct"/>
            <w:tcBorders>
              <w:top w:val="nil"/>
              <w:left w:val="nil"/>
              <w:bottom w:val="single" w:color="auto" w:sz="4" w:space="0"/>
              <w:right w:val="single" w:color="auto" w:sz="4" w:space="0"/>
            </w:tcBorders>
            <w:vAlign w:val="center"/>
          </w:tcPr>
          <w:p w14:paraId="31AED2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AD3BB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三人沙发</w:t>
            </w:r>
          </w:p>
        </w:tc>
        <w:tc>
          <w:tcPr>
            <w:tcW w:w="3233" w:type="pct"/>
            <w:tcBorders>
              <w:top w:val="nil"/>
              <w:left w:val="nil"/>
              <w:bottom w:val="single" w:color="auto" w:sz="4" w:space="0"/>
              <w:right w:val="single" w:color="auto" w:sz="4" w:space="0"/>
            </w:tcBorders>
            <w:vAlign w:val="center"/>
          </w:tcPr>
          <w:p w14:paraId="47C5CED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2030*800*820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A9C11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04CB3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C7A499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975E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1709</w:t>
            </w:r>
          </w:p>
        </w:tc>
        <w:tc>
          <w:tcPr>
            <w:tcW w:w="230" w:type="pct"/>
            <w:tcBorders>
              <w:top w:val="nil"/>
              <w:left w:val="nil"/>
              <w:bottom w:val="single" w:color="auto" w:sz="4" w:space="0"/>
              <w:right w:val="single" w:color="auto" w:sz="4" w:space="0"/>
            </w:tcBorders>
            <w:vAlign w:val="center"/>
          </w:tcPr>
          <w:p w14:paraId="1C0514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9E4F4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副校长接待室</w:t>
            </w:r>
          </w:p>
        </w:tc>
        <w:tc>
          <w:tcPr>
            <w:tcW w:w="167" w:type="pct"/>
            <w:tcBorders>
              <w:top w:val="nil"/>
              <w:left w:val="nil"/>
              <w:bottom w:val="single" w:color="auto" w:sz="4" w:space="0"/>
              <w:right w:val="single" w:color="auto" w:sz="4" w:space="0"/>
            </w:tcBorders>
            <w:vAlign w:val="center"/>
          </w:tcPr>
          <w:p w14:paraId="2F8D0A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0E885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034AFF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6F4027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348F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315074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64D18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1710</w:t>
            </w:r>
          </w:p>
        </w:tc>
        <w:tc>
          <w:tcPr>
            <w:tcW w:w="230" w:type="pct"/>
            <w:tcBorders>
              <w:top w:val="nil"/>
              <w:left w:val="nil"/>
              <w:bottom w:val="single" w:color="auto" w:sz="4" w:space="0"/>
              <w:right w:val="single" w:color="auto" w:sz="4" w:space="0"/>
            </w:tcBorders>
            <w:vAlign w:val="center"/>
          </w:tcPr>
          <w:p w14:paraId="18C658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C4069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副校长接待室</w:t>
            </w:r>
          </w:p>
        </w:tc>
        <w:tc>
          <w:tcPr>
            <w:tcW w:w="167" w:type="pct"/>
            <w:tcBorders>
              <w:top w:val="nil"/>
              <w:left w:val="nil"/>
              <w:bottom w:val="single" w:color="auto" w:sz="4" w:space="0"/>
              <w:right w:val="single" w:color="auto" w:sz="4" w:space="0"/>
            </w:tcBorders>
            <w:vAlign w:val="center"/>
          </w:tcPr>
          <w:p w14:paraId="1E08F2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585C44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66B69A1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06415D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4AF19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16975A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C4B7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1711</w:t>
            </w:r>
          </w:p>
        </w:tc>
        <w:tc>
          <w:tcPr>
            <w:tcW w:w="230" w:type="pct"/>
            <w:tcBorders>
              <w:top w:val="nil"/>
              <w:left w:val="nil"/>
              <w:bottom w:val="single" w:color="auto" w:sz="4" w:space="0"/>
              <w:right w:val="single" w:color="auto" w:sz="4" w:space="0"/>
            </w:tcBorders>
            <w:vAlign w:val="center"/>
          </w:tcPr>
          <w:p w14:paraId="5DCB6C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FFD9E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副校长接待室</w:t>
            </w:r>
          </w:p>
        </w:tc>
        <w:tc>
          <w:tcPr>
            <w:tcW w:w="167" w:type="pct"/>
            <w:tcBorders>
              <w:top w:val="nil"/>
              <w:left w:val="nil"/>
              <w:bottom w:val="single" w:color="auto" w:sz="4" w:space="0"/>
              <w:right w:val="single" w:color="auto" w:sz="4" w:space="0"/>
            </w:tcBorders>
            <w:vAlign w:val="center"/>
          </w:tcPr>
          <w:p w14:paraId="1FA4EB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4FDC9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6733EA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3000*1200*800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4DC899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3B208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6A84776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D389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1712</w:t>
            </w:r>
          </w:p>
        </w:tc>
        <w:tc>
          <w:tcPr>
            <w:tcW w:w="230" w:type="pct"/>
            <w:tcBorders>
              <w:top w:val="nil"/>
              <w:left w:val="nil"/>
              <w:bottom w:val="single" w:color="auto" w:sz="4" w:space="0"/>
              <w:right w:val="single" w:color="auto" w:sz="4" w:space="0"/>
            </w:tcBorders>
            <w:vAlign w:val="center"/>
          </w:tcPr>
          <w:p w14:paraId="6F45754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6B184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副校长接待室</w:t>
            </w:r>
          </w:p>
        </w:tc>
        <w:tc>
          <w:tcPr>
            <w:tcW w:w="167" w:type="pct"/>
            <w:tcBorders>
              <w:top w:val="nil"/>
              <w:left w:val="nil"/>
              <w:bottom w:val="single" w:color="auto" w:sz="4" w:space="0"/>
              <w:right w:val="single" w:color="auto" w:sz="4" w:space="0"/>
            </w:tcBorders>
            <w:vAlign w:val="center"/>
          </w:tcPr>
          <w:p w14:paraId="7345E6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BB1F5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55118D2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1D6187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41AA8E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AC8F2F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E486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1713</w:t>
            </w:r>
          </w:p>
        </w:tc>
        <w:tc>
          <w:tcPr>
            <w:tcW w:w="230" w:type="pct"/>
            <w:tcBorders>
              <w:top w:val="nil"/>
              <w:left w:val="nil"/>
              <w:bottom w:val="single" w:color="auto" w:sz="4" w:space="0"/>
              <w:right w:val="single" w:color="auto" w:sz="4" w:space="0"/>
            </w:tcBorders>
            <w:vAlign w:val="center"/>
          </w:tcPr>
          <w:p w14:paraId="38161F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3B134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副校长接待室</w:t>
            </w:r>
          </w:p>
        </w:tc>
        <w:tc>
          <w:tcPr>
            <w:tcW w:w="167" w:type="pct"/>
            <w:tcBorders>
              <w:top w:val="nil"/>
              <w:left w:val="nil"/>
              <w:bottom w:val="single" w:color="auto" w:sz="4" w:space="0"/>
              <w:right w:val="single" w:color="auto" w:sz="4" w:space="0"/>
            </w:tcBorders>
            <w:vAlign w:val="center"/>
          </w:tcPr>
          <w:p w14:paraId="0036D32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24E9C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茶水台</w:t>
            </w:r>
          </w:p>
        </w:tc>
        <w:tc>
          <w:tcPr>
            <w:tcW w:w="3233" w:type="pct"/>
            <w:tcBorders>
              <w:top w:val="nil"/>
              <w:left w:val="nil"/>
              <w:bottom w:val="single" w:color="auto" w:sz="4" w:space="0"/>
              <w:right w:val="single" w:color="auto" w:sz="4" w:space="0"/>
            </w:tcBorders>
            <w:vAlign w:val="center"/>
          </w:tcPr>
          <w:p w14:paraId="2CDBF88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DDA16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2A5D2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DDA2F5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1E96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1714</w:t>
            </w:r>
          </w:p>
        </w:tc>
        <w:tc>
          <w:tcPr>
            <w:tcW w:w="230" w:type="pct"/>
            <w:tcBorders>
              <w:top w:val="nil"/>
              <w:left w:val="nil"/>
              <w:bottom w:val="single" w:color="auto" w:sz="4" w:space="0"/>
              <w:right w:val="single" w:color="auto" w:sz="4" w:space="0"/>
            </w:tcBorders>
            <w:vAlign w:val="center"/>
          </w:tcPr>
          <w:p w14:paraId="2275D9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E13D6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校务办公室</w:t>
            </w:r>
          </w:p>
        </w:tc>
        <w:tc>
          <w:tcPr>
            <w:tcW w:w="167" w:type="pct"/>
            <w:tcBorders>
              <w:top w:val="nil"/>
              <w:left w:val="nil"/>
              <w:bottom w:val="single" w:color="auto" w:sz="4" w:space="0"/>
              <w:right w:val="single" w:color="auto" w:sz="4" w:space="0"/>
            </w:tcBorders>
            <w:vAlign w:val="center"/>
          </w:tcPr>
          <w:p w14:paraId="7A2A40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2003E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1E6DBF3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主桌：1600*800*750副桌：1600*400*600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734D2F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31EFE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1C58F8F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566C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1715</w:t>
            </w:r>
          </w:p>
        </w:tc>
        <w:tc>
          <w:tcPr>
            <w:tcW w:w="230" w:type="pct"/>
            <w:tcBorders>
              <w:top w:val="nil"/>
              <w:left w:val="nil"/>
              <w:bottom w:val="single" w:color="auto" w:sz="4" w:space="0"/>
              <w:right w:val="single" w:color="auto" w:sz="4" w:space="0"/>
            </w:tcBorders>
            <w:vAlign w:val="center"/>
          </w:tcPr>
          <w:p w14:paraId="6C95F2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F8FF3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校务办公室</w:t>
            </w:r>
          </w:p>
        </w:tc>
        <w:tc>
          <w:tcPr>
            <w:tcW w:w="167" w:type="pct"/>
            <w:tcBorders>
              <w:top w:val="nil"/>
              <w:left w:val="nil"/>
              <w:bottom w:val="single" w:color="auto" w:sz="4" w:space="0"/>
              <w:right w:val="single" w:color="auto" w:sz="4" w:space="0"/>
            </w:tcBorders>
            <w:vAlign w:val="center"/>
          </w:tcPr>
          <w:p w14:paraId="607747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F3F7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5C67E06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640*540*940-1040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1.尺寸：640*540*940-1040mm；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2.材质：优质超纤皮椅面及靠背/五星升降脚；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3.工艺：38扶手可向后90度，扶手高低调整6段式，靠背可随意依人体工学调整，同步动态倾仰4段锁定机构；优质气压杆，可随意调整高度，配直径60mm高质量车轮，移动顺畅方便。</w:t>
            </w:r>
          </w:p>
        </w:tc>
        <w:tc>
          <w:tcPr>
            <w:tcW w:w="262" w:type="pct"/>
            <w:tcBorders>
              <w:top w:val="nil"/>
              <w:left w:val="nil"/>
              <w:bottom w:val="single" w:color="auto" w:sz="4" w:space="0"/>
              <w:right w:val="single" w:color="auto" w:sz="4" w:space="0"/>
            </w:tcBorders>
            <w:vAlign w:val="center"/>
          </w:tcPr>
          <w:p w14:paraId="18186D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C34E1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0AF1A3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C542C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1716</w:t>
            </w:r>
          </w:p>
        </w:tc>
        <w:tc>
          <w:tcPr>
            <w:tcW w:w="230" w:type="pct"/>
            <w:tcBorders>
              <w:top w:val="nil"/>
              <w:left w:val="nil"/>
              <w:bottom w:val="single" w:color="auto" w:sz="4" w:space="0"/>
              <w:right w:val="single" w:color="auto" w:sz="4" w:space="0"/>
            </w:tcBorders>
            <w:vAlign w:val="center"/>
          </w:tcPr>
          <w:p w14:paraId="6438D5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351EE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校务办公室</w:t>
            </w:r>
          </w:p>
        </w:tc>
        <w:tc>
          <w:tcPr>
            <w:tcW w:w="167" w:type="pct"/>
            <w:tcBorders>
              <w:top w:val="nil"/>
              <w:left w:val="nil"/>
              <w:bottom w:val="single" w:color="auto" w:sz="4" w:space="0"/>
              <w:right w:val="single" w:color="auto" w:sz="4" w:space="0"/>
            </w:tcBorders>
            <w:vAlign w:val="center"/>
          </w:tcPr>
          <w:p w14:paraId="29366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7D55B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3F10D4A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3BC14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16DD4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D7D430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88D8B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1717</w:t>
            </w:r>
          </w:p>
        </w:tc>
        <w:tc>
          <w:tcPr>
            <w:tcW w:w="230" w:type="pct"/>
            <w:tcBorders>
              <w:top w:val="nil"/>
              <w:left w:val="nil"/>
              <w:bottom w:val="single" w:color="auto" w:sz="4" w:space="0"/>
              <w:right w:val="single" w:color="auto" w:sz="4" w:space="0"/>
            </w:tcBorders>
            <w:vAlign w:val="center"/>
          </w:tcPr>
          <w:p w14:paraId="3934EB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E4424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校务办公室</w:t>
            </w:r>
          </w:p>
        </w:tc>
        <w:tc>
          <w:tcPr>
            <w:tcW w:w="167" w:type="pct"/>
            <w:tcBorders>
              <w:top w:val="nil"/>
              <w:left w:val="nil"/>
              <w:bottom w:val="single" w:color="auto" w:sz="4" w:space="0"/>
              <w:right w:val="single" w:color="auto" w:sz="4" w:space="0"/>
            </w:tcBorders>
            <w:vAlign w:val="center"/>
          </w:tcPr>
          <w:p w14:paraId="5726D1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74A59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更衣柜</w:t>
            </w:r>
          </w:p>
        </w:tc>
        <w:tc>
          <w:tcPr>
            <w:tcW w:w="3233" w:type="pct"/>
            <w:tcBorders>
              <w:top w:val="nil"/>
              <w:left w:val="nil"/>
              <w:bottom w:val="single" w:color="auto" w:sz="4" w:space="0"/>
              <w:right w:val="single" w:color="auto" w:sz="4" w:space="0"/>
            </w:tcBorders>
            <w:vAlign w:val="center"/>
          </w:tcPr>
          <w:p w14:paraId="4A534D1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厚ENF级实木多层板，2mm同色封边条直线封边，封边条修整后表面无毛刺。优质锌合金连接件。采用具有环保、耐热、耐水、粘性强特点的环保胶水。内配挂衣杆。</w:t>
            </w:r>
          </w:p>
        </w:tc>
        <w:tc>
          <w:tcPr>
            <w:tcW w:w="262" w:type="pct"/>
            <w:tcBorders>
              <w:top w:val="nil"/>
              <w:left w:val="nil"/>
              <w:bottom w:val="single" w:color="auto" w:sz="4" w:space="0"/>
              <w:right w:val="single" w:color="auto" w:sz="4" w:space="0"/>
            </w:tcBorders>
            <w:vAlign w:val="center"/>
          </w:tcPr>
          <w:p w14:paraId="78C0E1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A9C2C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6991A2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80B5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1718</w:t>
            </w:r>
          </w:p>
        </w:tc>
        <w:tc>
          <w:tcPr>
            <w:tcW w:w="230" w:type="pct"/>
            <w:tcBorders>
              <w:top w:val="nil"/>
              <w:left w:val="nil"/>
              <w:bottom w:val="single" w:color="auto" w:sz="4" w:space="0"/>
              <w:right w:val="single" w:color="auto" w:sz="4" w:space="0"/>
            </w:tcBorders>
            <w:vAlign w:val="center"/>
          </w:tcPr>
          <w:p w14:paraId="59CF94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B741E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校务办公室</w:t>
            </w:r>
          </w:p>
        </w:tc>
        <w:tc>
          <w:tcPr>
            <w:tcW w:w="167" w:type="pct"/>
            <w:tcBorders>
              <w:top w:val="nil"/>
              <w:left w:val="nil"/>
              <w:bottom w:val="single" w:color="auto" w:sz="4" w:space="0"/>
              <w:right w:val="single" w:color="auto" w:sz="4" w:space="0"/>
            </w:tcBorders>
            <w:vAlign w:val="center"/>
          </w:tcPr>
          <w:p w14:paraId="00C0D9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6B88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1566617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1400*1000*800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13B5B5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FA57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1603D4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A8D53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1719</w:t>
            </w:r>
          </w:p>
        </w:tc>
        <w:tc>
          <w:tcPr>
            <w:tcW w:w="230" w:type="pct"/>
            <w:tcBorders>
              <w:top w:val="nil"/>
              <w:left w:val="nil"/>
              <w:bottom w:val="single" w:color="auto" w:sz="4" w:space="0"/>
              <w:right w:val="single" w:color="auto" w:sz="4" w:space="0"/>
            </w:tcBorders>
            <w:vAlign w:val="center"/>
          </w:tcPr>
          <w:p w14:paraId="1AC100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9484D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校务办公室</w:t>
            </w:r>
          </w:p>
        </w:tc>
        <w:tc>
          <w:tcPr>
            <w:tcW w:w="167" w:type="pct"/>
            <w:tcBorders>
              <w:top w:val="nil"/>
              <w:left w:val="nil"/>
              <w:bottom w:val="single" w:color="auto" w:sz="4" w:space="0"/>
              <w:right w:val="single" w:color="auto" w:sz="4" w:space="0"/>
            </w:tcBorders>
            <w:vAlign w:val="center"/>
          </w:tcPr>
          <w:p w14:paraId="65D30F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D04C6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6B2EFD0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04ADA5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4AFFC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C5458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1B66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1720</w:t>
            </w:r>
          </w:p>
        </w:tc>
        <w:tc>
          <w:tcPr>
            <w:tcW w:w="230" w:type="pct"/>
            <w:tcBorders>
              <w:top w:val="nil"/>
              <w:left w:val="nil"/>
              <w:bottom w:val="single" w:color="auto" w:sz="4" w:space="0"/>
              <w:right w:val="single" w:color="auto" w:sz="4" w:space="0"/>
            </w:tcBorders>
            <w:vAlign w:val="center"/>
          </w:tcPr>
          <w:p w14:paraId="3A37D5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AFBE9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名师工作室</w:t>
            </w:r>
          </w:p>
        </w:tc>
        <w:tc>
          <w:tcPr>
            <w:tcW w:w="167" w:type="pct"/>
            <w:tcBorders>
              <w:top w:val="nil"/>
              <w:left w:val="nil"/>
              <w:bottom w:val="single" w:color="auto" w:sz="4" w:space="0"/>
              <w:right w:val="single" w:color="auto" w:sz="4" w:space="0"/>
            </w:tcBorders>
            <w:vAlign w:val="center"/>
          </w:tcPr>
          <w:p w14:paraId="7D3FDF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6263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578079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主桌：1600*800*750副桌：1600*400*600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76B449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D7D0A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5E6BF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DB61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1721</w:t>
            </w:r>
          </w:p>
        </w:tc>
        <w:tc>
          <w:tcPr>
            <w:tcW w:w="230" w:type="pct"/>
            <w:tcBorders>
              <w:top w:val="nil"/>
              <w:left w:val="nil"/>
              <w:bottom w:val="single" w:color="auto" w:sz="4" w:space="0"/>
              <w:right w:val="single" w:color="auto" w:sz="4" w:space="0"/>
            </w:tcBorders>
            <w:vAlign w:val="center"/>
          </w:tcPr>
          <w:p w14:paraId="5D359E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D197F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名师工作室</w:t>
            </w:r>
          </w:p>
        </w:tc>
        <w:tc>
          <w:tcPr>
            <w:tcW w:w="167" w:type="pct"/>
            <w:tcBorders>
              <w:top w:val="nil"/>
              <w:left w:val="nil"/>
              <w:bottom w:val="single" w:color="auto" w:sz="4" w:space="0"/>
              <w:right w:val="single" w:color="auto" w:sz="4" w:space="0"/>
            </w:tcBorders>
            <w:vAlign w:val="center"/>
          </w:tcPr>
          <w:p w14:paraId="063B57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D9262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63CB1DF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640*540*940-1040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1.尺寸：640*540*940-1040mm；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2.材质：优质超纤皮椅面及靠背/五星升降脚；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3.工艺：38扶手可向后90度，扶手高低调整6段式，靠背可随意依人体工学调整，同步动态倾仰4段锁定机构；优质气压杆，可随意调整高度，配直径60mm高质量车轮，移动顺畅方便。</w:t>
            </w:r>
          </w:p>
        </w:tc>
        <w:tc>
          <w:tcPr>
            <w:tcW w:w="262" w:type="pct"/>
            <w:tcBorders>
              <w:top w:val="nil"/>
              <w:left w:val="nil"/>
              <w:bottom w:val="single" w:color="auto" w:sz="4" w:space="0"/>
              <w:right w:val="single" w:color="auto" w:sz="4" w:space="0"/>
            </w:tcBorders>
            <w:vAlign w:val="center"/>
          </w:tcPr>
          <w:p w14:paraId="0249A3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E1A57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5287C6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4562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1722</w:t>
            </w:r>
          </w:p>
        </w:tc>
        <w:tc>
          <w:tcPr>
            <w:tcW w:w="230" w:type="pct"/>
            <w:tcBorders>
              <w:top w:val="nil"/>
              <w:left w:val="nil"/>
              <w:bottom w:val="single" w:color="auto" w:sz="4" w:space="0"/>
              <w:right w:val="single" w:color="auto" w:sz="4" w:space="0"/>
            </w:tcBorders>
            <w:vAlign w:val="center"/>
          </w:tcPr>
          <w:p w14:paraId="70D758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078FC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名师工作室</w:t>
            </w:r>
          </w:p>
        </w:tc>
        <w:tc>
          <w:tcPr>
            <w:tcW w:w="167" w:type="pct"/>
            <w:tcBorders>
              <w:top w:val="nil"/>
              <w:left w:val="nil"/>
              <w:bottom w:val="single" w:color="auto" w:sz="4" w:space="0"/>
              <w:right w:val="single" w:color="auto" w:sz="4" w:space="0"/>
            </w:tcBorders>
            <w:vAlign w:val="center"/>
          </w:tcPr>
          <w:p w14:paraId="0C8697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26C9D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3BE3DE7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FDB66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EEBED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3F498C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3890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1723</w:t>
            </w:r>
          </w:p>
        </w:tc>
        <w:tc>
          <w:tcPr>
            <w:tcW w:w="230" w:type="pct"/>
            <w:tcBorders>
              <w:top w:val="nil"/>
              <w:left w:val="nil"/>
              <w:bottom w:val="single" w:color="auto" w:sz="4" w:space="0"/>
              <w:right w:val="single" w:color="auto" w:sz="4" w:space="0"/>
            </w:tcBorders>
            <w:vAlign w:val="center"/>
          </w:tcPr>
          <w:p w14:paraId="3E11EA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04AD6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名师工作室</w:t>
            </w:r>
          </w:p>
        </w:tc>
        <w:tc>
          <w:tcPr>
            <w:tcW w:w="167" w:type="pct"/>
            <w:tcBorders>
              <w:top w:val="nil"/>
              <w:left w:val="nil"/>
              <w:bottom w:val="single" w:color="auto" w:sz="4" w:space="0"/>
              <w:right w:val="single" w:color="auto" w:sz="4" w:space="0"/>
            </w:tcBorders>
            <w:vAlign w:val="center"/>
          </w:tcPr>
          <w:p w14:paraId="621761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610EF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更衣柜</w:t>
            </w:r>
          </w:p>
        </w:tc>
        <w:tc>
          <w:tcPr>
            <w:tcW w:w="3233" w:type="pct"/>
            <w:tcBorders>
              <w:top w:val="nil"/>
              <w:left w:val="nil"/>
              <w:bottom w:val="single" w:color="auto" w:sz="4" w:space="0"/>
              <w:right w:val="single" w:color="auto" w:sz="4" w:space="0"/>
            </w:tcBorders>
            <w:vAlign w:val="center"/>
          </w:tcPr>
          <w:p w14:paraId="42BA909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厚ENF级实木多层板，2mm同色封边条直线封边，封边条修整后表面无毛刺。优质锌合金连接件。采用具有环保、耐热、耐水、粘性强特点的环保胶水。内配挂衣杆。</w:t>
            </w:r>
          </w:p>
        </w:tc>
        <w:tc>
          <w:tcPr>
            <w:tcW w:w="262" w:type="pct"/>
            <w:tcBorders>
              <w:top w:val="nil"/>
              <w:left w:val="nil"/>
              <w:bottom w:val="single" w:color="auto" w:sz="4" w:space="0"/>
              <w:right w:val="single" w:color="auto" w:sz="4" w:space="0"/>
            </w:tcBorders>
            <w:vAlign w:val="center"/>
          </w:tcPr>
          <w:p w14:paraId="0A4A66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34713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3D1DA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9966B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1724</w:t>
            </w:r>
          </w:p>
        </w:tc>
        <w:tc>
          <w:tcPr>
            <w:tcW w:w="230" w:type="pct"/>
            <w:tcBorders>
              <w:top w:val="nil"/>
              <w:left w:val="nil"/>
              <w:bottom w:val="single" w:color="auto" w:sz="4" w:space="0"/>
              <w:right w:val="single" w:color="auto" w:sz="4" w:space="0"/>
            </w:tcBorders>
            <w:vAlign w:val="center"/>
          </w:tcPr>
          <w:p w14:paraId="5AA234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BC862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名师工作室</w:t>
            </w:r>
          </w:p>
        </w:tc>
        <w:tc>
          <w:tcPr>
            <w:tcW w:w="167" w:type="pct"/>
            <w:tcBorders>
              <w:top w:val="nil"/>
              <w:left w:val="nil"/>
              <w:bottom w:val="single" w:color="auto" w:sz="4" w:space="0"/>
              <w:right w:val="single" w:color="auto" w:sz="4" w:space="0"/>
            </w:tcBorders>
            <w:vAlign w:val="center"/>
          </w:tcPr>
          <w:p w14:paraId="716CBE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3CBC1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6ACADE9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厚ENF级实木多层板，2mm同色封边条直线封边，封边条修整后表面无毛刺。柜三周带80mm高围边，上部为玻璃双开门，下部抽屉。优质锌合金连接件，抽屉采用三截可拆钢珠导轨。采用具有环保、耐热、耐水、粘性强特点的环保胶水。</w:t>
            </w:r>
          </w:p>
        </w:tc>
        <w:tc>
          <w:tcPr>
            <w:tcW w:w="262" w:type="pct"/>
            <w:tcBorders>
              <w:top w:val="nil"/>
              <w:left w:val="nil"/>
              <w:bottom w:val="single" w:color="auto" w:sz="4" w:space="0"/>
              <w:right w:val="single" w:color="auto" w:sz="4" w:space="0"/>
            </w:tcBorders>
            <w:vAlign w:val="center"/>
          </w:tcPr>
          <w:p w14:paraId="03CAC6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52B805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765152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B5E6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1725</w:t>
            </w:r>
          </w:p>
        </w:tc>
        <w:tc>
          <w:tcPr>
            <w:tcW w:w="230" w:type="pct"/>
            <w:tcBorders>
              <w:top w:val="nil"/>
              <w:left w:val="nil"/>
              <w:bottom w:val="single" w:color="auto" w:sz="4" w:space="0"/>
              <w:right w:val="single" w:color="auto" w:sz="4" w:space="0"/>
            </w:tcBorders>
            <w:vAlign w:val="center"/>
          </w:tcPr>
          <w:p w14:paraId="614D72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32593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名师工作室</w:t>
            </w:r>
          </w:p>
        </w:tc>
        <w:tc>
          <w:tcPr>
            <w:tcW w:w="167" w:type="pct"/>
            <w:tcBorders>
              <w:top w:val="nil"/>
              <w:left w:val="nil"/>
              <w:bottom w:val="single" w:color="auto" w:sz="4" w:space="0"/>
              <w:right w:val="single" w:color="auto" w:sz="4" w:space="0"/>
            </w:tcBorders>
            <w:vAlign w:val="center"/>
          </w:tcPr>
          <w:p w14:paraId="03A933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noWrap/>
            <w:vAlign w:val="center"/>
          </w:tcPr>
          <w:p w14:paraId="0D3BFD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single" w:color="000000" w:sz="4" w:space="0"/>
              <w:left w:val="single" w:color="000000" w:sz="4" w:space="0"/>
              <w:bottom w:val="single" w:color="000000" w:sz="4" w:space="0"/>
              <w:right w:val="single" w:color="000000" w:sz="4" w:space="0"/>
            </w:tcBorders>
            <w:vAlign w:val="center"/>
          </w:tcPr>
          <w:p w14:paraId="51703F2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480*530*860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1.面料优质灰色坐垫布艺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2.海绵采用45度高密度海绵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3.外壳PP胶一次注成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4.白色铁脚</w:t>
            </w:r>
          </w:p>
        </w:tc>
        <w:tc>
          <w:tcPr>
            <w:tcW w:w="262" w:type="pct"/>
            <w:tcBorders>
              <w:top w:val="nil"/>
              <w:left w:val="single" w:color="auto" w:sz="4" w:space="0"/>
              <w:bottom w:val="single" w:color="auto" w:sz="4" w:space="0"/>
              <w:right w:val="single" w:color="auto" w:sz="4" w:space="0"/>
            </w:tcBorders>
            <w:vAlign w:val="center"/>
          </w:tcPr>
          <w:p w14:paraId="5A334A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CC4BF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619E9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E986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1726</w:t>
            </w:r>
          </w:p>
        </w:tc>
        <w:tc>
          <w:tcPr>
            <w:tcW w:w="230" w:type="pct"/>
            <w:tcBorders>
              <w:top w:val="nil"/>
              <w:left w:val="nil"/>
              <w:bottom w:val="single" w:color="auto" w:sz="4" w:space="0"/>
              <w:right w:val="single" w:color="auto" w:sz="4" w:space="0"/>
            </w:tcBorders>
            <w:vAlign w:val="center"/>
          </w:tcPr>
          <w:p w14:paraId="78DBEC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809C8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备用办公室</w:t>
            </w:r>
          </w:p>
        </w:tc>
        <w:tc>
          <w:tcPr>
            <w:tcW w:w="167" w:type="pct"/>
            <w:tcBorders>
              <w:top w:val="nil"/>
              <w:left w:val="nil"/>
              <w:bottom w:val="single" w:color="auto" w:sz="4" w:space="0"/>
              <w:right w:val="single" w:color="auto" w:sz="4" w:space="0"/>
            </w:tcBorders>
            <w:vAlign w:val="center"/>
          </w:tcPr>
          <w:p w14:paraId="1A58B5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4962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single" w:color="auto" w:sz="4" w:space="0"/>
              <w:left w:val="nil"/>
              <w:bottom w:val="single" w:color="auto" w:sz="4" w:space="0"/>
              <w:right w:val="single" w:color="auto" w:sz="4" w:space="0"/>
            </w:tcBorders>
            <w:vAlign w:val="center"/>
          </w:tcPr>
          <w:p w14:paraId="12621FC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主桌：1600*800*750副桌：1600*400*600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钢木结构：（1）、台面25mm厚ENF级实木多层板，其它为18mm厚ENF级实木多层板，封边：2.0mm厚PVC封边条经全自动封边机高温封边，封边条修整后表面无毛刺。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（3）、五金件：优质三截可拆钢珠导轨，滑动性能强、载重力强、噪音小。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（4）、配喷涂2.0mm厚钢脚架。所有钢件采用二氧化碳气体保护焊，表面经酸洗、磷化后静电喷塑；下设塑料防滑垫。所有材料经防虫、防腐等化学处理。含边柜</w:t>
            </w:r>
          </w:p>
        </w:tc>
        <w:tc>
          <w:tcPr>
            <w:tcW w:w="262" w:type="pct"/>
            <w:tcBorders>
              <w:top w:val="nil"/>
              <w:left w:val="nil"/>
              <w:bottom w:val="single" w:color="auto" w:sz="4" w:space="0"/>
              <w:right w:val="single" w:color="auto" w:sz="4" w:space="0"/>
            </w:tcBorders>
            <w:vAlign w:val="center"/>
          </w:tcPr>
          <w:p w14:paraId="596A2C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593FB2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420524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B1EC1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1727</w:t>
            </w:r>
          </w:p>
        </w:tc>
        <w:tc>
          <w:tcPr>
            <w:tcW w:w="230" w:type="pct"/>
            <w:tcBorders>
              <w:top w:val="nil"/>
              <w:left w:val="nil"/>
              <w:bottom w:val="single" w:color="auto" w:sz="4" w:space="0"/>
              <w:right w:val="single" w:color="auto" w:sz="4" w:space="0"/>
            </w:tcBorders>
            <w:vAlign w:val="center"/>
          </w:tcPr>
          <w:p w14:paraId="75F3AB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FFE2B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备用办公室</w:t>
            </w:r>
          </w:p>
        </w:tc>
        <w:tc>
          <w:tcPr>
            <w:tcW w:w="167" w:type="pct"/>
            <w:tcBorders>
              <w:top w:val="nil"/>
              <w:left w:val="nil"/>
              <w:bottom w:val="single" w:color="auto" w:sz="4" w:space="0"/>
              <w:right w:val="single" w:color="auto" w:sz="4" w:space="0"/>
            </w:tcBorders>
            <w:vAlign w:val="center"/>
          </w:tcPr>
          <w:p w14:paraId="74CEA8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1D0D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办公椅</w:t>
            </w:r>
          </w:p>
        </w:tc>
        <w:tc>
          <w:tcPr>
            <w:tcW w:w="3233" w:type="pct"/>
            <w:tcBorders>
              <w:top w:val="nil"/>
              <w:left w:val="nil"/>
              <w:bottom w:val="single" w:color="auto" w:sz="4" w:space="0"/>
              <w:right w:val="single" w:color="auto" w:sz="4" w:space="0"/>
            </w:tcBorders>
            <w:vAlign w:val="center"/>
          </w:tcPr>
          <w:p w14:paraId="7091ABE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640*540*940-1040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1.尺寸：640*540*940-1040mm；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2.材质：优质超纤皮椅面及靠背/五星升降脚；</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3.工艺：38扶手可向后90度，扶手高低调整6段式，靠背可随意依人体工学调整，同步动态倾仰4段锁定机构；优质气压杆，可随意调整高度，配直径60mm高质量车轮，移动顺畅方便。</w:t>
            </w:r>
          </w:p>
        </w:tc>
        <w:tc>
          <w:tcPr>
            <w:tcW w:w="262" w:type="pct"/>
            <w:tcBorders>
              <w:top w:val="nil"/>
              <w:left w:val="nil"/>
              <w:bottom w:val="single" w:color="auto" w:sz="4" w:space="0"/>
              <w:right w:val="single" w:color="auto" w:sz="4" w:space="0"/>
            </w:tcBorders>
            <w:vAlign w:val="center"/>
          </w:tcPr>
          <w:p w14:paraId="1F7CD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4A304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49CEDB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007F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1728</w:t>
            </w:r>
          </w:p>
        </w:tc>
        <w:tc>
          <w:tcPr>
            <w:tcW w:w="230" w:type="pct"/>
            <w:tcBorders>
              <w:top w:val="nil"/>
              <w:left w:val="nil"/>
              <w:bottom w:val="single" w:color="auto" w:sz="4" w:space="0"/>
              <w:right w:val="single" w:color="auto" w:sz="4" w:space="0"/>
            </w:tcBorders>
            <w:vAlign w:val="center"/>
          </w:tcPr>
          <w:p w14:paraId="3919BD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B8B81A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备用办公室</w:t>
            </w:r>
          </w:p>
        </w:tc>
        <w:tc>
          <w:tcPr>
            <w:tcW w:w="167" w:type="pct"/>
            <w:tcBorders>
              <w:top w:val="nil"/>
              <w:left w:val="nil"/>
              <w:bottom w:val="single" w:color="auto" w:sz="4" w:space="0"/>
              <w:right w:val="single" w:color="auto" w:sz="4" w:space="0"/>
            </w:tcBorders>
            <w:vAlign w:val="center"/>
          </w:tcPr>
          <w:p w14:paraId="21F9D3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26B0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文件柜</w:t>
            </w:r>
          </w:p>
        </w:tc>
        <w:tc>
          <w:tcPr>
            <w:tcW w:w="3233" w:type="pct"/>
            <w:tcBorders>
              <w:top w:val="nil"/>
              <w:left w:val="nil"/>
              <w:bottom w:val="single" w:color="auto" w:sz="4" w:space="0"/>
              <w:right w:val="single" w:color="auto" w:sz="4" w:space="0"/>
            </w:tcBorders>
            <w:vAlign w:val="center"/>
          </w:tcPr>
          <w:p w14:paraId="4F4EDC5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F6809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54A75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6D8BD8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5878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1729</w:t>
            </w:r>
          </w:p>
        </w:tc>
        <w:tc>
          <w:tcPr>
            <w:tcW w:w="230" w:type="pct"/>
            <w:tcBorders>
              <w:top w:val="nil"/>
              <w:left w:val="nil"/>
              <w:bottom w:val="single" w:color="auto" w:sz="4" w:space="0"/>
              <w:right w:val="single" w:color="auto" w:sz="4" w:space="0"/>
            </w:tcBorders>
            <w:vAlign w:val="center"/>
          </w:tcPr>
          <w:p w14:paraId="441932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5BCBD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备用办公室</w:t>
            </w:r>
          </w:p>
        </w:tc>
        <w:tc>
          <w:tcPr>
            <w:tcW w:w="167" w:type="pct"/>
            <w:tcBorders>
              <w:top w:val="nil"/>
              <w:left w:val="nil"/>
              <w:bottom w:val="single" w:color="auto" w:sz="4" w:space="0"/>
              <w:right w:val="single" w:color="auto" w:sz="4" w:space="0"/>
            </w:tcBorders>
            <w:vAlign w:val="center"/>
          </w:tcPr>
          <w:p w14:paraId="04B70C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D7079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更衣柜</w:t>
            </w:r>
          </w:p>
        </w:tc>
        <w:tc>
          <w:tcPr>
            <w:tcW w:w="3233" w:type="pct"/>
            <w:tcBorders>
              <w:top w:val="nil"/>
              <w:left w:val="nil"/>
              <w:bottom w:val="single" w:color="auto" w:sz="4" w:space="0"/>
              <w:right w:val="single" w:color="auto" w:sz="4" w:space="0"/>
            </w:tcBorders>
            <w:vAlign w:val="center"/>
          </w:tcPr>
          <w:p w14:paraId="5EECC2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 厚ENF级实木多层板，2mm同色封边条直线封边，封边条修整后表面无毛刺。优质锌合金连接件。采用具有环保、耐热、耐水、粘性强特点的环保胶水。内配挂衣杆。</w:t>
            </w:r>
          </w:p>
        </w:tc>
        <w:tc>
          <w:tcPr>
            <w:tcW w:w="262" w:type="pct"/>
            <w:tcBorders>
              <w:top w:val="nil"/>
              <w:left w:val="nil"/>
              <w:bottom w:val="single" w:color="auto" w:sz="4" w:space="0"/>
              <w:right w:val="single" w:color="auto" w:sz="4" w:space="0"/>
            </w:tcBorders>
            <w:vAlign w:val="center"/>
          </w:tcPr>
          <w:p w14:paraId="3BE6A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B4C9D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0456D9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EC6D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1730</w:t>
            </w:r>
          </w:p>
        </w:tc>
        <w:tc>
          <w:tcPr>
            <w:tcW w:w="230" w:type="pct"/>
            <w:tcBorders>
              <w:top w:val="nil"/>
              <w:left w:val="nil"/>
              <w:bottom w:val="single" w:color="auto" w:sz="4" w:space="0"/>
              <w:right w:val="single" w:color="auto" w:sz="4" w:space="0"/>
            </w:tcBorders>
            <w:vAlign w:val="center"/>
          </w:tcPr>
          <w:p w14:paraId="002F49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12DA3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备用办公室</w:t>
            </w:r>
          </w:p>
        </w:tc>
        <w:tc>
          <w:tcPr>
            <w:tcW w:w="167" w:type="pct"/>
            <w:tcBorders>
              <w:top w:val="nil"/>
              <w:left w:val="nil"/>
              <w:bottom w:val="single" w:color="auto" w:sz="4" w:space="0"/>
              <w:right w:val="single" w:color="auto" w:sz="4" w:space="0"/>
            </w:tcBorders>
            <w:vAlign w:val="center"/>
          </w:tcPr>
          <w:p w14:paraId="3ED88C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48372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11BEF83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及底板采用25mm厚ENF级实木多层板，其余板件采用18mm厚ENF级实木多层板，2mm同色封边条直线封边，封边条修整后表面无毛刺。柜三周带80mm高围边，上部为玻璃双开门，下部抽屉。优质锌合金连接件，抽屉采用三截可拆钢珠导轨。采用具有环保、耐热、耐水、粘性强特点的环保胶水。</w:t>
            </w:r>
          </w:p>
        </w:tc>
        <w:tc>
          <w:tcPr>
            <w:tcW w:w="262" w:type="pct"/>
            <w:tcBorders>
              <w:top w:val="nil"/>
              <w:left w:val="nil"/>
              <w:bottom w:val="single" w:color="auto" w:sz="4" w:space="0"/>
              <w:right w:val="single" w:color="auto" w:sz="4" w:space="0"/>
            </w:tcBorders>
            <w:vAlign w:val="center"/>
          </w:tcPr>
          <w:p w14:paraId="664448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4934C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A78385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89B1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1731</w:t>
            </w:r>
          </w:p>
        </w:tc>
        <w:tc>
          <w:tcPr>
            <w:tcW w:w="230" w:type="pct"/>
            <w:tcBorders>
              <w:top w:val="nil"/>
              <w:left w:val="nil"/>
              <w:bottom w:val="single" w:color="auto" w:sz="4" w:space="0"/>
              <w:right w:val="single" w:color="auto" w:sz="4" w:space="0"/>
            </w:tcBorders>
            <w:vAlign w:val="center"/>
          </w:tcPr>
          <w:p w14:paraId="776FAE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28B09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备用办公室</w:t>
            </w:r>
          </w:p>
        </w:tc>
        <w:tc>
          <w:tcPr>
            <w:tcW w:w="167" w:type="pct"/>
            <w:tcBorders>
              <w:top w:val="nil"/>
              <w:left w:val="nil"/>
              <w:bottom w:val="single" w:color="auto" w:sz="4" w:space="0"/>
              <w:right w:val="single" w:color="auto" w:sz="4" w:space="0"/>
            </w:tcBorders>
            <w:vAlign w:val="center"/>
          </w:tcPr>
          <w:p w14:paraId="7AEA08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F63B4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讨论桌</w:t>
            </w:r>
          </w:p>
        </w:tc>
        <w:tc>
          <w:tcPr>
            <w:tcW w:w="3233" w:type="pct"/>
            <w:tcBorders>
              <w:top w:val="nil"/>
              <w:left w:val="nil"/>
              <w:bottom w:val="single" w:color="auto" w:sz="4" w:space="0"/>
              <w:right w:val="single" w:color="auto" w:sz="4" w:space="0"/>
            </w:tcBorders>
            <w:vAlign w:val="center"/>
          </w:tcPr>
          <w:p w14:paraId="2F0C6EE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2000*1200*800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0B07FA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C1B0A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9FC218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1556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1732</w:t>
            </w:r>
          </w:p>
        </w:tc>
        <w:tc>
          <w:tcPr>
            <w:tcW w:w="230" w:type="pct"/>
            <w:tcBorders>
              <w:top w:val="nil"/>
              <w:left w:val="nil"/>
              <w:bottom w:val="single" w:color="auto" w:sz="4" w:space="0"/>
              <w:right w:val="single" w:color="auto" w:sz="4" w:space="0"/>
            </w:tcBorders>
            <w:vAlign w:val="center"/>
          </w:tcPr>
          <w:p w14:paraId="5A9482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E4FFF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备用办公室</w:t>
            </w:r>
          </w:p>
        </w:tc>
        <w:tc>
          <w:tcPr>
            <w:tcW w:w="167" w:type="pct"/>
            <w:tcBorders>
              <w:top w:val="nil"/>
              <w:left w:val="nil"/>
              <w:bottom w:val="single" w:color="auto" w:sz="4" w:space="0"/>
              <w:right w:val="single" w:color="auto" w:sz="4" w:space="0"/>
            </w:tcBorders>
            <w:vAlign w:val="center"/>
          </w:tcPr>
          <w:p w14:paraId="2E182B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05592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讨论椅</w:t>
            </w:r>
          </w:p>
        </w:tc>
        <w:tc>
          <w:tcPr>
            <w:tcW w:w="3233" w:type="pct"/>
            <w:tcBorders>
              <w:top w:val="nil"/>
              <w:left w:val="nil"/>
              <w:bottom w:val="single" w:color="auto" w:sz="4" w:space="0"/>
              <w:right w:val="single" w:color="auto" w:sz="4" w:space="0"/>
            </w:tcBorders>
            <w:vAlign w:val="center"/>
          </w:tcPr>
          <w:p w14:paraId="1DE4B3D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550*590*815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1、面料：采用优质绒布面料，光泽度好，透气性强，柔软富有韧性，无异味色差。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2、海棉：选用成型纯海绵，弹性好，不易变形，软硬适中，符合国家标准。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3、多层曲木板：依据人体工程学原理设计，采用1.2MM夹板8层桉木芯材压制成型，两面压制约0.5mm防火面，成型板材约12mm厚，板材承受压力达300KG，干湿度为10%；周边环保黑漆封边，光滑圆润不割手。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4、椅架：使用19圆管足厚1.5mm优质钢管焊接成型，脚架左右各带公母扣，可将多椅锁扣成排，椅架可堆叠，方便收纳。</w:t>
            </w:r>
          </w:p>
        </w:tc>
        <w:tc>
          <w:tcPr>
            <w:tcW w:w="262" w:type="pct"/>
            <w:tcBorders>
              <w:top w:val="nil"/>
              <w:left w:val="nil"/>
              <w:bottom w:val="single" w:color="auto" w:sz="4" w:space="0"/>
              <w:right w:val="single" w:color="auto" w:sz="4" w:space="0"/>
            </w:tcBorders>
            <w:vAlign w:val="center"/>
          </w:tcPr>
          <w:p w14:paraId="69D53A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43C59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A0DEE6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89FAF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1733</w:t>
            </w:r>
          </w:p>
        </w:tc>
        <w:tc>
          <w:tcPr>
            <w:tcW w:w="230" w:type="pct"/>
            <w:tcBorders>
              <w:top w:val="nil"/>
              <w:left w:val="nil"/>
              <w:bottom w:val="single" w:color="auto" w:sz="4" w:space="0"/>
              <w:right w:val="single" w:color="auto" w:sz="4" w:space="0"/>
            </w:tcBorders>
            <w:vAlign w:val="center"/>
          </w:tcPr>
          <w:p w14:paraId="510F6D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二、三、四层教师会议室</w:t>
            </w:r>
          </w:p>
        </w:tc>
        <w:tc>
          <w:tcPr>
            <w:tcW w:w="262" w:type="pct"/>
            <w:tcBorders>
              <w:top w:val="nil"/>
              <w:left w:val="nil"/>
              <w:bottom w:val="single" w:color="auto" w:sz="4" w:space="0"/>
              <w:right w:val="single" w:color="auto" w:sz="4" w:space="0"/>
            </w:tcBorders>
            <w:vAlign w:val="center"/>
          </w:tcPr>
          <w:p w14:paraId="57E1A9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教师会议室</w:t>
            </w:r>
          </w:p>
        </w:tc>
        <w:tc>
          <w:tcPr>
            <w:tcW w:w="167" w:type="pct"/>
            <w:tcBorders>
              <w:top w:val="nil"/>
              <w:left w:val="nil"/>
              <w:bottom w:val="single" w:color="auto" w:sz="4" w:space="0"/>
              <w:right w:val="single" w:color="auto" w:sz="4" w:space="0"/>
            </w:tcBorders>
            <w:vAlign w:val="center"/>
          </w:tcPr>
          <w:p w14:paraId="073CBE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069B1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会议桌</w:t>
            </w:r>
          </w:p>
        </w:tc>
        <w:tc>
          <w:tcPr>
            <w:tcW w:w="3233" w:type="pct"/>
            <w:tcBorders>
              <w:top w:val="nil"/>
              <w:left w:val="nil"/>
              <w:bottom w:val="single" w:color="auto" w:sz="4" w:space="0"/>
              <w:right w:val="single" w:color="auto" w:sz="4" w:space="0"/>
            </w:tcBorders>
            <w:vAlign w:val="center"/>
          </w:tcPr>
          <w:p w14:paraId="742F521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1400*500*750</w:t>
            </w:r>
          </w:p>
          <w:p w14:paraId="3690E6E9">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台面：尺寸≥1400*500*45mm，台面采用框架式台面，由铝型材包边条、铝压铸连接件、理化板、ENF级实木多层板组成。理化板叠放在ENF级实木多层板上，通过铝型材包边条、铝压铸连接件使其包裹住，拼装成框架台面结构，再通过防脱落螺丝链接固定，从而搭建成台面。</w:t>
            </w:r>
          </w:p>
          <w:p w14:paraId="48963BB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2、铝型材包边条截面尺寸不小于45*43（±0.1mm），内径≥23mm，设计主壁厚不小于1.5mm，结构加强筋壁厚不小于1.0mm，以增加抗变形与压裂能力；铝压铸连接件，表面静电喷涂氟碳漆。</w:t>
            </w:r>
          </w:p>
          <w:p w14:paraId="16F9842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3、立柱：立柱采用冷轧钢,1.2MM厚，高温静电喷涂。</w:t>
            </w:r>
          </w:p>
          <w:p w14:paraId="1B08AA8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4、底脚：异型底脚尺寸：（430*65*65*1.8MM）各两件；冷轧钢，厚度2.0mm，高温静电喷涂。</w:t>
            </w:r>
          </w:p>
          <w:p w14:paraId="2CB7A4B7">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5、旋转接头：双向承压翻折结构，精密双轨道控制、双向锁止支撑，桌面反向耐冲击，更稳不侧翻；立柱与接头采用一体焊接成形，更加耐用稳固。</w:t>
            </w:r>
          </w:p>
          <w:p w14:paraId="6D882D6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6、横梁：采用优质高精度冷轧钢。 表面再经防锈静电喷涂处理，实用牢固，承受力大，圆管：直径φ45*1165*T2.0mm</w:t>
            </w:r>
          </w:p>
          <w:p w14:paraId="565715B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7、书网：采用优质钢板(厚度为1.2mm)经模具注塑成型与圆管组成表面采用防锈静电喷涂处理。</w:t>
            </w:r>
          </w:p>
          <w:p w14:paraId="048E1D3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8、折叠机构：折叠机构采用一体焊接接头而已，铝合金转接头的连接，坚固耐用，桌子通过单向旋钮折叠的方式，双向承重受力，台脚连接管内配有转动轴，旋钮就可以进行桌子翻折功能。</w:t>
            </w:r>
          </w:p>
          <w:p w14:paraId="31D40FD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9、脚轮采用的尼龙万向脚轮带刹车。</w:t>
            </w:r>
          </w:p>
        </w:tc>
        <w:tc>
          <w:tcPr>
            <w:tcW w:w="262" w:type="pct"/>
            <w:tcBorders>
              <w:top w:val="nil"/>
              <w:left w:val="nil"/>
              <w:bottom w:val="single" w:color="auto" w:sz="4" w:space="0"/>
              <w:right w:val="single" w:color="auto" w:sz="4" w:space="0"/>
            </w:tcBorders>
            <w:vAlign w:val="center"/>
          </w:tcPr>
          <w:p w14:paraId="2F70EB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w:t>
            </w:r>
          </w:p>
        </w:tc>
        <w:tc>
          <w:tcPr>
            <w:tcW w:w="167" w:type="pct"/>
            <w:tcBorders>
              <w:top w:val="nil"/>
              <w:left w:val="nil"/>
              <w:bottom w:val="single" w:color="auto" w:sz="4" w:space="0"/>
              <w:right w:val="single" w:color="auto" w:sz="4" w:space="0"/>
            </w:tcBorders>
            <w:vAlign w:val="center"/>
          </w:tcPr>
          <w:p w14:paraId="1A0838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6A085F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808B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1734</w:t>
            </w:r>
          </w:p>
        </w:tc>
        <w:tc>
          <w:tcPr>
            <w:tcW w:w="230" w:type="pct"/>
            <w:tcBorders>
              <w:top w:val="nil"/>
              <w:left w:val="nil"/>
              <w:bottom w:val="single" w:color="auto" w:sz="4" w:space="0"/>
              <w:right w:val="single" w:color="auto" w:sz="4" w:space="0"/>
            </w:tcBorders>
            <w:vAlign w:val="center"/>
          </w:tcPr>
          <w:p w14:paraId="558637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二、三、四层教师会议室</w:t>
            </w:r>
          </w:p>
        </w:tc>
        <w:tc>
          <w:tcPr>
            <w:tcW w:w="262" w:type="pct"/>
            <w:tcBorders>
              <w:top w:val="nil"/>
              <w:left w:val="nil"/>
              <w:bottom w:val="single" w:color="auto" w:sz="4" w:space="0"/>
              <w:right w:val="single" w:color="auto" w:sz="4" w:space="0"/>
            </w:tcBorders>
            <w:vAlign w:val="center"/>
          </w:tcPr>
          <w:p w14:paraId="19057E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教师会议室</w:t>
            </w:r>
          </w:p>
        </w:tc>
        <w:tc>
          <w:tcPr>
            <w:tcW w:w="167" w:type="pct"/>
            <w:tcBorders>
              <w:top w:val="nil"/>
              <w:left w:val="nil"/>
              <w:bottom w:val="single" w:color="auto" w:sz="4" w:space="0"/>
              <w:right w:val="single" w:color="auto" w:sz="4" w:space="0"/>
            </w:tcBorders>
            <w:vAlign w:val="center"/>
          </w:tcPr>
          <w:p w14:paraId="02E571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4D65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会议椅</w:t>
            </w:r>
          </w:p>
        </w:tc>
        <w:tc>
          <w:tcPr>
            <w:tcW w:w="3233" w:type="pct"/>
            <w:tcBorders>
              <w:top w:val="nil"/>
              <w:left w:val="nil"/>
              <w:bottom w:val="single" w:color="auto" w:sz="4" w:space="0"/>
              <w:right w:val="single" w:color="auto" w:sz="4" w:space="0"/>
            </w:tcBorders>
            <w:vAlign w:val="center"/>
          </w:tcPr>
          <w:p w14:paraId="2F42818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590*540*850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椅背：PA+玻纤复合材料，耐用、稳固、耐磨抗造，适合高频使用场景,内隐式逍遥结构，让椅背能在一定幅度内向后倾仰15°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扶手：PP+玻纤复合材料，一体式固定扶手内埋3mm铁片，确保提供稳固的支撑，帮助放松手臂，减轻长时间使用后的疲劳感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椅座：采用高回弹定型海绵+优质国产面料，9层一体成型板材+配PP工程塑料防尘底壳，耐坐不易变形，切实守护骶骨与尾椎骨，帮助缓解疲劳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椅脚：椅架采用32.8*19.8*T1.2mm优质Q235碳素钢管，稳固性强，高速打砂除锈处理，表面高温喷涂烤漆，漆面牢固，具有防腐，抗氧化等性能，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脚轮：PA+玻纤复合材料脚塞，Φ50mm黑色PU静音万向轮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功能：前后推叠功能，高效利用空间</w:t>
            </w:r>
          </w:p>
        </w:tc>
        <w:tc>
          <w:tcPr>
            <w:tcW w:w="262" w:type="pct"/>
            <w:tcBorders>
              <w:top w:val="nil"/>
              <w:left w:val="nil"/>
              <w:bottom w:val="single" w:color="auto" w:sz="4" w:space="0"/>
              <w:right w:val="single" w:color="auto" w:sz="4" w:space="0"/>
            </w:tcBorders>
            <w:vAlign w:val="center"/>
          </w:tcPr>
          <w:p w14:paraId="256F12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48</w:t>
            </w:r>
          </w:p>
        </w:tc>
        <w:tc>
          <w:tcPr>
            <w:tcW w:w="167" w:type="pct"/>
            <w:tcBorders>
              <w:top w:val="nil"/>
              <w:left w:val="nil"/>
              <w:bottom w:val="single" w:color="auto" w:sz="4" w:space="0"/>
              <w:right w:val="single" w:color="auto" w:sz="4" w:space="0"/>
            </w:tcBorders>
            <w:vAlign w:val="center"/>
          </w:tcPr>
          <w:p w14:paraId="312C1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FC225C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4048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1735</w:t>
            </w:r>
          </w:p>
        </w:tc>
        <w:tc>
          <w:tcPr>
            <w:tcW w:w="230" w:type="pct"/>
            <w:tcBorders>
              <w:top w:val="nil"/>
              <w:left w:val="nil"/>
              <w:bottom w:val="single" w:color="auto" w:sz="4" w:space="0"/>
              <w:right w:val="single" w:color="auto" w:sz="4" w:space="0"/>
            </w:tcBorders>
            <w:vAlign w:val="center"/>
          </w:tcPr>
          <w:p w14:paraId="483B3B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二、三、四层教师会议室</w:t>
            </w:r>
          </w:p>
        </w:tc>
        <w:tc>
          <w:tcPr>
            <w:tcW w:w="262" w:type="pct"/>
            <w:tcBorders>
              <w:top w:val="nil"/>
              <w:left w:val="nil"/>
              <w:bottom w:val="single" w:color="auto" w:sz="4" w:space="0"/>
              <w:right w:val="single" w:color="auto" w:sz="4" w:space="0"/>
            </w:tcBorders>
            <w:vAlign w:val="center"/>
          </w:tcPr>
          <w:p w14:paraId="235D60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教师会议室</w:t>
            </w:r>
          </w:p>
        </w:tc>
        <w:tc>
          <w:tcPr>
            <w:tcW w:w="167" w:type="pct"/>
            <w:tcBorders>
              <w:top w:val="nil"/>
              <w:left w:val="nil"/>
              <w:bottom w:val="single" w:color="auto" w:sz="4" w:space="0"/>
              <w:right w:val="single" w:color="auto" w:sz="4" w:space="0"/>
            </w:tcBorders>
            <w:vAlign w:val="center"/>
          </w:tcPr>
          <w:p w14:paraId="505AE5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A2B83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茶水柜</w:t>
            </w:r>
          </w:p>
        </w:tc>
        <w:tc>
          <w:tcPr>
            <w:tcW w:w="3233" w:type="pct"/>
            <w:tcBorders>
              <w:top w:val="nil"/>
              <w:left w:val="nil"/>
              <w:bottom w:val="single" w:color="auto" w:sz="4" w:space="0"/>
              <w:right w:val="single" w:color="auto" w:sz="4" w:space="0"/>
            </w:tcBorders>
            <w:vAlign w:val="center"/>
          </w:tcPr>
          <w:p w14:paraId="027320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五金件：暗卡拉手等优质五金配件，优质机械锁具。</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配置：钢化玻璃铁开门，内含一块活动层板。</w:t>
            </w:r>
          </w:p>
        </w:tc>
        <w:tc>
          <w:tcPr>
            <w:tcW w:w="262" w:type="pct"/>
            <w:tcBorders>
              <w:top w:val="nil"/>
              <w:left w:val="nil"/>
              <w:bottom w:val="single" w:color="auto" w:sz="4" w:space="0"/>
              <w:right w:val="single" w:color="auto" w:sz="4" w:space="0"/>
            </w:tcBorders>
            <w:vAlign w:val="center"/>
          </w:tcPr>
          <w:p w14:paraId="15B6AD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1C3592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12F5B2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309B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1736</w:t>
            </w:r>
          </w:p>
        </w:tc>
        <w:tc>
          <w:tcPr>
            <w:tcW w:w="230" w:type="pct"/>
            <w:tcBorders>
              <w:top w:val="nil"/>
              <w:left w:val="nil"/>
              <w:bottom w:val="single" w:color="auto" w:sz="4" w:space="0"/>
              <w:right w:val="single" w:color="auto" w:sz="4" w:space="0"/>
            </w:tcBorders>
            <w:vAlign w:val="center"/>
          </w:tcPr>
          <w:p w14:paraId="31C5F91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二、三、四层教师会议室</w:t>
            </w:r>
          </w:p>
        </w:tc>
        <w:tc>
          <w:tcPr>
            <w:tcW w:w="262" w:type="pct"/>
            <w:tcBorders>
              <w:top w:val="nil"/>
              <w:left w:val="nil"/>
              <w:bottom w:val="single" w:color="auto" w:sz="4" w:space="0"/>
              <w:right w:val="single" w:color="auto" w:sz="4" w:space="0"/>
            </w:tcBorders>
            <w:vAlign w:val="center"/>
          </w:tcPr>
          <w:p w14:paraId="12F280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教师会议室</w:t>
            </w:r>
          </w:p>
        </w:tc>
        <w:tc>
          <w:tcPr>
            <w:tcW w:w="167" w:type="pct"/>
            <w:tcBorders>
              <w:top w:val="nil"/>
              <w:left w:val="nil"/>
              <w:bottom w:val="single" w:color="auto" w:sz="4" w:space="0"/>
              <w:right w:val="single" w:color="auto" w:sz="4" w:space="0"/>
            </w:tcBorders>
            <w:vAlign w:val="center"/>
          </w:tcPr>
          <w:p w14:paraId="7C3242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F3E5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057E46D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587044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60D3E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21FAF1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C7EA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1737</w:t>
            </w:r>
          </w:p>
        </w:tc>
        <w:tc>
          <w:tcPr>
            <w:tcW w:w="230" w:type="pct"/>
            <w:tcBorders>
              <w:top w:val="nil"/>
              <w:left w:val="nil"/>
              <w:bottom w:val="single" w:color="auto" w:sz="4" w:space="0"/>
              <w:right w:val="single" w:color="auto" w:sz="4" w:space="0"/>
            </w:tcBorders>
            <w:vAlign w:val="center"/>
          </w:tcPr>
          <w:p w14:paraId="3089ED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二、三、四层教师会议室</w:t>
            </w:r>
          </w:p>
        </w:tc>
        <w:tc>
          <w:tcPr>
            <w:tcW w:w="262" w:type="pct"/>
            <w:tcBorders>
              <w:top w:val="nil"/>
              <w:left w:val="nil"/>
              <w:bottom w:val="single" w:color="auto" w:sz="4" w:space="0"/>
              <w:right w:val="single" w:color="auto" w:sz="4" w:space="0"/>
            </w:tcBorders>
            <w:vAlign w:val="center"/>
          </w:tcPr>
          <w:p w14:paraId="365665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教师会议室</w:t>
            </w:r>
          </w:p>
        </w:tc>
        <w:tc>
          <w:tcPr>
            <w:tcW w:w="167" w:type="pct"/>
            <w:tcBorders>
              <w:top w:val="nil"/>
              <w:left w:val="nil"/>
              <w:bottom w:val="single" w:color="auto" w:sz="4" w:space="0"/>
              <w:right w:val="single" w:color="auto" w:sz="4" w:space="0"/>
            </w:tcBorders>
            <w:vAlign w:val="center"/>
          </w:tcPr>
          <w:p w14:paraId="2B912D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7D4A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75寸触摸大屏</w:t>
            </w:r>
          </w:p>
        </w:tc>
        <w:tc>
          <w:tcPr>
            <w:tcW w:w="3233" w:type="pct"/>
            <w:tcBorders>
              <w:top w:val="nil"/>
              <w:left w:val="nil"/>
              <w:bottom w:val="single" w:color="auto" w:sz="4" w:space="0"/>
              <w:right w:val="single" w:color="auto" w:sz="4" w:space="0"/>
            </w:tcBorders>
            <w:vAlign w:val="center"/>
          </w:tcPr>
          <w:p w14:paraId="10A9294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1.整机采用边框背板一体化冲压成型设计，屏幕尺寸≥75英寸，显示比例16:9，分辨率≥3840×2160，支持防眩光功能；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2.整机≥三条边框具备磁吸功能，边框任意位置可吸附磁吸笔；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4.红外模块部分被遮挡，不影响其他非遮挡区域的书写，不影响整个系统的正常工作，仍然可以实现多点触控；</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9.整机内置不低于2.1声道扬声器，顶置朝前发声，</w:t>
            </w:r>
            <w:r>
              <w:rPr>
                <w:rFonts w:hint="eastAsia" w:ascii="宋体" w:hAnsi="宋体" w:eastAsia="宋体" w:cs="宋体"/>
                <w:kern w:val="0"/>
                <w:sz w:val="21"/>
                <w:szCs w:val="21"/>
                <w:lang w:eastAsia="zh-CN"/>
                <w14:ligatures w14:val="none"/>
              </w:rPr>
              <w:t>最大功率</w:t>
            </w:r>
            <w:r>
              <w:rPr>
                <w:rFonts w:ascii="宋体" w:hAnsi="宋体" w:eastAsia="宋体" w:cs="宋体"/>
                <w:kern w:val="0"/>
                <w:sz w:val="21"/>
                <w:szCs w:val="21"/>
                <w14:ligatures w14:val="none"/>
              </w:rPr>
              <w:t>不低于80W；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12.整机全通道可切换纸质护眼模式，可实现透明度调节、色温调节，同时支持牛皮纸、素描纸、宣纸、水彩纸、水纹纸等多类型纹理调整；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13.支持智能书写和图形识别功能功能，用户书写的文字能够识别为标准印刷体，用户手绘的图形能够转化为矩形、圆形等标准图形；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15.整机内置微课视频剪辑软件，支持微课视频中文字提取，根据提取出的文字对微课视频进行快速剪辑。</w:t>
            </w:r>
          </w:p>
        </w:tc>
        <w:tc>
          <w:tcPr>
            <w:tcW w:w="262" w:type="pct"/>
            <w:tcBorders>
              <w:top w:val="nil"/>
              <w:left w:val="nil"/>
              <w:bottom w:val="single" w:color="auto" w:sz="4" w:space="0"/>
              <w:right w:val="single" w:color="auto" w:sz="4" w:space="0"/>
            </w:tcBorders>
            <w:vAlign w:val="center"/>
          </w:tcPr>
          <w:p w14:paraId="44A048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53F71A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029024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8D69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1738</w:t>
            </w:r>
          </w:p>
        </w:tc>
        <w:tc>
          <w:tcPr>
            <w:tcW w:w="230" w:type="pct"/>
            <w:tcBorders>
              <w:top w:val="nil"/>
              <w:left w:val="nil"/>
              <w:bottom w:val="single" w:color="auto" w:sz="4" w:space="0"/>
              <w:right w:val="single" w:color="auto" w:sz="4" w:space="0"/>
            </w:tcBorders>
            <w:vAlign w:val="center"/>
          </w:tcPr>
          <w:p w14:paraId="502403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二、三、四层教师会议室</w:t>
            </w:r>
          </w:p>
        </w:tc>
        <w:tc>
          <w:tcPr>
            <w:tcW w:w="262" w:type="pct"/>
            <w:tcBorders>
              <w:top w:val="nil"/>
              <w:left w:val="nil"/>
              <w:bottom w:val="single" w:color="auto" w:sz="4" w:space="0"/>
              <w:right w:val="single" w:color="auto" w:sz="4" w:space="0"/>
            </w:tcBorders>
            <w:vAlign w:val="center"/>
          </w:tcPr>
          <w:p w14:paraId="10A55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教师会议室</w:t>
            </w:r>
          </w:p>
        </w:tc>
        <w:tc>
          <w:tcPr>
            <w:tcW w:w="167" w:type="pct"/>
            <w:tcBorders>
              <w:top w:val="nil"/>
              <w:left w:val="nil"/>
              <w:bottom w:val="single" w:color="auto" w:sz="4" w:space="0"/>
              <w:right w:val="single" w:color="auto" w:sz="4" w:space="0"/>
            </w:tcBorders>
            <w:vAlign w:val="center"/>
          </w:tcPr>
          <w:p w14:paraId="324A8EE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158DC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7911121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1EF0D2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17B91B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275263D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0497C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1739</w:t>
            </w:r>
          </w:p>
        </w:tc>
        <w:tc>
          <w:tcPr>
            <w:tcW w:w="230" w:type="pct"/>
            <w:tcBorders>
              <w:top w:val="nil"/>
              <w:left w:val="nil"/>
              <w:bottom w:val="single" w:color="auto" w:sz="4" w:space="0"/>
              <w:right w:val="single" w:color="auto" w:sz="4" w:space="0"/>
            </w:tcBorders>
            <w:vAlign w:val="center"/>
          </w:tcPr>
          <w:p w14:paraId="5E311D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二、三、四层教师会议室</w:t>
            </w:r>
          </w:p>
        </w:tc>
        <w:tc>
          <w:tcPr>
            <w:tcW w:w="262" w:type="pct"/>
            <w:tcBorders>
              <w:top w:val="nil"/>
              <w:left w:val="nil"/>
              <w:bottom w:val="single" w:color="auto" w:sz="4" w:space="0"/>
              <w:right w:val="single" w:color="auto" w:sz="4" w:space="0"/>
            </w:tcBorders>
            <w:vAlign w:val="center"/>
          </w:tcPr>
          <w:p w14:paraId="1D34C7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教师会议室</w:t>
            </w:r>
          </w:p>
        </w:tc>
        <w:tc>
          <w:tcPr>
            <w:tcW w:w="167" w:type="pct"/>
            <w:tcBorders>
              <w:top w:val="nil"/>
              <w:left w:val="nil"/>
              <w:bottom w:val="single" w:color="auto" w:sz="4" w:space="0"/>
              <w:right w:val="single" w:color="auto" w:sz="4" w:space="0"/>
            </w:tcBorders>
            <w:vAlign w:val="center"/>
          </w:tcPr>
          <w:p w14:paraId="0CCEC2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30EF0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1F3EFB3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4E382B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5BEB67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EF3764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ECC9B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1740</w:t>
            </w:r>
          </w:p>
        </w:tc>
        <w:tc>
          <w:tcPr>
            <w:tcW w:w="230" w:type="pct"/>
            <w:tcBorders>
              <w:top w:val="nil"/>
              <w:left w:val="nil"/>
              <w:bottom w:val="single" w:color="auto" w:sz="4" w:space="0"/>
              <w:right w:val="single" w:color="auto" w:sz="4" w:space="0"/>
            </w:tcBorders>
            <w:vAlign w:val="center"/>
          </w:tcPr>
          <w:p w14:paraId="2A755A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31EEA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人事档案室</w:t>
            </w:r>
          </w:p>
        </w:tc>
        <w:tc>
          <w:tcPr>
            <w:tcW w:w="167" w:type="pct"/>
            <w:tcBorders>
              <w:top w:val="nil"/>
              <w:left w:val="nil"/>
              <w:bottom w:val="single" w:color="auto" w:sz="4" w:space="0"/>
              <w:right w:val="single" w:color="auto" w:sz="4" w:space="0"/>
            </w:tcBorders>
            <w:vAlign w:val="center"/>
          </w:tcPr>
          <w:p w14:paraId="041BC0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A4DC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器材柜</w:t>
            </w:r>
          </w:p>
        </w:tc>
        <w:tc>
          <w:tcPr>
            <w:tcW w:w="3233" w:type="pct"/>
            <w:tcBorders>
              <w:top w:val="nil"/>
              <w:left w:val="nil"/>
              <w:bottom w:val="single" w:color="auto" w:sz="4" w:space="0"/>
              <w:right w:val="single" w:color="auto" w:sz="4" w:space="0"/>
            </w:tcBorders>
            <w:vAlign w:val="center"/>
          </w:tcPr>
          <w:p w14:paraId="4AA1FE9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900*400*1950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1、5节为一套，每节高度390mm，门内可刚好放置A4档案盒</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2、柜体采用柜体采用优质冷轧钢板，喷塑前钢板厚度为≥0.7mm，钢制部分表面经除油、除锈、酸洗、磷化等前期处理工艺后，进行高压静电粉末喷涂，表面符合环保要求。</w:t>
            </w:r>
          </w:p>
        </w:tc>
        <w:tc>
          <w:tcPr>
            <w:tcW w:w="262" w:type="pct"/>
            <w:tcBorders>
              <w:top w:val="nil"/>
              <w:left w:val="nil"/>
              <w:bottom w:val="single" w:color="auto" w:sz="4" w:space="0"/>
              <w:right w:val="single" w:color="auto" w:sz="4" w:space="0"/>
            </w:tcBorders>
            <w:vAlign w:val="center"/>
          </w:tcPr>
          <w:p w14:paraId="43B150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045B06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613C40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0D4C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1741</w:t>
            </w:r>
          </w:p>
        </w:tc>
        <w:tc>
          <w:tcPr>
            <w:tcW w:w="230" w:type="pct"/>
            <w:tcBorders>
              <w:top w:val="nil"/>
              <w:left w:val="nil"/>
              <w:bottom w:val="single" w:color="auto" w:sz="4" w:space="0"/>
              <w:right w:val="single" w:color="auto" w:sz="4" w:space="0"/>
            </w:tcBorders>
            <w:vAlign w:val="center"/>
          </w:tcPr>
          <w:p w14:paraId="124521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119C8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553A3D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652E1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会议桌</w:t>
            </w:r>
          </w:p>
        </w:tc>
        <w:tc>
          <w:tcPr>
            <w:tcW w:w="3233" w:type="pct"/>
            <w:tcBorders>
              <w:top w:val="nil"/>
              <w:left w:val="nil"/>
              <w:bottom w:val="single" w:color="auto" w:sz="4" w:space="0"/>
              <w:right w:val="single" w:color="auto" w:sz="4" w:space="0"/>
            </w:tcBorders>
            <w:vAlign w:val="center"/>
          </w:tcPr>
          <w:p w14:paraId="24A2CB1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7000*2400*750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基材：E</w:t>
            </w:r>
            <w:r>
              <w:rPr>
                <w:rFonts w:hint="eastAsia" w:ascii="宋体" w:hAnsi="宋体" w:eastAsia="宋体" w:cs="宋体"/>
                <w:kern w:val="0"/>
                <w:sz w:val="21"/>
                <w:szCs w:val="21"/>
                <w:lang w:val="en-US" w:eastAsia="zh-CN"/>
                <w14:ligatures w14:val="none"/>
              </w:rPr>
              <w:t>NF</w:t>
            </w:r>
            <w:r>
              <w:rPr>
                <w:rFonts w:ascii="宋体" w:hAnsi="宋体" w:eastAsia="宋体" w:cs="宋体"/>
                <w:kern w:val="0"/>
                <w:sz w:val="21"/>
                <w:szCs w:val="21"/>
                <w14:ligatures w14:val="none"/>
              </w:rPr>
              <w:t>级环保型实木多层板，面板、脚板厚度≥50mm，其余厚度≥18mm。                                                                                饰面：0.6mm厚橡木木皮正反贴面，正面木皮拼接需对花纹，纹理清晰自然。                                                                                   油漆：优质环保型水性漆，五底三面，全封闭，半亚光。成品要求色泽悦目，漆膜丰满，光滑耐磨，无明显色差。                                                             胶水：优质环保型胶水。                                                              五金件：优质五金配件。中间配有轨道插座</w:t>
            </w:r>
          </w:p>
        </w:tc>
        <w:tc>
          <w:tcPr>
            <w:tcW w:w="262" w:type="pct"/>
            <w:tcBorders>
              <w:top w:val="nil"/>
              <w:left w:val="nil"/>
              <w:bottom w:val="single" w:color="auto" w:sz="4" w:space="0"/>
              <w:right w:val="single" w:color="auto" w:sz="4" w:space="0"/>
            </w:tcBorders>
            <w:vAlign w:val="center"/>
          </w:tcPr>
          <w:p w14:paraId="145508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D358D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DEF65D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5430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1742</w:t>
            </w:r>
          </w:p>
        </w:tc>
        <w:tc>
          <w:tcPr>
            <w:tcW w:w="230" w:type="pct"/>
            <w:tcBorders>
              <w:top w:val="nil"/>
              <w:left w:val="nil"/>
              <w:bottom w:val="single" w:color="auto" w:sz="4" w:space="0"/>
              <w:right w:val="single" w:color="auto" w:sz="4" w:space="0"/>
            </w:tcBorders>
            <w:vAlign w:val="center"/>
          </w:tcPr>
          <w:p w14:paraId="1BDAAC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F2677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71BD5B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87523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会议椅</w:t>
            </w:r>
          </w:p>
        </w:tc>
        <w:tc>
          <w:tcPr>
            <w:tcW w:w="3233" w:type="pct"/>
            <w:tcBorders>
              <w:top w:val="nil"/>
              <w:left w:val="nil"/>
              <w:bottom w:val="single" w:color="auto" w:sz="4" w:space="0"/>
              <w:right w:val="single" w:color="auto" w:sz="4" w:space="0"/>
            </w:tcBorders>
            <w:vAlign w:val="center"/>
          </w:tcPr>
          <w:p w14:paraId="10D7F8F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600*620*1020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人体接触部分为超纤皮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头枕：固定头枕</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椅背：钢筋内骨架+定型海绵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椅座：钢筋内骨架+定型海绵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扶手：钢筋内骨架+定型海绵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椅脚：电镀脚</w:t>
            </w:r>
          </w:p>
        </w:tc>
        <w:tc>
          <w:tcPr>
            <w:tcW w:w="262" w:type="pct"/>
            <w:tcBorders>
              <w:top w:val="nil"/>
              <w:left w:val="nil"/>
              <w:bottom w:val="single" w:color="auto" w:sz="4" w:space="0"/>
              <w:right w:val="single" w:color="auto" w:sz="4" w:space="0"/>
            </w:tcBorders>
            <w:vAlign w:val="center"/>
          </w:tcPr>
          <w:p w14:paraId="487629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w:t>
            </w:r>
          </w:p>
        </w:tc>
        <w:tc>
          <w:tcPr>
            <w:tcW w:w="167" w:type="pct"/>
            <w:tcBorders>
              <w:top w:val="nil"/>
              <w:left w:val="nil"/>
              <w:bottom w:val="single" w:color="auto" w:sz="4" w:space="0"/>
              <w:right w:val="single" w:color="auto" w:sz="4" w:space="0"/>
            </w:tcBorders>
            <w:vAlign w:val="center"/>
          </w:tcPr>
          <w:p w14:paraId="782A33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0716FE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42360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1743</w:t>
            </w:r>
          </w:p>
        </w:tc>
        <w:tc>
          <w:tcPr>
            <w:tcW w:w="230" w:type="pct"/>
            <w:tcBorders>
              <w:top w:val="nil"/>
              <w:left w:val="nil"/>
              <w:bottom w:val="single" w:color="auto" w:sz="4" w:space="0"/>
              <w:right w:val="single" w:color="auto" w:sz="4" w:space="0"/>
            </w:tcBorders>
            <w:vAlign w:val="center"/>
          </w:tcPr>
          <w:p w14:paraId="1C433F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ADD64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7A69E5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B9093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0472901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4700*900*800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A0E57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32DD3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E67E9C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E00C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1744</w:t>
            </w:r>
          </w:p>
        </w:tc>
        <w:tc>
          <w:tcPr>
            <w:tcW w:w="230" w:type="pct"/>
            <w:tcBorders>
              <w:top w:val="nil"/>
              <w:left w:val="nil"/>
              <w:bottom w:val="single" w:color="auto" w:sz="4" w:space="0"/>
              <w:right w:val="single" w:color="auto" w:sz="4" w:space="0"/>
            </w:tcBorders>
            <w:vAlign w:val="center"/>
          </w:tcPr>
          <w:p w14:paraId="70521A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18D1F3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4976A8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82CEE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条桌</w:t>
            </w:r>
          </w:p>
        </w:tc>
        <w:tc>
          <w:tcPr>
            <w:tcW w:w="3233" w:type="pct"/>
            <w:tcBorders>
              <w:top w:val="nil"/>
              <w:left w:val="nil"/>
              <w:bottom w:val="single" w:color="auto" w:sz="4" w:space="0"/>
              <w:right w:val="single" w:color="auto" w:sz="4" w:space="0"/>
            </w:tcBorders>
            <w:vAlign w:val="center"/>
          </w:tcPr>
          <w:p w14:paraId="1EB952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1400*500*750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钢木结构，台面采用25mm厚ENF级实木多层板，2mm同色封边条直线封边，封边条修整后表面无毛刺。优质锌合金连接件。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46A15C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377762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26C89C8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80C8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1745</w:t>
            </w:r>
          </w:p>
        </w:tc>
        <w:tc>
          <w:tcPr>
            <w:tcW w:w="230" w:type="pct"/>
            <w:tcBorders>
              <w:top w:val="nil"/>
              <w:left w:val="nil"/>
              <w:bottom w:val="single" w:color="auto" w:sz="4" w:space="0"/>
              <w:right w:val="single" w:color="auto" w:sz="4" w:space="0"/>
            </w:tcBorders>
            <w:vAlign w:val="center"/>
          </w:tcPr>
          <w:p w14:paraId="4E8729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25ACB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602C93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91258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智慧互动双屏</w:t>
            </w:r>
          </w:p>
        </w:tc>
        <w:tc>
          <w:tcPr>
            <w:tcW w:w="3233" w:type="pct"/>
            <w:tcBorders>
              <w:top w:val="nil"/>
              <w:left w:val="nil"/>
              <w:bottom w:val="single" w:color="auto" w:sz="4" w:space="0"/>
              <w:right w:val="single" w:color="auto" w:sz="4" w:space="0"/>
            </w:tcBorders>
            <w:vAlign w:val="center"/>
          </w:tcPr>
          <w:p w14:paraId="3FC8CE0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整机由两台86英寸超高清LED液晶显示屏组成；屏幕钢化玻璃表面硬度≥9H；支持左右副屏切换为同屏显示模式，两个副屏可显示一致的画面内容（包含音视频、浏览器、视频展台、白板软件），且支持两个屏幕均可进行触控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2.整机采用电容触摸感应方式，双系统（安卓、Windows）支持≥40点同时触控及书写，触摸响应≤4ms，最小识别物≤3mm触摸书写延迟≤20ms；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3.支持蓝牙Bluetooth 5.2标准，且内置双Wifi-6无线模块，满足日常使用；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内置至少一个广角摄像头和一组融合分析摄像头；像素≥1500万，视场角≥138度，水平视场角≥138度，输出画面分辨率≥8192×2048；融合摄像头组需具备AI功能，可实现人数统计、随机抽选等功能，方便日常教学；摄像头需满足不少于两种的教学活动同时开展，且不会因设备占用而限制教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5.整机内置≥2.0空中声道扬声器，顶置朝前发声，且额定总功率≥60W；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6.整机支持 SRGB 模式、标准模式等多模式色彩空间，且色准△E≤1（SRGB 模式下）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7.整机前置按键不少于5个，且均具备自定义功能，可通过自定义设置实现（录屏、批注、截屏、计时、降半屏、放大镜、倒数日、日历)、快捷开关(设置、音量-,音量+,节能模式、纸质护眼模式、经典 护眼模式、自动亮度模式)；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▲8.整机内置音频CPU处理器，通过算法提升麦克风拾音效果，支持麦克风3A算法（自动增益控制（AGC）、自动抑制噪声（ANC）、自动回声消除（AEC））；</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提供有效的检测报告</w:t>
            </w: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9.整机具备地震预警功能，可在预警页面获取地理位置，同时可手动进行位置校准；可在预警页面选择预警阈值，且支持手动开启或关闭地震预警服务；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10.整机Windows通道自带文件传输应用，支持多人同时将手机文件传输到整机上；当手机端登录账号与整机一致时，接收文件不需要二次确认；</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11.整机支持提笔书写，在Windows系统下可实现无需点击任意功能入口，当检测到触控笔笔尖接触屏幕时，自动进入书写模式；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12.整机具备超声波投屏功能，可发出超声波信号，手机接收后实现一键投屏，无需输入投屏码，也无需在同一局域网；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13.整机全通道可切换纸质护眼模式，支持多类型纹理调整（包括牛皮纸、素描纸、宣纸、水彩纸、水纹纸等），且支持透明度调节、色温调节等；</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14.可支持智能手势识别功能，可智能识别五指上、下、左、右方向手势，五指画O、画~、左右晃动、缩/放方向手势滑动并调用相应功能（任意信号源通道下），且支持将各手势滑动方向自定义设置为半屏模式、无操作、熄屏、批注、桌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15.OPS模块技术要求：内置1个OPS模块：正版Windows10及以上操作系统；2G独立显卡，i7及以上处理器；内存≥16G，存储≥256G。</w:t>
            </w:r>
          </w:p>
        </w:tc>
        <w:tc>
          <w:tcPr>
            <w:tcW w:w="262" w:type="pct"/>
            <w:tcBorders>
              <w:top w:val="nil"/>
              <w:left w:val="nil"/>
              <w:bottom w:val="single" w:color="auto" w:sz="4" w:space="0"/>
              <w:right w:val="single" w:color="auto" w:sz="4" w:space="0"/>
            </w:tcBorders>
            <w:vAlign w:val="center"/>
          </w:tcPr>
          <w:p w14:paraId="1593C9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1AD50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8D059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29CD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1746</w:t>
            </w:r>
          </w:p>
        </w:tc>
        <w:tc>
          <w:tcPr>
            <w:tcW w:w="230" w:type="pct"/>
            <w:tcBorders>
              <w:top w:val="nil"/>
              <w:left w:val="nil"/>
              <w:bottom w:val="single" w:color="auto" w:sz="4" w:space="0"/>
              <w:right w:val="single" w:color="auto" w:sz="4" w:space="0"/>
            </w:tcBorders>
            <w:vAlign w:val="center"/>
          </w:tcPr>
          <w:p w14:paraId="53C7D9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34F0FD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1C4032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E33C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5993128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7A3B47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3772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652AA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1835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1747</w:t>
            </w:r>
          </w:p>
        </w:tc>
        <w:tc>
          <w:tcPr>
            <w:tcW w:w="230" w:type="pct"/>
            <w:tcBorders>
              <w:top w:val="nil"/>
              <w:left w:val="nil"/>
              <w:bottom w:val="single" w:color="auto" w:sz="4" w:space="0"/>
              <w:right w:val="single" w:color="auto" w:sz="4" w:space="0"/>
            </w:tcBorders>
            <w:vAlign w:val="center"/>
          </w:tcPr>
          <w:p w14:paraId="27DA36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978A8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24E861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1F431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左右声道扬声器</w:t>
            </w:r>
          </w:p>
        </w:tc>
        <w:tc>
          <w:tcPr>
            <w:tcW w:w="3233" w:type="pct"/>
            <w:tcBorders>
              <w:top w:val="nil"/>
              <w:left w:val="nil"/>
              <w:bottom w:val="single" w:color="auto" w:sz="4" w:space="0"/>
              <w:right w:val="single" w:color="auto" w:sz="4" w:space="0"/>
            </w:tcBorders>
            <w:vAlign w:val="center"/>
          </w:tcPr>
          <w:p w14:paraId="101EA0D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1.低频：1x5.25英寸低频单元</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2.高频：1英寸高音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3.频率响应：73Hz~17kHz(-3dB)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4.频率范围：65Hz~20kHz(-10dB)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5.功率：长期连续60W，峰值240W</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6.灵敏度：87dB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7.额定阻抗8</w:t>
            </w:r>
            <w:r>
              <w:rPr>
                <w:rFonts w:ascii="Cambria Math" w:hAnsi="Cambria Math" w:eastAsia="宋体" w:cs="Cambria Math"/>
                <w:kern w:val="0"/>
                <w:sz w:val="21"/>
                <w:szCs w:val="21"/>
                <w14:ligatures w14:val="none"/>
              </w:rPr>
              <w:t>Ω</w:t>
            </w:r>
          </w:p>
        </w:tc>
        <w:tc>
          <w:tcPr>
            <w:tcW w:w="262" w:type="pct"/>
            <w:tcBorders>
              <w:top w:val="nil"/>
              <w:left w:val="nil"/>
              <w:bottom w:val="single" w:color="auto" w:sz="4" w:space="0"/>
              <w:right w:val="single" w:color="auto" w:sz="4" w:space="0"/>
            </w:tcBorders>
            <w:vAlign w:val="center"/>
          </w:tcPr>
          <w:p w14:paraId="020CC9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F952E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只</w:t>
            </w:r>
          </w:p>
        </w:tc>
      </w:tr>
      <w:tr w14:paraId="5F7BAA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6B53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1748</w:t>
            </w:r>
          </w:p>
        </w:tc>
        <w:tc>
          <w:tcPr>
            <w:tcW w:w="230" w:type="pct"/>
            <w:tcBorders>
              <w:top w:val="nil"/>
              <w:left w:val="nil"/>
              <w:bottom w:val="single" w:color="auto" w:sz="4" w:space="0"/>
              <w:right w:val="single" w:color="auto" w:sz="4" w:space="0"/>
            </w:tcBorders>
            <w:vAlign w:val="center"/>
          </w:tcPr>
          <w:p w14:paraId="7C6CFB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BFF1B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04C32BC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E741A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功率放大器</w:t>
            </w:r>
          </w:p>
        </w:tc>
        <w:tc>
          <w:tcPr>
            <w:tcW w:w="3233" w:type="pct"/>
            <w:tcBorders>
              <w:top w:val="nil"/>
              <w:left w:val="nil"/>
              <w:bottom w:val="single" w:color="auto" w:sz="4" w:space="0"/>
              <w:right w:val="single" w:color="auto" w:sz="4" w:space="0"/>
            </w:tcBorders>
            <w:vAlign w:val="center"/>
          </w:tcPr>
          <w:p w14:paraId="5736428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1.2通道功放</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2.道数：2</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3.频响范围：不劣于20Hz–20kHz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4.功率：≥2×650W8Ω；2×1000W4Ω；1×2000W8Ω；支持通道桥接</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5.总谐波失真：≤0.5%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6.阻尼系数：≥200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7.输入灵敏度：0.775V/1.4V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8.信噪比：≥100dB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9.保护：防止短路，空载，开/关机噪音，无线电干扰保护电路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10.通风：由前往后的空气对流机制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11.冷却：内部空气强排散热，风扇冷却，快速调节，温度保护</w:t>
            </w:r>
          </w:p>
        </w:tc>
        <w:tc>
          <w:tcPr>
            <w:tcW w:w="262" w:type="pct"/>
            <w:tcBorders>
              <w:top w:val="nil"/>
              <w:left w:val="nil"/>
              <w:bottom w:val="single" w:color="auto" w:sz="4" w:space="0"/>
              <w:right w:val="single" w:color="auto" w:sz="4" w:space="0"/>
            </w:tcBorders>
            <w:vAlign w:val="center"/>
          </w:tcPr>
          <w:p w14:paraId="57A33D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C7AB5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20CC6F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5703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1749</w:t>
            </w:r>
          </w:p>
        </w:tc>
        <w:tc>
          <w:tcPr>
            <w:tcW w:w="230" w:type="pct"/>
            <w:tcBorders>
              <w:top w:val="nil"/>
              <w:left w:val="nil"/>
              <w:bottom w:val="single" w:color="auto" w:sz="4" w:space="0"/>
              <w:right w:val="single" w:color="auto" w:sz="4" w:space="0"/>
            </w:tcBorders>
            <w:vAlign w:val="center"/>
          </w:tcPr>
          <w:p w14:paraId="7338D0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596EA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69AFD5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9A01E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模拟调音台</w:t>
            </w:r>
          </w:p>
        </w:tc>
        <w:tc>
          <w:tcPr>
            <w:tcW w:w="3233" w:type="pct"/>
            <w:tcBorders>
              <w:top w:val="nil"/>
              <w:left w:val="nil"/>
              <w:bottom w:val="single" w:color="auto" w:sz="4" w:space="0"/>
              <w:right w:val="single" w:color="auto" w:sz="4" w:space="0"/>
            </w:tcBorders>
            <w:vAlign w:val="center"/>
          </w:tcPr>
          <w:p w14:paraId="2EC0ADA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1.12路模拟调音台</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2.输入处理能力：≥12路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3.立体声的线路输入：≥4对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4.带MP3播放器；带参量均衡Baypass启动按键；</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5.带有HI/Z阻抗切换功能；带有压限器功能；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6.具备四路编组功能。</w:t>
            </w:r>
          </w:p>
        </w:tc>
        <w:tc>
          <w:tcPr>
            <w:tcW w:w="262" w:type="pct"/>
            <w:tcBorders>
              <w:top w:val="nil"/>
              <w:left w:val="nil"/>
              <w:bottom w:val="single" w:color="auto" w:sz="4" w:space="0"/>
              <w:right w:val="single" w:color="auto" w:sz="4" w:space="0"/>
            </w:tcBorders>
            <w:vAlign w:val="center"/>
          </w:tcPr>
          <w:p w14:paraId="30D30D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AE51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A8ECA0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3B18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1750</w:t>
            </w:r>
          </w:p>
        </w:tc>
        <w:tc>
          <w:tcPr>
            <w:tcW w:w="230" w:type="pct"/>
            <w:tcBorders>
              <w:top w:val="nil"/>
              <w:left w:val="nil"/>
              <w:bottom w:val="single" w:color="auto" w:sz="4" w:space="0"/>
              <w:right w:val="single" w:color="auto" w:sz="4" w:space="0"/>
            </w:tcBorders>
            <w:vAlign w:val="center"/>
          </w:tcPr>
          <w:p w14:paraId="293532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8DE06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789FCB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54948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数字音频处理器（4路）</w:t>
            </w:r>
          </w:p>
        </w:tc>
        <w:tc>
          <w:tcPr>
            <w:tcW w:w="3233" w:type="pct"/>
            <w:tcBorders>
              <w:top w:val="nil"/>
              <w:left w:val="nil"/>
              <w:bottom w:val="single" w:color="auto" w:sz="4" w:space="0"/>
              <w:right w:val="single" w:color="auto" w:sz="4" w:space="0"/>
            </w:tcBorders>
            <w:vAlign w:val="center"/>
          </w:tcPr>
          <w:p w14:paraId="0763231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1.4路模拟平衡输入4路模拟平衡输出，最大输入输出17dBu（5.48Vrms）不失真。</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2.输入每通道带48V幻像电源。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3.输入每通道带麦克风放大器，0~40dB增益可调，步进1dB。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4.立体声USB声卡功能，支持播放和录音。</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5.USB接口，电脑软件控制和USB声卡传输功能。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6.RS232接口，电脑软件控制和中控功能。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7.RS485接口，电脑软件控制和中控功能。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8.网络接口，电脑软件控制和中控功能，通过网络连接可同时管理多设备。</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9.外置8路GPIO接口。</w:t>
            </w:r>
          </w:p>
        </w:tc>
        <w:tc>
          <w:tcPr>
            <w:tcW w:w="262" w:type="pct"/>
            <w:tcBorders>
              <w:top w:val="nil"/>
              <w:left w:val="nil"/>
              <w:bottom w:val="single" w:color="auto" w:sz="4" w:space="0"/>
              <w:right w:val="single" w:color="auto" w:sz="4" w:space="0"/>
            </w:tcBorders>
            <w:vAlign w:val="center"/>
          </w:tcPr>
          <w:p w14:paraId="014618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922E2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D1CFE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E94B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1751</w:t>
            </w:r>
          </w:p>
        </w:tc>
        <w:tc>
          <w:tcPr>
            <w:tcW w:w="230" w:type="pct"/>
            <w:tcBorders>
              <w:top w:val="nil"/>
              <w:left w:val="nil"/>
              <w:bottom w:val="single" w:color="auto" w:sz="4" w:space="0"/>
              <w:right w:val="single" w:color="auto" w:sz="4" w:space="0"/>
            </w:tcBorders>
            <w:vAlign w:val="center"/>
          </w:tcPr>
          <w:p w14:paraId="3B14A3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1C096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745D3F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85036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手持无线话筒</w:t>
            </w:r>
          </w:p>
        </w:tc>
        <w:tc>
          <w:tcPr>
            <w:tcW w:w="3233" w:type="pct"/>
            <w:tcBorders>
              <w:top w:val="nil"/>
              <w:left w:val="nil"/>
              <w:bottom w:val="single" w:color="auto" w:sz="4" w:space="0"/>
              <w:right w:val="single" w:color="auto" w:sz="4" w:space="0"/>
            </w:tcBorders>
            <w:vAlign w:val="center"/>
          </w:tcPr>
          <w:p w14:paraId="78447B5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1.接收机：真分集式；灵敏度（最大频偏状态）&lt;3μV于52dBarmsS/N；AF频率响应50–16,000Hz（-3dB）；线路/麦克风电平20dB，可切换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2.发射机：射频发射功率10mW，供电2AA电池,1.5V</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3.话筒类型：工作时间10小时，电容，灵敏度1.5mV/Pa，超心型</w:t>
            </w:r>
          </w:p>
        </w:tc>
        <w:tc>
          <w:tcPr>
            <w:tcW w:w="262" w:type="pct"/>
            <w:tcBorders>
              <w:top w:val="nil"/>
              <w:left w:val="nil"/>
              <w:bottom w:val="single" w:color="auto" w:sz="4" w:space="0"/>
              <w:right w:val="single" w:color="auto" w:sz="4" w:space="0"/>
            </w:tcBorders>
            <w:vAlign w:val="center"/>
          </w:tcPr>
          <w:p w14:paraId="763BA1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8A031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9CA44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5D6D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1752</w:t>
            </w:r>
          </w:p>
        </w:tc>
        <w:tc>
          <w:tcPr>
            <w:tcW w:w="230" w:type="pct"/>
            <w:tcBorders>
              <w:top w:val="nil"/>
              <w:left w:val="nil"/>
              <w:bottom w:val="single" w:color="auto" w:sz="4" w:space="0"/>
              <w:right w:val="single" w:color="auto" w:sz="4" w:space="0"/>
            </w:tcBorders>
            <w:vAlign w:val="center"/>
          </w:tcPr>
          <w:p w14:paraId="574BA1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B6E68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25B4B5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097B17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音频信号线</w:t>
            </w:r>
          </w:p>
        </w:tc>
        <w:tc>
          <w:tcPr>
            <w:tcW w:w="3233" w:type="pct"/>
            <w:tcBorders>
              <w:top w:val="nil"/>
              <w:left w:val="nil"/>
              <w:bottom w:val="single" w:color="auto" w:sz="4" w:space="0"/>
              <w:right w:val="single" w:color="auto" w:sz="4" w:space="0"/>
            </w:tcBorders>
            <w:vAlign w:val="center"/>
          </w:tcPr>
          <w:p w14:paraId="767F7FC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编织屏蔽麦克风线缆</w:t>
            </w:r>
          </w:p>
        </w:tc>
        <w:tc>
          <w:tcPr>
            <w:tcW w:w="262" w:type="pct"/>
            <w:tcBorders>
              <w:top w:val="nil"/>
              <w:left w:val="nil"/>
              <w:bottom w:val="single" w:color="auto" w:sz="4" w:space="0"/>
              <w:right w:val="single" w:color="auto" w:sz="4" w:space="0"/>
            </w:tcBorders>
            <w:vAlign w:val="center"/>
          </w:tcPr>
          <w:p w14:paraId="145546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150</w:t>
            </w:r>
          </w:p>
        </w:tc>
        <w:tc>
          <w:tcPr>
            <w:tcW w:w="167" w:type="pct"/>
            <w:tcBorders>
              <w:top w:val="nil"/>
              <w:left w:val="nil"/>
              <w:bottom w:val="single" w:color="auto" w:sz="4" w:space="0"/>
              <w:right w:val="single" w:color="auto" w:sz="4" w:space="0"/>
            </w:tcBorders>
            <w:vAlign w:val="center"/>
          </w:tcPr>
          <w:p w14:paraId="268888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47AD21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A2DD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1753</w:t>
            </w:r>
          </w:p>
        </w:tc>
        <w:tc>
          <w:tcPr>
            <w:tcW w:w="230" w:type="pct"/>
            <w:tcBorders>
              <w:top w:val="nil"/>
              <w:left w:val="nil"/>
              <w:bottom w:val="single" w:color="auto" w:sz="4" w:space="0"/>
              <w:right w:val="single" w:color="auto" w:sz="4" w:space="0"/>
            </w:tcBorders>
            <w:vAlign w:val="center"/>
          </w:tcPr>
          <w:p w14:paraId="560A0C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5A8909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563C6D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73EB0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音箱线</w:t>
            </w:r>
          </w:p>
        </w:tc>
        <w:tc>
          <w:tcPr>
            <w:tcW w:w="3233" w:type="pct"/>
            <w:tcBorders>
              <w:top w:val="nil"/>
              <w:left w:val="nil"/>
              <w:bottom w:val="single" w:color="auto" w:sz="4" w:space="0"/>
              <w:right w:val="single" w:color="auto" w:sz="4" w:space="0"/>
            </w:tcBorders>
            <w:vAlign w:val="center"/>
          </w:tcPr>
          <w:p w14:paraId="6B0A2B7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RVS2*2.5</w:t>
            </w:r>
          </w:p>
        </w:tc>
        <w:tc>
          <w:tcPr>
            <w:tcW w:w="262" w:type="pct"/>
            <w:tcBorders>
              <w:top w:val="nil"/>
              <w:left w:val="nil"/>
              <w:bottom w:val="single" w:color="auto" w:sz="4" w:space="0"/>
              <w:right w:val="single" w:color="auto" w:sz="4" w:space="0"/>
            </w:tcBorders>
            <w:vAlign w:val="center"/>
          </w:tcPr>
          <w:p w14:paraId="003313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300</w:t>
            </w:r>
          </w:p>
        </w:tc>
        <w:tc>
          <w:tcPr>
            <w:tcW w:w="167" w:type="pct"/>
            <w:tcBorders>
              <w:top w:val="nil"/>
              <w:left w:val="nil"/>
              <w:bottom w:val="single" w:color="auto" w:sz="4" w:space="0"/>
              <w:right w:val="single" w:color="auto" w:sz="4" w:space="0"/>
            </w:tcBorders>
            <w:vAlign w:val="center"/>
          </w:tcPr>
          <w:p w14:paraId="428305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米</w:t>
            </w:r>
          </w:p>
        </w:tc>
      </w:tr>
      <w:tr w14:paraId="6D5C42B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E8A3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1754</w:t>
            </w:r>
          </w:p>
        </w:tc>
        <w:tc>
          <w:tcPr>
            <w:tcW w:w="230" w:type="pct"/>
            <w:tcBorders>
              <w:top w:val="nil"/>
              <w:left w:val="nil"/>
              <w:bottom w:val="single" w:color="auto" w:sz="4" w:space="0"/>
              <w:right w:val="single" w:color="auto" w:sz="4" w:space="0"/>
            </w:tcBorders>
            <w:vAlign w:val="center"/>
          </w:tcPr>
          <w:p w14:paraId="12D248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846FB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461F1B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2799C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桌面多功能插座</w:t>
            </w:r>
          </w:p>
        </w:tc>
        <w:tc>
          <w:tcPr>
            <w:tcW w:w="3233" w:type="pct"/>
            <w:tcBorders>
              <w:top w:val="nil"/>
              <w:left w:val="nil"/>
              <w:bottom w:val="single" w:color="auto" w:sz="4" w:space="0"/>
              <w:right w:val="single" w:color="auto" w:sz="4" w:space="0"/>
            </w:tcBorders>
            <w:vAlign w:val="center"/>
          </w:tcPr>
          <w:p w14:paraId="7E66601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桌面多媒体插座，定制网络、HDMI、音频等</w:t>
            </w:r>
          </w:p>
        </w:tc>
        <w:tc>
          <w:tcPr>
            <w:tcW w:w="262" w:type="pct"/>
            <w:tcBorders>
              <w:top w:val="nil"/>
              <w:left w:val="nil"/>
              <w:bottom w:val="single" w:color="auto" w:sz="4" w:space="0"/>
              <w:right w:val="single" w:color="auto" w:sz="4" w:space="0"/>
            </w:tcBorders>
            <w:vAlign w:val="center"/>
          </w:tcPr>
          <w:p w14:paraId="388254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AEF0C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8E35E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778D2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1755</w:t>
            </w:r>
          </w:p>
        </w:tc>
        <w:tc>
          <w:tcPr>
            <w:tcW w:w="230" w:type="pct"/>
            <w:tcBorders>
              <w:top w:val="nil"/>
              <w:left w:val="nil"/>
              <w:bottom w:val="single" w:color="auto" w:sz="4" w:space="0"/>
              <w:right w:val="single" w:color="auto" w:sz="4" w:space="0"/>
            </w:tcBorders>
            <w:vAlign w:val="center"/>
          </w:tcPr>
          <w:p w14:paraId="413EDE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3ED894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大会议室</w:t>
            </w:r>
          </w:p>
        </w:tc>
        <w:tc>
          <w:tcPr>
            <w:tcW w:w="167" w:type="pct"/>
            <w:tcBorders>
              <w:top w:val="nil"/>
              <w:left w:val="nil"/>
              <w:bottom w:val="single" w:color="auto" w:sz="4" w:space="0"/>
              <w:right w:val="single" w:color="auto" w:sz="4" w:space="0"/>
            </w:tcBorders>
            <w:vAlign w:val="center"/>
          </w:tcPr>
          <w:p w14:paraId="6AB7C3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6DBAD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无线投屏器</w:t>
            </w:r>
          </w:p>
        </w:tc>
        <w:tc>
          <w:tcPr>
            <w:tcW w:w="3233" w:type="pct"/>
            <w:tcBorders>
              <w:top w:val="nil"/>
              <w:left w:val="nil"/>
              <w:bottom w:val="single" w:color="auto" w:sz="4" w:space="0"/>
              <w:right w:val="single" w:color="auto" w:sz="4" w:space="0"/>
            </w:tcBorders>
            <w:vAlign w:val="center"/>
          </w:tcPr>
          <w:p w14:paraId="549FC5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1.可实现外部笔记本电脑音视频高清信号实时传输到智能交互平板上，且可支持触摸信号回传。</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2.传输延迟小于120ms，帧率达到15fps-25fps</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3.无线频段：IEEE802.11a/b/g/n，5.8GHz</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4.采用USB接口进行传输，可兼容市面上具备通用USB接口的各类电脑。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5.采用单按键设计，只需按一下即可传屏，无需在互动平板上做任何操作。</w:t>
            </w:r>
          </w:p>
        </w:tc>
        <w:tc>
          <w:tcPr>
            <w:tcW w:w="262" w:type="pct"/>
            <w:tcBorders>
              <w:top w:val="nil"/>
              <w:left w:val="nil"/>
              <w:bottom w:val="single" w:color="auto" w:sz="4" w:space="0"/>
              <w:right w:val="single" w:color="auto" w:sz="4" w:space="0"/>
            </w:tcBorders>
            <w:vAlign w:val="center"/>
          </w:tcPr>
          <w:p w14:paraId="106061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C80BF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590685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BEBE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1756</w:t>
            </w:r>
          </w:p>
        </w:tc>
        <w:tc>
          <w:tcPr>
            <w:tcW w:w="230" w:type="pct"/>
            <w:tcBorders>
              <w:top w:val="nil"/>
              <w:left w:val="nil"/>
              <w:bottom w:val="single" w:color="auto" w:sz="4" w:space="0"/>
              <w:right w:val="single" w:color="auto" w:sz="4" w:space="0"/>
            </w:tcBorders>
            <w:vAlign w:val="center"/>
          </w:tcPr>
          <w:p w14:paraId="51AA00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1DF6C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7360C3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31AA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哺乳椅</w:t>
            </w:r>
          </w:p>
        </w:tc>
        <w:tc>
          <w:tcPr>
            <w:tcW w:w="3233" w:type="pct"/>
            <w:tcBorders>
              <w:top w:val="nil"/>
              <w:left w:val="nil"/>
              <w:bottom w:val="single" w:color="auto" w:sz="4" w:space="0"/>
              <w:right w:val="single" w:color="auto" w:sz="4" w:space="0"/>
            </w:tcBorders>
            <w:vAlign w:val="center"/>
          </w:tcPr>
          <w:p w14:paraId="2659A61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620*640*1090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noWrap/>
            <w:vAlign w:val="center"/>
          </w:tcPr>
          <w:p w14:paraId="58446C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3F06B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8F26BB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0063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1757</w:t>
            </w:r>
          </w:p>
        </w:tc>
        <w:tc>
          <w:tcPr>
            <w:tcW w:w="230" w:type="pct"/>
            <w:tcBorders>
              <w:top w:val="nil"/>
              <w:left w:val="nil"/>
              <w:bottom w:val="single" w:color="auto" w:sz="4" w:space="0"/>
              <w:right w:val="single" w:color="auto" w:sz="4" w:space="0"/>
            </w:tcBorders>
            <w:vAlign w:val="center"/>
          </w:tcPr>
          <w:p w14:paraId="49FA88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B480A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05CCB7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99E05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活动桌</w:t>
            </w:r>
          </w:p>
        </w:tc>
        <w:tc>
          <w:tcPr>
            <w:tcW w:w="3233" w:type="pct"/>
            <w:tcBorders>
              <w:top w:val="nil"/>
              <w:left w:val="nil"/>
              <w:bottom w:val="single" w:color="auto" w:sz="4" w:space="0"/>
              <w:right w:val="single" w:color="auto" w:sz="4" w:space="0"/>
            </w:tcBorders>
            <w:vAlign w:val="center"/>
          </w:tcPr>
          <w:p w14:paraId="5E4FCD9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1000*520*680-1000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1.材质：抗倍特板+钢架；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桌面尺寸680*480*12mm桌面采用抗倍特一体成型。耐80度以上高温。防水：浸水24小时后的膨胀指数不多于0.1mm，面板四周采CNC修边，四周倒角，圆润光滑无任何毛边。桌架尺寸上方铝外罩直径68mm*1mm；下铁管管直径52mm*3mm；下方弧形铁管直径32mm*1.5mm；桌面连接铁皮厚3mm；钢架采用满焊焊接，经高温粉体烤漆，长时间使用也不会产生表面漆剥落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3.功能：桌架内置液压升降装置，只需轻轻一拉，桌面即可随意调整高度，桌架底部可配置轮子，方便推移。</w:t>
            </w:r>
          </w:p>
        </w:tc>
        <w:tc>
          <w:tcPr>
            <w:tcW w:w="262" w:type="pct"/>
            <w:tcBorders>
              <w:top w:val="nil"/>
              <w:left w:val="nil"/>
              <w:bottom w:val="single" w:color="auto" w:sz="4" w:space="0"/>
              <w:right w:val="single" w:color="auto" w:sz="4" w:space="0"/>
            </w:tcBorders>
            <w:noWrap/>
            <w:vAlign w:val="center"/>
          </w:tcPr>
          <w:p w14:paraId="368E62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F53C0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914D97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71A36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1758</w:t>
            </w:r>
          </w:p>
        </w:tc>
        <w:tc>
          <w:tcPr>
            <w:tcW w:w="230" w:type="pct"/>
            <w:tcBorders>
              <w:top w:val="nil"/>
              <w:left w:val="nil"/>
              <w:bottom w:val="single" w:color="auto" w:sz="4" w:space="0"/>
              <w:right w:val="single" w:color="auto" w:sz="4" w:space="0"/>
            </w:tcBorders>
            <w:vAlign w:val="center"/>
          </w:tcPr>
          <w:p w14:paraId="73B048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CD4F67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210130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5AA46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矮柜</w:t>
            </w:r>
          </w:p>
        </w:tc>
        <w:tc>
          <w:tcPr>
            <w:tcW w:w="3233" w:type="pct"/>
            <w:tcBorders>
              <w:top w:val="nil"/>
              <w:left w:val="nil"/>
              <w:bottom w:val="single" w:color="auto" w:sz="4" w:space="0"/>
              <w:right w:val="single" w:color="auto" w:sz="4" w:space="0"/>
            </w:tcBorders>
            <w:vAlign w:val="center"/>
          </w:tcPr>
          <w:p w14:paraId="305B50E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1900*500*800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noWrap/>
            <w:vAlign w:val="center"/>
          </w:tcPr>
          <w:p w14:paraId="3A3BA1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CA823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73483C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FE77E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1759</w:t>
            </w:r>
          </w:p>
        </w:tc>
        <w:tc>
          <w:tcPr>
            <w:tcW w:w="230" w:type="pct"/>
            <w:tcBorders>
              <w:top w:val="nil"/>
              <w:left w:val="nil"/>
              <w:bottom w:val="single" w:color="auto" w:sz="4" w:space="0"/>
              <w:right w:val="single" w:color="auto" w:sz="4" w:space="0"/>
            </w:tcBorders>
            <w:vAlign w:val="center"/>
          </w:tcPr>
          <w:p w14:paraId="2EF3818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EBCC0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3A4051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07DCC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吊柜</w:t>
            </w:r>
          </w:p>
        </w:tc>
        <w:tc>
          <w:tcPr>
            <w:tcW w:w="3233" w:type="pct"/>
            <w:tcBorders>
              <w:top w:val="nil"/>
              <w:left w:val="nil"/>
              <w:bottom w:val="single" w:color="auto" w:sz="4" w:space="0"/>
              <w:right w:val="single" w:color="auto" w:sz="4" w:space="0"/>
            </w:tcBorders>
            <w:vAlign w:val="center"/>
          </w:tcPr>
          <w:p w14:paraId="0527A06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1900*300*350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noWrap/>
            <w:vAlign w:val="center"/>
          </w:tcPr>
          <w:p w14:paraId="5C4182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846EE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A434B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4B041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1760</w:t>
            </w:r>
          </w:p>
        </w:tc>
        <w:tc>
          <w:tcPr>
            <w:tcW w:w="230" w:type="pct"/>
            <w:tcBorders>
              <w:top w:val="nil"/>
              <w:left w:val="nil"/>
              <w:bottom w:val="single" w:color="auto" w:sz="4" w:space="0"/>
              <w:right w:val="single" w:color="auto" w:sz="4" w:space="0"/>
            </w:tcBorders>
            <w:vAlign w:val="center"/>
          </w:tcPr>
          <w:p w14:paraId="08C184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3009B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4956F5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827EB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休闲沙发</w:t>
            </w:r>
          </w:p>
        </w:tc>
        <w:tc>
          <w:tcPr>
            <w:tcW w:w="3233" w:type="pct"/>
            <w:tcBorders>
              <w:top w:val="nil"/>
              <w:left w:val="nil"/>
              <w:bottom w:val="single" w:color="auto" w:sz="4" w:space="0"/>
              <w:right w:val="single" w:color="auto" w:sz="4" w:space="0"/>
            </w:tcBorders>
            <w:vAlign w:val="center"/>
          </w:tcPr>
          <w:p w14:paraId="1E905EE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800*580*810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西南桦实木框架，要求表面光洁无毛刺，无发霉。优质牛皮椅面及靠背。表面光亮，柔软，手感好，无发霉，无脱色，无针孔，无擦伤，色泽，纹理相似（厚度≥1.09mm），具有抗张强度高、颜色摩擦度牢，耐磨损度高的特性。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noWrap/>
            <w:vAlign w:val="center"/>
          </w:tcPr>
          <w:p w14:paraId="23962A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2F699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07A3A4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2C39A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1761</w:t>
            </w:r>
          </w:p>
        </w:tc>
        <w:tc>
          <w:tcPr>
            <w:tcW w:w="230" w:type="pct"/>
            <w:tcBorders>
              <w:top w:val="nil"/>
              <w:left w:val="nil"/>
              <w:bottom w:val="single" w:color="auto" w:sz="4" w:space="0"/>
              <w:right w:val="single" w:color="auto" w:sz="4" w:space="0"/>
            </w:tcBorders>
            <w:vAlign w:val="center"/>
          </w:tcPr>
          <w:p w14:paraId="150873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031EA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15FEF0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0668F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299FE25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北美白蜡木框架+密度板双贴白蜡木皮拼花桌面，四周实木条封边 可选颜色：烟熏色  水洗白</w:t>
            </w:r>
          </w:p>
        </w:tc>
        <w:tc>
          <w:tcPr>
            <w:tcW w:w="262" w:type="pct"/>
            <w:tcBorders>
              <w:top w:val="nil"/>
              <w:left w:val="nil"/>
              <w:bottom w:val="single" w:color="auto" w:sz="4" w:space="0"/>
              <w:right w:val="single" w:color="auto" w:sz="4" w:space="0"/>
            </w:tcBorders>
            <w:noWrap/>
            <w:vAlign w:val="center"/>
          </w:tcPr>
          <w:p w14:paraId="75BAF6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0801C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7CA3D1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F472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1762</w:t>
            </w:r>
          </w:p>
        </w:tc>
        <w:tc>
          <w:tcPr>
            <w:tcW w:w="230" w:type="pct"/>
            <w:tcBorders>
              <w:top w:val="nil"/>
              <w:left w:val="nil"/>
              <w:bottom w:val="single" w:color="auto" w:sz="4" w:space="0"/>
              <w:right w:val="single" w:color="auto" w:sz="4" w:space="0"/>
            </w:tcBorders>
            <w:vAlign w:val="center"/>
          </w:tcPr>
          <w:p w14:paraId="5BD7AD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C1593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62D00F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2F604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洗手台</w:t>
            </w:r>
          </w:p>
        </w:tc>
        <w:tc>
          <w:tcPr>
            <w:tcW w:w="3233" w:type="pct"/>
            <w:tcBorders>
              <w:top w:val="nil"/>
              <w:left w:val="nil"/>
              <w:bottom w:val="single" w:color="auto" w:sz="4" w:space="0"/>
              <w:right w:val="single" w:color="auto" w:sz="4" w:space="0"/>
            </w:tcBorders>
            <w:vAlign w:val="center"/>
          </w:tcPr>
          <w:p w14:paraId="131CC22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3600*600*800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1.台面：抗污石英石台面+含后挡水条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2.柜体：18mm实木多层板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noWrap/>
            <w:vAlign w:val="center"/>
          </w:tcPr>
          <w:p w14:paraId="5151ED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F100C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09BB34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95FB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1763</w:t>
            </w:r>
          </w:p>
        </w:tc>
        <w:tc>
          <w:tcPr>
            <w:tcW w:w="230" w:type="pct"/>
            <w:tcBorders>
              <w:top w:val="nil"/>
              <w:left w:val="nil"/>
              <w:bottom w:val="single" w:color="auto" w:sz="4" w:space="0"/>
              <w:right w:val="single" w:color="auto" w:sz="4" w:space="0"/>
            </w:tcBorders>
            <w:vAlign w:val="center"/>
          </w:tcPr>
          <w:p w14:paraId="68D8E3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38DE8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562D2BE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DF92C8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水槽</w:t>
            </w:r>
          </w:p>
        </w:tc>
        <w:tc>
          <w:tcPr>
            <w:tcW w:w="3233" w:type="pct"/>
            <w:tcBorders>
              <w:top w:val="nil"/>
              <w:left w:val="nil"/>
              <w:bottom w:val="single" w:color="auto" w:sz="4" w:space="0"/>
              <w:right w:val="single" w:color="auto" w:sz="4" w:space="0"/>
            </w:tcBorders>
            <w:vAlign w:val="center"/>
          </w:tcPr>
          <w:p w14:paraId="7B2E366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580*430*200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 304#不锈钢材料，防锈性能比一般材料强，耐高温、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抗强腐蚀性好。对碱溶液及大部分有机酸和无机酸亦有具有良好的耐腐蚀能力。</w:t>
            </w:r>
          </w:p>
        </w:tc>
        <w:tc>
          <w:tcPr>
            <w:tcW w:w="262" w:type="pct"/>
            <w:tcBorders>
              <w:top w:val="nil"/>
              <w:left w:val="nil"/>
              <w:bottom w:val="single" w:color="auto" w:sz="4" w:space="0"/>
              <w:right w:val="single" w:color="auto" w:sz="4" w:space="0"/>
            </w:tcBorders>
            <w:vAlign w:val="center"/>
          </w:tcPr>
          <w:p w14:paraId="36EA9E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1E1E3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2F503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03984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1764</w:t>
            </w:r>
          </w:p>
        </w:tc>
        <w:tc>
          <w:tcPr>
            <w:tcW w:w="230" w:type="pct"/>
            <w:tcBorders>
              <w:top w:val="nil"/>
              <w:left w:val="nil"/>
              <w:bottom w:val="single" w:color="auto" w:sz="4" w:space="0"/>
              <w:right w:val="single" w:color="auto" w:sz="4" w:space="0"/>
            </w:tcBorders>
            <w:vAlign w:val="center"/>
          </w:tcPr>
          <w:p w14:paraId="69968D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FADAE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妈咪小屋</w:t>
            </w:r>
          </w:p>
        </w:tc>
        <w:tc>
          <w:tcPr>
            <w:tcW w:w="167" w:type="pct"/>
            <w:tcBorders>
              <w:top w:val="nil"/>
              <w:left w:val="nil"/>
              <w:bottom w:val="single" w:color="auto" w:sz="4" w:space="0"/>
              <w:right w:val="single" w:color="auto" w:sz="4" w:space="0"/>
            </w:tcBorders>
            <w:vAlign w:val="center"/>
          </w:tcPr>
          <w:p w14:paraId="54FACE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BF1A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单联水嘴</w:t>
            </w:r>
          </w:p>
        </w:tc>
        <w:tc>
          <w:tcPr>
            <w:tcW w:w="3233" w:type="pct"/>
            <w:tcBorders>
              <w:top w:val="nil"/>
              <w:left w:val="nil"/>
              <w:bottom w:val="single" w:color="auto" w:sz="4" w:space="0"/>
              <w:right w:val="single" w:color="auto" w:sz="4" w:space="0"/>
            </w:tcBorders>
            <w:vAlign w:val="center"/>
          </w:tcPr>
          <w:p w14:paraId="226DEA9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 黄铜；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阀芯类型: 陶瓷片阀芯；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 抛光、镀铬。</w:t>
            </w:r>
          </w:p>
        </w:tc>
        <w:tc>
          <w:tcPr>
            <w:tcW w:w="262" w:type="pct"/>
            <w:tcBorders>
              <w:top w:val="nil"/>
              <w:left w:val="nil"/>
              <w:bottom w:val="single" w:color="auto" w:sz="4" w:space="0"/>
              <w:right w:val="single" w:color="auto" w:sz="4" w:space="0"/>
            </w:tcBorders>
            <w:vAlign w:val="center"/>
          </w:tcPr>
          <w:p w14:paraId="6DCD2A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2DB98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0815C9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A18A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1765</w:t>
            </w:r>
          </w:p>
        </w:tc>
        <w:tc>
          <w:tcPr>
            <w:tcW w:w="230" w:type="pct"/>
            <w:tcBorders>
              <w:top w:val="nil"/>
              <w:left w:val="nil"/>
              <w:bottom w:val="single" w:color="auto" w:sz="4" w:space="0"/>
              <w:right w:val="single" w:color="auto" w:sz="4" w:space="0"/>
            </w:tcBorders>
            <w:vAlign w:val="center"/>
          </w:tcPr>
          <w:p w14:paraId="1C5C74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1EE45B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4CF64B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FB8D1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洗手台</w:t>
            </w:r>
          </w:p>
        </w:tc>
        <w:tc>
          <w:tcPr>
            <w:tcW w:w="3233" w:type="pct"/>
            <w:tcBorders>
              <w:top w:val="nil"/>
              <w:left w:val="nil"/>
              <w:bottom w:val="single" w:color="auto" w:sz="4" w:space="0"/>
              <w:right w:val="single" w:color="auto" w:sz="4" w:space="0"/>
            </w:tcBorders>
            <w:vAlign w:val="center"/>
          </w:tcPr>
          <w:p w14:paraId="103B46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1.台面：30mm抗污石英石台面+含后挡水条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2.柜体：18mm三聚氰胺贴皮实木多层板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3.柜门：欧松板柜门+含铝合金把手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4.五金铰链采用国标优质铰链</w:t>
            </w:r>
          </w:p>
        </w:tc>
        <w:tc>
          <w:tcPr>
            <w:tcW w:w="262" w:type="pct"/>
            <w:tcBorders>
              <w:top w:val="nil"/>
              <w:left w:val="nil"/>
              <w:bottom w:val="single" w:color="auto" w:sz="4" w:space="0"/>
              <w:right w:val="single" w:color="auto" w:sz="4" w:space="0"/>
            </w:tcBorders>
            <w:noWrap/>
            <w:vAlign w:val="center"/>
          </w:tcPr>
          <w:p w14:paraId="4CFAB4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8F77E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59CE03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DCA68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1766</w:t>
            </w:r>
          </w:p>
        </w:tc>
        <w:tc>
          <w:tcPr>
            <w:tcW w:w="230" w:type="pct"/>
            <w:tcBorders>
              <w:top w:val="nil"/>
              <w:left w:val="nil"/>
              <w:bottom w:val="single" w:color="auto" w:sz="4" w:space="0"/>
              <w:right w:val="single" w:color="auto" w:sz="4" w:space="0"/>
            </w:tcBorders>
            <w:vAlign w:val="center"/>
          </w:tcPr>
          <w:p w14:paraId="4910EC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9548F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2C0C35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7700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水槽</w:t>
            </w:r>
          </w:p>
        </w:tc>
        <w:tc>
          <w:tcPr>
            <w:tcW w:w="3233" w:type="pct"/>
            <w:tcBorders>
              <w:top w:val="nil"/>
              <w:left w:val="nil"/>
              <w:bottom w:val="single" w:color="auto" w:sz="4" w:space="0"/>
              <w:right w:val="single" w:color="auto" w:sz="4" w:space="0"/>
            </w:tcBorders>
            <w:vAlign w:val="center"/>
          </w:tcPr>
          <w:p w14:paraId="4F5E3B4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580*430*200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 304#不锈钢材料，防锈性能比一般材料强，耐高温、</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抗强腐蚀性好。对碱溶液及大部分有机酸和无机酸亦有具有良好的耐腐蚀能力。</w:t>
            </w:r>
          </w:p>
        </w:tc>
        <w:tc>
          <w:tcPr>
            <w:tcW w:w="262" w:type="pct"/>
            <w:tcBorders>
              <w:top w:val="nil"/>
              <w:left w:val="nil"/>
              <w:bottom w:val="single" w:color="auto" w:sz="4" w:space="0"/>
              <w:right w:val="single" w:color="auto" w:sz="4" w:space="0"/>
            </w:tcBorders>
            <w:vAlign w:val="center"/>
          </w:tcPr>
          <w:p w14:paraId="6D15FD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FB73C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4B0B5C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E514D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1767</w:t>
            </w:r>
          </w:p>
        </w:tc>
        <w:tc>
          <w:tcPr>
            <w:tcW w:w="230" w:type="pct"/>
            <w:tcBorders>
              <w:top w:val="nil"/>
              <w:left w:val="nil"/>
              <w:bottom w:val="single" w:color="auto" w:sz="4" w:space="0"/>
              <w:right w:val="single" w:color="auto" w:sz="4" w:space="0"/>
            </w:tcBorders>
            <w:vAlign w:val="center"/>
          </w:tcPr>
          <w:p w14:paraId="502687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11C0D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5C3DFC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10CAC0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单联水嘴</w:t>
            </w:r>
          </w:p>
        </w:tc>
        <w:tc>
          <w:tcPr>
            <w:tcW w:w="3233" w:type="pct"/>
            <w:tcBorders>
              <w:top w:val="nil"/>
              <w:left w:val="nil"/>
              <w:bottom w:val="single" w:color="auto" w:sz="4" w:space="0"/>
              <w:right w:val="single" w:color="auto" w:sz="4" w:space="0"/>
            </w:tcBorders>
            <w:vAlign w:val="center"/>
          </w:tcPr>
          <w:p w14:paraId="6E2FF66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单联</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 黄铜；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阀芯类型: 陶瓷片阀芯；</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表面工艺: 抛光、镀铬。</w:t>
            </w:r>
          </w:p>
        </w:tc>
        <w:tc>
          <w:tcPr>
            <w:tcW w:w="262" w:type="pct"/>
            <w:tcBorders>
              <w:top w:val="nil"/>
              <w:left w:val="nil"/>
              <w:bottom w:val="single" w:color="auto" w:sz="4" w:space="0"/>
              <w:right w:val="single" w:color="auto" w:sz="4" w:space="0"/>
            </w:tcBorders>
            <w:vAlign w:val="center"/>
          </w:tcPr>
          <w:p w14:paraId="410CF5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938197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311F60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397C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1768</w:t>
            </w:r>
          </w:p>
        </w:tc>
        <w:tc>
          <w:tcPr>
            <w:tcW w:w="230" w:type="pct"/>
            <w:tcBorders>
              <w:top w:val="nil"/>
              <w:left w:val="nil"/>
              <w:bottom w:val="single" w:color="auto" w:sz="4" w:space="0"/>
              <w:right w:val="single" w:color="auto" w:sz="4" w:space="0"/>
            </w:tcBorders>
            <w:vAlign w:val="center"/>
          </w:tcPr>
          <w:p w14:paraId="7A6E62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7B891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7EB442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4666EE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三人沙发</w:t>
            </w:r>
          </w:p>
        </w:tc>
        <w:tc>
          <w:tcPr>
            <w:tcW w:w="3233" w:type="pct"/>
            <w:tcBorders>
              <w:top w:val="nil"/>
              <w:left w:val="nil"/>
              <w:bottom w:val="single" w:color="auto" w:sz="4" w:space="0"/>
              <w:right w:val="single" w:color="auto" w:sz="4" w:space="0"/>
            </w:tcBorders>
            <w:vAlign w:val="center"/>
          </w:tcPr>
          <w:p w14:paraId="48BA4DA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2030*820*820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采用优质西皮面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实木油漆脚架，承重力强，长久使用不变形，采用高密度回弹海绵，软硬适中，人体接触面为亚麻冰丝面料，细腻舒适，耐磨性佳，透气不易滋生细菌。</w:t>
            </w:r>
          </w:p>
        </w:tc>
        <w:tc>
          <w:tcPr>
            <w:tcW w:w="262" w:type="pct"/>
            <w:tcBorders>
              <w:top w:val="nil"/>
              <w:left w:val="nil"/>
              <w:bottom w:val="single" w:color="auto" w:sz="4" w:space="0"/>
              <w:right w:val="single" w:color="auto" w:sz="4" w:space="0"/>
            </w:tcBorders>
            <w:vAlign w:val="center"/>
          </w:tcPr>
          <w:p w14:paraId="2E417A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210DE5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9490A2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3192D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1769</w:t>
            </w:r>
          </w:p>
        </w:tc>
        <w:tc>
          <w:tcPr>
            <w:tcW w:w="230" w:type="pct"/>
            <w:tcBorders>
              <w:top w:val="nil"/>
              <w:left w:val="nil"/>
              <w:bottom w:val="single" w:color="auto" w:sz="4" w:space="0"/>
              <w:right w:val="single" w:color="auto" w:sz="4" w:space="0"/>
            </w:tcBorders>
            <w:vAlign w:val="center"/>
          </w:tcPr>
          <w:p w14:paraId="17FB62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200A7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0E20B8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86353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3591166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白蜡木框架+多层板双贴白蜡木皮拼花桌面，四周实木条封边 可选颜色：烟熏色  水洗白</w:t>
            </w:r>
          </w:p>
        </w:tc>
        <w:tc>
          <w:tcPr>
            <w:tcW w:w="262" w:type="pct"/>
            <w:tcBorders>
              <w:top w:val="nil"/>
              <w:left w:val="nil"/>
              <w:bottom w:val="single" w:color="auto" w:sz="4" w:space="0"/>
              <w:right w:val="single" w:color="auto" w:sz="4" w:space="0"/>
            </w:tcBorders>
            <w:vAlign w:val="center"/>
          </w:tcPr>
          <w:p w14:paraId="1A14B6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7B579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616096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21781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1770</w:t>
            </w:r>
          </w:p>
        </w:tc>
        <w:tc>
          <w:tcPr>
            <w:tcW w:w="230" w:type="pct"/>
            <w:tcBorders>
              <w:top w:val="nil"/>
              <w:left w:val="nil"/>
              <w:bottom w:val="single" w:color="auto" w:sz="4" w:space="0"/>
              <w:right w:val="single" w:color="auto" w:sz="4" w:space="0"/>
            </w:tcBorders>
            <w:vAlign w:val="center"/>
          </w:tcPr>
          <w:p w14:paraId="2AD253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61E479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1527EA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6C32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矮书柜</w:t>
            </w:r>
          </w:p>
        </w:tc>
        <w:tc>
          <w:tcPr>
            <w:tcW w:w="3233" w:type="pct"/>
            <w:tcBorders>
              <w:top w:val="nil"/>
              <w:left w:val="nil"/>
              <w:bottom w:val="single" w:color="auto" w:sz="4" w:space="0"/>
              <w:right w:val="single" w:color="auto" w:sz="4" w:space="0"/>
            </w:tcBorders>
            <w:vAlign w:val="center"/>
          </w:tcPr>
          <w:p w14:paraId="4CE119F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2AE3A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210160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E56CFB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6731E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1771</w:t>
            </w:r>
          </w:p>
        </w:tc>
        <w:tc>
          <w:tcPr>
            <w:tcW w:w="230" w:type="pct"/>
            <w:tcBorders>
              <w:top w:val="nil"/>
              <w:left w:val="nil"/>
              <w:bottom w:val="single" w:color="auto" w:sz="4" w:space="0"/>
              <w:right w:val="single" w:color="auto" w:sz="4" w:space="0"/>
            </w:tcBorders>
            <w:vAlign w:val="center"/>
          </w:tcPr>
          <w:p w14:paraId="29676C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FB93D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0081749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161A5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休闲桌</w:t>
            </w:r>
          </w:p>
        </w:tc>
        <w:tc>
          <w:tcPr>
            <w:tcW w:w="3233" w:type="pct"/>
            <w:tcBorders>
              <w:top w:val="nil"/>
              <w:left w:val="nil"/>
              <w:bottom w:val="single" w:color="auto" w:sz="4" w:space="0"/>
              <w:right w:val="single" w:color="auto" w:sz="4" w:space="0"/>
            </w:tcBorders>
            <w:vAlign w:val="center"/>
          </w:tcPr>
          <w:p w14:paraId="1A16527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566DB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360A87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D5758A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6C79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1772</w:t>
            </w:r>
          </w:p>
        </w:tc>
        <w:tc>
          <w:tcPr>
            <w:tcW w:w="230" w:type="pct"/>
            <w:tcBorders>
              <w:top w:val="nil"/>
              <w:left w:val="nil"/>
              <w:bottom w:val="single" w:color="auto" w:sz="4" w:space="0"/>
              <w:right w:val="single" w:color="auto" w:sz="4" w:space="0"/>
            </w:tcBorders>
            <w:vAlign w:val="center"/>
          </w:tcPr>
          <w:p w14:paraId="338C55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9BEA1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115560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362E8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休闲椅</w:t>
            </w:r>
          </w:p>
        </w:tc>
        <w:tc>
          <w:tcPr>
            <w:tcW w:w="3233" w:type="pct"/>
            <w:tcBorders>
              <w:top w:val="nil"/>
              <w:left w:val="nil"/>
              <w:bottom w:val="single" w:color="auto" w:sz="4" w:space="0"/>
              <w:right w:val="single" w:color="auto" w:sz="4" w:space="0"/>
            </w:tcBorders>
            <w:vAlign w:val="center"/>
          </w:tcPr>
          <w:p w14:paraId="546E5D9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670*840*780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采用优质西皮或布面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实木油漆脚架，承重力强，长久使用不变形，采用高密度回弹海绵，软硬适中，人体接触面为亚麻冰丝面料，细腻舒适，耐磨性佳，透气不易滋生细菌。</w:t>
            </w:r>
          </w:p>
        </w:tc>
        <w:tc>
          <w:tcPr>
            <w:tcW w:w="262" w:type="pct"/>
            <w:tcBorders>
              <w:top w:val="nil"/>
              <w:left w:val="nil"/>
              <w:bottom w:val="single" w:color="auto" w:sz="4" w:space="0"/>
              <w:right w:val="single" w:color="auto" w:sz="4" w:space="0"/>
            </w:tcBorders>
            <w:vAlign w:val="center"/>
          </w:tcPr>
          <w:p w14:paraId="290892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w:t>
            </w:r>
          </w:p>
        </w:tc>
        <w:tc>
          <w:tcPr>
            <w:tcW w:w="167" w:type="pct"/>
            <w:tcBorders>
              <w:top w:val="nil"/>
              <w:left w:val="nil"/>
              <w:bottom w:val="single" w:color="auto" w:sz="4" w:space="0"/>
              <w:right w:val="single" w:color="auto" w:sz="4" w:space="0"/>
            </w:tcBorders>
            <w:vAlign w:val="center"/>
          </w:tcPr>
          <w:p w14:paraId="48DA47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584D9F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F0B0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1773</w:t>
            </w:r>
          </w:p>
        </w:tc>
        <w:tc>
          <w:tcPr>
            <w:tcW w:w="230" w:type="pct"/>
            <w:tcBorders>
              <w:top w:val="nil"/>
              <w:left w:val="nil"/>
              <w:bottom w:val="single" w:color="auto" w:sz="4" w:space="0"/>
              <w:right w:val="single" w:color="auto" w:sz="4" w:space="0"/>
            </w:tcBorders>
            <w:vAlign w:val="center"/>
          </w:tcPr>
          <w:p w14:paraId="1EAA0A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C59AF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17AB83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9DAC1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矮书柜</w:t>
            </w:r>
          </w:p>
        </w:tc>
        <w:tc>
          <w:tcPr>
            <w:tcW w:w="3233" w:type="pct"/>
            <w:tcBorders>
              <w:top w:val="nil"/>
              <w:left w:val="nil"/>
              <w:bottom w:val="single" w:color="auto" w:sz="4" w:space="0"/>
              <w:right w:val="single" w:color="auto" w:sz="4" w:space="0"/>
            </w:tcBorders>
            <w:vAlign w:val="center"/>
          </w:tcPr>
          <w:p w14:paraId="48377EB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5700*350*800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40626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110F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CF1A8E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4AAA1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1774</w:t>
            </w:r>
          </w:p>
        </w:tc>
        <w:tc>
          <w:tcPr>
            <w:tcW w:w="230" w:type="pct"/>
            <w:tcBorders>
              <w:top w:val="nil"/>
              <w:left w:val="nil"/>
              <w:bottom w:val="single" w:color="auto" w:sz="4" w:space="0"/>
              <w:right w:val="single" w:color="auto" w:sz="4" w:space="0"/>
            </w:tcBorders>
            <w:vAlign w:val="center"/>
          </w:tcPr>
          <w:p w14:paraId="010D79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D01E3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4C949B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C0C6E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矮书柜</w:t>
            </w:r>
          </w:p>
        </w:tc>
        <w:tc>
          <w:tcPr>
            <w:tcW w:w="3233" w:type="pct"/>
            <w:tcBorders>
              <w:top w:val="nil"/>
              <w:left w:val="nil"/>
              <w:bottom w:val="single" w:color="auto" w:sz="4" w:space="0"/>
              <w:right w:val="single" w:color="auto" w:sz="4" w:space="0"/>
            </w:tcBorders>
            <w:vAlign w:val="center"/>
          </w:tcPr>
          <w:p w14:paraId="04029F3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3500*350*800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3A2A9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3CD1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C3FAEB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E9D8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1775</w:t>
            </w:r>
          </w:p>
        </w:tc>
        <w:tc>
          <w:tcPr>
            <w:tcW w:w="230" w:type="pct"/>
            <w:tcBorders>
              <w:top w:val="nil"/>
              <w:left w:val="nil"/>
              <w:bottom w:val="single" w:color="auto" w:sz="4" w:space="0"/>
              <w:right w:val="single" w:color="auto" w:sz="4" w:space="0"/>
            </w:tcBorders>
            <w:vAlign w:val="center"/>
          </w:tcPr>
          <w:p w14:paraId="1F112E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13D59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599B59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BBB2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36CB532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31412B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C3EDE2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FCCC00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21F4A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1776</w:t>
            </w:r>
          </w:p>
        </w:tc>
        <w:tc>
          <w:tcPr>
            <w:tcW w:w="230" w:type="pct"/>
            <w:tcBorders>
              <w:top w:val="nil"/>
              <w:left w:val="nil"/>
              <w:bottom w:val="single" w:color="auto" w:sz="4" w:space="0"/>
              <w:right w:val="single" w:color="auto" w:sz="4" w:space="0"/>
            </w:tcBorders>
            <w:vAlign w:val="center"/>
          </w:tcPr>
          <w:p w14:paraId="358363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C8044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2FC1B7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5B0F3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606B9C5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1B5A8D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BE5E42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48BC24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CF0D4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1777</w:t>
            </w:r>
          </w:p>
        </w:tc>
        <w:tc>
          <w:tcPr>
            <w:tcW w:w="230" w:type="pct"/>
            <w:tcBorders>
              <w:top w:val="nil"/>
              <w:left w:val="nil"/>
              <w:bottom w:val="single" w:color="auto" w:sz="4" w:space="0"/>
              <w:right w:val="single" w:color="auto" w:sz="4" w:space="0"/>
            </w:tcBorders>
            <w:vAlign w:val="center"/>
          </w:tcPr>
          <w:p w14:paraId="6E1A85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0A860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526F27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D43EB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01A2D3C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1650*500*900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5EA3415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80FCF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9C91C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0A8E1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1778</w:t>
            </w:r>
          </w:p>
        </w:tc>
        <w:tc>
          <w:tcPr>
            <w:tcW w:w="230" w:type="pct"/>
            <w:tcBorders>
              <w:top w:val="nil"/>
              <w:left w:val="nil"/>
              <w:bottom w:val="single" w:color="auto" w:sz="4" w:space="0"/>
              <w:right w:val="single" w:color="auto" w:sz="4" w:space="0"/>
            </w:tcBorders>
            <w:vAlign w:val="center"/>
          </w:tcPr>
          <w:p w14:paraId="69E699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4E9863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471EE1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6C9F5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凹墙资料柜</w:t>
            </w:r>
          </w:p>
        </w:tc>
        <w:tc>
          <w:tcPr>
            <w:tcW w:w="3233" w:type="pct"/>
            <w:tcBorders>
              <w:top w:val="nil"/>
              <w:left w:val="nil"/>
              <w:bottom w:val="single" w:color="auto" w:sz="4" w:space="0"/>
              <w:right w:val="single" w:color="auto" w:sz="4" w:space="0"/>
            </w:tcBorders>
            <w:vAlign w:val="center"/>
          </w:tcPr>
          <w:p w14:paraId="0CCAE3A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4200*500*900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1.材料：基材采用优质ENF级实木多层板，胶水采用具有环保、耐热、耐水、粘性强特点的环保胶水。</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2.工艺：顶板、层板，25mm厚，门板、侧板、背板，18mm厚。采用对开门，柜门采用暗拉手。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3.五金：柜门采用阻尼铰链，优质锌合金连接件。</w:t>
            </w:r>
          </w:p>
        </w:tc>
        <w:tc>
          <w:tcPr>
            <w:tcW w:w="262" w:type="pct"/>
            <w:tcBorders>
              <w:top w:val="nil"/>
              <w:left w:val="nil"/>
              <w:bottom w:val="single" w:color="auto" w:sz="4" w:space="0"/>
              <w:right w:val="single" w:color="auto" w:sz="4" w:space="0"/>
            </w:tcBorders>
            <w:vAlign w:val="center"/>
          </w:tcPr>
          <w:p w14:paraId="5E8CD8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C6748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2365D9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5F94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1779</w:t>
            </w:r>
          </w:p>
        </w:tc>
        <w:tc>
          <w:tcPr>
            <w:tcW w:w="230" w:type="pct"/>
            <w:tcBorders>
              <w:top w:val="nil"/>
              <w:left w:val="nil"/>
              <w:bottom w:val="single" w:color="auto" w:sz="4" w:space="0"/>
              <w:right w:val="single" w:color="auto" w:sz="4" w:space="0"/>
            </w:tcBorders>
            <w:vAlign w:val="center"/>
          </w:tcPr>
          <w:p w14:paraId="54CA8A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7939A3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3346C3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BD93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6769" w:type="dxa"/>
            <w:tcBorders>
              <w:top w:val="nil"/>
              <w:left w:val="nil"/>
              <w:bottom w:val="single" w:color="auto" w:sz="4" w:space="0"/>
              <w:right w:val="single" w:color="auto" w:sz="4" w:space="0"/>
            </w:tcBorders>
            <w:vAlign w:val="center"/>
          </w:tcPr>
          <w:p w14:paraId="4FC96A2F">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1.整机采用边框背板一体化冲压成型设计，屏幕采用86英寸液晶显示，显示比例16:9，分辨率≥3840×2160，采用防眩光玻璃，支持防眩光功能。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p>
        </w:tc>
        <w:tc>
          <w:tcPr>
            <w:tcW w:w="262" w:type="pct"/>
            <w:tcBorders>
              <w:top w:val="nil"/>
              <w:left w:val="nil"/>
              <w:bottom w:val="single" w:color="auto" w:sz="4" w:space="0"/>
              <w:right w:val="single" w:color="auto" w:sz="4" w:space="0"/>
            </w:tcBorders>
            <w:vAlign w:val="center"/>
          </w:tcPr>
          <w:p w14:paraId="7CFB6C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47127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7F5167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B05F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1780</w:t>
            </w:r>
          </w:p>
        </w:tc>
        <w:tc>
          <w:tcPr>
            <w:tcW w:w="230" w:type="pct"/>
            <w:tcBorders>
              <w:top w:val="nil"/>
              <w:left w:val="nil"/>
              <w:bottom w:val="single" w:color="auto" w:sz="4" w:space="0"/>
              <w:right w:val="single" w:color="auto" w:sz="4" w:space="0"/>
            </w:tcBorders>
            <w:vAlign w:val="center"/>
          </w:tcPr>
          <w:p w14:paraId="3B3CBF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六层</w:t>
            </w:r>
          </w:p>
        </w:tc>
        <w:tc>
          <w:tcPr>
            <w:tcW w:w="262" w:type="pct"/>
            <w:tcBorders>
              <w:top w:val="nil"/>
              <w:left w:val="nil"/>
              <w:bottom w:val="single" w:color="auto" w:sz="4" w:space="0"/>
              <w:right w:val="single" w:color="auto" w:sz="4" w:space="0"/>
            </w:tcBorders>
            <w:vAlign w:val="center"/>
          </w:tcPr>
          <w:p w14:paraId="249B1D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教工之家</w:t>
            </w:r>
          </w:p>
        </w:tc>
        <w:tc>
          <w:tcPr>
            <w:tcW w:w="167" w:type="pct"/>
            <w:tcBorders>
              <w:top w:val="nil"/>
              <w:left w:val="nil"/>
              <w:bottom w:val="single" w:color="auto" w:sz="4" w:space="0"/>
              <w:right w:val="single" w:color="auto" w:sz="4" w:space="0"/>
            </w:tcBorders>
            <w:vAlign w:val="center"/>
          </w:tcPr>
          <w:p w14:paraId="6DBCC3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DA26E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5B6AF53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314F2D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58FA47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51F8703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6C12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1781</w:t>
            </w:r>
          </w:p>
        </w:tc>
        <w:tc>
          <w:tcPr>
            <w:tcW w:w="230" w:type="pct"/>
            <w:tcBorders>
              <w:top w:val="nil"/>
              <w:left w:val="nil"/>
              <w:bottom w:val="single" w:color="auto" w:sz="4" w:space="0"/>
              <w:right w:val="single" w:color="auto" w:sz="4" w:space="0"/>
            </w:tcBorders>
            <w:vAlign w:val="center"/>
          </w:tcPr>
          <w:p w14:paraId="3CFB4F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012E4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FDDAE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办公设备</w:t>
            </w:r>
          </w:p>
        </w:tc>
        <w:tc>
          <w:tcPr>
            <w:tcW w:w="451" w:type="pct"/>
            <w:tcBorders>
              <w:top w:val="nil"/>
              <w:left w:val="nil"/>
              <w:bottom w:val="single" w:color="auto" w:sz="4" w:space="0"/>
              <w:right w:val="single" w:color="auto" w:sz="4" w:space="0"/>
            </w:tcBorders>
            <w:vAlign w:val="center"/>
          </w:tcPr>
          <w:p w14:paraId="366C0E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窗帘</w:t>
            </w:r>
          </w:p>
        </w:tc>
        <w:tc>
          <w:tcPr>
            <w:tcW w:w="3233" w:type="pct"/>
            <w:tcBorders>
              <w:top w:val="nil"/>
              <w:left w:val="nil"/>
              <w:bottom w:val="single" w:color="auto" w:sz="4" w:space="0"/>
              <w:right w:val="single" w:color="auto" w:sz="4" w:space="0"/>
            </w:tcBorders>
            <w:vAlign w:val="center"/>
          </w:tcPr>
          <w:p w14:paraId="6A7271A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w:t>
            </w:r>
          </w:p>
        </w:tc>
        <w:tc>
          <w:tcPr>
            <w:tcW w:w="262" w:type="pct"/>
            <w:tcBorders>
              <w:top w:val="nil"/>
              <w:left w:val="nil"/>
              <w:bottom w:val="single" w:color="auto" w:sz="4" w:space="0"/>
              <w:right w:val="single" w:color="auto" w:sz="4" w:space="0"/>
            </w:tcBorders>
            <w:vAlign w:val="center"/>
          </w:tcPr>
          <w:p w14:paraId="437E9F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 xml:space="preserve">3933 </w:t>
            </w:r>
          </w:p>
        </w:tc>
        <w:tc>
          <w:tcPr>
            <w:tcW w:w="167" w:type="pct"/>
            <w:tcBorders>
              <w:top w:val="nil"/>
              <w:left w:val="nil"/>
              <w:bottom w:val="single" w:color="auto" w:sz="4" w:space="0"/>
              <w:right w:val="single" w:color="auto" w:sz="4" w:space="0"/>
            </w:tcBorders>
            <w:vAlign w:val="center"/>
          </w:tcPr>
          <w:p w14:paraId="6BA8CD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平米</w:t>
            </w:r>
          </w:p>
        </w:tc>
      </w:tr>
      <w:tr w14:paraId="6F6DE2D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F67F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1782</w:t>
            </w:r>
          </w:p>
        </w:tc>
        <w:tc>
          <w:tcPr>
            <w:tcW w:w="230" w:type="pct"/>
            <w:tcBorders>
              <w:top w:val="nil"/>
              <w:left w:val="nil"/>
              <w:bottom w:val="single" w:color="auto" w:sz="4" w:space="0"/>
              <w:right w:val="single" w:color="auto" w:sz="4" w:space="0"/>
            </w:tcBorders>
            <w:vAlign w:val="center"/>
          </w:tcPr>
          <w:p w14:paraId="057698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31CA3B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65282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办公设备</w:t>
            </w:r>
          </w:p>
        </w:tc>
        <w:tc>
          <w:tcPr>
            <w:tcW w:w="451" w:type="pct"/>
            <w:tcBorders>
              <w:top w:val="nil"/>
              <w:left w:val="nil"/>
              <w:bottom w:val="single" w:color="auto" w:sz="4" w:space="0"/>
              <w:right w:val="single" w:color="auto" w:sz="4" w:space="0"/>
            </w:tcBorders>
            <w:vAlign w:val="center"/>
          </w:tcPr>
          <w:p w14:paraId="166BB7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商用直饮水（双水嘴幼教机）</w:t>
            </w:r>
          </w:p>
        </w:tc>
        <w:tc>
          <w:tcPr>
            <w:tcW w:w="3233" w:type="pct"/>
            <w:tcBorders>
              <w:top w:val="nil"/>
              <w:left w:val="nil"/>
              <w:bottom w:val="single" w:color="auto" w:sz="4" w:space="0"/>
              <w:right w:val="single" w:color="auto" w:sz="4" w:space="0"/>
            </w:tcBorders>
            <w:shd w:val="clear" w:color="000000" w:fill="FFFFFF"/>
            <w:vAlign w:val="center"/>
          </w:tcPr>
          <w:p w14:paraId="290BA01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 额定电压220V，额定功率≤2000W；（提供投标设备整机CCC/CQC产品认证证书扫描件证明）</w:t>
            </w:r>
          </w:p>
          <w:p w14:paraId="127514A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2.采用步进式加热（提供说明书、宣传册等官方资料）</w:t>
            </w:r>
          </w:p>
          <w:p w14:paraId="0820F15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3.整机运行噪音≤40分贝（提供宣传册、说明书证明）</w:t>
            </w:r>
          </w:p>
          <w:p w14:paraId="20C8F997">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4.取水方式为定量出水（提供说明书、宣传册等官方资料）</w:t>
            </w:r>
          </w:p>
          <w:p w14:paraId="351599A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5.采用高精度反渗透过滤系统，标称净水流量≥1.5L/min；（限提供整机《涉及饮用水卫生安全产品卫生许可批件》扫描件证明，投标产品型号与卫生批件产品型号一致）</w:t>
            </w:r>
          </w:p>
          <w:p w14:paraId="6EEC225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6．标称额定总净水量≥5000L；（限提供中国水效标识网 (waterlabel.org.cn)查询截图，现场查验）</w:t>
            </w:r>
          </w:p>
          <w:p w14:paraId="699E357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7.采用热交换技术，冷热水不掺混，饮用水沸腾后冷却，温度40℃—55℃可调，饮用水安全可靠</w:t>
            </w:r>
          </w:p>
          <w:p w14:paraId="6EF98DA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8.具备母婴净水机优品认证证书（限提供证书复印件证明，投标产品型号与证书产品型号一致整机）</w:t>
            </w:r>
          </w:p>
          <w:p w14:paraId="0EB540F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9.具备滤芯状态显示功能，具备滤芯报警提示功能；（提供宣传册、说明书、面板实拍图证明）</w:t>
            </w:r>
          </w:p>
          <w:p w14:paraId="3D736F9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10.全水路抑菌系统，菌落全天候达标(提供国家认可第三方检测机构颁发的品牌型号一致的整机检测报告)</w:t>
            </w:r>
          </w:p>
        </w:tc>
        <w:tc>
          <w:tcPr>
            <w:tcW w:w="262" w:type="pct"/>
            <w:tcBorders>
              <w:top w:val="nil"/>
              <w:left w:val="nil"/>
              <w:bottom w:val="single" w:color="auto" w:sz="4" w:space="0"/>
              <w:right w:val="single" w:color="auto" w:sz="4" w:space="0"/>
            </w:tcBorders>
            <w:vAlign w:val="center"/>
          </w:tcPr>
          <w:p w14:paraId="108C25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6B8999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45921D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A50A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1783</w:t>
            </w:r>
          </w:p>
        </w:tc>
        <w:tc>
          <w:tcPr>
            <w:tcW w:w="230" w:type="pct"/>
            <w:tcBorders>
              <w:top w:val="nil"/>
              <w:left w:val="nil"/>
              <w:bottom w:val="single" w:color="auto" w:sz="4" w:space="0"/>
              <w:right w:val="single" w:color="auto" w:sz="4" w:space="0"/>
            </w:tcBorders>
            <w:vAlign w:val="center"/>
          </w:tcPr>
          <w:p w14:paraId="0795B4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1532EAC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5D66AB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办公设备</w:t>
            </w:r>
          </w:p>
        </w:tc>
        <w:tc>
          <w:tcPr>
            <w:tcW w:w="451" w:type="pct"/>
            <w:tcBorders>
              <w:top w:val="nil"/>
              <w:left w:val="nil"/>
              <w:bottom w:val="single" w:color="auto" w:sz="4" w:space="0"/>
              <w:right w:val="single" w:color="auto" w:sz="4" w:space="0"/>
            </w:tcBorders>
            <w:vAlign w:val="center"/>
          </w:tcPr>
          <w:p w14:paraId="46DB2A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商用直饮水(校园饮水平台)</w:t>
            </w:r>
          </w:p>
        </w:tc>
        <w:tc>
          <w:tcPr>
            <w:tcW w:w="3233" w:type="pct"/>
            <w:tcBorders>
              <w:top w:val="nil"/>
              <w:left w:val="nil"/>
              <w:bottom w:val="single" w:color="auto" w:sz="4" w:space="0"/>
              <w:right w:val="single" w:color="auto" w:sz="4" w:space="0"/>
            </w:tcBorders>
            <w:shd w:val="clear" w:color="000000" w:fill="FFFFFF"/>
            <w:vAlign w:val="center"/>
          </w:tcPr>
          <w:p w14:paraId="1A4B5CC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1.额定电压220V，额定功率≥3000W （提供投标设备整机CCC产品认证证书扫描件证明）</w:t>
            </w:r>
          </w:p>
          <w:p w14:paraId="4DDC42E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▲2.采用热交互换技术（提供说明书或宣传册等官方资料）</w:t>
            </w:r>
          </w:p>
          <w:p w14:paraId="3DEDE50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3.产品尺寸：宽1500mm*厚500mm*高1400mm(±50mm)，出水嘴到接水盘接水间距≥320mm（提供说明书或宣传册等官方资料）</w:t>
            </w:r>
          </w:p>
          <w:p w14:paraId="61C09EA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4.出水口数量≥4个（提供说明书、宣传册等官方资料）</w:t>
            </w:r>
          </w:p>
          <w:p w14:paraId="397DFC2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5.取水按键为触摸按键（提供说明书或宣传册等官方资料）</w:t>
            </w:r>
          </w:p>
          <w:p w14:paraId="1694556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6.采用高精度反渗透过滤系统，净水流量≥2L/min；（限提供《涉及饮用水卫生安全产品卫生许可批件》扫描件证明，投标产品型号与卫生批件产品型号一致）</w:t>
            </w:r>
          </w:p>
          <w:p w14:paraId="6F0E3A3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7．标称额定总净水量≥10000L（提供中国水效标识网 (http://www.waterlabel.org.cn/indexWater)查询截图）8. 热水箱采用不锈钢材料；常温水压力储水桶，容量≥15G（提供《涉及饮用水卫生安全产品卫生许可批件》扫描件证明，投标产品型号与卫生批件产品型号一致）</w:t>
            </w:r>
          </w:p>
          <w:p w14:paraId="703476D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9.具备滤芯状态显示功能，具备滤芯报警提示功能（提供宣传册或说明书或面板实拍图证明）</w:t>
            </w:r>
          </w:p>
          <w:p w14:paraId="29ED225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10.具有高温杀菌时防烫伤功能（提供宣传册或说明书或面板实拍图证明）</w:t>
            </w:r>
          </w:p>
          <w:p w14:paraId="0ACE436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11.具有显示净水总量功能(提供宣传册或说明书或面板实拍图证明）</w:t>
            </w:r>
          </w:p>
          <w:p w14:paraId="71CB05D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12.整机具备紫外线灯杀菌功能（限提供《涉及饮用水卫生安全产品卫生许可批件》扫描件证明）</w:t>
            </w:r>
          </w:p>
          <w:p w14:paraId="60EBF15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13.投标产品型号需在中国水效标识网备案，产品水效等级为一级，查验网址：中国水效标识网http://www.waterlabel.org.cn/sxbs/index.htm（提供查询截图）</w:t>
            </w:r>
          </w:p>
        </w:tc>
        <w:tc>
          <w:tcPr>
            <w:tcW w:w="262" w:type="pct"/>
            <w:tcBorders>
              <w:top w:val="nil"/>
              <w:left w:val="nil"/>
              <w:bottom w:val="single" w:color="auto" w:sz="4" w:space="0"/>
              <w:right w:val="single" w:color="auto" w:sz="4" w:space="0"/>
            </w:tcBorders>
            <w:vAlign w:val="center"/>
          </w:tcPr>
          <w:p w14:paraId="569700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A07BD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9AA02C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73674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1784</w:t>
            </w:r>
          </w:p>
        </w:tc>
        <w:tc>
          <w:tcPr>
            <w:tcW w:w="230" w:type="pct"/>
            <w:tcBorders>
              <w:top w:val="nil"/>
              <w:left w:val="nil"/>
              <w:bottom w:val="single" w:color="auto" w:sz="4" w:space="0"/>
              <w:right w:val="single" w:color="auto" w:sz="4" w:space="0"/>
            </w:tcBorders>
            <w:vAlign w:val="center"/>
          </w:tcPr>
          <w:p w14:paraId="184D0D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5EF93B9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A6F70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办公设备</w:t>
            </w:r>
          </w:p>
        </w:tc>
        <w:tc>
          <w:tcPr>
            <w:tcW w:w="451" w:type="pct"/>
            <w:tcBorders>
              <w:top w:val="nil"/>
              <w:left w:val="nil"/>
              <w:bottom w:val="single" w:color="auto" w:sz="4" w:space="0"/>
              <w:right w:val="single" w:color="auto" w:sz="4" w:space="0"/>
            </w:tcBorders>
            <w:vAlign w:val="center"/>
          </w:tcPr>
          <w:p w14:paraId="403D14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商用直饮水（双水嘴黑金刚，带刷卡功能）</w:t>
            </w:r>
          </w:p>
        </w:tc>
        <w:tc>
          <w:tcPr>
            <w:tcW w:w="3233" w:type="pct"/>
            <w:tcBorders>
              <w:top w:val="nil"/>
              <w:left w:val="nil"/>
              <w:bottom w:val="single" w:color="auto" w:sz="4" w:space="0"/>
              <w:right w:val="single" w:color="auto" w:sz="4" w:space="0"/>
            </w:tcBorders>
            <w:shd w:val="clear" w:color="000000" w:fill="FFFFFF"/>
            <w:vAlign w:val="center"/>
          </w:tcPr>
          <w:p w14:paraId="457E5BB0">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 额定电压220V，额定功率≤3000W；（提供投标设备整机CQC/CCC产品认证证书扫描件证明）</w:t>
            </w:r>
          </w:p>
          <w:p w14:paraId="3F2519B6">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2.出水嘴到接水盘接水间距≥350mm（提供宣传册、说明书证明）</w:t>
            </w:r>
          </w:p>
          <w:p w14:paraId="2E881B8B">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3.采用双出水口，一温一热（提供说明书、宣传册等官方资料）</w:t>
            </w:r>
          </w:p>
          <w:p w14:paraId="51C29E3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4.取水按键为触摸按键（提供说明书、宣传册等官方资料）</w:t>
            </w:r>
          </w:p>
          <w:p w14:paraId="3A92115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5.采用高精度反渗透过滤系统，净水流量≥2.0L/min，限提供《涉及饮用水卫生安全产品卫生许可批件》复印件证明，投标产品型号与卫生批件产品型号一致）</w:t>
            </w:r>
          </w:p>
          <w:p w14:paraId="0F015BC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6.额定总净水量≥8000L限提供中国水效标识网 (waterlabel.org.cn)查询截图，现场查验）</w:t>
            </w:r>
          </w:p>
          <w:p w14:paraId="319F6B1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 热水箱采用不锈钢材料，容量≥40L（提供说明书、宣传册等官方资料）</w:t>
            </w:r>
          </w:p>
          <w:p w14:paraId="1738DC2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8.具备滤芯状态显示功能，具备滤芯报警提示功能（宣传册、说明书、面板实拍图证明）</w:t>
            </w:r>
          </w:p>
          <w:p w14:paraId="5A0D1F3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9.具备净水TDS显示功能（提供宣传册、说明书、面板实拍图证明）</w:t>
            </w:r>
          </w:p>
          <w:p w14:paraId="2BF6570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10.具备童锁功能（提供宣传册、说明书、面板实拍图证明）</w:t>
            </w:r>
          </w:p>
          <w:p w14:paraId="02469A6F">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11、整机具备紫外线灯杀菌功能（限提供整机《涉及饮用水卫生安全产品卫生许可批件》复印件证明，投标产品型号与卫生批件产品型号一致宣传册、说明书、面板实拍图证明整机）</w:t>
            </w:r>
          </w:p>
        </w:tc>
        <w:tc>
          <w:tcPr>
            <w:tcW w:w="262" w:type="pct"/>
            <w:tcBorders>
              <w:top w:val="nil"/>
              <w:left w:val="nil"/>
              <w:bottom w:val="single" w:color="auto" w:sz="4" w:space="0"/>
              <w:right w:val="single" w:color="auto" w:sz="4" w:space="0"/>
            </w:tcBorders>
            <w:vAlign w:val="center"/>
          </w:tcPr>
          <w:p w14:paraId="699F44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1E085B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2FE8C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399C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1785</w:t>
            </w:r>
          </w:p>
        </w:tc>
        <w:tc>
          <w:tcPr>
            <w:tcW w:w="230" w:type="pct"/>
            <w:tcBorders>
              <w:top w:val="nil"/>
              <w:left w:val="nil"/>
              <w:bottom w:val="single" w:color="auto" w:sz="4" w:space="0"/>
              <w:right w:val="single" w:color="auto" w:sz="4" w:space="0"/>
            </w:tcBorders>
            <w:vAlign w:val="center"/>
          </w:tcPr>
          <w:p w14:paraId="6F36DA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265B24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11883D8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办公设备</w:t>
            </w:r>
          </w:p>
        </w:tc>
        <w:tc>
          <w:tcPr>
            <w:tcW w:w="451" w:type="pct"/>
            <w:tcBorders>
              <w:top w:val="nil"/>
              <w:left w:val="nil"/>
              <w:bottom w:val="single" w:color="auto" w:sz="4" w:space="0"/>
              <w:right w:val="single" w:color="auto" w:sz="4" w:space="0"/>
            </w:tcBorders>
            <w:vAlign w:val="center"/>
          </w:tcPr>
          <w:p w14:paraId="32AE04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商用直饮水（双水嘴黑金刚）</w:t>
            </w:r>
          </w:p>
        </w:tc>
        <w:tc>
          <w:tcPr>
            <w:tcW w:w="3233" w:type="pct"/>
            <w:tcBorders>
              <w:top w:val="nil"/>
              <w:left w:val="nil"/>
              <w:bottom w:val="single" w:color="auto" w:sz="4" w:space="0"/>
              <w:right w:val="single" w:color="auto" w:sz="4" w:space="0"/>
            </w:tcBorders>
            <w:shd w:val="clear" w:color="000000" w:fill="FFFFFF"/>
            <w:vAlign w:val="center"/>
          </w:tcPr>
          <w:p w14:paraId="46F8C7F0">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 额定电压220V，额定功率≥3000W（（提供投标设备整机CCC或CQC产品认证证书复印件证明）</w:t>
            </w:r>
          </w:p>
          <w:p w14:paraId="160AD589">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2.出水嘴到接水盘接水间距≥290mm（提供说明书或宣传册等官方资料证明）</w:t>
            </w:r>
          </w:p>
          <w:p w14:paraId="6AF2C16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▲3.采用双出水口，双温双热（提供说明书或宣传册等官方资料证明）</w:t>
            </w:r>
          </w:p>
          <w:p w14:paraId="71312D6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4.取水按键为触摸按键（提供说明书或宣传册等官方资料证明）</w:t>
            </w:r>
          </w:p>
          <w:p w14:paraId="4442F96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5.采用高精度反渗透过滤系统，标称净水流量≥2.0L/min（限提供整机《涉及饮用水卫生安全产品卫生许可批件》扫描件证明，投标产品型号与卫生批件产品型号一致）</w:t>
            </w:r>
          </w:p>
          <w:p w14:paraId="646BFEEB">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6．标称额定总净水量≥40000L（限提供中国水效标识网 (waterlabel.org.cn)查询截图证明）</w:t>
            </w:r>
          </w:p>
          <w:p w14:paraId="5787C01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 热水箱容量≥30L（提供说明书或宣传册等官方资料证明）</w:t>
            </w:r>
          </w:p>
          <w:p w14:paraId="6808AFC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8.具备净水TDS、热水水温显示、童锁功能（提供说明书或宣传册等官方资料证明）</w:t>
            </w:r>
          </w:p>
          <w:p w14:paraId="7E3D7B0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9.整机具备紫外线灯杀菌功能（限提供整机《涉及饮用水卫生安全产品卫生许可批件》复印件证明，投标产品型号与卫生批件产品型号一致整机）</w:t>
            </w:r>
          </w:p>
          <w:p w14:paraId="58E4A27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10.具备滤芯状态显示功能，具备滤芯报警提示功能（提供说明书或宣传册等官方资料证明）</w:t>
            </w:r>
          </w:p>
        </w:tc>
        <w:tc>
          <w:tcPr>
            <w:tcW w:w="262" w:type="pct"/>
            <w:tcBorders>
              <w:top w:val="nil"/>
              <w:left w:val="nil"/>
              <w:bottom w:val="single" w:color="auto" w:sz="4" w:space="0"/>
              <w:right w:val="single" w:color="auto" w:sz="4" w:space="0"/>
            </w:tcBorders>
            <w:vAlign w:val="center"/>
          </w:tcPr>
          <w:p w14:paraId="5638E1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13</w:t>
            </w:r>
          </w:p>
        </w:tc>
        <w:tc>
          <w:tcPr>
            <w:tcW w:w="167" w:type="pct"/>
            <w:tcBorders>
              <w:top w:val="nil"/>
              <w:left w:val="nil"/>
              <w:bottom w:val="single" w:color="auto" w:sz="4" w:space="0"/>
              <w:right w:val="single" w:color="auto" w:sz="4" w:space="0"/>
            </w:tcBorders>
            <w:vAlign w:val="center"/>
          </w:tcPr>
          <w:p w14:paraId="5F3F49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C0E452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A53FE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1786</w:t>
            </w:r>
          </w:p>
        </w:tc>
        <w:tc>
          <w:tcPr>
            <w:tcW w:w="230" w:type="pct"/>
            <w:tcBorders>
              <w:top w:val="nil"/>
              <w:left w:val="nil"/>
              <w:bottom w:val="single" w:color="auto" w:sz="4" w:space="0"/>
              <w:right w:val="single" w:color="auto" w:sz="4" w:space="0"/>
            </w:tcBorders>
            <w:vAlign w:val="center"/>
          </w:tcPr>
          <w:p w14:paraId="435372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262" w:type="pct"/>
            <w:tcBorders>
              <w:top w:val="nil"/>
              <w:left w:val="nil"/>
              <w:bottom w:val="single" w:color="auto" w:sz="4" w:space="0"/>
              <w:right w:val="single" w:color="auto" w:sz="4" w:space="0"/>
            </w:tcBorders>
            <w:vAlign w:val="center"/>
          </w:tcPr>
          <w:p w14:paraId="7358FA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w:t>
            </w:r>
          </w:p>
        </w:tc>
        <w:tc>
          <w:tcPr>
            <w:tcW w:w="167" w:type="pct"/>
            <w:tcBorders>
              <w:top w:val="nil"/>
              <w:left w:val="nil"/>
              <w:bottom w:val="single" w:color="auto" w:sz="4" w:space="0"/>
              <w:right w:val="single" w:color="auto" w:sz="4" w:space="0"/>
            </w:tcBorders>
            <w:vAlign w:val="center"/>
          </w:tcPr>
          <w:p w14:paraId="378C81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办公设备</w:t>
            </w:r>
          </w:p>
        </w:tc>
        <w:tc>
          <w:tcPr>
            <w:tcW w:w="451" w:type="pct"/>
            <w:tcBorders>
              <w:top w:val="nil"/>
              <w:left w:val="nil"/>
              <w:bottom w:val="single" w:color="auto" w:sz="4" w:space="0"/>
              <w:right w:val="single" w:color="auto" w:sz="4" w:space="0"/>
            </w:tcBorders>
            <w:vAlign w:val="center"/>
          </w:tcPr>
          <w:p w14:paraId="245BF9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商用直饮水（双水嘴云金刚）</w:t>
            </w:r>
          </w:p>
        </w:tc>
        <w:tc>
          <w:tcPr>
            <w:tcW w:w="3233" w:type="pct"/>
            <w:tcBorders>
              <w:top w:val="nil"/>
              <w:left w:val="nil"/>
              <w:bottom w:val="single" w:color="auto" w:sz="4" w:space="0"/>
              <w:right w:val="single" w:color="auto" w:sz="4" w:space="0"/>
            </w:tcBorders>
            <w:shd w:val="clear" w:color="000000" w:fill="FFFFFF"/>
            <w:vAlign w:val="center"/>
          </w:tcPr>
          <w:p w14:paraId="260DA3AB">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1.产品尺寸（mm）：宽1300*深400*高1350（±50mm）</w:t>
            </w:r>
          </w:p>
          <w:p w14:paraId="76619D0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2.额定电压：220V；额定功率≤3500W（功率与对应型号的CQC或CCC内数据相符）；</w:t>
            </w:r>
          </w:p>
          <w:p w14:paraId="621531B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3.出水口数量：≥4个，自出水嘴至接水盘高度≥300mm</w:t>
            </w:r>
          </w:p>
          <w:p w14:paraId="3667F99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4.出水口流速：总流量≥8L/min(四口同开，每个出水口≥1.8L/min)，满足课间使用需求（提供相关证明材料）</w:t>
            </w:r>
          </w:p>
          <w:p w14:paraId="311BC46B">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采用以反渗透过滤技术为核心过滤系统，出水水质符合国家卫生部颁布的《生活饮用水水质处理器卫生安全与功能评价规范----反渗透过滤处理装置》(2001)的规定；净水流量≥2.0L/min（需提供《涉及饮用水卫生安全产品卫生许可批件》复印件证明，投标产品型号与卫生批件产品型号一致）</w:t>
            </w:r>
          </w:p>
          <w:p w14:paraId="22DDE463">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6.净水产水率：≥65%，一级水效（提供检测报告或水效认证）</w:t>
            </w:r>
          </w:p>
          <w:p w14:paraId="04970BD8">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7.热水箱容量≥45L（提供相关证明材料）</w:t>
            </w:r>
          </w:p>
          <w:p w14:paraId="7797CFB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8.采用热交换技术，冷热水不掺混，饮用水沸腾后冷却，温度40℃—55℃可调，饮用水安全可靠</w:t>
            </w:r>
          </w:p>
          <w:p w14:paraId="4A5B5B76">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▲9.零冷水设计，(冬天)第一杯也是温开水（提供相关证明材料）</w:t>
            </w:r>
          </w:p>
          <w:p w14:paraId="3A226696">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10.具备三种或者三种以上物理杀菌方式（如UV紫外线、热水、膜法除菌方式）（提供相关证明材料）</w:t>
            </w:r>
          </w:p>
          <w:p w14:paraId="75B6A9C6">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11.具有隔夜排空及一键排空功能（提供相关证明材料）</w:t>
            </w:r>
          </w:p>
          <w:p w14:paraId="60516B7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12.全水路抑菌系统，菌落全天候达标(提供国家认可第三方检测机构颁发的品牌型号一致的整机检测报告)</w:t>
            </w:r>
          </w:p>
          <w:p w14:paraId="3989ABC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13.投标产品所用水泵寿命≥3000h，经第三方检测，噪音≤50db（提供国家认可的第三方检测机构出具的检测报告，且检测判定依据为QB/T4697-2014和GB/T4214.1-2017）</w:t>
            </w:r>
          </w:p>
          <w:p w14:paraId="778BEC84">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注：产品具有对应产品CQC或CCC认证，申请单位和实际生产企业为同一实体</w:t>
            </w:r>
          </w:p>
        </w:tc>
        <w:tc>
          <w:tcPr>
            <w:tcW w:w="262" w:type="pct"/>
            <w:tcBorders>
              <w:top w:val="nil"/>
              <w:left w:val="nil"/>
              <w:bottom w:val="single" w:color="auto" w:sz="4" w:space="0"/>
              <w:right w:val="single" w:color="auto" w:sz="4" w:space="0"/>
            </w:tcBorders>
            <w:vAlign w:val="center"/>
          </w:tcPr>
          <w:p w14:paraId="4DFD6E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0E76AA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06CFD8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7F8E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1787</w:t>
            </w:r>
          </w:p>
        </w:tc>
        <w:tc>
          <w:tcPr>
            <w:tcW w:w="230" w:type="pct"/>
            <w:tcBorders>
              <w:top w:val="nil"/>
              <w:left w:val="nil"/>
              <w:bottom w:val="single" w:color="auto" w:sz="4" w:space="0"/>
              <w:right w:val="single" w:color="auto" w:sz="4" w:space="0"/>
            </w:tcBorders>
            <w:vAlign w:val="center"/>
          </w:tcPr>
          <w:p w14:paraId="2A956F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宿舍一层</w:t>
            </w:r>
          </w:p>
        </w:tc>
        <w:tc>
          <w:tcPr>
            <w:tcW w:w="262" w:type="pct"/>
            <w:tcBorders>
              <w:top w:val="nil"/>
              <w:left w:val="nil"/>
              <w:bottom w:val="single" w:color="auto" w:sz="4" w:space="0"/>
              <w:right w:val="single" w:color="auto" w:sz="4" w:space="0"/>
            </w:tcBorders>
            <w:vAlign w:val="center"/>
          </w:tcPr>
          <w:p w14:paraId="41E4D5A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学生餐厅</w:t>
            </w:r>
          </w:p>
        </w:tc>
        <w:tc>
          <w:tcPr>
            <w:tcW w:w="167" w:type="pct"/>
            <w:tcBorders>
              <w:top w:val="nil"/>
              <w:left w:val="nil"/>
              <w:bottom w:val="single" w:color="auto" w:sz="4" w:space="0"/>
              <w:right w:val="single" w:color="auto" w:sz="4" w:space="0"/>
            </w:tcBorders>
            <w:vAlign w:val="center"/>
          </w:tcPr>
          <w:p w14:paraId="02E53D5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F6DF1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餐桌</w:t>
            </w:r>
          </w:p>
        </w:tc>
        <w:tc>
          <w:tcPr>
            <w:tcW w:w="3233" w:type="pct"/>
            <w:tcBorders>
              <w:top w:val="nil"/>
              <w:left w:val="nil"/>
              <w:bottom w:val="single" w:color="auto" w:sz="4" w:space="0"/>
              <w:right w:val="single" w:color="auto" w:sz="4" w:space="0"/>
            </w:tcBorders>
            <w:shd w:val="clear" w:color="000000" w:fill="FFFFFF"/>
            <w:vAlign w:val="center"/>
          </w:tcPr>
          <w:p w14:paraId="27C8CC1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1200*700*750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尺寸：W1200*D700*H12mm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 采用厚度12mm抗倍特板一体成型；易清洁，不褪色，表面不易剥落；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2.椅面：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尺寸：椅面为一个带椅背的座板，呈L形，尺寸为W367*D396*H351mm（±5mm）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材质：采用PP+GF耐冲击材料改性一级新料整体注塑成型。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椅背左右两侧包覆，中心内凹；椅背上部设有异形孔，起到把手作用。L形折角处有5条加强筋，保证椅面强度和一定的弹性。座板采用下凹式曲线弧度设计，座板底部前侧有两个U型卡槽，后侧有两个半圆形卡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3.餐桌钢架：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尺寸：桌脚采用φ50mm（±0.5）*1.5mm（±0.1）U型脚管，桌面支撑架由尺寸为W60*D30mm（±0.5mm）,厚1.5（±0.1mm）矩形管两端焊接尺寸为W500*D40*H60mm（±0.5mm）支撑L型钢板组成；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材质：采用直缝电焊钢管和钢板满焊焊接，焊缝均匀，钢架表面经磷化处理，静电粉末喷涂。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功能：U型脚管两侧顶部焊接有椅面托架，四个椅面无需借助任何工具，只需通过卡槽卡入椅面托架的圆管，可快速顺畅秒装椅面，同时也可节省大量人力。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4.脚垫：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桌脚底部带有4个脚垫</w:t>
            </w:r>
          </w:p>
        </w:tc>
        <w:tc>
          <w:tcPr>
            <w:tcW w:w="262" w:type="pct"/>
            <w:tcBorders>
              <w:top w:val="nil"/>
              <w:left w:val="nil"/>
              <w:bottom w:val="single" w:color="auto" w:sz="4" w:space="0"/>
              <w:right w:val="single" w:color="auto" w:sz="4" w:space="0"/>
            </w:tcBorders>
            <w:vAlign w:val="center"/>
          </w:tcPr>
          <w:p w14:paraId="5D499E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83</w:t>
            </w:r>
          </w:p>
        </w:tc>
        <w:tc>
          <w:tcPr>
            <w:tcW w:w="167" w:type="pct"/>
            <w:tcBorders>
              <w:top w:val="nil"/>
              <w:left w:val="nil"/>
              <w:bottom w:val="single" w:color="auto" w:sz="4" w:space="0"/>
              <w:right w:val="single" w:color="auto" w:sz="4" w:space="0"/>
            </w:tcBorders>
            <w:vAlign w:val="center"/>
          </w:tcPr>
          <w:p w14:paraId="6C5D73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514E63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4708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1788</w:t>
            </w:r>
          </w:p>
        </w:tc>
        <w:tc>
          <w:tcPr>
            <w:tcW w:w="230" w:type="pct"/>
            <w:tcBorders>
              <w:top w:val="nil"/>
              <w:left w:val="nil"/>
              <w:bottom w:val="single" w:color="auto" w:sz="4" w:space="0"/>
              <w:right w:val="single" w:color="auto" w:sz="4" w:space="0"/>
            </w:tcBorders>
            <w:vAlign w:val="center"/>
          </w:tcPr>
          <w:p w14:paraId="602486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宿舍二层</w:t>
            </w:r>
          </w:p>
        </w:tc>
        <w:tc>
          <w:tcPr>
            <w:tcW w:w="262" w:type="pct"/>
            <w:tcBorders>
              <w:top w:val="nil"/>
              <w:left w:val="nil"/>
              <w:bottom w:val="single" w:color="auto" w:sz="4" w:space="0"/>
              <w:right w:val="single" w:color="auto" w:sz="4" w:space="0"/>
            </w:tcBorders>
            <w:vAlign w:val="center"/>
          </w:tcPr>
          <w:p w14:paraId="743E2D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学生餐厅</w:t>
            </w:r>
          </w:p>
        </w:tc>
        <w:tc>
          <w:tcPr>
            <w:tcW w:w="167" w:type="pct"/>
            <w:tcBorders>
              <w:top w:val="nil"/>
              <w:left w:val="nil"/>
              <w:bottom w:val="single" w:color="auto" w:sz="4" w:space="0"/>
              <w:right w:val="single" w:color="auto" w:sz="4" w:space="0"/>
            </w:tcBorders>
            <w:vAlign w:val="center"/>
          </w:tcPr>
          <w:p w14:paraId="106248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574F7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餐桌</w:t>
            </w:r>
          </w:p>
        </w:tc>
        <w:tc>
          <w:tcPr>
            <w:tcW w:w="3233" w:type="pct"/>
            <w:tcBorders>
              <w:top w:val="nil"/>
              <w:left w:val="nil"/>
              <w:bottom w:val="single" w:color="auto" w:sz="4" w:space="0"/>
              <w:right w:val="single" w:color="auto" w:sz="4" w:space="0"/>
            </w:tcBorders>
            <w:shd w:val="clear" w:color="000000" w:fill="FFFFFF"/>
            <w:vAlign w:val="center"/>
          </w:tcPr>
          <w:p w14:paraId="134C510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1200*700*750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尺寸：W1200*D700*H12mm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 采用厚度12mm抗倍特板一体成型；易清洁，不褪色，表面不易剥落；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2.椅面：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尺寸：椅面为一个带椅背的座板，呈L形，尺寸为W367*D396*H351mm（±5mm）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材质：采用PP+GF耐冲击材料改性一级新料整体注塑成型。</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椅背左右两侧包覆，中心内凹；椅背上部设有异形孔，起到把手作用。L形折角处有5条加强筋，保证椅面强度和一定的弹性。座板采用下凹式曲线弧度设计，座板底部前侧有两个U型卡槽，后侧有两个半圆形卡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3.餐桌钢架：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尺寸：桌脚采用φ50mm（±0.5）*1.5mm（±0.1）U型脚管，桌面支撑架由尺寸为W60*D30mm（±0.5mm）,厚1.5（±0.1mm）矩形管两端焊接尺寸为W500*D40*H60mm（±0.5mm）支撑L型钢板组成；</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材质：采用直缝电焊钢管和钢板满焊焊接，焊缝均匀，钢架表面经磷化处理，静电粉末喷涂。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功能：U型脚管两侧顶部焊接有椅面托架，四个椅面无需借助任何工具，只需通过卡槽卡入椅面托架的圆管，可快速顺畅秒装椅面，同时也可节省大量人力。</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4.脚垫：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桌脚底部带有4个脚垫</w:t>
            </w:r>
          </w:p>
        </w:tc>
        <w:tc>
          <w:tcPr>
            <w:tcW w:w="262" w:type="pct"/>
            <w:tcBorders>
              <w:top w:val="nil"/>
              <w:left w:val="nil"/>
              <w:bottom w:val="single" w:color="auto" w:sz="4" w:space="0"/>
              <w:right w:val="single" w:color="auto" w:sz="4" w:space="0"/>
            </w:tcBorders>
            <w:vAlign w:val="center"/>
          </w:tcPr>
          <w:p w14:paraId="71CC36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72</w:t>
            </w:r>
          </w:p>
        </w:tc>
        <w:tc>
          <w:tcPr>
            <w:tcW w:w="167" w:type="pct"/>
            <w:tcBorders>
              <w:top w:val="nil"/>
              <w:left w:val="nil"/>
              <w:bottom w:val="single" w:color="auto" w:sz="4" w:space="0"/>
              <w:right w:val="single" w:color="auto" w:sz="4" w:space="0"/>
            </w:tcBorders>
            <w:vAlign w:val="center"/>
          </w:tcPr>
          <w:p w14:paraId="424E14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A6E6A2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588F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1789</w:t>
            </w:r>
          </w:p>
        </w:tc>
        <w:tc>
          <w:tcPr>
            <w:tcW w:w="230" w:type="pct"/>
            <w:tcBorders>
              <w:top w:val="nil"/>
              <w:left w:val="nil"/>
              <w:bottom w:val="single" w:color="auto" w:sz="4" w:space="0"/>
              <w:right w:val="single" w:color="auto" w:sz="4" w:space="0"/>
            </w:tcBorders>
            <w:vAlign w:val="center"/>
          </w:tcPr>
          <w:p w14:paraId="2B7430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宿舍三层</w:t>
            </w:r>
          </w:p>
        </w:tc>
        <w:tc>
          <w:tcPr>
            <w:tcW w:w="262" w:type="pct"/>
            <w:tcBorders>
              <w:top w:val="nil"/>
              <w:left w:val="nil"/>
              <w:bottom w:val="single" w:color="auto" w:sz="4" w:space="0"/>
              <w:right w:val="single" w:color="auto" w:sz="4" w:space="0"/>
            </w:tcBorders>
            <w:vAlign w:val="center"/>
          </w:tcPr>
          <w:p w14:paraId="236240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学生餐厅</w:t>
            </w:r>
          </w:p>
        </w:tc>
        <w:tc>
          <w:tcPr>
            <w:tcW w:w="167" w:type="pct"/>
            <w:tcBorders>
              <w:top w:val="nil"/>
              <w:left w:val="nil"/>
              <w:bottom w:val="single" w:color="auto" w:sz="4" w:space="0"/>
              <w:right w:val="single" w:color="auto" w:sz="4" w:space="0"/>
            </w:tcBorders>
            <w:vAlign w:val="center"/>
          </w:tcPr>
          <w:p w14:paraId="0B5BBE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9A534E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餐桌</w:t>
            </w:r>
          </w:p>
        </w:tc>
        <w:tc>
          <w:tcPr>
            <w:tcW w:w="3233" w:type="pct"/>
            <w:tcBorders>
              <w:top w:val="nil"/>
              <w:left w:val="nil"/>
              <w:bottom w:val="single" w:color="auto" w:sz="4" w:space="0"/>
              <w:right w:val="single" w:color="auto" w:sz="4" w:space="0"/>
            </w:tcBorders>
            <w:shd w:val="clear" w:color="000000" w:fill="FFFFFF"/>
            <w:vAlign w:val="center"/>
          </w:tcPr>
          <w:p w14:paraId="31EBBC4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1200*700*750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 钢木结构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 面板：12mm抗倍特板，具有耐磨、耐压、耐撞击等特点。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 钢架部分：主框架采用40*60*1.5mm优质方管，焊接成型，表面经酸洗磷化、纯环氧树脂塑粉高温固化处理，平整光滑，不允许有喷涂层脱落、鼓泡、凹陷、压痕以及表面划伤、麻点、裂痕、崩角和刃口等，切割、钻孔和倒角应去毛刺；</w:t>
            </w:r>
          </w:p>
        </w:tc>
        <w:tc>
          <w:tcPr>
            <w:tcW w:w="262" w:type="pct"/>
            <w:tcBorders>
              <w:top w:val="nil"/>
              <w:left w:val="nil"/>
              <w:bottom w:val="single" w:color="auto" w:sz="4" w:space="0"/>
              <w:right w:val="single" w:color="auto" w:sz="4" w:space="0"/>
            </w:tcBorders>
            <w:vAlign w:val="center"/>
          </w:tcPr>
          <w:p w14:paraId="3BA24C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76</w:t>
            </w:r>
          </w:p>
        </w:tc>
        <w:tc>
          <w:tcPr>
            <w:tcW w:w="167" w:type="pct"/>
            <w:tcBorders>
              <w:top w:val="nil"/>
              <w:left w:val="nil"/>
              <w:bottom w:val="single" w:color="auto" w:sz="4" w:space="0"/>
              <w:right w:val="single" w:color="auto" w:sz="4" w:space="0"/>
            </w:tcBorders>
            <w:vAlign w:val="center"/>
          </w:tcPr>
          <w:p w14:paraId="5C6095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B4342B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8EBAB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1790</w:t>
            </w:r>
          </w:p>
        </w:tc>
        <w:tc>
          <w:tcPr>
            <w:tcW w:w="230" w:type="pct"/>
            <w:tcBorders>
              <w:top w:val="nil"/>
              <w:left w:val="nil"/>
              <w:bottom w:val="single" w:color="auto" w:sz="4" w:space="0"/>
              <w:right w:val="single" w:color="auto" w:sz="4" w:space="0"/>
            </w:tcBorders>
            <w:vAlign w:val="center"/>
          </w:tcPr>
          <w:p w14:paraId="240E94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宿舍三层</w:t>
            </w:r>
          </w:p>
        </w:tc>
        <w:tc>
          <w:tcPr>
            <w:tcW w:w="262" w:type="pct"/>
            <w:tcBorders>
              <w:top w:val="nil"/>
              <w:left w:val="nil"/>
              <w:bottom w:val="single" w:color="auto" w:sz="4" w:space="0"/>
              <w:right w:val="single" w:color="auto" w:sz="4" w:space="0"/>
            </w:tcBorders>
            <w:vAlign w:val="center"/>
          </w:tcPr>
          <w:p w14:paraId="5E7320B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学生餐厅</w:t>
            </w:r>
          </w:p>
        </w:tc>
        <w:tc>
          <w:tcPr>
            <w:tcW w:w="167" w:type="pct"/>
            <w:tcBorders>
              <w:top w:val="nil"/>
              <w:left w:val="nil"/>
              <w:bottom w:val="single" w:color="auto" w:sz="4" w:space="0"/>
              <w:right w:val="single" w:color="auto" w:sz="4" w:space="0"/>
            </w:tcBorders>
            <w:vAlign w:val="center"/>
          </w:tcPr>
          <w:p w14:paraId="01BAA1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FDF5F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餐椅</w:t>
            </w:r>
          </w:p>
        </w:tc>
        <w:tc>
          <w:tcPr>
            <w:tcW w:w="3233" w:type="pct"/>
            <w:tcBorders>
              <w:top w:val="nil"/>
              <w:left w:val="nil"/>
              <w:bottom w:val="single" w:color="auto" w:sz="4" w:space="0"/>
              <w:right w:val="single" w:color="auto" w:sz="4" w:space="0"/>
            </w:tcBorders>
            <w:shd w:val="clear" w:color="000000" w:fill="FFFFFF"/>
            <w:vAlign w:val="center"/>
          </w:tcPr>
          <w:p w14:paraId="6765DD3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全新PP料+玻纤注塑一体成型</w:t>
            </w:r>
          </w:p>
        </w:tc>
        <w:tc>
          <w:tcPr>
            <w:tcW w:w="262" w:type="pct"/>
            <w:tcBorders>
              <w:top w:val="nil"/>
              <w:left w:val="nil"/>
              <w:bottom w:val="single" w:color="auto" w:sz="4" w:space="0"/>
              <w:right w:val="single" w:color="auto" w:sz="4" w:space="0"/>
            </w:tcBorders>
            <w:vAlign w:val="center"/>
          </w:tcPr>
          <w:p w14:paraId="49E388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304</w:t>
            </w:r>
          </w:p>
        </w:tc>
        <w:tc>
          <w:tcPr>
            <w:tcW w:w="167" w:type="pct"/>
            <w:tcBorders>
              <w:top w:val="nil"/>
              <w:left w:val="nil"/>
              <w:bottom w:val="single" w:color="auto" w:sz="4" w:space="0"/>
              <w:right w:val="single" w:color="auto" w:sz="4" w:space="0"/>
            </w:tcBorders>
            <w:vAlign w:val="center"/>
          </w:tcPr>
          <w:p w14:paraId="3906DE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41B737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E6297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1791</w:t>
            </w:r>
          </w:p>
        </w:tc>
        <w:tc>
          <w:tcPr>
            <w:tcW w:w="230" w:type="pct"/>
            <w:tcBorders>
              <w:top w:val="nil"/>
              <w:left w:val="nil"/>
              <w:bottom w:val="single" w:color="auto" w:sz="4" w:space="0"/>
              <w:right w:val="single" w:color="auto" w:sz="4" w:space="0"/>
            </w:tcBorders>
            <w:vAlign w:val="center"/>
          </w:tcPr>
          <w:p w14:paraId="7749DF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681430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698BD3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43618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条形桌</w:t>
            </w:r>
          </w:p>
        </w:tc>
        <w:tc>
          <w:tcPr>
            <w:tcW w:w="3233" w:type="pct"/>
            <w:tcBorders>
              <w:top w:val="nil"/>
              <w:left w:val="nil"/>
              <w:bottom w:val="single" w:color="auto" w:sz="4" w:space="0"/>
              <w:right w:val="single" w:color="auto" w:sz="4" w:space="0"/>
            </w:tcBorders>
            <w:shd w:val="clear" w:color="000000" w:fill="FFFFFF"/>
            <w:vAlign w:val="center"/>
          </w:tcPr>
          <w:p w14:paraId="1A63270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68DDF3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25DC87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2EDEF4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C28911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1792</w:t>
            </w:r>
          </w:p>
        </w:tc>
        <w:tc>
          <w:tcPr>
            <w:tcW w:w="230" w:type="pct"/>
            <w:tcBorders>
              <w:top w:val="nil"/>
              <w:left w:val="nil"/>
              <w:bottom w:val="single" w:color="auto" w:sz="4" w:space="0"/>
              <w:right w:val="single" w:color="auto" w:sz="4" w:space="0"/>
            </w:tcBorders>
            <w:vAlign w:val="center"/>
          </w:tcPr>
          <w:p w14:paraId="1B52ED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576E59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3F59983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3049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餐椅</w:t>
            </w:r>
          </w:p>
        </w:tc>
        <w:tc>
          <w:tcPr>
            <w:tcW w:w="3233" w:type="pct"/>
            <w:tcBorders>
              <w:top w:val="nil"/>
              <w:left w:val="nil"/>
              <w:bottom w:val="single" w:color="auto" w:sz="4" w:space="0"/>
              <w:right w:val="single" w:color="auto" w:sz="4" w:space="0"/>
            </w:tcBorders>
            <w:vAlign w:val="center"/>
          </w:tcPr>
          <w:p w14:paraId="3691A0F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580*610*800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实木弯板粘高密度海绵，白蜡木实木脚架，人体接触部分为布艺。表面柔软，手感好，无发霉，无脱色，无针孔，无擦伤，色泽，纹理相似（厚度≥1.09mm），具有抗张强度高、颜色摩擦度牢，耐磨损度高的特性。</w:t>
            </w:r>
          </w:p>
        </w:tc>
        <w:tc>
          <w:tcPr>
            <w:tcW w:w="262" w:type="pct"/>
            <w:tcBorders>
              <w:top w:val="nil"/>
              <w:left w:val="nil"/>
              <w:bottom w:val="single" w:color="auto" w:sz="4" w:space="0"/>
              <w:right w:val="single" w:color="auto" w:sz="4" w:space="0"/>
            </w:tcBorders>
            <w:vAlign w:val="center"/>
          </w:tcPr>
          <w:p w14:paraId="0BD89A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0FBDC5E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CFFB21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D01FC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1793</w:t>
            </w:r>
          </w:p>
        </w:tc>
        <w:tc>
          <w:tcPr>
            <w:tcW w:w="230" w:type="pct"/>
            <w:tcBorders>
              <w:top w:val="nil"/>
              <w:left w:val="nil"/>
              <w:bottom w:val="single" w:color="auto" w:sz="4" w:space="0"/>
              <w:right w:val="single" w:color="auto" w:sz="4" w:space="0"/>
            </w:tcBorders>
            <w:vAlign w:val="center"/>
          </w:tcPr>
          <w:p w14:paraId="003B80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05AE83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12FC2F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FAD6CD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条形桌</w:t>
            </w:r>
          </w:p>
        </w:tc>
        <w:tc>
          <w:tcPr>
            <w:tcW w:w="3233" w:type="pct"/>
            <w:tcBorders>
              <w:top w:val="nil"/>
              <w:left w:val="nil"/>
              <w:bottom w:val="single" w:color="auto" w:sz="4" w:space="0"/>
              <w:right w:val="single" w:color="auto" w:sz="4" w:space="0"/>
            </w:tcBorders>
            <w:vAlign w:val="center"/>
          </w:tcPr>
          <w:p w14:paraId="6B35962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1400*800*800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采用ENF级优质实木多层板，台面25mm厚。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1CDA2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w:t>
            </w:r>
          </w:p>
        </w:tc>
        <w:tc>
          <w:tcPr>
            <w:tcW w:w="167" w:type="pct"/>
            <w:tcBorders>
              <w:top w:val="nil"/>
              <w:left w:val="nil"/>
              <w:bottom w:val="single" w:color="auto" w:sz="4" w:space="0"/>
              <w:right w:val="single" w:color="auto" w:sz="4" w:space="0"/>
            </w:tcBorders>
            <w:vAlign w:val="center"/>
          </w:tcPr>
          <w:p w14:paraId="48D043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85B33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6071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1794</w:t>
            </w:r>
          </w:p>
        </w:tc>
        <w:tc>
          <w:tcPr>
            <w:tcW w:w="230" w:type="pct"/>
            <w:tcBorders>
              <w:top w:val="nil"/>
              <w:left w:val="nil"/>
              <w:bottom w:val="single" w:color="auto" w:sz="4" w:space="0"/>
              <w:right w:val="single" w:color="auto" w:sz="4" w:space="0"/>
            </w:tcBorders>
            <w:vAlign w:val="center"/>
          </w:tcPr>
          <w:p w14:paraId="66F2F8D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124106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639218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6C404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餐椅</w:t>
            </w:r>
          </w:p>
        </w:tc>
        <w:tc>
          <w:tcPr>
            <w:tcW w:w="3233" w:type="pct"/>
            <w:tcBorders>
              <w:top w:val="nil"/>
              <w:left w:val="nil"/>
              <w:bottom w:val="single" w:color="auto" w:sz="4" w:space="0"/>
              <w:right w:val="single" w:color="auto" w:sz="4" w:space="0"/>
            </w:tcBorders>
            <w:vAlign w:val="center"/>
          </w:tcPr>
          <w:p w14:paraId="58E40C3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580*610*800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内置实木弯板粘高密度海绵，钢质脚架，人体接触部分为布艺。表面柔软，手感好，无发霉，无脱色，无针孔，无擦伤，色泽，纹理相似（厚度≥1.09mm），具有抗张强度高、颜色摩擦度牢，耐磨损度高的特性。</w:t>
            </w:r>
          </w:p>
        </w:tc>
        <w:tc>
          <w:tcPr>
            <w:tcW w:w="262" w:type="pct"/>
            <w:tcBorders>
              <w:top w:val="nil"/>
              <w:left w:val="nil"/>
              <w:bottom w:val="single" w:color="auto" w:sz="4" w:space="0"/>
              <w:right w:val="single" w:color="auto" w:sz="4" w:space="0"/>
            </w:tcBorders>
            <w:vAlign w:val="center"/>
          </w:tcPr>
          <w:p w14:paraId="3FB4F1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w:t>
            </w:r>
          </w:p>
        </w:tc>
        <w:tc>
          <w:tcPr>
            <w:tcW w:w="167" w:type="pct"/>
            <w:tcBorders>
              <w:top w:val="nil"/>
              <w:left w:val="nil"/>
              <w:bottom w:val="single" w:color="auto" w:sz="4" w:space="0"/>
              <w:right w:val="single" w:color="auto" w:sz="4" w:space="0"/>
            </w:tcBorders>
            <w:vAlign w:val="center"/>
          </w:tcPr>
          <w:p w14:paraId="1BA531B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FF9507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E02B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1795</w:t>
            </w:r>
          </w:p>
        </w:tc>
        <w:tc>
          <w:tcPr>
            <w:tcW w:w="230" w:type="pct"/>
            <w:tcBorders>
              <w:top w:val="nil"/>
              <w:left w:val="nil"/>
              <w:bottom w:val="single" w:color="auto" w:sz="4" w:space="0"/>
              <w:right w:val="single" w:color="auto" w:sz="4" w:space="0"/>
            </w:tcBorders>
            <w:vAlign w:val="center"/>
          </w:tcPr>
          <w:p w14:paraId="3BDF6B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05247F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6433AE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DC85FF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吧台</w:t>
            </w:r>
          </w:p>
        </w:tc>
        <w:tc>
          <w:tcPr>
            <w:tcW w:w="3233" w:type="pct"/>
            <w:tcBorders>
              <w:top w:val="nil"/>
              <w:left w:val="nil"/>
              <w:bottom w:val="single" w:color="auto" w:sz="4" w:space="0"/>
              <w:right w:val="single" w:color="auto" w:sz="4" w:space="0"/>
            </w:tcBorders>
            <w:vAlign w:val="center"/>
          </w:tcPr>
          <w:p w14:paraId="7B15DD4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6400*500*1050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台面：采用δ15mm人造大理石台面，边缘加厚至δ40mm。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顶板：采用25mm厚ENF级实木多层板，2mm同色封边条直线封边，封边条修整后表面无毛刺，可见截面均经过PVC封边；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柜身及背板：采用18mm厚ENF级实木多层板，2mm同色封边条直线封边，封边条修整后表面无毛刺，可见截面均经过PVC封边；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连接件：采用ABS专用连接组装件；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胶水：采用具有环保、耐热、耐水、粘性强特点的环保胶水。</w:t>
            </w:r>
          </w:p>
        </w:tc>
        <w:tc>
          <w:tcPr>
            <w:tcW w:w="262" w:type="pct"/>
            <w:tcBorders>
              <w:top w:val="nil"/>
              <w:left w:val="nil"/>
              <w:bottom w:val="single" w:color="auto" w:sz="4" w:space="0"/>
              <w:right w:val="single" w:color="auto" w:sz="4" w:space="0"/>
            </w:tcBorders>
            <w:vAlign w:val="center"/>
          </w:tcPr>
          <w:p w14:paraId="10D775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4BB79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AA047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A91B6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1796</w:t>
            </w:r>
          </w:p>
        </w:tc>
        <w:tc>
          <w:tcPr>
            <w:tcW w:w="230" w:type="pct"/>
            <w:tcBorders>
              <w:top w:val="nil"/>
              <w:left w:val="nil"/>
              <w:bottom w:val="single" w:color="auto" w:sz="4" w:space="0"/>
              <w:right w:val="single" w:color="auto" w:sz="4" w:space="0"/>
            </w:tcBorders>
            <w:vAlign w:val="center"/>
          </w:tcPr>
          <w:p w14:paraId="63183BF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33C262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434E8E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7C875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凳子</w:t>
            </w:r>
          </w:p>
        </w:tc>
        <w:tc>
          <w:tcPr>
            <w:tcW w:w="3233" w:type="pct"/>
            <w:tcBorders>
              <w:top w:val="nil"/>
              <w:left w:val="nil"/>
              <w:bottom w:val="single" w:color="auto" w:sz="4" w:space="0"/>
              <w:right w:val="single" w:color="auto" w:sz="4" w:space="0"/>
            </w:tcBorders>
            <w:vAlign w:val="center"/>
          </w:tcPr>
          <w:p w14:paraId="205A6AE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450*460*750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采用优质西皮/布面光面工艺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 xml:space="preserve">发泡内胆                      </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金属烤漆脚</w:t>
            </w:r>
          </w:p>
        </w:tc>
        <w:tc>
          <w:tcPr>
            <w:tcW w:w="262" w:type="pct"/>
            <w:tcBorders>
              <w:top w:val="nil"/>
              <w:left w:val="nil"/>
              <w:bottom w:val="single" w:color="auto" w:sz="4" w:space="0"/>
              <w:right w:val="single" w:color="auto" w:sz="4" w:space="0"/>
            </w:tcBorders>
            <w:vAlign w:val="center"/>
          </w:tcPr>
          <w:p w14:paraId="47C492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w:t>
            </w:r>
          </w:p>
        </w:tc>
        <w:tc>
          <w:tcPr>
            <w:tcW w:w="167" w:type="pct"/>
            <w:tcBorders>
              <w:top w:val="nil"/>
              <w:left w:val="nil"/>
              <w:bottom w:val="single" w:color="auto" w:sz="4" w:space="0"/>
              <w:right w:val="single" w:color="auto" w:sz="4" w:space="0"/>
            </w:tcBorders>
            <w:vAlign w:val="center"/>
          </w:tcPr>
          <w:p w14:paraId="5B2AF1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310CFFF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1F680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1797</w:t>
            </w:r>
          </w:p>
        </w:tc>
        <w:tc>
          <w:tcPr>
            <w:tcW w:w="230" w:type="pct"/>
            <w:tcBorders>
              <w:top w:val="nil"/>
              <w:left w:val="nil"/>
              <w:bottom w:val="single" w:color="auto" w:sz="4" w:space="0"/>
              <w:right w:val="single" w:color="auto" w:sz="4" w:space="0"/>
            </w:tcBorders>
            <w:vAlign w:val="center"/>
          </w:tcPr>
          <w:p w14:paraId="28A19D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5B243F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189659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EB206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沙发</w:t>
            </w:r>
          </w:p>
        </w:tc>
        <w:tc>
          <w:tcPr>
            <w:tcW w:w="3233" w:type="pct"/>
            <w:tcBorders>
              <w:top w:val="nil"/>
              <w:left w:val="nil"/>
              <w:bottom w:val="single" w:color="auto" w:sz="4" w:space="0"/>
              <w:right w:val="single" w:color="auto" w:sz="4" w:space="0"/>
            </w:tcBorders>
            <w:vAlign w:val="center"/>
          </w:tcPr>
          <w:p w14:paraId="0945F63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框架：松木实木结合多层板；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填充：高弹力海绵；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覆面：抗污科技布饰面；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配件：尼龙脚钉。</w:t>
            </w:r>
          </w:p>
        </w:tc>
        <w:tc>
          <w:tcPr>
            <w:tcW w:w="262" w:type="pct"/>
            <w:tcBorders>
              <w:top w:val="nil"/>
              <w:left w:val="nil"/>
              <w:bottom w:val="single" w:color="auto" w:sz="4" w:space="0"/>
              <w:right w:val="single" w:color="auto" w:sz="4" w:space="0"/>
            </w:tcBorders>
            <w:vAlign w:val="center"/>
          </w:tcPr>
          <w:p w14:paraId="5C027E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6AF96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DF2EB9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C47E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1798</w:t>
            </w:r>
          </w:p>
        </w:tc>
        <w:tc>
          <w:tcPr>
            <w:tcW w:w="230" w:type="pct"/>
            <w:tcBorders>
              <w:top w:val="nil"/>
              <w:left w:val="nil"/>
              <w:bottom w:val="single" w:color="auto" w:sz="4" w:space="0"/>
              <w:right w:val="single" w:color="auto" w:sz="4" w:space="0"/>
            </w:tcBorders>
            <w:vAlign w:val="center"/>
          </w:tcPr>
          <w:p w14:paraId="3F3D55F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2F16F2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1E57F9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006FB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沙发</w:t>
            </w:r>
          </w:p>
        </w:tc>
        <w:tc>
          <w:tcPr>
            <w:tcW w:w="3233" w:type="pct"/>
            <w:tcBorders>
              <w:top w:val="nil"/>
              <w:left w:val="nil"/>
              <w:bottom w:val="single" w:color="auto" w:sz="4" w:space="0"/>
              <w:right w:val="single" w:color="auto" w:sz="4" w:space="0"/>
            </w:tcBorders>
            <w:vAlign w:val="center"/>
          </w:tcPr>
          <w:p w14:paraId="16F1AB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600*600*400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框架：松木实木结合多层板；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填充：高弹力海绵；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覆面：抗污科技布饰面；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配件：尼龙脚钉。</w:t>
            </w:r>
          </w:p>
        </w:tc>
        <w:tc>
          <w:tcPr>
            <w:tcW w:w="262" w:type="pct"/>
            <w:tcBorders>
              <w:top w:val="nil"/>
              <w:left w:val="nil"/>
              <w:bottom w:val="single" w:color="auto" w:sz="4" w:space="0"/>
              <w:right w:val="single" w:color="auto" w:sz="4" w:space="0"/>
            </w:tcBorders>
            <w:vAlign w:val="center"/>
          </w:tcPr>
          <w:p w14:paraId="504D72A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633E4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A3559C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B43ED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1799</w:t>
            </w:r>
          </w:p>
        </w:tc>
        <w:tc>
          <w:tcPr>
            <w:tcW w:w="230" w:type="pct"/>
            <w:tcBorders>
              <w:top w:val="nil"/>
              <w:left w:val="nil"/>
              <w:bottom w:val="single" w:color="auto" w:sz="4" w:space="0"/>
              <w:right w:val="single" w:color="auto" w:sz="4" w:space="0"/>
            </w:tcBorders>
            <w:vAlign w:val="center"/>
          </w:tcPr>
          <w:p w14:paraId="27FBEB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0674FC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50FC56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97A60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沙发</w:t>
            </w:r>
          </w:p>
        </w:tc>
        <w:tc>
          <w:tcPr>
            <w:tcW w:w="3233" w:type="pct"/>
            <w:tcBorders>
              <w:top w:val="nil"/>
              <w:left w:val="nil"/>
              <w:bottom w:val="single" w:color="auto" w:sz="4" w:space="0"/>
              <w:right w:val="single" w:color="auto" w:sz="4" w:space="0"/>
            </w:tcBorders>
            <w:vAlign w:val="center"/>
          </w:tcPr>
          <w:p w14:paraId="03C9954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1800*600*700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框架：松木实木结合多层板；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填充：高弹力海绵；</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覆面：抗污科技布饰面；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配件：尼龙脚钉。</w:t>
            </w:r>
          </w:p>
        </w:tc>
        <w:tc>
          <w:tcPr>
            <w:tcW w:w="262" w:type="pct"/>
            <w:tcBorders>
              <w:top w:val="nil"/>
              <w:left w:val="nil"/>
              <w:bottom w:val="single" w:color="auto" w:sz="4" w:space="0"/>
              <w:right w:val="single" w:color="auto" w:sz="4" w:space="0"/>
            </w:tcBorders>
            <w:vAlign w:val="center"/>
          </w:tcPr>
          <w:p w14:paraId="67701E0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33DDC7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F60F45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BC14D8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w:t>
            </w:r>
          </w:p>
        </w:tc>
        <w:tc>
          <w:tcPr>
            <w:tcW w:w="230" w:type="pct"/>
            <w:tcBorders>
              <w:top w:val="nil"/>
              <w:left w:val="nil"/>
              <w:bottom w:val="single" w:color="auto" w:sz="4" w:space="0"/>
              <w:right w:val="single" w:color="auto" w:sz="4" w:space="0"/>
            </w:tcBorders>
            <w:vAlign w:val="center"/>
          </w:tcPr>
          <w:p w14:paraId="41C81D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350E0E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7757BB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BB1C3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6DB3D30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26B349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71D2F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DA4BBB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58A64A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1801</w:t>
            </w:r>
          </w:p>
        </w:tc>
        <w:tc>
          <w:tcPr>
            <w:tcW w:w="230" w:type="pct"/>
            <w:tcBorders>
              <w:top w:val="nil"/>
              <w:left w:val="nil"/>
              <w:bottom w:val="single" w:color="auto" w:sz="4" w:space="0"/>
              <w:right w:val="single" w:color="auto" w:sz="4" w:space="0"/>
            </w:tcBorders>
            <w:vAlign w:val="center"/>
          </w:tcPr>
          <w:p w14:paraId="09452E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3E0622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0C5792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6A565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茶几</w:t>
            </w:r>
          </w:p>
        </w:tc>
        <w:tc>
          <w:tcPr>
            <w:tcW w:w="3233" w:type="pct"/>
            <w:tcBorders>
              <w:top w:val="nil"/>
              <w:left w:val="nil"/>
              <w:bottom w:val="single" w:color="auto" w:sz="4" w:space="0"/>
              <w:right w:val="single" w:color="auto" w:sz="4" w:space="0"/>
            </w:tcBorders>
            <w:vAlign w:val="center"/>
          </w:tcPr>
          <w:p w14:paraId="6235CCF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1200*1200*450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台面采用25mm厚ENF级实木多层板。采用具有环保、耐热、耐水、粘性强特点的环保胶水。整件产品或成套产品色泽应相似，产品表面漆膜不得有皱皮、发粘和漏漆现象，产品不涂饰部件应保持清洁，涂层部位手感应光滑，无明显粘手。</w:t>
            </w:r>
          </w:p>
        </w:tc>
        <w:tc>
          <w:tcPr>
            <w:tcW w:w="262" w:type="pct"/>
            <w:tcBorders>
              <w:top w:val="nil"/>
              <w:left w:val="nil"/>
              <w:bottom w:val="single" w:color="auto" w:sz="4" w:space="0"/>
              <w:right w:val="single" w:color="auto" w:sz="4" w:space="0"/>
            </w:tcBorders>
            <w:vAlign w:val="center"/>
          </w:tcPr>
          <w:p w14:paraId="45049A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CB00B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86807E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3C359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1802</w:t>
            </w:r>
          </w:p>
        </w:tc>
        <w:tc>
          <w:tcPr>
            <w:tcW w:w="230" w:type="pct"/>
            <w:tcBorders>
              <w:top w:val="nil"/>
              <w:left w:val="nil"/>
              <w:bottom w:val="single" w:color="auto" w:sz="4" w:space="0"/>
              <w:right w:val="single" w:color="auto" w:sz="4" w:space="0"/>
            </w:tcBorders>
            <w:vAlign w:val="center"/>
          </w:tcPr>
          <w:p w14:paraId="4851C3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03D78B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7F187D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987AF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用餐卡座</w:t>
            </w:r>
          </w:p>
        </w:tc>
        <w:tc>
          <w:tcPr>
            <w:tcW w:w="3233" w:type="pct"/>
            <w:tcBorders>
              <w:top w:val="single" w:color="000000" w:sz="4" w:space="0"/>
              <w:left w:val="single" w:color="000000" w:sz="4" w:space="0"/>
              <w:bottom w:val="single" w:color="000000" w:sz="4" w:space="0"/>
              <w:right w:val="single" w:color="000000" w:sz="4" w:space="0"/>
            </w:tcBorders>
            <w:vAlign w:val="center"/>
          </w:tcPr>
          <w:p w14:paraId="155513F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6400*600*1200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7BEAF7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030E82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0BD070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0469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1803</w:t>
            </w:r>
          </w:p>
        </w:tc>
        <w:tc>
          <w:tcPr>
            <w:tcW w:w="230" w:type="pct"/>
            <w:tcBorders>
              <w:top w:val="nil"/>
              <w:left w:val="nil"/>
              <w:bottom w:val="single" w:color="auto" w:sz="4" w:space="0"/>
              <w:right w:val="single" w:color="auto" w:sz="4" w:space="0"/>
            </w:tcBorders>
            <w:vAlign w:val="center"/>
          </w:tcPr>
          <w:p w14:paraId="06554C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宿舍四层</w:t>
            </w:r>
          </w:p>
        </w:tc>
        <w:tc>
          <w:tcPr>
            <w:tcW w:w="262" w:type="pct"/>
            <w:tcBorders>
              <w:top w:val="nil"/>
              <w:left w:val="nil"/>
              <w:bottom w:val="single" w:color="auto" w:sz="4" w:space="0"/>
              <w:right w:val="single" w:color="auto" w:sz="4" w:space="0"/>
            </w:tcBorders>
            <w:vAlign w:val="center"/>
          </w:tcPr>
          <w:p w14:paraId="1167DD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教师餐厅</w:t>
            </w:r>
          </w:p>
        </w:tc>
        <w:tc>
          <w:tcPr>
            <w:tcW w:w="167" w:type="pct"/>
            <w:tcBorders>
              <w:top w:val="nil"/>
              <w:left w:val="nil"/>
              <w:bottom w:val="single" w:color="auto" w:sz="4" w:space="0"/>
              <w:right w:val="single" w:color="auto" w:sz="4" w:space="0"/>
            </w:tcBorders>
            <w:vAlign w:val="center"/>
          </w:tcPr>
          <w:p w14:paraId="5898FF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099B2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用餐卡座</w:t>
            </w:r>
          </w:p>
        </w:tc>
        <w:tc>
          <w:tcPr>
            <w:tcW w:w="3233" w:type="pct"/>
            <w:tcBorders>
              <w:top w:val="nil"/>
              <w:left w:val="single" w:color="000000" w:sz="4" w:space="0"/>
              <w:bottom w:val="single" w:color="000000" w:sz="4" w:space="0"/>
              <w:right w:val="single" w:color="000000" w:sz="4" w:space="0"/>
            </w:tcBorders>
            <w:vAlign w:val="center"/>
          </w:tcPr>
          <w:p w14:paraId="2369D12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4000*600*1200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2D8981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F30C03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45679EF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EC273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1804</w:t>
            </w:r>
          </w:p>
        </w:tc>
        <w:tc>
          <w:tcPr>
            <w:tcW w:w="230" w:type="pct"/>
            <w:tcBorders>
              <w:top w:val="nil"/>
              <w:left w:val="nil"/>
              <w:bottom w:val="single" w:color="auto" w:sz="4" w:space="0"/>
              <w:right w:val="single" w:color="auto" w:sz="4" w:space="0"/>
            </w:tcBorders>
            <w:vAlign w:val="center"/>
          </w:tcPr>
          <w:p w14:paraId="64C585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8940B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3299B2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D5AFB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置剑柜</w:t>
            </w:r>
          </w:p>
        </w:tc>
        <w:tc>
          <w:tcPr>
            <w:tcW w:w="3233" w:type="pct"/>
            <w:tcBorders>
              <w:top w:val="nil"/>
              <w:left w:val="single" w:color="000000" w:sz="4" w:space="0"/>
              <w:bottom w:val="single" w:color="000000" w:sz="4" w:space="0"/>
              <w:right w:val="single" w:color="000000" w:sz="4" w:space="0"/>
            </w:tcBorders>
            <w:vAlign w:val="center"/>
          </w:tcPr>
          <w:p w14:paraId="3668DC46">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2800*600*800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single" w:color="auto" w:sz="4" w:space="0"/>
              <w:bottom w:val="single" w:color="auto" w:sz="4" w:space="0"/>
              <w:right w:val="single" w:color="auto" w:sz="4" w:space="0"/>
            </w:tcBorders>
            <w:vAlign w:val="center"/>
          </w:tcPr>
          <w:p w14:paraId="6FD72E9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D23236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863DF8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34A66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1805</w:t>
            </w:r>
          </w:p>
        </w:tc>
        <w:tc>
          <w:tcPr>
            <w:tcW w:w="230" w:type="pct"/>
            <w:tcBorders>
              <w:top w:val="nil"/>
              <w:left w:val="nil"/>
              <w:bottom w:val="single" w:color="auto" w:sz="4" w:space="0"/>
              <w:right w:val="single" w:color="auto" w:sz="4" w:space="0"/>
            </w:tcBorders>
            <w:vAlign w:val="center"/>
          </w:tcPr>
          <w:p w14:paraId="483C2E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7C114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552D0A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C090C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single" w:color="auto" w:sz="4" w:space="0"/>
              <w:left w:val="nil"/>
              <w:bottom w:val="single" w:color="auto" w:sz="4" w:space="0"/>
              <w:right w:val="single" w:color="auto" w:sz="4" w:space="0"/>
            </w:tcBorders>
            <w:vAlign w:val="center"/>
          </w:tcPr>
          <w:p w14:paraId="421E370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采用ENF级优质实木多层板，顶板厚度≥25mm；层板、立板、侧板厚度≥18mm；背板厚度≥12mm。采用水性漆，面漆要求漆面透明度高、色泽美观不变色、耐热耐磨性强；底漆要求干燥迅速，附着力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C3248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501C2B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115EBC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83FC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1806</w:t>
            </w:r>
          </w:p>
        </w:tc>
        <w:tc>
          <w:tcPr>
            <w:tcW w:w="230" w:type="pct"/>
            <w:tcBorders>
              <w:top w:val="nil"/>
              <w:left w:val="nil"/>
              <w:bottom w:val="single" w:color="auto" w:sz="4" w:space="0"/>
              <w:right w:val="single" w:color="auto" w:sz="4" w:space="0"/>
            </w:tcBorders>
            <w:vAlign w:val="center"/>
          </w:tcPr>
          <w:p w14:paraId="24887F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239519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29EF189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48E04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673E92A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668E18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7444E6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30CE70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02FF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1807</w:t>
            </w:r>
          </w:p>
        </w:tc>
        <w:tc>
          <w:tcPr>
            <w:tcW w:w="230" w:type="pct"/>
            <w:tcBorders>
              <w:top w:val="nil"/>
              <w:left w:val="nil"/>
              <w:bottom w:val="single" w:color="auto" w:sz="4" w:space="0"/>
              <w:right w:val="single" w:color="auto" w:sz="4" w:space="0"/>
            </w:tcBorders>
            <w:vAlign w:val="center"/>
          </w:tcPr>
          <w:p w14:paraId="3B143C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1272B16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550CC4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5C984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7EF1FBE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245926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0B318F1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65F82D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10841C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1808</w:t>
            </w:r>
          </w:p>
        </w:tc>
        <w:tc>
          <w:tcPr>
            <w:tcW w:w="230" w:type="pct"/>
            <w:tcBorders>
              <w:top w:val="nil"/>
              <w:left w:val="nil"/>
              <w:bottom w:val="single" w:color="auto" w:sz="4" w:space="0"/>
              <w:right w:val="single" w:color="auto" w:sz="4" w:space="0"/>
            </w:tcBorders>
            <w:vAlign w:val="center"/>
          </w:tcPr>
          <w:p w14:paraId="64D02C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213FC0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25DA92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2F6E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剑道（铝合金比赛专用）</w:t>
            </w:r>
          </w:p>
        </w:tc>
        <w:tc>
          <w:tcPr>
            <w:tcW w:w="3233" w:type="pct"/>
            <w:tcBorders>
              <w:top w:val="nil"/>
              <w:left w:val="nil"/>
              <w:bottom w:val="single" w:color="auto" w:sz="4" w:space="0"/>
              <w:right w:val="single" w:color="auto" w:sz="4" w:space="0"/>
            </w:tcBorders>
            <w:vAlign w:val="center"/>
          </w:tcPr>
          <w:p w14:paraId="2FC16CC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1.规格：16m×1.4m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2.主要材料：防滑面板，边框—高强度铝合金材料，EVA衬垫—4mm绝缘EVA。</w:t>
            </w:r>
          </w:p>
        </w:tc>
        <w:tc>
          <w:tcPr>
            <w:tcW w:w="262" w:type="pct"/>
            <w:tcBorders>
              <w:top w:val="nil"/>
              <w:left w:val="nil"/>
              <w:bottom w:val="single" w:color="auto" w:sz="4" w:space="0"/>
              <w:right w:val="single" w:color="auto" w:sz="4" w:space="0"/>
            </w:tcBorders>
            <w:vAlign w:val="center"/>
          </w:tcPr>
          <w:p w14:paraId="2A77B1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4CD756E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道</w:t>
            </w:r>
          </w:p>
        </w:tc>
      </w:tr>
      <w:tr w14:paraId="1200A40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2B4D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1809</w:t>
            </w:r>
          </w:p>
        </w:tc>
        <w:tc>
          <w:tcPr>
            <w:tcW w:w="230" w:type="pct"/>
            <w:tcBorders>
              <w:top w:val="nil"/>
              <w:left w:val="nil"/>
              <w:bottom w:val="single" w:color="auto" w:sz="4" w:space="0"/>
              <w:right w:val="single" w:color="auto" w:sz="4" w:space="0"/>
            </w:tcBorders>
            <w:vAlign w:val="center"/>
          </w:tcPr>
          <w:p w14:paraId="0D43F2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2ACB3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367D9B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BB2132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拖线盘</w:t>
            </w:r>
          </w:p>
        </w:tc>
        <w:tc>
          <w:tcPr>
            <w:tcW w:w="3233" w:type="pct"/>
            <w:tcBorders>
              <w:top w:val="nil"/>
              <w:left w:val="nil"/>
              <w:bottom w:val="single" w:color="auto" w:sz="4" w:space="0"/>
              <w:right w:val="single" w:color="auto" w:sz="4" w:space="0"/>
            </w:tcBorders>
            <w:vAlign w:val="center"/>
          </w:tcPr>
          <w:p w14:paraId="49965A7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1.规格尺寸：34cmx34cmx4.8cm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2.性能：符合国际剑联标准</w:t>
            </w:r>
          </w:p>
        </w:tc>
        <w:tc>
          <w:tcPr>
            <w:tcW w:w="262" w:type="pct"/>
            <w:tcBorders>
              <w:top w:val="nil"/>
              <w:left w:val="nil"/>
              <w:bottom w:val="single" w:color="auto" w:sz="4" w:space="0"/>
              <w:right w:val="single" w:color="auto" w:sz="4" w:space="0"/>
            </w:tcBorders>
            <w:vAlign w:val="center"/>
          </w:tcPr>
          <w:p w14:paraId="2819A5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AEE2B2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D7F5BE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A17C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1810</w:t>
            </w:r>
          </w:p>
        </w:tc>
        <w:tc>
          <w:tcPr>
            <w:tcW w:w="230" w:type="pct"/>
            <w:tcBorders>
              <w:top w:val="nil"/>
              <w:left w:val="nil"/>
              <w:bottom w:val="single" w:color="auto" w:sz="4" w:space="0"/>
              <w:right w:val="single" w:color="auto" w:sz="4" w:space="0"/>
            </w:tcBorders>
            <w:vAlign w:val="center"/>
          </w:tcPr>
          <w:p w14:paraId="772010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242317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714614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7C08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裁判器</w:t>
            </w:r>
          </w:p>
        </w:tc>
        <w:tc>
          <w:tcPr>
            <w:tcW w:w="3233" w:type="pct"/>
            <w:tcBorders>
              <w:top w:val="nil"/>
              <w:left w:val="nil"/>
              <w:bottom w:val="single" w:color="auto" w:sz="4" w:space="0"/>
              <w:right w:val="single" w:color="auto" w:sz="4" w:space="0"/>
            </w:tcBorders>
            <w:vAlign w:val="center"/>
          </w:tcPr>
          <w:p w14:paraId="396663B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1.主要规格：73.5cmx19cmx5cm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性能：有线和无线控制，双方比分（增或减）、红黄牌、挑边、局数和时间设定及显示；运动员交换场地比分反转功能，与无线系统和计时计分系统匹配，并带所有比赛与视频连接功能；RS232预留接口可与电视和大显示屏连接，可连接重复灯，适用于花、重、佩三个剑种使用。</w:t>
            </w:r>
          </w:p>
        </w:tc>
        <w:tc>
          <w:tcPr>
            <w:tcW w:w="262" w:type="pct"/>
            <w:tcBorders>
              <w:top w:val="nil"/>
              <w:left w:val="nil"/>
              <w:bottom w:val="single" w:color="auto" w:sz="4" w:space="0"/>
              <w:right w:val="single" w:color="auto" w:sz="4" w:space="0"/>
            </w:tcBorders>
            <w:vAlign w:val="center"/>
          </w:tcPr>
          <w:p w14:paraId="280C2F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679FC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1768E4D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9F58C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1811</w:t>
            </w:r>
          </w:p>
        </w:tc>
        <w:tc>
          <w:tcPr>
            <w:tcW w:w="230" w:type="pct"/>
            <w:tcBorders>
              <w:top w:val="nil"/>
              <w:left w:val="nil"/>
              <w:bottom w:val="single" w:color="auto" w:sz="4" w:space="0"/>
              <w:right w:val="single" w:color="auto" w:sz="4" w:space="0"/>
            </w:tcBorders>
            <w:vAlign w:val="center"/>
          </w:tcPr>
          <w:p w14:paraId="5C1FC8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A4AD8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3466DD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940FF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裁判器拖线盘连接线</w:t>
            </w:r>
          </w:p>
        </w:tc>
        <w:tc>
          <w:tcPr>
            <w:tcW w:w="3233" w:type="pct"/>
            <w:tcBorders>
              <w:top w:val="nil"/>
              <w:left w:val="nil"/>
              <w:bottom w:val="single" w:color="auto" w:sz="4" w:space="0"/>
              <w:right w:val="single" w:color="auto" w:sz="4" w:space="0"/>
            </w:tcBorders>
            <w:vAlign w:val="center"/>
          </w:tcPr>
          <w:p w14:paraId="7DA4914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预埋管线地板出口专用接插件（要求：一线品牌），国标阻燃rvs0.5mm三芯信号线（要求：一线品牌）</w:t>
            </w:r>
          </w:p>
        </w:tc>
        <w:tc>
          <w:tcPr>
            <w:tcW w:w="262" w:type="pct"/>
            <w:tcBorders>
              <w:top w:val="nil"/>
              <w:left w:val="nil"/>
              <w:bottom w:val="single" w:color="auto" w:sz="4" w:space="0"/>
              <w:right w:val="single" w:color="auto" w:sz="4" w:space="0"/>
            </w:tcBorders>
            <w:vAlign w:val="center"/>
          </w:tcPr>
          <w:p w14:paraId="2D675D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170C96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根</w:t>
            </w:r>
          </w:p>
        </w:tc>
      </w:tr>
      <w:tr w14:paraId="295A243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1F857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1812</w:t>
            </w:r>
          </w:p>
        </w:tc>
        <w:tc>
          <w:tcPr>
            <w:tcW w:w="230" w:type="pct"/>
            <w:tcBorders>
              <w:top w:val="nil"/>
              <w:left w:val="nil"/>
              <w:bottom w:val="single" w:color="auto" w:sz="4" w:space="0"/>
              <w:right w:val="single" w:color="auto" w:sz="4" w:space="0"/>
            </w:tcBorders>
            <w:vAlign w:val="center"/>
          </w:tcPr>
          <w:p w14:paraId="0A4EED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10ECFEB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6EF444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BE7D40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墙面剑靶</w:t>
            </w:r>
          </w:p>
        </w:tc>
        <w:tc>
          <w:tcPr>
            <w:tcW w:w="3233" w:type="pct"/>
            <w:tcBorders>
              <w:top w:val="nil"/>
              <w:left w:val="nil"/>
              <w:bottom w:val="single" w:color="auto" w:sz="4" w:space="0"/>
              <w:right w:val="single" w:color="auto" w:sz="4" w:space="0"/>
            </w:tcBorders>
            <w:vAlign w:val="center"/>
          </w:tcPr>
          <w:p w14:paraId="77BCEE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定制长条剑靶</w:t>
            </w:r>
          </w:p>
        </w:tc>
        <w:tc>
          <w:tcPr>
            <w:tcW w:w="262" w:type="pct"/>
            <w:tcBorders>
              <w:top w:val="nil"/>
              <w:left w:val="nil"/>
              <w:bottom w:val="single" w:color="auto" w:sz="4" w:space="0"/>
              <w:right w:val="single" w:color="auto" w:sz="4" w:space="0"/>
            </w:tcBorders>
            <w:vAlign w:val="center"/>
          </w:tcPr>
          <w:p w14:paraId="261B35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CEC1D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7E86AD5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2D07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1813</w:t>
            </w:r>
          </w:p>
        </w:tc>
        <w:tc>
          <w:tcPr>
            <w:tcW w:w="230" w:type="pct"/>
            <w:tcBorders>
              <w:top w:val="nil"/>
              <w:left w:val="nil"/>
              <w:bottom w:val="single" w:color="auto" w:sz="4" w:space="0"/>
              <w:right w:val="single" w:color="auto" w:sz="4" w:space="0"/>
            </w:tcBorders>
            <w:vAlign w:val="center"/>
          </w:tcPr>
          <w:p w14:paraId="14802E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1472F26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18CA2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F99029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专用剑架</w:t>
            </w:r>
          </w:p>
        </w:tc>
        <w:tc>
          <w:tcPr>
            <w:tcW w:w="3233" w:type="pct"/>
            <w:tcBorders>
              <w:top w:val="nil"/>
              <w:left w:val="nil"/>
              <w:bottom w:val="single" w:color="auto" w:sz="4" w:space="0"/>
              <w:right w:val="single" w:color="auto" w:sz="4" w:space="0"/>
            </w:tcBorders>
            <w:vAlign w:val="center"/>
          </w:tcPr>
          <w:p w14:paraId="4C057E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运动员专用放器材的架子，不锈钢材质</w:t>
            </w:r>
          </w:p>
        </w:tc>
        <w:tc>
          <w:tcPr>
            <w:tcW w:w="262" w:type="pct"/>
            <w:tcBorders>
              <w:top w:val="nil"/>
              <w:left w:val="nil"/>
              <w:bottom w:val="single" w:color="auto" w:sz="4" w:space="0"/>
              <w:right w:val="single" w:color="auto" w:sz="4" w:space="0"/>
            </w:tcBorders>
            <w:vAlign w:val="center"/>
          </w:tcPr>
          <w:p w14:paraId="09DB62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0610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2ED0EE3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FB5666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1814</w:t>
            </w:r>
          </w:p>
        </w:tc>
        <w:tc>
          <w:tcPr>
            <w:tcW w:w="230" w:type="pct"/>
            <w:tcBorders>
              <w:top w:val="nil"/>
              <w:left w:val="nil"/>
              <w:bottom w:val="single" w:color="auto" w:sz="4" w:space="0"/>
              <w:right w:val="single" w:color="auto" w:sz="4" w:space="0"/>
            </w:tcBorders>
            <w:vAlign w:val="center"/>
          </w:tcPr>
          <w:p w14:paraId="3D258D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64BFAC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2840EF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E345E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教练服</w:t>
            </w:r>
          </w:p>
        </w:tc>
        <w:tc>
          <w:tcPr>
            <w:tcW w:w="3233" w:type="pct"/>
            <w:tcBorders>
              <w:top w:val="nil"/>
              <w:left w:val="nil"/>
              <w:bottom w:val="single" w:color="auto" w:sz="4" w:space="0"/>
              <w:right w:val="single" w:color="auto" w:sz="4" w:space="0"/>
            </w:tcBorders>
            <w:vAlign w:val="center"/>
          </w:tcPr>
          <w:p w14:paraId="1A27B9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材质：牛皮，底层全面，半袖，EVA内胆，专业花剑教练员所用</w:t>
            </w:r>
          </w:p>
        </w:tc>
        <w:tc>
          <w:tcPr>
            <w:tcW w:w="262" w:type="pct"/>
            <w:tcBorders>
              <w:top w:val="nil"/>
              <w:left w:val="nil"/>
              <w:bottom w:val="single" w:color="auto" w:sz="4" w:space="0"/>
              <w:right w:val="single" w:color="auto" w:sz="4" w:space="0"/>
            </w:tcBorders>
            <w:vAlign w:val="center"/>
          </w:tcPr>
          <w:p w14:paraId="010CB09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5EDF8E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29274D4">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04F73A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1815</w:t>
            </w:r>
          </w:p>
        </w:tc>
        <w:tc>
          <w:tcPr>
            <w:tcW w:w="230" w:type="pct"/>
            <w:tcBorders>
              <w:top w:val="nil"/>
              <w:left w:val="nil"/>
              <w:bottom w:val="single" w:color="auto" w:sz="4" w:space="0"/>
              <w:right w:val="single" w:color="auto" w:sz="4" w:space="0"/>
            </w:tcBorders>
            <w:vAlign w:val="center"/>
          </w:tcPr>
          <w:p w14:paraId="231550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3AE94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5B93B9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D50F95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重剑电动剑</w:t>
            </w:r>
          </w:p>
        </w:tc>
        <w:tc>
          <w:tcPr>
            <w:tcW w:w="3233" w:type="pct"/>
            <w:tcBorders>
              <w:top w:val="nil"/>
              <w:left w:val="nil"/>
              <w:bottom w:val="single" w:color="auto" w:sz="4" w:space="0"/>
              <w:right w:val="single" w:color="auto" w:sz="4" w:space="0"/>
            </w:tcBorders>
            <w:vAlign w:val="center"/>
          </w:tcPr>
          <w:p w14:paraId="367B421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总重量≤770克；总长度≤110厘米；剑身顶端弯曲度最小不得低于4.0厘米，最大不的高于7厘米</w:t>
            </w:r>
          </w:p>
        </w:tc>
        <w:tc>
          <w:tcPr>
            <w:tcW w:w="262" w:type="pct"/>
            <w:tcBorders>
              <w:top w:val="nil"/>
              <w:left w:val="nil"/>
              <w:bottom w:val="single" w:color="auto" w:sz="4" w:space="0"/>
              <w:right w:val="single" w:color="auto" w:sz="4" w:space="0"/>
            </w:tcBorders>
            <w:vAlign w:val="center"/>
          </w:tcPr>
          <w:p w14:paraId="31A28B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43DBDF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把</w:t>
            </w:r>
          </w:p>
        </w:tc>
      </w:tr>
      <w:tr w14:paraId="7B1F25D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798AC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1816</w:t>
            </w:r>
          </w:p>
        </w:tc>
        <w:tc>
          <w:tcPr>
            <w:tcW w:w="230" w:type="pct"/>
            <w:tcBorders>
              <w:top w:val="nil"/>
              <w:left w:val="nil"/>
              <w:bottom w:val="single" w:color="auto" w:sz="4" w:space="0"/>
              <w:right w:val="single" w:color="auto" w:sz="4" w:space="0"/>
            </w:tcBorders>
            <w:vAlign w:val="center"/>
          </w:tcPr>
          <w:p w14:paraId="4730C2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34B588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334C1EF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A4CD5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击剑服套装</w:t>
            </w:r>
          </w:p>
        </w:tc>
        <w:tc>
          <w:tcPr>
            <w:tcW w:w="3233" w:type="pct"/>
            <w:tcBorders>
              <w:top w:val="nil"/>
              <w:left w:val="nil"/>
              <w:bottom w:val="single" w:color="auto" w:sz="4" w:space="0"/>
              <w:right w:val="single" w:color="auto" w:sz="4" w:space="0"/>
            </w:tcBorders>
            <w:vAlign w:val="center"/>
          </w:tcPr>
          <w:p w14:paraId="409B0B52">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比赛服，手套、护胸、击剑袜等</w:t>
            </w:r>
          </w:p>
        </w:tc>
        <w:tc>
          <w:tcPr>
            <w:tcW w:w="262" w:type="pct"/>
            <w:tcBorders>
              <w:top w:val="nil"/>
              <w:left w:val="nil"/>
              <w:bottom w:val="single" w:color="auto" w:sz="4" w:space="0"/>
              <w:right w:val="single" w:color="auto" w:sz="4" w:space="0"/>
            </w:tcBorders>
            <w:vAlign w:val="center"/>
          </w:tcPr>
          <w:p w14:paraId="170E18D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12DABD1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06103FD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FCE32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1817</w:t>
            </w:r>
          </w:p>
        </w:tc>
        <w:tc>
          <w:tcPr>
            <w:tcW w:w="230" w:type="pct"/>
            <w:tcBorders>
              <w:top w:val="nil"/>
              <w:left w:val="nil"/>
              <w:bottom w:val="single" w:color="auto" w:sz="4" w:space="0"/>
              <w:right w:val="single" w:color="auto" w:sz="4" w:space="0"/>
            </w:tcBorders>
            <w:vAlign w:val="center"/>
          </w:tcPr>
          <w:p w14:paraId="24A44F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E8F86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击剑馆</w:t>
            </w:r>
          </w:p>
        </w:tc>
        <w:tc>
          <w:tcPr>
            <w:tcW w:w="167" w:type="pct"/>
            <w:tcBorders>
              <w:top w:val="nil"/>
              <w:left w:val="nil"/>
              <w:bottom w:val="single" w:color="auto" w:sz="4" w:space="0"/>
              <w:right w:val="single" w:color="auto" w:sz="4" w:space="0"/>
            </w:tcBorders>
            <w:vAlign w:val="center"/>
          </w:tcPr>
          <w:p w14:paraId="733983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0072DFD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重剑面罩</w:t>
            </w:r>
          </w:p>
        </w:tc>
        <w:tc>
          <w:tcPr>
            <w:tcW w:w="3233" w:type="pct"/>
            <w:tcBorders>
              <w:top w:val="nil"/>
              <w:left w:val="nil"/>
              <w:bottom w:val="single" w:color="auto" w:sz="4" w:space="0"/>
              <w:right w:val="single" w:color="auto" w:sz="4" w:space="0"/>
            </w:tcBorders>
            <w:vAlign w:val="center"/>
          </w:tcPr>
          <w:p w14:paraId="5200D68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双保险可脱重剑护面</w:t>
            </w:r>
          </w:p>
        </w:tc>
        <w:tc>
          <w:tcPr>
            <w:tcW w:w="262" w:type="pct"/>
            <w:tcBorders>
              <w:top w:val="nil"/>
              <w:left w:val="nil"/>
              <w:bottom w:val="single" w:color="auto" w:sz="4" w:space="0"/>
              <w:right w:val="single" w:color="auto" w:sz="4" w:space="0"/>
            </w:tcBorders>
            <w:vAlign w:val="center"/>
          </w:tcPr>
          <w:p w14:paraId="0531BF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6081C1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4FE71A5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86E1AA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1818</w:t>
            </w:r>
          </w:p>
        </w:tc>
        <w:tc>
          <w:tcPr>
            <w:tcW w:w="230" w:type="pct"/>
            <w:tcBorders>
              <w:top w:val="nil"/>
              <w:left w:val="nil"/>
              <w:bottom w:val="single" w:color="auto" w:sz="4" w:space="0"/>
              <w:right w:val="single" w:color="auto" w:sz="4" w:space="0"/>
            </w:tcBorders>
            <w:vAlign w:val="center"/>
          </w:tcPr>
          <w:p w14:paraId="730098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78E897E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体育健美啦啦操教室</w:t>
            </w:r>
          </w:p>
        </w:tc>
        <w:tc>
          <w:tcPr>
            <w:tcW w:w="167" w:type="pct"/>
            <w:tcBorders>
              <w:top w:val="nil"/>
              <w:left w:val="nil"/>
              <w:bottom w:val="single" w:color="auto" w:sz="4" w:space="0"/>
              <w:right w:val="single" w:color="auto" w:sz="4" w:space="0"/>
            </w:tcBorders>
            <w:vAlign w:val="center"/>
          </w:tcPr>
          <w:p w14:paraId="0E17AA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CEDD0F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六门更衣柜</w:t>
            </w:r>
          </w:p>
        </w:tc>
        <w:tc>
          <w:tcPr>
            <w:tcW w:w="3233" w:type="pct"/>
            <w:tcBorders>
              <w:top w:val="single" w:color="000000" w:sz="4" w:space="0"/>
              <w:left w:val="single" w:color="000000" w:sz="4" w:space="0"/>
              <w:bottom w:val="single" w:color="000000" w:sz="4" w:space="0"/>
              <w:right w:val="single" w:color="000000" w:sz="4" w:space="0"/>
            </w:tcBorders>
            <w:vAlign w:val="center"/>
          </w:tcPr>
          <w:p w14:paraId="0A75C6D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配置：每门内一块活层板，一挂衣杆，一镜子</w:t>
            </w:r>
          </w:p>
        </w:tc>
        <w:tc>
          <w:tcPr>
            <w:tcW w:w="262" w:type="pct"/>
            <w:tcBorders>
              <w:top w:val="nil"/>
              <w:left w:val="single" w:color="auto" w:sz="4" w:space="0"/>
              <w:bottom w:val="single" w:color="auto" w:sz="4" w:space="0"/>
              <w:right w:val="single" w:color="auto" w:sz="4" w:space="0"/>
            </w:tcBorders>
            <w:vAlign w:val="center"/>
          </w:tcPr>
          <w:p w14:paraId="635A8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23A507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EEF3E4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FEA43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1819</w:t>
            </w:r>
          </w:p>
        </w:tc>
        <w:tc>
          <w:tcPr>
            <w:tcW w:w="230" w:type="pct"/>
            <w:tcBorders>
              <w:top w:val="nil"/>
              <w:left w:val="nil"/>
              <w:bottom w:val="single" w:color="auto" w:sz="4" w:space="0"/>
              <w:right w:val="single" w:color="auto" w:sz="4" w:space="0"/>
            </w:tcBorders>
            <w:vAlign w:val="center"/>
          </w:tcPr>
          <w:p w14:paraId="0939467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7551992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体育健美啦啦操教室</w:t>
            </w:r>
          </w:p>
        </w:tc>
        <w:tc>
          <w:tcPr>
            <w:tcW w:w="167" w:type="pct"/>
            <w:tcBorders>
              <w:top w:val="nil"/>
              <w:left w:val="nil"/>
              <w:bottom w:val="single" w:color="auto" w:sz="4" w:space="0"/>
              <w:right w:val="single" w:color="auto" w:sz="4" w:space="0"/>
            </w:tcBorders>
            <w:vAlign w:val="center"/>
          </w:tcPr>
          <w:p w14:paraId="566D37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6E5A5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换鞋凳</w:t>
            </w:r>
          </w:p>
        </w:tc>
        <w:tc>
          <w:tcPr>
            <w:tcW w:w="3233" w:type="pct"/>
            <w:tcBorders>
              <w:top w:val="single" w:color="auto" w:sz="4" w:space="0"/>
              <w:left w:val="nil"/>
              <w:bottom w:val="single" w:color="auto" w:sz="4" w:space="0"/>
              <w:right w:val="single" w:color="auto" w:sz="4" w:space="0"/>
            </w:tcBorders>
            <w:vAlign w:val="center"/>
          </w:tcPr>
          <w:p w14:paraId="22FB6C7A">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1200*450*450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内部打开可储物。</w:t>
            </w:r>
          </w:p>
        </w:tc>
        <w:tc>
          <w:tcPr>
            <w:tcW w:w="262" w:type="pct"/>
            <w:tcBorders>
              <w:top w:val="nil"/>
              <w:left w:val="nil"/>
              <w:bottom w:val="single" w:color="auto" w:sz="4" w:space="0"/>
              <w:right w:val="single" w:color="auto" w:sz="4" w:space="0"/>
            </w:tcBorders>
            <w:vAlign w:val="center"/>
          </w:tcPr>
          <w:p w14:paraId="227D47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3B2284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76F0738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B34439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1820</w:t>
            </w:r>
          </w:p>
        </w:tc>
        <w:tc>
          <w:tcPr>
            <w:tcW w:w="230" w:type="pct"/>
            <w:tcBorders>
              <w:top w:val="nil"/>
              <w:left w:val="nil"/>
              <w:bottom w:val="single" w:color="auto" w:sz="4" w:space="0"/>
              <w:right w:val="single" w:color="auto" w:sz="4" w:space="0"/>
            </w:tcBorders>
            <w:vAlign w:val="center"/>
          </w:tcPr>
          <w:p w14:paraId="5F11DAF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B0ADB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体育健美啦啦操教室</w:t>
            </w:r>
          </w:p>
        </w:tc>
        <w:tc>
          <w:tcPr>
            <w:tcW w:w="167" w:type="pct"/>
            <w:tcBorders>
              <w:top w:val="nil"/>
              <w:left w:val="nil"/>
              <w:bottom w:val="single" w:color="auto" w:sz="4" w:space="0"/>
              <w:right w:val="single" w:color="auto" w:sz="4" w:space="0"/>
            </w:tcBorders>
            <w:vAlign w:val="center"/>
          </w:tcPr>
          <w:p w14:paraId="7A8BE6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4063D3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6769" w:type="dxa"/>
            <w:tcBorders>
              <w:top w:val="nil"/>
              <w:left w:val="nil"/>
              <w:bottom w:val="single" w:color="auto" w:sz="4" w:space="0"/>
              <w:right w:val="single" w:color="auto" w:sz="4" w:space="0"/>
            </w:tcBorders>
            <w:vAlign w:val="center"/>
          </w:tcPr>
          <w:p w14:paraId="5E6770C6">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1.整机采用边框背板一体化冲压成型设计，屏幕采用86英寸液晶显示，显示比例16:9，分辨率≥3840×2160，采用防眩光玻璃，支持防眩光功能。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p>
        </w:tc>
        <w:tc>
          <w:tcPr>
            <w:tcW w:w="262" w:type="pct"/>
            <w:tcBorders>
              <w:top w:val="nil"/>
              <w:left w:val="nil"/>
              <w:bottom w:val="single" w:color="auto" w:sz="4" w:space="0"/>
              <w:right w:val="single" w:color="auto" w:sz="4" w:space="0"/>
            </w:tcBorders>
            <w:vAlign w:val="center"/>
          </w:tcPr>
          <w:p w14:paraId="415E37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67835C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2F4FF0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18D5F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1821</w:t>
            </w:r>
          </w:p>
        </w:tc>
        <w:tc>
          <w:tcPr>
            <w:tcW w:w="230" w:type="pct"/>
            <w:tcBorders>
              <w:top w:val="nil"/>
              <w:left w:val="nil"/>
              <w:bottom w:val="single" w:color="auto" w:sz="4" w:space="0"/>
              <w:right w:val="single" w:color="auto" w:sz="4" w:space="0"/>
            </w:tcBorders>
            <w:vAlign w:val="center"/>
          </w:tcPr>
          <w:p w14:paraId="2799B26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E5EAF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体育健美啦啦操教室</w:t>
            </w:r>
          </w:p>
        </w:tc>
        <w:tc>
          <w:tcPr>
            <w:tcW w:w="167" w:type="pct"/>
            <w:tcBorders>
              <w:top w:val="nil"/>
              <w:left w:val="nil"/>
              <w:bottom w:val="single" w:color="auto" w:sz="4" w:space="0"/>
              <w:right w:val="single" w:color="auto" w:sz="4" w:space="0"/>
            </w:tcBorders>
            <w:vAlign w:val="center"/>
          </w:tcPr>
          <w:p w14:paraId="217BE3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8D0255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5435273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162D393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FF82E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8B9DF5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E98A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1822</w:t>
            </w:r>
          </w:p>
        </w:tc>
        <w:tc>
          <w:tcPr>
            <w:tcW w:w="230" w:type="pct"/>
            <w:tcBorders>
              <w:top w:val="nil"/>
              <w:left w:val="nil"/>
              <w:bottom w:val="single" w:color="auto" w:sz="4" w:space="0"/>
              <w:right w:val="single" w:color="auto" w:sz="4" w:space="0"/>
            </w:tcBorders>
            <w:vAlign w:val="center"/>
          </w:tcPr>
          <w:p w14:paraId="19634B3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1148F9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体育健美啦啦操教室</w:t>
            </w:r>
          </w:p>
        </w:tc>
        <w:tc>
          <w:tcPr>
            <w:tcW w:w="167" w:type="pct"/>
            <w:tcBorders>
              <w:top w:val="nil"/>
              <w:left w:val="nil"/>
              <w:bottom w:val="single" w:color="auto" w:sz="4" w:space="0"/>
              <w:right w:val="single" w:color="auto" w:sz="4" w:space="0"/>
            </w:tcBorders>
            <w:vAlign w:val="center"/>
          </w:tcPr>
          <w:p w14:paraId="378DED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DDAF1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0591F3B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4B3EC9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2BDA6C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D13E0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BA5A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1823</w:t>
            </w:r>
          </w:p>
        </w:tc>
        <w:tc>
          <w:tcPr>
            <w:tcW w:w="230" w:type="pct"/>
            <w:tcBorders>
              <w:top w:val="nil"/>
              <w:left w:val="nil"/>
              <w:bottom w:val="single" w:color="auto" w:sz="4" w:space="0"/>
              <w:right w:val="single" w:color="auto" w:sz="4" w:space="0"/>
            </w:tcBorders>
            <w:vAlign w:val="center"/>
          </w:tcPr>
          <w:p w14:paraId="31221D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4CB129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体育健美啦啦操教室</w:t>
            </w:r>
          </w:p>
        </w:tc>
        <w:tc>
          <w:tcPr>
            <w:tcW w:w="167" w:type="pct"/>
            <w:tcBorders>
              <w:top w:val="nil"/>
              <w:left w:val="nil"/>
              <w:bottom w:val="single" w:color="auto" w:sz="4" w:space="0"/>
              <w:right w:val="single" w:color="auto" w:sz="4" w:space="0"/>
            </w:tcBorders>
            <w:vAlign w:val="center"/>
          </w:tcPr>
          <w:p w14:paraId="7D9478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3CE85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64D441E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3DF236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01C144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1D1CDA3F">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8EC6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1824</w:t>
            </w:r>
          </w:p>
        </w:tc>
        <w:tc>
          <w:tcPr>
            <w:tcW w:w="230" w:type="pct"/>
            <w:tcBorders>
              <w:top w:val="nil"/>
              <w:left w:val="nil"/>
              <w:bottom w:val="single" w:color="auto" w:sz="4" w:space="0"/>
              <w:right w:val="single" w:color="auto" w:sz="4" w:space="0"/>
            </w:tcBorders>
            <w:vAlign w:val="center"/>
          </w:tcPr>
          <w:p w14:paraId="364EC43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6CB5A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体育舞蹈</w:t>
            </w:r>
          </w:p>
        </w:tc>
        <w:tc>
          <w:tcPr>
            <w:tcW w:w="167" w:type="pct"/>
            <w:tcBorders>
              <w:top w:val="nil"/>
              <w:left w:val="nil"/>
              <w:bottom w:val="single" w:color="auto" w:sz="4" w:space="0"/>
              <w:right w:val="single" w:color="auto" w:sz="4" w:space="0"/>
            </w:tcBorders>
            <w:vAlign w:val="center"/>
          </w:tcPr>
          <w:p w14:paraId="426E54E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DBD11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六门更衣柜</w:t>
            </w:r>
          </w:p>
        </w:tc>
        <w:tc>
          <w:tcPr>
            <w:tcW w:w="3233" w:type="pct"/>
            <w:tcBorders>
              <w:top w:val="nil"/>
              <w:left w:val="nil"/>
              <w:bottom w:val="single" w:color="auto" w:sz="4" w:space="0"/>
              <w:right w:val="single" w:color="auto" w:sz="4" w:space="0"/>
            </w:tcBorders>
            <w:vAlign w:val="center"/>
          </w:tcPr>
          <w:p w14:paraId="7944948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57024F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0EB234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886B7C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6ED55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1825</w:t>
            </w:r>
          </w:p>
        </w:tc>
        <w:tc>
          <w:tcPr>
            <w:tcW w:w="230" w:type="pct"/>
            <w:tcBorders>
              <w:top w:val="nil"/>
              <w:left w:val="nil"/>
              <w:bottom w:val="single" w:color="auto" w:sz="4" w:space="0"/>
              <w:right w:val="single" w:color="auto" w:sz="4" w:space="0"/>
            </w:tcBorders>
            <w:vAlign w:val="center"/>
          </w:tcPr>
          <w:p w14:paraId="09F4810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4060E5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体育舞蹈</w:t>
            </w:r>
          </w:p>
        </w:tc>
        <w:tc>
          <w:tcPr>
            <w:tcW w:w="167" w:type="pct"/>
            <w:tcBorders>
              <w:top w:val="nil"/>
              <w:left w:val="nil"/>
              <w:bottom w:val="single" w:color="auto" w:sz="4" w:space="0"/>
              <w:right w:val="single" w:color="auto" w:sz="4" w:space="0"/>
            </w:tcBorders>
            <w:vAlign w:val="center"/>
          </w:tcPr>
          <w:p w14:paraId="77619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4F9F6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3484B2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1200*450*450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内部打开可储物。</w:t>
            </w:r>
          </w:p>
        </w:tc>
        <w:tc>
          <w:tcPr>
            <w:tcW w:w="262" w:type="pct"/>
            <w:tcBorders>
              <w:top w:val="nil"/>
              <w:left w:val="nil"/>
              <w:bottom w:val="single" w:color="auto" w:sz="4" w:space="0"/>
              <w:right w:val="single" w:color="auto" w:sz="4" w:space="0"/>
            </w:tcBorders>
            <w:vAlign w:val="center"/>
          </w:tcPr>
          <w:p w14:paraId="61C894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66E8AA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个</w:t>
            </w:r>
          </w:p>
        </w:tc>
      </w:tr>
      <w:tr w14:paraId="566B07A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34531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1826</w:t>
            </w:r>
          </w:p>
        </w:tc>
        <w:tc>
          <w:tcPr>
            <w:tcW w:w="230" w:type="pct"/>
            <w:tcBorders>
              <w:top w:val="nil"/>
              <w:left w:val="nil"/>
              <w:bottom w:val="single" w:color="auto" w:sz="4" w:space="0"/>
              <w:right w:val="single" w:color="auto" w:sz="4" w:space="0"/>
            </w:tcBorders>
            <w:vAlign w:val="center"/>
          </w:tcPr>
          <w:p w14:paraId="509BE2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7445A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体育舞蹈</w:t>
            </w:r>
          </w:p>
        </w:tc>
        <w:tc>
          <w:tcPr>
            <w:tcW w:w="167" w:type="pct"/>
            <w:tcBorders>
              <w:top w:val="nil"/>
              <w:left w:val="nil"/>
              <w:bottom w:val="single" w:color="auto" w:sz="4" w:space="0"/>
              <w:right w:val="single" w:color="auto" w:sz="4" w:space="0"/>
            </w:tcBorders>
            <w:vAlign w:val="center"/>
          </w:tcPr>
          <w:p w14:paraId="6458FCA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4E1EBF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6769" w:type="dxa"/>
            <w:tcBorders>
              <w:top w:val="nil"/>
              <w:left w:val="nil"/>
              <w:bottom w:val="single" w:color="auto" w:sz="4" w:space="0"/>
              <w:right w:val="single" w:color="auto" w:sz="4" w:space="0"/>
            </w:tcBorders>
            <w:vAlign w:val="center"/>
          </w:tcPr>
          <w:p w14:paraId="2A260CEB">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1.整机采用边框背板一体化冲压成型设计，屏幕采用86英寸液晶显示，显示比例16:9，分辨率≥3840×2160，采用防眩光玻璃，支持防眩光功能。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p>
        </w:tc>
        <w:tc>
          <w:tcPr>
            <w:tcW w:w="262" w:type="pct"/>
            <w:tcBorders>
              <w:top w:val="nil"/>
              <w:left w:val="nil"/>
              <w:bottom w:val="single" w:color="auto" w:sz="4" w:space="0"/>
              <w:right w:val="single" w:color="auto" w:sz="4" w:space="0"/>
            </w:tcBorders>
            <w:vAlign w:val="center"/>
          </w:tcPr>
          <w:p w14:paraId="10CA50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90D30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1B66B5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31230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1827</w:t>
            </w:r>
          </w:p>
        </w:tc>
        <w:tc>
          <w:tcPr>
            <w:tcW w:w="230" w:type="pct"/>
            <w:tcBorders>
              <w:top w:val="nil"/>
              <w:left w:val="nil"/>
              <w:bottom w:val="single" w:color="auto" w:sz="4" w:space="0"/>
              <w:right w:val="single" w:color="auto" w:sz="4" w:space="0"/>
            </w:tcBorders>
            <w:vAlign w:val="center"/>
          </w:tcPr>
          <w:p w14:paraId="4BD8580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5B5F8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体育舞蹈</w:t>
            </w:r>
          </w:p>
        </w:tc>
        <w:tc>
          <w:tcPr>
            <w:tcW w:w="167" w:type="pct"/>
            <w:tcBorders>
              <w:top w:val="nil"/>
              <w:left w:val="nil"/>
              <w:bottom w:val="single" w:color="auto" w:sz="4" w:space="0"/>
              <w:right w:val="single" w:color="auto" w:sz="4" w:space="0"/>
            </w:tcBorders>
            <w:vAlign w:val="center"/>
          </w:tcPr>
          <w:p w14:paraId="710F3A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031478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2D92CA8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73719D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8BF90B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0FCD9F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E414C6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1828</w:t>
            </w:r>
          </w:p>
        </w:tc>
        <w:tc>
          <w:tcPr>
            <w:tcW w:w="230" w:type="pct"/>
            <w:tcBorders>
              <w:top w:val="nil"/>
              <w:left w:val="nil"/>
              <w:bottom w:val="single" w:color="auto" w:sz="4" w:space="0"/>
              <w:right w:val="single" w:color="auto" w:sz="4" w:space="0"/>
            </w:tcBorders>
            <w:vAlign w:val="center"/>
          </w:tcPr>
          <w:p w14:paraId="1A1C53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BA8E3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体育舞蹈</w:t>
            </w:r>
          </w:p>
        </w:tc>
        <w:tc>
          <w:tcPr>
            <w:tcW w:w="167" w:type="pct"/>
            <w:tcBorders>
              <w:top w:val="nil"/>
              <w:left w:val="nil"/>
              <w:bottom w:val="single" w:color="auto" w:sz="4" w:space="0"/>
              <w:right w:val="single" w:color="auto" w:sz="4" w:space="0"/>
            </w:tcBorders>
            <w:vAlign w:val="center"/>
          </w:tcPr>
          <w:p w14:paraId="291CDD1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35BBA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00FED74E">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4B9681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7FBDE3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60E491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E603BF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1829</w:t>
            </w:r>
          </w:p>
        </w:tc>
        <w:tc>
          <w:tcPr>
            <w:tcW w:w="230" w:type="pct"/>
            <w:tcBorders>
              <w:top w:val="nil"/>
              <w:left w:val="nil"/>
              <w:bottom w:val="single" w:color="auto" w:sz="4" w:space="0"/>
              <w:right w:val="single" w:color="auto" w:sz="4" w:space="0"/>
            </w:tcBorders>
            <w:vAlign w:val="center"/>
          </w:tcPr>
          <w:p w14:paraId="2CE868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6AEC19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体育舞蹈</w:t>
            </w:r>
          </w:p>
        </w:tc>
        <w:tc>
          <w:tcPr>
            <w:tcW w:w="167" w:type="pct"/>
            <w:tcBorders>
              <w:top w:val="nil"/>
              <w:left w:val="nil"/>
              <w:bottom w:val="single" w:color="auto" w:sz="4" w:space="0"/>
              <w:right w:val="single" w:color="auto" w:sz="4" w:space="0"/>
            </w:tcBorders>
            <w:vAlign w:val="center"/>
          </w:tcPr>
          <w:p w14:paraId="7E8DDEF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23B040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3B97846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3EBF39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90585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6DC287E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D1728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1830</w:t>
            </w:r>
          </w:p>
        </w:tc>
        <w:tc>
          <w:tcPr>
            <w:tcW w:w="230" w:type="pct"/>
            <w:tcBorders>
              <w:top w:val="nil"/>
              <w:left w:val="nil"/>
              <w:bottom w:val="single" w:color="auto" w:sz="4" w:space="0"/>
              <w:right w:val="single" w:color="auto" w:sz="4" w:space="0"/>
            </w:tcBorders>
            <w:vAlign w:val="center"/>
          </w:tcPr>
          <w:p w14:paraId="0C8A456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2F9515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武术馆</w:t>
            </w:r>
          </w:p>
        </w:tc>
        <w:tc>
          <w:tcPr>
            <w:tcW w:w="167" w:type="pct"/>
            <w:tcBorders>
              <w:top w:val="nil"/>
              <w:left w:val="nil"/>
              <w:bottom w:val="single" w:color="auto" w:sz="4" w:space="0"/>
              <w:right w:val="single" w:color="auto" w:sz="4" w:space="0"/>
            </w:tcBorders>
            <w:vAlign w:val="center"/>
          </w:tcPr>
          <w:p w14:paraId="05573F0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F195B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展示柜</w:t>
            </w:r>
          </w:p>
        </w:tc>
        <w:tc>
          <w:tcPr>
            <w:tcW w:w="3233" w:type="pct"/>
            <w:tcBorders>
              <w:top w:val="nil"/>
              <w:left w:val="nil"/>
              <w:bottom w:val="single" w:color="auto" w:sz="4" w:space="0"/>
              <w:right w:val="single" w:color="auto" w:sz="4" w:space="0"/>
            </w:tcBorders>
            <w:vAlign w:val="center"/>
          </w:tcPr>
          <w:p w14:paraId="0ADC63BD">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6000*300*2000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43EB0B1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B14A15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69F9229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AE49F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1831</w:t>
            </w:r>
          </w:p>
        </w:tc>
        <w:tc>
          <w:tcPr>
            <w:tcW w:w="230" w:type="pct"/>
            <w:tcBorders>
              <w:top w:val="nil"/>
              <w:left w:val="nil"/>
              <w:bottom w:val="single" w:color="auto" w:sz="4" w:space="0"/>
              <w:right w:val="single" w:color="auto" w:sz="4" w:space="0"/>
            </w:tcBorders>
            <w:vAlign w:val="center"/>
          </w:tcPr>
          <w:p w14:paraId="0FB7AD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1481AB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武术馆</w:t>
            </w:r>
          </w:p>
        </w:tc>
        <w:tc>
          <w:tcPr>
            <w:tcW w:w="167" w:type="pct"/>
            <w:tcBorders>
              <w:top w:val="nil"/>
              <w:left w:val="nil"/>
              <w:bottom w:val="single" w:color="auto" w:sz="4" w:space="0"/>
              <w:right w:val="single" w:color="auto" w:sz="4" w:space="0"/>
            </w:tcBorders>
            <w:vAlign w:val="center"/>
          </w:tcPr>
          <w:p w14:paraId="4DA62F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7B896EC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6769" w:type="dxa"/>
            <w:tcBorders>
              <w:top w:val="nil"/>
              <w:left w:val="nil"/>
              <w:bottom w:val="single" w:color="auto" w:sz="4" w:space="0"/>
              <w:right w:val="single" w:color="auto" w:sz="4" w:space="0"/>
            </w:tcBorders>
            <w:vAlign w:val="center"/>
          </w:tcPr>
          <w:p w14:paraId="626B1C9C">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1.整机采用边框背板一体化冲压成型设计，屏幕采用86英寸液晶显示，显示比例16:9，分辨率≥3840×2160，采用防眩光玻璃，支持防眩光功能。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p>
        </w:tc>
        <w:tc>
          <w:tcPr>
            <w:tcW w:w="262" w:type="pct"/>
            <w:tcBorders>
              <w:top w:val="nil"/>
              <w:left w:val="nil"/>
              <w:bottom w:val="single" w:color="auto" w:sz="4" w:space="0"/>
              <w:right w:val="single" w:color="auto" w:sz="4" w:space="0"/>
            </w:tcBorders>
            <w:vAlign w:val="center"/>
          </w:tcPr>
          <w:p w14:paraId="42356A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1645BA4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6D0E0D8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5B02D3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1832</w:t>
            </w:r>
          </w:p>
        </w:tc>
        <w:tc>
          <w:tcPr>
            <w:tcW w:w="230" w:type="pct"/>
            <w:tcBorders>
              <w:top w:val="nil"/>
              <w:left w:val="nil"/>
              <w:bottom w:val="single" w:color="auto" w:sz="4" w:space="0"/>
              <w:right w:val="single" w:color="auto" w:sz="4" w:space="0"/>
            </w:tcBorders>
            <w:vAlign w:val="center"/>
          </w:tcPr>
          <w:p w14:paraId="22C403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54C27D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武术馆</w:t>
            </w:r>
          </w:p>
        </w:tc>
        <w:tc>
          <w:tcPr>
            <w:tcW w:w="167" w:type="pct"/>
            <w:tcBorders>
              <w:top w:val="nil"/>
              <w:left w:val="nil"/>
              <w:bottom w:val="single" w:color="auto" w:sz="4" w:space="0"/>
              <w:right w:val="single" w:color="auto" w:sz="4" w:space="0"/>
            </w:tcBorders>
            <w:vAlign w:val="center"/>
          </w:tcPr>
          <w:p w14:paraId="44423D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3C4D4C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7C7575E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4138D4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C39DB0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376147A7">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F29A5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1833</w:t>
            </w:r>
          </w:p>
        </w:tc>
        <w:tc>
          <w:tcPr>
            <w:tcW w:w="230" w:type="pct"/>
            <w:tcBorders>
              <w:top w:val="nil"/>
              <w:left w:val="nil"/>
              <w:bottom w:val="single" w:color="auto" w:sz="4" w:space="0"/>
              <w:right w:val="single" w:color="auto" w:sz="4" w:space="0"/>
            </w:tcBorders>
            <w:vAlign w:val="center"/>
          </w:tcPr>
          <w:p w14:paraId="0BC76E2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7CDA37C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武术馆</w:t>
            </w:r>
          </w:p>
        </w:tc>
        <w:tc>
          <w:tcPr>
            <w:tcW w:w="167" w:type="pct"/>
            <w:tcBorders>
              <w:top w:val="nil"/>
              <w:left w:val="nil"/>
              <w:bottom w:val="single" w:color="auto" w:sz="4" w:space="0"/>
              <w:right w:val="single" w:color="auto" w:sz="4" w:space="0"/>
            </w:tcBorders>
            <w:vAlign w:val="center"/>
          </w:tcPr>
          <w:p w14:paraId="5A9B4E3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314B4B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1C65289F">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6FD41D5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775D08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BAA5D2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069F4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1834</w:t>
            </w:r>
          </w:p>
        </w:tc>
        <w:tc>
          <w:tcPr>
            <w:tcW w:w="230" w:type="pct"/>
            <w:tcBorders>
              <w:top w:val="nil"/>
              <w:left w:val="nil"/>
              <w:bottom w:val="single" w:color="auto" w:sz="4" w:space="0"/>
              <w:right w:val="single" w:color="auto" w:sz="4" w:space="0"/>
            </w:tcBorders>
            <w:vAlign w:val="center"/>
          </w:tcPr>
          <w:p w14:paraId="5B19E0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AD8C3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武术馆</w:t>
            </w:r>
          </w:p>
        </w:tc>
        <w:tc>
          <w:tcPr>
            <w:tcW w:w="167" w:type="pct"/>
            <w:tcBorders>
              <w:top w:val="nil"/>
              <w:left w:val="nil"/>
              <w:bottom w:val="single" w:color="auto" w:sz="4" w:space="0"/>
              <w:right w:val="single" w:color="auto" w:sz="4" w:space="0"/>
            </w:tcBorders>
            <w:vAlign w:val="center"/>
          </w:tcPr>
          <w:p w14:paraId="38DB14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79E80A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26BB9A9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06270E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36E42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462E892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1C49C6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1835</w:t>
            </w:r>
          </w:p>
        </w:tc>
        <w:tc>
          <w:tcPr>
            <w:tcW w:w="230" w:type="pct"/>
            <w:tcBorders>
              <w:top w:val="nil"/>
              <w:left w:val="nil"/>
              <w:bottom w:val="single" w:color="auto" w:sz="4" w:space="0"/>
              <w:right w:val="single" w:color="auto" w:sz="4" w:space="0"/>
            </w:tcBorders>
            <w:vAlign w:val="center"/>
          </w:tcPr>
          <w:p w14:paraId="3EB1D3B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71416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力量教室</w:t>
            </w:r>
          </w:p>
        </w:tc>
        <w:tc>
          <w:tcPr>
            <w:tcW w:w="167" w:type="pct"/>
            <w:tcBorders>
              <w:top w:val="nil"/>
              <w:left w:val="nil"/>
              <w:bottom w:val="single" w:color="auto" w:sz="4" w:space="0"/>
              <w:right w:val="single" w:color="auto" w:sz="4" w:space="0"/>
            </w:tcBorders>
            <w:vAlign w:val="center"/>
          </w:tcPr>
          <w:p w14:paraId="68B6ED1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CB1BF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四门更衣柜</w:t>
            </w:r>
          </w:p>
        </w:tc>
        <w:tc>
          <w:tcPr>
            <w:tcW w:w="3233" w:type="pct"/>
            <w:tcBorders>
              <w:top w:val="nil"/>
              <w:left w:val="nil"/>
              <w:bottom w:val="single" w:color="auto" w:sz="4" w:space="0"/>
              <w:right w:val="single" w:color="auto" w:sz="4" w:space="0"/>
            </w:tcBorders>
            <w:vAlign w:val="center"/>
          </w:tcPr>
          <w:p w14:paraId="5A1BDE2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900*500*1850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基材：优质一级冷轧钢板，钢板厚0.7mm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喷涂：钢板经酸洗磷化处理，静电喷涂工艺。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五金件：暗卡拉手等优质五金配件</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配置：每门内上一下一活层板，一挂衣杆，一镜子</w:t>
            </w:r>
          </w:p>
        </w:tc>
        <w:tc>
          <w:tcPr>
            <w:tcW w:w="262" w:type="pct"/>
            <w:tcBorders>
              <w:top w:val="nil"/>
              <w:left w:val="nil"/>
              <w:bottom w:val="single" w:color="auto" w:sz="4" w:space="0"/>
              <w:right w:val="single" w:color="auto" w:sz="4" w:space="0"/>
            </w:tcBorders>
            <w:vAlign w:val="center"/>
          </w:tcPr>
          <w:p w14:paraId="7A2570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0953264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6CBDB2A">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516C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1836</w:t>
            </w:r>
          </w:p>
        </w:tc>
        <w:tc>
          <w:tcPr>
            <w:tcW w:w="230" w:type="pct"/>
            <w:tcBorders>
              <w:top w:val="nil"/>
              <w:left w:val="nil"/>
              <w:bottom w:val="single" w:color="auto" w:sz="4" w:space="0"/>
              <w:right w:val="single" w:color="auto" w:sz="4" w:space="0"/>
            </w:tcBorders>
            <w:vAlign w:val="center"/>
          </w:tcPr>
          <w:p w14:paraId="08C0F17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6CFC5D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力量教室</w:t>
            </w:r>
          </w:p>
        </w:tc>
        <w:tc>
          <w:tcPr>
            <w:tcW w:w="167" w:type="pct"/>
            <w:tcBorders>
              <w:top w:val="nil"/>
              <w:left w:val="nil"/>
              <w:bottom w:val="single" w:color="auto" w:sz="4" w:space="0"/>
              <w:right w:val="single" w:color="auto" w:sz="4" w:space="0"/>
            </w:tcBorders>
            <w:vAlign w:val="center"/>
          </w:tcPr>
          <w:p w14:paraId="288A2E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81F1D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书柜</w:t>
            </w:r>
          </w:p>
        </w:tc>
        <w:tc>
          <w:tcPr>
            <w:tcW w:w="3233" w:type="pct"/>
            <w:tcBorders>
              <w:top w:val="nil"/>
              <w:left w:val="nil"/>
              <w:bottom w:val="single" w:color="auto" w:sz="4" w:space="0"/>
              <w:right w:val="single" w:color="auto" w:sz="4" w:space="0"/>
            </w:tcBorders>
            <w:vAlign w:val="center"/>
          </w:tcPr>
          <w:p w14:paraId="3CB24C4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1200*400*800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1F2568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167" w:type="pct"/>
            <w:tcBorders>
              <w:top w:val="nil"/>
              <w:left w:val="nil"/>
              <w:bottom w:val="single" w:color="auto" w:sz="4" w:space="0"/>
              <w:right w:val="single" w:color="auto" w:sz="4" w:space="0"/>
            </w:tcBorders>
            <w:vAlign w:val="center"/>
          </w:tcPr>
          <w:p w14:paraId="7919A5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06C085E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5A39FA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1837</w:t>
            </w:r>
          </w:p>
        </w:tc>
        <w:tc>
          <w:tcPr>
            <w:tcW w:w="230" w:type="pct"/>
            <w:tcBorders>
              <w:top w:val="nil"/>
              <w:left w:val="nil"/>
              <w:bottom w:val="single" w:color="auto" w:sz="4" w:space="0"/>
              <w:right w:val="single" w:color="auto" w:sz="4" w:space="0"/>
            </w:tcBorders>
            <w:vAlign w:val="center"/>
          </w:tcPr>
          <w:p w14:paraId="113038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01E37D5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力量教室</w:t>
            </w:r>
          </w:p>
        </w:tc>
        <w:tc>
          <w:tcPr>
            <w:tcW w:w="167" w:type="pct"/>
            <w:tcBorders>
              <w:top w:val="nil"/>
              <w:left w:val="nil"/>
              <w:bottom w:val="single" w:color="auto" w:sz="4" w:space="0"/>
              <w:right w:val="single" w:color="auto" w:sz="4" w:space="0"/>
            </w:tcBorders>
            <w:vAlign w:val="center"/>
          </w:tcPr>
          <w:p w14:paraId="0F4CC0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E8ABA6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软包凳</w:t>
            </w:r>
          </w:p>
        </w:tc>
        <w:tc>
          <w:tcPr>
            <w:tcW w:w="3233" w:type="pct"/>
            <w:tcBorders>
              <w:top w:val="nil"/>
              <w:left w:val="nil"/>
              <w:bottom w:val="single" w:color="auto" w:sz="4" w:space="0"/>
              <w:right w:val="single" w:color="auto" w:sz="4" w:space="0"/>
            </w:tcBorders>
            <w:vAlign w:val="center"/>
          </w:tcPr>
          <w:p w14:paraId="7B1CC9B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1200*500*450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凳面采用布艺软包，45mm厚高密度海绵。顶板25mm厚ENF实木多层板，其它为18mm厚ENF级实木多层板，封边：2.0mm厚PVC封边条经全自动封边机高温封边，封边条修整后表面无毛刺。采用具有环保、耐热、耐水、粘性强特点的环保胶水。</w:t>
            </w:r>
          </w:p>
        </w:tc>
        <w:tc>
          <w:tcPr>
            <w:tcW w:w="262" w:type="pct"/>
            <w:tcBorders>
              <w:top w:val="nil"/>
              <w:left w:val="nil"/>
              <w:bottom w:val="single" w:color="auto" w:sz="4" w:space="0"/>
              <w:right w:val="single" w:color="auto" w:sz="4" w:space="0"/>
            </w:tcBorders>
            <w:vAlign w:val="center"/>
          </w:tcPr>
          <w:p w14:paraId="1A727CD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352B3EF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4E90875">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2DD7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1838</w:t>
            </w:r>
          </w:p>
        </w:tc>
        <w:tc>
          <w:tcPr>
            <w:tcW w:w="230" w:type="pct"/>
            <w:tcBorders>
              <w:top w:val="nil"/>
              <w:left w:val="nil"/>
              <w:bottom w:val="single" w:color="auto" w:sz="4" w:space="0"/>
              <w:right w:val="single" w:color="auto" w:sz="4" w:space="0"/>
            </w:tcBorders>
            <w:vAlign w:val="center"/>
          </w:tcPr>
          <w:p w14:paraId="24E39C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4AF6C9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力量教室</w:t>
            </w:r>
          </w:p>
        </w:tc>
        <w:tc>
          <w:tcPr>
            <w:tcW w:w="167" w:type="pct"/>
            <w:tcBorders>
              <w:top w:val="nil"/>
              <w:left w:val="nil"/>
              <w:bottom w:val="single" w:color="auto" w:sz="4" w:space="0"/>
              <w:right w:val="single" w:color="auto" w:sz="4" w:space="0"/>
            </w:tcBorders>
            <w:vAlign w:val="center"/>
          </w:tcPr>
          <w:p w14:paraId="7892151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1740634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86寸一体机</w:t>
            </w:r>
          </w:p>
        </w:tc>
        <w:tc>
          <w:tcPr>
            <w:tcW w:w="6769" w:type="dxa"/>
            <w:tcBorders>
              <w:top w:val="nil"/>
              <w:left w:val="nil"/>
              <w:bottom w:val="single" w:color="auto" w:sz="4" w:space="0"/>
              <w:right w:val="single" w:color="auto" w:sz="4" w:space="0"/>
            </w:tcBorders>
            <w:vAlign w:val="center"/>
          </w:tcPr>
          <w:p w14:paraId="1C2D9D19">
            <w:pPr>
              <w:widowControl/>
              <w:spacing w:after="0" w:line="240" w:lineRule="auto"/>
              <w:rPr>
                <w:rFonts w:hint="eastAsia" w:ascii="宋体" w:hAnsi="宋体" w:eastAsia="宋体" w:cs="宋体"/>
                <w:kern w:val="0"/>
                <w:sz w:val="21"/>
                <w:szCs w:val="21"/>
                <w:lang w:eastAsia="zh-CN"/>
                <w14:ligatures w14:val="none"/>
              </w:rPr>
            </w:pPr>
            <w:r>
              <w:rPr>
                <w:rFonts w:ascii="宋体" w:hAnsi="宋体" w:eastAsia="宋体" w:cs="宋体"/>
                <w:kern w:val="0"/>
                <w:sz w:val="21"/>
                <w:szCs w:val="21"/>
                <w14:ligatures w14:val="none"/>
              </w:rPr>
              <w:t>1.整机采用边框背板一体化冲压成型设计，屏幕采用86英寸液晶显示，显示比例16:9，分辨率≥3840×2160，采用防眩光玻璃，支持防眩光功能。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w:t>
            </w:r>
            <w:r>
              <w:rPr>
                <w:rFonts w:hint="eastAsia" w:ascii="宋体" w:hAnsi="宋体" w:eastAsia="宋体" w:cs="宋体"/>
                <w:kern w:val="0"/>
                <w:sz w:val="21"/>
                <w:szCs w:val="21"/>
                <w:lang w:eastAsia="zh-CN"/>
                <w14:ligatures w14:val="none"/>
              </w:rPr>
              <w:t>整机配套教学应用支持近场自动登录，通过WIFI直连技术，自动发现附件教学大屏，无需打开软件进行扫码、账号密码输入等操作，即可自动识别并连接教学大屏，实现其配套教学软件免登录操作。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3.整机采用红外触控，双系统下（安卓、Windows）≥45点触控，触控延迟≤26ms，触摸响应时间≤5ms,触摸最小识别物≤3mm。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4.整机上边框内置非独立式摄像头≥5个，支持同时输出≥5路画面；其中至少四个摄像头像素均≥1300万像素，支持拍摄≥5000万像素数照片；视场角≥144度且水平视场角≥129度。</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5.整机内置系统需满足Android15.0及以上版本，内存≥2GB，存储空间≥32GB，主频≥1.6GHz，支持蓝牙Bluetooth 5.4标准，支持内置双Wifi-6无线网卡，满足日常使用。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6.整机内置AI功能，支持通过语音与大屏展开职业主题对话，AI生成职业图像并转化为对话智能体实现对话交流。</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7.整机支持视力检测功能，内置班级视力检测，可通过手势识别进行视力测试，测试完成后可直接生成视力检测结果。</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8.整机具备超声波投屏功能，可发出超声波信号，手机接收后实现一键投屏，无需输入投屏码，也无需在同一局域网。</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9.整机前置按键不少于6个，其中不少于5个具备自定义功能，可通过自定义设置实现纸质护眼模式、录屏、批注、截屏、降半屏、倒数日、设置、音量-,音量+、自动亮度模式等功能。</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10.</w:t>
            </w:r>
            <w:r>
              <w:rPr>
                <w:rFonts w:hint="eastAsia" w:ascii="宋体" w:hAnsi="宋体" w:eastAsia="宋体" w:cs="宋体"/>
                <w:kern w:val="0"/>
                <w:sz w:val="21"/>
                <w:szCs w:val="21"/>
                <w:lang w:eastAsia="zh-CN"/>
                <w14:ligatures w14:val="none"/>
              </w:rPr>
              <w:t>整机支持（无任何外部设备的情况下）实时朗读监测功能</w:t>
            </w:r>
            <w:r>
              <w:rPr>
                <w:rFonts w:ascii="宋体" w:hAnsi="宋体" w:eastAsia="宋体" w:cs="宋体"/>
                <w:kern w:val="0"/>
                <w:sz w:val="21"/>
                <w:szCs w:val="21"/>
                <w14:ligatures w14:val="none"/>
              </w:rPr>
              <w:t>，识别声纹并同步登录，获取个人教学课件列表，支持文件传输功能（Windows系统下），可通过wifi、超声、扫码三种方式与手机连接，实现文件传输。</w:t>
            </w:r>
          </w:p>
        </w:tc>
        <w:tc>
          <w:tcPr>
            <w:tcW w:w="262" w:type="pct"/>
            <w:tcBorders>
              <w:top w:val="nil"/>
              <w:left w:val="nil"/>
              <w:bottom w:val="single" w:color="auto" w:sz="4" w:space="0"/>
              <w:right w:val="single" w:color="auto" w:sz="4" w:space="0"/>
            </w:tcBorders>
            <w:vAlign w:val="center"/>
          </w:tcPr>
          <w:p w14:paraId="1CF076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5006170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48ED6F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AF65FA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1839</w:t>
            </w:r>
          </w:p>
        </w:tc>
        <w:tc>
          <w:tcPr>
            <w:tcW w:w="230" w:type="pct"/>
            <w:tcBorders>
              <w:top w:val="nil"/>
              <w:left w:val="nil"/>
              <w:bottom w:val="single" w:color="auto" w:sz="4" w:space="0"/>
              <w:right w:val="single" w:color="auto" w:sz="4" w:space="0"/>
            </w:tcBorders>
            <w:vAlign w:val="center"/>
          </w:tcPr>
          <w:p w14:paraId="48BF3E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6BE03CC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武术馆</w:t>
            </w:r>
          </w:p>
        </w:tc>
        <w:tc>
          <w:tcPr>
            <w:tcW w:w="167" w:type="pct"/>
            <w:tcBorders>
              <w:top w:val="nil"/>
              <w:left w:val="nil"/>
              <w:bottom w:val="single" w:color="auto" w:sz="4" w:space="0"/>
              <w:right w:val="single" w:color="auto" w:sz="4" w:space="0"/>
            </w:tcBorders>
            <w:vAlign w:val="center"/>
          </w:tcPr>
          <w:p w14:paraId="1488D2C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600BA5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OPS主机</w:t>
            </w:r>
          </w:p>
        </w:tc>
        <w:tc>
          <w:tcPr>
            <w:tcW w:w="3233" w:type="pct"/>
            <w:tcBorders>
              <w:top w:val="nil"/>
              <w:left w:val="nil"/>
              <w:bottom w:val="single" w:color="auto" w:sz="4" w:space="0"/>
              <w:right w:val="single" w:color="auto" w:sz="4" w:space="0"/>
            </w:tcBorders>
            <w:vAlign w:val="center"/>
          </w:tcPr>
          <w:p w14:paraId="39DD592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1.处理器（CPU）：不低于Intel i7；</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2.内存不低于16GB；</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3.存储不低于256GB。</w:t>
            </w:r>
          </w:p>
        </w:tc>
        <w:tc>
          <w:tcPr>
            <w:tcW w:w="262" w:type="pct"/>
            <w:tcBorders>
              <w:top w:val="nil"/>
              <w:left w:val="nil"/>
              <w:bottom w:val="single" w:color="auto" w:sz="4" w:space="0"/>
              <w:right w:val="single" w:color="auto" w:sz="4" w:space="0"/>
            </w:tcBorders>
            <w:vAlign w:val="center"/>
          </w:tcPr>
          <w:p w14:paraId="7BB1A3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68DA55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台</w:t>
            </w:r>
          </w:p>
        </w:tc>
      </w:tr>
      <w:tr w14:paraId="7E8FFE9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7CB768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1840</w:t>
            </w:r>
          </w:p>
        </w:tc>
        <w:tc>
          <w:tcPr>
            <w:tcW w:w="230" w:type="pct"/>
            <w:tcBorders>
              <w:top w:val="nil"/>
              <w:left w:val="nil"/>
              <w:bottom w:val="single" w:color="auto" w:sz="4" w:space="0"/>
              <w:right w:val="single" w:color="auto" w:sz="4" w:space="0"/>
            </w:tcBorders>
            <w:vAlign w:val="center"/>
          </w:tcPr>
          <w:p w14:paraId="338E391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722FDA8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力量教室</w:t>
            </w:r>
          </w:p>
        </w:tc>
        <w:tc>
          <w:tcPr>
            <w:tcW w:w="167" w:type="pct"/>
            <w:tcBorders>
              <w:top w:val="nil"/>
              <w:left w:val="nil"/>
              <w:bottom w:val="single" w:color="auto" w:sz="4" w:space="0"/>
              <w:right w:val="single" w:color="auto" w:sz="4" w:space="0"/>
            </w:tcBorders>
            <w:vAlign w:val="center"/>
          </w:tcPr>
          <w:p w14:paraId="30DE497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5AB5933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移动支架</w:t>
            </w:r>
          </w:p>
        </w:tc>
        <w:tc>
          <w:tcPr>
            <w:tcW w:w="3233" w:type="pct"/>
            <w:tcBorders>
              <w:top w:val="nil"/>
              <w:left w:val="nil"/>
              <w:bottom w:val="single" w:color="auto" w:sz="4" w:space="0"/>
              <w:right w:val="single" w:color="auto" w:sz="4" w:space="0"/>
            </w:tcBorders>
            <w:vAlign w:val="center"/>
          </w:tcPr>
          <w:p w14:paraId="02DE03F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1.适配55/65/75/86英寸交互智能平板和智慧黑板；</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2.屏幕承挂≥100kg；置物托盘承重≥25kg；</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3.带有4个聚氨酯 (PU) 万向轮，全部带刹车，轮径≥75mm。</w:t>
            </w:r>
          </w:p>
        </w:tc>
        <w:tc>
          <w:tcPr>
            <w:tcW w:w="262" w:type="pct"/>
            <w:tcBorders>
              <w:top w:val="nil"/>
              <w:left w:val="nil"/>
              <w:bottom w:val="single" w:color="auto" w:sz="4" w:space="0"/>
              <w:right w:val="single" w:color="auto" w:sz="4" w:space="0"/>
            </w:tcBorders>
            <w:vAlign w:val="center"/>
          </w:tcPr>
          <w:p w14:paraId="1A4B0A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4BD131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3396A52C">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270B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1841</w:t>
            </w:r>
          </w:p>
        </w:tc>
        <w:tc>
          <w:tcPr>
            <w:tcW w:w="230" w:type="pct"/>
            <w:tcBorders>
              <w:top w:val="nil"/>
              <w:left w:val="nil"/>
              <w:bottom w:val="single" w:color="auto" w:sz="4" w:space="0"/>
              <w:right w:val="single" w:color="auto" w:sz="4" w:space="0"/>
            </w:tcBorders>
            <w:vAlign w:val="center"/>
          </w:tcPr>
          <w:p w14:paraId="75EFFD5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宿舍五层</w:t>
            </w:r>
          </w:p>
        </w:tc>
        <w:tc>
          <w:tcPr>
            <w:tcW w:w="262" w:type="pct"/>
            <w:tcBorders>
              <w:top w:val="nil"/>
              <w:left w:val="nil"/>
              <w:bottom w:val="single" w:color="auto" w:sz="4" w:space="0"/>
              <w:right w:val="single" w:color="auto" w:sz="4" w:space="0"/>
            </w:tcBorders>
            <w:vAlign w:val="center"/>
          </w:tcPr>
          <w:p w14:paraId="12D6F1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力量教室</w:t>
            </w:r>
          </w:p>
        </w:tc>
        <w:tc>
          <w:tcPr>
            <w:tcW w:w="167" w:type="pct"/>
            <w:tcBorders>
              <w:top w:val="nil"/>
              <w:left w:val="nil"/>
              <w:bottom w:val="single" w:color="auto" w:sz="4" w:space="0"/>
              <w:right w:val="single" w:color="auto" w:sz="4" w:space="0"/>
            </w:tcBorders>
            <w:vAlign w:val="center"/>
          </w:tcPr>
          <w:p w14:paraId="5AFA034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多媒体</w:t>
            </w:r>
          </w:p>
        </w:tc>
        <w:tc>
          <w:tcPr>
            <w:tcW w:w="451" w:type="pct"/>
            <w:tcBorders>
              <w:top w:val="nil"/>
              <w:left w:val="nil"/>
              <w:bottom w:val="single" w:color="auto" w:sz="4" w:space="0"/>
              <w:right w:val="single" w:color="auto" w:sz="4" w:space="0"/>
            </w:tcBorders>
            <w:vAlign w:val="center"/>
          </w:tcPr>
          <w:p w14:paraId="445C723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单面数字子钟</w:t>
            </w:r>
          </w:p>
        </w:tc>
        <w:tc>
          <w:tcPr>
            <w:tcW w:w="3233" w:type="pct"/>
            <w:tcBorders>
              <w:top w:val="nil"/>
              <w:left w:val="nil"/>
              <w:bottom w:val="single" w:color="auto" w:sz="4" w:space="0"/>
              <w:right w:val="single" w:color="auto" w:sz="4" w:space="0"/>
            </w:tcBorders>
            <w:vAlign w:val="center"/>
          </w:tcPr>
          <w:p w14:paraId="299777E3">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1.要求采用液晶屏幕，屏幕分辨率≥2560*800；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2.支持 POE 供电，通过以太网线缆即可实现供电与数据传输，简化布线；同时具备以太网有线通讯功能，保障数据稳定传输；</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3.支持 NTP 协议自动校准日期和时间，可精准同步标准时间，还支持时区配置，满足不同地区时间显示需求；</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4.支持多个时钟显示模板，支持个性化时钟显示，可根据不同场景和用户喜好定制独特的时钟样式；</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5.支持手动或定时息屏和亮屏，可进行图文信息发布，用于展示通知、公告等内容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6.支持在线升级功能，可直接联网升级新版软件，及时更新功能、修复漏洞，提升设备性能。</w:t>
            </w:r>
          </w:p>
        </w:tc>
        <w:tc>
          <w:tcPr>
            <w:tcW w:w="262" w:type="pct"/>
            <w:tcBorders>
              <w:top w:val="nil"/>
              <w:left w:val="nil"/>
              <w:bottom w:val="single" w:color="auto" w:sz="4" w:space="0"/>
              <w:right w:val="single" w:color="auto" w:sz="4" w:space="0"/>
            </w:tcBorders>
            <w:vAlign w:val="center"/>
          </w:tcPr>
          <w:p w14:paraId="32DEFE4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167" w:type="pct"/>
            <w:tcBorders>
              <w:top w:val="nil"/>
              <w:left w:val="nil"/>
              <w:bottom w:val="single" w:color="auto" w:sz="4" w:space="0"/>
              <w:right w:val="single" w:color="auto" w:sz="4" w:space="0"/>
            </w:tcBorders>
            <w:vAlign w:val="center"/>
          </w:tcPr>
          <w:p w14:paraId="2FCCE5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套</w:t>
            </w:r>
          </w:p>
        </w:tc>
      </w:tr>
      <w:tr w14:paraId="2651EEC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4B512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1842</w:t>
            </w:r>
          </w:p>
        </w:tc>
        <w:tc>
          <w:tcPr>
            <w:tcW w:w="230" w:type="pct"/>
            <w:tcBorders>
              <w:top w:val="nil"/>
              <w:left w:val="nil"/>
              <w:bottom w:val="single" w:color="auto" w:sz="4" w:space="0"/>
              <w:right w:val="single" w:color="auto" w:sz="4" w:space="0"/>
            </w:tcBorders>
            <w:vAlign w:val="center"/>
          </w:tcPr>
          <w:p w14:paraId="2574A8D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077E4D5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136A11D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73C56E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学生床</w:t>
            </w:r>
          </w:p>
        </w:tc>
        <w:tc>
          <w:tcPr>
            <w:tcW w:w="3233" w:type="pct"/>
            <w:tcBorders>
              <w:top w:val="nil"/>
              <w:left w:val="nil"/>
              <w:bottom w:val="single" w:color="auto" w:sz="4" w:space="0"/>
              <w:right w:val="single" w:color="auto" w:sz="4" w:space="0"/>
            </w:tcBorders>
            <w:vAlign w:val="center"/>
          </w:tcPr>
          <w:p w14:paraId="4B7F80FC">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4540*990*2130</w:t>
            </w:r>
          </w:p>
          <w:p w14:paraId="72D7CD9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1.尺寸:W4540*D990*H2130mm</w:t>
            </w:r>
          </w:p>
          <w:p w14:paraId="6F52BD10">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2.主要材质:松木原木直拼板+松木床板</w:t>
            </w:r>
          </w:p>
          <w:p w14:paraId="7689DD25">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3.床腿:采用50*67mm立柱外框，床边130*26mm，床护栏60*26mm，护栏竖条60*18mm</w:t>
            </w:r>
          </w:p>
          <w:p w14:paraId="712A03C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4.楼梯踏步，柜体板厚&gt;16mm，背板12mm，其中踏步踩板3-20MM</w:t>
            </w:r>
          </w:p>
          <w:p w14:paraId="73E87F0E">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5.床档和床板云杉松木:床档5根，尺寸35*55mm，床板15mm厚度共8条</w:t>
            </w:r>
          </w:p>
          <w:p w14:paraId="1133E06D">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6.书桌和衣柜板厚&gt;16mm，背板12mm，桌面前口挂边30mm，抽屉圈15mm，底板12mm，衣柜内置索菲亚挂衣杆。</w:t>
            </w:r>
          </w:p>
          <w:p w14:paraId="74C1A42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6.油漆.优质环保型水性漆。五底三面工艺，全封闭，半亚光。成品表面达到木纹清晰，色泽悦目，漆膜丰满，光滑耐磨。</w:t>
            </w:r>
          </w:p>
          <w:p w14:paraId="10DDB86D">
            <w:pPr>
              <w:widowControl/>
              <w:spacing w:after="0" w:line="240" w:lineRule="auto"/>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14:ligatures w14:val="none"/>
              </w:rPr>
              <w:t>7.五金:采用优质轨道铰链，其他优质五金连接件</w:t>
            </w:r>
            <w:r>
              <w:rPr>
                <w:rFonts w:hint="eastAsia" w:ascii="宋体" w:hAnsi="宋体" w:eastAsia="宋体" w:cs="宋体"/>
                <w:kern w:val="0"/>
                <w:sz w:val="21"/>
                <w:szCs w:val="21"/>
                <w:lang w:eastAsia="zh-CN"/>
                <w14:ligatures w14:val="none"/>
              </w:rPr>
              <w:t>。</w:t>
            </w:r>
          </w:p>
        </w:tc>
        <w:tc>
          <w:tcPr>
            <w:tcW w:w="262" w:type="pct"/>
            <w:tcBorders>
              <w:top w:val="nil"/>
              <w:left w:val="nil"/>
              <w:bottom w:val="single" w:color="auto" w:sz="4" w:space="0"/>
              <w:right w:val="single" w:color="auto" w:sz="4" w:space="0"/>
            </w:tcBorders>
            <w:vAlign w:val="center"/>
          </w:tcPr>
          <w:p w14:paraId="24F8FA6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424</w:t>
            </w:r>
          </w:p>
        </w:tc>
        <w:tc>
          <w:tcPr>
            <w:tcW w:w="167" w:type="pct"/>
            <w:tcBorders>
              <w:top w:val="nil"/>
              <w:left w:val="nil"/>
              <w:bottom w:val="single" w:color="auto" w:sz="4" w:space="0"/>
              <w:right w:val="single" w:color="auto" w:sz="4" w:space="0"/>
            </w:tcBorders>
            <w:vAlign w:val="center"/>
          </w:tcPr>
          <w:p w14:paraId="7EAAFB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71A296EB">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043135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1843</w:t>
            </w:r>
          </w:p>
        </w:tc>
        <w:tc>
          <w:tcPr>
            <w:tcW w:w="230" w:type="pct"/>
            <w:tcBorders>
              <w:top w:val="nil"/>
              <w:left w:val="nil"/>
              <w:bottom w:val="single" w:color="auto" w:sz="4" w:space="0"/>
              <w:right w:val="single" w:color="auto" w:sz="4" w:space="0"/>
            </w:tcBorders>
            <w:vAlign w:val="center"/>
          </w:tcPr>
          <w:p w14:paraId="184943B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4DB7F19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24BCF2F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FC1F34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学生凳</w:t>
            </w:r>
          </w:p>
        </w:tc>
        <w:tc>
          <w:tcPr>
            <w:tcW w:w="3233" w:type="pct"/>
            <w:tcBorders>
              <w:top w:val="nil"/>
              <w:left w:val="nil"/>
              <w:bottom w:val="single" w:color="auto" w:sz="4" w:space="0"/>
              <w:right w:val="single" w:color="auto" w:sz="4" w:space="0"/>
            </w:tcBorders>
            <w:vAlign w:val="center"/>
          </w:tcPr>
          <w:p w14:paraId="2467A08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420*420*860</w:t>
            </w:r>
          </w:p>
          <w:p w14:paraId="361A897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1、材质：橡胶木；凳面厚度20mm±2mm ，椅腿采用45*25mm±2mm方形凳脚，中间采用65*20mm±2mm横杆卯榫结构，靠背采用55mm*25mm±2mm的方料一体成型凳脚，中间采用50*20mm±2mm热弯横杆卯榫结构；</w:t>
            </w:r>
          </w:p>
          <w:p w14:paraId="1760D361">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2、工艺：现代工艺和传统工艺相结合，结构严谨，做工细腻；优质环保型水性漆。五底三面工艺，全封闭，半亚光。成品表面达到木纹清晰，色泽悦目，漆膜丰满，光滑耐磨。</w:t>
            </w:r>
          </w:p>
          <w:p w14:paraId="4E9DD250">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3、凳面底面通过螺丝将凳腿整体与凳面锁紧固定，实现刚性连接。</w:t>
            </w:r>
          </w:p>
        </w:tc>
        <w:tc>
          <w:tcPr>
            <w:tcW w:w="262" w:type="pct"/>
            <w:tcBorders>
              <w:top w:val="nil"/>
              <w:left w:val="nil"/>
              <w:bottom w:val="single" w:color="auto" w:sz="4" w:space="0"/>
              <w:right w:val="single" w:color="auto" w:sz="4" w:space="0"/>
            </w:tcBorders>
            <w:vAlign w:val="center"/>
          </w:tcPr>
          <w:p w14:paraId="179A2ED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848</w:t>
            </w:r>
          </w:p>
        </w:tc>
        <w:tc>
          <w:tcPr>
            <w:tcW w:w="167" w:type="pct"/>
            <w:tcBorders>
              <w:top w:val="nil"/>
              <w:left w:val="nil"/>
              <w:bottom w:val="single" w:color="auto" w:sz="4" w:space="0"/>
              <w:right w:val="single" w:color="auto" w:sz="4" w:space="0"/>
            </w:tcBorders>
            <w:vAlign w:val="center"/>
          </w:tcPr>
          <w:p w14:paraId="1103B7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739095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584AB7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1844</w:t>
            </w:r>
          </w:p>
        </w:tc>
        <w:tc>
          <w:tcPr>
            <w:tcW w:w="230" w:type="pct"/>
            <w:tcBorders>
              <w:top w:val="nil"/>
              <w:left w:val="nil"/>
              <w:bottom w:val="single" w:color="auto" w:sz="4" w:space="0"/>
              <w:right w:val="single" w:color="auto" w:sz="4" w:space="0"/>
            </w:tcBorders>
            <w:vAlign w:val="center"/>
          </w:tcPr>
          <w:p w14:paraId="4DB28B8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559FCD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6E8A54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BC91D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无障碍单人床</w:t>
            </w:r>
          </w:p>
        </w:tc>
        <w:tc>
          <w:tcPr>
            <w:tcW w:w="3233" w:type="pct"/>
            <w:tcBorders>
              <w:top w:val="nil"/>
              <w:left w:val="nil"/>
              <w:bottom w:val="single" w:color="auto" w:sz="4" w:space="0"/>
              <w:right w:val="single" w:color="auto" w:sz="4" w:space="0"/>
            </w:tcBorders>
            <w:vAlign w:val="center"/>
          </w:tcPr>
          <w:p w14:paraId="7D8CB9B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1250*2200*800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1、木制表面清漆处理，无鼓泡、裂纹、皱皮、发粘、失光、漏漆现象。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2、20CM席梦思床垫。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3、金属连接件表面无锈迹、剥落、起皱、变色等现象；连接件无断裂、松动、磨损或变形。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4、整体着地平稳。</w:t>
            </w:r>
          </w:p>
        </w:tc>
        <w:tc>
          <w:tcPr>
            <w:tcW w:w="262" w:type="pct"/>
            <w:tcBorders>
              <w:top w:val="nil"/>
              <w:left w:val="nil"/>
              <w:bottom w:val="single" w:color="auto" w:sz="4" w:space="0"/>
              <w:right w:val="single" w:color="auto" w:sz="4" w:space="0"/>
            </w:tcBorders>
            <w:vAlign w:val="center"/>
          </w:tcPr>
          <w:p w14:paraId="1ABDDEC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01173F0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3F1A1539">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227637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1845</w:t>
            </w:r>
          </w:p>
        </w:tc>
        <w:tc>
          <w:tcPr>
            <w:tcW w:w="230" w:type="pct"/>
            <w:tcBorders>
              <w:top w:val="nil"/>
              <w:left w:val="nil"/>
              <w:bottom w:val="single" w:color="auto" w:sz="4" w:space="0"/>
              <w:right w:val="single" w:color="auto" w:sz="4" w:space="0"/>
            </w:tcBorders>
            <w:vAlign w:val="center"/>
          </w:tcPr>
          <w:p w14:paraId="7C1F631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5B2905D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4FD170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30DF74A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学习桌</w:t>
            </w:r>
          </w:p>
        </w:tc>
        <w:tc>
          <w:tcPr>
            <w:tcW w:w="3233" w:type="pct"/>
            <w:tcBorders>
              <w:top w:val="nil"/>
              <w:left w:val="nil"/>
              <w:bottom w:val="single" w:color="auto" w:sz="4" w:space="0"/>
              <w:right w:val="single" w:color="auto" w:sz="4" w:space="0"/>
            </w:tcBorders>
            <w:vAlign w:val="center"/>
          </w:tcPr>
          <w:p w14:paraId="078C058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1550*600*1500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（1）面板：松木指接板，木质颜色自然，台面表面清漆处理，清漆表面光滑，平整光亮，具有耐磨、耐压、耐撞击等特点。</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（3）五金件：右侧为单抽屉，下方为柜子。抽屉可拆钢珠导轨，滑动性能强、载重力强、噪音小。</w:t>
            </w:r>
          </w:p>
        </w:tc>
        <w:tc>
          <w:tcPr>
            <w:tcW w:w="262" w:type="pct"/>
            <w:tcBorders>
              <w:top w:val="nil"/>
              <w:left w:val="nil"/>
              <w:bottom w:val="single" w:color="auto" w:sz="4" w:space="0"/>
              <w:right w:val="single" w:color="auto" w:sz="4" w:space="0"/>
            </w:tcBorders>
            <w:vAlign w:val="center"/>
          </w:tcPr>
          <w:p w14:paraId="21BC45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4EBBD5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4E4697FE">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66AD065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1846</w:t>
            </w:r>
          </w:p>
        </w:tc>
        <w:tc>
          <w:tcPr>
            <w:tcW w:w="230" w:type="pct"/>
            <w:tcBorders>
              <w:top w:val="nil"/>
              <w:left w:val="nil"/>
              <w:bottom w:val="single" w:color="auto" w:sz="4" w:space="0"/>
              <w:right w:val="single" w:color="auto" w:sz="4" w:space="0"/>
            </w:tcBorders>
            <w:vAlign w:val="center"/>
          </w:tcPr>
          <w:p w14:paraId="16DA3C1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4D40D09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4A8F299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13A6B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衣柜</w:t>
            </w:r>
          </w:p>
        </w:tc>
        <w:tc>
          <w:tcPr>
            <w:tcW w:w="3233" w:type="pct"/>
            <w:tcBorders>
              <w:top w:val="nil"/>
              <w:left w:val="nil"/>
              <w:bottom w:val="single" w:color="auto" w:sz="4" w:space="0"/>
              <w:right w:val="single" w:color="auto" w:sz="4" w:space="0"/>
            </w:tcBorders>
            <w:vAlign w:val="center"/>
          </w:tcPr>
          <w:p w14:paraId="6929C79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450*600*1500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木结构，顶层、层板25mm厚，门板：18mm厚，松木指接板。按图制作，优质锌合金连接件。采用具有环保、耐热、耐水、粘性强特点的环保胶水。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2DA94B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168723E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33B7268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541C26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1847</w:t>
            </w:r>
          </w:p>
        </w:tc>
        <w:tc>
          <w:tcPr>
            <w:tcW w:w="230" w:type="pct"/>
            <w:tcBorders>
              <w:top w:val="nil"/>
              <w:left w:val="nil"/>
              <w:bottom w:val="single" w:color="auto" w:sz="4" w:space="0"/>
              <w:right w:val="single" w:color="auto" w:sz="4" w:space="0"/>
            </w:tcBorders>
            <w:vAlign w:val="center"/>
          </w:tcPr>
          <w:p w14:paraId="46CC3F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24BAD5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2EA075D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CD69D1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学生椅</w:t>
            </w:r>
          </w:p>
        </w:tc>
        <w:tc>
          <w:tcPr>
            <w:tcW w:w="3233" w:type="pct"/>
            <w:tcBorders>
              <w:top w:val="nil"/>
              <w:left w:val="nil"/>
              <w:bottom w:val="single" w:color="auto" w:sz="4" w:space="0"/>
              <w:right w:val="single" w:color="auto" w:sz="4" w:space="0"/>
            </w:tcBorders>
            <w:vAlign w:val="center"/>
          </w:tcPr>
          <w:p w14:paraId="117A891A">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420*420*860</w:t>
            </w:r>
          </w:p>
          <w:p w14:paraId="62EB6612">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1、材质：橡胶木；凳面厚度20mm±2mm ，椅腿采用45*25mm±2mm方形凳脚，中间采用65*20mm±2mm横杆卯榫结构，靠背采用55mm*25mm±2mm的方料一体成型凳脚，中间采用50*20mm±2mm热弯横杆卯榫结构；</w:t>
            </w:r>
          </w:p>
          <w:p w14:paraId="00637817">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2、工艺：现代工艺和传统工艺相结合，结构严谨，做工细腻；优质环保型水性漆。五底三面工艺，全封闭，半亚光。成品表面达到木纹清晰，色泽悦目，漆膜丰满，光滑耐磨。</w:t>
            </w:r>
          </w:p>
          <w:p w14:paraId="30555439">
            <w:pPr>
              <w:widowControl/>
              <w:spacing w:after="0" w:line="240" w:lineRule="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3、凳面底面通过螺丝将凳腿整体与凳面锁紧固定，实现刚性连接。</w:t>
            </w:r>
          </w:p>
        </w:tc>
        <w:tc>
          <w:tcPr>
            <w:tcW w:w="262" w:type="pct"/>
            <w:tcBorders>
              <w:top w:val="nil"/>
              <w:left w:val="nil"/>
              <w:bottom w:val="single" w:color="auto" w:sz="4" w:space="0"/>
              <w:right w:val="single" w:color="auto" w:sz="4" w:space="0"/>
            </w:tcBorders>
            <w:vAlign w:val="center"/>
          </w:tcPr>
          <w:p w14:paraId="548CD28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w:t>
            </w:r>
          </w:p>
        </w:tc>
        <w:tc>
          <w:tcPr>
            <w:tcW w:w="167" w:type="pct"/>
            <w:tcBorders>
              <w:top w:val="nil"/>
              <w:left w:val="nil"/>
              <w:bottom w:val="single" w:color="auto" w:sz="4" w:space="0"/>
              <w:right w:val="single" w:color="auto" w:sz="4" w:space="0"/>
            </w:tcBorders>
            <w:vAlign w:val="center"/>
          </w:tcPr>
          <w:p w14:paraId="3974FA8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F23DC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44D382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1848</w:t>
            </w:r>
          </w:p>
        </w:tc>
        <w:tc>
          <w:tcPr>
            <w:tcW w:w="230" w:type="pct"/>
            <w:tcBorders>
              <w:top w:val="nil"/>
              <w:left w:val="nil"/>
              <w:bottom w:val="single" w:color="auto" w:sz="4" w:space="0"/>
              <w:right w:val="single" w:color="auto" w:sz="4" w:space="0"/>
            </w:tcBorders>
            <w:vAlign w:val="center"/>
          </w:tcPr>
          <w:p w14:paraId="716ED0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4341DD7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50DB3C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059BED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宿管单人床</w:t>
            </w:r>
          </w:p>
        </w:tc>
        <w:tc>
          <w:tcPr>
            <w:tcW w:w="3233" w:type="pct"/>
            <w:tcBorders>
              <w:top w:val="nil"/>
              <w:left w:val="nil"/>
              <w:bottom w:val="single" w:color="auto" w:sz="4" w:space="0"/>
              <w:right w:val="single" w:color="auto" w:sz="4" w:space="0"/>
            </w:tcBorders>
            <w:vAlign w:val="center"/>
          </w:tcPr>
          <w:p w14:paraId="49E02C3C">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1250*2200*800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1、木制表面清漆处理，无鼓泡、裂纹、皱皮、发粘、失光、漏漆现象。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2、20CM席梦思床垫。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3、金属连接件表面无锈迹、剥落、起皱、变色等现象；连接件无断裂、松动、磨损或变形。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4、整体着地平稳。</w:t>
            </w:r>
          </w:p>
        </w:tc>
        <w:tc>
          <w:tcPr>
            <w:tcW w:w="262" w:type="pct"/>
            <w:tcBorders>
              <w:top w:val="nil"/>
              <w:left w:val="nil"/>
              <w:bottom w:val="single" w:color="auto" w:sz="4" w:space="0"/>
              <w:right w:val="single" w:color="auto" w:sz="4" w:space="0"/>
            </w:tcBorders>
            <w:vAlign w:val="center"/>
          </w:tcPr>
          <w:p w14:paraId="380DD0B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10</w:t>
            </w:r>
          </w:p>
        </w:tc>
        <w:tc>
          <w:tcPr>
            <w:tcW w:w="167" w:type="pct"/>
            <w:tcBorders>
              <w:top w:val="nil"/>
              <w:left w:val="nil"/>
              <w:bottom w:val="single" w:color="auto" w:sz="4" w:space="0"/>
              <w:right w:val="single" w:color="auto" w:sz="4" w:space="0"/>
            </w:tcBorders>
            <w:vAlign w:val="center"/>
          </w:tcPr>
          <w:p w14:paraId="050CCA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E58E17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1DCA658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1849</w:t>
            </w:r>
          </w:p>
        </w:tc>
        <w:tc>
          <w:tcPr>
            <w:tcW w:w="230" w:type="pct"/>
            <w:tcBorders>
              <w:top w:val="nil"/>
              <w:left w:val="nil"/>
              <w:bottom w:val="single" w:color="auto" w:sz="4" w:space="0"/>
              <w:right w:val="single" w:color="auto" w:sz="4" w:space="0"/>
            </w:tcBorders>
            <w:vAlign w:val="center"/>
          </w:tcPr>
          <w:p w14:paraId="78A6DD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34815EA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6218CDD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C9E5CA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床头柜</w:t>
            </w:r>
          </w:p>
        </w:tc>
        <w:tc>
          <w:tcPr>
            <w:tcW w:w="3233" w:type="pct"/>
            <w:tcBorders>
              <w:top w:val="nil"/>
              <w:left w:val="nil"/>
              <w:bottom w:val="single" w:color="auto" w:sz="4" w:space="0"/>
              <w:right w:val="single" w:color="auto" w:sz="4" w:space="0"/>
            </w:tcBorders>
            <w:vAlign w:val="center"/>
          </w:tcPr>
          <w:p w14:paraId="1255ED9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450*400*500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58912E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167" w:type="pct"/>
            <w:tcBorders>
              <w:top w:val="nil"/>
              <w:left w:val="nil"/>
              <w:bottom w:val="single" w:color="auto" w:sz="4" w:space="0"/>
              <w:right w:val="single" w:color="auto" w:sz="4" w:space="0"/>
            </w:tcBorders>
            <w:vAlign w:val="center"/>
          </w:tcPr>
          <w:p w14:paraId="76A7C9B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38D7C6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2CD99D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1850</w:t>
            </w:r>
          </w:p>
        </w:tc>
        <w:tc>
          <w:tcPr>
            <w:tcW w:w="230" w:type="pct"/>
            <w:tcBorders>
              <w:top w:val="nil"/>
              <w:left w:val="nil"/>
              <w:bottom w:val="single" w:color="auto" w:sz="4" w:space="0"/>
              <w:right w:val="single" w:color="auto" w:sz="4" w:space="0"/>
            </w:tcBorders>
            <w:vAlign w:val="center"/>
          </w:tcPr>
          <w:p w14:paraId="2492EB1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335207C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6D0265F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00F9A4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床头柜</w:t>
            </w:r>
          </w:p>
        </w:tc>
        <w:tc>
          <w:tcPr>
            <w:tcW w:w="3233" w:type="pct"/>
            <w:tcBorders>
              <w:top w:val="nil"/>
              <w:left w:val="nil"/>
              <w:bottom w:val="single" w:color="auto" w:sz="4" w:space="0"/>
              <w:right w:val="single" w:color="auto" w:sz="4" w:space="0"/>
            </w:tcBorders>
            <w:vAlign w:val="center"/>
          </w:tcPr>
          <w:p w14:paraId="419EDAA1">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450*400*500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063632D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167" w:type="pct"/>
            <w:tcBorders>
              <w:top w:val="nil"/>
              <w:left w:val="nil"/>
              <w:bottom w:val="single" w:color="auto" w:sz="4" w:space="0"/>
              <w:right w:val="single" w:color="auto" w:sz="4" w:space="0"/>
            </w:tcBorders>
            <w:vAlign w:val="center"/>
          </w:tcPr>
          <w:p w14:paraId="684978E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0277D7C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5E96BA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1851</w:t>
            </w:r>
          </w:p>
        </w:tc>
        <w:tc>
          <w:tcPr>
            <w:tcW w:w="230" w:type="pct"/>
            <w:tcBorders>
              <w:top w:val="nil"/>
              <w:left w:val="nil"/>
              <w:bottom w:val="single" w:color="auto" w:sz="4" w:space="0"/>
              <w:right w:val="single" w:color="auto" w:sz="4" w:space="0"/>
            </w:tcBorders>
            <w:vAlign w:val="center"/>
          </w:tcPr>
          <w:p w14:paraId="16D2E9E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3463809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68499D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B32570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办公桌</w:t>
            </w:r>
          </w:p>
        </w:tc>
        <w:tc>
          <w:tcPr>
            <w:tcW w:w="3233" w:type="pct"/>
            <w:tcBorders>
              <w:top w:val="nil"/>
              <w:left w:val="nil"/>
              <w:bottom w:val="single" w:color="auto" w:sz="4" w:space="0"/>
              <w:right w:val="single" w:color="auto" w:sz="4" w:space="0"/>
            </w:tcBorders>
            <w:vAlign w:val="center"/>
          </w:tcPr>
          <w:p w14:paraId="054274D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（1）面板：台面25mm厚ENF实木多层板，其它为18mm厚ENF级实木多层板，封边：2.0mm厚PVC封边条经全自动封边机高温封边，封边条修整后表面无毛刺。</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（2）粘胶：环保粘胶剂，符合国际ENF级环保标准。</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（3）五金件：中间2抽屉。抽屉可拆钢珠导轨，滑动性能强、载重力强、噪音小。</w:t>
            </w:r>
          </w:p>
        </w:tc>
        <w:tc>
          <w:tcPr>
            <w:tcW w:w="262" w:type="pct"/>
            <w:tcBorders>
              <w:top w:val="nil"/>
              <w:left w:val="nil"/>
              <w:bottom w:val="single" w:color="auto" w:sz="4" w:space="0"/>
              <w:right w:val="single" w:color="auto" w:sz="4" w:space="0"/>
            </w:tcBorders>
            <w:vAlign w:val="center"/>
          </w:tcPr>
          <w:p w14:paraId="61889A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508C639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CEAE9C1">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4A9D00B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1852</w:t>
            </w:r>
          </w:p>
        </w:tc>
        <w:tc>
          <w:tcPr>
            <w:tcW w:w="230" w:type="pct"/>
            <w:tcBorders>
              <w:top w:val="nil"/>
              <w:left w:val="nil"/>
              <w:bottom w:val="single" w:color="auto" w:sz="4" w:space="0"/>
              <w:right w:val="single" w:color="auto" w:sz="4" w:space="0"/>
            </w:tcBorders>
            <w:vAlign w:val="center"/>
          </w:tcPr>
          <w:p w14:paraId="04318B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7BC0C91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2DEF8EA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A3FD2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休闲椅</w:t>
            </w:r>
          </w:p>
        </w:tc>
        <w:tc>
          <w:tcPr>
            <w:tcW w:w="3233" w:type="pct"/>
            <w:tcBorders>
              <w:top w:val="nil"/>
              <w:left w:val="nil"/>
              <w:bottom w:val="single" w:color="auto" w:sz="4" w:space="0"/>
              <w:right w:val="single" w:color="auto" w:sz="4" w:space="0"/>
            </w:tcBorders>
            <w:vAlign w:val="center"/>
          </w:tcPr>
          <w:p w14:paraId="5D894558">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580*500*740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1.尺寸：650x520x760mm±10mm；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2.材质：座PP/10%GF+LFYF系列绒麻+背PP改性新料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3.工艺，椅腿采用实木榉木制造而成，ф38-32±1mm。</w:t>
            </w:r>
          </w:p>
        </w:tc>
        <w:tc>
          <w:tcPr>
            <w:tcW w:w="262" w:type="pct"/>
            <w:tcBorders>
              <w:top w:val="nil"/>
              <w:left w:val="nil"/>
              <w:bottom w:val="single" w:color="auto" w:sz="4" w:space="0"/>
              <w:right w:val="single" w:color="auto" w:sz="4" w:space="0"/>
            </w:tcBorders>
            <w:vAlign w:val="center"/>
          </w:tcPr>
          <w:p w14:paraId="763631B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181EE14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9357D5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5B1683C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1853</w:t>
            </w:r>
          </w:p>
        </w:tc>
        <w:tc>
          <w:tcPr>
            <w:tcW w:w="230" w:type="pct"/>
            <w:tcBorders>
              <w:top w:val="nil"/>
              <w:left w:val="nil"/>
              <w:bottom w:val="single" w:color="auto" w:sz="4" w:space="0"/>
              <w:right w:val="single" w:color="auto" w:sz="4" w:space="0"/>
            </w:tcBorders>
            <w:vAlign w:val="center"/>
          </w:tcPr>
          <w:p w14:paraId="09C959A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0C8154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5880794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53B8E3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衣柜</w:t>
            </w:r>
          </w:p>
        </w:tc>
        <w:tc>
          <w:tcPr>
            <w:tcW w:w="3233" w:type="pct"/>
            <w:tcBorders>
              <w:top w:val="nil"/>
              <w:left w:val="nil"/>
              <w:bottom w:val="single" w:color="auto" w:sz="4" w:space="0"/>
              <w:right w:val="single" w:color="auto" w:sz="4" w:space="0"/>
            </w:tcBorders>
            <w:vAlign w:val="center"/>
          </w:tcPr>
          <w:p w14:paraId="76FA59A9">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1800*600*2000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7D4EB30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4F36556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78B041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7416795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1854</w:t>
            </w:r>
          </w:p>
        </w:tc>
        <w:tc>
          <w:tcPr>
            <w:tcW w:w="230" w:type="pct"/>
            <w:tcBorders>
              <w:top w:val="nil"/>
              <w:left w:val="nil"/>
              <w:bottom w:val="single" w:color="auto" w:sz="4" w:space="0"/>
              <w:right w:val="single" w:color="auto" w:sz="4" w:space="0"/>
            </w:tcBorders>
            <w:vAlign w:val="center"/>
          </w:tcPr>
          <w:p w14:paraId="1D39559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宿舍楼九至十八层</w:t>
            </w:r>
          </w:p>
        </w:tc>
        <w:tc>
          <w:tcPr>
            <w:tcW w:w="262" w:type="pct"/>
            <w:tcBorders>
              <w:top w:val="nil"/>
              <w:left w:val="nil"/>
              <w:bottom w:val="single" w:color="auto" w:sz="4" w:space="0"/>
              <w:right w:val="single" w:color="auto" w:sz="4" w:space="0"/>
            </w:tcBorders>
            <w:vAlign w:val="center"/>
          </w:tcPr>
          <w:p w14:paraId="3B9680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学生宿舍</w:t>
            </w:r>
          </w:p>
        </w:tc>
        <w:tc>
          <w:tcPr>
            <w:tcW w:w="167" w:type="pct"/>
            <w:tcBorders>
              <w:top w:val="nil"/>
              <w:left w:val="nil"/>
              <w:bottom w:val="single" w:color="auto" w:sz="4" w:space="0"/>
              <w:right w:val="single" w:color="auto" w:sz="4" w:space="0"/>
            </w:tcBorders>
            <w:vAlign w:val="center"/>
          </w:tcPr>
          <w:p w14:paraId="17DE532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728EDB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书架</w:t>
            </w:r>
          </w:p>
        </w:tc>
        <w:tc>
          <w:tcPr>
            <w:tcW w:w="3233" w:type="pct"/>
            <w:tcBorders>
              <w:top w:val="nil"/>
              <w:left w:val="nil"/>
              <w:bottom w:val="single" w:color="auto" w:sz="4" w:space="0"/>
              <w:right w:val="single" w:color="auto" w:sz="4" w:space="0"/>
            </w:tcBorders>
            <w:vAlign w:val="center"/>
          </w:tcPr>
          <w:p w14:paraId="08334FB5">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2400*400*25</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采用25mm厚ENF级实木多层板，2mm同色封边条直线封边，封边条修整后表面无毛刺。优质锌合金连接件。采用具有环保、耐热、耐水、粘性强特点的环保胶水。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3385934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167" w:type="pct"/>
            <w:tcBorders>
              <w:top w:val="nil"/>
              <w:left w:val="nil"/>
              <w:bottom w:val="single" w:color="auto" w:sz="4" w:space="0"/>
              <w:right w:val="single" w:color="auto" w:sz="4" w:space="0"/>
            </w:tcBorders>
            <w:vAlign w:val="center"/>
          </w:tcPr>
          <w:p w14:paraId="266F80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24ED4516">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0B2807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1855</w:t>
            </w:r>
          </w:p>
        </w:tc>
        <w:tc>
          <w:tcPr>
            <w:tcW w:w="230" w:type="pct"/>
            <w:tcBorders>
              <w:top w:val="nil"/>
              <w:left w:val="nil"/>
              <w:bottom w:val="single" w:color="auto" w:sz="4" w:space="0"/>
              <w:right w:val="single" w:color="auto" w:sz="4" w:space="0"/>
            </w:tcBorders>
            <w:vAlign w:val="center"/>
          </w:tcPr>
          <w:p w14:paraId="19AEAEE3">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宿舍楼十九至二十一层</w:t>
            </w:r>
          </w:p>
        </w:tc>
        <w:tc>
          <w:tcPr>
            <w:tcW w:w="262" w:type="pct"/>
            <w:tcBorders>
              <w:top w:val="nil"/>
              <w:left w:val="nil"/>
              <w:bottom w:val="single" w:color="auto" w:sz="4" w:space="0"/>
              <w:right w:val="single" w:color="auto" w:sz="4" w:space="0"/>
            </w:tcBorders>
            <w:vAlign w:val="center"/>
          </w:tcPr>
          <w:p w14:paraId="5D77EDDD">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教师宿舍</w:t>
            </w:r>
          </w:p>
        </w:tc>
        <w:tc>
          <w:tcPr>
            <w:tcW w:w="167" w:type="pct"/>
            <w:tcBorders>
              <w:top w:val="nil"/>
              <w:left w:val="nil"/>
              <w:bottom w:val="single" w:color="auto" w:sz="4" w:space="0"/>
              <w:right w:val="single" w:color="auto" w:sz="4" w:space="0"/>
            </w:tcBorders>
            <w:vAlign w:val="center"/>
          </w:tcPr>
          <w:p w14:paraId="5CED285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1131E236">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单人床</w:t>
            </w:r>
          </w:p>
        </w:tc>
        <w:tc>
          <w:tcPr>
            <w:tcW w:w="3233" w:type="pct"/>
            <w:tcBorders>
              <w:top w:val="nil"/>
              <w:left w:val="nil"/>
              <w:bottom w:val="single" w:color="auto" w:sz="4" w:space="0"/>
              <w:right w:val="single" w:color="auto" w:sz="4" w:space="0"/>
            </w:tcBorders>
            <w:vAlign w:val="center"/>
          </w:tcPr>
          <w:p w14:paraId="41BFD91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1200*2000*1200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材质：橡胶木</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1、木制表面清漆处理，无鼓泡、裂纹、皱皮、发粘、失光、漏漆现象。</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2、20CM席梦思床垫。</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3、金属连接件表面无锈迹、剥落、起皱、变色等现象；连接件无断裂、松动、磨损或变形。</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4、整体着地平稳。</w:t>
            </w:r>
          </w:p>
        </w:tc>
        <w:tc>
          <w:tcPr>
            <w:tcW w:w="262" w:type="pct"/>
            <w:tcBorders>
              <w:top w:val="nil"/>
              <w:left w:val="nil"/>
              <w:bottom w:val="single" w:color="auto" w:sz="4" w:space="0"/>
              <w:right w:val="single" w:color="auto" w:sz="4" w:space="0"/>
            </w:tcBorders>
            <w:vAlign w:val="center"/>
          </w:tcPr>
          <w:p w14:paraId="77F8B0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w:t>
            </w:r>
          </w:p>
        </w:tc>
        <w:tc>
          <w:tcPr>
            <w:tcW w:w="167" w:type="pct"/>
            <w:tcBorders>
              <w:top w:val="nil"/>
              <w:left w:val="nil"/>
              <w:bottom w:val="single" w:color="auto" w:sz="4" w:space="0"/>
              <w:right w:val="single" w:color="auto" w:sz="4" w:space="0"/>
            </w:tcBorders>
            <w:vAlign w:val="center"/>
          </w:tcPr>
          <w:p w14:paraId="1A87F63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7C997A0">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D801F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1856</w:t>
            </w:r>
          </w:p>
        </w:tc>
        <w:tc>
          <w:tcPr>
            <w:tcW w:w="230" w:type="pct"/>
            <w:tcBorders>
              <w:top w:val="nil"/>
              <w:left w:val="nil"/>
              <w:bottom w:val="single" w:color="auto" w:sz="4" w:space="0"/>
              <w:right w:val="single" w:color="auto" w:sz="4" w:space="0"/>
            </w:tcBorders>
            <w:vAlign w:val="center"/>
          </w:tcPr>
          <w:p w14:paraId="7735240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宿舍楼十九至二十一层</w:t>
            </w:r>
          </w:p>
        </w:tc>
        <w:tc>
          <w:tcPr>
            <w:tcW w:w="262" w:type="pct"/>
            <w:tcBorders>
              <w:top w:val="nil"/>
              <w:left w:val="nil"/>
              <w:bottom w:val="single" w:color="auto" w:sz="4" w:space="0"/>
              <w:right w:val="single" w:color="auto" w:sz="4" w:space="0"/>
            </w:tcBorders>
            <w:vAlign w:val="center"/>
          </w:tcPr>
          <w:p w14:paraId="4CB4BBC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教师宿舍</w:t>
            </w:r>
          </w:p>
        </w:tc>
        <w:tc>
          <w:tcPr>
            <w:tcW w:w="167" w:type="pct"/>
            <w:tcBorders>
              <w:top w:val="nil"/>
              <w:left w:val="nil"/>
              <w:bottom w:val="single" w:color="auto" w:sz="4" w:space="0"/>
              <w:right w:val="single" w:color="auto" w:sz="4" w:space="0"/>
            </w:tcBorders>
            <w:vAlign w:val="center"/>
          </w:tcPr>
          <w:p w14:paraId="4C94657C">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740615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床头柜</w:t>
            </w:r>
          </w:p>
        </w:tc>
        <w:tc>
          <w:tcPr>
            <w:tcW w:w="3233" w:type="pct"/>
            <w:tcBorders>
              <w:top w:val="nil"/>
              <w:left w:val="nil"/>
              <w:bottom w:val="single" w:color="auto" w:sz="4" w:space="0"/>
              <w:right w:val="single" w:color="auto" w:sz="4" w:space="0"/>
            </w:tcBorders>
            <w:vAlign w:val="center"/>
          </w:tcPr>
          <w:p w14:paraId="28784ADB">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450*400*500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9DC8229">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w:t>
            </w:r>
          </w:p>
        </w:tc>
        <w:tc>
          <w:tcPr>
            <w:tcW w:w="167" w:type="pct"/>
            <w:tcBorders>
              <w:top w:val="nil"/>
              <w:left w:val="nil"/>
              <w:bottom w:val="single" w:color="auto" w:sz="4" w:space="0"/>
              <w:right w:val="single" w:color="auto" w:sz="4" w:space="0"/>
            </w:tcBorders>
            <w:vAlign w:val="center"/>
          </w:tcPr>
          <w:p w14:paraId="0B7A272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57DF01B8">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BCA9078">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1857</w:t>
            </w:r>
          </w:p>
        </w:tc>
        <w:tc>
          <w:tcPr>
            <w:tcW w:w="230" w:type="pct"/>
            <w:tcBorders>
              <w:top w:val="nil"/>
              <w:left w:val="nil"/>
              <w:bottom w:val="single" w:color="auto" w:sz="4" w:space="0"/>
              <w:right w:val="single" w:color="auto" w:sz="4" w:space="0"/>
            </w:tcBorders>
            <w:vAlign w:val="center"/>
          </w:tcPr>
          <w:p w14:paraId="1515200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宿舍楼十九至二十一层</w:t>
            </w:r>
          </w:p>
        </w:tc>
        <w:tc>
          <w:tcPr>
            <w:tcW w:w="262" w:type="pct"/>
            <w:tcBorders>
              <w:top w:val="nil"/>
              <w:left w:val="nil"/>
              <w:bottom w:val="single" w:color="auto" w:sz="4" w:space="0"/>
              <w:right w:val="single" w:color="auto" w:sz="4" w:space="0"/>
            </w:tcBorders>
            <w:vAlign w:val="center"/>
          </w:tcPr>
          <w:p w14:paraId="667AEE4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教师宿舍</w:t>
            </w:r>
          </w:p>
        </w:tc>
        <w:tc>
          <w:tcPr>
            <w:tcW w:w="167" w:type="pct"/>
            <w:tcBorders>
              <w:top w:val="nil"/>
              <w:left w:val="nil"/>
              <w:bottom w:val="single" w:color="auto" w:sz="4" w:space="0"/>
              <w:right w:val="single" w:color="auto" w:sz="4" w:space="0"/>
            </w:tcBorders>
            <w:vAlign w:val="center"/>
          </w:tcPr>
          <w:p w14:paraId="15151B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65DC202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组合台</w:t>
            </w:r>
          </w:p>
        </w:tc>
        <w:tc>
          <w:tcPr>
            <w:tcW w:w="3233" w:type="pct"/>
            <w:tcBorders>
              <w:top w:val="nil"/>
              <w:left w:val="nil"/>
              <w:bottom w:val="single" w:color="auto" w:sz="4" w:space="0"/>
              <w:right w:val="single" w:color="auto" w:sz="4" w:space="0"/>
            </w:tcBorders>
            <w:vAlign w:val="center"/>
          </w:tcPr>
          <w:p w14:paraId="48CAF4C0">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3500*600*750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D1C4F8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w:t>
            </w:r>
          </w:p>
        </w:tc>
        <w:tc>
          <w:tcPr>
            <w:tcW w:w="167" w:type="pct"/>
            <w:tcBorders>
              <w:top w:val="nil"/>
              <w:left w:val="nil"/>
              <w:bottom w:val="single" w:color="auto" w:sz="4" w:space="0"/>
              <w:right w:val="single" w:color="auto" w:sz="4" w:space="0"/>
            </w:tcBorders>
            <w:vAlign w:val="center"/>
          </w:tcPr>
          <w:p w14:paraId="3222D4F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5CEE4AD3">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2151D9C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1858</w:t>
            </w:r>
          </w:p>
        </w:tc>
        <w:tc>
          <w:tcPr>
            <w:tcW w:w="230" w:type="pct"/>
            <w:tcBorders>
              <w:top w:val="nil"/>
              <w:left w:val="nil"/>
              <w:bottom w:val="single" w:color="auto" w:sz="4" w:space="0"/>
              <w:right w:val="single" w:color="auto" w:sz="4" w:space="0"/>
            </w:tcBorders>
            <w:vAlign w:val="center"/>
          </w:tcPr>
          <w:p w14:paraId="5C1D147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宿舍楼十九至二十一层</w:t>
            </w:r>
          </w:p>
        </w:tc>
        <w:tc>
          <w:tcPr>
            <w:tcW w:w="262" w:type="pct"/>
            <w:tcBorders>
              <w:top w:val="nil"/>
              <w:left w:val="nil"/>
              <w:bottom w:val="single" w:color="auto" w:sz="4" w:space="0"/>
              <w:right w:val="single" w:color="auto" w:sz="4" w:space="0"/>
            </w:tcBorders>
            <w:vAlign w:val="center"/>
          </w:tcPr>
          <w:p w14:paraId="62A608C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教师宿舍</w:t>
            </w:r>
          </w:p>
        </w:tc>
        <w:tc>
          <w:tcPr>
            <w:tcW w:w="167" w:type="pct"/>
            <w:tcBorders>
              <w:top w:val="nil"/>
              <w:left w:val="nil"/>
              <w:bottom w:val="single" w:color="auto" w:sz="4" w:space="0"/>
              <w:right w:val="single" w:color="auto" w:sz="4" w:space="0"/>
            </w:tcBorders>
            <w:vAlign w:val="center"/>
          </w:tcPr>
          <w:p w14:paraId="16AB3F9E">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2B43FE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休闲椅</w:t>
            </w:r>
          </w:p>
        </w:tc>
        <w:tc>
          <w:tcPr>
            <w:tcW w:w="3233" w:type="pct"/>
            <w:tcBorders>
              <w:top w:val="nil"/>
              <w:left w:val="nil"/>
              <w:bottom w:val="single" w:color="auto" w:sz="4" w:space="0"/>
              <w:right w:val="single" w:color="auto" w:sz="4" w:space="0"/>
            </w:tcBorders>
            <w:vAlign w:val="center"/>
          </w:tcPr>
          <w:p w14:paraId="180460E7">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580*500*740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1.尺寸：650x520x760mm±10mm；</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2.材质：座PP/10%GF+LFYF系列绒麻+背PP改性新料</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3.工艺，椅腿采用实木榉木制造而成，ф38-32±1mm。</w:t>
            </w:r>
          </w:p>
        </w:tc>
        <w:tc>
          <w:tcPr>
            <w:tcW w:w="262" w:type="pct"/>
            <w:tcBorders>
              <w:top w:val="nil"/>
              <w:left w:val="nil"/>
              <w:bottom w:val="single" w:color="auto" w:sz="4" w:space="0"/>
              <w:right w:val="single" w:color="auto" w:sz="4" w:space="0"/>
            </w:tcBorders>
            <w:vAlign w:val="center"/>
          </w:tcPr>
          <w:p w14:paraId="7B064B8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88</w:t>
            </w:r>
          </w:p>
        </w:tc>
        <w:tc>
          <w:tcPr>
            <w:tcW w:w="167" w:type="pct"/>
            <w:tcBorders>
              <w:top w:val="nil"/>
              <w:left w:val="nil"/>
              <w:bottom w:val="single" w:color="auto" w:sz="4" w:space="0"/>
              <w:right w:val="single" w:color="auto" w:sz="4" w:space="0"/>
            </w:tcBorders>
            <w:vAlign w:val="center"/>
          </w:tcPr>
          <w:p w14:paraId="3B8CF43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张</w:t>
            </w:r>
          </w:p>
        </w:tc>
      </w:tr>
      <w:tr w14:paraId="79A12022">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CB9620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1859</w:t>
            </w:r>
          </w:p>
        </w:tc>
        <w:tc>
          <w:tcPr>
            <w:tcW w:w="230" w:type="pct"/>
            <w:tcBorders>
              <w:top w:val="nil"/>
              <w:left w:val="nil"/>
              <w:bottom w:val="single" w:color="auto" w:sz="4" w:space="0"/>
              <w:right w:val="single" w:color="auto" w:sz="4" w:space="0"/>
            </w:tcBorders>
            <w:vAlign w:val="center"/>
          </w:tcPr>
          <w:p w14:paraId="2EF3B86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宿舍楼十九至二十一层</w:t>
            </w:r>
          </w:p>
        </w:tc>
        <w:tc>
          <w:tcPr>
            <w:tcW w:w="262" w:type="pct"/>
            <w:tcBorders>
              <w:top w:val="nil"/>
              <w:left w:val="nil"/>
              <w:bottom w:val="single" w:color="auto" w:sz="4" w:space="0"/>
              <w:right w:val="single" w:color="auto" w:sz="4" w:space="0"/>
            </w:tcBorders>
            <w:vAlign w:val="center"/>
          </w:tcPr>
          <w:p w14:paraId="56F566C2">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教师宿舍</w:t>
            </w:r>
          </w:p>
        </w:tc>
        <w:tc>
          <w:tcPr>
            <w:tcW w:w="167" w:type="pct"/>
            <w:tcBorders>
              <w:top w:val="nil"/>
              <w:left w:val="nil"/>
              <w:bottom w:val="single" w:color="auto" w:sz="4" w:space="0"/>
              <w:right w:val="single" w:color="auto" w:sz="4" w:space="0"/>
            </w:tcBorders>
            <w:vAlign w:val="center"/>
          </w:tcPr>
          <w:p w14:paraId="1F74148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4344D9D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衣柜</w:t>
            </w:r>
          </w:p>
        </w:tc>
        <w:tc>
          <w:tcPr>
            <w:tcW w:w="3233" w:type="pct"/>
            <w:tcBorders>
              <w:top w:val="nil"/>
              <w:left w:val="nil"/>
              <w:bottom w:val="single" w:color="auto" w:sz="4" w:space="0"/>
              <w:right w:val="single" w:color="auto" w:sz="4" w:space="0"/>
            </w:tcBorders>
            <w:vAlign w:val="center"/>
          </w:tcPr>
          <w:p w14:paraId="4365A93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2000*600*2000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2E190E27">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44</w:t>
            </w:r>
          </w:p>
        </w:tc>
        <w:tc>
          <w:tcPr>
            <w:tcW w:w="167" w:type="pct"/>
            <w:tcBorders>
              <w:top w:val="nil"/>
              <w:left w:val="nil"/>
              <w:bottom w:val="single" w:color="auto" w:sz="4" w:space="0"/>
              <w:right w:val="single" w:color="auto" w:sz="4" w:space="0"/>
            </w:tcBorders>
            <w:vAlign w:val="center"/>
          </w:tcPr>
          <w:p w14:paraId="1240B4F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r w14:paraId="1611498D">
        <w:tblPrEx>
          <w:tblCellMar>
            <w:top w:w="0" w:type="dxa"/>
            <w:left w:w="108" w:type="dxa"/>
            <w:bottom w:w="0" w:type="dxa"/>
            <w:right w:w="108" w:type="dxa"/>
          </w:tblCellMar>
        </w:tblPrEx>
        <w:trPr>
          <w:trHeight w:val="20" w:hRule="atLeast"/>
        </w:trPr>
        <w:tc>
          <w:tcPr>
            <w:tcW w:w="230" w:type="pct"/>
            <w:tcBorders>
              <w:top w:val="nil"/>
              <w:left w:val="single" w:color="auto" w:sz="4" w:space="0"/>
              <w:bottom w:val="single" w:color="auto" w:sz="4" w:space="0"/>
              <w:right w:val="single" w:color="auto" w:sz="4" w:space="0"/>
            </w:tcBorders>
            <w:vAlign w:val="center"/>
          </w:tcPr>
          <w:p w14:paraId="355AB69B">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1860</w:t>
            </w:r>
          </w:p>
        </w:tc>
        <w:tc>
          <w:tcPr>
            <w:tcW w:w="230" w:type="pct"/>
            <w:tcBorders>
              <w:top w:val="nil"/>
              <w:left w:val="nil"/>
              <w:bottom w:val="single" w:color="auto" w:sz="4" w:space="0"/>
              <w:right w:val="single" w:color="auto" w:sz="4" w:space="0"/>
            </w:tcBorders>
            <w:vAlign w:val="center"/>
          </w:tcPr>
          <w:p w14:paraId="741C34B1">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宿舍楼十九至二十一层</w:t>
            </w:r>
          </w:p>
        </w:tc>
        <w:tc>
          <w:tcPr>
            <w:tcW w:w="262" w:type="pct"/>
            <w:tcBorders>
              <w:top w:val="nil"/>
              <w:left w:val="nil"/>
              <w:bottom w:val="single" w:color="auto" w:sz="4" w:space="0"/>
              <w:right w:val="single" w:color="auto" w:sz="4" w:space="0"/>
            </w:tcBorders>
            <w:vAlign w:val="center"/>
          </w:tcPr>
          <w:p w14:paraId="791E6914">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教师宿舍</w:t>
            </w:r>
          </w:p>
        </w:tc>
        <w:tc>
          <w:tcPr>
            <w:tcW w:w="167" w:type="pct"/>
            <w:tcBorders>
              <w:top w:val="nil"/>
              <w:left w:val="nil"/>
              <w:bottom w:val="single" w:color="auto" w:sz="4" w:space="0"/>
              <w:right w:val="single" w:color="auto" w:sz="4" w:space="0"/>
            </w:tcBorders>
            <w:vAlign w:val="center"/>
          </w:tcPr>
          <w:p w14:paraId="1EB20AFF">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家具</w:t>
            </w:r>
          </w:p>
        </w:tc>
        <w:tc>
          <w:tcPr>
            <w:tcW w:w="451" w:type="pct"/>
            <w:tcBorders>
              <w:top w:val="nil"/>
              <w:left w:val="nil"/>
              <w:bottom w:val="single" w:color="auto" w:sz="4" w:space="0"/>
              <w:right w:val="single" w:color="auto" w:sz="4" w:space="0"/>
            </w:tcBorders>
            <w:vAlign w:val="center"/>
          </w:tcPr>
          <w:p w14:paraId="2F5C8D50">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书柜</w:t>
            </w:r>
          </w:p>
        </w:tc>
        <w:tc>
          <w:tcPr>
            <w:tcW w:w="3233" w:type="pct"/>
            <w:tcBorders>
              <w:top w:val="nil"/>
              <w:left w:val="nil"/>
              <w:bottom w:val="single" w:color="auto" w:sz="4" w:space="0"/>
              <w:right w:val="single" w:color="auto" w:sz="4" w:space="0"/>
            </w:tcBorders>
            <w:vAlign w:val="center"/>
          </w:tcPr>
          <w:p w14:paraId="0CA60424">
            <w:pPr>
              <w:widowControl/>
              <w:spacing w:after="0" w:line="240" w:lineRule="auto"/>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750*680*350</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全木结构</w:t>
            </w:r>
            <w:r>
              <w:rPr>
                <w:rFonts w:ascii="宋体" w:hAnsi="宋体" w:eastAsia="宋体" w:cs="宋体"/>
                <w:kern w:val="0"/>
                <w:sz w:val="21"/>
                <w:szCs w:val="21"/>
                <w14:ligatures w14:val="none"/>
              </w:rPr>
              <w:br w:type="textWrapping"/>
            </w:r>
            <w:r>
              <w:rPr>
                <w:rFonts w:ascii="宋体" w:hAnsi="宋体" w:eastAsia="宋体" w:cs="宋体"/>
                <w:kern w:val="0"/>
                <w:sz w:val="21"/>
                <w:szCs w:val="21"/>
                <w14:ligatures w14:val="none"/>
              </w:rPr>
              <w:t>顶板、层板采用25mm厚ENF级实木多层板，其余板件采用18mm厚ENF级实木多层板，2mm同色封边条直线封边，封边条修整后表面无毛刺。优质锌合金连接件。采用具有环保、耐热、耐水、粘性强特点的环保胶水。</w:t>
            </w:r>
          </w:p>
        </w:tc>
        <w:tc>
          <w:tcPr>
            <w:tcW w:w="262" w:type="pct"/>
            <w:tcBorders>
              <w:top w:val="nil"/>
              <w:left w:val="nil"/>
              <w:bottom w:val="single" w:color="auto" w:sz="4" w:space="0"/>
              <w:right w:val="single" w:color="auto" w:sz="4" w:space="0"/>
            </w:tcBorders>
            <w:vAlign w:val="center"/>
          </w:tcPr>
          <w:p w14:paraId="57F996E5">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66</w:t>
            </w:r>
          </w:p>
        </w:tc>
        <w:tc>
          <w:tcPr>
            <w:tcW w:w="167" w:type="pct"/>
            <w:tcBorders>
              <w:top w:val="nil"/>
              <w:left w:val="nil"/>
              <w:bottom w:val="single" w:color="auto" w:sz="4" w:space="0"/>
              <w:right w:val="single" w:color="auto" w:sz="4" w:space="0"/>
            </w:tcBorders>
            <w:vAlign w:val="center"/>
          </w:tcPr>
          <w:p w14:paraId="1D1EA36A">
            <w:pPr>
              <w:widowControl/>
              <w:spacing w:after="0" w:line="240" w:lineRule="auto"/>
              <w:jc w:val="center"/>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组</w:t>
            </w:r>
          </w:p>
        </w:tc>
      </w:tr>
    </w:tbl>
    <w:p w14:paraId="0BA94277">
      <w:pPr>
        <w:spacing w:after="0" w:line="240" w:lineRule="auto"/>
        <w:rPr>
          <w:rFonts w:hint="eastAsia" w:ascii="宋体" w:hAnsi="宋体" w:eastAsia="宋体"/>
          <w:sz w:val="21"/>
          <w:szCs w:val="21"/>
        </w:rPr>
      </w:pPr>
    </w:p>
    <w:sectPr>
      <w:footerReference r:id="rId5" w:type="default"/>
      <w:pgSz w:w="11906" w:h="16838"/>
      <w:pgMar w:top="720" w:right="720" w:bottom="720" w:left="720" w:header="510" w:footer="51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1846925"/>
      <w:docPartObj>
        <w:docPartGallery w:val="autotext"/>
      </w:docPartObj>
    </w:sdtPr>
    <w:sdtContent>
      <w:p w14:paraId="63E339B1">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6A7E55"/>
    <w:multiLevelType w:val="singleLevel"/>
    <w:tmpl w:val="B16A7E55"/>
    <w:lvl w:ilvl="0" w:tentative="0">
      <w:start w:val="1"/>
      <w:numFmt w:val="decimal"/>
      <w:lvlText w:val="%1."/>
      <w:lvlJc w:val="left"/>
      <w:pPr>
        <w:tabs>
          <w:tab w:val="left" w:pos="312"/>
        </w:tabs>
      </w:pPr>
    </w:lvl>
  </w:abstractNum>
  <w:abstractNum w:abstractNumId="1">
    <w:nsid w:val="BC8AE5C7"/>
    <w:multiLevelType w:val="singleLevel"/>
    <w:tmpl w:val="BC8AE5C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03A"/>
    <w:rsid w:val="00011100"/>
    <w:rsid w:val="00037671"/>
    <w:rsid w:val="00037C8B"/>
    <w:rsid w:val="00061235"/>
    <w:rsid w:val="001C13C2"/>
    <w:rsid w:val="002E5BEF"/>
    <w:rsid w:val="00621A22"/>
    <w:rsid w:val="006E72B2"/>
    <w:rsid w:val="00742E30"/>
    <w:rsid w:val="0077403A"/>
    <w:rsid w:val="007E7925"/>
    <w:rsid w:val="00832B81"/>
    <w:rsid w:val="00981720"/>
    <w:rsid w:val="009A3E2E"/>
    <w:rsid w:val="00A3729E"/>
    <w:rsid w:val="00CB18E4"/>
    <w:rsid w:val="00DC278D"/>
    <w:rsid w:val="00F84BD1"/>
    <w:rsid w:val="013E4434"/>
    <w:rsid w:val="026D1CF2"/>
    <w:rsid w:val="037A0DE6"/>
    <w:rsid w:val="05B95734"/>
    <w:rsid w:val="0BEF5C9E"/>
    <w:rsid w:val="0CC4271A"/>
    <w:rsid w:val="0D7D1B6C"/>
    <w:rsid w:val="0DE74E36"/>
    <w:rsid w:val="12B125DC"/>
    <w:rsid w:val="18010A5C"/>
    <w:rsid w:val="1D910AB1"/>
    <w:rsid w:val="1FF17782"/>
    <w:rsid w:val="21DA64FF"/>
    <w:rsid w:val="2E1301DD"/>
    <w:rsid w:val="333B1B0A"/>
    <w:rsid w:val="36B175A9"/>
    <w:rsid w:val="424E65F0"/>
    <w:rsid w:val="4768225C"/>
    <w:rsid w:val="514029A9"/>
    <w:rsid w:val="61CD4C93"/>
    <w:rsid w:val="65FD567D"/>
    <w:rsid w:val="6C0F0DFC"/>
    <w:rsid w:val="70176FD3"/>
    <w:rsid w:val="7A3961D3"/>
    <w:rsid w:val="7A9237C0"/>
    <w:rsid w:val="7C1E3422"/>
    <w:rsid w:val="7DAA2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10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10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FollowedHyperlink"/>
    <w:basedOn w:val="16"/>
    <w:semiHidden/>
    <w:unhideWhenUsed/>
    <w:qFormat/>
    <w:uiPriority w:val="99"/>
    <w:rPr>
      <w:color w:val="7E1FAD"/>
      <w:u w:val="single"/>
    </w:rPr>
  </w:style>
  <w:style w:type="character" w:styleId="18">
    <w:name w:val="Hyperlink"/>
    <w:basedOn w:val="16"/>
    <w:semiHidden/>
    <w:unhideWhenUsed/>
    <w:qFormat/>
    <w:uiPriority w:val="99"/>
    <w:rPr>
      <w:color w:val="0026E5"/>
      <w:u w:val="single"/>
    </w:rPr>
  </w:style>
  <w:style w:type="character" w:customStyle="1" w:styleId="19">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6"/>
    <w:link w:val="5"/>
    <w:semiHidden/>
    <w:qFormat/>
    <w:uiPriority w:val="9"/>
    <w:rPr>
      <w:rFonts w:cstheme="majorBidi"/>
      <w:color w:val="104862" w:themeColor="accent1" w:themeShade="BF"/>
      <w:sz w:val="28"/>
      <w:szCs w:val="28"/>
    </w:rPr>
  </w:style>
  <w:style w:type="character" w:customStyle="1" w:styleId="23">
    <w:name w:val="标题 5 字符"/>
    <w:basedOn w:val="16"/>
    <w:link w:val="6"/>
    <w:semiHidden/>
    <w:qFormat/>
    <w:uiPriority w:val="9"/>
    <w:rPr>
      <w:rFonts w:cstheme="majorBidi"/>
      <w:color w:val="104862" w:themeColor="accent1" w:themeShade="BF"/>
      <w:sz w:val="24"/>
    </w:rPr>
  </w:style>
  <w:style w:type="character" w:customStyle="1" w:styleId="24">
    <w:name w:val="标题 6 字符"/>
    <w:basedOn w:val="16"/>
    <w:link w:val="7"/>
    <w:semiHidden/>
    <w:qFormat/>
    <w:uiPriority w:val="9"/>
    <w:rPr>
      <w:rFonts w:cstheme="majorBidi"/>
      <w:b/>
      <w:bCs/>
      <w:color w:val="104862" w:themeColor="accent1" w:themeShade="BF"/>
    </w:rPr>
  </w:style>
  <w:style w:type="character" w:customStyle="1" w:styleId="25">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6"/>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6"/>
    <w:link w:val="34"/>
    <w:qFormat/>
    <w:uiPriority w:val="30"/>
    <w:rPr>
      <w:i/>
      <w:iCs/>
      <w:color w:val="104862" w:themeColor="accent1" w:themeShade="BF"/>
    </w:rPr>
  </w:style>
  <w:style w:type="character" w:customStyle="1" w:styleId="36">
    <w:name w:val="Intense Reference"/>
    <w:basedOn w:val="16"/>
    <w:qFormat/>
    <w:uiPriority w:val="32"/>
    <w:rPr>
      <w:b/>
      <w:bCs/>
      <w:smallCaps/>
      <w:color w:val="104862" w:themeColor="accent1" w:themeShade="BF"/>
      <w:spacing w:val="5"/>
    </w:rPr>
  </w:style>
  <w:style w:type="paragraph" w:customStyle="1" w:styleId="37">
    <w:name w:val="msonormal"/>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 w:type="paragraph" w:customStyle="1" w:styleId="38">
    <w:name w:val="font5"/>
    <w:basedOn w:val="1"/>
    <w:qFormat/>
    <w:uiPriority w:val="0"/>
    <w:pPr>
      <w:widowControl/>
      <w:spacing w:before="100" w:beforeAutospacing="1" w:after="100" w:afterAutospacing="1" w:line="240" w:lineRule="auto"/>
    </w:pPr>
    <w:rPr>
      <w:rFonts w:ascii="Times New Roman" w:hAnsi="Times New Roman" w:eastAsia="宋体" w:cs="Times New Roman"/>
      <w:kern w:val="0"/>
      <w:szCs w:val="22"/>
      <w14:ligatures w14:val="none"/>
    </w:rPr>
  </w:style>
  <w:style w:type="paragraph" w:customStyle="1" w:styleId="39">
    <w:name w:val="font6"/>
    <w:basedOn w:val="1"/>
    <w:qFormat/>
    <w:uiPriority w:val="0"/>
    <w:pPr>
      <w:widowControl/>
      <w:spacing w:before="100" w:beforeAutospacing="1" w:after="100" w:afterAutospacing="1" w:line="240" w:lineRule="auto"/>
    </w:pPr>
    <w:rPr>
      <w:rFonts w:ascii="宋体" w:hAnsi="宋体" w:eastAsia="宋体" w:cs="宋体"/>
      <w:kern w:val="0"/>
      <w:sz w:val="18"/>
      <w:szCs w:val="18"/>
      <w14:ligatures w14:val="none"/>
    </w:rPr>
  </w:style>
  <w:style w:type="paragraph" w:customStyle="1" w:styleId="40">
    <w:name w:val="font7"/>
    <w:basedOn w:val="1"/>
    <w:qFormat/>
    <w:uiPriority w:val="0"/>
    <w:pPr>
      <w:widowControl/>
      <w:spacing w:before="100" w:beforeAutospacing="1" w:after="100" w:afterAutospacing="1" w:line="240" w:lineRule="auto"/>
    </w:pPr>
    <w:rPr>
      <w:rFonts w:ascii="宋体" w:hAnsi="宋体" w:eastAsia="宋体" w:cs="宋体"/>
      <w:kern w:val="0"/>
      <w:szCs w:val="22"/>
      <w14:ligatures w14:val="none"/>
    </w:rPr>
  </w:style>
  <w:style w:type="paragraph" w:customStyle="1" w:styleId="41">
    <w:name w:val="font8"/>
    <w:basedOn w:val="1"/>
    <w:qFormat/>
    <w:uiPriority w:val="0"/>
    <w:pPr>
      <w:widowControl/>
      <w:spacing w:before="100" w:beforeAutospacing="1" w:after="100" w:afterAutospacing="1" w:line="240" w:lineRule="auto"/>
    </w:pPr>
    <w:rPr>
      <w:rFonts w:ascii="Calibri" w:hAnsi="Calibri" w:eastAsia="宋体" w:cs="Calibri"/>
      <w:kern w:val="0"/>
      <w:szCs w:val="22"/>
      <w14:ligatures w14:val="none"/>
    </w:rPr>
  </w:style>
  <w:style w:type="paragraph" w:customStyle="1" w:styleId="42">
    <w:name w:val="font9"/>
    <w:basedOn w:val="1"/>
    <w:qFormat/>
    <w:uiPriority w:val="0"/>
    <w:pPr>
      <w:widowControl/>
      <w:spacing w:before="100" w:beforeAutospacing="1" w:after="100" w:afterAutospacing="1" w:line="240" w:lineRule="auto"/>
    </w:pPr>
    <w:rPr>
      <w:rFonts w:ascii="宋体" w:hAnsi="宋体" w:eastAsia="宋体" w:cs="宋体"/>
      <w:kern w:val="0"/>
      <w:szCs w:val="22"/>
      <w14:ligatures w14:val="none"/>
    </w:rPr>
  </w:style>
  <w:style w:type="paragraph" w:customStyle="1" w:styleId="43">
    <w:name w:val="font10"/>
    <w:basedOn w:val="1"/>
    <w:qFormat/>
    <w:uiPriority w:val="0"/>
    <w:pPr>
      <w:widowControl/>
      <w:spacing w:before="100" w:beforeAutospacing="1" w:after="100" w:afterAutospacing="1" w:line="240" w:lineRule="auto"/>
    </w:pPr>
    <w:rPr>
      <w:rFonts w:ascii="微软雅黑" w:hAnsi="微软雅黑" w:eastAsia="微软雅黑" w:cs="宋体"/>
      <w:kern w:val="0"/>
      <w:szCs w:val="22"/>
      <w14:ligatures w14:val="none"/>
    </w:rPr>
  </w:style>
  <w:style w:type="paragraph" w:customStyle="1" w:styleId="44">
    <w:name w:val="xl70"/>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 w:type="paragraph" w:customStyle="1" w:styleId="45">
    <w:name w:val="xl71"/>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 w:type="paragraph" w:customStyle="1" w:styleId="46">
    <w:name w:val="xl72"/>
    <w:basedOn w:val="1"/>
    <w:qFormat/>
    <w:uiPriority w:val="0"/>
    <w:pPr>
      <w:widowControl/>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4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b/>
      <w:bCs/>
      <w:kern w:val="0"/>
      <w:sz w:val="24"/>
      <w14:ligatures w14:val="none"/>
    </w:rPr>
  </w:style>
  <w:style w:type="paragraph" w:customStyle="1" w:styleId="4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4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0">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51">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52">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3">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4">
    <w:name w:val="xl80"/>
    <w:basedOn w:val="1"/>
    <w:qFormat/>
    <w:uiPriority w:val="0"/>
    <w:pPr>
      <w:widowControl/>
      <w:pBdr>
        <w:left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55">
    <w:name w:val="xl81"/>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6">
    <w:name w:val="xl82"/>
    <w:basedOn w:val="1"/>
    <w:qFormat/>
    <w:uiPriority w:val="0"/>
    <w:pPr>
      <w:widowControl/>
      <w:spacing w:before="100" w:beforeAutospacing="1" w:after="100" w:afterAutospacing="1" w:line="240" w:lineRule="auto"/>
      <w:jc w:val="center"/>
    </w:pPr>
    <w:rPr>
      <w:rFonts w:ascii="宋体" w:hAnsi="宋体" w:eastAsia="宋体" w:cs="宋体"/>
      <w:b/>
      <w:bCs/>
      <w:kern w:val="0"/>
      <w:sz w:val="24"/>
      <w14:ligatures w14:val="none"/>
    </w:rPr>
  </w:style>
  <w:style w:type="paragraph" w:customStyle="1" w:styleId="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58">
    <w:name w:val="xl84"/>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kern w:val="0"/>
      <w:sz w:val="18"/>
      <w:szCs w:val="18"/>
      <w14:ligatures w14:val="none"/>
    </w:rPr>
  </w:style>
  <w:style w:type="paragraph" w:customStyle="1" w:styleId="59">
    <w:name w:val="xl85"/>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kern w:val="0"/>
      <w:sz w:val="18"/>
      <w:szCs w:val="18"/>
      <w14:ligatures w14:val="none"/>
    </w:rPr>
  </w:style>
  <w:style w:type="paragraph" w:customStyle="1" w:styleId="60">
    <w:name w:val="xl86"/>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b/>
      <w:bCs/>
      <w:kern w:val="0"/>
      <w:sz w:val="24"/>
      <w14:ligatures w14:val="none"/>
    </w:rPr>
  </w:style>
  <w:style w:type="paragraph" w:customStyle="1" w:styleId="61">
    <w:name w:val="xl87"/>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kern w:val="0"/>
      <w:sz w:val="18"/>
      <w:szCs w:val="18"/>
      <w14:ligatures w14:val="none"/>
    </w:rPr>
  </w:style>
  <w:style w:type="paragraph" w:customStyle="1" w:styleId="62">
    <w:name w:val="xl88"/>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63">
    <w:name w:val="xl89"/>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65">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宋体" w:hAnsi="宋体" w:eastAsia="宋体" w:cs="宋体"/>
      <w:kern w:val="0"/>
      <w:sz w:val="24"/>
      <w14:ligatures w14:val="none"/>
    </w:rPr>
  </w:style>
  <w:style w:type="paragraph" w:customStyle="1" w:styleId="66">
    <w:name w:val="xl92"/>
    <w:basedOn w:val="1"/>
    <w:qFormat/>
    <w:uiPriority w:val="0"/>
    <w:pPr>
      <w:widowControl/>
      <w:pBdr>
        <w:top w:val="single" w:color="auto" w:sz="4" w:space="0"/>
        <w:left w:val="single" w:color="auto" w:sz="4" w:space="0"/>
        <w:bottom w:val="single" w:color="auto" w:sz="4" w:space="0"/>
        <w:right w:val="single" w:color="000000" w:sz="4" w:space="0"/>
      </w:pBdr>
      <w:shd w:val="clear" w:color="000000" w:fill="FFFFFF"/>
      <w:spacing w:before="100" w:beforeAutospacing="1" w:after="100" w:afterAutospacing="1" w:line="240" w:lineRule="auto"/>
    </w:pPr>
    <w:rPr>
      <w:rFonts w:ascii="宋体" w:hAnsi="宋体" w:eastAsia="宋体" w:cs="宋体"/>
      <w:b/>
      <w:bCs/>
      <w:kern w:val="0"/>
      <w:sz w:val="24"/>
      <w14:ligatures w14:val="none"/>
    </w:rPr>
  </w:style>
  <w:style w:type="paragraph" w:customStyle="1" w:styleId="67">
    <w:name w:val="xl93"/>
    <w:basedOn w:val="1"/>
    <w:qFormat/>
    <w:uiPriority w:val="0"/>
    <w:pPr>
      <w:widowControl/>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8">
    <w:name w:val="xl94"/>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69">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1">
    <w:name w:val="xl97"/>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72">
    <w:name w:val="xl9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73">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4">
    <w:name w:val="xl10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7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6">
    <w:name w:val="xl102"/>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b/>
      <w:bCs/>
      <w:kern w:val="0"/>
      <w:sz w:val="18"/>
      <w:szCs w:val="18"/>
      <w14:ligatures w14:val="none"/>
    </w:rPr>
  </w:style>
  <w:style w:type="paragraph" w:customStyle="1" w:styleId="77">
    <w:name w:val="xl103"/>
    <w:basedOn w:val="1"/>
    <w:qFormat/>
    <w:uiPriority w:val="0"/>
    <w:pPr>
      <w:widowControl/>
      <w:pBdr>
        <w:top w:val="single" w:color="auto" w:sz="4" w:space="0"/>
        <w:left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78">
    <w:name w:val="xl104"/>
    <w:basedOn w:val="1"/>
    <w:qFormat/>
    <w:uiPriority w:val="0"/>
    <w:pPr>
      <w:widowControl/>
      <w:pBdr>
        <w:left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79">
    <w:name w:val="xl105"/>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kern w:val="0"/>
      <w:sz w:val="18"/>
      <w:szCs w:val="18"/>
      <w14:ligatures w14:val="none"/>
    </w:rPr>
  </w:style>
  <w:style w:type="paragraph" w:customStyle="1" w:styleId="8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81">
    <w:name w:val="xl107"/>
    <w:basedOn w:val="1"/>
    <w:qFormat/>
    <w:uiPriority w:val="0"/>
    <w:pPr>
      <w:widowControl/>
      <w:pBdr>
        <w:left w:val="single" w:color="auto" w:sz="4" w:space="0"/>
        <w:bottom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82">
    <w:name w:val="xl108"/>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83">
    <w:name w:val="xl109"/>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84">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85">
    <w:name w:val="xl11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18"/>
      <w:szCs w:val="18"/>
      <w14:ligatures w14:val="none"/>
    </w:rPr>
  </w:style>
  <w:style w:type="paragraph" w:customStyle="1" w:styleId="86">
    <w:name w:val="xl112"/>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pPr>
    <w:rPr>
      <w:rFonts w:ascii="宋体" w:hAnsi="宋体" w:eastAsia="宋体" w:cs="宋体"/>
      <w:kern w:val="0"/>
      <w:sz w:val="18"/>
      <w:szCs w:val="18"/>
      <w14:ligatures w14:val="none"/>
    </w:rPr>
  </w:style>
  <w:style w:type="paragraph" w:customStyle="1" w:styleId="87">
    <w:name w:val="xl113"/>
    <w:basedOn w:val="1"/>
    <w:qFormat/>
    <w:uiPriority w:val="0"/>
    <w:pPr>
      <w:widowControl/>
      <w:pBdr>
        <w:top w:val="single" w:color="auto" w:sz="4" w:space="0"/>
        <w:left w:val="single" w:color="auto" w:sz="4" w:space="0"/>
        <w:right w:val="single" w:color="000000" w:sz="4" w:space="0"/>
      </w:pBdr>
      <w:spacing w:before="100" w:beforeAutospacing="1" w:after="100" w:afterAutospacing="1" w:line="240" w:lineRule="auto"/>
    </w:pPr>
    <w:rPr>
      <w:rFonts w:ascii="宋体" w:hAnsi="宋体" w:eastAsia="宋体" w:cs="宋体"/>
      <w:kern w:val="0"/>
      <w:sz w:val="18"/>
      <w:szCs w:val="18"/>
      <w14:ligatures w14:val="none"/>
    </w:rPr>
  </w:style>
  <w:style w:type="paragraph" w:customStyle="1" w:styleId="8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8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top"/>
    </w:pPr>
    <w:rPr>
      <w:rFonts w:ascii="宋体" w:hAnsi="宋体" w:eastAsia="宋体" w:cs="宋体"/>
      <w:kern w:val="0"/>
      <w:sz w:val="24"/>
      <w14:ligatures w14:val="none"/>
    </w:rPr>
  </w:style>
  <w:style w:type="paragraph" w:customStyle="1" w:styleId="90">
    <w:name w:val="xl1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91">
    <w:name w:val="xl117"/>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jc w:val="center"/>
    </w:pPr>
    <w:rPr>
      <w:rFonts w:ascii="宋体" w:hAnsi="宋体" w:eastAsia="宋体" w:cs="宋体"/>
      <w:b/>
      <w:bCs/>
      <w:kern w:val="0"/>
      <w:sz w:val="20"/>
      <w:szCs w:val="20"/>
      <w14:ligatures w14:val="none"/>
    </w:rPr>
  </w:style>
  <w:style w:type="paragraph" w:customStyle="1" w:styleId="92">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93">
    <w:name w:val="xl119"/>
    <w:basedOn w:val="1"/>
    <w:qFormat/>
    <w:uiPriority w:val="0"/>
    <w:pPr>
      <w:widowControl/>
      <w:pBdr>
        <w:top w:val="single" w:color="000000"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9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95">
    <w:name w:val="xl121"/>
    <w:basedOn w:val="1"/>
    <w:qFormat/>
    <w:uiPriority w:val="0"/>
    <w:pPr>
      <w:widowControl/>
      <w:pBdr>
        <w:top w:val="single" w:color="auto" w:sz="4" w:space="0"/>
        <w:left w:val="single" w:color="auto" w:sz="4" w:space="0"/>
        <w:bottom w:val="single" w:color="auto" w:sz="4" w:space="0"/>
        <w:right w:val="single" w:color="000000" w:sz="4" w:space="0"/>
      </w:pBdr>
      <w:spacing w:before="100" w:beforeAutospacing="1" w:after="100" w:afterAutospacing="1" w:line="240" w:lineRule="auto"/>
      <w:textAlignment w:val="bottom"/>
    </w:pPr>
    <w:rPr>
      <w:rFonts w:ascii="宋体" w:hAnsi="宋体" w:eastAsia="宋体" w:cs="宋体"/>
      <w:kern w:val="0"/>
      <w:sz w:val="24"/>
      <w14:ligatures w14:val="none"/>
    </w:rPr>
  </w:style>
  <w:style w:type="paragraph" w:customStyle="1" w:styleId="96">
    <w:name w:val="xl122"/>
    <w:basedOn w:val="1"/>
    <w:qFormat/>
    <w:uiPriority w:val="0"/>
    <w:pPr>
      <w:widowControl/>
      <w:pBdr>
        <w:top w:val="single" w:color="auto" w:sz="4" w:space="0"/>
        <w:left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9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98">
    <w:name w:val="xl124"/>
    <w:basedOn w:val="1"/>
    <w:qFormat/>
    <w:uiPriority w:val="0"/>
    <w:pPr>
      <w:widowControl/>
      <w:pBdr>
        <w:left w:val="single" w:color="auto" w:sz="4" w:space="0"/>
        <w:bottom w:val="single" w:color="auto" w:sz="4" w:space="0"/>
        <w:right w:val="single" w:color="000000"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99">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18"/>
      <w:szCs w:val="18"/>
      <w14:ligatures w14:val="none"/>
    </w:rPr>
  </w:style>
  <w:style w:type="paragraph" w:customStyle="1" w:styleId="100">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10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10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103">
    <w:name w:val="xl12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104">
    <w:name w:val="xl130"/>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pPr>
    <w:rPr>
      <w:rFonts w:ascii="宋体" w:hAnsi="宋体" w:eastAsia="宋体" w:cs="宋体"/>
      <w:kern w:val="0"/>
      <w:sz w:val="24"/>
      <w14:ligatures w14:val="none"/>
    </w:rPr>
  </w:style>
  <w:style w:type="paragraph" w:customStyle="1" w:styleId="105">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宋体" w:hAnsi="宋体" w:eastAsia="宋体" w:cs="宋体"/>
      <w:kern w:val="0"/>
      <w:sz w:val="24"/>
      <w14:ligatures w14:val="none"/>
    </w:rPr>
  </w:style>
  <w:style w:type="character" w:customStyle="1" w:styleId="106">
    <w:name w:val="页眉 字符"/>
    <w:basedOn w:val="16"/>
    <w:link w:val="12"/>
    <w:qFormat/>
    <w:uiPriority w:val="99"/>
    <w:rPr>
      <w:sz w:val="18"/>
      <w:szCs w:val="18"/>
    </w:rPr>
  </w:style>
  <w:style w:type="character" w:customStyle="1" w:styleId="107">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384</Pages>
  <Words>263955</Words>
  <Characters>319003</Characters>
  <Lines>3081</Lines>
  <Paragraphs>867</Paragraphs>
  <TotalTime>1</TotalTime>
  <ScaleCrop>false</ScaleCrop>
  <LinksUpToDate>false</LinksUpToDate>
  <CharactersWithSpaces>323519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2026-07-21T18:55:00Z</dcterms:created>
  <dc:creator>yj zhang</dc:creator>
  <cp:lastModifiedBy>机电招标</cp:lastModifiedBy>
  <dcterms:modified xsi:type="dcterms:W3CDTF">2026-08-04T05:07:07Z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eyJoZGlkIjoiZTY2MWJiOTRkYjUwZjlhZWQ1NTJmMTdiNTNiM2I2YzEiLCJ1c2VySWQiOiI0OTc5ODgxNTIifQ==</vt:lpwstr>
  </property>
  <property fmtid="{D5CDD505-2E9C-101B-9397-08002B2CF9AE}" pid="3" name="KSOProductBuildVer">
    <vt:lpwstr>2052-12.1.0.28043</vt:lpwstr>
  </property>
  <property fmtid="{D5CDD505-2E9C-101B-9397-08002B2CF9AE}" pid="4" name="ICV">
    <vt:lpwstr>38599E9FAAFD4E6DBACB9328AD0B5554_12</vt:lpwstr>
  </property>
</Properties>
</file>