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8F" w:rsidRDefault="000C0BD5">
      <w:r w:rsidRPr="000C0BD5">
        <w:rPr>
          <w:rFonts w:hint="eastAsia"/>
        </w:rPr>
        <w:t>各投标单位须联系招标</w:t>
      </w:r>
      <w:bookmarkStart w:id="0" w:name="_GoBack"/>
      <w:bookmarkEnd w:id="0"/>
      <w:r w:rsidRPr="000C0BD5">
        <w:rPr>
          <w:rFonts w:hint="eastAsia"/>
        </w:rPr>
        <w:t>代理机构，工程量清单及图纸由代理机构通过电子邮箱发送。</w:t>
      </w:r>
    </w:p>
    <w:sectPr w:rsidR="000304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C6"/>
    <w:rsid w:val="0003048F"/>
    <w:rsid w:val="000C0BD5"/>
    <w:rsid w:val="009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2026-10-09T00:21:00Z</dcterms:created>
  <dcterms:modified xsi:type="dcterms:W3CDTF">2026-10-09T00:22:00Z</dcterms:modified>
</cp:coreProperties>
</file>