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ind w:left="425"/>
        <w:jc w:val="center"/>
        <w:rPr>
          <w:color w:val="auto"/>
          <w:highlight w:val="none"/>
        </w:rPr>
      </w:pPr>
      <w:r>
        <w:rPr>
          <w:rFonts w:hint="eastAsia"/>
          <w:color w:val="auto"/>
          <w:highlight w:val="none"/>
        </w:rPr>
        <w:t>信息化项目</w:t>
      </w:r>
      <w:r>
        <w:rPr>
          <w:rFonts w:hint="eastAsia"/>
          <w:color w:val="auto"/>
          <w:highlight w:val="none"/>
          <w:lang w:val="en-US" w:eastAsia="zh-CN"/>
        </w:rPr>
        <w:t>采购</w:t>
      </w:r>
      <w:r>
        <w:rPr>
          <w:rFonts w:hint="eastAsia"/>
          <w:color w:val="auto"/>
          <w:highlight w:val="none"/>
        </w:rPr>
        <w:t>需求</w:t>
      </w:r>
    </w:p>
    <w:p>
      <w:pPr>
        <w:pStyle w:val="2"/>
        <w:rPr>
          <w:color w:val="auto"/>
          <w:highlight w:val="none"/>
        </w:rPr>
      </w:pPr>
      <w:r>
        <w:rPr>
          <w:rFonts w:hint="eastAsia"/>
          <w:color w:val="auto"/>
          <w:highlight w:val="none"/>
        </w:rPr>
        <w:t>项目概况</w:t>
      </w:r>
    </w:p>
    <w:p>
      <w:pP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rPr>
        <w:t>本项目是上海市</w:t>
      </w:r>
      <w:r>
        <w:rPr>
          <w:rFonts w:hint="eastAsia" w:ascii="仿宋_GB2312" w:hAnsi="仿宋_GB2312" w:eastAsia="仿宋_GB2312" w:cs="仿宋_GB2312"/>
          <w:color w:val="auto"/>
          <w:highlight w:val="none"/>
          <w:lang w:val="en-US" w:eastAsia="zh-CN"/>
        </w:rPr>
        <w:t>金山区人民法院高清数字法庭升级改造</w:t>
      </w:r>
      <w:r>
        <w:rPr>
          <w:rFonts w:hint="eastAsia" w:ascii="仿宋_GB2312" w:hAnsi="仿宋_GB2312" w:eastAsia="仿宋_GB2312" w:cs="仿宋_GB2312"/>
          <w:color w:val="auto"/>
          <w:highlight w:val="none"/>
        </w:rPr>
        <w:t>项目，</w:t>
      </w:r>
      <w:r>
        <w:rPr>
          <w:rFonts w:hint="eastAsia" w:ascii="仿宋_GB2312" w:hAnsi="仿宋_GB2312" w:eastAsia="仿宋_GB2312" w:cs="仿宋_GB2312"/>
          <w:color w:val="auto"/>
          <w:highlight w:val="none"/>
          <w:lang w:val="en-US" w:eastAsia="zh-CN"/>
        </w:rPr>
        <w:t>分别</w:t>
      </w:r>
      <w:r>
        <w:rPr>
          <w:rFonts w:hint="eastAsia" w:ascii="仿宋_GB2312" w:hAnsi="仿宋_GB2312" w:eastAsia="仿宋_GB2312" w:cs="仿宋_GB2312"/>
          <w:color w:val="auto"/>
          <w:highlight w:val="none"/>
        </w:rPr>
        <w:t>位于金山区</w:t>
      </w:r>
      <w:r>
        <w:rPr>
          <w:rFonts w:hint="eastAsia" w:ascii="仿宋_GB2312" w:hAnsi="仿宋_GB2312" w:eastAsia="仿宋_GB2312" w:cs="仿宋_GB2312"/>
          <w:color w:val="auto"/>
          <w:highlight w:val="none"/>
          <w:lang w:val="en-US" w:eastAsia="zh-CN"/>
        </w:rPr>
        <w:t>金山大道2288号、金山区朱泾镇人民路280号、金山区亭林镇亭学路103号、以及金山区</w:t>
      </w:r>
      <w:r>
        <w:rPr>
          <w:rFonts w:hint="eastAsia" w:ascii="仿宋_GB2312" w:hAnsi="仿宋_GB2312" w:eastAsia="仿宋_GB2312" w:cs="仿宋_GB2312"/>
          <w:color w:val="auto"/>
          <w:highlight w:val="none"/>
        </w:rPr>
        <w:t>枫泾镇枫兰路196号。</w:t>
      </w:r>
    </w:p>
    <w:p>
      <w:pP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随着智慧法院建设的推进，数字法庭已经是智慧法院日常工作中不可或缺的一环，密切关系到庭审的质量及人民群众的切身利益。</w:t>
      </w:r>
    </w:p>
    <w:p>
      <w:pP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金山法院数字法庭于2012年建设，经2016年部分改造，大量设备已服务14年，当前面临的问题包括：设备元件老化引起的故障率上升、效果失真、设备停产、维修成本高、配件无法购得，以及技术滞后、兼容性不足、使用体验变差等。此外，原配置设备数量已无法满足</w:t>
      </w:r>
      <w:r>
        <w:rPr>
          <w:rFonts w:hint="eastAsia" w:ascii="仿宋_GB2312" w:hAnsi="仿宋_GB2312" w:eastAsia="仿宋_GB2312" w:cs="仿宋_GB2312"/>
          <w:color w:val="auto"/>
          <w:highlight w:val="none"/>
          <w:u w:val="none"/>
          <w:lang w:val="en-US" w:eastAsia="zh-CN"/>
        </w:rPr>
        <w:t>日益</w:t>
      </w:r>
      <w:r>
        <w:rPr>
          <w:rFonts w:hint="eastAsia" w:ascii="仿宋_GB2312" w:hAnsi="仿宋_GB2312" w:eastAsia="仿宋_GB2312" w:cs="仿宋_GB2312"/>
          <w:color w:val="auto"/>
          <w:highlight w:val="none"/>
          <w:lang w:val="en-US" w:eastAsia="zh-CN"/>
        </w:rPr>
        <w:t>增长的案件审理需求。</w:t>
      </w:r>
    </w:p>
    <w:p>
      <w:pPr>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因此，急需对数字法庭进行升级和改造，以提升案件审理质量及效率。</w:t>
      </w:r>
    </w:p>
    <w:p>
      <w:pPr>
        <w:spacing w:line="360" w:lineRule="auto"/>
        <w:ind w:firstLine="480" w:firstLineChars="20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rPr>
        <w:t>主要</w:t>
      </w:r>
      <w:r>
        <w:rPr>
          <w:rFonts w:hint="eastAsia" w:ascii="仿宋_GB2312" w:hAnsi="仿宋_GB2312" w:eastAsia="仿宋_GB2312" w:cs="仿宋_GB2312"/>
          <w:color w:val="auto"/>
          <w:highlight w:val="none"/>
          <w:lang w:val="en-US" w:eastAsia="zh-CN"/>
        </w:rPr>
        <w:t>对院部及各派出法庭内庭审系统的升级改造，</w:t>
      </w:r>
      <w:r>
        <w:rPr>
          <w:rFonts w:hint="eastAsia" w:ascii="仿宋_GB2312" w:hAnsi="仿宋_GB2312" w:eastAsia="仿宋_GB2312" w:cs="仿宋_GB2312"/>
          <w:color w:val="auto"/>
          <w:highlight w:val="none"/>
        </w:rPr>
        <w:t>力求</w:t>
      </w:r>
      <w:r>
        <w:rPr>
          <w:rFonts w:hint="eastAsia" w:ascii="仿宋_GB2312" w:hAnsi="仿宋_GB2312" w:eastAsia="仿宋_GB2312" w:cs="仿宋_GB2312"/>
          <w:color w:val="auto"/>
          <w:highlight w:val="none"/>
          <w:lang w:val="en-US" w:eastAsia="zh-CN"/>
        </w:rPr>
        <w:t>升级改造部分庭审</w:t>
      </w:r>
      <w:r>
        <w:rPr>
          <w:rFonts w:hint="eastAsia" w:ascii="仿宋_GB2312" w:eastAsia="仿宋_GB2312"/>
          <w:color w:val="auto"/>
          <w:kern w:val="0"/>
          <w:sz w:val="24"/>
          <w:szCs w:val="24"/>
          <w:highlight w:val="none"/>
          <w:lang w:val="en-US" w:eastAsia="zh-CN"/>
        </w:rPr>
        <w:t>系统</w:t>
      </w:r>
      <w:r>
        <w:rPr>
          <w:rFonts w:hint="eastAsia" w:ascii="仿宋_GB2312" w:hAnsi="仿宋_GB2312" w:eastAsia="仿宋_GB2312" w:cs="仿宋_GB2312"/>
          <w:color w:val="auto"/>
          <w:highlight w:val="none"/>
          <w:lang w:val="en-US" w:eastAsia="zh-CN"/>
        </w:rPr>
        <w:t>并整合法庭利旧庭审设备，两者实现无缝对接，并使本次升级改造后的数字法庭更高效、稳定的运行，</w:t>
      </w:r>
      <w:r>
        <w:rPr>
          <w:rFonts w:hint="eastAsia" w:ascii="仿宋_GB2312" w:hAnsi="仿宋_GB2312" w:eastAsia="仿宋_GB2312" w:cs="仿宋_GB2312"/>
          <w:color w:val="auto"/>
          <w:highlight w:val="none"/>
        </w:rPr>
        <w:t>达到使用简便、运行维护透明化的效果，</w:t>
      </w:r>
      <w:r>
        <w:rPr>
          <w:rFonts w:hint="eastAsia" w:ascii="仿宋_GB2312" w:hAnsi="仿宋_GB2312" w:eastAsia="仿宋_GB2312" w:cs="仿宋_GB2312"/>
          <w:color w:val="auto"/>
          <w:highlight w:val="none"/>
          <w:lang w:val="en-US" w:eastAsia="zh-CN"/>
        </w:rPr>
        <w:t>促进审判体系和审判能力现代化，更好服务审判工作。</w:t>
      </w:r>
    </w:p>
    <w:p>
      <w:pPr>
        <w:pStyle w:val="2"/>
        <w:rPr>
          <w:color w:val="auto"/>
          <w:highlight w:val="none"/>
        </w:rPr>
      </w:pPr>
      <w:bookmarkStart w:id="0" w:name="_Toc47537134"/>
      <w:bookmarkEnd w:id="0"/>
      <w:bookmarkStart w:id="1" w:name="_Toc47532891"/>
      <w:bookmarkEnd w:id="1"/>
      <w:bookmarkStart w:id="2" w:name="_Toc47532255"/>
      <w:bookmarkEnd w:id="2"/>
      <w:bookmarkStart w:id="3" w:name="_Toc47536272"/>
      <w:bookmarkEnd w:id="3"/>
      <w:bookmarkStart w:id="4" w:name="_Toc47531634"/>
      <w:bookmarkEnd w:id="4"/>
      <w:bookmarkStart w:id="5" w:name="_Toc47536644"/>
      <w:bookmarkEnd w:id="5"/>
      <w:bookmarkStart w:id="6" w:name="_Toc47533256"/>
      <w:bookmarkEnd w:id="6"/>
      <w:bookmarkStart w:id="7" w:name="_Toc47539070"/>
      <w:bookmarkEnd w:id="7"/>
      <w:bookmarkStart w:id="8" w:name="_Toc63785463"/>
      <w:bookmarkStart w:id="9" w:name="_Toc48223882"/>
      <w:r>
        <w:rPr>
          <w:rFonts w:hint="eastAsia"/>
          <w:color w:val="auto"/>
          <w:highlight w:val="none"/>
        </w:rPr>
        <w:t>建设目标</w:t>
      </w:r>
      <w:bookmarkEnd w:id="8"/>
      <w:bookmarkEnd w:id="9"/>
    </w:p>
    <w:p>
      <w:pPr>
        <w:spacing w:line="360" w:lineRule="auto"/>
        <w:ind w:firstLine="480" w:firstLineChars="200"/>
        <w:rPr>
          <w:rFonts w:hint="eastAsia" w:eastAsia="宋体"/>
          <w:color w:val="auto"/>
          <w:highlight w:val="none"/>
          <w:lang w:eastAsia="zh-CN"/>
        </w:rPr>
      </w:pPr>
      <w:bookmarkStart w:id="10" w:name="_Toc47539102"/>
      <w:bookmarkEnd w:id="10"/>
      <w:bookmarkStart w:id="11" w:name="_Toc47532923"/>
      <w:bookmarkEnd w:id="11"/>
      <w:bookmarkStart w:id="12" w:name="_Toc47536676"/>
      <w:bookmarkEnd w:id="12"/>
      <w:bookmarkStart w:id="13" w:name="_Toc47537166"/>
      <w:bookmarkEnd w:id="13"/>
      <w:bookmarkStart w:id="14" w:name="_Toc47533288"/>
      <w:bookmarkEnd w:id="14"/>
      <w:bookmarkStart w:id="15" w:name="_Toc47536304"/>
      <w:bookmarkEnd w:id="15"/>
      <w:r>
        <w:rPr>
          <w:rFonts w:hint="eastAsia" w:ascii="仿宋_GB2312" w:hAnsi="宋体" w:eastAsia="仿宋_GB2312"/>
          <w:color w:val="auto"/>
          <w:kern w:val="0"/>
          <w:sz w:val="24"/>
          <w:szCs w:val="24"/>
          <w:highlight w:val="none"/>
          <w:lang w:eastAsia="zh-CN"/>
        </w:rPr>
        <w:t>本项目通过</w:t>
      </w:r>
      <w:r>
        <w:rPr>
          <w:rFonts w:hint="eastAsia" w:ascii="仿宋_GB2312" w:hAnsi="宋体" w:eastAsia="仿宋_GB2312"/>
          <w:color w:val="auto"/>
          <w:kern w:val="0"/>
          <w:sz w:val="24"/>
          <w:szCs w:val="24"/>
          <w:highlight w:val="none"/>
          <w:lang w:val="en-US" w:eastAsia="zh-CN"/>
        </w:rPr>
        <w:t>将原有8路数字音频矩阵升级至16路，更换定时时序电源，对庭审话筒进行更换与扩容，新增反馈抑制器，升级智能媒体主机及高清视频矩阵，并对相关数字</w:t>
      </w:r>
      <w:r>
        <w:rPr>
          <w:rFonts w:hint="eastAsia" w:ascii="仿宋_GB2312" w:eastAsia="仿宋_GB2312"/>
          <w:color w:val="auto"/>
          <w:kern w:val="0"/>
          <w:sz w:val="24"/>
          <w:szCs w:val="24"/>
          <w:highlight w:val="none"/>
          <w:lang w:val="en-US" w:eastAsia="zh-CN"/>
        </w:rPr>
        <w:t>系统</w:t>
      </w:r>
      <w:r>
        <w:rPr>
          <w:rFonts w:hint="eastAsia" w:ascii="仿宋_GB2312" w:hAnsi="宋体" w:eastAsia="仿宋_GB2312"/>
          <w:color w:val="auto"/>
          <w:kern w:val="0"/>
          <w:sz w:val="24"/>
          <w:szCs w:val="24"/>
          <w:highlight w:val="none"/>
          <w:lang w:val="en-US" w:eastAsia="zh-CN"/>
        </w:rPr>
        <w:t>开展升级改造</w:t>
      </w:r>
      <w:r>
        <w:rPr>
          <w:rFonts w:hint="eastAsia" w:ascii="仿宋_GB2312" w:eastAsia="仿宋_GB2312"/>
          <w:color w:val="auto"/>
          <w:kern w:val="0"/>
          <w:sz w:val="24"/>
          <w:szCs w:val="24"/>
          <w:highlight w:val="none"/>
          <w:lang w:val="en-US" w:eastAsia="zh-CN"/>
        </w:rPr>
        <w:t>等</w:t>
      </w:r>
      <w:r>
        <w:rPr>
          <w:rFonts w:hint="eastAsia" w:ascii="仿宋_GB2312" w:hAnsi="宋体" w:eastAsia="仿宋_GB2312"/>
          <w:color w:val="auto"/>
          <w:kern w:val="0"/>
          <w:sz w:val="24"/>
          <w:szCs w:val="24"/>
          <w:highlight w:val="none"/>
          <w:lang w:val="en-US" w:eastAsia="zh-CN"/>
        </w:rPr>
        <w:t>，实现数字法庭的全面升级与优化。</w:t>
      </w:r>
    </w:p>
    <w:p>
      <w:pPr>
        <w:spacing w:line="360" w:lineRule="auto"/>
        <w:ind w:firstLine="480" w:firstLineChars="200"/>
        <w:rPr>
          <w:rFonts w:ascii="仿宋_GB2312" w:hAnsi="宋体" w:eastAsia="仿宋_GB2312"/>
          <w:color w:val="auto"/>
          <w:kern w:val="0"/>
          <w:sz w:val="24"/>
          <w:szCs w:val="24"/>
          <w:highlight w:val="none"/>
        </w:rPr>
      </w:pPr>
      <w:r>
        <w:rPr>
          <w:rFonts w:ascii="仿宋_GB2312" w:hAnsi="宋体" w:eastAsia="仿宋_GB2312"/>
          <w:color w:val="auto"/>
          <w:kern w:val="0"/>
          <w:sz w:val="24"/>
          <w:szCs w:val="24"/>
          <w:highlight w:val="none"/>
        </w:rPr>
        <w:t>项目建成后，新的</w:t>
      </w:r>
      <w:r>
        <w:rPr>
          <w:rFonts w:hint="eastAsia" w:ascii="仿宋_GB2312" w:hAnsi="宋体" w:eastAsia="仿宋_GB2312"/>
          <w:color w:val="auto"/>
          <w:kern w:val="0"/>
          <w:sz w:val="24"/>
          <w:szCs w:val="24"/>
          <w:highlight w:val="none"/>
          <w:lang w:val="en-US" w:eastAsia="zh-CN"/>
        </w:rPr>
        <w:t>高清数字法庭</w:t>
      </w:r>
      <w:r>
        <w:rPr>
          <w:rFonts w:ascii="仿宋_GB2312" w:hAnsi="宋体" w:eastAsia="仿宋_GB2312"/>
          <w:color w:val="auto"/>
          <w:kern w:val="0"/>
          <w:sz w:val="24"/>
          <w:szCs w:val="24"/>
          <w:highlight w:val="none"/>
        </w:rPr>
        <w:t>将具备以下显著特点：</w:t>
      </w:r>
    </w:p>
    <w:p>
      <w:pPr>
        <w:spacing w:line="360" w:lineRule="auto"/>
        <w:ind w:firstLine="482" w:firstLineChars="200"/>
        <w:rPr>
          <w:rFonts w:ascii="仿宋_GB2312" w:hAnsi="宋体" w:eastAsia="仿宋_GB2312"/>
          <w:color w:val="auto"/>
          <w:kern w:val="0"/>
          <w:sz w:val="24"/>
          <w:szCs w:val="24"/>
          <w:highlight w:val="none"/>
        </w:rPr>
      </w:pPr>
      <w:r>
        <w:rPr>
          <w:rFonts w:ascii="仿宋_GB2312" w:hAnsi="宋体" w:eastAsia="仿宋_GB2312"/>
          <w:b/>
          <w:bCs/>
          <w:color w:val="auto"/>
          <w:kern w:val="0"/>
          <w:sz w:val="24"/>
          <w:szCs w:val="24"/>
          <w:highlight w:val="none"/>
        </w:rPr>
        <w:t>高效运行</w:t>
      </w:r>
      <w:r>
        <w:rPr>
          <w:rFonts w:ascii="仿宋_GB2312" w:hAnsi="宋体" w:eastAsia="仿宋_GB2312"/>
          <w:color w:val="auto"/>
          <w:kern w:val="0"/>
          <w:sz w:val="24"/>
          <w:szCs w:val="24"/>
          <w:highlight w:val="none"/>
        </w:rPr>
        <w:t>：通过更新</w:t>
      </w:r>
      <w:r>
        <w:rPr>
          <w:rFonts w:hint="eastAsia" w:ascii="仿宋_GB2312" w:eastAsia="仿宋_GB2312"/>
          <w:color w:val="auto"/>
          <w:kern w:val="0"/>
          <w:sz w:val="24"/>
          <w:szCs w:val="24"/>
          <w:highlight w:val="none"/>
          <w:lang w:val="en-US" w:eastAsia="zh-CN"/>
        </w:rPr>
        <w:t>系统</w:t>
      </w:r>
      <w:r>
        <w:rPr>
          <w:rFonts w:ascii="仿宋_GB2312" w:hAnsi="宋体" w:eastAsia="仿宋_GB2312"/>
          <w:color w:val="auto"/>
          <w:kern w:val="0"/>
          <w:sz w:val="24"/>
          <w:szCs w:val="24"/>
          <w:highlight w:val="none"/>
        </w:rPr>
        <w:t>，</w:t>
      </w:r>
      <w:r>
        <w:rPr>
          <w:rFonts w:hint="eastAsia" w:ascii="仿宋_GB2312" w:hAnsi="宋体" w:eastAsia="仿宋_GB2312"/>
          <w:color w:val="auto"/>
          <w:kern w:val="0"/>
          <w:sz w:val="24"/>
          <w:szCs w:val="24"/>
          <w:highlight w:val="none"/>
          <w:lang w:val="en-US" w:eastAsia="zh-CN"/>
        </w:rPr>
        <w:t>接入原庭审系统，并调试各参数、接口，达到完美对接，从而</w:t>
      </w:r>
      <w:r>
        <w:rPr>
          <w:rFonts w:ascii="仿宋_GB2312" w:hAnsi="宋体" w:eastAsia="仿宋_GB2312"/>
          <w:color w:val="auto"/>
          <w:kern w:val="0"/>
          <w:sz w:val="24"/>
          <w:szCs w:val="24"/>
          <w:highlight w:val="none"/>
        </w:rPr>
        <w:t>提升数据</w:t>
      </w:r>
      <w:r>
        <w:rPr>
          <w:rFonts w:hint="eastAsia" w:ascii="仿宋_GB2312" w:hAnsi="宋体" w:eastAsia="仿宋_GB2312"/>
          <w:color w:val="auto"/>
          <w:kern w:val="0"/>
          <w:sz w:val="24"/>
          <w:szCs w:val="24"/>
          <w:highlight w:val="none"/>
          <w:lang w:val="en-US" w:eastAsia="zh-CN"/>
        </w:rPr>
        <w:t>音频采集、</w:t>
      </w:r>
      <w:r>
        <w:rPr>
          <w:rFonts w:ascii="仿宋_GB2312" w:hAnsi="宋体" w:eastAsia="仿宋_GB2312"/>
          <w:color w:val="auto"/>
          <w:kern w:val="0"/>
          <w:sz w:val="24"/>
          <w:szCs w:val="24"/>
          <w:highlight w:val="none"/>
        </w:rPr>
        <w:t>处理能力和响应速度，确保业务的高效运行。</w:t>
      </w:r>
    </w:p>
    <w:p>
      <w:pPr>
        <w:spacing w:line="360" w:lineRule="auto"/>
        <w:ind w:firstLine="482" w:firstLineChars="200"/>
        <w:rPr>
          <w:rFonts w:ascii="仿宋_GB2312" w:hAnsi="宋体" w:eastAsia="仿宋_GB2312"/>
          <w:color w:val="auto"/>
          <w:kern w:val="0"/>
          <w:sz w:val="24"/>
          <w:szCs w:val="24"/>
          <w:highlight w:val="none"/>
        </w:rPr>
      </w:pPr>
      <w:r>
        <w:rPr>
          <w:rFonts w:ascii="仿宋_GB2312" w:hAnsi="宋体" w:eastAsia="仿宋_GB2312"/>
          <w:b/>
          <w:bCs/>
          <w:color w:val="auto"/>
          <w:kern w:val="0"/>
          <w:sz w:val="24"/>
          <w:szCs w:val="24"/>
          <w:highlight w:val="none"/>
        </w:rPr>
        <w:t>绿色节能</w:t>
      </w:r>
      <w:r>
        <w:rPr>
          <w:rFonts w:ascii="仿宋_GB2312" w:hAnsi="宋体" w:eastAsia="仿宋_GB2312"/>
          <w:color w:val="auto"/>
          <w:kern w:val="0"/>
          <w:sz w:val="24"/>
          <w:szCs w:val="24"/>
          <w:highlight w:val="none"/>
        </w:rPr>
        <w:t>：</w:t>
      </w:r>
      <w:r>
        <w:rPr>
          <w:rFonts w:hint="eastAsia" w:ascii="仿宋_GB2312" w:hAnsi="宋体" w:eastAsia="仿宋_GB2312"/>
          <w:color w:val="auto"/>
          <w:kern w:val="0"/>
          <w:sz w:val="24"/>
          <w:szCs w:val="24"/>
          <w:highlight w:val="none"/>
          <w:lang w:val="en-US" w:eastAsia="zh-CN"/>
        </w:rPr>
        <w:t>更换定时时序电源</w:t>
      </w:r>
      <w:r>
        <w:rPr>
          <w:rFonts w:ascii="仿宋_GB2312" w:hAnsi="宋体" w:eastAsia="仿宋_GB2312"/>
          <w:color w:val="auto"/>
          <w:kern w:val="0"/>
          <w:sz w:val="24"/>
          <w:szCs w:val="24"/>
          <w:highlight w:val="none"/>
        </w:rPr>
        <w:t>，实现</w:t>
      </w:r>
      <w:r>
        <w:rPr>
          <w:rFonts w:hint="eastAsia" w:ascii="仿宋_GB2312" w:eastAsia="仿宋_GB2312"/>
          <w:color w:val="auto"/>
          <w:kern w:val="0"/>
          <w:sz w:val="24"/>
          <w:szCs w:val="24"/>
          <w:highlight w:val="none"/>
          <w:lang w:val="en-US" w:eastAsia="zh-CN"/>
        </w:rPr>
        <w:t>系统</w:t>
      </w:r>
      <w:r>
        <w:rPr>
          <w:rFonts w:hint="eastAsia" w:ascii="仿宋_GB2312" w:hAnsi="宋体" w:eastAsia="仿宋_GB2312"/>
          <w:color w:val="auto"/>
          <w:kern w:val="0"/>
          <w:sz w:val="24"/>
          <w:szCs w:val="24"/>
          <w:highlight w:val="none"/>
          <w:lang w:val="en-US" w:eastAsia="zh-CN"/>
        </w:rPr>
        <w:t>定时开关机</w:t>
      </w:r>
      <w:r>
        <w:rPr>
          <w:rFonts w:ascii="仿宋_GB2312" w:hAnsi="宋体" w:eastAsia="仿宋_GB2312"/>
          <w:color w:val="auto"/>
          <w:kern w:val="0"/>
          <w:sz w:val="24"/>
          <w:szCs w:val="24"/>
          <w:highlight w:val="none"/>
        </w:rPr>
        <w:t>，</w:t>
      </w:r>
      <w:r>
        <w:rPr>
          <w:rFonts w:hint="eastAsia" w:ascii="仿宋_GB2312" w:hAnsi="宋体" w:eastAsia="仿宋_GB2312"/>
          <w:color w:val="auto"/>
          <w:kern w:val="0"/>
          <w:sz w:val="24"/>
          <w:szCs w:val="24"/>
          <w:highlight w:val="none"/>
          <w:lang w:val="en-US" w:eastAsia="zh-CN"/>
        </w:rPr>
        <w:t>降低能耗</w:t>
      </w:r>
      <w:r>
        <w:rPr>
          <w:rFonts w:ascii="仿宋_GB2312" w:hAnsi="宋体" w:eastAsia="仿宋_GB2312"/>
          <w:color w:val="auto"/>
          <w:kern w:val="0"/>
          <w:sz w:val="24"/>
          <w:szCs w:val="24"/>
          <w:highlight w:val="none"/>
        </w:rPr>
        <w:t>。</w:t>
      </w:r>
    </w:p>
    <w:p>
      <w:pPr>
        <w:rPr>
          <w:color w:val="auto"/>
          <w:sz w:val="24"/>
          <w:szCs w:val="24"/>
          <w:highlight w:val="none"/>
        </w:rPr>
      </w:pPr>
      <w:r>
        <w:rPr>
          <w:rFonts w:ascii="仿宋_GB2312" w:hAnsi="宋体" w:eastAsia="仿宋_GB2312"/>
          <w:color w:val="auto"/>
          <w:kern w:val="0"/>
          <w:sz w:val="24"/>
          <w:szCs w:val="24"/>
          <w:highlight w:val="none"/>
        </w:rPr>
        <w:t>本项目</w:t>
      </w:r>
      <w:r>
        <w:rPr>
          <w:rFonts w:hint="eastAsia" w:ascii="仿宋_GB2312" w:hAnsi="宋体" w:eastAsia="仿宋_GB2312"/>
          <w:color w:val="auto"/>
          <w:kern w:val="0"/>
          <w:sz w:val="24"/>
          <w:szCs w:val="24"/>
          <w:highlight w:val="none"/>
        </w:rPr>
        <w:t>升级的</w:t>
      </w:r>
      <w:r>
        <w:rPr>
          <w:rFonts w:hint="eastAsia" w:ascii="仿宋_GB2312" w:hAnsi="宋体" w:eastAsia="仿宋_GB2312"/>
          <w:color w:val="auto"/>
          <w:kern w:val="0"/>
          <w:sz w:val="24"/>
          <w:szCs w:val="24"/>
          <w:highlight w:val="none"/>
          <w:lang w:val="en-US" w:eastAsia="zh-CN"/>
        </w:rPr>
        <w:t>数字法庭</w:t>
      </w:r>
      <w:r>
        <w:rPr>
          <w:rFonts w:ascii="仿宋_GB2312" w:hAnsi="宋体" w:eastAsia="仿宋_GB2312"/>
          <w:color w:val="auto"/>
          <w:kern w:val="0"/>
          <w:sz w:val="24"/>
          <w:szCs w:val="24"/>
          <w:highlight w:val="none"/>
        </w:rPr>
        <w:t>，不仅能够满足</w:t>
      </w:r>
      <w:r>
        <w:rPr>
          <w:rFonts w:hint="eastAsia" w:ascii="仿宋_GB2312" w:hAnsi="宋体" w:eastAsia="仿宋_GB2312"/>
          <w:color w:val="auto"/>
          <w:kern w:val="0"/>
          <w:sz w:val="24"/>
          <w:szCs w:val="24"/>
          <w:highlight w:val="none"/>
        </w:rPr>
        <w:t>金山法院</w:t>
      </w:r>
      <w:r>
        <w:rPr>
          <w:rFonts w:ascii="仿宋_GB2312" w:hAnsi="宋体" w:eastAsia="仿宋_GB2312"/>
          <w:color w:val="auto"/>
          <w:kern w:val="0"/>
          <w:sz w:val="24"/>
          <w:szCs w:val="24"/>
          <w:highlight w:val="none"/>
        </w:rPr>
        <w:t>当前的</w:t>
      </w:r>
      <w:r>
        <w:rPr>
          <w:rFonts w:hint="eastAsia" w:ascii="仿宋_GB2312" w:hAnsi="宋体" w:eastAsia="仿宋_GB2312"/>
          <w:color w:val="auto"/>
          <w:kern w:val="0"/>
          <w:sz w:val="24"/>
          <w:szCs w:val="24"/>
          <w:highlight w:val="none"/>
          <w:lang w:val="en-US" w:eastAsia="zh-CN"/>
        </w:rPr>
        <w:t>审判</w:t>
      </w:r>
      <w:r>
        <w:rPr>
          <w:rFonts w:ascii="仿宋_GB2312" w:hAnsi="宋体" w:eastAsia="仿宋_GB2312"/>
          <w:color w:val="auto"/>
          <w:kern w:val="0"/>
          <w:sz w:val="24"/>
          <w:szCs w:val="24"/>
          <w:highlight w:val="none"/>
        </w:rPr>
        <w:t>业务需求，还能够适应未来五年的业务</w:t>
      </w:r>
      <w:r>
        <w:rPr>
          <w:rFonts w:hint="eastAsia" w:ascii="仿宋_GB2312" w:hAnsi="宋体" w:eastAsia="仿宋_GB2312"/>
          <w:color w:val="auto"/>
          <w:kern w:val="0"/>
          <w:sz w:val="24"/>
          <w:szCs w:val="24"/>
          <w:highlight w:val="none"/>
        </w:rPr>
        <w:t>发展</w:t>
      </w:r>
      <w:r>
        <w:rPr>
          <w:rFonts w:ascii="仿宋_GB2312" w:hAnsi="宋体" w:eastAsia="仿宋_GB2312"/>
          <w:color w:val="auto"/>
          <w:kern w:val="0"/>
          <w:sz w:val="24"/>
          <w:szCs w:val="24"/>
          <w:highlight w:val="none"/>
        </w:rPr>
        <w:t>和技术升级需求，这一改造将为</w:t>
      </w:r>
      <w:r>
        <w:rPr>
          <w:rFonts w:hint="eastAsia" w:ascii="仿宋_GB2312" w:hAnsi="宋体" w:eastAsia="仿宋_GB2312"/>
          <w:color w:val="auto"/>
          <w:kern w:val="0"/>
          <w:sz w:val="24"/>
          <w:szCs w:val="24"/>
          <w:highlight w:val="none"/>
        </w:rPr>
        <w:t>金山法院</w:t>
      </w:r>
      <w:r>
        <w:rPr>
          <w:rFonts w:ascii="仿宋_GB2312" w:hAnsi="宋体" w:eastAsia="仿宋_GB2312"/>
          <w:color w:val="auto"/>
          <w:kern w:val="0"/>
          <w:sz w:val="24"/>
          <w:szCs w:val="24"/>
          <w:highlight w:val="none"/>
        </w:rPr>
        <w:t>全面融入数字化转型建设提供坚实的基础设施</w:t>
      </w:r>
      <w:r>
        <w:rPr>
          <w:rFonts w:hint="eastAsia" w:ascii="仿宋_GB2312" w:hAnsi="宋体" w:eastAsia="仿宋_GB2312"/>
          <w:color w:val="auto"/>
          <w:kern w:val="0"/>
          <w:sz w:val="24"/>
          <w:szCs w:val="24"/>
          <w:highlight w:val="none"/>
        </w:rPr>
        <w:t>支撑。</w:t>
      </w:r>
    </w:p>
    <w:p>
      <w:pPr>
        <w:pStyle w:val="2"/>
        <w:rPr>
          <w:color w:val="auto"/>
          <w:sz w:val="32"/>
          <w:szCs w:val="32"/>
          <w:highlight w:val="none"/>
        </w:rPr>
      </w:pPr>
      <w:r>
        <w:rPr>
          <w:rFonts w:hint="eastAsia"/>
          <w:color w:val="auto"/>
          <w:sz w:val="32"/>
          <w:szCs w:val="32"/>
          <w:highlight w:val="none"/>
        </w:rPr>
        <w:t>建设内容</w:t>
      </w:r>
    </w:p>
    <w:p>
      <w:pPr>
        <w:spacing w:line="360" w:lineRule="auto"/>
        <w:ind w:firstLine="480" w:firstLineChars="200"/>
        <w:rPr>
          <w:rFonts w:hint="eastAsia"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本次高清数字法庭升级改造项目工程包含30个法庭的音、视频</w:t>
      </w:r>
      <w:r>
        <w:rPr>
          <w:rFonts w:hint="eastAsia" w:ascii="仿宋_GB2312" w:eastAsia="仿宋_GB2312"/>
          <w:color w:val="auto"/>
          <w:kern w:val="0"/>
          <w:sz w:val="24"/>
          <w:szCs w:val="24"/>
          <w:highlight w:val="none"/>
          <w:lang w:val="en-US" w:eastAsia="zh-CN"/>
        </w:rPr>
        <w:t>系统</w:t>
      </w:r>
      <w:r>
        <w:rPr>
          <w:rFonts w:hint="eastAsia" w:ascii="仿宋_GB2312" w:hAnsi="宋体" w:eastAsia="仿宋_GB2312"/>
          <w:color w:val="auto"/>
          <w:kern w:val="0"/>
          <w:sz w:val="24"/>
          <w:szCs w:val="24"/>
          <w:highlight w:val="none"/>
          <w:lang w:val="en-US" w:eastAsia="zh-CN"/>
        </w:rPr>
        <w:t>的升级与扩容。</w:t>
      </w:r>
    </w:p>
    <w:p>
      <w:pPr>
        <w:spacing w:line="360" w:lineRule="auto"/>
        <w:ind w:firstLine="480" w:firstLineChars="200"/>
        <w:rPr>
          <w:rFonts w:hint="eastAsia"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具体建设内容分为</w:t>
      </w:r>
      <w:r>
        <w:rPr>
          <w:rFonts w:hint="eastAsia" w:ascii="仿宋_GB2312" w:eastAsia="仿宋_GB2312"/>
          <w:color w:val="auto"/>
          <w:kern w:val="0"/>
          <w:sz w:val="24"/>
          <w:szCs w:val="24"/>
          <w:highlight w:val="none"/>
          <w:lang w:val="en-US" w:eastAsia="zh-CN"/>
        </w:rPr>
        <w:t>七</w:t>
      </w:r>
      <w:r>
        <w:rPr>
          <w:rFonts w:hint="eastAsia" w:ascii="仿宋_GB2312" w:hAnsi="宋体" w:eastAsia="仿宋_GB2312"/>
          <w:color w:val="auto"/>
          <w:kern w:val="0"/>
          <w:sz w:val="24"/>
          <w:szCs w:val="24"/>
          <w:highlight w:val="none"/>
          <w:lang w:val="en-US" w:eastAsia="zh-CN"/>
        </w:rPr>
        <w:t>大项：</w:t>
      </w:r>
    </w:p>
    <w:p>
      <w:pPr>
        <w:numPr>
          <w:ilvl w:val="0"/>
          <w:numId w:val="2"/>
        </w:numPr>
        <w:spacing w:line="360" w:lineRule="auto"/>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一是</w:t>
      </w:r>
      <w:r>
        <w:rPr>
          <w:rFonts w:hint="eastAsia" w:ascii="仿宋_GB2312" w:hAnsi="宋体" w:eastAsia="仿宋_GB2312"/>
          <w:color w:val="auto"/>
          <w:kern w:val="0"/>
          <w:sz w:val="24"/>
          <w:szCs w:val="24"/>
          <w:highlight w:val="none"/>
          <w:lang w:val="en-US" w:eastAsia="zh-CN"/>
        </w:rPr>
        <w:t>升级数字音频矩阵，连接法庭内前端话筒，分路输出给智能媒体主机，由媒体主机根据分路划分角色，进行语音转写</w:t>
      </w:r>
      <w:r>
        <w:rPr>
          <w:rFonts w:hint="eastAsia" w:ascii="仿宋_GB2312" w:hAnsi="宋体" w:eastAsia="仿宋_GB2312"/>
          <w:color w:val="auto"/>
          <w:kern w:val="0"/>
          <w:sz w:val="24"/>
          <w:szCs w:val="24"/>
          <w:highlight w:val="none"/>
        </w:rPr>
        <w:t>；</w:t>
      </w:r>
    </w:p>
    <w:p>
      <w:pPr>
        <w:numPr>
          <w:ilvl w:val="0"/>
          <w:numId w:val="2"/>
        </w:numPr>
        <w:spacing w:line="360" w:lineRule="auto"/>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二是</w:t>
      </w:r>
      <w:r>
        <w:rPr>
          <w:rFonts w:hint="eastAsia" w:ascii="仿宋_GB2312" w:hAnsi="宋体" w:eastAsia="仿宋_GB2312"/>
          <w:color w:val="auto"/>
          <w:kern w:val="0"/>
          <w:sz w:val="24"/>
          <w:szCs w:val="24"/>
          <w:highlight w:val="none"/>
          <w:lang w:val="en-US" w:eastAsia="zh-CN"/>
        </w:rPr>
        <w:t>更换液晶网控定时时序电源，对法庭机柜内</w:t>
      </w:r>
      <w:r>
        <w:rPr>
          <w:rFonts w:hint="eastAsia" w:ascii="仿宋_GB2312" w:eastAsia="仿宋_GB2312"/>
          <w:color w:val="auto"/>
          <w:kern w:val="0"/>
          <w:sz w:val="24"/>
          <w:szCs w:val="24"/>
          <w:highlight w:val="none"/>
          <w:lang w:val="en-US" w:eastAsia="zh-CN"/>
        </w:rPr>
        <w:t>系统</w:t>
      </w:r>
      <w:r>
        <w:rPr>
          <w:rFonts w:hint="eastAsia" w:ascii="仿宋_GB2312" w:hAnsi="宋体" w:eastAsia="仿宋_GB2312"/>
          <w:color w:val="auto"/>
          <w:kern w:val="0"/>
          <w:sz w:val="24"/>
          <w:szCs w:val="24"/>
          <w:highlight w:val="none"/>
          <w:lang w:val="en-US" w:eastAsia="zh-CN"/>
        </w:rPr>
        <w:t>实现上下班自动开关机</w:t>
      </w:r>
      <w:r>
        <w:rPr>
          <w:rFonts w:hint="eastAsia" w:ascii="仿宋_GB2312" w:hAnsi="宋体" w:eastAsia="仿宋_GB2312"/>
          <w:color w:val="auto"/>
          <w:kern w:val="0"/>
          <w:sz w:val="24"/>
          <w:szCs w:val="24"/>
          <w:highlight w:val="none"/>
        </w:rPr>
        <w:t>；</w:t>
      </w:r>
    </w:p>
    <w:p>
      <w:pPr>
        <w:numPr>
          <w:ilvl w:val="0"/>
          <w:numId w:val="2"/>
        </w:numPr>
        <w:spacing w:line="360" w:lineRule="auto"/>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三是</w:t>
      </w:r>
      <w:r>
        <w:rPr>
          <w:rFonts w:hint="eastAsia" w:ascii="仿宋_GB2312" w:hAnsi="宋体" w:eastAsia="仿宋_GB2312"/>
          <w:color w:val="auto"/>
          <w:kern w:val="0"/>
          <w:sz w:val="24"/>
          <w:szCs w:val="24"/>
          <w:highlight w:val="none"/>
          <w:lang w:val="en-US" w:eastAsia="zh-CN"/>
        </w:rPr>
        <w:t>新增及更换庭审话筒，连接数字音频矩阵，并对收音效果调试设置</w:t>
      </w:r>
      <w:r>
        <w:rPr>
          <w:rFonts w:hint="eastAsia" w:ascii="仿宋_GB2312" w:hAnsi="宋体" w:eastAsia="仿宋_GB2312"/>
          <w:color w:val="auto"/>
          <w:kern w:val="0"/>
          <w:sz w:val="24"/>
          <w:szCs w:val="24"/>
          <w:highlight w:val="none"/>
        </w:rPr>
        <w:t>；</w:t>
      </w:r>
    </w:p>
    <w:p>
      <w:pPr>
        <w:numPr>
          <w:ilvl w:val="0"/>
          <w:numId w:val="2"/>
        </w:numPr>
        <w:spacing w:line="360" w:lineRule="auto"/>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lang w:val="en-US" w:eastAsia="zh-CN"/>
        </w:rPr>
        <w:t>四是新增反馈抑制器，接收数字音频矩阵的输出信号，并通过功放输出给扩声系统，为法庭现场扩声增加专用反馈，确保本地话筒不易啸叫，保证语音转写效果；</w:t>
      </w:r>
    </w:p>
    <w:p>
      <w:pPr>
        <w:numPr>
          <w:ilvl w:val="0"/>
          <w:numId w:val="2"/>
        </w:numPr>
        <w:spacing w:line="360" w:lineRule="auto"/>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lang w:val="en-US" w:eastAsia="zh-CN"/>
        </w:rPr>
        <w:t>五是升级智能媒体主机，替换原有智能主机，对接数字音频主机，接收数字音频矩阵上传来各路话筒音频数据，并通过对主机上各路音频信号设置角色来实现对各路语音按角色分别转写；</w:t>
      </w:r>
    </w:p>
    <w:p>
      <w:pPr>
        <w:numPr>
          <w:ilvl w:val="0"/>
          <w:numId w:val="2"/>
        </w:numPr>
        <w:spacing w:line="360" w:lineRule="auto"/>
        <w:rPr>
          <w:rFonts w:hint="default" w:ascii="仿宋_GB2312" w:hAnsi="宋体" w:eastAsia="仿宋_GB2312" w:cs="Times New Roman"/>
          <w:color w:val="auto"/>
          <w:kern w:val="0"/>
          <w:sz w:val="24"/>
          <w:szCs w:val="24"/>
          <w:highlight w:val="none"/>
          <w:lang w:val="en-US" w:eastAsia="zh-CN"/>
        </w:rPr>
      </w:pPr>
      <w:r>
        <w:rPr>
          <w:rFonts w:hint="eastAsia" w:ascii="仿宋_GB2312" w:hAnsi="宋体" w:eastAsia="仿宋_GB2312" w:cs="Times New Roman"/>
          <w:color w:val="auto"/>
          <w:kern w:val="0"/>
          <w:sz w:val="24"/>
          <w:szCs w:val="24"/>
          <w:highlight w:val="none"/>
          <w:lang w:val="en-US" w:eastAsia="zh-CN"/>
        </w:rPr>
        <w:t>六是升级高清视频矩阵系统，连接法庭内原、被告及书记员席的视频信号，将需要的图像统一或者交叉送给法庭内不同显示屏；</w:t>
      </w:r>
    </w:p>
    <w:p>
      <w:pPr>
        <w:numPr>
          <w:ilvl w:val="0"/>
          <w:numId w:val="2"/>
        </w:numPr>
        <w:spacing w:line="360" w:lineRule="auto"/>
        <w:rPr>
          <w:rFonts w:hint="default" w:ascii="仿宋_GB2312" w:hAnsi="宋体" w:eastAsia="仿宋_GB2312" w:cs="Times New Roman"/>
          <w:color w:val="auto"/>
          <w:kern w:val="0"/>
          <w:sz w:val="24"/>
          <w:szCs w:val="24"/>
          <w:highlight w:val="none"/>
          <w:lang w:val="en-US" w:eastAsia="zh-CN"/>
        </w:rPr>
      </w:pPr>
      <w:r>
        <w:rPr>
          <w:rFonts w:hint="eastAsia" w:ascii="仿宋_GB2312" w:hAnsi="宋体" w:eastAsia="仿宋_GB2312" w:cs="Times New Roman"/>
          <w:color w:val="auto"/>
          <w:kern w:val="0"/>
          <w:sz w:val="24"/>
          <w:szCs w:val="24"/>
          <w:highlight w:val="none"/>
          <w:lang w:val="en-US" w:eastAsia="zh-CN"/>
        </w:rPr>
        <w:t>七是升级改造内容与利旧设备的整合联调工作，通过对各</w:t>
      </w:r>
      <w:r>
        <w:rPr>
          <w:rFonts w:hint="eastAsia" w:ascii="仿宋_GB2312" w:eastAsia="仿宋_GB2312"/>
          <w:color w:val="auto"/>
          <w:kern w:val="0"/>
          <w:sz w:val="24"/>
          <w:szCs w:val="24"/>
          <w:highlight w:val="none"/>
          <w:lang w:val="en-US" w:eastAsia="zh-CN"/>
        </w:rPr>
        <w:t>系统</w:t>
      </w:r>
      <w:r>
        <w:rPr>
          <w:rFonts w:hint="eastAsia" w:ascii="仿宋_GB2312" w:hAnsi="宋体" w:eastAsia="仿宋_GB2312" w:cs="Times New Roman"/>
          <w:color w:val="auto"/>
          <w:kern w:val="0"/>
          <w:sz w:val="24"/>
          <w:szCs w:val="24"/>
          <w:highlight w:val="none"/>
          <w:lang w:val="en-US" w:eastAsia="zh-CN"/>
        </w:rPr>
        <w:t>的调试整合，保证音视频采集高效完整、音字转换准确、保证庭审录音录像效果满足标准化庭审要求。</w:t>
      </w:r>
    </w:p>
    <w:p>
      <w:pPr>
        <w:rPr>
          <w:color w:val="auto"/>
          <w:highlight w:val="none"/>
        </w:rPr>
      </w:pPr>
    </w:p>
    <w:p>
      <w:pPr>
        <w:rPr>
          <w:color w:val="auto"/>
          <w:highlight w:val="none"/>
        </w:rPr>
      </w:pPr>
      <w:r>
        <w:rPr>
          <w:rFonts w:hint="eastAsia"/>
          <w:color w:val="auto"/>
          <w:highlight w:val="none"/>
        </w:rPr>
        <w:t>项目</w:t>
      </w:r>
      <w:r>
        <w:rPr>
          <w:rFonts w:hint="eastAsia"/>
          <w:color w:val="auto"/>
          <w:highlight w:val="none"/>
          <w:lang w:val="en-US" w:eastAsia="zh-CN"/>
        </w:rPr>
        <w:t>服务</w:t>
      </w:r>
      <w:r>
        <w:rPr>
          <w:rFonts w:hint="eastAsia"/>
          <w:color w:val="auto"/>
          <w:highlight w:val="none"/>
        </w:rPr>
        <w:t>清单及配置要求</w:t>
      </w:r>
    </w:p>
    <w:p>
      <w:pPr>
        <w:numPr>
          <w:ilvl w:val="255"/>
          <w:numId w:val="0"/>
        </w:numPr>
        <w:rPr>
          <w:b/>
          <w:color w:val="auto"/>
          <w:highlight w:val="none"/>
        </w:rPr>
      </w:pPr>
    </w:p>
    <w:tbl>
      <w:tblPr>
        <w:tblStyle w:val="7"/>
        <w:tblW w:w="4620" w:type="pct"/>
        <w:tblInd w:w="0" w:type="dxa"/>
        <w:tblLayout w:type="fixed"/>
        <w:tblCellMar>
          <w:top w:w="0" w:type="dxa"/>
          <w:left w:w="108" w:type="dxa"/>
          <w:bottom w:w="0" w:type="dxa"/>
          <w:right w:w="108" w:type="dxa"/>
        </w:tblCellMar>
      </w:tblPr>
      <w:tblGrid>
        <w:gridCol w:w="557"/>
        <w:gridCol w:w="1182"/>
        <w:gridCol w:w="4793"/>
        <w:gridCol w:w="639"/>
        <w:gridCol w:w="703"/>
      </w:tblGrid>
      <w:tr>
        <w:tblPrEx>
          <w:tblCellMar>
            <w:top w:w="0" w:type="dxa"/>
            <w:left w:w="108" w:type="dxa"/>
            <w:bottom w:w="0" w:type="dxa"/>
            <w:right w:w="108" w:type="dxa"/>
          </w:tblCellMar>
        </w:tblPrEx>
        <w:trPr>
          <w:trHeight w:val="57" w:hRule="atLeast"/>
          <w:tblHeader/>
        </w:trPr>
        <w:tc>
          <w:tcPr>
            <w:tcW w:w="5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ind w:firstLine="0" w:firstLineChars="0"/>
              <w:jc w:val="center"/>
              <w:textAlignment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kern w:val="0"/>
                <w:sz w:val="21"/>
                <w:szCs w:val="21"/>
                <w:highlight w:val="none"/>
                <w:lang w:bidi="ar"/>
              </w:rPr>
              <w:t>序号</w:t>
            </w:r>
          </w:p>
        </w:tc>
        <w:tc>
          <w:tcPr>
            <w:tcW w:w="118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spacing w:line="240" w:lineRule="auto"/>
              <w:ind w:firstLine="0" w:firstLineChars="0"/>
              <w:jc w:val="center"/>
              <w:textAlignment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kern w:val="0"/>
                <w:sz w:val="21"/>
                <w:szCs w:val="21"/>
                <w:highlight w:val="none"/>
                <w:lang w:bidi="ar"/>
              </w:rPr>
              <w:t>名称</w:t>
            </w:r>
          </w:p>
        </w:tc>
        <w:tc>
          <w:tcPr>
            <w:tcW w:w="47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kern w:val="0"/>
                <w:sz w:val="21"/>
                <w:szCs w:val="21"/>
                <w:highlight w:val="none"/>
                <w:lang w:bidi="ar"/>
              </w:rPr>
              <w:t>配置要求</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kern w:val="0"/>
                <w:sz w:val="21"/>
                <w:szCs w:val="21"/>
                <w:highlight w:val="none"/>
                <w:lang w:bidi="ar"/>
              </w:rPr>
              <w:t>数量</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kern w:val="0"/>
                <w:sz w:val="21"/>
                <w:szCs w:val="21"/>
                <w:highlight w:val="none"/>
                <w:lang w:bidi="ar"/>
              </w:rPr>
              <w:t>单位</w:t>
            </w:r>
          </w:p>
        </w:tc>
      </w:tr>
      <w:tr>
        <w:tblPrEx>
          <w:tblCellMar>
            <w:top w:w="0" w:type="dxa"/>
            <w:left w:w="108" w:type="dxa"/>
            <w:bottom w:w="0" w:type="dxa"/>
            <w:right w:w="108" w:type="dxa"/>
          </w:tblCellMar>
        </w:tblPrEx>
        <w:trPr>
          <w:trHeight w:val="57" w:hRule="atLeast"/>
        </w:trPr>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1</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b w:val="0"/>
                <w:bCs w:val="0"/>
                <w:color w:val="auto"/>
                <w:sz w:val="21"/>
                <w:szCs w:val="21"/>
                <w:highlight w:val="none"/>
              </w:rPr>
            </w:pPr>
            <w:r>
              <w:rPr>
                <w:rFonts w:hint="eastAsia" w:ascii="仿宋_GB2312" w:hAnsi="仿宋_GB2312" w:eastAsia="仿宋_GB2312" w:cs="仿宋_GB2312"/>
                <w:b w:val="0"/>
                <w:bCs w:val="0"/>
                <w:i w:val="0"/>
                <w:iCs w:val="0"/>
                <w:color w:val="auto"/>
                <w:kern w:val="0"/>
                <w:sz w:val="21"/>
                <w:szCs w:val="21"/>
                <w:highlight w:val="none"/>
                <w:u w:val="none"/>
                <w:lang w:val="en-US" w:eastAsia="zh-CN" w:bidi="ar"/>
              </w:rPr>
              <w:t>数字音频矩阵</w:t>
            </w:r>
          </w:p>
        </w:tc>
        <w:tc>
          <w:tcPr>
            <w:tcW w:w="47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1、采用物联网络系统架构设计开放数据接口，支持双向RS232双向数据通信协议、TCP/IP、UDP传输控制协议</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2、支持语音唤醒功能，</w:t>
            </w:r>
            <w:r>
              <w:rPr>
                <w:rFonts w:hint="eastAsia" w:ascii="仿宋_GB2312" w:hAnsi="仿宋_GB2312" w:eastAsia="仿宋_GB2312" w:cs="仿宋_GB2312"/>
                <w:color w:val="auto"/>
                <w:kern w:val="0"/>
                <w:sz w:val="21"/>
                <w:szCs w:val="21"/>
                <w:highlight w:val="none"/>
                <w:lang w:val="en-US" w:eastAsia="zh-CN" w:bidi="ar"/>
              </w:rPr>
              <w:t>可</w:t>
            </w:r>
            <w:r>
              <w:rPr>
                <w:rFonts w:hint="eastAsia" w:ascii="仿宋_GB2312" w:hAnsi="仿宋_GB2312" w:eastAsia="仿宋_GB2312" w:cs="仿宋_GB2312"/>
                <w:color w:val="auto"/>
                <w:kern w:val="0"/>
                <w:sz w:val="21"/>
                <w:szCs w:val="21"/>
                <w:highlight w:val="none"/>
                <w:lang w:bidi="ar"/>
              </w:rPr>
              <w:t>通过控制平台AI语音智能控制器能够唤醒本机，唤醒后可通过固定的离线词条可语音控制本机，如执行会讨场景、执行演讲场景、执行休息场景等等，可自定义</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3、前面板不少于2块2英寸IPS真彩显示屏，支持显示设备网络信息、实时电平、通道静音状态、不少于1个编辑旋钮，不少于1个USB声卡接口、不少于1个MUTE静音按键（提供实物图片佐证）</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4、背面板不少于1个RJ45网络接口、不少于8组GPIO接口、不少于1个RS232接口、不少于1个RS485接口、不少于16路音频输入接口、不少于16路音频输出接口、不少于1个220V市电接口</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5、音频输入支持麦克风输入和线路输入自由切换，采用裸线接口端子,平衡接法。其中Mic输入支持48V幻象电源，及Mic输入的灵敏度(0~40dB)可调</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6、不低于59+1组场景预设功能，支持存档加锁：将保存的存档加密</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7、输入支持：极性、静音、增益、噪声门、反馈抑制（AFC），回声消除（AEC），噪声消除（ANC）不少于8段均衡器(EQ)、不少于2000MS延时、自动混音器、矩阵混音、通道联调、通道名称管理</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8、输出支持：不少于8段均衡器、不少于2000MS延时、压缩器、限幅器、通道联调、通道名称管理、极性、静音、增益、高低通滤波器</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▲9、具备虚拟设备离线编辑调试功能，支持一键上传调试好的程序（提供软件虚拟设备截图，要求设备型号与投标型号保持一致）</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10、每路输入带反馈抑制功能开关，不低于两档调节</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11、带AUTOMIX自动混音和矩阵混音功能</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12、提供不低于40组EQ场景保存及调用功能</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13、支持触控屏线控控制</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▲14、支持摄像机联动跟踪功能，可设定麦克风优先级1-8可选，支持不低于3种协议，支持不低于32个摄像机联动控制功能（提供软件功能截图佐证）</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15、支持端口连接功能，提供不低于3种的设备连接功能</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16、支持存档加锁，隐藏设置参数，保证项目稳定性</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17、支持TCP/IP,USB免驱自动连接软件，另外支持RS232、RS485中控控制</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18、支持自定义修改RS232、RS485波特率</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19、LAN多用途数据传输及控制端口；支持网络中控</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20、信号处理：不低于32-bit fixed/floating-point DSP 300MHz</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21、音频系统延迟：&lt; 1ms</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22、数模转换：≧24-bit</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 xml:space="preserve">23、采样率：≧48KHz </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24、输入通道：≧16路平衡输入. Mic/line level</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25、音频接口：3.81 mm 凤凰插, 12-pin</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26、输入阻抗：5.7KΩ</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27、最大输入电平：13dBu/Line, -7dBu/Mic@20dB增益</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28、幻象电源：+48VDC, 6.5mA, 每通道配置</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29、输出通道：≧16路平衡输出, line level</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30、输出阻抗：150Ω</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val="en-US" w:eastAsia="zh-CN" w:bidi="ar"/>
              </w:rPr>
              <w:t>31、</w:t>
            </w:r>
            <w:r>
              <w:rPr>
                <w:rFonts w:hint="eastAsia" w:ascii="仿宋_GB2312" w:hAnsi="仿宋_GB2312" w:eastAsia="仿宋_GB2312" w:cs="仿宋_GB2312"/>
                <w:color w:val="auto"/>
                <w:kern w:val="0"/>
                <w:sz w:val="21"/>
                <w:szCs w:val="21"/>
                <w:highlight w:val="none"/>
                <w:lang w:bidi="ar"/>
              </w:rPr>
              <w:t>提供带CMA和CNAS标识认可的国家检测中心出具的检测报告复印件证明</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30</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台</w:t>
            </w:r>
          </w:p>
        </w:tc>
      </w:tr>
      <w:tr>
        <w:tblPrEx>
          <w:tblCellMar>
            <w:top w:w="0" w:type="dxa"/>
            <w:left w:w="108" w:type="dxa"/>
            <w:bottom w:w="0" w:type="dxa"/>
            <w:right w:w="108" w:type="dxa"/>
          </w:tblCellMar>
        </w:tblPrEx>
        <w:trPr>
          <w:trHeight w:val="57" w:hRule="atLeast"/>
        </w:trPr>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2</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i w:val="0"/>
                <w:iCs w:val="0"/>
                <w:color w:val="auto"/>
                <w:sz w:val="21"/>
                <w:szCs w:val="21"/>
                <w:highlight w:val="none"/>
                <w:u w:val="none"/>
                <w:lang w:val="en-US" w:eastAsia="zh-CN"/>
              </w:rPr>
              <w:t>话筒</w:t>
            </w:r>
          </w:p>
        </w:tc>
        <w:tc>
          <w:tcPr>
            <w:tcW w:w="47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1、指向特性：超心型指向性</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2、频率响应：70-19000Hz</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3、灵敏度：-40dB(14.1mV)re1Vat1Pa</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4、阻抗：200ohms</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5、最大输入声压级：134dBSPL,1kHzat1%T.H.D.</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6、动态范围：106dB,1kHzatMaxSPL</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7、信噪比：70dB,1kHzat1Pa</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8、幻象供电：24-52VDC,2mAtypical</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9、输出连接头：内置三针XLRM卡农公头</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10、输出阻抗：200ohms</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11、插入损耗：1dB(200欧姆输入阻抗)</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12、话筒座配置：XLRF卡农母座、XLRM卡农公座、开关带LED双色指示灯</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val="en-US" w:eastAsia="zh-CN" w:bidi="ar"/>
              </w:rPr>
              <w:t>13、</w:t>
            </w:r>
            <w:r>
              <w:rPr>
                <w:rFonts w:hint="eastAsia" w:ascii="仿宋_GB2312" w:hAnsi="仿宋_GB2312" w:eastAsia="仿宋_GB2312" w:cs="仿宋_GB2312"/>
                <w:color w:val="auto"/>
                <w:kern w:val="0"/>
                <w:sz w:val="21"/>
                <w:szCs w:val="21"/>
                <w:highlight w:val="none"/>
                <w:lang w:bidi="ar"/>
              </w:rPr>
              <w:t>提供带CMA和CNAS标识认可的国家检测中心出具的检测报告复印件证明</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24</w:t>
            </w:r>
            <w:r>
              <w:rPr>
                <w:rFonts w:hint="eastAsia" w:ascii="仿宋_GB2312" w:hAnsi="仿宋_GB2312" w:eastAsia="仿宋_GB2312" w:cs="仿宋_GB2312"/>
                <w:color w:val="auto"/>
                <w:kern w:val="0"/>
                <w:sz w:val="21"/>
                <w:szCs w:val="21"/>
                <w:highlight w:val="none"/>
                <w:lang w:bidi="ar"/>
              </w:rPr>
              <w:t>0</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个</w:t>
            </w:r>
          </w:p>
        </w:tc>
      </w:tr>
      <w:tr>
        <w:tblPrEx>
          <w:tblCellMar>
            <w:top w:w="0" w:type="dxa"/>
            <w:left w:w="108" w:type="dxa"/>
            <w:bottom w:w="0" w:type="dxa"/>
            <w:right w:w="108" w:type="dxa"/>
          </w:tblCellMar>
        </w:tblPrEx>
        <w:trPr>
          <w:trHeight w:val="90" w:hRule="atLeast"/>
        </w:trPr>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3</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0" w:lineRule="atLeast"/>
              <w:ind w:left="0" w:leftChars="0" w:firstLine="0" w:firstLineChars="0"/>
              <w:jc w:val="both"/>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反馈抑制器</w:t>
            </w:r>
          </w:p>
        </w:tc>
        <w:tc>
          <w:tcPr>
            <w:tcW w:w="47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1、前面板不小于1块2.0英寸彩色显示屏可显示参数和机器功能状态，不小于1个ANC降噪功能按键、不小于1个Ai智能增益按键、不小于1个FSC智能反馈抑制按键（提供实物图片佐证）</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背面板不少于8路卡侬和大二芯复合插头信号输入接口、不少于8个48V供电开关、不少于1个3.5MM音频输入接口、不少于4路卡侬音频输出接口、不少于1组REC莲花录音接口、不少于1组LINE线路莲花音频输出接口、不少于1个MIX按键</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3、支持蓝牙播放功能，可连接手机或其它蓝牙设备进行音乐播放</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4、每路话筒带独立48V幻象电源</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5、面板配有电平显示，可显示当前工作状态与信号电平大小</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6、面板直通和反馈一键切换</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7、采样率sample rate（fs）:32KHz</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 xml:space="preserve">8、频率响应（Frequency response）：125Hz-15KHz  </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9、失真THD: &lt; 0.1 %（1 kHz 时）</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10、信噪比SNR:≧ 90 dB</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11、信号延迟: &lt; 11 毫秒</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12、解联器频移：≧ 5 Hz</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13、音频输入: ≧8路XLR平衡接口，≧1组3.5MM音频输入接口（1路左声道，1路右声道）</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14、CMRR : &gt;25 dB（50 Hz 至 20 kHz）</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val="en-US" w:eastAsia="zh-CN" w:bidi="ar"/>
              </w:rPr>
              <w:t>15、应</w:t>
            </w:r>
            <w:r>
              <w:rPr>
                <w:rFonts w:hint="eastAsia" w:ascii="仿宋_GB2312" w:hAnsi="仿宋_GB2312" w:eastAsia="仿宋_GB2312" w:cs="仿宋_GB2312"/>
                <w:color w:val="auto"/>
                <w:kern w:val="0"/>
                <w:sz w:val="21"/>
                <w:szCs w:val="21"/>
                <w:highlight w:val="none"/>
                <w:lang w:bidi="ar"/>
              </w:rPr>
              <w:t>提供带CMA和CNAS标识认可的国家检测中心出具的检测报告复印件证明</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val="en-US" w:eastAsia="zh-CN" w:bidi="ar"/>
              </w:rPr>
              <w:t>3</w:t>
            </w:r>
            <w:r>
              <w:rPr>
                <w:rFonts w:hint="eastAsia" w:ascii="仿宋_GB2312" w:hAnsi="仿宋_GB2312" w:eastAsia="仿宋_GB2312" w:cs="仿宋_GB2312"/>
                <w:color w:val="auto"/>
                <w:kern w:val="0"/>
                <w:sz w:val="21"/>
                <w:szCs w:val="21"/>
                <w:highlight w:val="none"/>
                <w:lang w:bidi="ar"/>
              </w:rPr>
              <w:t>0</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个</w:t>
            </w:r>
          </w:p>
        </w:tc>
      </w:tr>
      <w:tr>
        <w:tblPrEx>
          <w:tblCellMar>
            <w:top w:w="0" w:type="dxa"/>
            <w:left w:w="108" w:type="dxa"/>
            <w:bottom w:w="0" w:type="dxa"/>
            <w:right w:w="108" w:type="dxa"/>
          </w:tblCellMar>
        </w:tblPrEx>
        <w:trPr>
          <w:trHeight w:val="57" w:hRule="atLeast"/>
        </w:trPr>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4</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0" w:lineRule="atLeast"/>
              <w:ind w:left="0" w:leftChars="0" w:firstLine="0" w:firstLineChars="0"/>
              <w:jc w:val="both"/>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智能媒体主机</w:t>
            </w:r>
          </w:p>
        </w:tc>
        <w:tc>
          <w:tcPr>
            <w:tcW w:w="47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3"/>
              </w:numPr>
              <w:spacing w:line="240" w:lineRule="auto"/>
              <w:ind w:left="0" w:firstLine="0" w:firstLine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音讯输入参数：</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频响： 20HZ-20KHZ（+0.1/-0.4dB)</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动态范围：最高92dB，A计权</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噪声级别：≦-92dB，A计权</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阻抗：</w:t>
            </w:r>
            <w:r>
              <w:rPr>
                <w:rFonts w:hint="eastAsia" w:ascii="仿宋_GB2312" w:hAnsi="仿宋_GB2312" w:eastAsia="仿宋_GB2312" w:cs="仿宋_GB2312"/>
                <w:color w:val="auto"/>
                <w:kern w:val="0"/>
                <w:sz w:val="21"/>
                <w:szCs w:val="21"/>
                <w:highlight w:val="none"/>
                <w:lang w:val="en-US" w:eastAsia="zh-CN" w:bidi="ar"/>
              </w:rPr>
              <w:t>≧</w:t>
            </w:r>
            <w:r>
              <w:rPr>
                <w:rFonts w:hint="eastAsia" w:ascii="仿宋_GB2312" w:hAnsi="仿宋_GB2312" w:eastAsia="仿宋_GB2312" w:cs="仿宋_GB2312"/>
                <w:color w:val="auto"/>
                <w:kern w:val="0"/>
                <w:sz w:val="21"/>
                <w:szCs w:val="21"/>
                <w:highlight w:val="none"/>
                <w:lang w:bidi="ar"/>
              </w:rPr>
              <w:t>20kohm</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输入电平：+4dBu 可调节增益范围：0dB~51dB（数字调节）</w:t>
            </w:r>
          </w:p>
          <w:p>
            <w:pPr>
              <w:widowControl/>
              <w:numPr>
                <w:ilvl w:val="0"/>
                <w:numId w:val="3"/>
              </w:numPr>
              <w:spacing w:line="240" w:lineRule="auto"/>
              <w:ind w:left="0" w:firstLine="0" w:firstLine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val="en-US" w:eastAsia="zh-CN" w:bidi="ar"/>
              </w:rPr>
              <w:t>音</w:t>
            </w:r>
            <w:r>
              <w:rPr>
                <w:rFonts w:hint="eastAsia" w:ascii="仿宋_GB2312" w:hAnsi="仿宋_GB2312" w:eastAsia="仿宋_GB2312" w:cs="仿宋_GB2312"/>
                <w:color w:val="auto"/>
                <w:kern w:val="0"/>
                <w:sz w:val="21"/>
                <w:szCs w:val="21"/>
                <w:highlight w:val="none"/>
                <w:lang w:bidi="ar"/>
              </w:rPr>
              <w:t>频输出参数：</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频响：20HZ-20KHZ（+0.1/-0.4dB）</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动态范围：最高92dB，A计权</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噪声级别：≦-92dB，A计权</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阻抗：≦470ohm</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输出电平：+4dBu</w:t>
            </w:r>
          </w:p>
          <w:p>
            <w:pPr>
              <w:widowControl/>
              <w:numPr>
                <w:ilvl w:val="0"/>
                <w:numId w:val="3"/>
              </w:numPr>
              <w:spacing w:line="240" w:lineRule="auto"/>
              <w:ind w:left="0" w:firstLine="0" w:firstLine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接口默认数字音频参数：</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采样率：16k/48k</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位深：16bit</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通道：12通道</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设备具有国家认定的第三方检测实验室（CNAS）出具的检验报告复印件证明</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kern w:val="0"/>
                <w:sz w:val="21"/>
                <w:szCs w:val="21"/>
                <w:highlight w:val="none"/>
                <w:lang w:val="en-US" w:eastAsia="zh-CN" w:bidi="ar"/>
              </w:rPr>
              <w:t>30</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台</w:t>
            </w:r>
          </w:p>
        </w:tc>
      </w:tr>
      <w:tr>
        <w:tblPrEx>
          <w:tblCellMar>
            <w:top w:w="0" w:type="dxa"/>
            <w:left w:w="108" w:type="dxa"/>
            <w:bottom w:w="0" w:type="dxa"/>
            <w:right w:w="108" w:type="dxa"/>
          </w:tblCellMar>
        </w:tblPrEx>
        <w:trPr>
          <w:trHeight w:val="57" w:hRule="atLeast"/>
        </w:trPr>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5</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0" w:lineRule="atLeast"/>
              <w:ind w:left="0" w:leftChars="0" w:firstLine="0" w:firstLineChars="0"/>
              <w:jc w:val="both"/>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高清视频矩阵</w:t>
            </w:r>
          </w:p>
        </w:tc>
        <w:tc>
          <w:tcPr>
            <w:tcW w:w="47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1、采用物联网络系统架构设计开放数据接口，支持双向RS232双向数据通信协议、TCP/IP、UDP传输控制协议</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2、支持语音唤醒功能，通过控制平台AI语音智能控制器能够唤醒主机，唤醒后可通过固定的离线词条可语音控制主机，如执行视频1切1、视频1切2、视频1切3等等，可自定义</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3、支持彩色无损图像输出功能，极限测试彩色不失真，画质无明显损失</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4、支持自动上报每个HDMI输入及输出口的状态，支持上报至中控主机，支持在中控软件上更新HDMI接口的状态，当有信号接入时，中控软件弹起对应的状态按钮，当信号拔出时则自动关闭对应状态按钮，方便后台人员查看及实时运维</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▲5、支持上位机软件管理，支持WEB端网页管理（提供2种管理方式截图佐证）</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▲6、支持多视图开窗漫游功能（提供不低于4画面开窗漫游功能截图佐证）</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▲7、支持不少于9种侧视图功能，方便工程师测试显示是否正常（提供截图佐证）</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▲8、支持180°画面旋转功能，方便电视机拼接使用（提供截图佐证）</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9、支持1+1热备份：奇数输入通道和偶数输入通道，自动热备份</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10、支持图像无缝实时切换功能，切换过程无黑屏、卡屏、抖动、撕裂等现象，无缝切换时间＜20ms</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11、支持EDID在线编辑功能，支持DVI、HDMI、VGA等接口的EDID编辑功能</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12、可以对每个输出通道均设置不同的输出分辨率，极大增强了矩阵的输出适应性</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13、具有掉电记忆功能和故障检测功能，支持输入信号丢失检测，使用灰色标示要求输入输出板卡可热插拔，输入板卡热插拔恢复时间＜2s，输出板卡热插拔恢复时间＜8s。</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14、要求开机时间≤10s，启动电源至输出最终画面的时间间隔。</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15、要求最大单机背板信号处理带宽不小于1360Gbps，单路信号带宽不少于5Gbps</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16、插卡式标准机箱，支持不低于8×8路信号切换。</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17、支持接入不低于2块输入卡，支持不低于8路信号输入通道。</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18、支持接入不低于2块输出卡，支持不低于8路信号输出通道。</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19、支持HDMI、DVI、VGA、CVBS、SDI、HDBaseT、光纤的任意输入/输出信号卡</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20、支持输入输出信号随意搭配</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21、支持音视频切换，支持同步实时切换功能</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22、支持其他模拟音频与HDMI内嵌音频选择输入</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23、支持其他模拟音频与HDMI内嵌音频同时输出</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24、支持输出分辨率自定义，最高分辨率可达4Kx2K</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25、控制方式灵活，搭配控制板卡（机箱预留1个独立的卡槽），具有RS-232接口、RS-485接口、网口、外接面板控制接口等方式对接</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26、控制板卡：不低于3*RS-232，不低于1*RS-485，不低于1*RJ45，不低于4*IO-IN，不低于4*IO-OUT，不低于4*RELAY</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板卡参数：</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1、快速无缝切换，无闪烁，无黑屏</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2、输入输出最大支持分辨率：Normal-PC： ≧1600x1200@60_24bit；HDPC:≧1920X1200P@60_24bit；HDTV:≧1920x1080p@60_36bit。</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3、支持断电现场切换记忆保护功能，特有ESD静电保护功能</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4、支持热插拔</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5、支持音视频信号一起切换</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6、支持模拟音频与HDMI内嵌音频选择输入</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7、兼容HDMI1.3a的标准，HDCP1.3协议，DVI1.0协议</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8、支持全数字像素带宽，不低于165MHz</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9、不低于4路HDMI音视频高集成板卡式设计，可根据需要任意选配板卡数量</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10、支持不低于4路HDMI视频输入，HDMI-A母接口</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11、接口带宽达不低于6.75Gbp，全数字</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bidi="ar"/>
              </w:rPr>
              <w:t>12、支持不低于4路3.5mm音频输入接口</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bidi="ar"/>
              </w:rPr>
            </w:pPr>
            <w:r>
              <w:rPr>
                <w:rFonts w:hint="eastAsia" w:ascii="仿宋_GB2312" w:hAnsi="仿宋_GB2312" w:eastAsia="仿宋_GB2312" w:cs="仿宋_GB2312"/>
                <w:color w:val="auto"/>
                <w:kern w:val="0"/>
                <w:sz w:val="21"/>
                <w:szCs w:val="21"/>
                <w:highlight w:val="none"/>
                <w:lang w:val="en-US" w:eastAsia="zh-CN" w:bidi="ar"/>
              </w:rPr>
              <w:t>13、</w:t>
            </w:r>
            <w:r>
              <w:rPr>
                <w:rFonts w:hint="eastAsia" w:ascii="仿宋_GB2312" w:hAnsi="仿宋_GB2312" w:eastAsia="仿宋_GB2312" w:cs="仿宋_GB2312"/>
                <w:color w:val="auto"/>
                <w:kern w:val="0"/>
                <w:sz w:val="21"/>
                <w:szCs w:val="21"/>
                <w:highlight w:val="none"/>
                <w:lang w:bidi="ar"/>
              </w:rPr>
              <w:t>提供带CMA和CNAS标识认可的国家检测中心出具的检测报告复印件证明</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4</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台</w:t>
            </w:r>
          </w:p>
        </w:tc>
      </w:tr>
      <w:tr>
        <w:tblPrEx>
          <w:tblCellMar>
            <w:top w:w="0" w:type="dxa"/>
            <w:left w:w="108" w:type="dxa"/>
            <w:bottom w:w="0" w:type="dxa"/>
            <w:right w:w="108" w:type="dxa"/>
          </w:tblCellMar>
        </w:tblPrEx>
        <w:trPr>
          <w:trHeight w:val="57" w:hRule="atLeast"/>
        </w:trPr>
        <w:tc>
          <w:tcPr>
            <w:tcW w:w="55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kern w:val="0"/>
                <w:sz w:val="21"/>
                <w:szCs w:val="21"/>
                <w:highlight w:val="none"/>
                <w:lang w:val="en-US" w:eastAsia="zh-CN" w:bidi="ar"/>
              </w:rPr>
              <w:t>6</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时序电源控制器</w:t>
            </w:r>
          </w:p>
        </w:tc>
        <w:tc>
          <w:tcPr>
            <w:tcW w:w="47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1、采用物联系统架构设计，开放数据接口，支持双向数据通信、支持设备全功能性远程调试及运维管理，支持多设备集中管理</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2、不低于2寸彩色液晶屏显示当前电压、日期时间，通道开关状态</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3、定时开关机功能，内置时钟芯片，可根据日期时间设定，无需人为操作，让设备管理更简单</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4、不低于8路通道输出，每路延时开启和关闭时间可自由设置（范围0~999S）</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5、时序间隔：≦1sec</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6、不低于10组设备开关场景数据保存/调用，场景管理应用简单便捷</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7、特设欠压、超压检测及报警功能，总功率6000W，单路最大功率2000W</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8、输出：不低于面板2路常通+8路时序控制输出单相三线10A万能插</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9、每通道独立开关或全部开关,另提供直通锁定,方便灵活</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10、中控RS232，最大可支持255台同时使用，可实现远程集中控制，每台设备自带设备编码ID检测和设置</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11、支持多台设备级联顺序控制</w:t>
            </w:r>
          </w:p>
          <w:p>
            <w:pPr>
              <w:widowControl/>
              <w:numPr>
                <w:ilvl w:val="0"/>
                <w:numId w:val="0"/>
              </w:numPr>
              <w:spacing w:line="240" w:lineRule="auto"/>
              <w:ind w:leftChars="0"/>
              <w:jc w:val="left"/>
              <w:textAlignment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12、支持面板Lock锁定功能，防止人为误操作</w:t>
            </w:r>
          </w:p>
        </w:tc>
        <w:tc>
          <w:tcPr>
            <w:tcW w:w="639"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kern w:val="0"/>
                <w:sz w:val="21"/>
                <w:szCs w:val="21"/>
                <w:highlight w:val="none"/>
                <w:lang w:val="en-US" w:eastAsia="zh-CN" w:bidi="ar"/>
              </w:rPr>
              <w:t>30</w:t>
            </w:r>
          </w:p>
        </w:tc>
        <w:tc>
          <w:tcPr>
            <w:tcW w:w="7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spacing w:line="240" w:lineRule="auto"/>
              <w:ind w:firstLine="0" w:firstLineChars="0"/>
              <w:jc w:val="center"/>
              <w:textAlignment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0"/>
                <w:sz w:val="21"/>
                <w:szCs w:val="21"/>
                <w:highlight w:val="none"/>
                <w:lang w:bidi="ar"/>
              </w:rPr>
              <w:t>台</w:t>
            </w:r>
          </w:p>
        </w:tc>
      </w:tr>
    </w:tbl>
    <w:p>
      <w:pPr>
        <w:pStyle w:val="2"/>
        <w:rPr>
          <w:color w:val="auto"/>
          <w:highlight w:val="none"/>
        </w:rPr>
      </w:pPr>
      <w:bookmarkStart w:id="16" w:name="_Toc63785503"/>
      <w:r>
        <w:rPr>
          <w:rFonts w:hint="eastAsia"/>
          <w:color w:val="auto"/>
          <w:highlight w:val="none"/>
        </w:rPr>
        <w:t>其他工作要求</w:t>
      </w:r>
      <w:bookmarkEnd w:id="16"/>
    </w:p>
    <w:p>
      <w:pPr>
        <w:pStyle w:val="3"/>
        <w:snapToGrid w:val="0"/>
        <w:ind w:firstLine="602"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工作范围</w:t>
      </w:r>
    </w:p>
    <w:p>
      <w:pPr>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中标人应按照本项目现场实际条件、招标需求及最终项目目标提供设计（或设计配合）、软</w:t>
      </w:r>
      <w:r>
        <w:rPr>
          <w:rFonts w:hint="eastAsia" w:ascii="仿宋_GB2312" w:hAnsi="仿宋_GB2312" w:eastAsia="仿宋_GB2312" w:cs="仿宋_GB2312"/>
          <w:color w:val="auto"/>
          <w:szCs w:val="21"/>
          <w:highlight w:val="none"/>
          <w:lang w:val="en-US" w:eastAsia="zh-CN"/>
        </w:rPr>
        <w:t>硬件</w:t>
      </w:r>
      <w:r>
        <w:rPr>
          <w:rFonts w:hint="eastAsia" w:ascii="仿宋_GB2312" w:hAnsi="仿宋_GB2312" w:eastAsia="仿宋_GB2312" w:cs="仿宋_GB2312"/>
          <w:color w:val="auto"/>
          <w:szCs w:val="21"/>
          <w:highlight w:val="none"/>
        </w:rPr>
        <w:t>安装、集成、系统及设备测试、调校、试运行（系统、单机）</w:t>
      </w:r>
      <w:r>
        <w:rPr>
          <w:rFonts w:hint="eastAsia" w:ascii="仿宋_GB2312" w:hAnsi="仿宋_GB2312" w:eastAsia="仿宋_GB2312" w:cs="仿宋_GB2312"/>
          <w:color w:val="auto"/>
          <w:szCs w:val="21"/>
          <w:highlight w:val="none"/>
          <w:lang w:eastAsia="zh-CN"/>
        </w:rPr>
        <w:t>，仅更换设备，强弱电线路等综合布线无需调整，但是</w:t>
      </w:r>
      <w:r>
        <w:rPr>
          <w:rFonts w:hint="eastAsia" w:ascii="仿宋_GB2312" w:hAnsi="仿宋_GB2312" w:eastAsia="仿宋_GB2312" w:cs="仿宋_GB2312"/>
          <w:color w:val="auto"/>
          <w:szCs w:val="21"/>
          <w:highlight w:val="none"/>
          <w:lang w:val="en-US" w:eastAsia="zh-CN"/>
        </w:rPr>
        <w:t>本项目各设备调试所需跳线、连接线，须由中标人根据现场实际提供，所产生的费用由中标人承担，</w:t>
      </w:r>
      <w:r>
        <w:rPr>
          <w:rFonts w:hint="eastAsia" w:ascii="仿宋_GB2312" w:hAnsi="仿宋_GB2312" w:eastAsia="仿宋_GB2312" w:cs="仿宋_GB2312"/>
          <w:color w:val="auto"/>
          <w:szCs w:val="21"/>
          <w:highlight w:val="none"/>
          <w:lang w:eastAsia="zh-CN"/>
        </w:rPr>
        <w:t>采购人</w:t>
      </w:r>
      <w:r>
        <w:rPr>
          <w:rFonts w:hint="eastAsia" w:ascii="仿宋_GB2312" w:hAnsi="仿宋_GB2312" w:eastAsia="仿宋_GB2312" w:cs="仿宋_GB2312"/>
          <w:color w:val="auto"/>
          <w:szCs w:val="21"/>
          <w:highlight w:val="none"/>
          <w:lang w:val="en-US" w:eastAsia="zh-CN"/>
        </w:rPr>
        <w:t>不再支付相应费用。</w:t>
      </w:r>
      <w:r>
        <w:rPr>
          <w:rFonts w:hint="eastAsia" w:ascii="仿宋_GB2312" w:hAnsi="仿宋_GB2312" w:eastAsia="仿宋_GB2312" w:cs="仿宋_GB2312"/>
          <w:color w:val="auto"/>
          <w:szCs w:val="21"/>
          <w:highlight w:val="none"/>
        </w:rPr>
        <w:t>采购人相关人员的培训及通过有关部门的验收期间提供必要的技术支持和配合、质量保证期内免费保养维修等全部工作。</w:t>
      </w:r>
    </w:p>
    <w:p>
      <w:pPr>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依据本项目的工作内容与范围：中标人应包设计（或深化设计）、包设备与材料、包系统集成实施、包人工、包质量、包安全的方式实施本系统集成项目总承包并确保本项目最终验收顺利通过。</w:t>
      </w:r>
    </w:p>
    <w:p>
      <w:pPr>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中标人应具备上海市或有关行业管理部门规定的在上海市场实施本项目所需的资质（包括国家和本市各类专业工种持证上岗要求）、资格和一切手续，由此引起的所有有关事宜及费用由中标人自行负责。</w:t>
      </w:r>
    </w:p>
    <w:p>
      <w:pPr>
        <w:pStyle w:val="3"/>
        <w:snapToGrid w:val="0"/>
        <w:ind w:firstLine="60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工作要求（包括但不限于以下要求）</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根据采购人的需求（要求）在采购人的指导下，</w:t>
      </w:r>
      <w:r>
        <w:rPr>
          <w:rFonts w:hint="eastAsia" w:ascii="仿宋_GB2312" w:hAnsi="仿宋_GB2312" w:eastAsia="仿宋_GB2312" w:cs="仿宋_GB2312"/>
          <w:color w:val="auto"/>
          <w:szCs w:val="21"/>
          <w:highlight w:val="none"/>
          <w:lang w:val="en-US" w:eastAsia="zh-CN"/>
        </w:rPr>
        <w:t>中标方须</w:t>
      </w:r>
      <w:r>
        <w:rPr>
          <w:rFonts w:hint="eastAsia" w:ascii="仿宋_GB2312" w:hAnsi="仿宋_GB2312" w:eastAsia="仿宋_GB2312" w:cs="仿宋_GB2312"/>
          <w:color w:val="auto"/>
          <w:szCs w:val="21"/>
          <w:highlight w:val="none"/>
        </w:rPr>
        <w:t>负责完成系统方案</w:t>
      </w:r>
      <w:r>
        <w:rPr>
          <w:rFonts w:hint="eastAsia" w:ascii="仿宋_GB2312" w:hAnsi="仿宋_GB2312" w:eastAsia="仿宋_GB2312" w:cs="仿宋_GB2312"/>
          <w:color w:val="auto"/>
          <w:szCs w:val="21"/>
          <w:highlight w:val="none"/>
          <w:lang w:val="en-US" w:eastAsia="zh-CN"/>
        </w:rPr>
        <w:t>设计。</w:t>
      </w:r>
    </w:p>
    <w:p>
      <w:pPr>
        <w:tabs>
          <w:tab w:val="left" w:pos="7200"/>
        </w:tabs>
        <w:snapToGrid w:val="0"/>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lang w:val="en-US" w:eastAsia="zh-CN"/>
        </w:rPr>
        <w:t>负责升级改造系统与原有法庭系统内利旧设备的对接与调试，确保整个庭审系统内所有新旧设备完美兼容</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如图5.2.1）</w:t>
      </w:r>
      <w:r>
        <w:rPr>
          <w:rFonts w:hint="eastAsia" w:ascii="仿宋_GB2312" w:hAnsi="仿宋_GB2312" w:eastAsia="仿宋_GB2312" w:cs="仿宋_GB2312"/>
          <w:color w:val="auto"/>
          <w:szCs w:val="21"/>
          <w:highlight w:val="none"/>
          <w:lang w:val="en-US" w:eastAsia="zh-CN"/>
        </w:rPr>
        <w:t>，保证庭审效果。本项目利旧清单见下表（利旧设备清单），利旧设备除录播工作站、高清摄像机等在2016年全部更新过，多数功放、音箱、展台等都有服役至少13年之久，而这些设备都是庭审系统中必备的一环，中标方须充分考虑这些设备的备品备件的准备。按高院网络安全要求，庭审系统都需接入法院业务专网（无端口要求），带存储或网络功能的设备在接入前与接入后都不得连接任何其他网络，中标方在提供升级设备与备件时须严格遵守此项规定。</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负责编制项目实施组织设计、质量控制和技术方案、安装工艺及技术要求、施工详图等技术文件</w:t>
      </w:r>
      <w:r>
        <w:rPr>
          <w:rFonts w:hint="eastAsia" w:ascii="仿宋_GB2312" w:hAnsi="仿宋_GB2312" w:eastAsia="仿宋_GB2312" w:cs="仿宋_GB2312"/>
          <w:color w:val="auto"/>
          <w:szCs w:val="21"/>
          <w:highlight w:val="none"/>
          <w:lang w:eastAsia="zh-CN"/>
        </w:rPr>
        <w:t>，提</w:t>
      </w:r>
      <w:r>
        <w:rPr>
          <w:rFonts w:hint="eastAsia" w:ascii="仿宋_GB2312" w:hAnsi="仿宋_GB2312" w:eastAsia="仿宋_GB2312" w:cs="仿宋_GB2312"/>
          <w:color w:val="auto"/>
          <w:szCs w:val="21"/>
          <w:highlight w:val="none"/>
        </w:rPr>
        <w:t>交采购人审核后执行。</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设备安装、线缆敷设和系统调（测）试均应根据技术方案经过</w:t>
      </w:r>
      <w:r>
        <w:rPr>
          <w:rFonts w:hint="eastAsia" w:ascii="仿宋_GB2312" w:hAnsi="仿宋_GB2312" w:eastAsia="仿宋_GB2312" w:cs="仿宋_GB2312"/>
          <w:color w:val="auto"/>
          <w:szCs w:val="21"/>
          <w:highlight w:val="none"/>
          <w:lang w:eastAsia="zh-CN"/>
        </w:rPr>
        <w:t>采购人</w:t>
      </w:r>
      <w:r>
        <w:rPr>
          <w:rFonts w:hint="eastAsia" w:ascii="仿宋_GB2312" w:hAnsi="仿宋_GB2312" w:eastAsia="仿宋_GB2312" w:cs="仿宋_GB2312"/>
          <w:color w:val="auto"/>
          <w:szCs w:val="21"/>
          <w:highlight w:val="none"/>
        </w:rPr>
        <w:t>审核，项目各环节应按照方案实施并进行质量</w:t>
      </w:r>
      <w:r>
        <w:rPr>
          <w:rFonts w:hint="eastAsia" w:ascii="仿宋_GB2312" w:hAnsi="仿宋_GB2312" w:eastAsia="仿宋_GB2312" w:cs="仿宋_GB2312"/>
          <w:color w:val="auto"/>
          <w:szCs w:val="21"/>
          <w:highlight w:val="none"/>
          <w:lang w:eastAsia="zh-CN"/>
        </w:rPr>
        <w:t>自检</w:t>
      </w:r>
      <w:r>
        <w:rPr>
          <w:rFonts w:hint="eastAsia" w:ascii="仿宋_GB2312" w:hAnsi="仿宋_GB2312" w:eastAsia="仿宋_GB2312" w:cs="仿宋_GB2312"/>
          <w:color w:val="auto"/>
          <w:szCs w:val="21"/>
          <w:highlight w:val="none"/>
        </w:rPr>
        <w:t>，保证项目质量符合国家和上海市有关技术标准与规范要求。</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负责编制项目进度计划和保障措施，</w:t>
      </w:r>
      <w:r>
        <w:rPr>
          <w:rFonts w:hint="eastAsia" w:ascii="仿宋_GB2312" w:hAnsi="仿宋_GB2312" w:eastAsia="仿宋_GB2312" w:cs="仿宋_GB2312"/>
          <w:color w:val="auto"/>
          <w:szCs w:val="21"/>
          <w:highlight w:val="none"/>
          <w:lang w:val="en-US" w:eastAsia="zh-CN"/>
        </w:rPr>
        <w:t>本项目施工周期为90天，</w:t>
      </w:r>
      <w:r>
        <w:rPr>
          <w:rFonts w:hint="eastAsia" w:ascii="仿宋_GB2312" w:hAnsi="仿宋_GB2312" w:eastAsia="仿宋_GB2312" w:cs="仿宋_GB2312"/>
          <w:b/>
          <w:bCs/>
          <w:color w:val="auto"/>
          <w:szCs w:val="21"/>
          <w:highlight w:val="none"/>
          <w:lang w:val="en-US" w:eastAsia="zh-CN"/>
        </w:rPr>
        <w:t>只允许在非工作日或工作日的下班时间内实施，且每次施工完成之后施工方必须</w:t>
      </w:r>
      <w:r>
        <w:rPr>
          <w:rFonts w:hint="eastAsia" w:ascii="仿宋_GB2312" w:hAnsi="仿宋_GB2312" w:eastAsia="仿宋_GB2312" w:cs="仿宋_GB2312"/>
          <w:b/>
          <w:bCs/>
          <w:color w:val="auto"/>
          <w:szCs w:val="21"/>
          <w:highlight w:val="none"/>
        </w:rPr>
        <w:t>确保</w:t>
      </w:r>
      <w:r>
        <w:rPr>
          <w:rFonts w:hint="eastAsia" w:ascii="仿宋_GB2312" w:hAnsi="仿宋_GB2312" w:eastAsia="仿宋_GB2312" w:cs="仿宋_GB2312"/>
          <w:b/>
          <w:bCs/>
          <w:color w:val="auto"/>
          <w:szCs w:val="21"/>
          <w:highlight w:val="none"/>
          <w:lang w:val="en-US" w:eastAsia="zh-CN"/>
        </w:rPr>
        <w:t>庭审系统恢复正常，不能影响第二天正常开庭，并在开庭当日提供技术人员现场保障</w:t>
      </w:r>
      <w:r>
        <w:rPr>
          <w:rFonts w:hint="eastAsia" w:ascii="仿宋_GB2312" w:hAnsi="仿宋_GB2312" w:eastAsia="仿宋_GB2312" w:cs="仿宋_GB2312"/>
          <w:color w:val="auto"/>
          <w:szCs w:val="21"/>
          <w:highlight w:val="none"/>
          <w:lang w:val="en-US" w:eastAsia="zh-CN"/>
        </w:rPr>
        <w:t>。系统中利旧设备在实施与运维中发生故障的，由中标方负责维修，并承诺保证系统正常运行，此间产生的费用由中标方承担，投标人须提供承诺书并加盖公章。中标方须确保</w:t>
      </w:r>
      <w:r>
        <w:rPr>
          <w:rFonts w:hint="eastAsia" w:ascii="仿宋_GB2312" w:hAnsi="仿宋_GB2312" w:eastAsia="仿宋_GB2312" w:cs="仿宋_GB2312"/>
          <w:color w:val="auto"/>
          <w:szCs w:val="21"/>
          <w:highlight w:val="none"/>
        </w:rPr>
        <w:t>按期完成。</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负责实施方案向</w:t>
      </w:r>
      <w:r>
        <w:rPr>
          <w:rFonts w:hint="eastAsia" w:ascii="仿宋_GB2312" w:hAnsi="仿宋_GB2312" w:eastAsia="仿宋_GB2312" w:cs="仿宋_GB2312"/>
          <w:color w:val="auto"/>
          <w:szCs w:val="21"/>
          <w:highlight w:val="none"/>
          <w:lang w:eastAsia="zh-CN"/>
        </w:rPr>
        <w:t>采购人</w:t>
      </w:r>
      <w:r>
        <w:rPr>
          <w:rFonts w:hint="eastAsia" w:ascii="仿宋_GB2312" w:hAnsi="仿宋_GB2312" w:eastAsia="仿宋_GB2312" w:cs="仿宋_GB2312"/>
          <w:color w:val="auto"/>
          <w:szCs w:val="21"/>
          <w:highlight w:val="none"/>
        </w:rPr>
        <w:t>的报批工作，以及项目竣工后向</w:t>
      </w:r>
      <w:r>
        <w:rPr>
          <w:rFonts w:hint="eastAsia" w:ascii="仿宋_GB2312" w:hAnsi="仿宋_GB2312" w:eastAsia="仿宋_GB2312" w:cs="仿宋_GB2312"/>
          <w:color w:val="auto"/>
          <w:szCs w:val="21"/>
          <w:highlight w:val="none"/>
          <w:lang w:eastAsia="zh-CN"/>
        </w:rPr>
        <w:t>采购人</w:t>
      </w:r>
      <w:r>
        <w:rPr>
          <w:rFonts w:hint="eastAsia" w:ascii="仿宋_GB2312" w:hAnsi="仿宋_GB2312" w:eastAsia="仿宋_GB2312" w:cs="仿宋_GB2312"/>
          <w:color w:val="auto"/>
          <w:szCs w:val="21"/>
          <w:highlight w:val="none"/>
        </w:rPr>
        <w:t>、单位申报测试与验收工作，并确保可以满足主管部门的要求。</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根据采购人的变更要求及实施现场的实际情况，负责完成系统方案与施工图的变更设计，并经采购人及其委托监理单位审核后实施。</w:t>
      </w:r>
    </w:p>
    <w:p>
      <w:pPr>
        <w:tabs>
          <w:tab w:val="left" w:pos="7200"/>
        </w:tabs>
        <w:snapToGrid w:val="0"/>
        <w:rPr>
          <w:rFonts w:hint="default"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Cs w:val="21"/>
          <w:highlight w:val="none"/>
        </w:rPr>
        <w:t>负责系统全部设备的供应，并按合同范围、交付期限、质量标准等，保质保量按时将设备与器材等运至项目现场、完成本项目系统设备</w:t>
      </w:r>
      <w:r>
        <w:rPr>
          <w:rFonts w:hint="eastAsia" w:ascii="仿宋_GB2312" w:hAnsi="仿宋_GB2312" w:eastAsia="仿宋_GB2312" w:cs="仿宋_GB2312"/>
          <w:color w:val="auto"/>
          <w:szCs w:val="21"/>
          <w:highlight w:val="none"/>
          <w:lang w:val="en-US" w:eastAsia="zh-CN"/>
        </w:rPr>
        <w:t>更换、</w:t>
      </w:r>
      <w:r>
        <w:rPr>
          <w:rFonts w:hint="eastAsia" w:ascii="仿宋_GB2312" w:hAnsi="仿宋_GB2312" w:eastAsia="仿宋_GB2312" w:cs="仿宋_GB2312"/>
          <w:color w:val="auto"/>
          <w:szCs w:val="21"/>
          <w:highlight w:val="none"/>
        </w:rPr>
        <w:t>安装、集成、测试、调校、系统开通、试运行等全部工作。</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协助采购人和主管部门完成项目验收工作。验收按本项目合同以及国家和上海市的有关技术标准与规范进行。</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负责完成项目竣工图纸与资料的编制工作，并在项目完成并交付使用前提交项目竣工资料叁套。</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负责采购人相关人员的技术培训，并提供使用、操作手册，保证达到独立上岗操作与日常维护的水平。</w:t>
      </w:r>
    </w:p>
    <w:p>
      <w:pPr>
        <w:tabs>
          <w:tab w:val="left" w:pos="7200"/>
        </w:tabs>
        <w:snapToGrid w:val="0"/>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负责项目售后服务（系统免费保修期和服务响应时间不低于招标文件要求）。</w:t>
      </w:r>
    </w:p>
    <w:p>
      <w:pPr>
        <w:tabs>
          <w:tab w:val="left" w:pos="7200"/>
        </w:tabs>
        <w:snapToGrid w:val="0"/>
        <w:rPr>
          <w:rFonts w:hint="eastAsia" w:ascii="仿宋_GB2312" w:hAnsi="仿宋_GB2312" w:eastAsia="仿宋_GB2312" w:cs="仿宋_GB2312"/>
          <w:color w:val="auto"/>
          <w:szCs w:val="21"/>
          <w:highlight w:val="none"/>
          <w:lang w:eastAsia="zh-CN"/>
        </w:rPr>
      </w:pPr>
      <w:r>
        <w:rPr>
          <w:rFonts w:hint="eastAsia" w:ascii="仿宋_GB2312" w:hAnsi="仿宋_GB2312" w:eastAsia="仿宋_GB2312" w:cs="仿宋_GB2312"/>
          <w:color w:val="auto"/>
          <w:szCs w:val="21"/>
          <w:highlight w:val="none"/>
          <w:lang w:eastAsia="zh-CN"/>
        </w:rPr>
        <w:drawing>
          <wp:inline distT="0" distB="0" distL="114300" distR="114300">
            <wp:extent cx="4924425" cy="2735580"/>
            <wp:effectExtent l="0" t="0" r="0" b="0"/>
            <wp:docPr id="1" name="ECB019B1-382A-4266-B25C-5B523AA43C14-1" descr="C:/Users/admin/AppData/Local/Temp/wps.QeMoO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C:/Users/admin/AppData/Local/Temp/wps.QeMoODwps"/>
                    <pic:cNvPicPr>
                      <a:picLocks noChangeAspect="1"/>
                    </pic:cNvPicPr>
                  </pic:nvPicPr>
                  <pic:blipFill>
                    <a:blip r:embed="rId6"/>
                    <a:stretch>
                      <a:fillRect/>
                    </a:stretch>
                  </pic:blipFill>
                  <pic:spPr>
                    <a:xfrm>
                      <a:off x="0" y="0"/>
                      <a:ext cx="4924425" cy="2735580"/>
                    </a:xfrm>
                    <a:prstGeom prst="rect">
                      <a:avLst/>
                    </a:prstGeom>
                  </pic:spPr>
                </pic:pic>
              </a:graphicData>
            </a:graphic>
          </wp:inline>
        </w:drawing>
      </w:r>
    </w:p>
    <w:p>
      <w:pPr>
        <w:tabs>
          <w:tab w:val="left" w:pos="7200"/>
        </w:tabs>
        <w:snapToGrid w:val="0"/>
        <w:jc w:val="center"/>
        <w:rPr>
          <w:rFonts w:hint="eastAsia" w:ascii="仿宋_GB2312" w:hAnsi="仿宋_GB2312" w:eastAsia="仿宋_GB2312" w:cs="仿宋_GB2312"/>
          <w:color w:val="auto"/>
          <w:szCs w:val="21"/>
          <w:highlight w:val="none"/>
          <w:lang w:val="en-US" w:eastAsia="zh-CN"/>
        </w:rPr>
      </w:pPr>
      <w:r>
        <w:rPr>
          <w:rFonts w:hint="eastAsia" w:ascii="仿宋_GB2312" w:hAnsi="仿宋_GB2312" w:eastAsia="仿宋_GB2312" w:cs="仿宋_GB2312"/>
          <w:color w:val="auto"/>
          <w:sz w:val="10"/>
          <w:szCs w:val="10"/>
          <w:highlight w:val="none"/>
          <w:lang w:val="en-US" w:eastAsia="zh-CN"/>
        </w:rPr>
        <w:t>图5.2.1</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8"/>
        <w:gridCol w:w="2051"/>
        <w:gridCol w:w="2286"/>
        <w:gridCol w:w="1096"/>
        <w:gridCol w:w="776"/>
        <w:gridCol w:w="766"/>
        <w:gridCol w:w="7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仿宋" w:hAnsi="仿宋" w:eastAsia="仿宋" w:cs="仿宋"/>
                <w:b/>
                <w:bCs/>
                <w:i w:val="0"/>
                <w:iCs w:val="0"/>
                <w:color w:val="auto"/>
                <w:sz w:val="28"/>
                <w:szCs w:val="28"/>
                <w:highlight w:val="none"/>
                <w:u w:val="none"/>
              </w:rPr>
            </w:pPr>
            <w:r>
              <w:rPr>
                <w:rFonts w:hint="eastAsia" w:ascii="仿宋" w:hAnsi="仿宋" w:eastAsia="仿宋" w:cs="仿宋"/>
                <w:b/>
                <w:bCs/>
                <w:i w:val="0"/>
                <w:iCs w:val="0"/>
                <w:color w:val="auto"/>
                <w:kern w:val="0"/>
                <w:sz w:val="28"/>
                <w:szCs w:val="28"/>
                <w:highlight w:val="none"/>
                <w:u w:val="none"/>
                <w:lang w:val="en-US" w:eastAsia="zh-CN" w:bidi="ar"/>
              </w:rPr>
              <w:t>利旧设备清单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产品名称</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规格</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品牌</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单位</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数量</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高清摄像机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IPC421-B230-H0-SH</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科达</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72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摄像机支架</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与摄像机配套</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科达</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72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58“液晶电视机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58寸</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创维</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6</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电视机壁挂安装支架</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与电视机配套</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创维</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蓝光 DVD播放器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BDP-160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Piotcer</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6</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VGA转HDMI转换</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国产</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Aten</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身</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7</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VGA分配器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VGAS4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Aten</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电源转换器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3*4孔</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Aten</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9</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实物展台</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HZ-V230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定制</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功率放大器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MA-1800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brother</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rPr>
            </w:pPr>
            <w:r>
              <w:rPr>
                <w:rFonts w:hint="eastAsia" w:ascii="仿宋" w:hAnsi="仿宋" w:eastAsia="仿宋" w:cs="仿宋"/>
                <w:i w:val="0"/>
                <w:iCs w:val="0"/>
                <w:color w:val="auto"/>
                <w:kern w:val="0"/>
                <w:sz w:val="22"/>
                <w:szCs w:val="22"/>
                <w:highlight w:val="none"/>
                <w:u w:val="none"/>
                <w:lang w:val="en-US" w:eastAsia="zh-CN" w:bidi="ar"/>
              </w:rPr>
              <w:t>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11</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吸顶音箱</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3W</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LISTEN</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18</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rPr>
            </w:pPr>
            <w:r>
              <w:rPr>
                <w:rFonts w:hint="eastAsia" w:ascii="仿宋" w:hAnsi="仿宋" w:eastAsia="仿宋" w:cs="仿宋"/>
                <w:i w:val="0"/>
                <w:iCs w:val="0"/>
                <w:color w:val="auto"/>
                <w:kern w:val="0"/>
                <w:sz w:val="22"/>
                <w:szCs w:val="22"/>
                <w:highlight w:val="none"/>
                <w:u w:val="none"/>
                <w:lang w:val="en-US" w:eastAsia="zh-CN" w:bidi="ar"/>
              </w:rPr>
              <w:t>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12</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监听音箱</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RT1000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漫步者</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rPr>
            </w:pPr>
            <w:r>
              <w:rPr>
                <w:rFonts w:hint="eastAsia" w:ascii="仿宋" w:hAnsi="仿宋" w:eastAsia="仿宋" w:cs="仿宋"/>
                <w:i w:val="0"/>
                <w:iCs w:val="0"/>
                <w:color w:val="auto"/>
                <w:kern w:val="0"/>
                <w:sz w:val="22"/>
                <w:szCs w:val="22"/>
                <w:highlight w:val="none"/>
                <w:u w:val="none"/>
                <w:lang w:val="en-US" w:eastAsia="zh-CN" w:bidi="ar"/>
              </w:rPr>
              <w:t>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13</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高清庭审软件部署</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天域时捷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17</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14</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视顿压缩编码器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D1GI ST-04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天域时捷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17</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15</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高清庭审主机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SVR2916-D08E-S-F</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科达</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16</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高清庭审主机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SVR2916-D04E-S-F</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科达</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17</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庭审服务器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DELL</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DELL</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18</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高清存储系统</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PS6210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DELL</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19</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法官控制终端</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天域时捷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17</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20</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15寸终端播放器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15寸</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21</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19寸终端播放器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19寸</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9</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22</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配套软件</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天域时捷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23</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HD-SDI 光端机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音视频光端机</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锡木</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24</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综合布线</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含高清线、音频线等</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 w:hAnsi="仿宋" w:eastAsia="仿宋" w:cs="仿宋"/>
                <w:i w:val="0"/>
                <w:iCs w:val="0"/>
                <w:color w:val="auto"/>
                <w:sz w:val="22"/>
                <w:szCs w:val="22"/>
                <w:highlight w:val="none"/>
                <w:u w:val="none"/>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批</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25</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折叠式液晶</w:t>
            </w:r>
            <w:r>
              <w:rPr>
                <w:rFonts w:hint="eastAsia" w:ascii="仿宋" w:hAnsi="仿宋" w:eastAsia="仿宋" w:cs="仿宋"/>
                <w:i w:val="0"/>
                <w:iCs w:val="0"/>
                <w:color w:val="auto"/>
                <w:kern w:val="0"/>
                <w:sz w:val="22"/>
                <w:szCs w:val="22"/>
                <w:highlight w:val="none"/>
                <w:u w:val="none"/>
                <w:lang w:val="en-US" w:eastAsia="zh-CN" w:bidi="ar"/>
              </w:rPr>
              <w:br w:type="textWrapping"/>
            </w:r>
            <w:r>
              <w:rPr>
                <w:rFonts w:hint="eastAsia" w:ascii="仿宋" w:hAnsi="仿宋" w:eastAsia="仿宋" w:cs="仿宋"/>
                <w:i w:val="0"/>
                <w:iCs w:val="0"/>
                <w:color w:val="auto"/>
                <w:kern w:val="0"/>
                <w:sz w:val="22"/>
                <w:szCs w:val="22"/>
                <w:highlight w:val="none"/>
                <w:u w:val="none"/>
                <w:lang w:val="en-US" w:eastAsia="zh-CN" w:bidi="ar"/>
              </w:rPr>
              <w:t>显示器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17寸</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傲视</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26</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电源转换器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3*4孔</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Aten</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27</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监听音箱</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3W</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LISTEN</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28</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设备机柜</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600*600*1200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图腾</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29</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视频压缩编码器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DIGI ST-04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天域时捷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30</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路由器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ER3108G</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H3C</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31</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打印机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hp1106</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惠普</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32</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书记员电脑</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M6500T</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联想</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33</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庭审服务器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R730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DELL</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34</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8路高清庭</w:t>
            </w:r>
            <w:r>
              <w:rPr>
                <w:rFonts w:hint="eastAsia" w:ascii="仿宋" w:hAnsi="仿宋" w:eastAsia="仿宋" w:cs="仿宋"/>
                <w:i w:val="0"/>
                <w:iCs w:val="0"/>
                <w:color w:val="auto"/>
                <w:kern w:val="0"/>
                <w:sz w:val="22"/>
                <w:szCs w:val="22"/>
                <w:highlight w:val="none"/>
                <w:u w:val="none"/>
                <w:lang w:val="en-US" w:eastAsia="zh-CN" w:bidi="ar"/>
              </w:rPr>
              <w:br w:type="textWrapping"/>
            </w:r>
            <w:r>
              <w:rPr>
                <w:rFonts w:hint="eastAsia" w:ascii="仿宋" w:hAnsi="仿宋" w:eastAsia="仿宋" w:cs="仿宋"/>
                <w:i w:val="0"/>
                <w:iCs w:val="0"/>
                <w:color w:val="auto"/>
                <w:kern w:val="0"/>
                <w:sz w:val="22"/>
                <w:szCs w:val="22"/>
                <w:highlight w:val="none"/>
                <w:u w:val="none"/>
                <w:lang w:val="en-US" w:eastAsia="zh-CN" w:bidi="ar"/>
              </w:rPr>
              <w:t>审主机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TC-H908NC-HD</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天地伟业</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35</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高清摄像机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TC-NH9804S6-2MP-D</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天地伟业</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16</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36</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高清庭审系</w:t>
            </w:r>
            <w:r>
              <w:rPr>
                <w:rFonts w:hint="eastAsia" w:ascii="仿宋" w:hAnsi="仿宋" w:eastAsia="仿宋" w:cs="仿宋"/>
                <w:i w:val="0"/>
                <w:iCs w:val="0"/>
                <w:color w:val="auto"/>
                <w:kern w:val="0"/>
                <w:sz w:val="22"/>
                <w:szCs w:val="22"/>
                <w:highlight w:val="none"/>
                <w:u w:val="none"/>
                <w:lang w:val="en-US" w:eastAsia="zh-CN" w:bidi="ar"/>
              </w:rPr>
              <w:br w:type="textWrapping"/>
            </w:r>
            <w:r>
              <w:rPr>
                <w:rFonts w:hint="eastAsia" w:ascii="仿宋" w:hAnsi="仿宋" w:eastAsia="仿宋" w:cs="仿宋"/>
                <w:i w:val="0"/>
                <w:iCs w:val="0"/>
                <w:color w:val="auto"/>
                <w:kern w:val="0"/>
                <w:sz w:val="22"/>
                <w:szCs w:val="22"/>
                <w:highlight w:val="none"/>
                <w:u w:val="none"/>
                <w:lang w:val="en-US" w:eastAsia="zh-CN" w:bidi="ar"/>
              </w:rPr>
              <w:t>统平台</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利用院本部</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利用院本部</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37</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摄像机支架</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摄像机配套</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天地伟业</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16</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38</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高清庭审软</w:t>
            </w:r>
            <w:r>
              <w:rPr>
                <w:rFonts w:hint="eastAsia" w:ascii="仿宋" w:hAnsi="仿宋" w:eastAsia="仿宋" w:cs="仿宋"/>
                <w:i w:val="0"/>
                <w:iCs w:val="0"/>
                <w:color w:val="auto"/>
                <w:kern w:val="0"/>
                <w:sz w:val="22"/>
                <w:szCs w:val="22"/>
                <w:highlight w:val="none"/>
                <w:u w:val="none"/>
                <w:lang w:val="en-US" w:eastAsia="zh-CN" w:bidi="ar"/>
              </w:rPr>
              <w:br w:type="textWrapping"/>
            </w:r>
            <w:r>
              <w:rPr>
                <w:rFonts w:hint="eastAsia" w:ascii="仿宋" w:hAnsi="仿宋" w:eastAsia="仿宋" w:cs="仿宋"/>
                <w:i w:val="0"/>
                <w:iCs w:val="0"/>
                <w:color w:val="auto"/>
                <w:kern w:val="0"/>
                <w:sz w:val="22"/>
                <w:szCs w:val="22"/>
                <w:highlight w:val="none"/>
                <w:u w:val="none"/>
                <w:lang w:val="en-US" w:eastAsia="zh-CN" w:bidi="ar"/>
              </w:rPr>
              <w:t>件部署</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天域时捷</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天域时捷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39</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高清彩色摄像机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VCC-HD20SD</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DIGI</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40</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摄像机支架</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 w:hAnsi="仿宋" w:eastAsia="仿宋" w:cs="仿宋"/>
                <w:i w:val="0"/>
                <w:iCs w:val="0"/>
                <w:color w:val="auto"/>
                <w:sz w:val="22"/>
                <w:szCs w:val="22"/>
                <w:highlight w:val="none"/>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 w:hAnsi="仿宋" w:eastAsia="仿宋" w:cs="仿宋"/>
                <w:i w:val="0"/>
                <w:iCs w:val="0"/>
                <w:color w:val="auto"/>
                <w:sz w:val="22"/>
                <w:szCs w:val="22"/>
                <w:highlight w:val="none"/>
                <w:u w:val="none"/>
              </w:rPr>
            </w:pP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41</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全频主音箱</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Concourse D4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QI</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42</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功放</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CA-350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Enewave</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43</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电源转换器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3*4孔</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国产</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44</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设备机柜</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Style w:val="17"/>
                <w:color w:val="auto"/>
                <w:highlight w:val="none"/>
                <w:lang w:val="en-US" w:eastAsia="zh-CN" w:bidi="ar"/>
              </w:rPr>
              <w:t>12U</w:t>
            </w:r>
            <w:r>
              <w:rPr>
                <w:rStyle w:val="18"/>
                <w:color w:val="auto"/>
                <w:highlight w:val="none"/>
                <w:lang w:val="en-US" w:eastAsia="zh-CN" w:bidi="ar"/>
              </w:rPr>
              <w:t xml:space="preserve"> 600*600机柜</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定制</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45</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庭审录播工作站</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HD9400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天地伟业</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套</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46</w:t>
            </w:r>
          </w:p>
        </w:tc>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视频压缩器</w:t>
            </w:r>
          </w:p>
        </w:tc>
        <w:tc>
          <w:tcPr>
            <w:tcW w:w="2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HD-04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天域时捷</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台</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47</w:t>
            </w:r>
          </w:p>
        </w:tc>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19"可折叠显示器</w:t>
            </w:r>
          </w:p>
        </w:tc>
        <w:tc>
          <w:tcPr>
            <w:tcW w:w="22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E952SN</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AOC</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台</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15</w:t>
            </w:r>
          </w:p>
        </w:tc>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48</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VGA分配器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Style w:val="17"/>
                <w:color w:val="auto"/>
                <w:highlight w:val="none"/>
                <w:lang w:val="en-US" w:eastAsia="zh-CN" w:bidi="ar"/>
              </w:rPr>
              <w:t>VGA</w:t>
            </w:r>
            <w:r>
              <w:rPr>
                <w:rStyle w:val="18"/>
                <w:color w:val="auto"/>
                <w:highlight w:val="none"/>
                <w:lang w:val="en-US" w:eastAsia="zh-CN" w:bidi="ar"/>
              </w:rPr>
              <w:t xml:space="preserve"> S4</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Creator</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49</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直播/点播和管理服务器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 w:hAnsi="仿宋" w:eastAsia="仿宋" w:cs="仿宋"/>
                <w:i w:val="0"/>
                <w:iCs w:val="0"/>
                <w:color w:val="auto"/>
                <w:sz w:val="22"/>
                <w:szCs w:val="22"/>
                <w:highlight w:val="none"/>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Style w:val="17"/>
                <w:color w:val="auto"/>
                <w:highlight w:val="none"/>
                <w:lang w:val="en-US" w:eastAsia="zh-CN" w:bidi="ar"/>
              </w:rPr>
              <w:t>HP DL380</w:t>
            </w:r>
            <w:r>
              <w:rPr>
                <w:rStyle w:val="19"/>
                <w:color w:val="auto"/>
                <w:highlight w:val="none"/>
                <w:lang w:val="en-US" w:eastAsia="zh-CN" w:bidi="ar"/>
              </w:rPr>
              <w:t xml:space="preserve"> G9</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50</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派出法庭庭审交换机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H3C S5560-54C-EI L3以太</w:t>
            </w:r>
            <w:r>
              <w:rPr>
                <w:rStyle w:val="19"/>
                <w:color w:val="auto"/>
                <w:highlight w:val="none"/>
                <w:lang w:val="en-US" w:eastAsia="zh-CN" w:bidi="ar"/>
              </w:rPr>
              <w:t>网交换机</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H3C</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51</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光盘刻录一体机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BravoPro</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Primera</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52</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电脑</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 w:hAnsi="仿宋" w:eastAsia="仿宋" w:cs="仿宋"/>
                <w:i w:val="0"/>
                <w:iCs w:val="0"/>
                <w:color w:val="auto"/>
                <w:sz w:val="22"/>
                <w:szCs w:val="22"/>
                <w:highlight w:val="none"/>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联想</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53</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有线网络打印机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P1606dn</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HP</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5</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54</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液晶电视机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85寸</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创维</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4</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55</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功率放大器</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KT400</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AOFO</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3</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56</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调音台</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KX-8</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SOTNKA</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57</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电视安装支架</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 w:hAnsi="仿宋" w:eastAsia="仿宋" w:cs="仿宋"/>
                <w:i w:val="0"/>
                <w:iCs w:val="0"/>
                <w:color w:val="auto"/>
                <w:sz w:val="22"/>
                <w:szCs w:val="22"/>
                <w:highlight w:val="none"/>
                <w:u w:val="none"/>
              </w:rPr>
            </w:pP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国产定制</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个</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58</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高清电视</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 xml:space="preserve"> LED70G30UE</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康佳</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59</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高清电视</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LED55G300E</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康佳</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9</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60</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高清互联网庭审主机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br w:type="textWrapping"/>
            </w:r>
            <w:r>
              <w:rPr>
                <w:rFonts w:hint="eastAsia" w:ascii="仿宋" w:hAnsi="仿宋" w:eastAsia="仿宋" w:cs="仿宋"/>
                <w:i w:val="0"/>
                <w:iCs w:val="0"/>
                <w:color w:val="auto"/>
                <w:kern w:val="0"/>
                <w:sz w:val="22"/>
                <w:szCs w:val="22"/>
                <w:highlight w:val="none"/>
                <w:u w:val="none"/>
                <w:lang w:val="en-US" w:eastAsia="zh-CN" w:bidi="ar"/>
              </w:rPr>
              <w:t>EDS-550N</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华宇</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61</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话筒</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CM379</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绿联</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10</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仿宋" w:hAnsi="仿宋" w:eastAsia="仿宋" w:cs="仿宋"/>
                <w:i w:val="0"/>
                <w:iCs w:val="0"/>
                <w:color w:val="auto"/>
                <w:sz w:val="22"/>
                <w:szCs w:val="22"/>
                <w:highlight w:val="none"/>
                <w:u w:val="none"/>
                <w:lang w:val="en-US" w:eastAsia="zh-CN"/>
              </w:rPr>
            </w:pPr>
            <w:r>
              <w:rPr>
                <w:rFonts w:hint="eastAsia" w:ascii="仿宋" w:hAnsi="仿宋" w:eastAsia="仿宋" w:cs="仿宋"/>
                <w:i w:val="0"/>
                <w:iCs w:val="0"/>
                <w:color w:val="auto"/>
                <w:sz w:val="22"/>
                <w:szCs w:val="22"/>
                <w:highlight w:val="none"/>
                <w:u w:val="none"/>
                <w:lang w:val="en-US" w:eastAsia="zh-CN"/>
              </w:rPr>
              <w:t>62</w:t>
            </w:r>
          </w:p>
        </w:tc>
        <w:tc>
          <w:tcPr>
            <w:tcW w:w="12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摄像机</w:t>
            </w:r>
          </w:p>
        </w:tc>
        <w:tc>
          <w:tcPr>
            <w:tcW w:w="1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 xml:space="preserve"> VHD-V71UVS</w:t>
            </w:r>
          </w:p>
        </w:tc>
        <w:tc>
          <w:tcPr>
            <w:tcW w:w="6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威海德</w:t>
            </w:r>
          </w:p>
        </w:tc>
        <w:tc>
          <w:tcPr>
            <w:tcW w:w="4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台</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9</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仿宋" w:hAnsi="仿宋" w:eastAsia="仿宋" w:cs="仿宋"/>
                <w:i w:val="0"/>
                <w:iCs w:val="0"/>
                <w:color w:val="auto"/>
                <w:sz w:val="22"/>
                <w:szCs w:val="22"/>
                <w:highlight w:val="none"/>
                <w:u w:val="none"/>
              </w:rPr>
            </w:pPr>
            <w:r>
              <w:rPr>
                <w:rFonts w:hint="eastAsia" w:ascii="仿宋" w:hAnsi="仿宋" w:eastAsia="仿宋" w:cs="仿宋"/>
                <w:i w:val="0"/>
                <w:iCs w:val="0"/>
                <w:color w:val="auto"/>
                <w:kern w:val="0"/>
                <w:sz w:val="22"/>
                <w:szCs w:val="22"/>
                <w:highlight w:val="none"/>
                <w:u w:val="none"/>
                <w:lang w:val="en-US" w:eastAsia="zh-CN" w:bidi="ar"/>
              </w:rPr>
              <w:t>2023</w:t>
            </w:r>
          </w:p>
        </w:tc>
      </w:tr>
    </w:tbl>
    <w:p>
      <w:pPr>
        <w:ind w:left="0" w:leftChars="0" w:firstLine="0" w:firstLineChars="0"/>
        <w:rPr>
          <w:rFonts w:hint="default" w:ascii="仿宋_GB2312" w:hAnsi="仿宋_GB2312" w:eastAsia="仿宋_GB2312" w:cs="仿宋_GB2312"/>
          <w:color w:val="auto"/>
          <w:highlight w:val="none"/>
          <w:lang w:val="en-US" w:eastAsia="zh-CN"/>
        </w:rPr>
      </w:pPr>
    </w:p>
    <w:p>
      <w:pPr>
        <w:pStyle w:val="3"/>
        <w:rPr>
          <w:rFonts w:hint="eastAsia" w:ascii="仿宋_GB2312" w:hAnsi="仿宋_GB2312" w:eastAsia="仿宋_GB2312" w:cs="仿宋_GB2312"/>
          <w:color w:val="auto"/>
          <w:highlight w:val="none"/>
        </w:rPr>
      </w:pPr>
      <w:bookmarkStart w:id="17" w:name="_Toc63785505"/>
      <w:r>
        <w:rPr>
          <w:rFonts w:hint="eastAsia" w:ascii="仿宋_GB2312" w:hAnsi="仿宋_GB2312" w:eastAsia="仿宋_GB2312" w:cs="仿宋_GB2312"/>
          <w:color w:val="auto"/>
          <w:highlight w:val="none"/>
        </w:rPr>
        <w:t>售后服务要求</w:t>
      </w:r>
      <w:bookmarkEnd w:id="17"/>
    </w:p>
    <w:p>
      <w:pPr>
        <w:pStyle w:val="11"/>
        <w:ind w:firstLine="480" w:firstLineChars="200"/>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1、整个项目的质量保证期为自项目通过最终验收之日起3年。质量保证期内中标方</w:t>
      </w:r>
      <w:r>
        <w:rPr>
          <w:rFonts w:hint="eastAsia" w:ascii="仿宋_GB2312" w:hAnsi="仿宋_GB2312" w:eastAsia="仿宋_GB2312" w:cs="仿宋_GB2312"/>
          <w:color w:val="auto"/>
          <w:szCs w:val="24"/>
          <w:highlight w:val="none"/>
          <w:lang w:eastAsia="zh-CN"/>
        </w:rPr>
        <w:t>需</w:t>
      </w:r>
      <w:r>
        <w:rPr>
          <w:rFonts w:hint="eastAsia" w:ascii="仿宋_GB2312" w:hAnsi="仿宋_GB2312" w:eastAsia="仿宋_GB2312" w:cs="仿宋_GB2312"/>
          <w:color w:val="auto"/>
          <w:szCs w:val="24"/>
          <w:highlight w:val="none"/>
        </w:rPr>
        <w:t>免费提供系统设备的维修、维护服务。</w:t>
      </w:r>
    </w:p>
    <w:p>
      <w:pPr>
        <w:pStyle w:val="11"/>
        <w:ind w:firstLine="420"/>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2、中标人需提供全新的、成熟可靠的设备，主要设备/产品需为国内品牌。</w:t>
      </w:r>
    </w:p>
    <w:p>
      <w:pPr>
        <w:pStyle w:val="11"/>
        <w:ind w:firstLine="420"/>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3、中标人需提供可靠的售后服务保障，有固定技术服务中心和备件库，能提供长期的技术支持和备品备件服务。投标时提供技术服务中心、备件库、技术支持和备品备件服务的单位名称、联系人、联系电话等相关信息，保证最终用户能够依此得到相应的售后服务。</w:t>
      </w:r>
    </w:p>
    <w:p>
      <w:pPr>
        <w:pStyle w:val="11"/>
        <w:shd w:val="clear" w:color="auto" w:fill="FFFFFF" w:themeFill="background1"/>
        <w:ind w:firstLine="420"/>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shd w:val="clear" w:color="auto" w:fill="FFFFFF" w:themeFill="background1"/>
        </w:rPr>
        <w:t>4、在质量保修期内，</w:t>
      </w:r>
      <w:r>
        <w:rPr>
          <w:rFonts w:hint="eastAsia" w:ascii="仿宋_GB2312" w:hAnsi="仿宋_GB2312" w:eastAsia="仿宋_GB2312" w:cs="仿宋_GB2312"/>
          <w:strike w:val="0"/>
          <w:color w:val="auto"/>
          <w:szCs w:val="24"/>
          <w:highlight w:val="none"/>
          <w:shd w:val="clear" w:color="auto" w:fill="FFFFFF" w:themeFill="background1"/>
          <w:lang w:eastAsia="zh-CN"/>
        </w:rPr>
        <w:t>需</w:t>
      </w:r>
      <w:r>
        <w:rPr>
          <w:rFonts w:hint="eastAsia" w:ascii="仿宋_GB2312" w:hAnsi="仿宋_GB2312" w:eastAsia="仿宋_GB2312" w:cs="仿宋_GB2312"/>
          <w:strike w:val="0"/>
          <w:color w:val="auto"/>
          <w:szCs w:val="24"/>
          <w:highlight w:val="none"/>
          <w:shd w:val="clear" w:color="auto" w:fill="FFFFFF" w:themeFill="background1"/>
        </w:rPr>
        <w:t>提供</w:t>
      </w:r>
      <w:r>
        <w:rPr>
          <w:rFonts w:hint="eastAsia" w:ascii="仿宋_GB2312" w:hAnsi="仿宋_GB2312" w:eastAsia="仿宋_GB2312" w:cs="仿宋_GB2312"/>
          <w:color w:val="auto"/>
          <w:szCs w:val="24"/>
          <w:highlight w:val="none"/>
          <w:shd w:val="clear" w:color="auto" w:fill="FFFFFF" w:themeFill="background1"/>
        </w:rPr>
        <w:t>每周</w:t>
      </w:r>
      <w:r>
        <w:rPr>
          <w:rFonts w:hint="eastAsia" w:ascii="仿宋_GB2312" w:hAnsi="仿宋_GB2312" w:eastAsia="仿宋_GB2312" w:cs="仿宋_GB2312"/>
          <w:color w:val="auto"/>
          <w:szCs w:val="24"/>
          <w:highlight w:val="none"/>
          <w:shd w:val="clear" w:color="auto" w:fill="FFFFFF" w:themeFill="background1"/>
          <w:lang w:val="en-US" w:eastAsia="zh-CN"/>
        </w:rPr>
        <w:t>5</w:t>
      </w:r>
      <w:r>
        <w:rPr>
          <w:rFonts w:hint="eastAsia" w:ascii="仿宋_GB2312" w:hAnsi="仿宋_GB2312" w:eastAsia="仿宋_GB2312" w:cs="仿宋_GB2312"/>
          <w:color w:val="auto"/>
          <w:szCs w:val="24"/>
          <w:highlight w:val="none"/>
          <w:shd w:val="clear" w:color="auto" w:fill="FFFFFF" w:themeFill="background1"/>
        </w:rPr>
        <w:t>天</w:t>
      </w:r>
      <w:r>
        <w:rPr>
          <w:rFonts w:hint="eastAsia" w:ascii="仿宋_GB2312" w:hAnsi="仿宋_GB2312" w:eastAsia="仿宋_GB2312" w:cs="仿宋_GB2312"/>
          <w:color w:val="auto"/>
          <w:szCs w:val="24"/>
          <w:highlight w:val="none"/>
          <w:shd w:val="clear" w:color="auto" w:fill="FFFFFF" w:themeFill="background1"/>
          <w:lang w:val="en-US" w:eastAsia="zh-CN"/>
        </w:rPr>
        <w:t>正常工作制。</w:t>
      </w:r>
      <w:r>
        <w:rPr>
          <w:rFonts w:hint="eastAsia" w:ascii="仿宋_GB2312" w:hAnsi="仿宋_GB2312" w:eastAsia="仿宋_GB2312" w:cs="仿宋_GB2312"/>
          <w:strike w:val="0"/>
          <w:color w:val="auto"/>
          <w:szCs w:val="24"/>
          <w:highlight w:val="none"/>
          <w:shd w:val="clear" w:color="auto" w:fill="FFFFFF" w:themeFill="background1"/>
        </w:rPr>
        <w:t>每天24小时的电话响应服务，并在接到用户故障</w:t>
      </w:r>
      <w:r>
        <w:rPr>
          <w:rFonts w:hint="eastAsia" w:ascii="仿宋_GB2312" w:hAnsi="仿宋_GB2312" w:eastAsia="仿宋_GB2312" w:cs="仿宋_GB2312"/>
          <w:strike w:val="0"/>
          <w:color w:val="auto"/>
          <w:szCs w:val="24"/>
          <w:highlight w:val="none"/>
          <w:shd w:val="clear" w:color="auto" w:fill="FFFFFF" w:themeFill="background1"/>
          <w:lang w:eastAsia="zh-CN"/>
        </w:rPr>
        <w:t>报修</w:t>
      </w:r>
      <w:r>
        <w:rPr>
          <w:rFonts w:hint="eastAsia" w:ascii="仿宋_GB2312" w:hAnsi="仿宋_GB2312" w:eastAsia="仿宋_GB2312" w:cs="仿宋_GB2312"/>
          <w:strike w:val="0"/>
          <w:color w:val="auto"/>
          <w:szCs w:val="24"/>
          <w:highlight w:val="none"/>
          <w:shd w:val="clear" w:color="auto" w:fill="FFFFFF" w:themeFill="background1"/>
        </w:rPr>
        <w:t>通知后</w:t>
      </w:r>
      <w:r>
        <w:rPr>
          <w:rFonts w:hint="eastAsia" w:ascii="仿宋_GB2312" w:hAnsi="仿宋_GB2312" w:eastAsia="仿宋_GB2312" w:cs="仿宋_GB2312"/>
          <w:strike w:val="0"/>
          <w:color w:val="auto"/>
          <w:szCs w:val="24"/>
          <w:highlight w:val="none"/>
          <w:shd w:val="clear" w:color="auto" w:fill="FFFFFF" w:themeFill="background1"/>
          <w:lang w:val="en-US" w:eastAsia="zh-CN"/>
        </w:rPr>
        <w:t>半</w:t>
      </w:r>
      <w:r>
        <w:rPr>
          <w:rFonts w:hint="eastAsia" w:ascii="仿宋_GB2312" w:hAnsi="仿宋_GB2312" w:eastAsia="仿宋_GB2312" w:cs="仿宋_GB2312"/>
          <w:strike w:val="0"/>
          <w:color w:val="auto"/>
          <w:szCs w:val="24"/>
          <w:highlight w:val="none"/>
          <w:shd w:val="clear" w:color="auto" w:fill="FFFFFF" w:themeFill="background1"/>
        </w:rPr>
        <w:t>小时内赶到现场、4小时内修复故障</w:t>
      </w:r>
      <w:r>
        <w:rPr>
          <w:rFonts w:hint="eastAsia" w:ascii="仿宋_GB2312" w:hAnsi="仿宋_GB2312" w:eastAsia="仿宋_GB2312" w:cs="仿宋_GB2312"/>
          <w:color w:val="auto"/>
          <w:szCs w:val="24"/>
          <w:highlight w:val="none"/>
          <w:shd w:val="clear" w:color="auto" w:fill="FFFFFF" w:themeFill="background1"/>
        </w:rPr>
        <w:t>。</w:t>
      </w:r>
      <w:r>
        <w:rPr>
          <w:rFonts w:hint="eastAsia" w:ascii="仿宋_GB2312" w:hAnsi="仿宋_GB2312" w:eastAsia="仿宋_GB2312" w:cs="仿宋_GB2312"/>
          <w:color w:val="auto"/>
          <w:szCs w:val="24"/>
          <w:highlight w:val="none"/>
          <w:shd w:val="clear" w:color="auto" w:fill="FFFFFF" w:themeFill="background1"/>
          <w:lang w:val="en-US" w:eastAsia="zh-CN"/>
        </w:rPr>
        <w:t>如24</w:t>
      </w:r>
      <w:r>
        <w:rPr>
          <w:rFonts w:hint="eastAsia" w:ascii="仿宋_GB2312" w:hAnsi="仿宋_GB2312" w:eastAsia="仿宋_GB2312" w:cs="仿宋_GB2312"/>
          <w:color w:val="auto"/>
          <w:szCs w:val="24"/>
          <w:highlight w:val="none"/>
          <w:shd w:val="clear" w:color="auto" w:fill="FFFFFF" w:themeFill="background1"/>
        </w:rPr>
        <w:t>小时内不能修复故障的，启动同类型备件替换故障设备。</w:t>
      </w:r>
    </w:p>
    <w:p>
      <w:pPr>
        <w:pStyle w:val="11"/>
        <w:ind w:firstLine="420"/>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5、</w:t>
      </w:r>
      <w:r>
        <w:rPr>
          <w:rFonts w:hint="eastAsia" w:ascii="仿宋_GB2312" w:hAnsi="仿宋_GB2312" w:eastAsia="仿宋_GB2312" w:cs="仿宋_GB2312"/>
          <w:color w:val="auto"/>
          <w:szCs w:val="24"/>
          <w:highlight w:val="none"/>
          <w:lang w:eastAsia="zh-CN"/>
        </w:rPr>
        <w:t>制订</w:t>
      </w:r>
      <w:r>
        <w:rPr>
          <w:rFonts w:hint="eastAsia" w:ascii="仿宋_GB2312" w:hAnsi="仿宋_GB2312" w:eastAsia="仿宋_GB2312" w:cs="仿宋_GB2312"/>
          <w:color w:val="auto"/>
          <w:szCs w:val="24"/>
          <w:highlight w:val="none"/>
        </w:rPr>
        <w:t>培训计划和编写各系统的培训材料，进行不低于8个小时的现场培训。</w:t>
      </w:r>
    </w:p>
    <w:p>
      <w:pPr>
        <w:pStyle w:val="11"/>
        <w:ind w:firstLine="420"/>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rPr>
        <w:t>6、超出质保期后，根据最终用户的需求，中标人应长期提供</w:t>
      </w:r>
      <w:r>
        <w:rPr>
          <w:rFonts w:hint="eastAsia" w:ascii="仿宋_GB2312" w:hAnsi="仿宋_GB2312" w:eastAsia="仿宋_GB2312" w:cs="仿宋_GB2312"/>
          <w:strike w:val="0"/>
          <w:color w:val="auto"/>
          <w:szCs w:val="24"/>
          <w:highlight w:val="none"/>
          <w:lang w:val="en-US" w:eastAsia="zh-CN"/>
        </w:rPr>
        <w:t>本</w:t>
      </w:r>
      <w:r>
        <w:rPr>
          <w:rFonts w:hint="eastAsia" w:ascii="仿宋_GB2312" w:hAnsi="仿宋_GB2312" w:eastAsia="仿宋_GB2312" w:cs="仿宋_GB2312"/>
          <w:color w:val="auto"/>
          <w:szCs w:val="24"/>
          <w:highlight w:val="none"/>
        </w:rPr>
        <w:t>系统维修维护服务。</w:t>
      </w:r>
    </w:p>
    <w:p>
      <w:pPr>
        <w:pStyle w:val="11"/>
        <w:ind w:firstLine="420"/>
        <w:rPr>
          <w:rFonts w:hint="eastAsia" w:ascii="仿宋_GB2312" w:hAnsi="仿宋_GB2312" w:eastAsia="仿宋_GB2312" w:cs="仿宋_GB2312"/>
          <w:color w:val="auto"/>
          <w:szCs w:val="24"/>
          <w:highlight w:val="none"/>
        </w:rPr>
      </w:pPr>
      <w:r>
        <w:rPr>
          <w:rFonts w:hint="eastAsia" w:ascii="仿宋_GB2312" w:hAnsi="仿宋_GB2312" w:eastAsia="仿宋_GB2312" w:cs="仿宋_GB2312"/>
          <w:color w:val="auto"/>
          <w:szCs w:val="24"/>
          <w:highlight w:val="none"/>
          <w:lang w:val="en-US" w:eastAsia="zh-CN"/>
        </w:rPr>
        <w:t>7</w:t>
      </w:r>
      <w:r>
        <w:rPr>
          <w:rFonts w:hint="eastAsia" w:ascii="仿宋_GB2312" w:hAnsi="仿宋_GB2312" w:eastAsia="仿宋_GB2312" w:cs="仿宋_GB2312"/>
          <w:color w:val="auto"/>
          <w:szCs w:val="24"/>
          <w:highlight w:val="none"/>
        </w:rPr>
        <w:t>、中标人需要提供详尽的技术、管理培训文档，并提交周密的培训计划。</w:t>
      </w:r>
    </w:p>
    <w:p>
      <w:pPr>
        <w:pStyle w:val="3"/>
        <w:rPr>
          <w:rFonts w:hint="eastAsia" w:ascii="仿宋_GB2312" w:hAnsi="仿宋_GB2312" w:eastAsia="仿宋_GB2312" w:cs="仿宋_GB2312"/>
          <w:color w:val="auto"/>
          <w:highlight w:val="none"/>
        </w:rPr>
      </w:pPr>
      <w:bookmarkStart w:id="18" w:name="_Toc63785506"/>
      <w:r>
        <w:rPr>
          <w:rFonts w:hint="eastAsia" w:ascii="仿宋_GB2312" w:hAnsi="仿宋_GB2312" w:eastAsia="仿宋_GB2312" w:cs="仿宋_GB2312"/>
          <w:color w:val="auto"/>
          <w:highlight w:val="none"/>
        </w:rPr>
        <w:t>应急响应要求</w:t>
      </w:r>
      <w:bookmarkEnd w:id="18"/>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中标人对系统故障应能够实时响应，若系统发生故障，接到通知后</w:t>
      </w: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0分钟之内响应，专业工程师</w:t>
      </w:r>
      <w:r>
        <w:rPr>
          <w:rFonts w:hint="eastAsia" w:ascii="仿宋_GB2312" w:hAnsi="仿宋_GB2312" w:eastAsia="仿宋_GB2312" w:cs="仿宋_GB2312"/>
          <w:color w:val="auto"/>
          <w:highlight w:val="none"/>
          <w:lang w:val="en-US" w:eastAsia="zh-CN"/>
        </w:rPr>
        <w:t>半</w:t>
      </w:r>
      <w:r>
        <w:rPr>
          <w:rFonts w:hint="eastAsia" w:ascii="仿宋_GB2312" w:hAnsi="仿宋_GB2312" w:eastAsia="仿宋_GB2312" w:cs="仿宋_GB2312"/>
          <w:color w:val="auto"/>
          <w:highlight w:val="none"/>
        </w:rPr>
        <w:t>小时内到达现场。特殊故障与客户沟通协商后，按照协商的方式制定解决方案并进行处理。</w:t>
      </w:r>
    </w:p>
    <w:p>
      <w:pPr>
        <w:pStyle w:val="3"/>
        <w:rPr>
          <w:rFonts w:hint="eastAsia" w:ascii="仿宋_GB2312" w:hAnsi="仿宋_GB2312" w:eastAsia="仿宋_GB2312" w:cs="仿宋_GB2312"/>
          <w:color w:val="auto"/>
          <w:highlight w:val="none"/>
        </w:rPr>
      </w:pPr>
      <w:bookmarkStart w:id="19" w:name="_Toc63785507"/>
      <w:r>
        <w:rPr>
          <w:rFonts w:hint="eastAsia" w:ascii="仿宋_GB2312" w:hAnsi="仿宋_GB2312" w:eastAsia="仿宋_GB2312" w:cs="仿宋_GB2312"/>
          <w:color w:val="auto"/>
          <w:highlight w:val="none"/>
        </w:rPr>
        <w:t>培训要求</w:t>
      </w:r>
      <w:bookmarkEnd w:id="19"/>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对采购人相关人员提供业务操作培训，应提供详细培训方案。</w:t>
      </w:r>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(1)在36个月的质量保证期内，提供2次与项目相关的必要培训。</w:t>
      </w:r>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(2)中标人需要开展分层次的人员培训工作，每次培训后应对参加培训人员进行测试，评估培训成果。培训应具有培训教材、培训环境和高水平的培训讲师。</w:t>
      </w:r>
    </w:p>
    <w:p>
      <w:pPr>
        <w:rPr>
          <w:rFonts w:hint="eastAsia" w:ascii="仿宋_GB2312" w:hAnsi="仿宋_GB2312" w:eastAsia="仿宋_GB2312" w:cs="仿宋_GB2312"/>
          <w:strike/>
          <w:color w:val="auto"/>
          <w:szCs w:val="21"/>
          <w:highlight w:val="none"/>
        </w:rPr>
      </w:pPr>
      <w:r>
        <w:rPr>
          <w:rFonts w:hint="eastAsia" w:ascii="仿宋_GB2312" w:hAnsi="仿宋_GB2312" w:eastAsia="仿宋_GB2312" w:cs="仿宋_GB2312"/>
          <w:color w:val="auto"/>
          <w:highlight w:val="none"/>
        </w:rPr>
        <w:t>(3)中标人应提供一般用户的基础操作培训和部门信息管理员的日常应用维护的培训，确保用户对象能够掌握对应的操作技能。</w:t>
      </w:r>
    </w:p>
    <w:p>
      <w:pPr>
        <w:pStyle w:val="3"/>
        <w:rPr>
          <w:rFonts w:hint="eastAsia" w:ascii="仿宋_GB2312" w:hAnsi="仿宋_GB2312" w:eastAsia="仿宋_GB2312" w:cs="仿宋_GB2312"/>
          <w:color w:val="auto"/>
          <w:highlight w:val="none"/>
        </w:rPr>
      </w:pPr>
      <w:bookmarkStart w:id="20" w:name="_Toc63785509"/>
      <w:r>
        <w:rPr>
          <w:rFonts w:hint="eastAsia" w:ascii="仿宋_GB2312" w:hAnsi="仿宋_GB2312" w:eastAsia="仿宋_GB2312" w:cs="仿宋_GB2312"/>
          <w:color w:val="auto"/>
          <w:highlight w:val="none"/>
        </w:rPr>
        <w:t>进度要求</w:t>
      </w:r>
      <w:bookmarkEnd w:id="20"/>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中标人应根据建设内容，分阶段制定合理的时间进度，并且应根据</w:t>
      </w:r>
      <w:r>
        <w:rPr>
          <w:rFonts w:hint="eastAsia" w:ascii="仿宋_GB2312" w:hAnsi="仿宋_GB2312" w:eastAsia="仿宋_GB2312" w:cs="仿宋_GB2312"/>
          <w:color w:val="auto"/>
          <w:highlight w:val="none"/>
          <w:lang w:val="en-US" w:eastAsia="zh-CN"/>
        </w:rPr>
        <w:t>采购人</w:t>
      </w:r>
      <w:r>
        <w:rPr>
          <w:rFonts w:hint="eastAsia" w:ascii="仿宋_GB2312" w:hAnsi="仿宋_GB2312" w:eastAsia="仿宋_GB2312" w:cs="仿宋_GB2312"/>
          <w:color w:val="auto"/>
          <w:highlight w:val="none"/>
        </w:rPr>
        <w:t>要求进行调整和细化。</w:t>
      </w:r>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自合同签订之日起</w:t>
      </w:r>
      <w:r>
        <w:rPr>
          <w:rFonts w:hint="eastAsia" w:ascii="仿宋_GB2312" w:hAnsi="仿宋_GB2312" w:eastAsia="仿宋_GB2312" w:cs="仿宋_GB2312"/>
          <w:color w:val="auto"/>
          <w:highlight w:val="none"/>
          <w:lang w:val="en-US" w:eastAsia="zh-CN"/>
        </w:rPr>
        <w:t>90天内完成本项目全部建设内容并通过验收。</w:t>
      </w:r>
    </w:p>
    <w:p>
      <w:pPr>
        <w:pStyle w:val="3"/>
        <w:rPr>
          <w:rFonts w:hint="eastAsia" w:ascii="仿宋_GB2312" w:hAnsi="仿宋_GB2312" w:eastAsia="仿宋_GB2312" w:cs="仿宋_GB2312"/>
          <w:color w:val="auto"/>
          <w:highlight w:val="none"/>
        </w:rPr>
      </w:pPr>
      <w:bookmarkStart w:id="21" w:name="_Toc63785510"/>
      <w:r>
        <w:rPr>
          <w:rFonts w:hint="eastAsia" w:ascii="仿宋_GB2312" w:hAnsi="仿宋_GB2312" w:eastAsia="仿宋_GB2312" w:cs="仿宋_GB2312"/>
          <w:color w:val="auto"/>
          <w:highlight w:val="none"/>
        </w:rPr>
        <w:t>项目团队人员要求</w:t>
      </w:r>
      <w:bookmarkEnd w:id="21"/>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1）中标人</w:t>
      </w:r>
      <w:r>
        <w:rPr>
          <w:rFonts w:hint="eastAsia" w:ascii="仿宋_GB2312" w:hAnsi="仿宋_GB2312" w:eastAsia="仿宋_GB2312" w:cs="仿宋_GB2312"/>
          <w:color w:val="auto"/>
          <w:highlight w:val="none"/>
          <w:lang w:eastAsia="zh-CN"/>
        </w:rPr>
        <w:t>需</w:t>
      </w:r>
      <w:r>
        <w:rPr>
          <w:rFonts w:hint="eastAsia" w:ascii="仿宋_GB2312" w:hAnsi="仿宋_GB2312" w:eastAsia="仿宋_GB2312" w:cs="仿宋_GB2312"/>
          <w:color w:val="auto"/>
          <w:highlight w:val="none"/>
        </w:rPr>
        <w:t>具有稳定的在职技术保障力量，能够提供及时的技术支援或服务，应针对本项目提供不少于</w:t>
      </w:r>
      <w:r>
        <w:rPr>
          <w:rFonts w:hint="eastAsia" w:ascii="仿宋_GB2312" w:hAnsi="仿宋_GB2312" w:eastAsia="仿宋_GB2312" w:cs="仿宋_GB2312"/>
          <w:color w:val="auto"/>
          <w:highlight w:val="none"/>
          <w:lang w:val="en-US" w:eastAsia="zh-CN"/>
        </w:rPr>
        <w:t>6</w:t>
      </w:r>
      <w:r>
        <w:rPr>
          <w:rFonts w:hint="eastAsia" w:ascii="仿宋_GB2312" w:hAnsi="仿宋_GB2312" w:eastAsia="仿宋_GB2312" w:cs="仿宋_GB2312"/>
          <w:color w:val="auto"/>
          <w:highlight w:val="none"/>
        </w:rPr>
        <w:t>人的项目服务团队（包括项目经理、技术负责人、工程师、安全员等），中标人的相关服务人员</w:t>
      </w:r>
      <w:r>
        <w:rPr>
          <w:rFonts w:hint="eastAsia" w:ascii="仿宋_GB2312" w:hAnsi="仿宋_GB2312" w:eastAsia="仿宋_GB2312" w:cs="仿宋_GB2312"/>
          <w:color w:val="auto"/>
          <w:highlight w:val="none"/>
          <w:lang w:eastAsia="zh-CN"/>
        </w:rPr>
        <w:t>须</w:t>
      </w:r>
      <w:r>
        <w:rPr>
          <w:rFonts w:hint="eastAsia" w:ascii="仿宋_GB2312" w:hAnsi="仿宋_GB2312" w:eastAsia="仿宋_GB2312" w:cs="仿宋_GB2312"/>
          <w:color w:val="auto"/>
          <w:highlight w:val="none"/>
        </w:rPr>
        <w:t>具备相应的服务能力，需提供相关证明及开标前三个月中任意一个月社保证明。</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3013"/>
        <w:gridCol w:w="1180"/>
        <w:gridCol w:w="2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角色</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主要职责</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人员数量</w:t>
            </w:r>
          </w:p>
        </w:tc>
        <w:tc>
          <w:tcPr>
            <w:tcW w:w="0" w:type="auto"/>
            <w:vAlign w:val="center"/>
          </w:tcPr>
          <w:p>
            <w:pPr>
              <w:widowControl/>
              <w:spacing w:line="240" w:lineRule="auto"/>
              <w:ind w:firstLine="0" w:firstLineChars="0"/>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项目经理</w:t>
            </w:r>
          </w:p>
        </w:tc>
        <w:tc>
          <w:tcPr>
            <w:tcW w:w="0" w:type="auto"/>
            <w:shd w:val="clear" w:color="auto" w:fill="auto"/>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负责项目质量和进度控制</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1人</w:t>
            </w:r>
          </w:p>
        </w:tc>
        <w:tc>
          <w:tcPr>
            <w:tcW w:w="0" w:type="auto"/>
            <w:vAlign w:val="center"/>
          </w:tcPr>
          <w:p>
            <w:pPr>
              <w:widowControl/>
              <w:spacing w:line="240" w:lineRule="auto"/>
              <w:ind w:firstLine="0" w:firstLineChars="0"/>
              <w:jc w:val="center"/>
              <w:rPr>
                <w:rFonts w:hint="eastAsia" w:ascii="仿宋_GB2312" w:hAnsi="仿宋_GB2312" w:eastAsia="仿宋_GB2312" w:cs="仿宋_GB2312"/>
                <w:color w:val="auto"/>
                <w:highlight w:val="none"/>
                <w:lang w:val="en-US"/>
              </w:rPr>
            </w:pPr>
            <w:r>
              <w:rPr>
                <w:rFonts w:hint="eastAsia" w:ascii="仿宋_GB2312" w:hAnsi="仿宋_GB2312" w:eastAsia="仿宋_GB2312" w:cs="仿宋_GB2312"/>
                <w:color w:val="auto"/>
                <w:highlight w:val="none"/>
                <w:vertAlign w:val="baseline"/>
                <w:lang w:eastAsia="zh-CN"/>
              </w:rPr>
              <w:t>信息系统项目管理师或高级工程师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技术负责人</w:t>
            </w:r>
          </w:p>
        </w:tc>
        <w:tc>
          <w:tcPr>
            <w:tcW w:w="0" w:type="auto"/>
            <w:shd w:val="clear" w:color="auto" w:fill="auto"/>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负责项目需求评估与技术方案</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1人</w:t>
            </w:r>
          </w:p>
        </w:tc>
        <w:tc>
          <w:tcPr>
            <w:tcW w:w="0" w:type="auto"/>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信息系统项目管理师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工程师</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负责项目具体实施</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4</w:t>
            </w:r>
            <w:r>
              <w:rPr>
                <w:rFonts w:hint="eastAsia" w:ascii="仿宋_GB2312" w:hAnsi="仿宋_GB2312" w:eastAsia="仿宋_GB2312" w:cs="仿宋_GB2312"/>
                <w:color w:val="auto"/>
                <w:highlight w:val="none"/>
              </w:rPr>
              <w:t>人</w:t>
            </w:r>
          </w:p>
        </w:tc>
        <w:tc>
          <w:tcPr>
            <w:tcW w:w="0" w:type="auto"/>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highlight w:val="none"/>
              </w:rPr>
              <w:t>系统集成工程师或工程师职称</w:t>
            </w:r>
          </w:p>
        </w:tc>
      </w:tr>
    </w:tbl>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2）中标人应针对本项目提供不少于2人的质保期间支撑团队（其中技术经理1人，技术工程师不少于1人）；中标人的相关服务人员</w:t>
      </w:r>
      <w:r>
        <w:rPr>
          <w:rFonts w:hint="eastAsia" w:ascii="仿宋_GB2312" w:hAnsi="仿宋_GB2312" w:eastAsia="仿宋_GB2312" w:cs="仿宋_GB2312"/>
          <w:color w:val="auto"/>
          <w:highlight w:val="none"/>
          <w:lang w:eastAsia="zh-CN"/>
        </w:rPr>
        <w:t>须</w:t>
      </w:r>
      <w:r>
        <w:rPr>
          <w:rFonts w:hint="eastAsia" w:ascii="仿宋_GB2312" w:hAnsi="仿宋_GB2312" w:eastAsia="仿宋_GB2312" w:cs="仿宋_GB2312"/>
          <w:color w:val="auto"/>
          <w:highlight w:val="none"/>
        </w:rPr>
        <w:t>具备相应的服务能力，提供相关证明及开标前三个月中任意一个月</w:t>
      </w:r>
      <w:bookmarkStart w:id="22" w:name="_GoBack"/>
      <w:bookmarkEnd w:id="22"/>
      <w:r>
        <w:rPr>
          <w:rFonts w:hint="eastAsia" w:ascii="仿宋_GB2312" w:hAnsi="仿宋_GB2312" w:eastAsia="仿宋_GB2312" w:cs="仿宋_GB2312"/>
          <w:color w:val="auto"/>
          <w:highlight w:val="none"/>
        </w:rPr>
        <w:t>社保证明。</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3117"/>
        <w:gridCol w:w="1180"/>
        <w:gridCol w:w="2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角色</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主要职责</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人员数量</w:t>
            </w:r>
          </w:p>
        </w:tc>
        <w:tc>
          <w:tcPr>
            <w:tcW w:w="0" w:type="auto"/>
            <w:vAlign w:val="center"/>
          </w:tcPr>
          <w:p>
            <w:pPr>
              <w:widowControl/>
              <w:spacing w:line="240" w:lineRule="auto"/>
              <w:ind w:firstLine="0" w:firstLineChars="0"/>
              <w:jc w:val="center"/>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技术经理</w:t>
            </w:r>
          </w:p>
        </w:tc>
        <w:tc>
          <w:tcPr>
            <w:tcW w:w="0" w:type="auto"/>
            <w:shd w:val="clear" w:color="auto" w:fill="auto"/>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负责运维服务质量和进度控制</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1人</w:t>
            </w:r>
          </w:p>
        </w:tc>
        <w:tc>
          <w:tcPr>
            <w:tcW w:w="0" w:type="auto"/>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highlight w:val="none"/>
              </w:rPr>
              <w:t>系统集成工程师或工程师职称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技术工程师</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负责项目运行维护</w:t>
            </w:r>
          </w:p>
        </w:tc>
        <w:tc>
          <w:tcPr>
            <w:tcW w:w="0" w:type="auto"/>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1人</w:t>
            </w:r>
          </w:p>
        </w:tc>
        <w:tc>
          <w:tcPr>
            <w:tcW w:w="0" w:type="auto"/>
            <w:vAlign w:val="center"/>
          </w:tcPr>
          <w:p>
            <w:pPr>
              <w:widowControl/>
              <w:spacing w:line="240" w:lineRule="auto"/>
              <w:ind w:firstLine="0" w:firstLineChars="0"/>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highlight w:val="none"/>
              </w:rPr>
              <w:t>系统集成工程师或工程师职称</w:t>
            </w:r>
          </w:p>
        </w:tc>
      </w:tr>
    </w:tbl>
    <w:p>
      <w:pPr>
        <w:rPr>
          <w:rFonts w:hint="eastAsia" w:ascii="仿宋_GB2312" w:hAnsi="仿宋_GB2312" w:eastAsia="仿宋_GB2312" w:cs="仿宋_GB2312"/>
          <w:color w:val="auto"/>
          <w:highlight w:val="none"/>
        </w:rPr>
      </w:pPr>
    </w:p>
    <w:p>
      <w:pPr>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中标人</w:t>
      </w:r>
      <w:r>
        <w:rPr>
          <w:rFonts w:hint="eastAsia" w:ascii="仿宋_GB2312" w:hAnsi="仿宋_GB2312" w:eastAsia="仿宋_GB2312" w:cs="仿宋_GB2312"/>
          <w:b/>
          <w:bCs/>
          <w:color w:val="auto"/>
          <w:highlight w:val="none"/>
        </w:rPr>
        <w:t>及拟委派项目经理要求</w:t>
      </w:r>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中标人具有类似项目经验。本项目中标人委派项目经理</w:t>
      </w:r>
      <w:r>
        <w:rPr>
          <w:rFonts w:hint="eastAsia" w:ascii="仿宋_GB2312" w:hAnsi="仿宋_GB2312" w:eastAsia="仿宋_GB2312" w:cs="仿宋_GB2312"/>
          <w:color w:val="auto"/>
          <w:highlight w:val="none"/>
          <w:lang w:val="en-US" w:eastAsia="zh-CN"/>
        </w:rPr>
        <w:t>须</w:t>
      </w:r>
      <w:r>
        <w:rPr>
          <w:rFonts w:hint="eastAsia" w:ascii="仿宋_GB2312" w:hAnsi="仿宋_GB2312" w:eastAsia="仿宋_GB2312" w:cs="仿宋_GB2312"/>
          <w:color w:val="auto"/>
          <w:highlight w:val="none"/>
        </w:rPr>
        <w:t>具有丰富的信息化设备</w:t>
      </w:r>
      <w:r>
        <w:rPr>
          <w:rFonts w:hint="eastAsia" w:ascii="仿宋_GB2312" w:hAnsi="仿宋_GB2312" w:eastAsia="仿宋_GB2312" w:cs="仿宋_GB2312"/>
          <w:color w:val="auto"/>
          <w:highlight w:val="none"/>
          <w:lang w:val="en-US" w:eastAsia="zh-CN"/>
        </w:rPr>
        <w:t>系统</w:t>
      </w:r>
      <w:r>
        <w:rPr>
          <w:rFonts w:hint="eastAsia" w:ascii="仿宋_GB2312" w:hAnsi="仿宋_GB2312" w:eastAsia="仿宋_GB2312" w:cs="仿宋_GB2312"/>
          <w:color w:val="auto"/>
          <w:highlight w:val="none"/>
        </w:rPr>
        <w:t>安装调试集成经验。</w:t>
      </w:r>
    </w:p>
    <w:p>
      <w:pPr>
        <w:ind w:firstLine="482"/>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项目实施安全文明要求</w:t>
      </w:r>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由于本项目的特点，中标人应充分考虑其项目实施安全文明措施保障，注意项目实施质量、项目实施进度等风险因素。在项目实施过程中的所有设备运输、保管、安装、保护、调试、质保期内维保费用已经包含在本次报价中，建设方不予另行支付。项目实施期间不影响其他单位的正常施工，应服从招标人的管理要求，夜间施工不影响周围居民的生活、学习。</w:t>
      </w:r>
    </w:p>
    <w:p>
      <w:pPr>
        <w:ind w:firstLine="0" w:firstLineChars="0"/>
        <w:rPr>
          <w:rFonts w:hint="eastAsia" w:ascii="仿宋_GB2312" w:hAnsi="仿宋_GB2312" w:eastAsia="仿宋_GB2312" w:cs="仿宋_GB2312"/>
          <w:color w:val="auto"/>
          <w:highlight w:val="none"/>
        </w:rPr>
      </w:pPr>
    </w:p>
    <w:p>
      <w:pPr>
        <w:pStyle w:val="3"/>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技术文件要求</w:t>
      </w:r>
    </w:p>
    <w:p>
      <w:pP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中标人对项目建设方案</w:t>
      </w:r>
      <w:r>
        <w:rPr>
          <w:rFonts w:hint="eastAsia" w:ascii="仿宋_GB2312" w:hAnsi="仿宋_GB2312" w:eastAsia="仿宋_GB2312" w:cs="仿宋_GB2312"/>
          <w:color w:val="auto"/>
          <w:highlight w:val="none"/>
          <w:lang w:eastAsia="zh-CN"/>
        </w:rPr>
        <w:t>需</w:t>
      </w:r>
      <w:r>
        <w:rPr>
          <w:rFonts w:hint="eastAsia" w:ascii="仿宋_GB2312" w:hAnsi="仿宋_GB2312" w:eastAsia="仿宋_GB2312" w:cs="仿宋_GB2312"/>
          <w:color w:val="auto"/>
          <w:highlight w:val="none"/>
        </w:rPr>
        <w:t>描述清晰，包括但不限于以下内容：技术方案、施工方案、施工组织设计、项目实施进度计划、项目实施安全保障措施、项目质量保证措施、培训计划、应急预案等。</w:t>
      </w:r>
    </w:p>
    <w:p>
      <w:pPr>
        <w:rPr>
          <w:rFonts w:hint="eastAsia" w:eastAsia="宋体"/>
          <w:b/>
          <w:bCs/>
          <w:color w:val="auto"/>
          <w:highlight w:val="none"/>
          <w:u w:val="none"/>
          <w:lang w:eastAsia="zh-CN"/>
        </w:rPr>
      </w:pPr>
    </w:p>
    <w:p>
      <w:pPr>
        <w:rPr>
          <w:rFonts w:hint="eastAsia"/>
          <w:b/>
          <w:bCs/>
          <w:color w:val="auto"/>
          <w:highlight w:val="none"/>
          <w:u w:val="none"/>
          <w:lang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decorative"/>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decorative"/>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decorative"/>
    <w:pitch w:val="default"/>
    <w:sig w:usb0="00000000" w:usb1="00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9E19E"/>
    <w:multiLevelType w:val="singleLevel"/>
    <w:tmpl w:val="E429E19E"/>
    <w:lvl w:ilvl="0" w:tentative="0">
      <w:start w:val="1"/>
      <w:numFmt w:val="decimal"/>
      <w:lvlText w:val="%1."/>
      <w:lvlJc w:val="left"/>
      <w:pPr>
        <w:ind w:left="425" w:hanging="425"/>
      </w:pPr>
      <w:rPr>
        <w:rFonts w:hint="default"/>
      </w:rPr>
    </w:lvl>
  </w:abstractNum>
  <w:abstractNum w:abstractNumId="1">
    <w:nsid w:val="10FB2C14"/>
    <w:multiLevelType w:val="multilevel"/>
    <w:tmpl w:val="10FB2C14"/>
    <w:lvl w:ilvl="0" w:tentative="0">
      <w:start w:val="1"/>
      <w:numFmt w:val="bullet"/>
      <w:lvlText w:val=""/>
      <w:lvlJc w:val="left"/>
      <w:pPr>
        <w:ind w:left="440" w:hanging="440"/>
      </w:pPr>
      <w:rPr>
        <w:rFonts w:hint="default" w:ascii="Symbol" w:hAnsi="Symbol"/>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6A2F4AB3"/>
    <w:multiLevelType w:val="multilevel"/>
    <w:tmpl w:val="6A2F4AB3"/>
    <w:lvl w:ilvl="0" w:tentative="0">
      <w:start w:val="1"/>
      <w:numFmt w:val="chineseCountingThousand"/>
      <w:pStyle w:val="2"/>
      <w:suff w:val="nothing"/>
      <w:lvlText w:val="%1、"/>
      <w:lvlJc w:val="left"/>
      <w:pPr>
        <w:ind w:left="425" w:hanging="425"/>
      </w:pPr>
      <w:rPr>
        <w:rFonts w:hint="eastAsia"/>
        <w:sz w:val="32"/>
        <w:szCs w:val="32"/>
      </w:rPr>
    </w:lvl>
    <w:lvl w:ilvl="1" w:tentative="0">
      <w:start w:val="1"/>
      <w:numFmt w:val="decimal"/>
      <w:pStyle w:val="3"/>
      <w:isLgl/>
      <w:suff w:val="nothing"/>
      <w:lvlText w:val="%1.%2、"/>
      <w:lvlJc w:val="left"/>
      <w:pPr>
        <w:ind w:left="1135" w:hanging="567"/>
      </w:pPr>
    </w:lvl>
    <w:lvl w:ilvl="2" w:tentative="0">
      <w:start w:val="1"/>
      <w:numFmt w:val="decimal"/>
      <w:isLgl/>
      <w:suff w:val="nothing"/>
      <w:lvlText w:val="%1.%2.%3、"/>
      <w:lvlJc w:val="left"/>
      <w:pPr>
        <w:ind w:left="1069" w:hanging="1069"/>
      </w:pPr>
      <w:rPr>
        <w:rFonts w:hint="default" w:ascii="宋体" w:hAnsi="宋体" w:eastAsia="宋体" w:cs="Arial"/>
      </w:rPr>
    </w:lvl>
    <w:lvl w:ilvl="3" w:tentative="0">
      <w:start w:val="1"/>
      <w:numFmt w:val="decimal"/>
      <w:isLgl/>
      <w:suff w:val="nothing"/>
      <w:lvlText w:val="%1.%2.%3.%4、"/>
      <w:lvlJc w:val="left"/>
      <w:pPr>
        <w:ind w:left="3403" w:hanging="851"/>
      </w:pPr>
    </w:lvl>
    <w:lvl w:ilvl="4" w:tentative="0">
      <w:start w:val="1"/>
      <w:numFmt w:val="decimal"/>
      <w:isLgl/>
      <w:suff w:val="nothing"/>
      <w:lvlText w:val="%1.%2.%3.%4.%5、"/>
      <w:lvlJc w:val="left"/>
      <w:pPr>
        <w:ind w:left="3544" w:hanging="992"/>
      </w:pPr>
      <w:rPr>
        <w:rFonts w:hint="eastAsia"/>
      </w:rPr>
    </w:lvl>
    <w:lvl w:ilvl="5" w:tentative="0">
      <w:start w:val="1"/>
      <w:numFmt w:val="decimal"/>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hYmEzMTNhMjdkYThkNDYyOTNhN2M4MTNhMDJiODcifQ=="/>
  </w:docVars>
  <w:rsids>
    <w:rsidRoot w:val="00000000"/>
    <w:rsid w:val="01C075D1"/>
    <w:rsid w:val="035E700F"/>
    <w:rsid w:val="06921035"/>
    <w:rsid w:val="071217B4"/>
    <w:rsid w:val="095169B8"/>
    <w:rsid w:val="0C23598C"/>
    <w:rsid w:val="0D0E2834"/>
    <w:rsid w:val="0D9D3E24"/>
    <w:rsid w:val="0EB31EB9"/>
    <w:rsid w:val="151A6A62"/>
    <w:rsid w:val="182347CE"/>
    <w:rsid w:val="183944A3"/>
    <w:rsid w:val="1B8A1A77"/>
    <w:rsid w:val="1C445B83"/>
    <w:rsid w:val="1EE62C37"/>
    <w:rsid w:val="1F3B2691"/>
    <w:rsid w:val="21A13A3F"/>
    <w:rsid w:val="22AE7F72"/>
    <w:rsid w:val="22E07847"/>
    <w:rsid w:val="23DB76DF"/>
    <w:rsid w:val="260E070D"/>
    <w:rsid w:val="27F77C40"/>
    <w:rsid w:val="289B3016"/>
    <w:rsid w:val="2931268C"/>
    <w:rsid w:val="29DC0639"/>
    <w:rsid w:val="2C1005F7"/>
    <w:rsid w:val="2D034DD6"/>
    <w:rsid w:val="2E3F5F55"/>
    <w:rsid w:val="32837405"/>
    <w:rsid w:val="32F154CA"/>
    <w:rsid w:val="331C5269"/>
    <w:rsid w:val="34172F02"/>
    <w:rsid w:val="360E0256"/>
    <w:rsid w:val="37E07932"/>
    <w:rsid w:val="39941685"/>
    <w:rsid w:val="39D236E8"/>
    <w:rsid w:val="3A0B010C"/>
    <w:rsid w:val="3D937649"/>
    <w:rsid w:val="3DCD25CA"/>
    <w:rsid w:val="3F6E2BD0"/>
    <w:rsid w:val="3FD432DF"/>
    <w:rsid w:val="426A508D"/>
    <w:rsid w:val="429C137B"/>
    <w:rsid w:val="441D2877"/>
    <w:rsid w:val="44496945"/>
    <w:rsid w:val="47B132D7"/>
    <w:rsid w:val="48010091"/>
    <w:rsid w:val="4CF878D3"/>
    <w:rsid w:val="4DD547FC"/>
    <w:rsid w:val="4E2842FE"/>
    <w:rsid w:val="4F1D1F8E"/>
    <w:rsid w:val="518A40F8"/>
    <w:rsid w:val="536D626C"/>
    <w:rsid w:val="552359C4"/>
    <w:rsid w:val="5585602D"/>
    <w:rsid w:val="561C762A"/>
    <w:rsid w:val="58B24CA0"/>
    <w:rsid w:val="59DD36F3"/>
    <w:rsid w:val="5A487C13"/>
    <w:rsid w:val="5AB83A84"/>
    <w:rsid w:val="5F004D08"/>
    <w:rsid w:val="5F913BAF"/>
    <w:rsid w:val="67207AC9"/>
    <w:rsid w:val="6766026C"/>
    <w:rsid w:val="6B157969"/>
    <w:rsid w:val="6B3B2E3A"/>
    <w:rsid w:val="6B872A36"/>
    <w:rsid w:val="6D1F1741"/>
    <w:rsid w:val="6D4B3EDF"/>
    <w:rsid w:val="6F7F8134"/>
    <w:rsid w:val="721873F9"/>
    <w:rsid w:val="74A46CEA"/>
    <w:rsid w:val="7563515F"/>
    <w:rsid w:val="7702744C"/>
    <w:rsid w:val="79FE71C6"/>
    <w:rsid w:val="7B112731"/>
    <w:rsid w:val="7D135DF5"/>
    <w:rsid w:val="7E5F6AF6"/>
    <w:rsid w:val="7EF77E72"/>
    <w:rsid w:val="7FBF2C1C"/>
    <w:rsid w:val="F7DFD7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0" w:firstLineChars="0"/>
      <w:outlineLvl w:val="0"/>
    </w:pPr>
    <w:rPr>
      <w:rFonts w:eastAsia="黑体"/>
      <w:b/>
      <w:bCs/>
      <w:kern w:val="44"/>
      <w:sz w:val="32"/>
      <w:szCs w:val="28"/>
    </w:rPr>
  </w:style>
  <w:style w:type="paragraph" w:styleId="3">
    <w:name w:val="heading 2"/>
    <w:basedOn w:val="1"/>
    <w:next w:val="1"/>
    <w:qFormat/>
    <w:uiPriority w:val="9"/>
    <w:pPr>
      <w:keepNext/>
      <w:keepLines/>
      <w:numPr>
        <w:ilvl w:val="1"/>
        <w:numId w:val="1"/>
      </w:numPr>
      <w:spacing w:before="120" w:after="120"/>
      <w:ind w:firstLine="0" w:firstLineChars="0"/>
      <w:outlineLvl w:val="1"/>
    </w:pPr>
    <w:rPr>
      <w:b/>
      <w:bCs/>
      <w:sz w:val="30"/>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textAlignment w:val="baseline"/>
    </w:pPr>
    <w:rPr>
      <w:kern w:val="0"/>
      <w:sz w:val="34"/>
      <w:szCs w:val="20"/>
    </w:rPr>
  </w:style>
  <w:style w:type="paragraph" w:styleId="5">
    <w:name w:val="annotation text"/>
    <w:basedOn w:val="1"/>
    <w:qFormat/>
    <w:uiPriority w:val="0"/>
    <w:pPr>
      <w:jc w:val="left"/>
    </w:pPr>
  </w:style>
  <w:style w:type="paragraph" w:styleId="6">
    <w:name w:val="Body Text"/>
    <w:basedOn w:val="1"/>
    <w:qFormat/>
    <w:uiPriority w:val="99"/>
    <w:pPr>
      <w:spacing w:after="120"/>
    </w:pPr>
    <w:rPr>
      <w:rFonts w:ascii="Calibri"/>
    </w:rPr>
  </w:style>
  <w:style w:type="character" w:styleId="9">
    <w:name w:val="annotation reference"/>
    <w:basedOn w:val="8"/>
    <w:qFormat/>
    <w:uiPriority w:val="0"/>
    <w:rPr>
      <w:sz w:val="21"/>
      <w:szCs w:val="21"/>
    </w:rPr>
  </w:style>
  <w:style w:type="paragraph" w:styleId="10">
    <w:name w:val="List Paragraph"/>
    <w:basedOn w:val="1"/>
    <w:qFormat/>
    <w:uiPriority w:val="0"/>
    <w:pPr>
      <w:ind w:firstLine="420"/>
    </w:pPr>
    <w:rPr>
      <w:rFonts w:ascii="Calibri" w:hAnsi="Calibri"/>
      <w:szCs w:val="22"/>
    </w:rPr>
  </w:style>
  <w:style w:type="paragraph" w:customStyle="1" w:styleId="11">
    <w:name w:val="正文样式1"/>
    <w:basedOn w:val="1"/>
    <w:qFormat/>
    <w:uiPriority w:val="0"/>
    <w:pPr>
      <w:adjustRightInd w:val="0"/>
      <w:ind w:firstLine="510" w:firstLineChars="0"/>
      <w:textAlignment w:val="baseline"/>
    </w:pPr>
    <w:rPr>
      <w:rFonts w:ascii="Arial" w:hAnsi="Arial"/>
      <w:szCs w:val="20"/>
    </w:rPr>
  </w:style>
  <w:style w:type="paragraph" w:customStyle="1" w:styleId="12">
    <w:name w:val="Table Text"/>
    <w:basedOn w:val="1"/>
    <w:semiHidden/>
    <w:qFormat/>
    <w:uiPriority w:val="0"/>
    <w:rPr>
      <w:rFonts w:ascii="宋体" w:hAnsi="宋体" w:eastAsia="宋体" w:cs="宋体"/>
      <w:sz w:val="21"/>
      <w:szCs w:val="21"/>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 w:type="character" w:customStyle="1" w:styleId="14">
    <w:name w:val="B-表正文 Char"/>
    <w:link w:val="15"/>
    <w:qFormat/>
    <w:uiPriority w:val="0"/>
    <w:rPr>
      <w:rFonts w:ascii="Times New Roman" w:hAnsi="Times New Roman" w:eastAsia="仿宋" w:cstheme="minorBidi"/>
      <w:kern w:val="2"/>
      <w:sz w:val="21"/>
      <w:szCs w:val="24"/>
      <w:lang w:val="en-US" w:eastAsia="zh-CN" w:bidi="ar-SA"/>
    </w:rPr>
  </w:style>
  <w:style w:type="paragraph" w:customStyle="1" w:styleId="15">
    <w:name w:val="B-表正文"/>
    <w:link w:val="14"/>
    <w:qFormat/>
    <w:uiPriority w:val="0"/>
    <w:rPr>
      <w:rFonts w:ascii="Times New Roman" w:hAnsi="Times New Roman" w:eastAsia="仿宋" w:cstheme="minorBidi"/>
      <w:kern w:val="2"/>
      <w:sz w:val="21"/>
      <w:szCs w:val="24"/>
      <w:lang w:val="en-US" w:eastAsia="zh-CN" w:bidi="ar-SA"/>
    </w:rPr>
  </w:style>
  <w:style w:type="character" w:customStyle="1" w:styleId="16">
    <w:name w:val="font121"/>
    <w:basedOn w:val="8"/>
    <w:qFormat/>
    <w:uiPriority w:val="0"/>
    <w:rPr>
      <w:rFonts w:hint="eastAsia" w:ascii="宋体" w:hAnsi="宋体" w:eastAsia="宋体" w:cs="宋体"/>
      <w:color w:val="000000"/>
      <w:sz w:val="18"/>
      <w:szCs w:val="18"/>
      <w:u w:val="none"/>
    </w:rPr>
  </w:style>
  <w:style w:type="character" w:customStyle="1" w:styleId="17">
    <w:name w:val="font41"/>
    <w:basedOn w:val="8"/>
    <w:qFormat/>
    <w:uiPriority w:val="0"/>
    <w:rPr>
      <w:rFonts w:hint="eastAsia" w:ascii="仿宋" w:hAnsi="仿宋" w:eastAsia="仿宋" w:cs="仿宋"/>
      <w:color w:val="000000"/>
      <w:sz w:val="22"/>
      <w:szCs w:val="22"/>
      <w:u w:val="none"/>
    </w:rPr>
  </w:style>
  <w:style w:type="character" w:customStyle="1" w:styleId="18">
    <w:name w:val="font61"/>
    <w:basedOn w:val="8"/>
    <w:qFormat/>
    <w:uiPriority w:val="0"/>
    <w:rPr>
      <w:rFonts w:hint="eastAsia" w:ascii="仿宋" w:hAnsi="仿宋" w:eastAsia="仿宋" w:cs="仿宋"/>
      <w:color w:val="000000"/>
      <w:sz w:val="21"/>
      <w:szCs w:val="21"/>
      <w:u w:val="none"/>
    </w:rPr>
  </w:style>
  <w:style w:type="character" w:customStyle="1" w:styleId="19">
    <w:name w:val="font71"/>
    <w:basedOn w:val="8"/>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extobjs>
    <extobj name="ECB019B1-382A-4266-B25C-5B523AA43C14-1">
      <extobjdata type="ECB019B1-382A-4266-B25C-5B523AA43C14" data="ewoJIkZpbGVJZCIgOiAiNDAxOTQ0OTUzMDAxIiwKCSJHcm91cElkIiA6ICI4ODU0MDY0NTkiLAoJIkltYWdlIiA6ICJpVkJPUncwS0dnb0FBQUFOU1VoRVVnQUFCNndBQUFSRENBWUFBQURjVjk4ZkFBQUFBWE5TUjBJQXJzNGM2UUFBSUFCSlJFRlVlSnpzM1h1OFpuZGRIL3JQYnoxN3oyUXl1U2VUcEtBSTlVWWpwSmtnOUloaUQ2ajE0RkZPVDIyMTFtT2g5bFFQbG1LQzV1V3BQYTl6b3RaYVJNTEZxc2ZXU3l1VVd0dURwUlVzU0dnUmlWSWdDVU80V01jRWtOd3ZUSmhrWnZibFdiL3p4M05iejdQM0pKTms3NzNtOG42L1htRm1yN1dldGI3cjhzeHJtTS82L240S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ZUsxL0FSV0tvc1g1cTVXeEFBQUFBRWxGVGtTdVFtQ0MiLAoJIlRoZW1lIiA6ICIiLAoJIlR5cGUiIDogImZsb3ciLAoJIlVzZXJJZCIgOiAiNTc1Njk4ODM4IiwKCSJWZXJzaW9uIiA6ICIxMDk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6249</Words>
  <Characters>7306</Characters>
  <Lines>0</Lines>
  <Paragraphs>0</Paragraphs>
  <TotalTime>2</TotalTime>
  <ScaleCrop>false</ScaleCrop>
  <LinksUpToDate>false</LinksUpToDate>
  <CharactersWithSpaces>7349</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dc:creator>
  <cp:lastModifiedBy>user</cp:lastModifiedBy>
  <dcterms:modified xsi:type="dcterms:W3CDTF">2026-08-13T13:41:07Z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KSOTemplateDocerSaveRecord">
    <vt:lpwstr>eyJoZGlkIjoiNzg5YWJiYzZjMzhlOGUyZGUyOWJlNTM5ZWRlYzVhNWEiLCJ1c2VySWQiOiIzODM1MjQ0NjIifQ==</vt:lpwstr>
  </property>
  <property fmtid="{D5CDD505-2E9C-101B-9397-08002B2CF9AE}" pid="4" name="ICV">
    <vt:lpwstr>055E7295B55542D3BAB3525F8EA2D9A7_13</vt:lpwstr>
  </property>
</Properties>
</file>