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5CCD7">
      <w:pPr>
        <w:ind w:firstLine="0" w:firstLineChars="0"/>
        <w:jc w:val="center"/>
        <w:rPr>
          <w:rFonts w:hint="eastAsia" w:ascii="黑体" w:hAnsi="黑体" w:eastAsia="黑体"/>
          <w:sz w:val="48"/>
          <w:szCs w:val="48"/>
        </w:rPr>
      </w:pPr>
    </w:p>
    <w:p w14:paraId="77401D9B">
      <w:pPr>
        <w:ind w:firstLine="0" w:firstLineChars="0"/>
        <w:jc w:val="center"/>
        <w:rPr>
          <w:rFonts w:hint="eastAsia" w:ascii="黑体" w:hAnsi="黑体" w:eastAsia="黑体"/>
          <w:sz w:val="48"/>
          <w:szCs w:val="48"/>
        </w:rPr>
      </w:pPr>
    </w:p>
    <w:p w14:paraId="71BCCAC7">
      <w:pPr>
        <w:ind w:firstLine="0" w:firstLineChars="0"/>
        <w:jc w:val="center"/>
        <w:rPr>
          <w:rFonts w:hint="eastAsia" w:ascii="华文中宋" w:hAnsi="华文中宋" w:eastAsia="华文中宋" w:cs="华文中宋"/>
          <w:b/>
          <w:bCs/>
          <w:sz w:val="40"/>
          <w:szCs w:val="40"/>
        </w:rPr>
      </w:pPr>
    </w:p>
    <w:p w14:paraId="61726A32">
      <w:pPr>
        <w:ind w:firstLine="0" w:firstLineChars="0"/>
        <w:jc w:val="center"/>
        <w:rPr>
          <w:rFonts w:hint="eastAsia" w:ascii="华文中宋" w:hAnsi="华文中宋" w:eastAsia="华文中宋" w:cs="华文中宋"/>
          <w:b/>
          <w:bCs/>
          <w:sz w:val="40"/>
          <w:szCs w:val="40"/>
        </w:rPr>
      </w:pPr>
      <w:r>
        <w:rPr>
          <w:rFonts w:hint="eastAsia" w:ascii="华文中宋" w:hAnsi="华文中宋" w:eastAsia="华文中宋" w:cs="华文中宋"/>
          <w:b/>
          <w:bCs/>
          <w:sz w:val="40"/>
          <w:szCs w:val="40"/>
        </w:rPr>
        <w:t>上海医保医药采购智能审核管理子系统</w:t>
      </w:r>
    </w:p>
    <w:p w14:paraId="35CCE533">
      <w:pPr>
        <w:ind w:firstLine="0" w:firstLineChars="0"/>
        <w:jc w:val="center"/>
        <w:rPr>
          <w:rFonts w:hint="eastAsia" w:ascii="华文中宋" w:hAnsi="华文中宋" w:eastAsia="华文中宋" w:cs="华文中宋"/>
          <w:b/>
          <w:bCs/>
          <w:sz w:val="40"/>
          <w:szCs w:val="40"/>
        </w:rPr>
      </w:pPr>
      <w:r>
        <w:rPr>
          <w:rFonts w:hint="eastAsia" w:ascii="华文中宋" w:hAnsi="华文中宋" w:eastAsia="华文中宋" w:cs="华文中宋"/>
          <w:b/>
          <w:bCs/>
          <w:sz w:val="40"/>
          <w:szCs w:val="40"/>
        </w:rPr>
        <w:t>建设项目采购需求</w:t>
      </w:r>
    </w:p>
    <w:p w14:paraId="1081A8C7">
      <w:pPr>
        <w:ind w:firstLine="0" w:firstLineChars="0"/>
        <w:jc w:val="center"/>
        <w:rPr>
          <w:rFonts w:hint="eastAsia" w:ascii="黑体" w:hAnsi="黑体" w:eastAsia="黑体"/>
          <w:sz w:val="72"/>
          <w:szCs w:val="72"/>
        </w:rPr>
      </w:pPr>
      <w:bookmarkStart w:id="0" w:name="_Hlk154588744"/>
    </w:p>
    <w:p w14:paraId="59348633">
      <w:pPr>
        <w:ind w:firstLine="0" w:firstLineChars="0"/>
        <w:jc w:val="center"/>
        <w:rPr>
          <w:rFonts w:hint="eastAsia" w:ascii="黑体" w:hAnsi="黑体" w:eastAsia="黑体"/>
          <w:sz w:val="48"/>
          <w:szCs w:val="48"/>
        </w:rPr>
      </w:pPr>
    </w:p>
    <w:p w14:paraId="4F0D3D4D">
      <w:pPr>
        <w:ind w:firstLine="0" w:firstLineChars="0"/>
        <w:jc w:val="center"/>
        <w:rPr>
          <w:rFonts w:hint="eastAsia" w:ascii="黑体" w:hAnsi="黑体" w:eastAsia="黑体"/>
          <w:sz w:val="52"/>
          <w:szCs w:val="52"/>
        </w:rPr>
      </w:pPr>
    </w:p>
    <w:p w14:paraId="49F58698">
      <w:pPr>
        <w:ind w:firstLine="1040"/>
        <w:rPr>
          <w:rFonts w:hint="eastAsia" w:ascii="黑体" w:hAnsi="黑体" w:eastAsia="黑体"/>
          <w:sz w:val="52"/>
          <w:szCs w:val="52"/>
        </w:rPr>
      </w:pPr>
    </w:p>
    <w:p w14:paraId="6B3943F7">
      <w:pPr>
        <w:ind w:firstLine="560"/>
        <w:rPr>
          <w:rFonts w:hint="eastAsia"/>
        </w:rPr>
      </w:pPr>
    </w:p>
    <w:p w14:paraId="0EF15744">
      <w:pPr>
        <w:ind w:firstLine="560"/>
        <w:rPr>
          <w:rFonts w:hint="eastAsia"/>
        </w:rPr>
      </w:pPr>
    </w:p>
    <w:p w14:paraId="5BAD7AFB">
      <w:pPr>
        <w:ind w:firstLine="560"/>
        <w:rPr>
          <w:rFonts w:hint="eastAsia"/>
        </w:rPr>
      </w:pPr>
    </w:p>
    <w:p w14:paraId="2953E0A0">
      <w:pPr>
        <w:ind w:firstLine="0" w:firstLineChars="0"/>
        <w:rPr>
          <w:rFonts w:hint="eastAsia"/>
        </w:rPr>
      </w:pPr>
    </w:p>
    <w:p w14:paraId="11DD341E">
      <w:pPr>
        <w:ind w:firstLine="0" w:firstLineChars="0"/>
        <w:rPr>
          <w:rFonts w:hint="eastAsia"/>
        </w:rPr>
      </w:pPr>
    </w:p>
    <w:p w14:paraId="6E251C24">
      <w:pPr>
        <w:ind w:firstLine="0" w:firstLineChars="0"/>
        <w:rPr>
          <w:rFonts w:hint="eastAsia"/>
        </w:rPr>
      </w:pPr>
    </w:p>
    <w:bookmarkEnd w:id="0"/>
    <w:p w14:paraId="20B58897">
      <w:pPr>
        <w:ind w:firstLine="0" w:firstLineChars="0"/>
        <w:jc w:val="center"/>
        <w:rPr>
          <w:rFonts w:hint="eastAsia" w:ascii="华文中宋" w:hAnsi="华文中宋" w:eastAsia="华文中宋" w:cs="华文中宋"/>
          <w:szCs w:val="32"/>
        </w:rPr>
      </w:pPr>
      <w:bookmarkStart w:id="1" w:name="_Hlk154588734"/>
    </w:p>
    <w:p w14:paraId="6F45D7E7">
      <w:pPr>
        <w:ind w:firstLine="0" w:firstLineChars="0"/>
        <w:jc w:val="center"/>
        <w:rPr>
          <w:rFonts w:hint="eastAsia" w:ascii="华文中宋" w:hAnsi="华文中宋" w:eastAsia="华文中宋" w:cs="华文中宋"/>
          <w:szCs w:val="32"/>
        </w:rPr>
      </w:pPr>
      <w:r>
        <w:rPr>
          <w:rFonts w:hint="eastAsia" w:ascii="华文中宋" w:hAnsi="华文中宋" w:eastAsia="华文中宋" w:cs="华文中宋"/>
          <w:szCs w:val="32"/>
        </w:rPr>
        <w:t>上海市医药集中招标采购事务管理所</w:t>
      </w:r>
    </w:p>
    <w:bookmarkEnd w:id="1"/>
    <w:p w14:paraId="303DB807">
      <w:pPr>
        <w:ind w:firstLine="560"/>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340" w:footer="6" w:gutter="0"/>
          <w:pgNumType w:start="1"/>
          <w:cols w:space="0" w:num="1"/>
          <w:titlePg/>
          <w:docGrid w:type="linesAndChars" w:linePitch="439" w:charSpace="0"/>
        </w:sectPr>
      </w:pPr>
    </w:p>
    <w:p w14:paraId="61436486">
      <w:pPr>
        <w:pStyle w:val="39"/>
        <w:tabs>
          <w:tab w:val="right" w:leader="dot" w:pos="8845"/>
        </w:tabs>
        <w:jc w:val="center"/>
        <w:rPr>
          <w:rFonts w:hint="eastAsia"/>
          <w:sz w:val="32"/>
          <w:szCs w:val="44"/>
        </w:rPr>
      </w:pPr>
      <w:bookmarkStart w:id="2" w:name="_Toc63785461"/>
      <w:r>
        <w:rPr>
          <w:rFonts w:hint="eastAsia"/>
          <w:sz w:val="32"/>
          <w:szCs w:val="44"/>
        </w:rPr>
        <w:t>目录</w:t>
      </w:r>
    </w:p>
    <w:p w14:paraId="7D4913F6">
      <w:pPr>
        <w:ind w:firstLine="560"/>
        <w:rPr>
          <w:rFonts w:hint="eastAsia"/>
          <w:szCs w:val="32"/>
        </w:rPr>
      </w:pPr>
    </w:p>
    <w:p w14:paraId="29F0815E">
      <w:pPr>
        <w:pStyle w:val="39"/>
        <w:tabs>
          <w:tab w:val="right" w:leader="dot" w:pos="8845"/>
        </w:tabs>
        <w:rPr>
          <w:rFonts w:hint="eastAsia"/>
        </w:rPr>
      </w:pPr>
      <w:r>
        <w:rPr>
          <w:szCs w:val="32"/>
        </w:rPr>
        <w:fldChar w:fldCharType="begin"/>
      </w:r>
      <w:r>
        <w:rPr>
          <w:szCs w:val="32"/>
        </w:rPr>
        <w:instrText xml:space="preserve">TOC \o "1-3" \h \u </w:instrText>
      </w:r>
      <w:r>
        <w:rPr>
          <w:szCs w:val="32"/>
        </w:rPr>
        <w:fldChar w:fldCharType="separate"/>
      </w:r>
      <w:r>
        <w:fldChar w:fldCharType="begin"/>
      </w:r>
      <w:r>
        <w:instrText xml:space="preserve"> HYPERLINK \l "_Toc17889" </w:instrText>
      </w:r>
      <w:r>
        <w:fldChar w:fldCharType="separate"/>
      </w:r>
      <w:r>
        <w:rPr>
          <w:rFonts w:hint="eastAsia" w:ascii="黑体" w:hAnsi="黑体" w:cs="黑体"/>
          <w:szCs w:val="32"/>
        </w:rPr>
        <w:t xml:space="preserve">一、 </w:t>
      </w:r>
      <w:r>
        <w:rPr>
          <w:rFonts w:hint="eastAsia"/>
          <w:szCs w:val="32"/>
        </w:rPr>
        <w:t>项目概况</w:t>
      </w:r>
      <w:r>
        <w:tab/>
      </w:r>
      <w:r>
        <w:fldChar w:fldCharType="begin"/>
      </w:r>
      <w:r>
        <w:instrText xml:space="preserve"> PAGEREF _Toc17889 \h </w:instrText>
      </w:r>
      <w:r>
        <w:fldChar w:fldCharType="separate"/>
      </w:r>
      <w:r>
        <w:t>1</w:t>
      </w:r>
      <w:r>
        <w:fldChar w:fldCharType="end"/>
      </w:r>
      <w:r>
        <w:fldChar w:fldCharType="end"/>
      </w:r>
    </w:p>
    <w:p w14:paraId="66D61A87">
      <w:pPr>
        <w:pStyle w:val="49"/>
        <w:tabs>
          <w:tab w:val="right" w:leader="dot" w:pos="8845"/>
          <w:tab w:val="clear" w:pos="8302"/>
        </w:tabs>
        <w:ind w:left="560"/>
        <w:rPr>
          <w:rFonts w:hint="eastAsia"/>
        </w:rPr>
      </w:pPr>
      <w:r>
        <w:fldChar w:fldCharType="begin"/>
      </w:r>
      <w:r>
        <w:instrText xml:space="preserve"> HYPERLINK \l "_Toc18458" </w:instrText>
      </w:r>
      <w:r>
        <w:fldChar w:fldCharType="separate"/>
      </w:r>
      <w:r>
        <w:rPr>
          <w:rFonts w:hint="eastAsia" w:ascii="楷体_GB2312" w:hAnsi="楷体_GB2312" w:cs="楷体_GB2312"/>
          <w:szCs w:val="32"/>
        </w:rPr>
        <w:t xml:space="preserve">(一) </w:t>
      </w:r>
      <w:r>
        <w:rPr>
          <w:rFonts w:hint="eastAsia" w:ascii="楷体_GB2312"/>
        </w:rPr>
        <w:t>项目背景</w:t>
      </w:r>
      <w:r>
        <w:tab/>
      </w:r>
      <w:r>
        <w:fldChar w:fldCharType="begin"/>
      </w:r>
      <w:r>
        <w:instrText xml:space="preserve"> PAGEREF _Toc18458 \h </w:instrText>
      </w:r>
      <w:r>
        <w:fldChar w:fldCharType="separate"/>
      </w:r>
      <w:r>
        <w:t>1</w:t>
      </w:r>
      <w:r>
        <w:fldChar w:fldCharType="end"/>
      </w:r>
      <w:r>
        <w:fldChar w:fldCharType="end"/>
      </w:r>
    </w:p>
    <w:p w14:paraId="369C4529">
      <w:pPr>
        <w:pStyle w:val="49"/>
        <w:tabs>
          <w:tab w:val="right" w:leader="dot" w:pos="8845"/>
          <w:tab w:val="clear" w:pos="8302"/>
        </w:tabs>
        <w:ind w:left="560"/>
        <w:rPr>
          <w:rFonts w:hint="eastAsia"/>
        </w:rPr>
      </w:pPr>
      <w:r>
        <w:fldChar w:fldCharType="begin"/>
      </w:r>
      <w:r>
        <w:instrText xml:space="preserve"> HYPERLINK \l "_Toc16242" </w:instrText>
      </w:r>
      <w:r>
        <w:fldChar w:fldCharType="separate"/>
      </w:r>
      <w:r>
        <w:rPr>
          <w:rFonts w:hint="eastAsia" w:ascii="楷体_GB2312" w:hAnsi="楷体_GB2312" w:cs="楷体_GB2312"/>
          <w:szCs w:val="32"/>
        </w:rPr>
        <w:t xml:space="preserve">(二) </w:t>
      </w:r>
      <w:r>
        <w:rPr>
          <w:rFonts w:hint="eastAsia" w:ascii="楷体_GB2312"/>
        </w:rPr>
        <w:t>建设目标</w:t>
      </w:r>
      <w:r>
        <w:tab/>
      </w:r>
      <w:r>
        <w:fldChar w:fldCharType="begin"/>
      </w:r>
      <w:r>
        <w:instrText xml:space="preserve"> PAGEREF _Toc16242 \h </w:instrText>
      </w:r>
      <w:r>
        <w:fldChar w:fldCharType="separate"/>
      </w:r>
      <w:r>
        <w:t>1</w:t>
      </w:r>
      <w:r>
        <w:fldChar w:fldCharType="end"/>
      </w:r>
      <w:r>
        <w:fldChar w:fldCharType="end"/>
      </w:r>
    </w:p>
    <w:p w14:paraId="55C022E6">
      <w:pPr>
        <w:pStyle w:val="49"/>
        <w:tabs>
          <w:tab w:val="right" w:leader="dot" w:pos="8845"/>
          <w:tab w:val="clear" w:pos="8302"/>
        </w:tabs>
        <w:ind w:left="560"/>
        <w:rPr>
          <w:rFonts w:hint="eastAsia"/>
        </w:rPr>
      </w:pPr>
      <w:r>
        <w:fldChar w:fldCharType="begin"/>
      </w:r>
      <w:r>
        <w:instrText xml:space="preserve"> HYPERLINK \l "_Toc29139" </w:instrText>
      </w:r>
      <w:r>
        <w:fldChar w:fldCharType="separate"/>
      </w:r>
      <w:r>
        <w:rPr>
          <w:rFonts w:hint="eastAsia" w:ascii="楷体_GB2312" w:hAnsi="楷体_GB2312" w:cs="楷体_GB2312"/>
          <w:szCs w:val="32"/>
        </w:rPr>
        <w:t xml:space="preserve">(三) </w:t>
      </w:r>
      <w:r>
        <w:rPr>
          <w:rFonts w:hint="eastAsia" w:ascii="楷体_GB2312"/>
        </w:rPr>
        <w:t>项目建设内容</w:t>
      </w:r>
      <w:r>
        <w:tab/>
      </w:r>
      <w:r>
        <w:fldChar w:fldCharType="begin"/>
      </w:r>
      <w:r>
        <w:instrText xml:space="preserve"> PAGEREF _Toc29139 \h </w:instrText>
      </w:r>
      <w:r>
        <w:fldChar w:fldCharType="separate"/>
      </w:r>
      <w:r>
        <w:t>2</w:t>
      </w:r>
      <w:r>
        <w:fldChar w:fldCharType="end"/>
      </w:r>
      <w:r>
        <w:fldChar w:fldCharType="end"/>
      </w:r>
    </w:p>
    <w:p w14:paraId="557E6363">
      <w:pPr>
        <w:pStyle w:val="39"/>
        <w:tabs>
          <w:tab w:val="right" w:leader="dot" w:pos="8845"/>
        </w:tabs>
        <w:rPr>
          <w:rFonts w:hint="eastAsia"/>
        </w:rPr>
      </w:pPr>
      <w:r>
        <w:fldChar w:fldCharType="begin"/>
      </w:r>
      <w:r>
        <w:instrText xml:space="preserve"> HYPERLINK \l "_Toc6688" </w:instrText>
      </w:r>
      <w:r>
        <w:fldChar w:fldCharType="separate"/>
      </w:r>
      <w:r>
        <w:rPr>
          <w:rFonts w:hint="eastAsia" w:ascii="黑体" w:hAnsi="黑体" w:cs="黑体"/>
          <w:szCs w:val="32"/>
        </w:rPr>
        <w:t xml:space="preserve">二、 </w:t>
      </w:r>
      <w:r>
        <w:rPr>
          <w:rFonts w:hint="eastAsia"/>
        </w:rPr>
        <w:t>项目建设要求</w:t>
      </w:r>
      <w:r>
        <w:tab/>
      </w:r>
      <w:r>
        <w:fldChar w:fldCharType="begin"/>
      </w:r>
      <w:r>
        <w:instrText xml:space="preserve"> PAGEREF _Toc6688 \h </w:instrText>
      </w:r>
      <w:r>
        <w:fldChar w:fldCharType="separate"/>
      </w:r>
      <w:r>
        <w:t>3</w:t>
      </w:r>
      <w:r>
        <w:fldChar w:fldCharType="end"/>
      </w:r>
      <w:r>
        <w:fldChar w:fldCharType="end"/>
      </w:r>
    </w:p>
    <w:p w14:paraId="3DBA90AD">
      <w:pPr>
        <w:pStyle w:val="49"/>
        <w:tabs>
          <w:tab w:val="right" w:leader="dot" w:pos="8845"/>
          <w:tab w:val="clear" w:pos="8302"/>
        </w:tabs>
        <w:ind w:left="560"/>
        <w:rPr>
          <w:rFonts w:hint="eastAsia"/>
        </w:rPr>
      </w:pPr>
      <w:r>
        <w:fldChar w:fldCharType="begin"/>
      </w:r>
      <w:r>
        <w:instrText xml:space="preserve"> HYPERLINK \l "_Toc2264" </w:instrText>
      </w:r>
      <w:r>
        <w:fldChar w:fldCharType="separate"/>
      </w:r>
      <w:r>
        <w:rPr>
          <w:rFonts w:hint="eastAsia" w:ascii="楷体_GB2312" w:hAnsi="楷体_GB2312" w:cs="楷体_GB2312"/>
          <w:szCs w:val="32"/>
        </w:rPr>
        <w:t xml:space="preserve">(一) </w:t>
      </w:r>
      <w:r>
        <w:rPr>
          <w:rFonts w:hint="eastAsia" w:ascii="楷体_GB2312"/>
        </w:rPr>
        <w:t>总体要求</w:t>
      </w:r>
      <w:r>
        <w:tab/>
      </w:r>
      <w:r>
        <w:fldChar w:fldCharType="begin"/>
      </w:r>
      <w:r>
        <w:instrText xml:space="preserve"> PAGEREF _Toc2264 \h </w:instrText>
      </w:r>
      <w:r>
        <w:fldChar w:fldCharType="separate"/>
      </w:r>
      <w:r>
        <w:t>3</w:t>
      </w:r>
      <w:r>
        <w:fldChar w:fldCharType="end"/>
      </w:r>
      <w:r>
        <w:fldChar w:fldCharType="end"/>
      </w:r>
    </w:p>
    <w:p w14:paraId="02892045">
      <w:pPr>
        <w:pStyle w:val="29"/>
        <w:tabs>
          <w:tab w:val="right" w:leader="dot" w:pos="8845"/>
          <w:tab w:val="clear" w:pos="8302"/>
        </w:tabs>
        <w:ind w:left="1120"/>
        <w:rPr>
          <w:rFonts w:hint="eastAsia"/>
        </w:rPr>
      </w:pPr>
      <w:r>
        <w:fldChar w:fldCharType="begin"/>
      </w:r>
      <w:r>
        <w:instrText xml:space="preserve"> HYPERLINK \l "_Toc21512" </w:instrText>
      </w:r>
      <w:r>
        <w:fldChar w:fldCharType="separate"/>
      </w:r>
      <w:r>
        <w:rPr>
          <w:rFonts w:cs="仿宋_GB2312"/>
        </w:rPr>
        <w:t xml:space="preserve">1. </w:t>
      </w:r>
      <w:r>
        <w:rPr>
          <w:rFonts w:hint="eastAsia"/>
        </w:rPr>
        <w:t>技术要求</w:t>
      </w:r>
      <w:r>
        <w:tab/>
      </w:r>
      <w:r>
        <w:fldChar w:fldCharType="begin"/>
      </w:r>
      <w:r>
        <w:instrText xml:space="preserve"> PAGEREF _Toc21512 \h </w:instrText>
      </w:r>
      <w:r>
        <w:fldChar w:fldCharType="separate"/>
      </w:r>
      <w:r>
        <w:t>3</w:t>
      </w:r>
      <w:r>
        <w:fldChar w:fldCharType="end"/>
      </w:r>
      <w:r>
        <w:fldChar w:fldCharType="end"/>
      </w:r>
    </w:p>
    <w:p w14:paraId="4D69CF3D">
      <w:pPr>
        <w:pStyle w:val="29"/>
        <w:tabs>
          <w:tab w:val="right" w:leader="dot" w:pos="8845"/>
          <w:tab w:val="clear" w:pos="8302"/>
        </w:tabs>
        <w:ind w:left="1120"/>
        <w:rPr>
          <w:rFonts w:hint="eastAsia"/>
        </w:rPr>
      </w:pPr>
      <w:r>
        <w:fldChar w:fldCharType="begin"/>
      </w:r>
      <w:r>
        <w:instrText xml:space="preserve"> HYPERLINK \l "_Toc482" </w:instrText>
      </w:r>
      <w:r>
        <w:fldChar w:fldCharType="separate"/>
      </w:r>
      <w:r>
        <w:rPr>
          <w:rFonts w:cs="仿宋_GB2312"/>
        </w:rPr>
        <w:t xml:space="preserve">2. </w:t>
      </w:r>
      <w:r>
        <w:rPr>
          <w:rFonts w:hint="eastAsia"/>
        </w:rPr>
        <w:t>性能要求</w:t>
      </w:r>
      <w:r>
        <w:tab/>
      </w:r>
      <w:r>
        <w:fldChar w:fldCharType="begin"/>
      </w:r>
      <w:r>
        <w:instrText xml:space="preserve"> PAGEREF _Toc482 \h </w:instrText>
      </w:r>
      <w:r>
        <w:fldChar w:fldCharType="separate"/>
      </w:r>
      <w:r>
        <w:t>3</w:t>
      </w:r>
      <w:r>
        <w:fldChar w:fldCharType="end"/>
      </w:r>
      <w:r>
        <w:fldChar w:fldCharType="end"/>
      </w:r>
    </w:p>
    <w:p w14:paraId="58F25330">
      <w:pPr>
        <w:pStyle w:val="49"/>
        <w:tabs>
          <w:tab w:val="right" w:leader="dot" w:pos="8845"/>
          <w:tab w:val="clear" w:pos="8302"/>
        </w:tabs>
        <w:ind w:left="560"/>
        <w:rPr>
          <w:rFonts w:hint="eastAsia"/>
        </w:rPr>
      </w:pPr>
      <w:r>
        <w:fldChar w:fldCharType="begin"/>
      </w:r>
      <w:r>
        <w:instrText xml:space="preserve"> HYPERLINK \l "_Toc2496" </w:instrText>
      </w:r>
      <w:r>
        <w:fldChar w:fldCharType="separate"/>
      </w:r>
      <w:r>
        <w:rPr>
          <w:rFonts w:hint="eastAsia" w:ascii="楷体_GB2312" w:hAnsi="楷体_GB2312" w:cs="楷体_GB2312"/>
          <w:szCs w:val="32"/>
        </w:rPr>
        <w:t xml:space="preserve">(二) </w:t>
      </w:r>
      <w:r>
        <w:rPr>
          <w:rFonts w:hint="eastAsia" w:ascii="楷体_GB2312"/>
        </w:rPr>
        <w:t>应用系统建设要求</w:t>
      </w:r>
      <w:r>
        <w:tab/>
      </w:r>
      <w:r>
        <w:fldChar w:fldCharType="begin"/>
      </w:r>
      <w:r>
        <w:instrText xml:space="preserve"> PAGEREF _Toc2496 \h </w:instrText>
      </w:r>
      <w:r>
        <w:fldChar w:fldCharType="separate"/>
      </w:r>
      <w:r>
        <w:t>4</w:t>
      </w:r>
      <w:r>
        <w:fldChar w:fldCharType="end"/>
      </w:r>
      <w:r>
        <w:fldChar w:fldCharType="end"/>
      </w:r>
    </w:p>
    <w:p w14:paraId="36E2ECFE">
      <w:pPr>
        <w:pStyle w:val="49"/>
        <w:tabs>
          <w:tab w:val="right" w:leader="dot" w:pos="8845"/>
          <w:tab w:val="clear" w:pos="8302"/>
        </w:tabs>
        <w:ind w:left="560"/>
        <w:rPr>
          <w:rFonts w:hint="eastAsia"/>
        </w:rPr>
      </w:pPr>
      <w:r>
        <w:fldChar w:fldCharType="begin"/>
      </w:r>
      <w:r>
        <w:instrText xml:space="preserve"> HYPERLINK \l "_Toc16085" </w:instrText>
      </w:r>
      <w:r>
        <w:fldChar w:fldCharType="separate"/>
      </w:r>
      <w:r>
        <w:rPr>
          <w:rFonts w:hint="eastAsia" w:ascii="楷体_GB2312" w:hAnsi="楷体_GB2312" w:cs="楷体_GB2312"/>
          <w:szCs w:val="32"/>
        </w:rPr>
        <w:t xml:space="preserve">(三) </w:t>
      </w:r>
      <w:r>
        <w:rPr>
          <w:rFonts w:hint="eastAsia" w:ascii="楷体_GB2312"/>
        </w:rPr>
        <w:t>商业密码应用需求</w:t>
      </w:r>
      <w:r>
        <w:tab/>
      </w:r>
      <w:r>
        <w:fldChar w:fldCharType="begin"/>
      </w:r>
      <w:r>
        <w:instrText xml:space="preserve"> PAGEREF _Toc16085 \h </w:instrText>
      </w:r>
      <w:r>
        <w:fldChar w:fldCharType="separate"/>
      </w:r>
      <w:r>
        <w:t>8</w:t>
      </w:r>
      <w:r>
        <w:fldChar w:fldCharType="end"/>
      </w:r>
      <w:r>
        <w:fldChar w:fldCharType="end"/>
      </w:r>
    </w:p>
    <w:p w14:paraId="3BD5FFBF">
      <w:pPr>
        <w:pStyle w:val="49"/>
        <w:tabs>
          <w:tab w:val="right" w:leader="dot" w:pos="8845"/>
          <w:tab w:val="clear" w:pos="8302"/>
        </w:tabs>
        <w:ind w:left="560"/>
        <w:rPr>
          <w:rFonts w:hint="eastAsia"/>
        </w:rPr>
      </w:pPr>
      <w:r>
        <w:fldChar w:fldCharType="begin"/>
      </w:r>
      <w:r>
        <w:instrText xml:space="preserve"> HYPERLINK \l "_Toc30396" </w:instrText>
      </w:r>
      <w:r>
        <w:fldChar w:fldCharType="separate"/>
      </w:r>
      <w:r>
        <w:rPr>
          <w:rFonts w:hint="eastAsia" w:ascii="楷体_GB2312" w:hAnsi="楷体_GB2312" w:cs="楷体_GB2312"/>
          <w:szCs w:val="32"/>
        </w:rPr>
        <w:t xml:space="preserve">(四) </w:t>
      </w:r>
      <w:r>
        <w:rPr>
          <w:rFonts w:hint="eastAsia" w:ascii="楷体_GB2312"/>
        </w:rPr>
        <w:t>项目部署要求</w:t>
      </w:r>
      <w:r>
        <w:tab/>
      </w:r>
      <w:r>
        <w:fldChar w:fldCharType="begin"/>
      </w:r>
      <w:r>
        <w:instrText xml:space="preserve"> PAGEREF _Toc30396 \h </w:instrText>
      </w:r>
      <w:r>
        <w:fldChar w:fldCharType="separate"/>
      </w:r>
      <w:r>
        <w:t>8</w:t>
      </w:r>
      <w:r>
        <w:fldChar w:fldCharType="end"/>
      </w:r>
      <w:r>
        <w:fldChar w:fldCharType="end"/>
      </w:r>
    </w:p>
    <w:p w14:paraId="124574B8">
      <w:pPr>
        <w:pStyle w:val="39"/>
        <w:tabs>
          <w:tab w:val="right" w:leader="dot" w:pos="8845"/>
        </w:tabs>
        <w:rPr>
          <w:rFonts w:hint="eastAsia"/>
        </w:rPr>
      </w:pPr>
      <w:r>
        <w:fldChar w:fldCharType="begin"/>
      </w:r>
      <w:r>
        <w:instrText xml:space="preserve"> HYPERLINK \l "_Toc20994" </w:instrText>
      </w:r>
      <w:r>
        <w:fldChar w:fldCharType="separate"/>
      </w:r>
      <w:r>
        <w:rPr>
          <w:rFonts w:hint="eastAsia" w:ascii="黑体" w:hAnsi="黑体" w:cs="黑体"/>
          <w:szCs w:val="32"/>
        </w:rPr>
        <w:t xml:space="preserve">三、 </w:t>
      </w:r>
      <w:r>
        <w:rPr>
          <w:rFonts w:hint="eastAsia"/>
        </w:rPr>
        <w:t>项目实施、培训、售后服务等要求</w:t>
      </w:r>
      <w:r>
        <w:tab/>
      </w:r>
      <w:r>
        <w:fldChar w:fldCharType="begin"/>
      </w:r>
      <w:r>
        <w:instrText xml:space="preserve"> PAGEREF _Toc20994 \h </w:instrText>
      </w:r>
      <w:r>
        <w:fldChar w:fldCharType="separate"/>
      </w:r>
      <w:r>
        <w:t>9</w:t>
      </w:r>
      <w:r>
        <w:fldChar w:fldCharType="end"/>
      </w:r>
      <w:r>
        <w:fldChar w:fldCharType="end"/>
      </w:r>
    </w:p>
    <w:p w14:paraId="0B025D4E">
      <w:pPr>
        <w:pStyle w:val="49"/>
        <w:tabs>
          <w:tab w:val="right" w:leader="dot" w:pos="8845"/>
          <w:tab w:val="clear" w:pos="8302"/>
        </w:tabs>
        <w:ind w:left="560"/>
        <w:rPr>
          <w:rFonts w:hint="eastAsia"/>
        </w:rPr>
      </w:pPr>
      <w:r>
        <w:fldChar w:fldCharType="begin"/>
      </w:r>
      <w:r>
        <w:instrText xml:space="preserve"> HYPERLINK \l "_Toc24051" </w:instrText>
      </w:r>
      <w:r>
        <w:fldChar w:fldCharType="separate"/>
      </w:r>
      <w:r>
        <w:rPr>
          <w:rFonts w:hint="eastAsia" w:ascii="楷体_GB2312" w:hAnsi="楷体gb2312"/>
        </w:rPr>
        <w:t xml:space="preserve">(一) </w:t>
      </w:r>
      <w:r>
        <w:rPr>
          <w:rFonts w:hint="eastAsia" w:ascii="楷体_GB2312"/>
        </w:rPr>
        <w:t>项目实施要求</w:t>
      </w:r>
      <w:r>
        <w:tab/>
      </w:r>
      <w:r>
        <w:fldChar w:fldCharType="begin"/>
      </w:r>
      <w:r>
        <w:instrText xml:space="preserve"> PAGEREF _Toc24051 \h </w:instrText>
      </w:r>
      <w:r>
        <w:fldChar w:fldCharType="separate"/>
      </w:r>
      <w:r>
        <w:t>9</w:t>
      </w:r>
      <w:r>
        <w:fldChar w:fldCharType="end"/>
      </w:r>
      <w:r>
        <w:fldChar w:fldCharType="end"/>
      </w:r>
    </w:p>
    <w:p w14:paraId="27257ACA">
      <w:pPr>
        <w:pStyle w:val="49"/>
        <w:tabs>
          <w:tab w:val="right" w:leader="dot" w:pos="8845"/>
          <w:tab w:val="clear" w:pos="8302"/>
        </w:tabs>
        <w:ind w:left="560"/>
        <w:rPr>
          <w:rFonts w:hint="eastAsia"/>
        </w:rPr>
      </w:pPr>
      <w:r>
        <w:fldChar w:fldCharType="begin"/>
      </w:r>
      <w:r>
        <w:instrText xml:space="preserve"> HYPERLINK \l "_Toc11465" </w:instrText>
      </w:r>
      <w:r>
        <w:fldChar w:fldCharType="separate"/>
      </w:r>
      <w:r>
        <w:rPr>
          <w:rFonts w:hint="eastAsia" w:ascii="楷体_GB2312" w:hAnsi="楷体gb2312"/>
        </w:rPr>
        <w:t xml:space="preserve">(二) </w:t>
      </w:r>
      <w:r>
        <w:rPr>
          <w:rFonts w:hint="eastAsia" w:ascii="楷体_GB2312"/>
        </w:rPr>
        <w:t>项目工期要求</w:t>
      </w:r>
      <w:r>
        <w:tab/>
      </w:r>
      <w:r>
        <w:fldChar w:fldCharType="begin"/>
      </w:r>
      <w:r>
        <w:instrText xml:space="preserve"> PAGEREF _Toc11465 \h </w:instrText>
      </w:r>
      <w:r>
        <w:fldChar w:fldCharType="separate"/>
      </w:r>
      <w:r>
        <w:t>10</w:t>
      </w:r>
      <w:r>
        <w:fldChar w:fldCharType="end"/>
      </w:r>
      <w:r>
        <w:fldChar w:fldCharType="end"/>
      </w:r>
    </w:p>
    <w:p w14:paraId="37ECA867">
      <w:pPr>
        <w:pStyle w:val="49"/>
        <w:tabs>
          <w:tab w:val="right" w:leader="dot" w:pos="8845"/>
          <w:tab w:val="clear" w:pos="8302"/>
        </w:tabs>
        <w:ind w:left="560"/>
        <w:rPr>
          <w:rFonts w:hint="eastAsia"/>
        </w:rPr>
      </w:pPr>
      <w:r>
        <w:fldChar w:fldCharType="begin"/>
      </w:r>
      <w:r>
        <w:instrText xml:space="preserve"> HYPERLINK \l "_Toc17531" </w:instrText>
      </w:r>
      <w:r>
        <w:fldChar w:fldCharType="separate"/>
      </w:r>
      <w:r>
        <w:rPr>
          <w:rFonts w:hint="eastAsia" w:ascii="楷体_GB2312" w:hAnsi="楷体gb2312"/>
        </w:rPr>
        <w:t xml:space="preserve">(三) </w:t>
      </w:r>
      <w:r>
        <w:rPr>
          <w:rFonts w:hint="eastAsia" w:ascii="楷体_GB2312"/>
        </w:rPr>
        <w:t>项目团队及驻场人员要求</w:t>
      </w:r>
      <w:r>
        <w:tab/>
      </w:r>
      <w:r>
        <w:fldChar w:fldCharType="begin"/>
      </w:r>
      <w:r>
        <w:instrText xml:space="preserve"> PAGEREF _Toc17531 \h </w:instrText>
      </w:r>
      <w:r>
        <w:fldChar w:fldCharType="separate"/>
      </w:r>
      <w:r>
        <w:t>10</w:t>
      </w:r>
      <w:r>
        <w:fldChar w:fldCharType="end"/>
      </w:r>
      <w:r>
        <w:fldChar w:fldCharType="end"/>
      </w:r>
    </w:p>
    <w:p w14:paraId="67F1C1EB">
      <w:pPr>
        <w:pStyle w:val="49"/>
        <w:tabs>
          <w:tab w:val="right" w:leader="dot" w:pos="8845"/>
          <w:tab w:val="clear" w:pos="8302"/>
        </w:tabs>
        <w:ind w:left="560"/>
        <w:rPr>
          <w:rFonts w:hint="eastAsia"/>
        </w:rPr>
      </w:pPr>
      <w:r>
        <w:fldChar w:fldCharType="begin"/>
      </w:r>
      <w:r>
        <w:instrText xml:space="preserve"> HYPERLINK \l "_Toc7223" </w:instrText>
      </w:r>
      <w:r>
        <w:fldChar w:fldCharType="separate"/>
      </w:r>
      <w:r>
        <w:rPr>
          <w:rFonts w:hint="eastAsia" w:ascii="楷体_GB2312" w:hAnsi="楷体gb2312"/>
        </w:rPr>
        <w:t xml:space="preserve">(四) </w:t>
      </w:r>
      <w:r>
        <w:rPr>
          <w:rFonts w:hint="eastAsia" w:ascii="楷体_GB2312"/>
        </w:rPr>
        <w:t>项目培训要求</w:t>
      </w:r>
      <w:r>
        <w:tab/>
      </w:r>
      <w:r>
        <w:fldChar w:fldCharType="begin"/>
      </w:r>
      <w:r>
        <w:instrText xml:space="preserve"> PAGEREF _Toc7223 \h </w:instrText>
      </w:r>
      <w:r>
        <w:fldChar w:fldCharType="separate"/>
      </w:r>
      <w:r>
        <w:t>11</w:t>
      </w:r>
      <w:r>
        <w:fldChar w:fldCharType="end"/>
      </w:r>
      <w:r>
        <w:fldChar w:fldCharType="end"/>
      </w:r>
    </w:p>
    <w:p w14:paraId="08D8639E">
      <w:pPr>
        <w:pStyle w:val="49"/>
        <w:tabs>
          <w:tab w:val="right" w:leader="dot" w:pos="8845"/>
          <w:tab w:val="clear" w:pos="8302"/>
        </w:tabs>
        <w:ind w:left="560"/>
        <w:rPr>
          <w:rFonts w:hint="eastAsia"/>
        </w:rPr>
      </w:pPr>
      <w:r>
        <w:fldChar w:fldCharType="begin"/>
      </w:r>
      <w:r>
        <w:instrText xml:space="preserve"> HYPERLINK \l "_Toc30263" </w:instrText>
      </w:r>
      <w:r>
        <w:fldChar w:fldCharType="separate"/>
      </w:r>
      <w:r>
        <w:rPr>
          <w:rFonts w:hint="eastAsia" w:ascii="楷体_GB2312" w:hAnsi="楷体gb2312"/>
        </w:rPr>
        <w:t xml:space="preserve">(五) </w:t>
      </w:r>
      <w:r>
        <w:rPr>
          <w:rFonts w:hint="eastAsia" w:ascii="楷体_GB2312"/>
        </w:rPr>
        <w:t>项目验收要求</w:t>
      </w:r>
      <w:r>
        <w:tab/>
      </w:r>
      <w:r>
        <w:fldChar w:fldCharType="begin"/>
      </w:r>
      <w:r>
        <w:instrText xml:space="preserve"> PAGEREF _Toc30263 \h </w:instrText>
      </w:r>
      <w:r>
        <w:fldChar w:fldCharType="separate"/>
      </w:r>
      <w:r>
        <w:t>12</w:t>
      </w:r>
      <w:r>
        <w:fldChar w:fldCharType="end"/>
      </w:r>
      <w:r>
        <w:fldChar w:fldCharType="end"/>
      </w:r>
    </w:p>
    <w:p w14:paraId="031CABCE">
      <w:pPr>
        <w:pStyle w:val="49"/>
        <w:tabs>
          <w:tab w:val="right" w:leader="dot" w:pos="8845"/>
          <w:tab w:val="clear" w:pos="8302"/>
        </w:tabs>
        <w:ind w:left="560"/>
        <w:rPr>
          <w:rFonts w:hint="eastAsia"/>
        </w:rPr>
      </w:pPr>
      <w:r>
        <w:fldChar w:fldCharType="begin"/>
      </w:r>
      <w:r>
        <w:instrText xml:space="preserve"> HYPERLINK \l "_Toc19337" </w:instrText>
      </w:r>
      <w:r>
        <w:fldChar w:fldCharType="separate"/>
      </w:r>
      <w:r>
        <w:rPr>
          <w:rFonts w:hint="eastAsia" w:ascii="楷体_GB2312" w:hAnsi="楷体gb2312"/>
        </w:rPr>
        <w:t xml:space="preserve">(六) </w:t>
      </w:r>
      <w:r>
        <w:rPr>
          <w:rFonts w:hint="eastAsia" w:ascii="楷体_GB2312"/>
        </w:rPr>
        <w:t>售后服务要求</w:t>
      </w:r>
      <w:r>
        <w:tab/>
      </w:r>
      <w:r>
        <w:fldChar w:fldCharType="begin"/>
      </w:r>
      <w:r>
        <w:instrText xml:space="preserve"> PAGEREF _Toc19337 \h </w:instrText>
      </w:r>
      <w:r>
        <w:fldChar w:fldCharType="separate"/>
      </w:r>
      <w:r>
        <w:t>13</w:t>
      </w:r>
      <w:r>
        <w:fldChar w:fldCharType="end"/>
      </w:r>
      <w:r>
        <w:fldChar w:fldCharType="end"/>
      </w:r>
    </w:p>
    <w:p w14:paraId="57E200DF">
      <w:pPr>
        <w:pStyle w:val="49"/>
        <w:tabs>
          <w:tab w:val="right" w:leader="dot" w:pos="8845"/>
          <w:tab w:val="clear" w:pos="8302"/>
        </w:tabs>
        <w:ind w:left="560"/>
        <w:rPr>
          <w:rFonts w:hint="eastAsia"/>
        </w:rPr>
      </w:pPr>
      <w:r>
        <w:fldChar w:fldCharType="begin"/>
      </w:r>
      <w:r>
        <w:instrText xml:space="preserve"> HYPERLINK \l "_Toc19664" </w:instrText>
      </w:r>
      <w:r>
        <w:fldChar w:fldCharType="separate"/>
      </w:r>
      <w:r>
        <w:rPr>
          <w:rFonts w:hint="eastAsia" w:ascii="楷体_GB2312" w:hAnsi="楷体gb2312"/>
        </w:rPr>
        <w:t xml:space="preserve">(七) </w:t>
      </w:r>
      <w:r>
        <w:rPr>
          <w:rFonts w:hint="eastAsia" w:ascii="楷体_GB2312"/>
        </w:rPr>
        <w:t>应急响应要求</w:t>
      </w:r>
      <w:r>
        <w:tab/>
      </w:r>
      <w:r>
        <w:fldChar w:fldCharType="begin"/>
      </w:r>
      <w:r>
        <w:instrText xml:space="preserve"> PAGEREF _Toc19664 \h </w:instrText>
      </w:r>
      <w:r>
        <w:fldChar w:fldCharType="separate"/>
      </w:r>
      <w:r>
        <w:t>13</w:t>
      </w:r>
      <w:r>
        <w:fldChar w:fldCharType="end"/>
      </w:r>
      <w:r>
        <w:fldChar w:fldCharType="end"/>
      </w:r>
    </w:p>
    <w:p w14:paraId="6ACC4C5E">
      <w:pPr>
        <w:pStyle w:val="49"/>
        <w:tabs>
          <w:tab w:val="right" w:leader="dot" w:pos="8845"/>
          <w:tab w:val="clear" w:pos="8302"/>
        </w:tabs>
        <w:ind w:left="560"/>
        <w:rPr>
          <w:rFonts w:hint="eastAsia"/>
        </w:rPr>
      </w:pPr>
      <w:r>
        <w:fldChar w:fldCharType="begin"/>
      </w:r>
      <w:r>
        <w:instrText xml:space="preserve"> HYPERLINK \l "_Toc949" </w:instrText>
      </w:r>
      <w:r>
        <w:fldChar w:fldCharType="separate"/>
      </w:r>
      <w:r>
        <w:rPr>
          <w:rFonts w:hint="eastAsia" w:ascii="楷体_GB2312" w:hAnsi="楷体gb2312"/>
        </w:rPr>
        <w:t xml:space="preserve">(八) </w:t>
      </w:r>
      <w:r>
        <w:rPr>
          <w:rFonts w:hint="eastAsia" w:ascii="楷体_GB2312"/>
        </w:rPr>
        <w:t>供应商综合能力要求</w:t>
      </w:r>
      <w:r>
        <w:tab/>
      </w:r>
      <w:r>
        <w:fldChar w:fldCharType="begin"/>
      </w:r>
      <w:r>
        <w:instrText xml:space="preserve"> PAGEREF _Toc949 \h </w:instrText>
      </w:r>
      <w:r>
        <w:fldChar w:fldCharType="separate"/>
      </w:r>
      <w:r>
        <w:t>14</w:t>
      </w:r>
      <w:r>
        <w:fldChar w:fldCharType="end"/>
      </w:r>
      <w:r>
        <w:fldChar w:fldCharType="end"/>
      </w:r>
    </w:p>
    <w:p w14:paraId="17D3CA3C">
      <w:pPr>
        <w:pStyle w:val="49"/>
        <w:tabs>
          <w:tab w:val="right" w:leader="dot" w:pos="8845"/>
          <w:tab w:val="clear" w:pos="8302"/>
        </w:tabs>
        <w:ind w:left="560"/>
        <w:rPr>
          <w:rFonts w:hint="eastAsia"/>
        </w:rPr>
      </w:pPr>
      <w:r>
        <w:fldChar w:fldCharType="begin"/>
      </w:r>
      <w:r>
        <w:instrText xml:space="preserve"> HYPERLINK \l "_Toc13193" </w:instrText>
      </w:r>
      <w:r>
        <w:fldChar w:fldCharType="separate"/>
      </w:r>
      <w:r>
        <w:rPr>
          <w:rFonts w:hint="eastAsia" w:ascii="楷体_GB2312" w:hAnsi="楷体gb2312"/>
        </w:rPr>
        <w:t xml:space="preserve">(九) </w:t>
      </w:r>
      <w:r>
        <w:rPr>
          <w:rFonts w:hint="eastAsia" w:ascii="楷体_GB2312"/>
        </w:rPr>
        <w:t>技术文件要求</w:t>
      </w:r>
      <w:r>
        <w:tab/>
      </w:r>
      <w:r>
        <w:fldChar w:fldCharType="begin"/>
      </w:r>
      <w:r>
        <w:instrText xml:space="preserve"> PAGEREF _Toc13193 \h </w:instrText>
      </w:r>
      <w:r>
        <w:fldChar w:fldCharType="separate"/>
      </w:r>
      <w:r>
        <w:t>14</w:t>
      </w:r>
      <w:r>
        <w:fldChar w:fldCharType="end"/>
      </w:r>
      <w:r>
        <w:fldChar w:fldCharType="end"/>
      </w:r>
    </w:p>
    <w:p w14:paraId="3A255F87">
      <w:pPr>
        <w:pStyle w:val="49"/>
        <w:tabs>
          <w:tab w:val="right" w:leader="dot" w:pos="8845"/>
          <w:tab w:val="clear" w:pos="8302"/>
        </w:tabs>
        <w:ind w:left="560"/>
        <w:rPr>
          <w:rFonts w:hint="eastAsia"/>
        </w:rPr>
      </w:pPr>
      <w:r>
        <w:fldChar w:fldCharType="begin"/>
      </w:r>
      <w:r>
        <w:instrText xml:space="preserve"> HYPERLINK \l "_Toc22643" </w:instrText>
      </w:r>
      <w:r>
        <w:fldChar w:fldCharType="separate"/>
      </w:r>
      <w:r>
        <w:rPr>
          <w:rFonts w:hint="eastAsia" w:ascii="楷体_GB2312" w:hAnsi="楷体gb2312"/>
        </w:rPr>
        <w:t xml:space="preserve">(十) </w:t>
      </w:r>
      <w:r>
        <w:rPr>
          <w:rFonts w:hint="eastAsia" w:ascii="楷体_GB2312"/>
        </w:rPr>
        <w:t>知识产权及保密要求</w:t>
      </w:r>
      <w:r>
        <w:tab/>
      </w:r>
      <w:r>
        <w:fldChar w:fldCharType="begin"/>
      </w:r>
      <w:r>
        <w:instrText xml:space="preserve"> PAGEREF _Toc22643 \h </w:instrText>
      </w:r>
      <w:r>
        <w:fldChar w:fldCharType="separate"/>
      </w:r>
      <w:r>
        <w:t>15</w:t>
      </w:r>
      <w:r>
        <w:fldChar w:fldCharType="end"/>
      </w:r>
      <w:r>
        <w:fldChar w:fldCharType="end"/>
      </w:r>
    </w:p>
    <w:p w14:paraId="0E0FD38B">
      <w:pPr>
        <w:pStyle w:val="39"/>
        <w:tabs>
          <w:tab w:val="right" w:leader="dot" w:pos="8845"/>
        </w:tabs>
        <w:rPr>
          <w:rFonts w:hint="eastAsia"/>
        </w:rPr>
      </w:pPr>
      <w:r>
        <w:fldChar w:fldCharType="begin"/>
      </w:r>
      <w:r>
        <w:instrText xml:space="preserve"> HYPERLINK \l "_Toc30389" </w:instrText>
      </w:r>
      <w:r>
        <w:fldChar w:fldCharType="separate"/>
      </w:r>
      <w:r>
        <w:rPr>
          <w:rFonts w:hint="eastAsia" w:ascii="黑体" w:hAnsi="黑体" w:cs="黑体"/>
          <w:szCs w:val="32"/>
        </w:rPr>
        <w:t xml:space="preserve">四、 </w:t>
      </w:r>
      <w:r>
        <w:rPr>
          <w:rFonts w:hint="eastAsia"/>
        </w:rPr>
        <w:t>评分标准</w:t>
      </w:r>
      <w:r>
        <w:tab/>
      </w:r>
      <w:r>
        <w:fldChar w:fldCharType="begin"/>
      </w:r>
      <w:r>
        <w:instrText xml:space="preserve"> PAGEREF _Toc30389 \h </w:instrText>
      </w:r>
      <w:r>
        <w:fldChar w:fldCharType="separate"/>
      </w:r>
      <w:r>
        <w:t>16</w:t>
      </w:r>
      <w:r>
        <w:fldChar w:fldCharType="end"/>
      </w:r>
      <w:r>
        <w:fldChar w:fldCharType="end"/>
      </w:r>
    </w:p>
    <w:p w14:paraId="690979D4">
      <w:pPr>
        <w:ind w:firstLine="560"/>
        <w:rPr>
          <w:rFonts w:hint="eastAsia"/>
          <w:szCs w:val="32"/>
        </w:rPr>
        <w:sectPr>
          <w:footerReference r:id="rId11" w:type="first"/>
          <w:pgSz w:w="11906" w:h="16838"/>
          <w:pgMar w:top="2098" w:right="1474" w:bottom="1984" w:left="1587" w:header="340" w:footer="6" w:gutter="0"/>
          <w:pgNumType w:start="1"/>
          <w:cols w:space="0" w:num="1"/>
          <w:titlePg/>
          <w:docGrid w:type="linesAndChars" w:linePitch="439" w:charSpace="0"/>
        </w:sectPr>
      </w:pPr>
      <w:r>
        <w:rPr>
          <w:szCs w:val="32"/>
        </w:rPr>
        <w:fldChar w:fldCharType="end"/>
      </w:r>
    </w:p>
    <w:p w14:paraId="778FCA56">
      <w:pPr>
        <w:pStyle w:val="2"/>
        <w:numPr>
          <w:ilvl w:val="0"/>
          <w:numId w:val="52"/>
        </w:numPr>
        <w:tabs>
          <w:tab w:val="left" w:pos="1320"/>
        </w:tabs>
        <w:spacing w:before="0" w:after="0"/>
        <w:ind w:left="560" w:leftChars="200"/>
        <w:rPr>
          <w:rFonts w:hint="eastAsia"/>
          <w:szCs w:val="32"/>
        </w:rPr>
      </w:pPr>
      <w:bookmarkStart w:id="3" w:name="_Toc218620917"/>
      <w:bookmarkStart w:id="4" w:name="_Toc17889"/>
      <w:bookmarkStart w:id="5" w:name="_Toc1184260208"/>
      <w:bookmarkStart w:id="6" w:name="_Toc193296214"/>
      <w:r>
        <w:rPr>
          <w:rFonts w:hint="eastAsia"/>
          <w:szCs w:val="32"/>
        </w:rPr>
        <w:t>项目概况</w:t>
      </w:r>
      <w:bookmarkEnd w:id="2"/>
      <w:bookmarkEnd w:id="3"/>
      <w:bookmarkEnd w:id="4"/>
      <w:bookmarkEnd w:id="5"/>
      <w:bookmarkEnd w:id="6"/>
    </w:p>
    <w:p w14:paraId="62523CC0">
      <w:pPr>
        <w:pStyle w:val="3"/>
        <w:numPr>
          <w:ilvl w:val="1"/>
          <w:numId w:val="53"/>
        </w:numPr>
        <w:spacing w:before="0" w:after="0"/>
        <w:ind w:left="1002" w:leftChars="200" w:hanging="442"/>
        <w:rPr>
          <w:rFonts w:hint="eastAsia" w:ascii="楷体_GB2312" w:eastAsia="楷体_GB2312"/>
        </w:rPr>
      </w:pPr>
      <w:bookmarkStart w:id="7" w:name="_Toc982875460"/>
      <w:bookmarkStart w:id="8" w:name="_Toc193296215"/>
      <w:bookmarkStart w:id="9" w:name="_Toc218620918"/>
      <w:bookmarkStart w:id="10" w:name="_Toc18458"/>
      <w:r>
        <w:rPr>
          <w:rFonts w:hint="eastAsia" w:ascii="楷体_GB2312" w:eastAsia="楷体_GB2312"/>
        </w:rPr>
        <w:t>项目背景</w:t>
      </w:r>
      <w:bookmarkEnd w:id="7"/>
      <w:bookmarkEnd w:id="8"/>
      <w:bookmarkEnd w:id="9"/>
      <w:bookmarkEnd w:id="10"/>
    </w:p>
    <w:p w14:paraId="07F1872B">
      <w:pPr>
        <w:ind w:firstLine="560"/>
        <w:rPr>
          <w:rFonts w:hint="eastAsia"/>
        </w:rPr>
      </w:pPr>
      <w:r>
        <w:rPr>
          <w:rFonts w:hint="eastAsia"/>
        </w:rPr>
        <w:t>随着人工智能技术的快速发展和政策层面的持续推动，上海市正加速推进“人工智能+”在政务服务及医疗健康领域的深度融合。根据《上海市人民政府办公厅关于印发&lt;上海市发展医学人工智能工作方案（2025—2027年）&gt;的通知》（沪府办发〔2024〕21号）上海明确提出要构建医疗健康数据新型基础设施，强化数据治理与流通能力，并推动人工智能在药械研发、医保监管、医疗管理等场景的深度应用，尤其强调通过智能审核、数据互联互通等技术提升行业监管效能。与此同时，《上海市人民政府办公厅关于印发&lt;上海市加快“人工智能+政务服务”改革推动“高效办成一件事”实施方案&gt;的通知》（沪府办发〔2025〕7号）要求深化政务服务智能化转型，通过智能预审、材料自动生成、审查要点知识库等技术手段，实现“少填少交智能审”，提升申报效率和精准度。</w:t>
      </w:r>
    </w:p>
    <w:p w14:paraId="57DB21EF">
      <w:pPr>
        <w:pStyle w:val="3"/>
        <w:numPr>
          <w:ilvl w:val="1"/>
          <w:numId w:val="53"/>
        </w:numPr>
        <w:spacing w:before="0" w:after="0"/>
        <w:ind w:left="1002" w:leftChars="200" w:hanging="442"/>
        <w:rPr>
          <w:rFonts w:hint="eastAsia" w:ascii="楷体_GB2312" w:eastAsia="楷体_GB2312"/>
        </w:rPr>
      </w:pPr>
      <w:bookmarkStart w:id="11" w:name="_Toc47539070"/>
      <w:bookmarkEnd w:id="11"/>
      <w:bookmarkStart w:id="12" w:name="_Toc47532255"/>
      <w:bookmarkEnd w:id="12"/>
      <w:bookmarkStart w:id="13" w:name="_Toc47536644"/>
      <w:bookmarkEnd w:id="13"/>
      <w:bookmarkStart w:id="14" w:name="_Toc47536272"/>
      <w:bookmarkEnd w:id="14"/>
      <w:bookmarkStart w:id="15" w:name="_Toc47537134"/>
      <w:bookmarkEnd w:id="15"/>
      <w:bookmarkStart w:id="16" w:name="_Toc47532891"/>
      <w:bookmarkEnd w:id="16"/>
      <w:bookmarkStart w:id="17" w:name="_Toc47531634"/>
      <w:bookmarkEnd w:id="17"/>
      <w:bookmarkStart w:id="18" w:name="_Toc47533256"/>
      <w:bookmarkEnd w:id="18"/>
      <w:bookmarkStart w:id="19" w:name="_Toc48223882"/>
      <w:bookmarkStart w:id="20" w:name="_Toc63785463"/>
      <w:bookmarkStart w:id="21" w:name="_Toc16242"/>
      <w:bookmarkStart w:id="22" w:name="_Toc743643496"/>
      <w:bookmarkStart w:id="23" w:name="_Toc193296216"/>
      <w:bookmarkStart w:id="24" w:name="_Toc218620919"/>
      <w:r>
        <w:rPr>
          <w:rFonts w:hint="eastAsia" w:ascii="楷体_GB2312" w:eastAsia="楷体_GB2312"/>
        </w:rPr>
        <w:t>建设目标</w:t>
      </w:r>
      <w:bookmarkEnd w:id="19"/>
      <w:bookmarkEnd w:id="20"/>
      <w:bookmarkEnd w:id="21"/>
      <w:bookmarkEnd w:id="22"/>
      <w:bookmarkEnd w:id="23"/>
      <w:bookmarkEnd w:id="24"/>
    </w:p>
    <w:p w14:paraId="0CB1B933">
      <w:pPr>
        <w:ind w:firstLine="560"/>
        <w:rPr>
          <w:rFonts w:hint="eastAsia" w:eastAsia="宋体" w:cs="宋体"/>
        </w:rPr>
      </w:pPr>
      <w:r>
        <w:rPr>
          <w:rFonts w:hint="eastAsia"/>
        </w:rPr>
        <w:t>本项目以《上海市发展医学人工智能工作方案（2025—2027年）》及“高效办成一件事”改革要求为指引，聚焦医耗产品（耗材、药品）的挂网申报、机构（医疗机构和企业）入网申请四大核心场景，通过构建多模态大模型智能体，打造智能化审核辅助体系。系统以提升审核效率、规范业务流程为核心目标，基于大模型技术实现申报材料的自动化解析与关键信息智能提取，支持对耗材和药品挂网申请中涉及的产品资质、价格文件、质量标准等内容的合规性判定，对企业和医疗机构入网所需的营业执照、信用记录等资质文件的精准核验，减少人工重复性操作与主观判断偏差。通过全流程智能预审、材料结构化处理及多维度逻辑校验，推动申报审核从传统人工模式向“AI辅助决策”模式转型，最终实现企业及医疗机构“一次申报、快速反馈、高效办结”的服务目标，为上海市医药招采领域提供标准化、透明化的智能审核能力支撑，助力政务服务效能优化与医疗行业生态规范化建设。</w:t>
      </w:r>
    </w:p>
    <w:p w14:paraId="191A982C">
      <w:pPr>
        <w:pStyle w:val="3"/>
        <w:numPr>
          <w:ilvl w:val="1"/>
          <w:numId w:val="53"/>
        </w:numPr>
        <w:spacing w:before="0" w:after="0"/>
        <w:ind w:left="1002" w:leftChars="200" w:hanging="442"/>
        <w:rPr>
          <w:rFonts w:hint="eastAsia" w:ascii="楷体_GB2312" w:eastAsia="楷体_GB2312"/>
        </w:rPr>
      </w:pPr>
      <w:bookmarkStart w:id="25" w:name="_Toc47537166"/>
      <w:bookmarkEnd w:id="25"/>
      <w:bookmarkStart w:id="26" w:name="_Toc47533288"/>
      <w:bookmarkEnd w:id="26"/>
      <w:bookmarkStart w:id="27" w:name="_Toc47536304"/>
      <w:bookmarkEnd w:id="27"/>
      <w:bookmarkStart w:id="28" w:name="_Toc47536676"/>
      <w:bookmarkEnd w:id="28"/>
      <w:bookmarkStart w:id="29" w:name="_Toc47532923"/>
      <w:bookmarkEnd w:id="29"/>
      <w:bookmarkStart w:id="30" w:name="_Toc47539102"/>
      <w:bookmarkEnd w:id="30"/>
      <w:bookmarkStart w:id="31" w:name="_Toc218620920"/>
      <w:bookmarkStart w:id="32" w:name="_Toc2111937450"/>
      <w:bookmarkStart w:id="33" w:name="_Toc29139"/>
      <w:bookmarkStart w:id="34" w:name="_Toc193296221"/>
      <w:bookmarkStart w:id="35" w:name="_Toc61411732"/>
      <w:bookmarkStart w:id="36" w:name="_Toc193296217"/>
      <w:r>
        <w:rPr>
          <w:rFonts w:hint="eastAsia" w:ascii="楷体_GB2312" w:eastAsia="楷体_GB2312"/>
        </w:rPr>
        <w:t>项目建设内容</w:t>
      </w:r>
      <w:bookmarkEnd w:id="31"/>
      <w:bookmarkEnd w:id="32"/>
      <w:bookmarkEnd w:id="33"/>
      <w:bookmarkEnd w:id="34"/>
    </w:p>
    <w:p w14:paraId="155A46F4">
      <w:pPr>
        <w:ind w:firstLine="560"/>
        <w:rPr>
          <w:rFonts w:hint="eastAsia"/>
        </w:rPr>
      </w:pPr>
      <w:r>
        <w:rPr>
          <w:rFonts w:hint="eastAsia"/>
        </w:rPr>
        <w:t>本次项目建设的主要内容包括：</w:t>
      </w:r>
    </w:p>
    <w:p w14:paraId="4360C586">
      <w:pPr>
        <w:ind w:firstLine="560"/>
        <w:rPr>
          <w:rFonts w:hint="eastAsia"/>
        </w:rPr>
      </w:pPr>
      <w:r>
        <w:rPr>
          <w:rFonts w:hint="eastAsia"/>
        </w:rPr>
        <w:t>一、构建医药采购智能审核场景的AI能力支撑体系，推进智慧医保大模型应用</w:t>
      </w:r>
    </w:p>
    <w:p w14:paraId="72867912">
      <w:pPr>
        <w:ind w:firstLine="560"/>
        <w:rPr>
          <w:rFonts w:hint="eastAsia"/>
        </w:rPr>
      </w:pPr>
      <w:r>
        <w:rPr>
          <w:rFonts w:hint="eastAsia"/>
        </w:rPr>
        <w:t>基于市医保人工智能底座，依托多模态大模型与结构感知机制规划构建对材料中复杂层级结构的识别与分组智能体，实现多任务并行处理与复杂场景覆盖，确保模型在资质核验、分类判定等环节的专业性与可解释性，推进智慧医保大模型应用，为医药采购智能审核提供全链路技术保障。</w:t>
      </w:r>
    </w:p>
    <w:p w14:paraId="2BDFAE1D">
      <w:pPr>
        <w:ind w:firstLine="560"/>
        <w:rPr>
          <w:rFonts w:hint="eastAsia"/>
        </w:rPr>
      </w:pPr>
      <w:r>
        <w:rPr>
          <w:rFonts w:hint="eastAsia"/>
        </w:rPr>
        <w:t>二、深化市医保创新场景，推动医保业务迈入智能化</w:t>
      </w:r>
    </w:p>
    <w:p w14:paraId="712109ED">
      <w:pPr>
        <w:ind w:firstLine="560"/>
        <w:rPr>
          <w:rFonts w:hint="eastAsia"/>
        </w:rPr>
      </w:pPr>
      <w:r>
        <w:rPr>
          <w:rFonts w:hint="eastAsia"/>
        </w:rPr>
        <w:t>统筹推进人工智能与医保业务的深度融合，围绕药品、耗材挂网申请及企业、医疗机构入网申请审核四大核心业务场景，构建多模态大模型智能审核体系，推动申报流程从“人工初审+人工复核”向“AI预审+人工复核”模式升级，全面提升审核效率与标准化水平。</w:t>
      </w:r>
    </w:p>
    <w:p w14:paraId="1B86C901">
      <w:pPr>
        <w:pStyle w:val="2"/>
        <w:numPr>
          <w:ilvl w:val="0"/>
          <w:numId w:val="52"/>
        </w:numPr>
        <w:tabs>
          <w:tab w:val="left" w:pos="1320"/>
        </w:tabs>
        <w:spacing w:before="0" w:after="0"/>
        <w:ind w:left="560" w:leftChars="200"/>
        <w:rPr>
          <w:rFonts w:hint="eastAsia"/>
        </w:rPr>
      </w:pPr>
      <w:bookmarkStart w:id="37" w:name="_Toc218620921"/>
      <w:bookmarkStart w:id="38" w:name="_Toc6688"/>
      <w:r>
        <w:rPr>
          <w:rFonts w:hint="eastAsia"/>
        </w:rPr>
        <w:t>项目建设要求</w:t>
      </w:r>
      <w:bookmarkEnd w:id="35"/>
      <w:bookmarkEnd w:id="36"/>
      <w:bookmarkEnd w:id="37"/>
      <w:bookmarkEnd w:id="38"/>
    </w:p>
    <w:p w14:paraId="1CD9E13D">
      <w:pPr>
        <w:pStyle w:val="3"/>
        <w:numPr>
          <w:ilvl w:val="1"/>
          <w:numId w:val="54"/>
        </w:numPr>
        <w:spacing w:before="0" w:after="0"/>
        <w:ind w:left="1002" w:leftChars="200" w:hanging="442"/>
        <w:rPr>
          <w:rFonts w:hint="eastAsia" w:ascii="楷体_GB2312" w:eastAsia="楷体_GB2312"/>
        </w:rPr>
      </w:pPr>
      <w:bookmarkStart w:id="39" w:name="_Toc218620922"/>
      <w:bookmarkStart w:id="40" w:name="_Toc193296218"/>
      <w:bookmarkStart w:id="41" w:name="_Toc1354829164"/>
      <w:bookmarkStart w:id="42" w:name="_Toc2264"/>
      <w:r>
        <w:rPr>
          <w:rFonts w:hint="eastAsia" w:ascii="楷体_GB2312" w:eastAsia="楷体_GB2312"/>
        </w:rPr>
        <w:t>总体要求</w:t>
      </w:r>
      <w:bookmarkEnd w:id="39"/>
      <w:bookmarkEnd w:id="40"/>
      <w:bookmarkEnd w:id="41"/>
      <w:bookmarkEnd w:id="42"/>
    </w:p>
    <w:p w14:paraId="50F1BAAD">
      <w:pPr>
        <w:pStyle w:val="4"/>
        <w:numPr>
          <w:ilvl w:val="2"/>
          <w:numId w:val="55"/>
        </w:numPr>
        <w:spacing w:before="0" w:after="0"/>
        <w:ind w:left="1002" w:leftChars="200" w:hanging="442"/>
        <w:rPr>
          <w:rFonts w:hint="eastAsia"/>
        </w:rPr>
      </w:pPr>
      <w:r>
        <w:rPr>
          <w:rFonts w:hint="eastAsia"/>
        </w:rPr>
        <w:t>系统总体架构图</w:t>
      </w:r>
    </w:p>
    <w:p w14:paraId="26EF0DBF">
      <w:pPr>
        <w:pStyle w:val="726"/>
        <w:tabs>
          <w:tab w:val="left" w:pos="0"/>
        </w:tabs>
        <w:rPr>
          <w:lang w:val="zh-CN"/>
        </w:rPr>
      </w:pPr>
      <w:r>
        <w:drawing>
          <wp:inline distT="0" distB="0" distL="0" distR="0">
            <wp:extent cx="5759450" cy="3814445"/>
            <wp:effectExtent l="0" t="0" r="0" b="0"/>
            <wp:docPr id="9732740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74027" name="图片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3814783"/>
                    </a:xfrm>
                    <a:prstGeom prst="rect">
                      <a:avLst/>
                    </a:prstGeom>
                  </pic:spPr>
                </pic:pic>
              </a:graphicData>
            </a:graphic>
          </wp:inline>
        </w:drawing>
      </w:r>
    </w:p>
    <w:p w14:paraId="453A0A93">
      <w:pPr>
        <w:ind w:firstLine="0" w:firstLineChars="0"/>
        <w:jc w:val="center"/>
        <w:rPr>
          <w:lang w:val="zh-CN"/>
        </w:rPr>
      </w:pPr>
      <w:r>
        <w:rPr>
          <w:rFonts w:hint="eastAsia"/>
          <w:lang w:val="zh-CN"/>
        </w:rPr>
        <w:t>系统总体架构图</w:t>
      </w:r>
    </w:p>
    <w:p w14:paraId="2B715220">
      <w:pPr>
        <w:ind w:firstLine="560"/>
        <w:rPr>
          <w:lang w:val="zh-CN"/>
        </w:rPr>
      </w:pPr>
      <w:r>
        <w:rPr>
          <w:rFonts w:hint="eastAsia"/>
          <w:lang w:val="zh-CN"/>
        </w:rPr>
        <w:t>按照市医保局的统一规划由市医保中心统筹建设市医保人工智能底座，本项目建设时将全部复用相关建设内容。</w:t>
      </w:r>
    </w:p>
    <w:p w14:paraId="1073A7B5">
      <w:pPr>
        <w:ind w:firstLine="560"/>
        <w:rPr>
          <w:rFonts w:hint="eastAsia" w:ascii="楷体_GB2312" w:eastAsia="楷体_GB2312"/>
        </w:rPr>
      </w:pPr>
    </w:p>
    <w:p w14:paraId="6DA2ABA3">
      <w:pPr>
        <w:pStyle w:val="4"/>
        <w:numPr>
          <w:ilvl w:val="2"/>
          <w:numId w:val="55"/>
        </w:numPr>
        <w:spacing w:before="0" w:after="0"/>
        <w:ind w:left="1002" w:leftChars="200" w:hanging="442"/>
        <w:rPr>
          <w:rFonts w:hint="eastAsia"/>
        </w:rPr>
      </w:pPr>
      <w:bookmarkStart w:id="43" w:name="_Toc218620923"/>
      <w:bookmarkStart w:id="44" w:name="_Toc193296219"/>
      <w:bookmarkStart w:id="45" w:name="_Toc844650207"/>
      <w:bookmarkStart w:id="46" w:name="_Toc21512"/>
      <w:bookmarkStart w:id="47" w:name="_Hlk152595640"/>
      <w:r>
        <w:rPr>
          <w:rFonts w:hint="eastAsia"/>
        </w:rPr>
        <w:t>技术要求</w:t>
      </w:r>
      <w:bookmarkEnd w:id="43"/>
      <w:bookmarkEnd w:id="44"/>
      <w:bookmarkEnd w:id="45"/>
      <w:bookmarkEnd w:id="46"/>
    </w:p>
    <w:bookmarkEnd w:id="47"/>
    <w:p w14:paraId="41C0ABB1">
      <w:pPr>
        <w:numPr>
          <w:ilvl w:val="0"/>
          <w:numId w:val="56"/>
        </w:numPr>
        <w:ind w:left="0" w:firstLine="560"/>
        <w:rPr>
          <w:rFonts w:hint="eastAsia" w:cs="仿宋_GB2312"/>
        </w:rPr>
      </w:pPr>
      <w:r>
        <w:rPr>
          <w:rFonts w:hint="eastAsia" w:cs="仿宋_GB2312"/>
        </w:rPr>
        <w:t>供应商提供的软件必须是企业级的解决方案，支持可分布的、可伸缩的体系结构。支持部署在国产主流的操作系统和硬件平台上，支持B/S 结构，支持云数据库、云存储、云缓存等云架构。</w:t>
      </w:r>
    </w:p>
    <w:p w14:paraId="1BB6EF82">
      <w:pPr>
        <w:numPr>
          <w:ilvl w:val="0"/>
          <w:numId w:val="56"/>
        </w:numPr>
        <w:ind w:left="0" w:firstLine="560"/>
        <w:rPr>
          <w:rFonts w:hint="eastAsia" w:cs="仿宋_GB2312"/>
        </w:rPr>
      </w:pPr>
      <w:r>
        <w:rPr>
          <w:rFonts w:hint="eastAsia" w:cs="仿宋_GB2312"/>
        </w:rPr>
        <w:t>供应商提供的软件必须是模块化设计，并且保证任何软件模块的维护和更新都不影响其它软件模块，软件具有容错能力。</w:t>
      </w:r>
    </w:p>
    <w:p w14:paraId="4F37A1A4">
      <w:pPr>
        <w:numPr>
          <w:ilvl w:val="0"/>
          <w:numId w:val="56"/>
        </w:numPr>
        <w:ind w:left="0" w:firstLine="560"/>
        <w:rPr>
          <w:rFonts w:hint="eastAsia" w:cs="仿宋_GB2312"/>
        </w:rPr>
      </w:pPr>
      <w:r>
        <w:rPr>
          <w:rFonts w:hint="eastAsia" w:cs="仿宋_GB2312"/>
        </w:rPr>
        <w:t xml:space="preserve">供应商提供的软件应具有自身故障监视和诊断能力，即软件能及时发现故障并发出告警。 </w:t>
      </w:r>
    </w:p>
    <w:p w14:paraId="76C658BA">
      <w:pPr>
        <w:numPr>
          <w:ilvl w:val="0"/>
          <w:numId w:val="56"/>
        </w:numPr>
        <w:ind w:left="0" w:firstLine="560"/>
        <w:rPr>
          <w:rFonts w:hint="eastAsia" w:cs="仿宋_GB2312"/>
        </w:rPr>
      </w:pPr>
      <w:r>
        <w:rPr>
          <w:rFonts w:hint="eastAsia" w:cs="仿宋_GB2312"/>
        </w:rPr>
        <w:t>供应商提供的软件在不同时期软件版本必须能向下兼容，软件版本易于升级，且在升级的过程中不影响业务的性能与运行。</w:t>
      </w:r>
    </w:p>
    <w:p w14:paraId="01BFD064">
      <w:pPr>
        <w:pStyle w:val="4"/>
        <w:numPr>
          <w:ilvl w:val="2"/>
          <w:numId w:val="55"/>
        </w:numPr>
        <w:spacing w:before="0" w:after="0"/>
        <w:ind w:left="1002" w:leftChars="200" w:hanging="442"/>
        <w:rPr>
          <w:rFonts w:hint="eastAsia"/>
        </w:rPr>
      </w:pPr>
      <w:bookmarkStart w:id="48" w:name="_Toc193296220"/>
      <w:bookmarkStart w:id="49" w:name="_Toc218620924"/>
      <w:bookmarkStart w:id="50" w:name="_Toc1169122379"/>
      <w:bookmarkStart w:id="51" w:name="_Toc482"/>
      <w:r>
        <w:rPr>
          <w:rFonts w:hint="eastAsia"/>
        </w:rPr>
        <w:t>性能要求</w:t>
      </w:r>
      <w:bookmarkEnd w:id="48"/>
      <w:bookmarkEnd w:id="49"/>
      <w:bookmarkEnd w:id="50"/>
      <w:bookmarkEnd w:id="51"/>
    </w:p>
    <w:p w14:paraId="5DA451E0">
      <w:pPr>
        <w:ind w:firstLine="560"/>
        <w:rPr>
          <w:rFonts w:hint="eastAsia"/>
          <w:shd w:val="clear" w:color="auto" w:fill="FFFFFF" w:themeFill="background1"/>
        </w:rPr>
      </w:pPr>
      <w:r>
        <w:rPr>
          <w:rFonts w:hint="eastAsia"/>
        </w:rPr>
        <w:t>交易响应时间指完成目标系统中的交互或批量业务处理所需的响应时间。根据业务处理类型的不同，可以把交易划分为三类：交互类业务、查询类业务和大数据量批处理类业务，分别给出响应时间要求的参考值，包括峰值响应时间、平均响应时间。</w:t>
      </w:r>
      <w:r>
        <w:rPr>
          <w:rFonts w:hint="eastAsia"/>
          <w:shd w:val="clear" w:color="auto" w:fill="FFFFFF" w:themeFill="background1"/>
        </w:rPr>
        <w:t>需要在总用户数达到2</w:t>
      </w:r>
      <w:r>
        <w:rPr>
          <w:shd w:val="clear" w:color="auto" w:fill="FFFFFF" w:themeFill="background1"/>
        </w:rPr>
        <w:t>8000</w:t>
      </w:r>
      <w:r>
        <w:rPr>
          <w:rFonts w:hint="eastAsia"/>
          <w:shd w:val="clear" w:color="auto" w:fill="FFFFFF" w:themeFill="background1"/>
        </w:rPr>
        <w:t>个的情况下实现以下性能要求。</w:t>
      </w:r>
    </w:p>
    <w:p w14:paraId="03E5EE06">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（一）交互类业务</w:t>
      </w:r>
    </w:p>
    <w:p w14:paraId="26E90205">
      <w:pPr>
        <w:ind w:firstLine="560"/>
        <w:rPr>
          <w:rFonts w:hint="eastAsia"/>
        </w:rPr>
      </w:pPr>
      <w:r>
        <w:rPr>
          <w:rFonts w:hint="eastAsia"/>
        </w:rPr>
        <w:t>交互类业务是指平时工作中在系统中进行的业务处理，如录入、修改或删除一条记录、发布一条信息等操作。</w:t>
      </w:r>
    </w:p>
    <w:p w14:paraId="53FF493D">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1. 平均响应时间：1秒；</w:t>
      </w:r>
    </w:p>
    <w:p w14:paraId="03A997AF">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2. 峰值响应时间：3秒。</w:t>
      </w:r>
    </w:p>
    <w:p w14:paraId="1C2CC4FB">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（二）查询类业务</w:t>
      </w:r>
    </w:p>
    <w:p w14:paraId="7C8D91B2">
      <w:pPr>
        <w:ind w:firstLine="560"/>
        <w:rPr>
          <w:rFonts w:hint="eastAsia"/>
        </w:rPr>
      </w:pPr>
      <w:r>
        <w:rPr>
          <w:rFonts w:hint="eastAsia"/>
        </w:rPr>
        <w:t>查询业务由于受到查询的复杂程度、查询的数据量大小等因素的影响，需要根据具体情况而定，在此给出一个参考范围。</w:t>
      </w:r>
    </w:p>
    <w:p w14:paraId="5E1B4290">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1. 简单查询平均响应时间：1秒；</w:t>
      </w:r>
    </w:p>
    <w:p w14:paraId="56D5738A">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2. 复杂查询平均响应时间：3秒；</w:t>
      </w:r>
    </w:p>
    <w:p w14:paraId="55BE5E2E">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（三）交易接口服务(数据交换)</w:t>
      </w:r>
    </w:p>
    <w:p w14:paraId="032FFDE1">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1. 单条记录交易接口平均响应时间：1秒；</w:t>
      </w:r>
    </w:p>
    <w:p w14:paraId="632B5B2E">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2. 多条记录（100条）交易接口平均响应时间：3秒。</w:t>
      </w:r>
    </w:p>
    <w:p w14:paraId="1155E7A1">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（四）大数据量、批处理业务</w:t>
      </w:r>
    </w:p>
    <w:p w14:paraId="27A3D5E5">
      <w:pPr>
        <w:ind w:firstLine="560"/>
        <w:rPr>
          <w:rFonts w:hint="eastAsia"/>
        </w:rPr>
      </w:pPr>
      <w:r>
        <w:rPr>
          <w:rFonts w:hint="eastAsia"/>
        </w:rPr>
        <w:t>批量交易指一次完成多笔业务处理的交易。由于批量交易的数据量不确定，需要根据具体的情况确定响应时间。业务具有处理复杂、操作数据量大、处理时间长的特点，具体的响应时间视提交数据量、业务处理量而定。</w:t>
      </w:r>
    </w:p>
    <w:p w14:paraId="535173D4">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（五）大模型智能体信息处理业务</w:t>
      </w:r>
    </w:p>
    <w:p w14:paraId="76D56A59">
      <w:pPr>
        <w:ind w:firstLine="560"/>
        <w:rPr>
          <w:rFonts w:hint="eastAsia"/>
        </w:rPr>
      </w:pPr>
      <w:r>
        <w:rPr>
          <w:rFonts w:hint="eastAsia"/>
        </w:rPr>
        <w:t>大模型智能体信息处理业务耗时分为单次请求耗时和并发请求耗时，分别指单个智能体指单次业务请求情况下和60%峰值并发情况下的平均业务处理耗时情况。</w:t>
      </w:r>
    </w:p>
    <w:p w14:paraId="745DCC78">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1.单次请求耗时：小于60s</w:t>
      </w:r>
    </w:p>
    <w:p w14:paraId="412E6CD1">
      <w:pPr>
        <w:pStyle w:val="92"/>
        <w:ind w:left="560" w:firstLine="0" w:firstLineChars="0"/>
        <w:rPr>
          <w:rFonts w:hint="eastAsia" w:ascii="仿宋_GB2312" w:hAnsi="仿宋_GB2312" w:cs="仿宋_GB2312"/>
          <w:sz w:val="28"/>
          <w:szCs w:val="28"/>
        </w:rPr>
      </w:pPr>
      <w:r>
        <w:rPr>
          <w:rFonts w:hint="eastAsia" w:ascii="仿宋_GB2312" w:hAnsi="仿宋_GB2312" w:cs="仿宋_GB2312"/>
          <w:sz w:val="28"/>
          <w:szCs w:val="28"/>
        </w:rPr>
        <w:t>2.并发请求耗时（60%峰值并发）：小于120s。</w:t>
      </w:r>
    </w:p>
    <w:p w14:paraId="670AA80E">
      <w:pPr>
        <w:pStyle w:val="4"/>
        <w:numPr>
          <w:ilvl w:val="2"/>
          <w:numId w:val="55"/>
        </w:numPr>
        <w:spacing w:before="0" w:after="0"/>
        <w:ind w:left="1002" w:leftChars="200" w:hanging="442"/>
        <w:rPr>
          <w:rFonts w:hint="eastAsia"/>
        </w:rPr>
      </w:pPr>
      <w:r>
        <w:rPr>
          <w:rFonts w:hint="eastAsia" w:cs="Times New Roman"/>
          <w:sz w:val="32"/>
        </w:rPr>
        <w:t>等保要求</w:t>
      </w:r>
    </w:p>
    <w:p w14:paraId="3D7A834F">
      <w:pPr>
        <w:ind w:firstLine="560"/>
        <w:rPr>
          <w:rFonts w:hint="eastAsia"/>
        </w:rPr>
      </w:pPr>
      <w:bookmarkStart w:id="52" w:name="_Hlk224027224"/>
      <w:r>
        <w:rPr>
          <w:rFonts w:hint="eastAsia"/>
        </w:rPr>
        <w:t>本系统建设要求按照信息系统安全等级保护第三级建设。</w:t>
      </w:r>
    </w:p>
    <w:bookmarkEnd w:id="52"/>
    <w:p w14:paraId="6EE1850C">
      <w:pPr>
        <w:ind w:firstLine="560"/>
      </w:pPr>
    </w:p>
    <w:p w14:paraId="2D116E49">
      <w:pPr>
        <w:pStyle w:val="3"/>
        <w:numPr>
          <w:ilvl w:val="1"/>
          <w:numId w:val="54"/>
        </w:numPr>
        <w:spacing w:before="0" w:after="0"/>
        <w:ind w:left="1002" w:leftChars="200" w:hanging="442"/>
        <w:rPr>
          <w:rFonts w:hint="eastAsia" w:ascii="楷体_GB2312" w:eastAsia="楷体_GB2312"/>
        </w:rPr>
      </w:pPr>
      <w:bookmarkStart w:id="53" w:name="_Toc2496"/>
      <w:bookmarkStart w:id="54" w:name="_Toc218620925"/>
      <w:bookmarkStart w:id="55" w:name="_Toc1723004534"/>
      <w:bookmarkStart w:id="56" w:name="_Toc193296222"/>
      <w:r>
        <w:rPr>
          <w:rFonts w:hint="eastAsia" w:ascii="楷体_GB2312" w:eastAsia="楷体_GB2312"/>
        </w:rPr>
        <w:t>应用系统建设要求</w:t>
      </w:r>
      <w:bookmarkEnd w:id="53"/>
      <w:bookmarkEnd w:id="54"/>
    </w:p>
    <w:tbl>
      <w:tblPr>
        <w:tblStyle w:val="59"/>
        <w:tblW w:w="9740" w:type="dxa"/>
        <w:tblInd w:w="0" w:type="dxa"/>
        <w:tblLayout w:type="autofit"/>
        <w:tblCellMar>
          <w:top w:w="0" w:type="dxa"/>
          <w:left w:w="108" w:type="dxa"/>
          <w:bottom w:w="0" w:type="dxa"/>
          <w:right w:w="108" w:type="dxa"/>
        </w:tblCellMar>
      </w:tblPr>
      <w:tblGrid>
        <w:gridCol w:w="600"/>
        <w:gridCol w:w="3081"/>
        <w:gridCol w:w="6059"/>
      </w:tblGrid>
      <w:tr w14:paraId="3477B057">
        <w:tblPrEx>
          <w:tblCellMar>
            <w:top w:w="0" w:type="dxa"/>
            <w:left w:w="108" w:type="dxa"/>
            <w:bottom w:w="0" w:type="dxa"/>
            <w:right w:w="108" w:type="dxa"/>
          </w:tblCellMar>
        </w:tblPrEx>
        <w:trPr>
          <w:trHeight w:val="290" w:hRule="atLeast"/>
        </w:trPr>
        <w:tc>
          <w:tcPr>
            <w:tcW w:w="600" w:type="dxa"/>
            <w:tcBorders>
              <w:top w:val="single" w:color="auto" w:sz="4" w:space="0"/>
              <w:left w:val="single" w:color="auto" w:sz="4" w:space="0"/>
              <w:bottom w:val="single" w:color="auto" w:sz="4" w:space="0"/>
              <w:right w:val="single" w:color="auto" w:sz="4" w:space="0"/>
            </w:tcBorders>
            <w:vAlign w:val="center"/>
          </w:tcPr>
          <w:p w14:paraId="02E18D0D">
            <w:pPr>
              <w:widowControl/>
              <w:spacing w:line="240" w:lineRule="auto"/>
              <w:ind w:firstLine="0" w:firstLineChars="0"/>
              <w:jc w:val="center"/>
              <w:rPr>
                <w:rFonts w:hint="eastAsia" w:hAnsi="等线" w:cs="宋体"/>
                <w:b/>
                <w:bCs/>
                <w:color w:val="000000"/>
                <w:kern w:val="0"/>
                <w:sz w:val="22"/>
                <w:szCs w:val="22"/>
              </w:rPr>
            </w:pPr>
            <w:r>
              <w:rPr>
                <w:rFonts w:hint="eastAsia" w:hAnsi="等线" w:cs="宋体"/>
                <w:b/>
                <w:bCs/>
                <w:color w:val="000000"/>
                <w:kern w:val="0"/>
                <w:sz w:val="22"/>
                <w:szCs w:val="22"/>
              </w:rPr>
              <w:t>序号</w:t>
            </w:r>
          </w:p>
        </w:tc>
        <w:tc>
          <w:tcPr>
            <w:tcW w:w="3081" w:type="dxa"/>
            <w:tcBorders>
              <w:top w:val="single" w:color="auto" w:sz="4" w:space="0"/>
              <w:left w:val="nil"/>
              <w:bottom w:val="single" w:color="auto" w:sz="4" w:space="0"/>
              <w:right w:val="single" w:color="auto" w:sz="4" w:space="0"/>
            </w:tcBorders>
            <w:vAlign w:val="center"/>
          </w:tcPr>
          <w:p w14:paraId="21ECD96E">
            <w:pPr>
              <w:widowControl/>
              <w:spacing w:line="240" w:lineRule="auto"/>
              <w:ind w:firstLine="0" w:firstLineChars="0"/>
              <w:jc w:val="center"/>
              <w:rPr>
                <w:rFonts w:hint="eastAsia" w:hAnsi="等线" w:cs="宋体"/>
                <w:b/>
                <w:bCs/>
                <w:color w:val="000000"/>
                <w:kern w:val="0"/>
                <w:sz w:val="22"/>
                <w:szCs w:val="22"/>
              </w:rPr>
            </w:pPr>
            <w:r>
              <w:rPr>
                <w:rFonts w:hint="eastAsia" w:hAnsi="等线" w:cs="宋体"/>
                <w:b/>
                <w:bCs/>
                <w:color w:val="000000"/>
                <w:kern w:val="0"/>
                <w:sz w:val="22"/>
                <w:szCs w:val="22"/>
              </w:rPr>
              <w:t>模块名称</w:t>
            </w:r>
          </w:p>
        </w:tc>
        <w:tc>
          <w:tcPr>
            <w:tcW w:w="6059" w:type="dxa"/>
            <w:tcBorders>
              <w:top w:val="single" w:color="auto" w:sz="4" w:space="0"/>
              <w:left w:val="nil"/>
              <w:bottom w:val="single" w:color="auto" w:sz="4" w:space="0"/>
              <w:right w:val="single" w:color="auto" w:sz="4" w:space="0"/>
            </w:tcBorders>
            <w:vAlign w:val="center"/>
          </w:tcPr>
          <w:p w14:paraId="165E232A">
            <w:pPr>
              <w:widowControl/>
              <w:spacing w:line="240" w:lineRule="auto"/>
              <w:ind w:firstLine="0" w:firstLineChars="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功能说明</w:t>
            </w:r>
          </w:p>
        </w:tc>
      </w:tr>
      <w:tr w14:paraId="78749E7B">
        <w:tblPrEx>
          <w:tblCellMar>
            <w:top w:w="0" w:type="dxa"/>
            <w:left w:w="108" w:type="dxa"/>
            <w:bottom w:w="0" w:type="dxa"/>
            <w:right w:w="108" w:type="dxa"/>
          </w:tblCellMar>
        </w:tblPrEx>
        <w:trPr>
          <w:trHeight w:val="4243" w:hRule="atLeast"/>
        </w:trPr>
        <w:tc>
          <w:tcPr>
            <w:tcW w:w="600" w:type="dxa"/>
            <w:tcBorders>
              <w:top w:val="nil"/>
              <w:left w:val="single" w:color="auto" w:sz="4" w:space="0"/>
              <w:bottom w:val="single" w:color="auto" w:sz="4" w:space="0"/>
              <w:right w:val="single" w:color="auto" w:sz="4" w:space="0"/>
            </w:tcBorders>
            <w:vAlign w:val="center"/>
          </w:tcPr>
          <w:p w14:paraId="6EB4C847">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1</w:t>
            </w:r>
          </w:p>
        </w:tc>
        <w:tc>
          <w:tcPr>
            <w:tcW w:w="3081" w:type="dxa"/>
            <w:tcBorders>
              <w:top w:val="nil"/>
              <w:left w:val="nil"/>
              <w:bottom w:val="single" w:color="auto" w:sz="4" w:space="0"/>
              <w:right w:val="single" w:color="auto" w:sz="4" w:space="0"/>
            </w:tcBorders>
            <w:vAlign w:val="center"/>
          </w:tcPr>
          <w:p w14:paraId="2874415B">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大模型数据集预处理</w:t>
            </w:r>
          </w:p>
        </w:tc>
        <w:tc>
          <w:tcPr>
            <w:tcW w:w="6059" w:type="dxa"/>
            <w:tcBorders>
              <w:top w:val="nil"/>
              <w:left w:val="nil"/>
              <w:bottom w:val="single" w:color="auto" w:sz="4" w:space="0"/>
              <w:right w:val="single" w:color="auto" w:sz="4" w:space="0"/>
            </w:tcBorders>
            <w:shd w:val="clear" w:color="auto" w:fill="FFFFFF" w:themeFill="background1"/>
            <w:vAlign w:val="center"/>
          </w:tcPr>
          <w:p w14:paraId="199F1F0C">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包括;数据处理、数据增强、数据标注、数据回流。</w:t>
            </w:r>
          </w:p>
          <w:p w14:paraId="3C24D59D">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具体如下：</w:t>
            </w:r>
          </w:p>
          <w:p w14:paraId="6F918A51">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数据处理：材料格式归一化与图像统一转换、图像结构动态分辨率调整优化、敏感字段脱敏与视觉安全控制；</w:t>
            </w:r>
          </w:p>
          <w:p w14:paraId="1A8100A4">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数据增强：图像冗余区域去除、材料空间对齐、材料扰动增强与样本变体扩展机制、结构扰动增强与语义布局保持；</w:t>
            </w:r>
          </w:p>
          <w:p w14:paraId="62026194">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数据标注：人机协同标注机制与多粒度标签；</w:t>
            </w:r>
          </w:p>
          <w:p w14:paraId="106647FB">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数据回流</w:t>
            </w:r>
            <w:r>
              <w:rPr>
                <w:rFonts w:hint="eastAsia" w:hAnsi="等线" w:cs="仿宋_GB2312"/>
                <w:color w:val="000000"/>
                <w:kern w:val="0"/>
                <w:sz w:val="24"/>
                <w:lang w:eastAsia="zh-CN" w:bidi="ar"/>
              </w:rPr>
              <w:t>：执行审核过程中的低置信样本与异常图文工作，自动触发回流。</w:t>
            </w:r>
          </w:p>
          <w:p w14:paraId="0EFC19C0">
            <w:pPr>
              <w:widowControl/>
              <w:ind w:firstLine="0" w:firstLineChars="0"/>
              <w:jc w:val="left"/>
              <w:textAlignment w:val="center"/>
              <w:rPr>
                <w:rFonts w:hint="eastAsia" w:hAnsi="等线" w:cs="仿宋_GB2312"/>
                <w:kern w:val="0"/>
                <w:sz w:val="24"/>
                <w:lang w:bidi="ar"/>
              </w:rPr>
            </w:pPr>
          </w:p>
        </w:tc>
      </w:tr>
      <w:tr w14:paraId="3D92BB03">
        <w:tblPrEx>
          <w:tblCellMar>
            <w:top w:w="0" w:type="dxa"/>
            <w:left w:w="108" w:type="dxa"/>
            <w:bottom w:w="0" w:type="dxa"/>
            <w:right w:w="108" w:type="dxa"/>
          </w:tblCellMar>
        </w:tblPrEx>
        <w:trPr>
          <w:trHeight w:val="560" w:hRule="atLeast"/>
        </w:trPr>
        <w:tc>
          <w:tcPr>
            <w:tcW w:w="600" w:type="dxa"/>
            <w:tcBorders>
              <w:top w:val="nil"/>
              <w:left w:val="single" w:color="auto" w:sz="4" w:space="0"/>
              <w:bottom w:val="single" w:color="auto" w:sz="4" w:space="0"/>
              <w:right w:val="single" w:color="auto" w:sz="4" w:space="0"/>
            </w:tcBorders>
            <w:vAlign w:val="center"/>
          </w:tcPr>
          <w:p w14:paraId="2CF0DCAE">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2</w:t>
            </w:r>
          </w:p>
        </w:tc>
        <w:tc>
          <w:tcPr>
            <w:tcW w:w="3081" w:type="dxa"/>
            <w:tcBorders>
              <w:top w:val="nil"/>
              <w:left w:val="nil"/>
              <w:bottom w:val="single" w:color="auto" w:sz="4" w:space="0"/>
              <w:right w:val="single" w:color="auto" w:sz="4" w:space="0"/>
            </w:tcBorders>
            <w:vAlign w:val="center"/>
          </w:tcPr>
          <w:p w14:paraId="2F4ECCC3">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医药采购智能审核知识库</w:t>
            </w:r>
          </w:p>
        </w:tc>
        <w:tc>
          <w:tcPr>
            <w:tcW w:w="6059" w:type="dxa"/>
            <w:tcBorders>
              <w:top w:val="nil"/>
              <w:left w:val="nil"/>
              <w:bottom w:val="single" w:color="auto" w:sz="4" w:space="0"/>
              <w:right w:val="single" w:color="auto" w:sz="4" w:space="0"/>
            </w:tcBorders>
            <w:shd w:val="clear" w:color="auto" w:fill="FFFFFF" w:themeFill="background1"/>
            <w:vAlign w:val="center"/>
          </w:tcPr>
          <w:p w14:paraId="1CA694A3">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包括：知识建模与组织、知识服务与推理、知识更新与进化。具体如下：</w:t>
            </w:r>
          </w:p>
          <w:p w14:paraId="3077570C">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知识建模与组织：申报实体抽取与标准化、申报关系抽取与表示、申报知识图谱构建与存储、申报知识片段组织、申报元数据标注与索引；</w:t>
            </w:r>
          </w:p>
          <w:p w14:paraId="1F73E8C0">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知识服务与推理：申报语义向量生成与存储、申报混合检索、申报知识引用与出处标记、申报规则/因果推理能力；</w:t>
            </w:r>
          </w:p>
          <w:p w14:paraId="18D790B5">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知识更新与进化：申报变更检测与版本管理、申报知识自动纠错/重训练反馈、申报定期知识更新策略；</w:t>
            </w:r>
          </w:p>
          <w:p w14:paraId="7D122E9A">
            <w:pPr>
              <w:widowControl/>
              <w:ind w:firstLine="0" w:firstLineChars="0"/>
              <w:jc w:val="left"/>
              <w:textAlignment w:val="center"/>
              <w:rPr>
                <w:rFonts w:hint="eastAsia" w:hAnsi="等线" w:cs="仿宋_GB2312"/>
                <w:color w:val="000000"/>
                <w:kern w:val="0"/>
                <w:sz w:val="24"/>
                <w:lang w:bidi="ar"/>
              </w:rPr>
            </w:pPr>
          </w:p>
        </w:tc>
      </w:tr>
      <w:tr w14:paraId="24A30164">
        <w:tblPrEx>
          <w:tblCellMar>
            <w:top w:w="0" w:type="dxa"/>
            <w:left w:w="108" w:type="dxa"/>
            <w:bottom w:w="0" w:type="dxa"/>
            <w:right w:w="108" w:type="dxa"/>
          </w:tblCellMar>
        </w:tblPrEx>
        <w:trPr>
          <w:trHeight w:val="1549" w:hRule="atLeast"/>
        </w:trPr>
        <w:tc>
          <w:tcPr>
            <w:tcW w:w="600" w:type="dxa"/>
            <w:tcBorders>
              <w:top w:val="nil"/>
              <w:left w:val="single" w:color="auto" w:sz="4" w:space="0"/>
              <w:bottom w:val="single" w:color="auto" w:sz="4" w:space="0"/>
              <w:right w:val="single" w:color="auto" w:sz="4" w:space="0"/>
            </w:tcBorders>
            <w:vAlign w:val="center"/>
          </w:tcPr>
          <w:p w14:paraId="411D3FAD">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3</w:t>
            </w:r>
          </w:p>
        </w:tc>
        <w:tc>
          <w:tcPr>
            <w:tcW w:w="3081" w:type="dxa"/>
            <w:tcBorders>
              <w:top w:val="nil"/>
              <w:left w:val="nil"/>
              <w:bottom w:val="single" w:color="auto" w:sz="4" w:space="0"/>
              <w:right w:val="single" w:color="auto" w:sz="4" w:space="0"/>
            </w:tcBorders>
            <w:vAlign w:val="center"/>
          </w:tcPr>
          <w:p w14:paraId="1A20A4AB">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精细分组与多层级目录判别智能体</w:t>
            </w:r>
          </w:p>
        </w:tc>
        <w:tc>
          <w:tcPr>
            <w:tcW w:w="6059" w:type="dxa"/>
            <w:tcBorders>
              <w:top w:val="nil"/>
              <w:left w:val="nil"/>
              <w:bottom w:val="single" w:color="auto" w:sz="4" w:space="0"/>
              <w:right w:val="single" w:color="auto" w:sz="4" w:space="0"/>
            </w:tcBorders>
            <w:shd w:val="clear" w:color="auto" w:fill="FFFFFF" w:themeFill="background1"/>
            <w:vAlign w:val="center"/>
          </w:tcPr>
          <w:p w14:paraId="14114C18">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能力构建与流程编排。具体如下：</w:t>
            </w:r>
          </w:p>
          <w:p w14:paraId="4BBFADFE">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高维标签空间压缩与重构机制；</w:t>
            </w:r>
          </w:p>
          <w:p w14:paraId="1382C178">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标签粒度自适应调控策略；</w:t>
            </w:r>
          </w:p>
          <w:p w14:paraId="1A44C40E">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细粒度相似类别的边界优化机制；</w:t>
            </w:r>
          </w:p>
          <w:p w14:paraId="5B220E0C">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标签更新后的增量微调训练机制；</w:t>
            </w:r>
          </w:p>
          <w:p w14:paraId="4481CEB5">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标签簇聚类驱动的结构一致性约束；</w:t>
            </w:r>
          </w:p>
          <w:p w14:paraId="42E3C241">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层级冲突检测与边界校正模块；</w:t>
            </w:r>
          </w:p>
          <w:p w14:paraId="36A022E9">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多层级标签感知建模机制；</w:t>
            </w:r>
          </w:p>
          <w:p w14:paraId="386822AE">
            <w:pPr>
              <w:widowControl/>
              <w:spacing w:line="240" w:lineRule="auto"/>
              <w:ind w:firstLine="0" w:firstLineChars="0"/>
              <w:jc w:val="left"/>
              <w:rPr>
                <w:rFonts w:hint="eastAsia" w:hAnsi="等线" w:cs="仿宋_GB2312"/>
                <w:color w:val="000000"/>
                <w:kern w:val="0"/>
                <w:sz w:val="24"/>
                <w:lang w:bidi="ar"/>
              </w:rPr>
            </w:pPr>
            <w:r>
              <w:rPr>
                <w:rFonts w:hint="eastAsia" w:hAnsi="等线" w:cs="仿宋_GB2312"/>
                <w:color w:val="000000"/>
                <w:kern w:val="0"/>
                <w:sz w:val="24"/>
                <w:lang w:bidi="ar"/>
              </w:rPr>
              <w:t>目录结构图谱构建与节点嵌入融合机制；</w:t>
            </w:r>
          </w:p>
          <w:p w14:paraId="7159FF46">
            <w:pPr>
              <w:widowControl/>
              <w:ind w:firstLine="0" w:firstLineChars="0"/>
              <w:jc w:val="left"/>
              <w:textAlignment w:val="center"/>
              <w:rPr>
                <w:rFonts w:hint="eastAsia" w:hAnsi="等线" w:cs="仿宋_GB2312"/>
                <w:kern w:val="0"/>
                <w:sz w:val="24"/>
                <w:lang w:bidi="ar"/>
              </w:rPr>
            </w:pPr>
          </w:p>
        </w:tc>
      </w:tr>
      <w:tr w14:paraId="7B7CF090">
        <w:tblPrEx>
          <w:tblCellMar>
            <w:top w:w="0" w:type="dxa"/>
            <w:left w:w="108" w:type="dxa"/>
            <w:bottom w:w="0" w:type="dxa"/>
            <w:right w:w="108" w:type="dxa"/>
          </w:tblCellMar>
        </w:tblPrEx>
        <w:trPr>
          <w:trHeight w:val="1266" w:hRule="atLeast"/>
        </w:trPr>
        <w:tc>
          <w:tcPr>
            <w:tcW w:w="600" w:type="dxa"/>
            <w:tcBorders>
              <w:top w:val="nil"/>
              <w:left w:val="single" w:color="auto" w:sz="4" w:space="0"/>
              <w:bottom w:val="single" w:color="auto" w:sz="4" w:space="0"/>
              <w:right w:val="single" w:color="auto" w:sz="4" w:space="0"/>
            </w:tcBorders>
            <w:vAlign w:val="center"/>
          </w:tcPr>
          <w:p w14:paraId="1C790E9B">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4</w:t>
            </w:r>
          </w:p>
        </w:tc>
        <w:tc>
          <w:tcPr>
            <w:tcW w:w="3081" w:type="dxa"/>
            <w:tcBorders>
              <w:top w:val="nil"/>
              <w:left w:val="nil"/>
              <w:bottom w:val="single" w:color="auto" w:sz="4" w:space="0"/>
              <w:right w:val="single" w:color="auto" w:sz="4" w:space="0"/>
            </w:tcBorders>
            <w:vAlign w:val="center"/>
          </w:tcPr>
          <w:p w14:paraId="6B320967">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耗材挂网申请智能审核</w:t>
            </w:r>
          </w:p>
        </w:tc>
        <w:tc>
          <w:tcPr>
            <w:tcW w:w="6059" w:type="dxa"/>
            <w:tcBorders>
              <w:top w:val="nil"/>
              <w:left w:val="nil"/>
              <w:bottom w:val="single" w:color="auto" w:sz="4" w:space="0"/>
              <w:right w:val="single" w:color="auto" w:sz="4" w:space="0"/>
            </w:tcBorders>
            <w:vAlign w:val="bottom"/>
          </w:tcPr>
          <w:p w14:paraId="799F9DFD">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包括：耗材文件质量评估、耗材申报审核信息查询、耗材申报内容总结、耗材文件篡改检测、耗材文件标注、耗材文件识别结果修改、耗材申报问答、耗材申报审核过程追溯、外省市价格比对查询、耗材挂网申请智能审核数据分析能力接口、耗材挂网申请智能审核语义理解能力接口、耗材挂网申请智能审核推理决策能力接口、耗材挂网申请智能审核知识表示能力接口。</w:t>
            </w:r>
          </w:p>
        </w:tc>
      </w:tr>
      <w:tr w14:paraId="717DAAEC">
        <w:tblPrEx>
          <w:tblCellMar>
            <w:top w:w="0" w:type="dxa"/>
            <w:left w:w="108" w:type="dxa"/>
            <w:bottom w:w="0" w:type="dxa"/>
            <w:right w:w="108" w:type="dxa"/>
          </w:tblCellMar>
        </w:tblPrEx>
        <w:trPr>
          <w:trHeight w:val="2240" w:hRule="atLeast"/>
        </w:trPr>
        <w:tc>
          <w:tcPr>
            <w:tcW w:w="600" w:type="dxa"/>
            <w:tcBorders>
              <w:top w:val="nil"/>
              <w:left w:val="single" w:color="auto" w:sz="4" w:space="0"/>
              <w:bottom w:val="single" w:color="auto" w:sz="4" w:space="0"/>
              <w:right w:val="single" w:color="auto" w:sz="4" w:space="0"/>
            </w:tcBorders>
            <w:vAlign w:val="center"/>
          </w:tcPr>
          <w:p w14:paraId="0325B5AF">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5</w:t>
            </w:r>
          </w:p>
        </w:tc>
        <w:tc>
          <w:tcPr>
            <w:tcW w:w="3081" w:type="dxa"/>
            <w:tcBorders>
              <w:top w:val="nil"/>
              <w:left w:val="nil"/>
              <w:bottom w:val="single" w:color="auto" w:sz="4" w:space="0"/>
              <w:right w:val="single" w:color="auto" w:sz="4" w:space="0"/>
            </w:tcBorders>
            <w:vAlign w:val="center"/>
          </w:tcPr>
          <w:p w14:paraId="58B7A74E">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药品挂网申请智能审核</w:t>
            </w:r>
          </w:p>
        </w:tc>
        <w:tc>
          <w:tcPr>
            <w:tcW w:w="6059" w:type="dxa"/>
            <w:tcBorders>
              <w:top w:val="nil"/>
              <w:left w:val="nil"/>
              <w:bottom w:val="single" w:color="auto" w:sz="4" w:space="0"/>
              <w:right w:val="single" w:color="auto" w:sz="4" w:space="0"/>
            </w:tcBorders>
            <w:vAlign w:val="bottom"/>
          </w:tcPr>
          <w:p w14:paraId="189A460A">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包括：药品文件质量评估、药品审核结果比对查询、药品申报内容总结、药品文件篡改检测、药品文件标注、药品文件识别结果修改、药品申报问答、药品申报审核过程追溯、药品挂网申请智能审核数据分析能力接口、药品挂网申请智能审核语义理解能力接口、药品挂网申请智能审核推理决策能力接口、药品挂网申请智能审核知识表示能力接口。</w:t>
            </w:r>
          </w:p>
        </w:tc>
      </w:tr>
      <w:tr w14:paraId="77CE99A7">
        <w:tblPrEx>
          <w:tblCellMar>
            <w:top w:w="0" w:type="dxa"/>
            <w:left w:w="108" w:type="dxa"/>
            <w:bottom w:w="0" w:type="dxa"/>
            <w:right w:w="108" w:type="dxa"/>
          </w:tblCellMar>
        </w:tblPrEx>
        <w:trPr>
          <w:trHeight w:val="2240" w:hRule="atLeast"/>
        </w:trPr>
        <w:tc>
          <w:tcPr>
            <w:tcW w:w="600" w:type="dxa"/>
            <w:tcBorders>
              <w:top w:val="nil"/>
              <w:left w:val="single" w:color="auto" w:sz="4" w:space="0"/>
              <w:bottom w:val="single" w:color="auto" w:sz="4" w:space="0"/>
              <w:right w:val="single" w:color="auto" w:sz="4" w:space="0"/>
            </w:tcBorders>
            <w:vAlign w:val="center"/>
          </w:tcPr>
          <w:p w14:paraId="7D130FE6">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6</w:t>
            </w:r>
          </w:p>
        </w:tc>
        <w:tc>
          <w:tcPr>
            <w:tcW w:w="3081" w:type="dxa"/>
            <w:tcBorders>
              <w:top w:val="nil"/>
              <w:left w:val="nil"/>
              <w:bottom w:val="single" w:color="auto" w:sz="4" w:space="0"/>
              <w:right w:val="single" w:color="auto" w:sz="4" w:space="0"/>
            </w:tcBorders>
            <w:vAlign w:val="center"/>
          </w:tcPr>
          <w:p w14:paraId="5F55E79C">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企业入网申请智能审核</w:t>
            </w:r>
          </w:p>
        </w:tc>
        <w:tc>
          <w:tcPr>
            <w:tcW w:w="6059" w:type="dxa"/>
            <w:tcBorders>
              <w:top w:val="nil"/>
              <w:left w:val="nil"/>
              <w:bottom w:val="single" w:color="auto" w:sz="4" w:space="0"/>
              <w:right w:val="single" w:color="auto" w:sz="4" w:space="0"/>
            </w:tcBorders>
            <w:vAlign w:val="center"/>
          </w:tcPr>
          <w:p w14:paraId="7DA32BA7">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包括：企业文件质量评估、企业申报审核信息查询、企业申报内容总结、企业文件篡改检测、企业文件标注、企业文件识别结果修改、企业申报问答、企业申报审核过程追溯、企业入网申请智能审核数据分析能力接口、企业入网申请智能审核语义理解能力接口、企业入网申请智能审核推理决策能力接口、企业入网申请智能审核知识表示能力接口。</w:t>
            </w:r>
          </w:p>
        </w:tc>
      </w:tr>
      <w:tr w14:paraId="5E03BB80">
        <w:tblPrEx>
          <w:tblCellMar>
            <w:top w:w="0" w:type="dxa"/>
            <w:left w:w="108" w:type="dxa"/>
            <w:bottom w:w="0" w:type="dxa"/>
            <w:right w:w="108" w:type="dxa"/>
          </w:tblCellMar>
        </w:tblPrEx>
        <w:trPr>
          <w:trHeight w:val="1265" w:hRule="atLeast"/>
        </w:trPr>
        <w:tc>
          <w:tcPr>
            <w:tcW w:w="600" w:type="dxa"/>
            <w:tcBorders>
              <w:top w:val="nil"/>
              <w:left w:val="single" w:color="auto" w:sz="4" w:space="0"/>
              <w:bottom w:val="single" w:color="auto" w:sz="4" w:space="0"/>
              <w:right w:val="single" w:color="auto" w:sz="4" w:space="0"/>
            </w:tcBorders>
            <w:vAlign w:val="center"/>
          </w:tcPr>
          <w:p w14:paraId="4BE9A2C3">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7</w:t>
            </w:r>
          </w:p>
        </w:tc>
        <w:tc>
          <w:tcPr>
            <w:tcW w:w="3081" w:type="dxa"/>
            <w:tcBorders>
              <w:top w:val="nil"/>
              <w:left w:val="nil"/>
              <w:bottom w:val="single" w:color="auto" w:sz="4" w:space="0"/>
              <w:right w:val="single" w:color="auto" w:sz="4" w:space="0"/>
            </w:tcBorders>
            <w:vAlign w:val="center"/>
          </w:tcPr>
          <w:p w14:paraId="5D15FFDC">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医疗机构入网申请智能审核</w:t>
            </w:r>
          </w:p>
        </w:tc>
        <w:tc>
          <w:tcPr>
            <w:tcW w:w="6059" w:type="dxa"/>
            <w:tcBorders>
              <w:top w:val="nil"/>
              <w:left w:val="nil"/>
              <w:bottom w:val="single" w:color="auto" w:sz="4" w:space="0"/>
              <w:right w:val="single" w:color="auto" w:sz="4" w:space="0"/>
            </w:tcBorders>
            <w:vAlign w:val="bottom"/>
          </w:tcPr>
          <w:p w14:paraId="30057FC7">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包括：医疗机构文件质量评估、医疗机构申报审核信息查询、医疗机构申报内容总结、医疗机构文件篡改检测、医疗机构文件标注、医疗机构文件识别结果修改、医疗机构申报问答、医疗机构申报审核过程追溯、医疗机构入网申请智能审核数据分析能力接口、医疗机构入网申请智能审核语义理解能力接口、医疗机构入网申请智能审核推理决策能力接口、医疗机构入网申请智能审核知识表示能力接口。</w:t>
            </w:r>
          </w:p>
        </w:tc>
      </w:tr>
      <w:tr w14:paraId="466AACC7">
        <w:tblPrEx>
          <w:tblCellMar>
            <w:top w:w="0" w:type="dxa"/>
            <w:left w:w="108" w:type="dxa"/>
            <w:bottom w:w="0" w:type="dxa"/>
            <w:right w:w="108" w:type="dxa"/>
          </w:tblCellMar>
        </w:tblPrEx>
        <w:trPr>
          <w:trHeight w:val="2240" w:hRule="atLeast"/>
        </w:trPr>
        <w:tc>
          <w:tcPr>
            <w:tcW w:w="600" w:type="dxa"/>
            <w:tcBorders>
              <w:top w:val="nil"/>
              <w:left w:val="single" w:color="auto" w:sz="4" w:space="0"/>
              <w:bottom w:val="single" w:color="auto" w:sz="4" w:space="0"/>
              <w:right w:val="single" w:color="auto" w:sz="4" w:space="0"/>
            </w:tcBorders>
            <w:vAlign w:val="center"/>
          </w:tcPr>
          <w:p w14:paraId="503CFEE8">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8</w:t>
            </w:r>
          </w:p>
        </w:tc>
        <w:tc>
          <w:tcPr>
            <w:tcW w:w="3081" w:type="dxa"/>
            <w:tcBorders>
              <w:top w:val="nil"/>
              <w:left w:val="nil"/>
              <w:bottom w:val="single" w:color="auto" w:sz="4" w:space="0"/>
              <w:right w:val="single" w:color="auto" w:sz="4" w:space="0"/>
            </w:tcBorders>
            <w:vAlign w:val="center"/>
          </w:tcPr>
          <w:p w14:paraId="4F0BE937">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耗材四级目录智能分类</w:t>
            </w:r>
          </w:p>
        </w:tc>
        <w:tc>
          <w:tcPr>
            <w:tcW w:w="6059" w:type="dxa"/>
            <w:tcBorders>
              <w:top w:val="nil"/>
              <w:left w:val="nil"/>
              <w:bottom w:val="single" w:color="auto" w:sz="4" w:space="0"/>
              <w:right w:val="single" w:color="auto" w:sz="4" w:space="0"/>
            </w:tcBorders>
            <w:vAlign w:val="bottom"/>
          </w:tcPr>
          <w:p w14:paraId="16FEC224">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包括</w:t>
            </w:r>
            <w:r>
              <w:rPr>
                <w:rFonts w:hint="eastAsia" w:hAnsi="等线" w:cs="仿宋_GB2312"/>
                <w:kern w:val="0"/>
                <w:sz w:val="24"/>
                <w:lang w:bidi="ar"/>
              </w:rPr>
              <w:t>;耗材数据抽取、</w:t>
            </w:r>
            <w:r>
              <w:rPr>
                <w:rFonts w:hint="eastAsia" w:hAnsi="等线" w:cs="仿宋_GB2312"/>
                <w:color w:val="000000"/>
                <w:kern w:val="0"/>
                <w:sz w:val="24"/>
                <w:lang w:bidi="ar"/>
              </w:rPr>
              <w:t>耗材数据提取、耗材分类数据查询、耗材分类结果修改、耗材分类过程追溯、耗材分类内容总结、耗材分类问答、耗材四级目录智能分类数据分析能力接口、耗材四级目录智能分类语义理解能力接口、耗材四级目录智能分类知识表示能力接口、耗材四级目录智能分类模型训练能力接口、耗材四级目录智能分类精细分组与多层级目录判别能力接口。</w:t>
            </w:r>
          </w:p>
        </w:tc>
      </w:tr>
      <w:tr w14:paraId="76F389C6">
        <w:tblPrEx>
          <w:tblCellMar>
            <w:top w:w="0" w:type="dxa"/>
            <w:left w:w="108" w:type="dxa"/>
            <w:bottom w:w="0" w:type="dxa"/>
            <w:right w:w="108" w:type="dxa"/>
          </w:tblCellMar>
        </w:tblPrEx>
        <w:trPr>
          <w:trHeight w:val="560" w:hRule="atLeast"/>
        </w:trPr>
        <w:tc>
          <w:tcPr>
            <w:tcW w:w="600" w:type="dxa"/>
            <w:tcBorders>
              <w:top w:val="nil"/>
              <w:left w:val="single" w:color="auto" w:sz="4" w:space="0"/>
              <w:bottom w:val="single" w:color="auto" w:sz="4" w:space="0"/>
              <w:right w:val="single" w:color="auto" w:sz="4" w:space="0"/>
            </w:tcBorders>
            <w:vAlign w:val="center"/>
          </w:tcPr>
          <w:p w14:paraId="057335FF">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9</w:t>
            </w:r>
          </w:p>
        </w:tc>
        <w:tc>
          <w:tcPr>
            <w:tcW w:w="3081" w:type="dxa"/>
            <w:tcBorders>
              <w:top w:val="nil"/>
              <w:left w:val="nil"/>
              <w:bottom w:val="single" w:color="auto" w:sz="4" w:space="0"/>
              <w:right w:val="single" w:color="auto" w:sz="4" w:space="0"/>
            </w:tcBorders>
            <w:vAlign w:val="center"/>
          </w:tcPr>
          <w:p w14:paraId="2FEB3A19">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审核效能分析</w:t>
            </w:r>
          </w:p>
        </w:tc>
        <w:tc>
          <w:tcPr>
            <w:tcW w:w="6059" w:type="dxa"/>
            <w:tcBorders>
              <w:top w:val="nil"/>
              <w:left w:val="nil"/>
              <w:bottom w:val="single" w:color="auto" w:sz="4" w:space="0"/>
              <w:right w:val="single" w:color="auto" w:sz="4" w:space="0"/>
            </w:tcBorders>
            <w:vAlign w:val="bottom"/>
          </w:tcPr>
          <w:p w14:paraId="6E20AF57">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包括：审核时效追踪、审核质量分析、规则命中率分析、申报材料质量监控。</w:t>
            </w:r>
          </w:p>
        </w:tc>
      </w:tr>
      <w:tr w14:paraId="08AE86F0">
        <w:tblPrEx>
          <w:tblCellMar>
            <w:top w:w="0" w:type="dxa"/>
            <w:left w:w="108" w:type="dxa"/>
            <w:bottom w:w="0" w:type="dxa"/>
            <w:right w:w="108" w:type="dxa"/>
          </w:tblCellMar>
        </w:tblPrEx>
        <w:trPr>
          <w:trHeight w:val="1266" w:hRule="atLeast"/>
        </w:trPr>
        <w:tc>
          <w:tcPr>
            <w:tcW w:w="600" w:type="dxa"/>
            <w:tcBorders>
              <w:top w:val="nil"/>
              <w:left w:val="single" w:color="auto" w:sz="4" w:space="0"/>
              <w:bottom w:val="single" w:color="auto" w:sz="4" w:space="0"/>
              <w:right w:val="single" w:color="auto" w:sz="4" w:space="0"/>
            </w:tcBorders>
            <w:vAlign w:val="center"/>
          </w:tcPr>
          <w:p w14:paraId="77F963CB">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10</w:t>
            </w:r>
          </w:p>
        </w:tc>
        <w:tc>
          <w:tcPr>
            <w:tcW w:w="3081" w:type="dxa"/>
            <w:tcBorders>
              <w:top w:val="nil"/>
              <w:left w:val="nil"/>
              <w:bottom w:val="single" w:color="auto" w:sz="4" w:space="0"/>
              <w:right w:val="single" w:color="auto" w:sz="4" w:space="0"/>
            </w:tcBorders>
            <w:vAlign w:val="center"/>
          </w:tcPr>
          <w:p w14:paraId="35764E1F">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上海市医药采购服务与监管信息系统2.0接口</w:t>
            </w:r>
          </w:p>
        </w:tc>
        <w:tc>
          <w:tcPr>
            <w:tcW w:w="6059" w:type="dxa"/>
            <w:tcBorders>
              <w:top w:val="nil"/>
              <w:left w:val="nil"/>
              <w:bottom w:val="single" w:color="auto" w:sz="4" w:space="0"/>
              <w:right w:val="single" w:color="auto" w:sz="4" w:space="0"/>
            </w:tcBorders>
            <w:vAlign w:val="bottom"/>
          </w:tcPr>
          <w:p w14:paraId="169FB9FB">
            <w:pPr>
              <w:widowControl/>
              <w:ind w:firstLine="0" w:firstLineChars="0"/>
              <w:jc w:val="left"/>
              <w:textAlignment w:val="center"/>
              <w:rPr>
                <w:rFonts w:hint="eastAsia" w:hAnsi="等线" w:cs="仿宋_GB2312"/>
                <w:color w:val="000000"/>
                <w:kern w:val="0"/>
                <w:sz w:val="24"/>
                <w:lang w:bidi="ar"/>
              </w:rPr>
            </w:pPr>
            <w:r>
              <w:rPr>
                <w:rFonts w:hint="eastAsia" w:hAnsi="等线" w:cs="仿宋_GB2312"/>
                <w:color w:val="000000"/>
                <w:kern w:val="0"/>
                <w:sz w:val="24"/>
                <w:lang w:bidi="ar"/>
              </w:rPr>
              <w:t>包括：耗材基础信息审核结果查询接口、耗材人工审核反馈接口、外省市价格审核结果查询接口、药品基础信息审核结果查询接口、药品人工审核反馈接口、企业基础信息审核结果查询接口、企业人工审核反馈接口、医疗机构基础信息审核结果查询接口、医疗机构人工审核反馈接口、耗材分类AI归类审核结果获取接口。</w:t>
            </w:r>
          </w:p>
        </w:tc>
      </w:tr>
    </w:tbl>
    <w:p w14:paraId="3D3A0671">
      <w:pPr>
        <w:ind w:firstLine="560"/>
        <w:rPr>
          <w:rFonts w:hint="eastAsia"/>
        </w:rPr>
      </w:pPr>
    </w:p>
    <w:bookmarkEnd w:id="55"/>
    <w:bookmarkEnd w:id="56"/>
    <w:p w14:paraId="2FEA8E07">
      <w:pPr>
        <w:pStyle w:val="3"/>
        <w:numPr>
          <w:ilvl w:val="1"/>
          <w:numId w:val="54"/>
        </w:numPr>
        <w:spacing w:before="0" w:after="0"/>
        <w:ind w:left="1002" w:leftChars="200" w:hanging="442"/>
        <w:rPr>
          <w:rFonts w:hint="eastAsia" w:ascii="楷体_GB2312" w:eastAsia="楷体_GB2312"/>
        </w:rPr>
      </w:pPr>
      <w:bookmarkStart w:id="57" w:name="_Toc16085"/>
      <w:bookmarkStart w:id="58" w:name="_Toc218620926"/>
      <w:bookmarkStart w:id="59" w:name="_Toc1867706790"/>
      <w:bookmarkStart w:id="60" w:name="_Toc193296223"/>
      <w:r>
        <w:rPr>
          <w:rFonts w:hint="eastAsia" w:ascii="楷体_GB2312" w:eastAsia="楷体_GB2312"/>
        </w:rPr>
        <w:t>商业密码应用需求</w:t>
      </w:r>
      <w:bookmarkEnd w:id="57"/>
      <w:bookmarkEnd w:id="58"/>
      <w:bookmarkEnd w:id="59"/>
      <w:bookmarkEnd w:id="60"/>
    </w:p>
    <w:p w14:paraId="54577B08">
      <w:pPr>
        <w:ind w:firstLine="560"/>
        <w:rPr>
          <w:rFonts w:hint="eastAsia"/>
        </w:rPr>
      </w:pPr>
      <w:r>
        <w:rPr>
          <w:rFonts w:hint="eastAsia"/>
        </w:rPr>
        <w:t>为满足国密使用要求，供应商需对上海医保医药采购智能审核管理子系统提出详细、可行的改造方案，相关改造内容包括：对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等开发改造适配。</w:t>
      </w:r>
    </w:p>
    <w:p w14:paraId="3B17CF9A">
      <w:pPr>
        <w:pStyle w:val="3"/>
        <w:numPr>
          <w:ilvl w:val="1"/>
          <w:numId w:val="54"/>
        </w:numPr>
        <w:spacing w:before="0" w:after="0"/>
        <w:ind w:left="1002" w:leftChars="200" w:hanging="442"/>
        <w:rPr>
          <w:rFonts w:hint="eastAsia" w:ascii="楷体_GB2312" w:eastAsia="楷体_GB2312"/>
        </w:rPr>
      </w:pPr>
      <w:bookmarkStart w:id="61" w:name="_Toc193296224"/>
      <w:bookmarkStart w:id="62" w:name="_Toc218620927"/>
      <w:bookmarkStart w:id="63" w:name="_Toc30396"/>
      <w:bookmarkStart w:id="64" w:name="_Toc779551331"/>
      <w:r>
        <w:rPr>
          <w:rFonts w:hint="eastAsia" w:ascii="楷体_GB2312" w:eastAsia="楷体_GB2312"/>
        </w:rPr>
        <w:t>项目部署要求</w:t>
      </w:r>
      <w:bookmarkEnd w:id="61"/>
      <w:bookmarkEnd w:id="62"/>
      <w:bookmarkEnd w:id="63"/>
      <w:bookmarkEnd w:id="64"/>
    </w:p>
    <w:p w14:paraId="1B841DCA">
      <w:pPr>
        <w:ind w:firstLine="560"/>
        <w:rPr>
          <w:rFonts w:hint="eastAsia"/>
        </w:rPr>
      </w:pPr>
      <w:r>
        <w:rPr>
          <w:rFonts w:hint="eastAsia"/>
        </w:rPr>
        <w:t>本项目算力相关资源复用医保信息平台的医保智算中心环境，为本项目大模型的稳定运行、知识库的安全存储与高效调用，以及智能体的协同交互等关键环节，提供了合规、可靠的底层技术支撑，确保相关核心模块在医保专属机房的专属部署环境下，实现安全可控、高效协同的运转效能。</w:t>
      </w:r>
    </w:p>
    <w:p w14:paraId="367795DE">
      <w:pPr>
        <w:ind w:firstLine="560"/>
        <w:rPr>
          <w:rFonts w:hint="eastAsia"/>
        </w:rPr>
      </w:pPr>
      <w:r>
        <w:rPr>
          <w:rFonts w:hint="eastAsia"/>
        </w:rPr>
        <w:t>相关配套业务系统依托上海市电子政务云建设，包括云服务器、存储、网络等基础设施由市电子政务云统一提供。系统需依据相关要求实现，按照上海市电子政务云相关管理要求，以及项目安全及密码应用需要完成环境及应用部署。</w:t>
      </w:r>
    </w:p>
    <w:p w14:paraId="51F52FF2">
      <w:pPr>
        <w:ind w:firstLine="560"/>
        <w:rPr>
          <w:rFonts w:hint="eastAsia"/>
        </w:rPr>
      </w:pPr>
      <w:r>
        <w:rPr>
          <w:rFonts w:hint="eastAsia"/>
        </w:rPr>
        <w:t>供应商需要根据项目要求并结合当前本市上海医保医药采购智能审核管理子系统相关业务量的估算对本项目所需要的资源进行设计，并协助申请，拟申请的云资源如下：</w:t>
      </w:r>
    </w:p>
    <w:tbl>
      <w:tblPr>
        <w:tblStyle w:val="59"/>
        <w:tblW w:w="8784" w:type="dxa"/>
        <w:tblInd w:w="0" w:type="dxa"/>
        <w:tblLayout w:type="autofit"/>
        <w:tblCellMar>
          <w:top w:w="0" w:type="dxa"/>
          <w:left w:w="108" w:type="dxa"/>
          <w:bottom w:w="0" w:type="dxa"/>
          <w:right w:w="108" w:type="dxa"/>
        </w:tblCellMar>
      </w:tblPr>
      <w:tblGrid>
        <w:gridCol w:w="703"/>
        <w:gridCol w:w="1277"/>
        <w:gridCol w:w="1559"/>
        <w:gridCol w:w="1418"/>
        <w:gridCol w:w="1134"/>
        <w:gridCol w:w="1134"/>
        <w:gridCol w:w="1559"/>
      </w:tblGrid>
      <w:tr w14:paraId="4663F987">
        <w:tblPrEx>
          <w:tblCellMar>
            <w:top w:w="0" w:type="dxa"/>
            <w:left w:w="108" w:type="dxa"/>
            <w:bottom w:w="0" w:type="dxa"/>
            <w:right w:w="108" w:type="dxa"/>
          </w:tblCellMar>
        </w:tblPrEx>
        <w:trPr>
          <w:trHeight w:val="360" w:hRule="atLeast"/>
        </w:trPr>
        <w:tc>
          <w:tcPr>
            <w:tcW w:w="703" w:type="dxa"/>
            <w:tcBorders>
              <w:top w:val="single" w:color="auto" w:sz="4" w:space="0"/>
              <w:left w:val="single" w:color="auto" w:sz="4" w:space="0"/>
              <w:bottom w:val="single" w:color="auto" w:sz="4" w:space="0"/>
              <w:right w:val="single" w:color="auto" w:sz="4" w:space="0"/>
            </w:tcBorders>
            <w:vAlign w:val="center"/>
          </w:tcPr>
          <w:p w14:paraId="1E1B1ACF">
            <w:pPr>
              <w:ind w:firstLine="0" w:firstLineChars="0"/>
              <w:rPr>
                <w:rFonts w:hint="eastAsia"/>
                <w:b/>
                <w:bCs/>
                <w:sz w:val="21"/>
                <w:szCs w:val="21"/>
              </w:rPr>
            </w:pPr>
            <w:r>
              <w:rPr>
                <w:rFonts w:hint="eastAsia"/>
                <w:b/>
                <w:bCs/>
                <w:sz w:val="21"/>
                <w:szCs w:val="21"/>
              </w:rPr>
              <w:t>序号</w:t>
            </w:r>
          </w:p>
        </w:tc>
        <w:tc>
          <w:tcPr>
            <w:tcW w:w="1277" w:type="dxa"/>
            <w:tcBorders>
              <w:top w:val="single" w:color="auto" w:sz="4" w:space="0"/>
              <w:left w:val="nil"/>
              <w:bottom w:val="single" w:color="auto" w:sz="4" w:space="0"/>
              <w:right w:val="single" w:color="auto" w:sz="4" w:space="0"/>
            </w:tcBorders>
            <w:noWrap/>
            <w:vAlign w:val="center"/>
          </w:tcPr>
          <w:p w14:paraId="02C0C14D">
            <w:pPr>
              <w:ind w:firstLine="0" w:firstLineChars="0"/>
              <w:rPr>
                <w:rFonts w:hint="eastAsia"/>
                <w:b/>
                <w:bCs/>
                <w:sz w:val="21"/>
                <w:szCs w:val="21"/>
              </w:rPr>
            </w:pPr>
            <w:r>
              <w:rPr>
                <w:rFonts w:hint="eastAsia"/>
                <w:b/>
                <w:bCs/>
                <w:sz w:val="21"/>
                <w:szCs w:val="21"/>
              </w:rPr>
              <w:t>资源类型</w:t>
            </w:r>
          </w:p>
        </w:tc>
        <w:tc>
          <w:tcPr>
            <w:tcW w:w="1559" w:type="dxa"/>
            <w:tcBorders>
              <w:top w:val="single" w:color="auto" w:sz="4" w:space="0"/>
              <w:left w:val="nil"/>
              <w:bottom w:val="single" w:color="auto" w:sz="4" w:space="0"/>
              <w:right w:val="single" w:color="auto" w:sz="4" w:space="0"/>
            </w:tcBorders>
            <w:vAlign w:val="center"/>
          </w:tcPr>
          <w:p w14:paraId="00B257C5">
            <w:pPr>
              <w:ind w:firstLine="0" w:firstLineChars="0"/>
              <w:rPr>
                <w:rFonts w:hint="eastAsia"/>
                <w:b/>
                <w:bCs/>
                <w:sz w:val="21"/>
                <w:szCs w:val="21"/>
              </w:rPr>
            </w:pPr>
            <w:r>
              <w:rPr>
                <w:rFonts w:hint="eastAsia"/>
                <w:b/>
                <w:bCs/>
                <w:sz w:val="21"/>
                <w:szCs w:val="21"/>
              </w:rPr>
              <w:t>资源说明</w:t>
            </w:r>
          </w:p>
        </w:tc>
        <w:tc>
          <w:tcPr>
            <w:tcW w:w="1418" w:type="dxa"/>
            <w:tcBorders>
              <w:top w:val="single" w:color="auto" w:sz="4" w:space="0"/>
              <w:left w:val="nil"/>
              <w:bottom w:val="single" w:color="auto" w:sz="4" w:space="0"/>
              <w:right w:val="single" w:color="auto" w:sz="4" w:space="0"/>
            </w:tcBorders>
            <w:vAlign w:val="center"/>
          </w:tcPr>
          <w:p w14:paraId="54DDCBB9">
            <w:pPr>
              <w:ind w:firstLine="0" w:firstLineChars="0"/>
              <w:rPr>
                <w:rFonts w:hint="eastAsia"/>
                <w:b/>
                <w:bCs/>
                <w:sz w:val="21"/>
                <w:szCs w:val="21"/>
              </w:rPr>
            </w:pPr>
            <w:r>
              <w:rPr>
                <w:rFonts w:hint="eastAsia"/>
                <w:b/>
                <w:bCs/>
                <w:sz w:val="21"/>
                <w:szCs w:val="21"/>
              </w:rPr>
              <w:t>CPU（核）</w:t>
            </w:r>
          </w:p>
        </w:tc>
        <w:tc>
          <w:tcPr>
            <w:tcW w:w="1134" w:type="dxa"/>
            <w:tcBorders>
              <w:top w:val="single" w:color="auto" w:sz="4" w:space="0"/>
              <w:left w:val="nil"/>
              <w:bottom w:val="single" w:color="auto" w:sz="4" w:space="0"/>
              <w:right w:val="single" w:color="auto" w:sz="4" w:space="0"/>
            </w:tcBorders>
            <w:noWrap/>
            <w:vAlign w:val="center"/>
          </w:tcPr>
          <w:p w14:paraId="58394A1C">
            <w:pPr>
              <w:ind w:firstLine="0" w:firstLineChars="0"/>
              <w:rPr>
                <w:rFonts w:hint="eastAsia"/>
                <w:b/>
                <w:bCs/>
                <w:sz w:val="21"/>
                <w:szCs w:val="21"/>
              </w:rPr>
            </w:pPr>
            <w:r>
              <w:rPr>
                <w:rFonts w:hint="eastAsia"/>
                <w:b/>
                <w:bCs/>
                <w:sz w:val="21"/>
                <w:szCs w:val="21"/>
              </w:rPr>
              <w:t>内存(GB)</w:t>
            </w:r>
          </w:p>
        </w:tc>
        <w:tc>
          <w:tcPr>
            <w:tcW w:w="1134" w:type="dxa"/>
            <w:tcBorders>
              <w:top w:val="single" w:color="auto" w:sz="4" w:space="0"/>
              <w:left w:val="nil"/>
              <w:bottom w:val="single" w:color="auto" w:sz="4" w:space="0"/>
              <w:right w:val="single" w:color="auto" w:sz="4" w:space="0"/>
            </w:tcBorders>
            <w:vAlign w:val="center"/>
          </w:tcPr>
          <w:p w14:paraId="40F6BFFE">
            <w:pPr>
              <w:ind w:firstLine="0" w:firstLineChars="0"/>
              <w:rPr>
                <w:rFonts w:hint="eastAsia"/>
                <w:b/>
                <w:bCs/>
                <w:sz w:val="21"/>
                <w:szCs w:val="21"/>
              </w:rPr>
            </w:pPr>
            <w:r>
              <w:rPr>
                <w:rFonts w:hint="eastAsia"/>
                <w:b/>
                <w:bCs/>
                <w:sz w:val="21"/>
                <w:szCs w:val="21"/>
              </w:rPr>
              <w:t>存储(GB)</w:t>
            </w:r>
          </w:p>
        </w:tc>
        <w:tc>
          <w:tcPr>
            <w:tcW w:w="1559" w:type="dxa"/>
            <w:tcBorders>
              <w:top w:val="single" w:color="auto" w:sz="4" w:space="0"/>
              <w:left w:val="nil"/>
              <w:bottom w:val="single" w:color="auto" w:sz="4" w:space="0"/>
              <w:right w:val="single" w:color="auto" w:sz="4" w:space="0"/>
            </w:tcBorders>
            <w:noWrap/>
            <w:vAlign w:val="center"/>
          </w:tcPr>
          <w:p w14:paraId="379E13A2">
            <w:pPr>
              <w:ind w:firstLine="0" w:firstLineChars="0"/>
              <w:rPr>
                <w:rFonts w:hint="eastAsia"/>
                <w:b/>
                <w:bCs/>
                <w:sz w:val="21"/>
                <w:szCs w:val="21"/>
              </w:rPr>
            </w:pPr>
            <w:r>
              <w:rPr>
                <w:rFonts w:hint="eastAsia"/>
                <w:b/>
                <w:bCs/>
                <w:sz w:val="21"/>
                <w:szCs w:val="21"/>
              </w:rPr>
              <w:t>资源数量(台)</w:t>
            </w:r>
          </w:p>
        </w:tc>
      </w:tr>
      <w:tr w14:paraId="2A9DC349">
        <w:tblPrEx>
          <w:tblCellMar>
            <w:top w:w="0" w:type="dxa"/>
            <w:left w:w="108" w:type="dxa"/>
            <w:bottom w:w="0" w:type="dxa"/>
            <w:right w:w="108" w:type="dxa"/>
          </w:tblCellMar>
        </w:tblPrEx>
        <w:trPr>
          <w:trHeight w:val="390" w:hRule="atLeast"/>
        </w:trPr>
        <w:tc>
          <w:tcPr>
            <w:tcW w:w="703" w:type="dxa"/>
            <w:tcBorders>
              <w:top w:val="nil"/>
              <w:left w:val="single" w:color="000000" w:sz="4" w:space="0"/>
              <w:bottom w:val="single" w:color="000000" w:sz="4" w:space="0"/>
              <w:right w:val="single" w:color="000000" w:sz="4" w:space="0"/>
            </w:tcBorders>
            <w:vAlign w:val="center"/>
          </w:tcPr>
          <w:p w14:paraId="04689B6B">
            <w:pPr>
              <w:ind w:firstLine="0" w:firstLineChars="0"/>
              <w:jc w:val="center"/>
              <w:rPr>
                <w:rFonts w:hint="eastAsia"/>
                <w:sz w:val="21"/>
                <w:szCs w:val="21"/>
              </w:rPr>
            </w:pPr>
            <w:r>
              <w:rPr>
                <w:rFonts w:hint="eastAsia"/>
                <w:sz w:val="21"/>
                <w:szCs w:val="21"/>
              </w:rPr>
              <w:t>1</w:t>
            </w:r>
          </w:p>
        </w:tc>
        <w:tc>
          <w:tcPr>
            <w:tcW w:w="1277" w:type="dxa"/>
            <w:tcBorders>
              <w:top w:val="nil"/>
              <w:left w:val="nil"/>
              <w:bottom w:val="single" w:color="000000" w:sz="4" w:space="0"/>
              <w:right w:val="single" w:color="000000" w:sz="4" w:space="0"/>
            </w:tcBorders>
            <w:vAlign w:val="center"/>
          </w:tcPr>
          <w:p w14:paraId="0FAF73BD">
            <w:pPr>
              <w:ind w:firstLine="0" w:firstLineChars="0"/>
              <w:jc w:val="center"/>
              <w:rPr>
                <w:rFonts w:hint="eastAsia"/>
                <w:sz w:val="21"/>
                <w:szCs w:val="21"/>
              </w:rPr>
            </w:pPr>
            <w:r>
              <w:rPr>
                <w:rFonts w:hint="eastAsia"/>
                <w:sz w:val="21"/>
                <w:szCs w:val="21"/>
              </w:rPr>
              <w:t>虚拟机</w:t>
            </w:r>
          </w:p>
        </w:tc>
        <w:tc>
          <w:tcPr>
            <w:tcW w:w="1559" w:type="dxa"/>
            <w:tcBorders>
              <w:top w:val="nil"/>
              <w:left w:val="nil"/>
              <w:bottom w:val="single" w:color="000000" w:sz="4" w:space="0"/>
              <w:right w:val="single" w:color="000000" w:sz="4" w:space="0"/>
            </w:tcBorders>
            <w:vAlign w:val="center"/>
          </w:tcPr>
          <w:p w14:paraId="356BAA8D">
            <w:pPr>
              <w:ind w:firstLine="0" w:firstLineChars="0"/>
              <w:jc w:val="center"/>
              <w:rPr>
                <w:rFonts w:hint="eastAsia"/>
                <w:sz w:val="21"/>
                <w:szCs w:val="21"/>
              </w:rPr>
            </w:pPr>
            <w:r>
              <w:rPr>
                <w:rFonts w:hint="eastAsia"/>
                <w:sz w:val="21"/>
                <w:szCs w:val="21"/>
              </w:rPr>
              <w:t>应用服务器</w:t>
            </w:r>
          </w:p>
        </w:tc>
        <w:tc>
          <w:tcPr>
            <w:tcW w:w="1418" w:type="dxa"/>
            <w:tcBorders>
              <w:top w:val="nil"/>
              <w:left w:val="nil"/>
              <w:bottom w:val="single" w:color="000000" w:sz="4" w:space="0"/>
              <w:right w:val="single" w:color="000000" w:sz="4" w:space="0"/>
            </w:tcBorders>
            <w:vAlign w:val="center"/>
          </w:tcPr>
          <w:p w14:paraId="7E7ABB56">
            <w:pPr>
              <w:ind w:firstLine="0" w:firstLineChars="0"/>
              <w:jc w:val="center"/>
              <w:rPr>
                <w:rFonts w:hint="eastAsia"/>
                <w:sz w:val="21"/>
                <w:szCs w:val="21"/>
              </w:rPr>
            </w:pPr>
            <w:r>
              <w:rPr>
                <w:rFonts w:hint="eastAsia"/>
                <w:sz w:val="21"/>
                <w:szCs w:val="21"/>
              </w:rPr>
              <w:t>16</w:t>
            </w:r>
          </w:p>
        </w:tc>
        <w:tc>
          <w:tcPr>
            <w:tcW w:w="1134" w:type="dxa"/>
            <w:tcBorders>
              <w:top w:val="nil"/>
              <w:left w:val="nil"/>
              <w:bottom w:val="single" w:color="000000" w:sz="4" w:space="0"/>
              <w:right w:val="single" w:color="000000" w:sz="4" w:space="0"/>
            </w:tcBorders>
            <w:vAlign w:val="center"/>
          </w:tcPr>
          <w:p w14:paraId="38644B07">
            <w:pPr>
              <w:ind w:firstLine="0" w:firstLineChars="0"/>
              <w:jc w:val="center"/>
              <w:rPr>
                <w:rFonts w:hint="eastAsia"/>
                <w:sz w:val="21"/>
                <w:szCs w:val="21"/>
              </w:rPr>
            </w:pPr>
            <w:r>
              <w:rPr>
                <w:rFonts w:hint="eastAsia"/>
                <w:sz w:val="21"/>
                <w:szCs w:val="21"/>
              </w:rPr>
              <w:t>32</w:t>
            </w:r>
          </w:p>
        </w:tc>
        <w:tc>
          <w:tcPr>
            <w:tcW w:w="1134" w:type="dxa"/>
            <w:tcBorders>
              <w:top w:val="single" w:color="000000" w:sz="4" w:space="0"/>
              <w:left w:val="nil"/>
              <w:bottom w:val="single" w:color="000000" w:sz="4" w:space="0"/>
              <w:right w:val="single" w:color="000000" w:sz="4" w:space="0"/>
            </w:tcBorders>
            <w:vAlign w:val="center"/>
          </w:tcPr>
          <w:p w14:paraId="446D292A">
            <w:pPr>
              <w:ind w:firstLine="0" w:firstLineChars="0"/>
              <w:jc w:val="center"/>
              <w:rPr>
                <w:rFonts w:hint="eastAsia"/>
                <w:sz w:val="21"/>
                <w:szCs w:val="21"/>
              </w:rPr>
            </w:pPr>
            <w:r>
              <w:rPr>
                <w:rFonts w:hint="eastAsia"/>
                <w:sz w:val="21"/>
                <w:szCs w:val="21"/>
              </w:rPr>
              <w:t>400</w:t>
            </w:r>
          </w:p>
        </w:tc>
        <w:tc>
          <w:tcPr>
            <w:tcW w:w="1559" w:type="dxa"/>
            <w:tcBorders>
              <w:top w:val="nil"/>
              <w:left w:val="nil"/>
              <w:bottom w:val="single" w:color="000000" w:sz="4" w:space="0"/>
              <w:right w:val="single" w:color="000000" w:sz="4" w:space="0"/>
            </w:tcBorders>
            <w:vAlign w:val="center"/>
          </w:tcPr>
          <w:p w14:paraId="3082F27F">
            <w:pPr>
              <w:ind w:firstLine="0" w:firstLineChars="0"/>
              <w:jc w:val="center"/>
              <w:rPr>
                <w:rFonts w:hint="eastAsia"/>
                <w:sz w:val="21"/>
                <w:szCs w:val="21"/>
              </w:rPr>
            </w:pPr>
            <w:r>
              <w:rPr>
                <w:rFonts w:hint="eastAsia"/>
                <w:sz w:val="21"/>
                <w:szCs w:val="21"/>
              </w:rPr>
              <w:t>8</w:t>
            </w:r>
          </w:p>
        </w:tc>
      </w:tr>
      <w:tr w14:paraId="619F11F4">
        <w:tblPrEx>
          <w:tblCellMar>
            <w:top w:w="0" w:type="dxa"/>
            <w:left w:w="108" w:type="dxa"/>
            <w:bottom w:w="0" w:type="dxa"/>
            <w:right w:w="108" w:type="dxa"/>
          </w:tblCellMar>
        </w:tblPrEx>
        <w:trPr>
          <w:trHeight w:val="781" w:hRule="atLeast"/>
        </w:trPr>
        <w:tc>
          <w:tcPr>
            <w:tcW w:w="703" w:type="dxa"/>
            <w:tcBorders>
              <w:top w:val="nil"/>
              <w:left w:val="single" w:color="000000" w:sz="4" w:space="0"/>
              <w:bottom w:val="single" w:color="000000" w:sz="4" w:space="0"/>
              <w:right w:val="single" w:color="000000" w:sz="4" w:space="0"/>
            </w:tcBorders>
            <w:vAlign w:val="center"/>
          </w:tcPr>
          <w:p w14:paraId="01599680">
            <w:pPr>
              <w:ind w:firstLine="0" w:firstLineChars="0"/>
              <w:jc w:val="center"/>
              <w:rPr>
                <w:rFonts w:hint="eastAsia"/>
                <w:sz w:val="21"/>
                <w:szCs w:val="21"/>
              </w:rPr>
            </w:pPr>
            <w:r>
              <w:rPr>
                <w:rFonts w:hint="eastAsia"/>
                <w:sz w:val="21"/>
                <w:szCs w:val="21"/>
              </w:rPr>
              <w:t>2</w:t>
            </w:r>
          </w:p>
        </w:tc>
        <w:tc>
          <w:tcPr>
            <w:tcW w:w="1277" w:type="dxa"/>
            <w:tcBorders>
              <w:top w:val="nil"/>
              <w:left w:val="nil"/>
              <w:bottom w:val="single" w:color="000000" w:sz="4" w:space="0"/>
              <w:right w:val="single" w:color="000000" w:sz="4" w:space="0"/>
            </w:tcBorders>
            <w:vAlign w:val="center"/>
          </w:tcPr>
          <w:p w14:paraId="4B172FF6">
            <w:pPr>
              <w:ind w:firstLine="0" w:firstLineChars="0"/>
              <w:jc w:val="center"/>
              <w:rPr>
                <w:rFonts w:hint="eastAsia"/>
                <w:sz w:val="21"/>
                <w:szCs w:val="21"/>
              </w:rPr>
            </w:pPr>
            <w:r>
              <w:rPr>
                <w:rFonts w:hint="eastAsia"/>
                <w:sz w:val="21"/>
                <w:szCs w:val="21"/>
              </w:rPr>
              <w:t>虚拟机</w:t>
            </w:r>
          </w:p>
        </w:tc>
        <w:tc>
          <w:tcPr>
            <w:tcW w:w="1559" w:type="dxa"/>
            <w:tcBorders>
              <w:top w:val="nil"/>
              <w:left w:val="nil"/>
              <w:bottom w:val="single" w:color="000000" w:sz="4" w:space="0"/>
              <w:right w:val="single" w:color="000000" w:sz="4" w:space="0"/>
            </w:tcBorders>
            <w:vAlign w:val="center"/>
          </w:tcPr>
          <w:p w14:paraId="048ADE85">
            <w:pPr>
              <w:ind w:firstLine="0" w:firstLineChars="0"/>
              <w:jc w:val="center"/>
              <w:rPr>
                <w:rFonts w:hint="eastAsia"/>
                <w:sz w:val="21"/>
                <w:szCs w:val="21"/>
              </w:rPr>
            </w:pPr>
            <w:r>
              <w:rPr>
                <w:rFonts w:hint="eastAsia"/>
                <w:sz w:val="21"/>
                <w:szCs w:val="21"/>
              </w:rPr>
              <w:t>数据库服务器</w:t>
            </w:r>
          </w:p>
        </w:tc>
        <w:tc>
          <w:tcPr>
            <w:tcW w:w="1418" w:type="dxa"/>
            <w:tcBorders>
              <w:top w:val="nil"/>
              <w:left w:val="nil"/>
              <w:bottom w:val="single" w:color="000000" w:sz="4" w:space="0"/>
              <w:right w:val="single" w:color="000000" w:sz="4" w:space="0"/>
            </w:tcBorders>
            <w:vAlign w:val="center"/>
          </w:tcPr>
          <w:p w14:paraId="5E874B03">
            <w:pPr>
              <w:ind w:firstLine="0" w:firstLineChars="0"/>
              <w:jc w:val="center"/>
              <w:rPr>
                <w:rFonts w:hint="eastAsia"/>
                <w:sz w:val="21"/>
                <w:szCs w:val="21"/>
              </w:rPr>
            </w:pPr>
            <w:r>
              <w:rPr>
                <w:rFonts w:hint="eastAsia"/>
                <w:sz w:val="21"/>
                <w:szCs w:val="21"/>
              </w:rPr>
              <w:t>16</w:t>
            </w:r>
          </w:p>
        </w:tc>
        <w:tc>
          <w:tcPr>
            <w:tcW w:w="1134" w:type="dxa"/>
            <w:tcBorders>
              <w:top w:val="nil"/>
              <w:left w:val="nil"/>
              <w:bottom w:val="single" w:color="000000" w:sz="4" w:space="0"/>
              <w:right w:val="single" w:color="000000" w:sz="4" w:space="0"/>
            </w:tcBorders>
            <w:vAlign w:val="center"/>
          </w:tcPr>
          <w:p w14:paraId="7B55938E">
            <w:pPr>
              <w:ind w:firstLine="0" w:firstLineChars="0"/>
              <w:jc w:val="center"/>
              <w:rPr>
                <w:rFonts w:hint="eastAsia"/>
                <w:sz w:val="21"/>
                <w:szCs w:val="21"/>
              </w:rPr>
            </w:pPr>
            <w:r>
              <w:rPr>
                <w:rFonts w:hint="eastAsia"/>
                <w:sz w:val="21"/>
                <w:szCs w:val="21"/>
              </w:rPr>
              <w:t>64</w:t>
            </w:r>
          </w:p>
        </w:tc>
        <w:tc>
          <w:tcPr>
            <w:tcW w:w="1134" w:type="dxa"/>
            <w:tcBorders>
              <w:top w:val="single" w:color="000000" w:sz="4" w:space="0"/>
              <w:left w:val="nil"/>
              <w:bottom w:val="single" w:color="000000" w:sz="4" w:space="0"/>
              <w:right w:val="single" w:color="000000" w:sz="4" w:space="0"/>
            </w:tcBorders>
            <w:vAlign w:val="center"/>
          </w:tcPr>
          <w:p w14:paraId="3E8CC55F">
            <w:pPr>
              <w:ind w:firstLine="0" w:firstLineChars="0"/>
              <w:jc w:val="center"/>
              <w:rPr>
                <w:rFonts w:hint="eastAsia"/>
                <w:sz w:val="21"/>
                <w:szCs w:val="21"/>
              </w:rPr>
            </w:pPr>
            <w:r>
              <w:rPr>
                <w:rFonts w:hint="eastAsia"/>
                <w:sz w:val="21"/>
                <w:szCs w:val="21"/>
              </w:rPr>
              <w:t>3600</w:t>
            </w:r>
          </w:p>
        </w:tc>
        <w:tc>
          <w:tcPr>
            <w:tcW w:w="1559" w:type="dxa"/>
            <w:tcBorders>
              <w:top w:val="nil"/>
              <w:left w:val="nil"/>
              <w:bottom w:val="single" w:color="000000" w:sz="4" w:space="0"/>
              <w:right w:val="single" w:color="000000" w:sz="4" w:space="0"/>
            </w:tcBorders>
            <w:vAlign w:val="center"/>
          </w:tcPr>
          <w:p w14:paraId="7C97AB99">
            <w:pPr>
              <w:ind w:firstLine="0" w:firstLineChars="0"/>
              <w:jc w:val="center"/>
              <w:rPr>
                <w:rFonts w:hint="eastAsia"/>
                <w:sz w:val="21"/>
                <w:szCs w:val="21"/>
              </w:rPr>
            </w:pPr>
            <w:r>
              <w:rPr>
                <w:rFonts w:hint="eastAsia"/>
                <w:sz w:val="21"/>
                <w:szCs w:val="21"/>
              </w:rPr>
              <w:t>2</w:t>
            </w:r>
          </w:p>
        </w:tc>
      </w:tr>
    </w:tbl>
    <w:p w14:paraId="749F9F73">
      <w:pPr>
        <w:pStyle w:val="2"/>
        <w:numPr>
          <w:ilvl w:val="0"/>
          <w:numId w:val="52"/>
        </w:numPr>
        <w:tabs>
          <w:tab w:val="left" w:pos="1320"/>
        </w:tabs>
        <w:spacing w:before="0" w:after="0"/>
        <w:ind w:left="560" w:leftChars="200"/>
        <w:rPr>
          <w:rFonts w:hint="eastAsia"/>
        </w:rPr>
      </w:pPr>
      <w:bookmarkStart w:id="65" w:name="_Toc193296225"/>
      <w:bookmarkStart w:id="66" w:name="_Toc63785503"/>
      <w:bookmarkStart w:id="67" w:name="_Toc20994"/>
      <w:bookmarkStart w:id="68" w:name="_Toc121489770"/>
      <w:bookmarkStart w:id="69" w:name="_Toc218620928"/>
      <w:bookmarkStart w:id="70" w:name="_Hlk152590954"/>
      <w:r>
        <w:rPr>
          <w:rFonts w:hint="eastAsia"/>
        </w:rPr>
        <w:t>项目实施、培训、售后服务等要求</w:t>
      </w:r>
      <w:bookmarkEnd w:id="65"/>
      <w:bookmarkEnd w:id="66"/>
      <w:bookmarkEnd w:id="67"/>
      <w:bookmarkEnd w:id="68"/>
      <w:bookmarkEnd w:id="69"/>
      <w:bookmarkStart w:id="71" w:name="_Toc62209488"/>
      <w:bookmarkEnd w:id="71"/>
      <w:bookmarkStart w:id="72" w:name="_Toc63151871"/>
      <w:bookmarkEnd w:id="72"/>
      <w:bookmarkStart w:id="73" w:name="_Toc63785504"/>
      <w:bookmarkEnd w:id="73"/>
      <w:bookmarkStart w:id="74" w:name="_Toc63585480"/>
      <w:bookmarkEnd w:id="74"/>
      <w:bookmarkStart w:id="75" w:name="_Toc61968111"/>
      <w:bookmarkEnd w:id="75"/>
      <w:bookmarkStart w:id="76" w:name="_Toc63762370"/>
      <w:bookmarkEnd w:id="76"/>
      <w:bookmarkStart w:id="77" w:name="_Toc63785439"/>
      <w:bookmarkEnd w:id="77"/>
      <w:bookmarkStart w:id="78" w:name="_Toc62219358"/>
      <w:bookmarkEnd w:id="78"/>
    </w:p>
    <w:p w14:paraId="0531CC86">
      <w:pPr>
        <w:pStyle w:val="3"/>
        <w:numPr>
          <w:ilvl w:val="1"/>
          <w:numId w:val="57"/>
        </w:numPr>
        <w:spacing w:before="0" w:after="0"/>
        <w:ind w:left="1002" w:leftChars="200" w:hanging="442"/>
        <w:rPr>
          <w:rFonts w:hint="eastAsia" w:ascii="楷体_GB2312" w:eastAsia="楷体_GB2312"/>
        </w:rPr>
      </w:pPr>
      <w:bookmarkStart w:id="79" w:name="_Toc218620929"/>
      <w:bookmarkStart w:id="80" w:name="_Toc1769099740"/>
      <w:bookmarkStart w:id="81" w:name="_Toc24051"/>
      <w:bookmarkStart w:id="82" w:name="_Toc193296226"/>
      <w:r>
        <w:rPr>
          <w:rFonts w:hint="eastAsia" w:ascii="楷体_GB2312" w:eastAsia="楷体_GB2312"/>
        </w:rPr>
        <w:t>项目实施要求</w:t>
      </w:r>
      <w:bookmarkEnd w:id="79"/>
      <w:bookmarkEnd w:id="80"/>
      <w:bookmarkEnd w:id="81"/>
      <w:bookmarkEnd w:id="82"/>
    </w:p>
    <w:p w14:paraId="627FF4A3">
      <w:pPr>
        <w:ind w:firstLine="560"/>
        <w:rPr>
          <w:rFonts w:hint="eastAsia"/>
        </w:rPr>
      </w:pPr>
      <w:r>
        <w:rPr>
          <w:rFonts w:hint="eastAsia"/>
        </w:rPr>
        <w:t>1.供应商在有固定的售后服务团队。</w:t>
      </w:r>
    </w:p>
    <w:p w14:paraId="61D907C0">
      <w:pPr>
        <w:ind w:firstLine="560"/>
        <w:rPr>
          <w:rFonts w:hint="eastAsia"/>
        </w:rPr>
      </w:pPr>
      <w:r>
        <w:rPr>
          <w:rFonts w:hint="eastAsia"/>
        </w:rPr>
        <w:t>2.供应商应充分理解本项目的建设要求及内容，提出完整且详细的项目实施、培训、管理、验收、售后服务方案等。</w:t>
      </w:r>
    </w:p>
    <w:p w14:paraId="5E0B3839">
      <w:pPr>
        <w:ind w:firstLine="560"/>
        <w:rPr>
          <w:rFonts w:hint="eastAsia"/>
        </w:rPr>
      </w:pPr>
      <w:r>
        <w:rPr>
          <w:rFonts w:hint="eastAsia"/>
        </w:rPr>
        <w:t>3.供应商应根据对项目的理解做出项目的人员配置管理计划，包括组织结构、</w:t>
      </w:r>
      <w:r>
        <w:rPr>
          <w:rFonts w:hint="eastAsia"/>
          <w:lang w:eastAsia="zh-CN"/>
        </w:rPr>
        <w:t>项目经理</w:t>
      </w:r>
      <w:r>
        <w:rPr>
          <w:rFonts w:hint="eastAsia"/>
        </w:rPr>
        <w:t>、组成人员及分工职责。项目经理及项目成员的更换需书面通知采购人，经采购人同意后方可更换。</w:t>
      </w:r>
    </w:p>
    <w:p w14:paraId="6F78DCFD">
      <w:pPr>
        <w:ind w:firstLine="560"/>
        <w:rPr>
          <w:rFonts w:hint="eastAsia"/>
        </w:rPr>
      </w:pPr>
      <w:r>
        <w:rPr>
          <w:rFonts w:hint="eastAsia"/>
        </w:rPr>
        <w:t>4.采购人有权监督和管理此项目的开发、故障排错、测试及系统验收等各项工作，供应商应接受并服从采购人和监理方、测评方的监督和管理要求。</w:t>
      </w:r>
    </w:p>
    <w:p w14:paraId="0AC2C089">
      <w:pPr>
        <w:ind w:firstLine="560"/>
        <w:rPr>
          <w:rFonts w:hint="eastAsia"/>
        </w:rPr>
      </w:pPr>
      <w:r>
        <w:rPr>
          <w:rFonts w:hint="eastAsia"/>
        </w:rPr>
        <w:t>5.本项目开发地点在上海，集中开发，供应商成交后，应承担开发设备环境、开发人员的开发场地和食宿等相关内容和费用。</w:t>
      </w:r>
    </w:p>
    <w:p w14:paraId="6C610D86">
      <w:pPr>
        <w:ind w:firstLine="560"/>
        <w:rPr>
          <w:rFonts w:hint="eastAsia"/>
        </w:rPr>
      </w:pPr>
      <w:r>
        <w:rPr>
          <w:rFonts w:hint="eastAsia"/>
        </w:rPr>
        <w:t>6.供应商需提供针对本项目的风险控制方案。</w:t>
      </w:r>
    </w:p>
    <w:p w14:paraId="34E62A9A">
      <w:pPr>
        <w:ind w:firstLine="560"/>
        <w:rPr>
          <w:rFonts w:hint="eastAsia"/>
        </w:rPr>
      </w:pPr>
      <w:r>
        <w:rPr>
          <w:rFonts w:hint="eastAsia"/>
        </w:rPr>
        <w:t>7.供应商需要在项目验收前完成数据资源目录编制。</w:t>
      </w:r>
    </w:p>
    <w:p w14:paraId="5D1EEF04">
      <w:pPr>
        <w:ind w:firstLine="560"/>
        <w:rPr>
          <w:rFonts w:hint="eastAsia"/>
        </w:rPr>
      </w:pPr>
      <w:r>
        <w:rPr>
          <w:rFonts w:hint="eastAsia"/>
        </w:rPr>
        <w:t>8.供应商需要在项目验收前完成应急预案。</w:t>
      </w:r>
    </w:p>
    <w:p w14:paraId="453781CB">
      <w:pPr>
        <w:ind w:firstLine="560"/>
        <w:rPr>
          <w:rFonts w:hint="eastAsia"/>
        </w:rPr>
      </w:pPr>
      <w:r>
        <w:rPr>
          <w:rFonts w:hint="eastAsia"/>
        </w:rPr>
        <w:t>9.供应商需要在项目验收前完成免费维护期运维计划。</w:t>
      </w:r>
    </w:p>
    <w:p w14:paraId="0B866462">
      <w:pPr>
        <w:ind w:firstLine="560"/>
        <w:rPr>
          <w:rFonts w:hint="eastAsia"/>
        </w:rPr>
      </w:pPr>
      <w:r>
        <w:rPr>
          <w:rFonts w:hint="eastAsia"/>
        </w:rPr>
        <w:t>10.供应商需要帮助采购人在项目验收前完成规划指标报告及佐证材料。</w:t>
      </w:r>
    </w:p>
    <w:p w14:paraId="6250D200">
      <w:pPr>
        <w:pStyle w:val="3"/>
        <w:numPr>
          <w:ilvl w:val="1"/>
          <w:numId w:val="57"/>
        </w:numPr>
        <w:spacing w:before="0" w:after="0"/>
        <w:ind w:left="1002" w:leftChars="200" w:hanging="442"/>
        <w:rPr>
          <w:rFonts w:hint="eastAsia" w:ascii="楷体_GB2312" w:eastAsia="楷体_GB2312"/>
        </w:rPr>
      </w:pPr>
      <w:bookmarkStart w:id="83" w:name="_Toc1348237465"/>
      <w:bookmarkStart w:id="84" w:name="_Toc11465"/>
      <w:bookmarkStart w:id="85" w:name="_Toc218620930"/>
      <w:bookmarkStart w:id="86" w:name="_Toc193296227"/>
      <w:r>
        <w:rPr>
          <w:rFonts w:hint="eastAsia" w:ascii="楷体_GB2312" w:eastAsia="楷体_GB2312"/>
        </w:rPr>
        <w:t>项目工期要求</w:t>
      </w:r>
      <w:bookmarkEnd w:id="83"/>
      <w:bookmarkEnd w:id="84"/>
      <w:bookmarkEnd w:id="85"/>
      <w:bookmarkEnd w:id="86"/>
    </w:p>
    <w:p w14:paraId="519541CF">
      <w:pPr>
        <w:ind w:firstLine="560"/>
        <w:rPr>
          <w:rFonts w:hint="eastAsia"/>
        </w:rPr>
      </w:pPr>
      <w:bookmarkStart w:id="87" w:name="_Toc63785510"/>
      <w:bookmarkStart w:id="88" w:name="_Toc63785505"/>
      <w:r>
        <w:rPr>
          <w:rFonts w:hint="eastAsia"/>
        </w:rPr>
        <w:t>供应商应根据建设内容，分阶段制定合理的时间进度，并且应根据采购人要求进行调整和细化。</w:t>
      </w:r>
    </w:p>
    <w:p w14:paraId="660A8D0C">
      <w:pPr>
        <w:ind w:firstLine="560"/>
        <w:rPr>
          <w:rFonts w:hint="eastAsia"/>
        </w:rPr>
      </w:pPr>
      <w:r>
        <w:rPr>
          <w:rFonts w:hint="eastAsia"/>
        </w:rPr>
        <w:t>本项目要求自合同签订之日起12个月内完成项目建设并通过竣工验收，需包含一个月试运行，要求提供详细可行的项目实施进度及人员安排。</w:t>
      </w:r>
    </w:p>
    <w:p w14:paraId="3DD1DFF3">
      <w:pPr>
        <w:pStyle w:val="3"/>
        <w:numPr>
          <w:ilvl w:val="1"/>
          <w:numId w:val="57"/>
        </w:numPr>
        <w:spacing w:before="0" w:after="0"/>
        <w:ind w:left="1002" w:leftChars="200" w:hanging="442"/>
        <w:rPr>
          <w:rFonts w:hint="eastAsia" w:ascii="楷体_GB2312" w:eastAsia="楷体_GB2312"/>
        </w:rPr>
      </w:pPr>
      <w:bookmarkStart w:id="89" w:name="_Toc193296228"/>
      <w:bookmarkStart w:id="90" w:name="_Toc218620931"/>
      <w:bookmarkStart w:id="91" w:name="_Toc17531"/>
      <w:bookmarkStart w:id="92" w:name="_Toc1727114758"/>
      <w:r>
        <w:rPr>
          <w:rFonts w:hint="eastAsia" w:ascii="楷体_GB2312" w:eastAsia="楷体_GB2312"/>
        </w:rPr>
        <w:t>项目团队及驻场人员要求</w:t>
      </w:r>
      <w:bookmarkEnd w:id="87"/>
      <w:bookmarkEnd w:id="89"/>
      <w:bookmarkEnd w:id="90"/>
      <w:bookmarkEnd w:id="91"/>
      <w:bookmarkEnd w:id="92"/>
    </w:p>
    <w:p w14:paraId="378937E8">
      <w:pPr>
        <w:ind w:firstLine="560"/>
        <w:rPr>
          <w:rFonts w:hint="eastAsia" w:cs="仿宋_GB2312"/>
        </w:rPr>
      </w:pPr>
      <w:bookmarkStart w:id="93" w:name="_Toc63785507"/>
      <w:r>
        <w:rPr>
          <w:rFonts w:hint="eastAsia" w:cs="仿宋_GB2312"/>
        </w:rPr>
        <w:t>1.</w:t>
      </w:r>
      <w:r>
        <w:rPr>
          <w:rFonts w:hint="eastAsia"/>
        </w:rPr>
        <w:t>供应商须具有稳定的技术保障团队，能提供及时的技术支持服务，针对本项目供应商需提供不少于10</w:t>
      </w:r>
      <w:r>
        <w:rPr>
          <w:rFonts w:hint="eastAsia" w:cs="仿宋_GB2312"/>
        </w:rPr>
        <w:t>人的项目服务团队（包括项目经理、技术负责人、研发等）。</w:t>
      </w:r>
      <w:r>
        <w:rPr>
          <w:rFonts w:hint="eastAsia"/>
        </w:rPr>
        <w:t>供应商提供的服务人员需具备相应的服务能力，需提供相关证明。</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740"/>
        <w:gridCol w:w="926"/>
        <w:gridCol w:w="4008"/>
        <w:gridCol w:w="883"/>
      </w:tblGrid>
      <w:tr w14:paraId="516B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1" w:type="dxa"/>
            <w:noWrap/>
            <w:vAlign w:val="center"/>
          </w:tcPr>
          <w:p w14:paraId="263295D3">
            <w:pPr>
              <w:widowControl/>
              <w:ind w:firstLine="0" w:firstLineChars="0"/>
              <w:jc w:val="center"/>
              <w:rPr>
                <w:rFonts w:hint="eastAsia"/>
                <w:b/>
                <w:sz w:val="24"/>
              </w:rPr>
            </w:pPr>
            <w:r>
              <w:rPr>
                <w:rFonts w:hint="eastAsia"/>
                <w:b/>
                <w:sz w:val="24"/>
              </w:rPr>
              <w:t>角色</w:t>
            </w:r>
          </w:p>
        </w:tc>
        <w:tc>
          <w:tcPr>
            <w:tcW w:w="1740" w:type="dxa"/>
            <w:noWrap/>
            <w:vAlign w:val="center"/>
          </w:tcPr>
          <w:p w14:paraId="7DAA919F">
            <w:pPr>
              <w:widowControl/>
              <w:ind w:firstLine="0" w:firstLineChars="0"/>
              <w:jc w:val="center"/>
              <w:rPr>
                <w:rFonts w:hint="eastAsia"/>
                <w:b/>
                <w:sz w:val="24"/>
              </w:rPr>
            </w:pPr>
            <w:r>
              <w:rPr>
                <w:rFonts w:hint="eastAsia"/>
                <w:b/>
                <w:sz w:val="24"/>
              </w:rPr>
              <w:t>主要职责</w:t>
            </w:r>
          </w:p>
        </w:tc>
        <w:tc>
          <w:tcPr>
            <w:tcW w:w="926" w:type="dxa"/>
            <w:noWrap/>
            <w:vAlign w:val="center"/>
          </w:tcPr>
          <w:p w14:paraId="13A17607">
            <w:pPr>
              <w:widowControl/>
              <w:ind w:firstLine="0" w:firstLineChars="0"/>
              <w:jc w:val="center"/>
              <w:rPr>
                <w:rFonts w:hint="eastAsia"/>
                <w:b/>
                <w:sz w:val="24"/>
              </w:rPr>
            </w:pPr>
            <w:r>
              <w:rPr>
                <w:rFonts w:hint="eastAsia"/>
                <w:b/>
                <w:sz w:val="24"/>
              </w:rPr>
              <w:t>人员数量</w:t>
            </w:r>
          </w:p>
        </w:tc>
        <w:tc>
          <w:tcPr>
            <w:tcW w:w="4008" w:type="dxa"/>
            <w:vAlign w:val="center"/>
          </w:tcPr>
          <w:p w14:paraId="3439A85C">
            <w:pPr>
              <w:widowControl/>
              <w:ind w:firstLine="0" w:firstLineChars="0"/>
              <w:jc w:val="center"/>
              <w:rPr>
                <w:rFonts w:hint="eastAsia"/>
                <w:b/>
                <w:sz w:val="24"/>
              </w:rPr>
            </w:pPr>
            <w:r>
              <w:rPr>
                <w:rFonts w:hint="eastAsia"/>
                <w:b/>
                <w:sz w:val="24"/>
              </w:rPr>
              <w:t>人员要求</w:t>
            </w:r>
          </w:p>
        </w:tc>
        <w:tc>
          <w:tcPr>
            <w:tcW w:w="883" w:type="dxa"/>
            <w:noWrap/>
            <w:vAlign w:val="center"/>
          </w:tcPr>
          <w:p w14:paraId="22FCA5A5">
            <w:pPr>
              <w:widowControl/>
              <w:ind w:firstLine="0" w:firstLineChars="0"/>
              <w:jc w:val="center"/>
              <w:rPr>
                <w:rFonts w:hint="eastAsia"/>
                <w:b/>
                <w:sz w:val="24"/>
              </w:rPr>
            </w:pPr>
            <w:r>
              <w:rPr>
                <w:rFonts w:hint="eastAsia"/>
                <w:b/>
                <w:sz w:val="24"/>
              </w:rPr>
              <w:t>驻场要求</w:t>
            </w:r>
          </w:p>
        </w:tc>
      </w:tr>
      <w:tr w14:paraId="106C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1" w:type="dxa"/>
            <w:noWrap/>
            <w:vAlign w:val="center"/>
          </w:tcPr>
          <w:p w14:paraId="200375AF">
            <w:pPr>
              <w:widowControl/>
              <w:ind w:firstLine="0" w:firstLineChars="0"/>
              <w:jc w:val="center"/>
              <w:rPr>
                <w:rFonts w:hint="eastAsia"/>
                <w:sz w:val="24"/>
              </w:rPr>
            </w:pPr>
            <w:r>
              <w:rPr>
                <w:rFonts w:hint="eastAsia"/>
                <w:sz w:val="24"/>
              </w:rPr>
              <w:t>项目经理</w:t>
            </w:r>
          </w:p>
        </w:tc>
        <w:tc>
          <w:tcPr>
            <w:tcW w:w="1740" w:type="dxa"/>
            <w:vAlign w:val="center"/>
          </w:tcPr>
          <w:p w14:paraId="3FC66CB4">
            <w:pPr>
              <w:widowControl/>
              <w:ind w:firstLine="0" w:firstLineChars="0"/>
              <w:jc w:val="center"/>
              <w:rPr>
                <w:rFonts w:hint="eastAsia"/>
                <w:sz w:val="24"/>
              </w:rPr>
            </w:pPr>
            <w:r>
              <w:rPr>
                <w:rFonts w:hint="eastAsia"/>
                <w:sz w:val="24"/>
              </w:rPr>
              <w:t>负责项目质量和进度控制</w:t>
            </w:r>
          </w:p>
        </w:tc>
        <w:tc>
          <w:tcPr>
            <w:tcW w:w="926" w:type="dxa"/>
            <w:noWrap/>
            <w:vAlign w:val="center"/>
          </w:tcPr>
          <w:p w14:paraId="3A44FCB9">
            <w:pPr>
              <w:widowControl/>
              <w:ind w:firstLine="0" w:firstLineChars="0"/>
              <w:jc w:val="center"/>
              <w:rPr>
                <w:rFonts w:hint="eastAsia"/>
                <w:sz w:val="24"/>
              </w:rPr>
            </w:pPr>
            <w:r>
              <w:rPr>
                <w:rFonts w:hint="eastAsia"/>
                <w:sz w:val="24"/>
              </w:rPr>
              <w:t>1人</w:t>
            </w:r>
          </w:p>
        </w:tc>
        <w:tc>
          <w:tcPr>
            <w:tcW w:w="4008" w:type="dxa"/>
            <w:vAlign w:val="center"/>
          </w:tcPr>
          <w:p w14:paraId="03A01C0E">
            <w:pPr>
              <w:widowControl/>
              <w:ind w:firstLine="0" w:firstLineChars="0"/>
              <w:jc w:val="center"/>
              <w:rPr>
                <w:rFonts w:hint="eastAsia" w:eastAsia="仿宋_GB2312"/>
                <w:sz w:val="24"/>
                <w:lang w:eastAsia="zh-CN"/>
              </w:rPr>
            </w:pPr>
            <w:r>
              <w:rPr>
                <w:rFonts w:hint="eastAsia"/>
                <w:sz w:val="24"/>
              </w:rPr>
              <w:t>项目经理具有工程系列计算机与信息技术应用类（中级职称或以上）职称、信息系统项目管理师、软件设计师、系统集成项目管理工程师证书</w:t>
            </w:r>
          </w:p>
        </w:tc>
        <w:tc>
          <w:tcPr>
            <w:tcW w:w="883" w:type="dxa"/>
            <w:noWrap/>
            <w:vAlign w:val="center"/>
          </w:tcPr>
          <w:p w14:paraId="3060E635">
            <w:pPr>
              <w:widowControl/>
              <w:ind w:firstLine="0" w:firstLineChars="0"/>
              <w:jc w:val="center"/>
              <w:rPr>
                <w:rFonts w:hint="eastAsia"/>
                <w:sz w:val="24"/>
              </w:rPr>
            </w:pPr>
            <w:r>
              <w:rPr>
                <w:rFonts w:hint="eastAsia"/>
                <w:sz w:val="24"/>
              </w:rPr>
              <w:t>驻场</w:t>
            </w:r>
          </w:p>
        </w:tc>
      </w:tr>
      <w:tr w14:paraId="4251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1" w:type="dxa"/>
            <w:noWrap/>
            <w:vAlign w:val="center"/>
          </w:tcPr>
          <w:p w14:paraId="2386AEBA">
            <w:pPr>
              <w:widowControl/>
              <w:ind w:firstLine="0" w:firstLineChars="0"/>
              <w:jc w:val="center"/>
              <w:rPr>
                <w:rFonts w:hint="eastAsia"/>
                <w:sz w:val="24"/>
              </w:rPr>
            </w:pPr>
            <w:r>
              <w:rPr>
                <w:rFonts w:hint="eastAsia"/>
                <w:sz w:val="24"/>
              </w:rPr>
              <w:t>技术负责人</w:t>
            </w:r>
          </w:p>
        </w:tc>
        <w:tc>
          <w:tcPr>
            <w:tcW w:w="1740" w:type="dxa"/>
            <w:vAlign w:val="center"/>
          </w:tcPr>
          <w:p w14:paraId="00E9D4BD">
            <w:pPr>
              <w:widowControl/>
              <w:ind w:firstLine="0" w:firstLineChars="0"/>
              <w:jc w:val="center"/>
              <w:rPr>
                <w:rFonts w:hint="eastAsia" w:eastAsia="宋体"/>
                <w:sz w:val="24"/>
              </w:rPr>
            </w:pPr>
            <w:r>
              <w:rPr>
                <w:rFonts w:hint="eastAsia"/>
                <w:sz w:val="24"/>
              </w:rPr>
              <w:t>负责技术架构和重大技术问题解决</w:t>
            </w:r>
          </w:p>
        </w:tc>
        <w:tc>
          <w:tcPr>
            <w:tcW w:w="926" w:type="dxa"/>
            <w:noWrap/>
            <w:vAlign w:val="center"/>
          </w:tcPr>
          <w:p w14:paraId="25930EDC">
            <w:pPr>
              <w:widowControl/>
              <w:ind w:firstLine="0" w:firstLineChars="0"/>
              <w:jc w:val="center"/>
              <w:rPr>
                <w:rFonts w:hint="eastAsia"/>
                <w:sz w:val="24"/>
              </w:rPr>
            </w:pPr>
            <w:r>
              <w:rPr>
                <w:rFonts w:hint="eastAsia"/>
                <w:sz w:val="24"/>
              </w:rPr>
              <w:t>1人</w:t>
            </w:r>
          </w:p>
        </w:tc>
        <w:tc>
          <w:tcPr>
            <w:tcW w:w="4008" w:type="dxa"/>
            <w:vAlign w:val="center"/>
          </w:tcPr>
          <w:p w14:paraId="15ADCA3E">
            <w:pPr>
              <w:widowControl/>
              <w:ind w:firstLine="0" w:firstLineChars="0"/>
              <w:jc w:val="center"/>
              <w:rPr>
                <w:rFonts w:hint="eastAsia"/>
                <w:sz w:val="24"/>
              </w:rPr>
            </w:pPr>
            <w:r>
              <w:rPr>
                <w:rFonts w:hint="eastAsia"/>
                <w:sz w:val="24"/>
              </w:rPr>
              <w:t>具有工程系列计算机与信息技术应用类（中级职称或以上）职称、信息系统项目管理师</w:t>
            </w:r>
          </w:p>
        </w:tc>
        <w:tc>
          <w:tcPr>
            <w:tcW w:w="883" w:type="dxa"/>
            <w:noWrap/>
            <w:vAlign w:val="center"/>
          </w:tcPr>
          <w:p w14:paraId="473473F8">
            <w:pPr>
              <w:widowControl/>
              <w:ind w:firstLine="0" w:firstLineChars="0"/>
              <w:jc w:val="center"/>
              <w:rPr>
                <w:rFonts w:hint="eastAsia"/>
                <w:sz w:val="24"/>
              </w:rPr>
            </w:pPr>
            <w:r>
              <w:rPr>
                <w:rFonts w:hint="eastAsia"/>
                <w:sz w:val="24"/>
              </w:rPr>
              <w:t>驻场</w:t>
            </w:r>
          </w:p>
        </w:tc>
      </w:tr>
      <w:tr w14:paraId="3F70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1" w:type="dxa"/>
            <w:noWrap/>
            <w:vAlign w:val="center"/>
          </w:tcPr>
          <w:p w14:paraId="552128C6">
            <w:pPr>
              <w:widowControl/>
              <w:ind w:firstLine="0" w:firstLineChars="0"/>
              <w:jc w:val="center"/>
              <w:rPr>
                <w:rFonts w:hint="eastAsia"/>
                <w:sz w:val="24"/>
              </w:rPr>
            </w:pPr>
            <w:r>
              <w:rPr>
                <w:rFonts w:hint="eastAsia"/>
                <w:sz w:val="24"/>
              </w:rPr>
              <w:t>研发</w:t>
            </w:r>
          </w:p>
        </w:tc>
        <w:tc>
          <w:tcPr>
            <w:tcW w:w="1740" w:type="dxa"/>
            <w:noWrap/>
            <w:vAlign w:val="center"/>
          </w:tcPr>
          <w:p w14:paraId="74260992">
            <w:pPr>
              <w:widowControl/>
              <w:ind w:firstLine="0" w:firstLineChars="0"/>
              <w:jc w:val="center"/>
              <w:rPr>
                <w:rFonts w:hint="eastAsia"/>
                <w:sz w:val="24"/>
              </w:rPr>
            </w:pPr>
            <w:r>
              <w:rPr>
                <w:rFonts w:hint="eastAsia"/>
                <w:sz w:val="24"/>
              </w:rPr>
              <w:t>负责项目具体开发与实施</w:t>
            </w:r>
          </w:p>
        </w:tc>
        <w:tc>
          <w:tcPr>
            <w:tcW w:w="926" w:type="dxa"/>
            <w:noWrap/>
            <w:vAlign w:val="center"/>
          </w:tcPr>
          <w:p w14:paraId="724A177A">
            <w:pPr>
              <w:widowControl/>
              <w:ind w:firstLine="0" w:firstLineChars="0"/>
              <w:jc w:val="center"/>
              <w:rPr>
                <w:rFonts w:hint="eastAsia"/>
                <w:sz w:val="24"/>
              </w:rPr>
            </w:pPr>
            <w:r>
              <w:rPr>
                <w:rFonts w:hint="eastAsia"/>
                <w:sz w:val="24"/>
              </w:rPr>
              <w:t>8人</w:t>
            </w:r>
          </w:p>
        </w:tc>
        <w:tc>
          <w:tcPr>
            <w:tcW w:w="4008" w:type="dxa"/>
            <w:vAlign w:val="center"/>
          </w:tcPr>
          <w:p w14:paraId="1F73A3D3">
            <w:pPr>
              <w:widowControl/>
              <w:ind w:firstLine="0" w:firstLineChars="0"/>
              <w:jc w:val="center"/>
              <w:rPr>
                <w:rFonts w:hint="eastAsia"/>
                <w:sz w:val="24"/>
              </w:rPr>
            </w:pPr>
            <w:r>
              <w:rPr>
                <w:rFonts w:hint="eastAsia" w:hAnsi="等线" w:cs="仿宋_GB2312"/>
                <w:color w:val="000000"/>
                <w:kern w:val="0"/>
                <w:sz w:val="24"/>
                <w:lang w:bidi="ar"/>
              </w:rPr>
              <w:t>需提供团队人员名单并提供供应商近三月任意一月为其缴纳社保的证明</w:t>
            </w:r>
            <w:r>
              <w:rPr>
                <w:rFonts w:hint="eastAsia"/>
                <w:sz w:val="24"/>
              </w:rPr>
              <w:t>；</w:t>
            </w:r>
            <w:r>
              <w:rPr>
                <w:rFonts w:hint="eastAsia" w:hAnsi="等线" w:cs="仿宋_GB2312"/>
                <w:color w:val="000000"/>
                <w:kern w:val="0"/>
                <w:sz w:val="24"/>
                <w:lang w:bidi="ar"/>
              </w:rPr>
              <w:t>提供项目组成员的履历、岗位证书及体现个人业绩的合同或验收报告或用户证明等材料，</w:t>
            </w:r>
          </w:p>
        </w:tc>
        <w:tc>
          <w:tcPr>
            <w:tcW w:w="883" w:type="dxa"/>
            <w:noWrap/>
            <w:vAlign w:val="center"/>
          </w:tcPr>
          <w:p w14:paraId="32609CE9">
            <w:pPr>
              <w:widowControl/>
              <w:ind w:firstLine="0" w:firstLineChars="0"/>
              <w:jc w:val="center"/>
              <w:rPr>
                <w:rFonts w:hint="eastAsia"/>
                <w:sz w:val="24"/>
              </w:rPr>
            </w:pPr>
            <w:r>
              <w:rPr>
                <w:rFonts w:hint="eastAsia"/>
                <w:sz w:val="24"/>
              </w:rPr>
              <w:t>驻场</w:t>
            </w:r>
          </w:p>
        </w:tc>
      </w:tr>
    </w:tbl>
    <w:p w14:paraId="5619C7EB">
      <w:pPr>
        <w:ind w:firstLine="560"/>
        <w:rPr>
          <w:rFonts w:hint="eastAsia" w:cs="仿宋_GB2312"/>
        </w:rPr>
      </w:pPr>
      <w:r>
        <w:rPr>
          <w:rFonts w:hint="eastAsia" w:cs="仿宋_GB2312"/>
        </w:rPr>
        <w:t>2.</w:t>
      </w:r>
      <w:r>
        <w:rPr>
          <w:rFonts w:hint="eastAsia"/>
        </w:rPr>
        <w:t>本项目质保期内</w:t>
      </w:r>
      <w:r>
        <w:rPr>
          <w:rFonts w:hint="eastAsia" w:cs="仿宋_GB2312"/>
        </w:rPr>
        <w:t>供应商应提供不少于5人的服务团队，其中项目经理1人，技术工程师不少于4人。</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740"/>
        <w:gridCol w:w="926"/>
        <w:gridCol w:w="4008"/>
        <w:gridCol w:w="883"/>
      </w:tblGrid>
      <w:tr w14:paraId="7C77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1" w:type="dxa"/>
            <w:noWrap/>
            <w:vAlign w:val="center"/>
          </w:tcPr>
          <w:p w14:paraId="191D21D6">
            <w:pPr>
              <w:widowControl/>
              <w:ind w:firstLine="0" w:firstLineChars="0"/>
              <w:jc w:val="center"/>
              <w:rPr>
                <w:rFonts w:hint="eastAsia"/>
                <w:b/>
                <w:sz w:val="24"/>
              </w:rPr>
            </w:pPr>
            <w:r>
              <w:rPr>
                <w:rFonts w:hint="eastAsia"/>
                <w:b/>
                <w:sz w:val="24"/>
              </w:rPr>
              <w:t>角色</w:t>
            </w:r>
          </w:p>
        </w:tc>
        <w:tc>
          <w:tcPr>
            <w:tcW w:w="1740" w:type="dxa"/>
            <w:noWrap/>
            <w:vAlign w:val="center"/>
          </w:tcPr>
          <w:p w14:paraId="0DA7D999">
            <w:pPr>
              <w:widowControl/>
              <w:ind w:firstLine="0" w:firstLineChars="0"/>
              <w:jc w:val="center"/>
              <w:rPr>
                <w:rFonts w:hint="eastAsia"/>
                <w:b/>
                <w:sz w:val="24"/>
              </w:rPr>
            </w:pPr>
            <w:r>
              <w:rPr>
                <w:rFonts w:hint="eastAsia"/>
                <w:b/>
                <w:sz w:val="24"/>
              </w:rPr>
              <w:t>主要职责</w:t>
            </w:r>
          </w:p>
        </w:tc>
        <w:tc>
          <w:tcPr>
            <w:tcW w:w="926" w:type="dxa"/>
            <w:noWrap/>
            <w:vAlign w:val="center"/>
          </w:tcPr>
          <w:p w14:paraId="7B5387AA">
            <w:pPr>
              <w:widowControl/>
              <w:ind w:firstLine="0" w:firstLineChars="0"/>
              <w:jc w:val="center"/>
              <w:rPr>
                <w:rFonts w:hint="eastAsia"/>
                <w:b/>
                <w:sz w:val="24"/>
              </w:rPr>
            </w:pPr>
            <w:r>
              <w:rPr>
                <w:rFonts w:hint="eastAsia"/>
                <w:b/>
                <w:sz w:val="24"/>
              </w:rPr>
              <w:t>人员数量</w:t>
            </w:r>
          </w:p>
        </w:tc>
        <w:tc>
          <w:tcPr>
            <w:tcW w:w="4008" w:type="dxa"/>
            <w:vAlign w:val="center"/>
          </w:tcPr>
          <w:p w14:paraId="4E8870BB">
            <w:pPr>
              <w:widowControl/>
              <w:ind w:firstLine="0" w:firstLineChars="0"/>
              <w:jc w:val="center"/>
              <w:rPr>
                <w:rFonts w:hint="eastAsia"/>
                <w:b/>
                <w:sz w:val="24"/>
              </w:rPr>
            </w:pPr>
            <w:r>
              <w:rPr>
                <w:rFonts w:hint="eastAsia"/>
                <w:b/>
                <w:sz w:val="24"/>
              </w:rPr>
              <w:t>人员要求</w:t>
            </w:r>
          </w:p>
        </w:tc>
        <w:tc>
          <w:tcPr>
            <w:tcW w:w="883" w:type="dxa"/>
            <w:noWrap/>
            <w:vAlign w:val="center"/>
          </w:tcPr>
          <w:p w14:paraId="63598608">
            <w:pPr>
              <w:widowControl/>
              <w:ind w:firstLine="0" w:firstLineChars="0"/>
              <w:jc w:val="center"/>
              <w:rPr>
                <w:rFonts w:hint="eastAsia"/>
                <w:b/>
                <w:sz w:val="24"/>
              </w:rPr>
            </w:pPr>
            <w:r>
              <w:rPr>
                <w:rFonts w:hint="eastAsia"/>
                <w:b/>
                <w:sz w:val="24"/>
              </w:rPr>
              <w:t>驻场要求</w:t>
            </w:r>
          </w:p>
        </w:tc>
      </w:tr>
      <w:tr w14:paraId="2552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1" w:type="dxa"/>
            <w:noWrap/>
            <w:vAlign w:val="center"/>
          </w:tcPr>
          <w:p w14:paraId="1943D78D">
            <w:pPr>
              <w:widowControl/>
              <w:ind w:firstLine="0" w:firstLineChars="0"/>
              <w:jc w:val="center"/>
              <w:rPr>
                <w:rFonts w:hint="eastAsia"/>
                <w:sz w:val="24"/>
              </w:rPr>
            </w:pPr>
            <w:r>
              <w:rPr>
                <w:rFonts w:hint="eastAsia"/>
                <w:sz w:val="24"/>
              </w:rPr>
              <w:t>项目经理</w:t>
            </w:r>
          </w:p>
        </w:tc>
        <w:tc>
          <w:tcPr>
            <w:tcW w:w="1740" w:type="dxa"/>
            <w:vAlign w:val="center"/>
          </w:tcPr>
          <w:p w14:paraId="5AB1002E">
            <w:pPr>
              <w:widowControl/>
              <w:ind w:firstLine="0" w:firstLineChars="0"/>
              <w:jc w:val="center"/>
              <w:rPr>
                <w:rFonts w:hint="eastAsia"/>
                <w:sz w:val="24"/>
              </w:rPr>
            </w:pPr>
            <w:r>
              <w:rPr>
                <w:rFonts w:hint="eastAsia"/>
                <w:sz w:val="24"/>
              </w:rPr>
              <w:t>负责项目质量和进度控制</w:t>
            </w:r>
          </w:p>
        </w:tc>
        <w:tc>
          <w:tcPr>
            <w:tcW w:w="926" w:type="dxa"/>
            <w:noWrap/>
            <w:vAlign w:val="center"/>
          </w:tcPr>
          <w:p w14:paraId="5360DB3F">
            <w:pPr>
              <w:widowControl/>
              <w:ind w:firstLine="0" w:firstLineChars="0"/>
              <w:jc w:val="center"/>
              <w:rPr>
                <w:rFonts w:hint="eastAsia"/>
                <w:sz w:val="24"/>
              </w:rPr>
            </w:pPr>
            <w:r>
              <w:rPr>
                <w:rFonts w:hint="eastAsia"/>
                <w:sz w:val="24"/>
              </w:rPr>
              <w:t>1人</w:t>
            </w:r>
          </w:p>
        </w:tc>
        <w:tc>
          <w:tcPr>
            <w:tcW w:w="4008" w:type="dxa"/>
            <w:vAlign w:val="center"/>
          </w:tcPr>
          <w:p w14:paraId="45C7E75D">
            <w:pPr>
              <w:widowControl/>
              <w:ind w:firstLine="0" w:firstLineChars="0"/>
              <w:jc w:val="center"/>
              <w:rPr>
                <w:rFonts w:hint="eastAsia"/>
                <w:sz w:val="24"/>
              </w:rPr>
            </w:pPr>
            <w:r>
              <w:rPr>
                <w:rFonts w:hint="eastAsia"/>
                <w:sz w:val="24"/>
              </w:rPr>
              <w:t>项目经理具有具有工程系列计算机与信息技术应用类（中级职称或以上）职称、信息系统项目管理师、软件设计师、系统集成项目管理工程师证书</w:t>
            </w:r>
          </w:p>
        </w:tc>
        <w:tc>
          <w:tcPr>
            <w:tcW w:w="883" w:type="dxa"/>
            <w:noWrap/>
            <w:vAlign w:val="center"/>
          </w:tcPr>
          <w:p w14:paraId="2103AEB5">
            <w:pPr>
              <w:widowControl/>
              <w:ind w:firstLine="0" w:firstLineChars="0"/>
              <w:jc w:val="center"/>
              <w:rPr>
                <w:rFonts w:hint="eastAsia"/>
                <w:sz w:val="24"/>
              </w:rPr>
            </w:pPr>
            <w:r>
              <w:rPr>
                <w:rFonts w:hint="eastAsia"/>
                <w:sz w:val="24"/>
              </w:rPr>
              <w:t>驻场</w:t>
            </w:r>
          </w:p>
        </w:tc>
      </w:tr>
      <w:tr w14:paraId="7FCB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1" w:type="dxa"/>
            <w:noWrap/>
            <w:vAlign w:val="center"/>
          </w:tcPr>
          <w:p w14:paraId="1B7B03E7">
            <w:pPr>
              <w:widowControl/>
              <w:ind w:firstLine="0" w:firstLineChars="0"/>
              <w:jc w:val="center"/>
              <w:rPr>
                <w:rFonts w:hint="eastAsia"/>
                <w:sz w:val="24"/>
              </w:rPr>
            </w:pPr>
            <w:r>
              <w:rPr>
                <w:rFonts w:hint="eastAsia"/>
                <w:sz w:val="24"/>
              </w:rPr>
              <w:t>技术工程师</w:t>
            </w:r>
          </w:p>
        </w:tc>
        <w:tc>
          <w:tcPr>
            <w:tcW w:w="1740" w:type="dxa"/>
            <w:vAlign w:val="center"/>
          </w:tcPr>
          <w:p w14:paraId="59516B3D">
            <w:pPr>
              <w:widowControl/>
              <w:ind w:firstLine="0" w:firstLineChars="0"/>
              <w:jc w:val="center"/>
              <w:rPr>
                <w:rFonts w:hint="eastAsia"/>
                <w:sz w:val="24"/>
              </w:rPr>
            </w:pPr>
            <w:r>
              <w:rPr>
                <w:rFonts w:hint="eastAsia"/>
                <w:sz w:val="24"/>
              </w:rPr>
              <w:t>负责质保期的系统维护</w:t>
            </w:r>
          </w:p>
        </w:tc>
        <w:tc>
          <w:tcPr>
            <w:tcW w:w="926" w:type="dxa"/>
            <w:noWrap/>
            <w:vAlign w:val="center"/>
          </w:tcPr>
          <w:p w14:paraId="238BF773">
            <w:pPr>
              <w:widowControl/>
              <w:ind w:firstLine="0" w:firstLineChars="0"/>
              <w:jc w:val="center"/>
              <w:rPr>
                <w:rFonts w:hint="eastAsia"/>
                <w:sz w:val="24"/>
              </w:rPr>
            </w:pPr>
            <w:r>
              <w:rPr>
                <w:rFonts w:hint="eastAsia"/>
                <w:sz w:val="24"/>
              </w:rPr>
              <w:t>4人</w:t>
            </w:r>
          </w:p>
        </w:tc>
        <w:tc>
          <w:tcPr>
            <w:tcW w:w="4008" w:type="dxa"/>
            <w:vAlign w:val="center"/>
          </w:tcPr>
          <w:p w14:paraId="4BA0CD05">
            <w:pPr>
              <w:widowControl/>
              <w:ind w:firstLine="0" w:firstLineChars="0"/>
              <w:jc w:val="center"/>
              <w:rPr>
                <w:rFonts w:hint="eastAsia"/>
                <w:sz w:val="24"/>
              </w:rPr>
            </w:pPr>
            <w:r>
              <w:rPr>
                <w:rFonts w:hint="eastAsia" w:hAnsi="等线" w:cs="仿宋_GB2312"/>
                <w:color w:val="000000"/>
                <w:kern w:val="0"/>
                <w:sz w:val="24"/>
                <w:lang w:bidi="ar"/>
              </w:rPr>
              <w:t>需提供团队人员名单并提供供应商近三月任意一月为其缴纳社保的证明</w:t>
            </w:r>
          </w:p>
        </w:tc>
        <w:tc>
          <w:tcPr>
            <w:tcW w:w="883" w:type="dxa"/>
            <w:noWrap/>
            <w:vAlign w:val="center"/>
          </w:tcPr>
          <w:p w14:paraId="72E61546">
            <w:pPr>
              <w:widowControl/>
              <w:ind w:firstLine="0" w:firstLineChars="0"/>
              <w:jc w:val="center"/>
              <w:rPr>
                <w:rFonts w:hint="eastAsia"/>
                <w:sz w:val="24"/>
              </w:rPr>
            </w:pPr>
            <w:r>
              <w:rPr>
                <w:rFonts w:hint="eastAsia"/>
                <w:sz w:val="24"/>
              </w:rPr>
              <w:t>驻场</w:t>
            </w:r>
          </w:p>
        </w:tc>
      </w:tr>
    </w:tbl>
    <w:p w14:paraId="361766C7">
      <w:pPr>
        <w:pStyle w:val="3"/>
        <w:numPr>
          <w:ilvl w:val="1"/>
          <w:numId w:val="57"/>
        </w:numPr>
        <w:spacing w:before="0" w:after="0"/>
        <w:ind w:left="1002" w:leftChars="200" w:hanging="442"/>
        <w:rPr>
          <w:rFonts w:hint="eastAsia" w:ascii="楷体_GB2312" w:eastAsia="楷体_GB2312"/>
        </w:rPr>
      </w:pPr>
      <w:bookmarkStart w:id="94" w:name="_Toc81281207"/>
      <w:bookmarkStart w:id="95" w:name="_Toc193296229"/>
      <w:bookmarkStart w:id="96" w:name="_Toc7223"/>
      <w:bookmarkStart w:id="97" w:name="_Toc218620932"/>
      <w:r>
        <w:rPr>
          <w:rFonts w:hint="eastAsia" w:ascii="楷体_GB2312" w:eastAsia="楷体_GB2312"/>
        </w:rPr>
        <w:t>项目培训要求</w:t>
      </w:r>
      <w:bookmarkEnd w:id="93"/>
      <w:bookmarkEnd w:id="94"/>
      <w:bookmarkEnd w:id="95"/>
      <w:bookmarkEnd w:id="96"/>
      <w:bookmarkEnd w:id="97"/>
    </w:p>
    <w:p w14:paraId="3ACEA30E">
      <w:pPr>
        <w:ind w:firstLine="560"/>
        <w:rPr>
          <w:rFonts w:hint="eastAsia"/>
        </w:rPr>
      </w:pPr>
      <w:r>
        <w:rPr>
          <w:rFonts w:hint="eastAsia"/>
        </w:rPr>
        <w:t>供应商应提供业务操作培训，应提供详细培训方案。</w:t>
      </w:r>
    </w:p>
    <w:p w14:paraId="245223DC">
      <w:pPr>
        <w:ind w:firstLine="560"/>
        <w:rPr>
          <w:rFonts w:hint="eastAsia"/>
        </w:rPr>
      </w:pPr>
      <w:r>
        <w:rPr>
          <w:rFonts w:hint="eastAsia"/>
        </w:rPr>
        <w:t>1.项目验收前提供至少1次系统操作培训。在12个月的质量保证期内，至少提供</w:t>
      </w:r>
      <w:r>
        <w:t>1</w:t>
      </w:r>
      <w:r>
        <w:rPr>
          <w:rFonts w:hint="eastAsia"/>
        </w:rPr>
        <w:t>次与项目相关的必要培训。</w:t>
      </w:r>
    </w:p>
    <w:p w14:paraId="7E36653E">
      <w:pPr>
        <w:ind w:firstLine="560"/>
        <w:rPr>
          <w:rFonts w:hint="eastAsia"/>
        </w:rPr>
      </w:pPr>
      <w:r>
        <w:rPr>
          <w:rFonts w:hint="eastAsia"/>
        </w:rPr>
        <w:t>2.供应商需要开展分层次的人员培训工作，每次培训后应提供培训签到表、培训记录和培训报告。培训应具有培训教材、培训环境和高水平的培训讲师。</w:t>
      </w:r>
    </w:p>
    <w:p w14:paraId="07D6EFD1">
      <w:pPr>
        <w:ind w:firstLine="560"/>
        <w:rPr>
          <w:rFonts w:hint="eastAsia"/>
        </w:rPr>
      </w:pPr>
      <w:r>
        <w:rPr>
          <w:rFonts w:hint="eastAsia"/>
        </w:rPr>
        <w:t>3.供应商应提供对操作人员的基础操作培训和系统管理员的日常应用维护培训，确保培训对象能够掌握对应的操作技能。</w:t>
      </w:r>
    </w:p>
    <w:p w14:paraId="5BBAD4CE">
      <w:pPr>
        <w:pStyle w:val="3"/>
        <w:numPr>
          <w:ilvl w:val="1"/>
          <w:numId w:val="57"/>
        </w:numPr>
        <w:spacing w:before="0" w:after="0"/>
        <w:ind w:left="1002" w:leftChars="200" w:hanging="442"/>
        <w:rPr>
          <w:rFonts w:hint="eastAsia" w:ascii="楷体_GB2312" w:eastAsia="楷体_GB2312"/>
        </w:rPr>
      </w:pPr>
      <w:bookmarkStart w:id="98" w:name="_Toc218620933"/>
      <w:bookmarkStart w:id="99" w:name="_Toc30263"/>
      <w:bookmarkStart w:id="100" w:name="_Toc63785508"/>
      <w:bookmarkStart w:id="101" w:name="_Toc293646557"/>
      <w:bookmarkStart w:id="102" w:name="_Toc193296230"/>
      <w:r>
        <w:rPr>
          <w:rFonts w:hint="eastAsia" w:ascii="楷体_GB2312" w:eastAsia="楷体_GB2312"/>
        </w:rPr>
        <w:t>项目验收要求</w:t>
      </w:r>
      <w:bookmarkEnd w:id="98"/>
      <w:bookmarkEnd w:id="99"/>
      <w:bookmarkEnd w:id="100"/>
      <w:bookmarkEnd w:id="101"/>
      <w:bookmarkEnd w:id="102"/>
    </w:p>
    <w:p w14:paraId="2982BF4D">
      <w:pPr>
        <w:ind w:firstLine="560"/>
        <w:rPr>
          <w:rFonts w:hint="eastAsia" w:cs="仿宋_GB2312"/>
          <w:szCs w:val="21"/>
        </w:rPr>
      </w:pPr>
      <w:r>
        <w:rPr>
          <w:rFonts w:hint="eastAsia" w:cs="仿宋_GB2312"/>
          <w:szCs w:val="21"/>
        </w:rPr>
        <w:t>本项目按下述方式开展验收。</w:t>
      </w:r>
    </w:p>
    <w:p w14:paraId="17F1A5FF">
      <w:pPr>
        <w:ind w:firstLine="560"/>
        <w:rPr>
          <w:rFonts w:hint="eastAsia" w:cs="仿宋_GB2312"/>
          <w:szCs w:val="21"/>
        </w:rPr>
      </w:pPr>
      <w:r>
        <w:rPr>
          <w:rFonts w:hint="eastAsia" w:cs="仿宋_GB2312"/>
          <w:szCs w:val="21"/>
        </w:rPr>
        <w:t>1.验收分初验和终验。</w:t>
      </w:r>
    </w:p>
    <w:p w14:paraId="2C79E3E1">
      <w:pPr>
        <w:ind w:firstLine="560"/>
        <w:rPr>
          <w:rFonts w:hint="eastAsia" w:cs="仿宋_GB2312"/>
          <w:szCs w:val="21"/>
        </w:rPr>
      </w:pPr>
      <w:r>
        <w:rPr>
          <w:rFonts w:hint="eastAsia" w:cs="仿宋_GB2312"/>
          <w:szCs w:val="21"/>
        </w:rPr>
        <w:t>2.初验前，供应商须完成软件开发和信息系统的调试等，并对本项目进行功能和运行检测，确保所有信息系统功能模块能够正常运行且已达到本项目约定的各类标准要求。供应商应以书面形式向招标方递交初验申请，招标方应当在接到通知后的5个工作日内确定初验的具体日期，由双方按照本项目的约定完成本项目的初验。招标方有权委托第三方检测机构进行验收，对此供应商应当配合。</w:t>
      </w:r>
    </w:p>
    <w:p w14:paraId="5B280A13">
      <w:pPr>
        <w:ind w:firstLine="560"/>
        <w:rPr>
          <w:rFonts w:hint="eastAsia" w:cs="仿宋_GB2312"/>
          <w:szCs w:val="21"/>
        </w:rPr>
      </w:pPr>
      <w:r>
        <w:rPr>
          <w:rFonts w:hint="eastAsia" w:cs="仿宋_GB2312"/>
          <w:szCs w:val="21"/>
        </w:rPr>
        <w:t>3.初验时，供应商须提供软件文档（包括《需求规格说明书》、《概要设计说明书》、《详细设计说明书》、《三方功能需求确认单》、《测试报告》、《用户使用手册》等）及可安装的程序运行文件。所交付的文档与文件应当是可供自然人阅读的书面和电子文档。项目通过招标方组织的初验评审，并且所有初验材料通过验收后，视为初验通过。如有缺陷，招标方应向供应商出具书面意见，陈述需要改进的缺陷。供应商应立即严格依照招标方的书面报告中的要求改进缺陷，并再次进行初验。</w:t>
      </w:r>
    </w:p>
    <w:p w14:paraId="2A1764DA">
      <w:pPr>
        <w:ind w:firstLine="560"/>
        <w:rPr>
          <w:rFonts w:hint="eastAsia" w:cs="仿宋_GB2312"/>
          <w:szCs w:val="21"/>
        </w:rPr>
      </w:pPr>
      <w:r>
        <w:rPr>
          <w:rFonts w:hint="eastAsia" w:cs="仿宋_GB2312"/>
          <w:szCs w:val="21"/>
        </w:rPr>
        <w:t>4.自初验通过之日起，供应商应当按照招标方的要求提供现场技术支持服务，解决信息系统试运行期间可能出现的各类问题，或进一步提高与完善信息系统运行水平。</w:t>
      </w:r>
    </w:p>
    <w:p w14:paraId="5E84D2E4">
      <w:pPr>
        <w:ind w:firstLine="560"/>
        <w:rPr>
          <w:rFonts w:hint="eastAsia" w:cs="仿宋_GB2312"/>
          <w:szCs w:val="21"/>
        </w:rPr>
      </w:pPr>
      <w:r>
        <w:rPr>
          <w:rFonts w:hint="eastAsia" w:cs="仿宋_GB2312"/>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发起组织专家验收会。</w:t>
      </w:r>
    </w:p>
    <w:p w14:paraId="289B4A8C">
      <w:pPr>
        <w:ind w:firstLine="560"/>
        <w:rPr>
          <w:rFonts w:hint="eastAsia" w:cs="仿宋_GB2312"/>
          <w:szCs w:val="21"/>
        </w:rPr>
      </w:pPr>
      <w:r>
        <w:rPr>
          <w:rFonts w:hint="eastAsia" w:cs="仿宋_GB2312"/>
          <w:szCs w:val="21"/>
        </w:rPr>
        <w:t>6.如果属于供应商原因致使本项目未能通过终验，供应商应当排除缺陷，直至本项目完全符合验收标准，由上述情形而产生的相关费用应由供应商自行承担。</w:t>
      </w:r>
    </w:p>
    <w:p w14:paraId="6887AEE7">
      <w:pPr>
        <w:ind w:firstLine="560"/>
        <w:rPr>
          <w:rFonts w:hint="eastAsia" w:cs="仿宋_GB2312"/>
          <w:szCs w:val="21"/>
        </w:rPr>
      </w:pPr>
      <w:r>
        <w:rPr>
          <w:rFonts w:hint="eastAsia" w:cs="仿宋_GB2312"/>
          <w:szCs w:val="21"/>
        </w:rPr>
        <w:t>7.如果由于招标方原因导致本项目在终验通过前出现故障或问题，供应商应及时配合排除该方面的故障或问题。</w:t>
      </w:r>
    </w:p>
    <w:p w14:paraId="384DD026">
      <w:pPr>
        <w:ind w:firstLine="560"/>
        <w:rPr>
          <w:rFonts w:hint="eastAsia" w:cs="仿宋_GB2312"/>
          <w:szCs w:val="21"/>
        </w:rPr>
      </w:pPr>
      <w:r>
        <w:rPr>
          <w:rFonts w:hint="eastAsia" w:cs="仿宋_GB2312"/>
          <w:szCs w:val="21"/>
        </w:rPr>
        <w:t>8.如本项目连续3次验收未通过（含初验未通过或终验未通过），招标方有权解除项目，并有权依照本项目约定的违约条款追究供应商的违约责任。</w:t>
      </w:r>
    </w:p>
    <w:bookmarkEnd w:id="88"/>
    <w:p w14:paraId="1C3721CA">
      <w:pPr>
        <w:pStyle w:val="3"/>
        <w:numPr>
          <w:ilvl w:val="1"/>
          <w:numId w:val="57"/>
        </w:numPr>
        <w:spacing w:before="0" w:after="0"/>
        <w:ind w:left="1002" w:leftChars="200" w:hanging="442"/>
        <w:rPr>
          <w:rFonts w:hint="eastAsia" w:ascii="楷体_GB2312" w:eastAsia="楷体_GB2312"/>
        </w:rPr>
      </w:pPr>
      <w:bookmarkStart w:id="103" w:name="_Toc193296231"/>
      <w:bookmarkStart w:id="104" w:name="_Toc218620934"/>
      <w:bookmarkStart w:id="105" w:name="_Toc400262693"/>
      <w:bookmarkStart w:id="106" w:name="_Toc19337"/>
      <w:r>
        <w:rPr>
          <w:rFonts w:hint="eastAsia" w:ascii="楷体_GB2312" w:eastAsia="楷体_GB2312"/>
        </w:rPr>
        <w:t>售后服务要求</w:t>
      </w:r>
      <w:bookmarkEnd w:id="103"/>
      <w:bookmarkEnd w:id="104"/>
      <w:bookmarkEnd w:id="105"/>
      <w:bookmarkEnd w:id="106"/>
    </w:p>
    <w:p w14:paraId="0A181003">
      <w:pPr>
        <w:ind w:firstLine="560"/>
        <w:rPr>
          <w:rFonts w:hint="eastAsia" w:cs="仿宋_GB2312"/>
        </w:rPr>
      </w:pPr>
      <w:r>
        <w:rPr>
          <w:rFonts w:hint="eastAsia" w:cs="仿宋_GB2312"/>
        </w:rPr>
        <w:t>1.本项目整体从验收通过之日起1年内提供免费技术支持和售后服务。</w:t>
      </w:r>
    </w:p>
    <w:p w14:paraId="582AFD75">
      <w:pPr>
        <w:ind w:firstLine="560"/>
        <w:rPr>
          <w:rFonts w:hint="eastAsia" w:cs="仿宋_GB2312"/>
        </w:rPr>
      </w:pPr>
      <w:r>
        <w:rPr>
          <w:rFonts w:hint="eastAsia" w:cs="仿宋_GB2312"/>
        </w:rPr>
        <w:t>2.在质量保证期内，供应商将按照售后服务的承诺提供保修和运行维护服务。</w:t>
      </w:r>
    </w:p>
    <w:p w14:paraId="044A5E74">
      <w:pPr>
        <w:ind w:firstLine="560"/>
        <w:rPr>
          <w:rFonts w:hint="eastAsia" w:cs="仿宋_GB2312"/>
        </w:rPr>
      </w:pPr>
      <w:r>
        <w:rPr>
          <w:rFonts w:hint="eastAsia" w:cs="仿宋_GB2312"/>
        </w:rPr>
        <w:t>3.在质量保证期内，供应商负责信息系统的运行维护工作，确保信息系统安全、稳定、可靠地运行。本项目涉及的运行维护工作范围包括但不限于：远程技术支持、预防性维护、故障修复、重大活动现场保障、技术交流与培训、性能优化等。</w:t>
      </w:r>
    </w:p>
    <w:p w14:paraId="34163FAA">
      <w:pPr>
        <w:pStyle w:val="3"/>
        <w:numPr>
          <w:ilvl w:val="1"/>
          <w:numId w:val="57"/>
        </w:numPr>
        <w:spacing w:before="0" w:after="0"/>
        <w:ind w:left="1002" w:leftChars="200" w:hanging="442"/>
        <w:rPr>
          <w:rFonts w:hint="eastAsia" w:ascii="楷体_GB2312" w:eastAsia="楷体_GB2312"/>
        </w:rPr>
      </w:pPr>
      <w:bookmarkStart w:id="107" w:name="_Toc218620935"/>
      <w:bookmarkStart w:id="108" w:name="_Toc19664"/>
      <w:bookmarkStart w:id="109" w:name="_Toc63785506"/>
      <w:bookmarkStart w:id="110" w:name="_Toc1296298847"/>
      <w:bookmarkStart w:id="111" w:name="_Toc193296232"/>
      <w:r>
        <w:rPr>
          <w:rFonts w:hint="eastAsia" w:ascii="楷体_GB2312" w:eastAsia="楷体_GB2312"/>
        </w:rPr>
        <w:t>应急响应要求</w:t>
      </w:r>
      <w:bookmarkEnd w:id="107"/>
      <w:bookmarkEnd w:id="108"/>
      <w:bookmarkEnd w:id="109"/>
      <w:bookmarkEnd w:id="110"/>
      <w:bookmarkEnd w:id="111"/>
    </w:p>
    <w:p w14:paraId="54952716">
      <w:pPr>
        <w:ind w:firstLine="560"/>
        <w:rPr>
          <w:rFonts w:hint="eastAsia"/>
        </w:rPr>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14:paraId="79095805">
      <w:pPr>
        <w:ind w:firstLine="560"/>
        <w:rPr>
          <w:rFonts w:hint="eastAsia"/>
        </w:rPr>
      </w:pPr>
      <w:r>
        <w:rPr>
          <w:rFonts w:hint="eastAsia"/>
        </w:rPr>
        <w:t>具体故障级别及对应的应急响应要求如下：</w:t>
      </w:r>
    </w:p>
    <w:p w14:paraId="7682C0A2">
      <w:pPr>
        <w:ind w:firstLine="560"/>
        <w:rPr>
          <w:rFonts w:hint="eastAsia"/>
        </w:rPr>
      </w:pPr>
      <w:r>
        <w:rPr>
          <w:rFonts w:hint="eastAsia"/>
        </w:rPr>
        <w:t>一级故障：在</w:t>
      </w:r>
      <w:r>
        <w:t>1小时内确诊，总故障解决时间不超过4小时。</w:t>
      </w:r>
    </w:p>
    <w:p w14:paraId="1124FAC5">
      <w:pPr>
        <w:ind w:firstLine="560"/>
        <w:rPr>
          <w:rFonts w:hint="eastAsia"/>
        </w:rPr>
      </w:pPr>
      <w:r>
        <w:rPr>
          <w:rFonts w:hint="eastAsia"/>
        </w:rPr>
        <w:t>二级故障：在</w:t>
      </w:r>
      <w:r>
        <w:t>2小时内确诊，并在4小时内由专家到达现场确诊并解决，总故障解决时间不超过8小时；</w:t>
      </w:r>
    </w:p>
    <w:p w14:paraId="52B50B0B">
      <w:pPr>
        <w:ind w:firstLine="560"/>
        <w:rPr>
          <w:rFonts w:hint="eastAsia"/>
        </w:rPr>
      </w:pPr>
      <w:r>
        <w:rPr>
          <w:rFonts w:hint="eastAsia"/>
        </w:rPr>
        <w:t>三、四级故障：在</w:t>
      </w:r>
      <w:r>
        <w:t>4小时内确诊故障，总故障解决时间不超过16小时。</w:t>
      </w:r>
    </w:p>
    <w:p w14:paraId="067576AC">
      <w:pPr>
        <w:pStyle w:val="3"/>
        <w:numPr>
          <w:ilvl w:val="1"/>
          <w:numId w:val="57"/>
        </w:numPr>
        <w:spacing w:before="0" w:after="0"/>
        <w:ind w:left="1002" w:leftChars="200" w:hanging="442"/>
        <w:rPr>
          <w:rFonts w:hint="eastAsia" w:ascii="楷体_GB2312" w:eastAsia="楷体_GB2312"/>
        </w:rPr>
      </w:pPr>
      <w:bookmarkStart w:id="112" w:name="_Toc218620936"/>
      <w:bookmarkStart w:id="113" w:name="_Toc193296233"/>
      <w:bookmarkStart w:id="114" w:name="_Toc949"/>
      <w:bookmarkStart w:id="115" w:name="_Toc673122714"/>
      <w:r>
        <w:rPr>
          <w:rFonts w:hint="eastAsia" w:ascii="楷体_GB2312" w:eastAsia="楷体_GB2312"/>
        </w:rPr>
        <w:t>供应商综合能力要求</w:t>
      </w:r>
      <w:bookmarkEnd w:id="112"/>
      <w:bookmarkEnd w:id="113"/>
      <w:bookmarkEnd w:id="114"/>
      <w:bookmarkEnd w:id="115"/>
    </w:p>
    <w:p w14:paraId="63565782">
      <w:pPr>
        <w:ind w:firstLine="560"/>
        <w:rPr>
          <w:rFonts w:hint="eastAsia"/>
        </w:rPr>
      </w:pPr>
      <w:r>
        <w:rPr>
          <w:rFonts w:hint="eastAsia"/>
        </w:rPr>
        <w:t>供</w:t>
      </w:r>
      <w:bookmarkStart w:id="120" w:name="_GoBack"/>
      <w:r>
        <w:rPr>
          <w:rFonts w:hint="eastAsia"/>
          <w:color w:val="auto"/>
        </w:rPr>
        <w:t>应商需</w:t>
      </w:r>
      <w:r>
        <w:rPr>
          <w:color w:val="auto"/>
        </w:rPr>
        <w:t>具有</w:t>
      </w:r>
      <w:r>
        <w:rPr>
          <w:rFonts w:hint="eastAsia"/>
          <w:color w:val="auto"/>
          <w:vertAlign w:val="baseline"/>
          <w:lang w:val="en-US" w:eastAsia="zh-CN"/>
        </w:rPr>
        <w:t>质量管理体系认证证书、</w:t>
      </w:r>
      <w:r>
        <w:rPr>
          <w:color w:val="auto"/>
        </w:rPr>
        <w:t>信</w:t>
      </w:r>
      <w:bookmarkEnd w:id="120"/>
      <w:r>
        <w:t>息安全管理体系认证证书、信息技术服务管理体系认证证书、</w:t>
      </w:r>
      <w:r>
        <w:rPr>
          <w:rFonts w:hint="eastAsia"/>
        </w:rPr>
        <w:t>DCMM数据管理能力成熟度证书、</w:t>
      </w:r>
      <w:r>
        <w:t>CCRC信息安全服务资质认证证书、</w:t>
      </w:r>
      <w:r>
        <w:rPr>
          <w:rFonts w:hint="eastAsia"/>
        </w:rPr>
        <w:t>ITSS信息技术服务标准符合性证书的优先考虑。</w:t>
      </w:r>
    </w:p>
    <w:p w14:paraId="02680AD2">
      <w:pPr>
        <w:pStyle w:val="3"/>
        <w:numPr>
          <w:ilvl w:val="1"/>
          <w:numId w:val="57"/>
        </w:numPr>
        <w:spacing w:before="0" w:after="0"/>
        <w:ind w:left="1002" w:leftChars="200" w:hanging="442"/>
        <w:rPr>
          <w:rFonts w:hint="eastAsia" w:ascii="楷体_GB2312" w:eastAsia="楷体_GB2312"/>
        </w:rPr>
      </w:pPr>
      <w:bookmarkStart w:id="116" w:name="_Toc193296235"/>
      <w:bookmarkStart w:id="117" w:name="_Toc218620937"/>
      <w:bookmarkStart w:id="118" w:name="_Toc13193"/>
      <w:bookmarkStart w:id="119" w:name="_Toc2036856202"/>
      <w:r>
        <w:rPr>
          <w:rFonts w:hint="eastAsia" w:ascii="楷体_GB2312" w:eastAsia="楷体_GB2312"/>
        </w:rPr>
        <w:t>技术文件要求</w:t>
      </w:r>
      <w:bookmarkEnd w:id="116"/>
      <w:bookmarkEnd w:id="117"/>
      <w:bookmarkEnd w:id="118"/>
      <w:bookmarkEnd w:id="119"/>
    </w:p>
    <w:p w14:paraId="6C73BFAD">
      <w:pPr>
        <w:ind w:firstLine="560"/>
        <w:rPr>
          <w:rFonts w:hint="eastAsia"/>
        </w:rPr>
      </w:pPr>
      <w:r>
        <w:rPr>
          <w:rFonts w:hint="eastAsia"/>
        </w:rPr>
        <w:t>供应商提供的书面技术资料应能确保系统正常运行所需的管理、运营及维护有关的全套文件。技术文件应该全面、完整、详细。供应商提供的技术文件至少应包括：</w:t>
      </w:r>
    </w:p>
    <w:p w14:paraId="2F8D4231">
      <w:pPr>
        <w:ind w:firstLine="560"/>
        <w:rPr>
          <w:rFonts w:hint="eastAsia"/>
        </w:rPr>
      </w:pPr>
      <w:r>
        <w:rPr>
          <w:rFonts w:hint="eastAsia"/>
        </w:rPr>
        <w:t>1.</w:t>
      </w:r>
      <w:r>
        <w:t xml:space="preserve">系统说明文件； </w:t>
      </w:r>
    </w:p>
    <w:p w14:paraId="59312365">
      <w:pPr>
        <w:ind w:firstLine="560"/>
        <w:rPr>
          <w:rFonts w:hint="eastAsia"/>
        </w:rPr>
      </w:pPr>
      <w:r>
        <w:rPr>
          <w:rFonts w:hint="eastAsia"/>
        </w:rPr>
        <w:t>2.</w:t>
      </w:r>
      <w:r>
        <w:t xml:space="preserve">技术手册(安装、测试、操作、维护、故障排除等)； </w:t>
      </w:r>
    </w:p>
    <w:p w14:paraId="4D27D27A">
      <w:pPr>
        <w:ind w:firstLine="560"/>
        <w:rPr>
          <w:rFonts w:hint="eastAsia"/>
        </w:rPr>
      </w:pPr>
      <w:r>
        <w:rPr>
          <w:rFonts w:hint="eastAsia"/>
        </w:rPr>
        <w:t>3.</w:t>
      </w:r>
      <w:r>
        <w:t>项目文档，</w:t>
      </w:r>
      <w:r>
        <w:rPr>
          <w:rFonts w:hint="eastAsia"/>
        </w:rPr>
        <w:t>至少</w:t>
      </w:r>
      <w:r>
        <w:t>应该包括：</w:t>
      </w:r>
    </w:p>
    <w:p w14:paraId="0BC264AC">
      <w:pPr>
        <w:ind w:firstLine="560"/>
        <w:rPr>
          <w:rFonts w:hint="eastAsia"/>
        </w:rPr>
      </w:pPr>
      <w:r>
        <w:rPr>
          <w:rFonts w:hint="eastAsia"/>
        </w:rPr>
        <w:t>（1）软件需求说明书</w:t>
      </w:r>
    </w:p>
    <w:p w14:paraId="3B9CBF80">
      <w:pPr>
        <w:ind w:firstLine="560"/>
        <w:rPr>
          <w:rFonts w:hint="eastAsia"/>
        </w:rPr>
      </w:pPr>
      <w:r>
        <w:rPr>
          <w:rFonts w:hint="eastAsia"/>
        </w:rPr>
        <w:t>（2）系统总体设计说明书</w:t>
      </w:r>
    </w:p>
    <w:p w14:paraId="44F22EBB">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3</w:t>
      </w:r>
      <w:r>
        <w:rPr>
          <w:rFonts w:hint="eastAsia"/>
          <w:shd w:val="clear" w:color="auto" w:fill="FFFFFF" w:themeFill="background1"/>
        </w:rPr>
        <w:t>）系统概要设计说明书</w:t>
      </w:r>
    </w:p>
    <w:p w14:paraId="31FAC65C">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4</w:t>
      </w:r>
      <w:r>
        <w:rPr>
          <w:rFonts w:hint="eastAsia"/>
          <w:shd w:val="clear" w:color="auto" w:fill="FFFFFF" w:themeFill="background1"/>
        </w:rPr>
        <w:t>）数据库设计说明书</w:t>
      </w:r>
    </w:p>
    <w:p w14:paraId="17661938">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5</w:t>
      </w:r>
      <w:r>
        <w:rPr>
          <w:rFonts w:hint="eastAsia"/>
          <w:shd w:val="clear" w:color="auto" w:fill="FFFFFF" w:themeFill="background1"/>
        </w:rPr>
        <w:t>）系统详细设计说明书</w:t>
      </w:r>
    </w:p>
    <w:p w14:paraId="076B6101">
      <w:pPr>
        <w:ind w:firstLine="560"/>
        <w:rPr>
          <w:rFonts w:hint="eastAsia"/>
        </w:rPr>
      </w:pPr>
      <w:r>
        <w:rPr>
          <w:rFonts w:hint="eastAsia"/>
        </w:rPr>
        <w:t>（</w:t>
      </w:r>
      <w:r>
        <w:t>6</w:t>
      </w:r>
      <w:r>
        <w:rPr>
          <w:rFonts w:hint="eastAsia"/>
        </w:rPr>
        <w:t>）应用软件功能清单</w:t>
      </w:r>
    </w:p>
    <w:p w14:paraId="3D750C20">
      <w:pPr>
        <w:ind w:firstLine="560"/>
        <w:rPr>
          <w:rFonts w:hint="eastAsia"/>
        </w:rPr>
      </w:pPr>
      <w:r>
        <w:rPr>
          <w:rFonts w:hint="eastAsia"/>
        </w:rPr>
        <w:t>（</w:t>
      </w:r>
      <w:r>
        <w:t>7</w:t>
      </w:r>
      <w:r>
        <w:rPr>
          <w:rFonts w:hint="eastAsia"/>
        </w:rPr>
        <w:t>）安装配置报告</w:t>
      </w:r>
    </w:p>
    <w:p w14:paraId="4E5EFA45">
      <w:pPr>
        <w:ind w:firstLine="560"/>
        <w:rPr>
          <w:rFonts w:hint="eastAsia"/>
        </w:rPr>
      </w:pPr>
      <w:r>
        <w:rPr>
          <w:rFonts w:hint="eastAsia"/>
        </w:rPr>
        <w:t>（</w:t>
      </w:r>
      <w:r>
        <w:t>8</w:t>
      </w:r>
      <w:r>
        <w:rPr>
          <w:rFonts w:hint="eastAsia"/>
        </w:rPr>
        <w:t>）测试方案及报告</w:t>
      </w:r>
    </w:p>
    <w:p w14:paraId="2CB41052">
      <w:pPr>
        <w:ind w:firstLine="560"/>
        <w:rPr>
          <w:rFonts w:hint="eastAsia"/>
        </w:rPr>
      </w:pPr>
      <w:r>
        <w:rPr>
          <w:rFonts w:hint="eastAsia"/>
        </w:rPr>
        <w:t>（</w:t>
      </w:r>
      <w:r>
        <w:t>9</w:t>
      </w:r>
      <w:r>
        <w:rPr>
          <w:rFonts w:hint="eastAsia"/>
        </w:rPr>
        <w:t>）试运行方案及报告</w:t>
      </w:r>
    </w:p>
    <w:p w14:paraId="1DD24D86">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10</w:t>
      </w:r>
      <w:r>
        <w:rPr>
          <w:rFonts w:hint="eastAsia"/>
          <w:shd w:val="clear" w:color="auto" w:fill="FFFFFF" w:themeFill="background1"/>
        </w:rPr>
        <w:t>）培训方案及培训记录</w:t>
      </w:r>
    </w:p>
    <w:p w14:paraId="12E2D8CF">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11</w:t>
      </w:r>
      <w:r>
        <w:rPr>
          <w:rFonts w:hint="eastAsia"/>
          <w:shd w:val="clear" w:color="auto" w:fill="FFFFFF" w:themeFill="background1"/>
        </w:rPr>
        <w:t>）验收方案及报告</w:t>
      </w:r>
    </w:p>
    <w:p w14:paraId="287AA756">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12</w:t>
      </w:r>
      <w:r>
        <w:rPr>
          <w:rFonts w:hint="eastAsia"/>
          <w:shd w:val="clear" w:color="auto" w:fill="FFFFFF" w:themeFill="background1"/>
        </w:rPr>
        <w:t>）应急预案</w:t>
      </w:r>
    </w:p>
    <w:p w14:paraId="3D680D88">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13</w:t>
      </w:r>
      <w:r>
        <w:rPr>
          <w:rFonts w:hint="eastAsia"/>
          <w:shd w:val="clear" w:color="auto" w:fill="FFFFFF" w:themeFill="background1"/>
        </w:rPr>
        <w:t>）免费维护期维护计划或方案</w:t>
      </w:r>
    </w:p>
    <w:p w14:paraId="7CE8DD31">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14</w:t>
      </w:r>
      <w:r>
        <w:rPr>
          <w:rFonts w:hint="eastAsia"/>
          <w:shd w:val="clear" w:color="auto" w:fill="FFFFFF" w:themeFill="background1"/>
        </w:rPr>
        <w:t>）项目建设总结报告</w:t>
      </w:r>
    </w:p>
    <w:p w14:paraId="23A42776">
      <w:pPr>
        <w:ind w:firstLine="560"/>
        <w:rPr>
          <w:rFonts w:hint="eastAsia"/>
        </w:rPr>
      </w:pPr>
      <w:r>
        <w:rPr>
          <w:rFonts w:hint="eastAsia"/>
        </w:rPr>
        <w:t>4.采购人提出的其他项目验收文档。</w:t>
      </w:r>
    </w:p>
    <w:p w14:paraId="6B8A9E6D">
      <w:pPr>
        <w:ind w:firstLine="560"/>
        <w:rPr>
          <w:rFonts w:hint="eastAsia"/>
        </w:rPr>
      </w:pPr>
      <w:r>
        <w:rPr>
          <w:rFonts w:hint="eastAsia"/>
        </w:rPr>
        <w:t>根据采购人项目验收要求，提供全套技术文件纸介质1套以及电子文件1套</w:t>
      </w:r>
      <w:r>
        <w:t>。</w:t>
      </w:r>
    </w:p>
    <w:bookmarkEnd w:id="70"/>
    <w:p w14:paraId="4410C279">
      <w:pPr>
        <w:ind w:firstLine="0" w:firstLineChars="0"/>
        <w:jc w:val="left"/>
        <w:rPr>
          <w:rFonts w:hint="eastAsia"/>
          <w:b/>
          <w:bCs/>
        </w:rPr>
      </w:pPr>
    </w:p>
    <w:sectPr>
      <w:footerReference r:id="rId13" w:type="first"/>
      <w:footerReference r:id="rId12" w:type="default"/>
      <w:pgSz w:w="11906" w:h="16838"/>
      <w:pgMar w:top="2098" w:right="1474" w:bottom="1984" w:left="1587" w:header="340" w:footer="6" w:gutter="0"/>
      <w:pgNumType w:start="1"/>
      <w:cols w:space="0" w:num="1"/>
      <w:titlePg/>
      <w:docGrid w:type="linesAndChar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Century Gothic">
    <w:altName w:val="Liberation Sans"/>
    <w:panose1 w:val="020B0502020202020204"/>
    <w:charset w:val="00"/>
    <w:family w:val="swiss"/>
    <w:pitch w:val="default"/>
    <w:sig w:usb0="00000000" w:usb1="00000000" w:usb2="00000000" w:usb3="00000000" w:csb0="2000009F" w:csb1="DFD70000"/>
  </w:font>
  <w:font w:name="Book Antiqua">
    <w:altName w:val="Liberation Serif"/>
    <w:panose1 w:val="02040602050305030304"/>
    <w:charset w:val="00"/>
    <w:family w:val="roman"/>
    <w:pitch w:val="default"/>
    <w:sig w:usb0="00000000" w:usb1="00000000" w:usb2="00000000" w:usb3="00000000" w:csb0="2000009F" w:csb1="DFD70000"/>
  </w:font>
  <w:font w:name="Liberation Serif">
    <w:panose1 w:val="02020603050405020304"/>
    <w:charset w:val="00"/>
    <w:family w:val="auto"/>
    <w:pitch w:val="default"/>
    <w:sig w:usb0="A00002AF" w:usb1="500078FB" w:usb2="00000000" w:usb3="00000000" w:csb0="6000009F" w:csb1="DFD70000"/>
  </w:font>
  <w:font w:name="DejaVu Sans Mono">
    <w:panose1 w:val="020B0609030804020204"/>
    <w:charset w:val="00"/>
    <w:family w:val="modern"/>
    <w:pitch w:val="default"/>
    <w:sig w:usb0="E70026FF" w:usb1="D200F9FB" w:usb2="02000028" w:usb3="00000000" w:csb0="600001DF" w:csb1="FFDF0000"/>
  </w:font>
  <w:font w:name="AvenirNext-Regular">
    <w:altName w:val="国标宋体-超大字符集"/>
    <w:panose1 w:val="00000000000000000000"/>
    <w:charset w:val="00"/>
    <w:family w:val="swiss"/>
    <w:pitch w:val="default"/>
    <w:sig w:usb0="00000000" w:usb1="00000000" w:usb2="00000000" w:usb3="00000000" w:csb0="0000009B" w:csb1="00000000"/>
  </w:font>
  <w:font w:name="国标宋体-超大字符集">
    <w:panose1 w:val="03000509000000000000"/>
    <w:charset w:val="86"/>
    <w:family w:val="auto"/>
    <w:pitch w:val="default"/>
    <w:sig w:usb0="00000001" w:usb1="08000000" w:usb2="00000000" w:usb3="00000000" w:csb0="00040001" w:csb1="00000000"/>
  </w:font>
  <w:font w:name="长城仿宋">
    <w:altName w:val="方正仿宋_GBK"/>
    <w:panose1 w:val="00000000000000000000"/>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Futura Hv">
    <w:altName w:val="国标宋体-超大字符集"/>
    <w:panose1 w:val="00000000000000000000"/>
    <w:charset w:val="00"/>
    <w:family w:val="decorative"/>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26D29">
    <w:pPr>
      <w:ind w:firstLine="0" w:firstLineChars="0"/>
      <w:jc w:val="center"/>
      <w:rPr>
        <w:rFonts w:hint="eastAsia"/>
        <w:sz w:val="24"/>
      </w:rPr>
    </w:pPr>
    <w:r>
      <w:rPr>
        <w:sz w:val="24"/>
      </w:rPr>
      <w:fldChar w:fldCharType="begin"/>
    </w:r>
    <w:r>
      <w:rPr>
        <w:sz w:val="24"/>
      </w:rPr>
      <w:instrText xml:space="preserve">PAGE   \* MERGEFORMAT</w:instrText>
    </w:r>
    <w:r>
      <w:rPr>
        <w:sz w:val="24"/>
      </w:rPr>
      <w:fldChar w:fldCharType="separate"/>
    </w:r>
    <w:r>
      <w:rPr>
        <w:sz w:val="24"/>
        <w:lang w:val="zh-CN"/>
      </w:rPr>
      <w:t>33</w:t>
    </w:r>
    <w:r>
      <w:rPr>
        <w:sz w:val="24"/>
        <w:lang w:val="zh-CN"/>
      </w:rPr>
      <w:fldChar w:fldCharType="end"/>
    </w:r>
  </w:p>
  <w:p w14:paraId="0B829CC2">
    <w:pPr>
      <w:ind w:firstLine="5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ED07">
    <w:pPr>
      <w:ind w:firstLine="560"/>
      <w:rPr>
        <w:rFonts w:hint="eastAsia"/>
      </w:rPr>
    </w:pPr>
  </w:p>
  <w:p w14:paraId="6B10FB09">
    <w:pPr>
      <w:ind w:firstLine="5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D14F">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69C4">
    <w:pPr>
      <w:ind w:firstLine="0" w:firstLineChars="0"/>
      <w:jc w:val="center"/>
      <w:rPr>
        <w:rFonts w:hint="eastAsia"/>
        <w:sz w:val="24"/>
        <w:lang w:val="zh-CN"/>
      </w:rPr>
    </w:pPr>
    <w:r>
      <w:rPr>
        <w:rFonts w:hint="eastAsia" w:cs="仿宋_GB2312"/>
        <w:szCs w:val="28"/>
        <w:lang w:val="zh-CN"/>
      </w:rPr>
      <w:fldChar w:fldCharType="begin"/>
    </w:r>
    <w:r>
      <w:rPr>
        <w:rFonts w:hint="eastAsia" w:cs="仿宋_GB2312"/>
        <w:szCs w:val="28"/>
        <w:lang w:val="zh-CN"/>
      </w:rPr>
      <w:instrText xml:space="preserve">PAGE   \* MERGEFORMAT</w:instrText>
    </w:r>
    <w:r>
      <w:rPr>
        <w:rFonts w:hint="eastAsia" w:cs="仿宋_GB2312"/>
        <w:szCs w:val="28"/>
        <w:lang w:val="zh-CN"/>
      </w:rPr>
      <w:fldChar w:fldCharType="separate"/>
    </w:r>
    <w:r>
      <w:rPr>
        <w:rFonts w:hint="eastAsia" w:cs="仿宋_GB2312"/>
        <w:szCs w:val="28"/>
        <w:lang w:val="zh-CN"/>
      </w:rPr>
      <w:t>1</w:t>
    </w:r>
    <w:r>
      <w:rPr>
        <w:rFonts w:hint="eastAsia" w:cs="仿宋_GB2312"/>
        <w:szCs w:val="28"/>
        <w:lang w:val="zh-CN"/>
      </w:rPr>
      <w:fldChar w:fldCharType="end"/>
    </w:r>
  </w:p>
  <w:p w14:paraId="2DBD65FC">
    <w:pPr>
      <w:ind w:firstLine="5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5AEC">
    <w:pPr>
      <w:ind w:firstLine="0" w:firstLineChars="0"/>
      <w:jc w:val="center"/>
      <w:rPr>
        <w:rFonts w:hint="eastAsia"/>
        <w:sz w:val="24"/>
      </w:rPr>
    </w:pPr>
    <w:r>
      <w:rPr>
        <w:rFonts w:hint="eastAsia" w:cs="仿宋_GB2312"/>
        <w:szCs w:val="28"/>
      </w:rPr>
      <w:fldChar w:fldCharType="begin"/>
    </w:r>
    <w:r>
      <w:rPr>
        <w:rFonts w:hint="eastAsia" w:cs="仿宋_GB2312"/>
        <w:szCs w:val="28"/>
      </w:rPr>
      <w:instrText xml:space="preserve">PAGE   \* MERGEFORMAT</w:instrText>
    </w:r>
    <w:r>
      <w:rPr>
        <w:rFonts w:hint="eastAsia" w:cs="仿宋_GB2312"/>
        <w:szCs w:val="28"/>
      </w:rPr>
      <w:fldChar w:fldCharType="separate"/>
    </w:r>
    <w:r>
      <w:rPr>
        <w:rFonts w:hint="eastAsia" w:cs="仿宋_GB2312"/>
        <w:szCs w:val="28"/>
        <w:lang w:val="zh-CN"/>
      </w:rPr>
      <w:t>33</w:t>
    </w:r>
    <w:r>
      <w:rPr>
        <w:rFonts w:hint="eastAsia" w:cs="仿宋_GB2312"/>
        <w:szCs w:val="28"/>
        <w:lang w:val="zh-CN"/>
      </w:rPr>
      <w:fldChar w:fldCharType="end"/>
    </w:r>
  </w:p>
  <w:p w14:paraId="1102DF50">
    <w:pPr>
      <w:ind w:firstLine="5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CD45">
    <w:pPr>
      <w:ind w:firstLine="0" w:firstLineChars="0"/>
      <w:jc w:val="center"/>
      <w:rPr>
        <w:rFonts w:hint="eastAsia"/>
        <w:sz w:val="24"/>
        <w:lang w:val="zh-CN"/>
      </w:rPr>
    </w:pPr>
    <w:r>
      <w:rPr>
        <w:rFonts w:hint="eastAsia" w:cs="仿宋_GB2312"/>
        <w:szCs w:val="28"/>
        <w:lang w:val="zh-CN"/>
      </w:rPr>
      <w:fldChar w:fldCharType="begin"/>
    </w:r>
    <w:r>
      <w:rPr>
        <w:rFonts w:hint="eastAsia" w:cs="仿宋_GB2312"/>
        <w:szCs w:val="28"/>
        <w:lang w:val="zh-CN"/>
      </w:rPr>
      <w:instrText xml:space="preserve">PAGE   \* MERGEFORMAT</w:instrText>
    </w:r>
    <w:r>
      <w:rPr>
        <w:rFonts w:hint="eastAsia" w:cs="仿宋_GB2312"/>
        <w:szCs w:val="28"/>
        <w:lang w:val="zh-CN"/>
      </w:rPr>
      <w:fldChar w:fldCharType="separate"/>
    </w:r>
    <w:r>
      <w:rPr>
        <w:rFonts w:hint="eastAsia" w:cs="仿宋_GB2312"/>
        <w:szCs w:val="28"/>
        <w:lang w:val="zh-CN"/>
      </w:rPr>
      <w:t>1</w:t>
    </w:r>
    <w:r>
      <w:rPr>
        <w:rFonts w:hint="eastAsia" w:cs="仿宋_GB2312"/>
        <w:szCs w:val="28"/>
        <w:lang w:val="zh-CN"/>
      </w:rPr>
      <w:fldChar w:fldCharType="end"/>
    </w:r>
  </w:p>
  <w:p w14:paraId="1608B7B2">
    <w:pPr>
      <w:ind w:firstLine="5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F003D">
    <w:pPr>
      <w:pStyle w:val="3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A11A">
    <w:pPr>
      <w:ind w:firstLine="560"/>
      <w:rPr>
        <w:rFonts w:hint="eastAsia"/>
      </w:rPr>
    </w:pPr>
  </w:p>
  <w:p w14:paraId="3E7A34B8">
    <w:pPr>
      <w:ind w:firstLine="5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F1E7">
    <w:pPr>
      <w:pStyle w:val="3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28EF"/>
    <w:multiLevelType w:val="singleLevel"/>
    <w:tmpl w:val="BF6B28EF"/>
    <w:lvl w:ilvl="0" w:tentative="0">
      <w:start w:val="1"/>
      <w:numFmt w:val="decimal"/>
      <w:lvlText w:val="（%1）"/>
      <w:lvlJc w:val="left"/>
      <w:pPr>
        <w:tabs>
          <w:tab w:val="left" w:pos="1191"/>
        </w:tabs>
        <w:ind w:left="1305" w:hanging="454"/>
      </w:pPr>
      <w:rPr>
        <w:rFonts w:hint="default"/>
      </w:rPr>
    </w:lvl>
  </w:abstractNum>
  <w:abstractNum w:abstractNumId="1">
    <w:nsid w:val="E51B7408"/>
    <w:multiLevelType w:val="multilevel"/>
    <w:tmpl w:val="E51B7408"/>
    <w:lvl w:ilvl="0" w:tentative="0">
      <w:start w:val="0"/>
      <w:numFmt w:val="decimal"/>
      <w:pStyle w:val="389"/>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FAFFF95F"/>
    <w:multiLevelType w:val="multilevel"/>
    <w:tmpl w:val="FAFFF95F"/>
    <w:lvl w:ilvl="0" w:tentative="0">
      <w:start w:val="1"/>
      <w:numFmt w:val="decimal"/>
      <w:pStyle w:val="2"/>
      <w:suff w:val="nothing"/>
      <w:lvlText w:val="第 %1 章 "/>
      <w:lvlJc w:val="left"/>
      <w:pPr>
        <w:tabs>
          <w:tab w:val="left" w:pos="0"/>
        </w:tabs>
        <w:ind w:left="0" w:firstLine="0"/>
      </w:pPr>
      <w:rPr>
        <w:rFonts w:hint="default"/>
        <w:sz w:val="32"/>
        <w:szCs w:val="32"/>
      </w:rPr>
    </w:lvl>
    <w:lvl w:ilvl="1" w:tentative="0">
      <w:start w:val="1"/>
      <w:numFmt w:val="decimal"/>
      <w:pStyle w:val="3"/>
      <w:isLgl/>
      <w:suff w:val="nothing"/>
      <w:lvlText w:val="%1.%2 "/>
      <w:lvlJc w:val="left"/>
      <w:pPr>
        <w:tabs>
          <w:tab w:val="left" w:pos="0"/>
        </w:tabs>
        <w:ind w:left="0" w:firstLine="0"/>
      </w:pPr>
      <w:rPr>
        <w:rFonts w:hint="eastAsia"/>
      </w:rPr>
    </w:lvl>
    <w:lvl w:ilvl="2" w:tentative="0">
      <w:start w:val="1"/>
      <w:numFmt w:val="decimal"/>
      <w:pStyle w:val="4"/>
      <w:isLgl/>
      <w:suff w:val="nothing"/>
      <w:lvlText w:val="%1.%2.%3 "/>
      <w:lvlJc w:val="left"/>
      <w:pPr>
        <w:tabs>
          <w:tab w:val="left" w:pos="0"/>
        </w:tabs>
        <w:ind w:left="0" w:firstLine="0"/>
      </w:pPr>
      <w:rPr>
        <w:rFonts w:hint="eastAsia" w:ascii="宋体" w:hAnsi="宋体" w:eastAsia="宋体" w:cs="Arial"/>
      </w:rPr>
    </w:lvl>
    <w:lvl w:ilvl="3" w:tentative="0">
      <w:start w:val="1"/>
      <w:numFmt w:val="decimal"/>
      <w:pStyle w:val="5"/>
      <w:isLgl/>
      <w:suff w:val="nothing"/>
      <w:lvlText w:val="%1.%2.%3.%4 "/>
      <w:lvlJc w:val="left"/>
      <w:pPr>
        <w:ind w:left="3403" w:hanging="851"/>
      </w:pPr>
      <w:rPr>
        <w:rFonts w:hint="eastAsia"/>
      </w:r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FFFFFF81"/>
    <w:multiLevelType w:val="singleLevel"/>
    <w:tmpl w:val="FFFFFF81"/>
    <w:lvl w:ilvl="0" w:tentative="0">
      <w:start w:val="1"/>
      <w:numFmt w:val="bullet"/>
      <w:pStyle w:val="13"/>
      <w:lvlText w:val=""/>
      <w:lvlJc w:val="left"/>
      <w:pPr>
        <w:tabs>
          <w:tab w:val="left" w:pos="1620"/>
        </w:tabs>
        <w:ind w:left="1620" w:leftChars="600" w:hanging="360" w:hangingChars="200"/>
      </w:pPr>
      <w:rPr>
        <w:rFonts w:hint="default" w:ascii="Wingdings" w:hAnsi="Wingdings"/>
      </w:rPr>
    </w:lvl>
  </w:abstractNum>
  <w:abstractNum w:abstractNumId="4">
    <w:nsid w:val="FFFFFF89"/>
    <w:multiLevelType w:val="singleLevel"/>
    <w:tmpl w:val="FFFFFF89"/>
    <w:lvl w:ilvl="0" w:tentative="0">
      <w:start w:val="1"/>
      <w:numFmt w:val="bullet"/>
      <w:pStyle w:val="19"/>
      <w:lvlText w:val=""/>
      <w:lvlJc w:val="left"/>
      <w:pPr>
        <w:tabs>
          <w:tab w:val="left" w:pos="748"/>
        </w:tabs>
        <w:ind w:left="748" w:hanging="374"/>
      </w:pPr>
      <w:rPr>
        <w:rFonts w:hint="default" w:ascii="Wingdings" w:hAnsi="Wingdings"/>
        <w:sz w:val="21"/>
      </w:rPr>
    </w:lvl>
  </w:abstractNum>
  <w:abstractNum w:abstractNumId="5">
    <w:nsid w:val="00000011"/>
    <w:multiLevelType w:val="multilevel"/>
    <w:tmpl w:val="00000011"/>
    <w:lvl w:ilvl="0" w:tentative="0">
      <w:start w:val="1"/>
      <w:numFmt w:val="bullet"/>
      <w:pStyle w:val="547"/>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
    <w:nsid w:val="023B3218"/>
    <w:multiLevelType w:val="multilevel"/>
    <w:tmpl w:val="023B3218"/>
    <w:lvl w:ilvl="0" w:tentative="0">
      <w:start w:val="1"/>
      <w:numFmt w:val="bullet"/>
      <w:pStyle w:val="49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6AE7411"/>
    <w:multiLevelType w:val="multilevel"/>
    <w:tmpl w:val="06AE7411"/>
    <w:lvl w:ilvl="0" w:tentative="0">
      <w:start w:val="1"/>
      <w:numFmt w:val="bullet"/>
      <w:pStyle w:val="317"/>
      <w:lvlText w:val=""/>
      <w:lvlJc w:val="left"/>
      <w:pPr>
        <w:ind w:left="817"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0AE367E9"/>
    <w:multiLevelType w:val="multilevel"/>
    <w:tmpl w:val="0AE367E9"/>
    <w:lvl w:ilvl="0" w:tentative="0">
      <w:start w:val="1"/>
      <w:numFmt w:val="none"/>
      <w:pStyle w:val="638"/>
      <w:suff w:val="nothing"/>
      <w:lvlText w:val="%1示例："/>
      <w:lvlJc w:val="left"/>
      <w:pPr>
        <w:ind w:left="0" w:firstLine="363"/>
      </w:pPr>
      <w:rPr>
        <w:rFonts w:hint="eastAsia" w:ascii="黑体" w:eastAsia="黑体"/>
        <w:b w:val="0"/>
        <w:i w:val="0"/>
        <w:sz w:val="18"/>
        <w:szCs w:val="18"/>
      </w:rPr>
    </w:lvl>
    <w:lvl w:ilvl="1" w:tentative="0">
      <w:start w:val="1"/>
      <w:numFmt w:val="lowerLetter"/>
      <w:pStyle w:val="643"/>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1B000663"/>
    <w:multiLevelType w:val="multilevel"/>
    <w:tmpl w:val="1B00066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226"/>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0">
    <w:nsid w:val="1BE25B4A"/>
    <w:multiLevelType w:val="multilevel"/>
    <w:tmpl w:val="1BE25B4A"/>
    <w:lvl w:ilvl="0" w:tentative="0">
      <w:start w:val="1"/>
      <w:numFmt w:val="decimal"/>
      <w:pStyle w:val="371"/>
      <w:suff w:val="space"/>
      <w:lvlText w:val="%1"/>
      <w:lvlJc w:val="left"/>
      <w:pPr>
        <w:ind w:left="0" w:firstLine="0"/>
      </w:pPr>
    </w:lvl>
    <w:lvl w:ilvl="1" w:tentative="0">
      <w:start w:val="1"/>
      <w:numFmt w:val="decimal"/>
      <w:pStyle w:val="373"/>
      <w:suff w:val="space"/>
      <w:lvlText w:val="%1.%2"/>
      <w:lvlJc w:val="left"/>
      <w:pPr>
        <w:ind w:left="0" w:firstLine="0"/>
      </w:pPr>
    </w:lvl>
    <w:lvl w:ilvl="2" w:tentative="0">
      <w:start w:val="1"/>
      <w:numFmt w:val="decimal"/>
      <w:pStyle w:val="375"/>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1C5818EB"/>
    <w:multiLevelType w:val="multilevel"/>
    <w:tmpl w:val="1C5818EB"/>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pStyle w:val="188"/>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2">
    <w:nsid w:val="1F5404EC"/>
    <w:multiLevelType w:val="multilevel"/>
    <w:tmpl w:val="1F5404EC"/>
    <w:lvl w:ilvl="0" w:tentative="0">
      <w:start w:val="1"/>
      <w:numFmt w:val="chineseCountingThousand"/>
      <w:pStyle w:val="692"/>
      <w:suff w:val="space"/>
      <w:lvlText w:val="第%1章"/>
      <w:lvlJc w:val="left"/>
      <w:pPr>
        <w:ind w:left="0" w:firstLine="0"/>
      </w:pPr>
      <w:rPr>
        <w:rFonts w:hint="default" w:ascii="Times New Roman" w:hAnsi="Times New Roman" w:eastAsia="仿宋"/>
        <w:b/>
        <w:i w:val="0"/>
        <w:color w:val="ED7D31"/>
        <w:sz w:val="40"/>
      </w:rPr>
    </w:lvl>
    <w:lvl w:ilvl="1" w:tentative="0">
      <w:start w:val="1"/>
      <w:numFmt w:val="decimal"/>
      <w:pStyle w:val="693"/>
      <w:isLgl/>
      <w:suff w:val="space"/>
      <w:lvlText w:val="%1.%2"/>
      <w:lvlJc w:val="left"/>
      <w:pPr>
        <w:ind w:left="0" w:firstLine="0"/>
      </w:pPr>
      <w:rPr>
        <w:rFonts w:hint="default" w:ascii="Times New Roman" w:hAnsi="Times New Roman" w:eastAsia="仿宋"/>
        <w:b/>
        <w:i w:val="0"/>
        <w:color w:val="0066FF"/>
        <w:sz w:val="28"/>
      </w:rPr>
    </w:lvl>
    <w:lvl w:ilvl="2" w:tentative="0">
      <w:start w:val="1"/>
      <w:numFmt w:val="decimal"/>
      <w:pStyle w:val="694"/>
      <w:isLgl/>
      <w:suff w:val="space"/>
      <w:lvlText w:val="%1.%2.%3"/>
      <w:lvlJc w:val="left"/>
      <w:pPr>
        <w:ind w:left="0" w:firstLine="0"/>
      </w:pPr>
      <w:rPr>
        <w:rFonts w:hint="eastAsia"/>
      </w:rPr>
    </w:lvl>
    <w:lvl w:ilvl="3" w:tentative="0">
      <w:start w:val="1"/>
      <w:numFmt w:val="decimal"/>
      <w:pStyle w:val="695"/>
      <w:isLgl/>
      <w:suff w:val="space"/>
      <w:lvlText w:val="%1.%2.%3.%4"/>
      <w:lvlJc w:val="left"/>
      <w:pPr>
        <w:ind w:left="0" w:firstLine="0"/>
      </w:pPr>
      <w:rPr>
        <w:rFonts w:hint="eastAsia"/>
      </w:rPr>
    </w:lvl>
    <w:lvl w:ilvl="4" w:tentative="0">
      <w:start w:val="1"/>
      <w:numFmt w:val="decimal"/>
      <w:pStyle w:val="697"/>
      <w:isLgl/>
      <w:suff w:val="space"/>
      <w:lvlText w:val="%1.%2.%3.%4.%5"/>
      <w:lvlJc w:val="left"/>
      <w:pPr>
        <w:ind w:left="0" w:firstLine="0"/>
      </w:pPr>
      <w:rPr>
        <w:rFonts w:hint="eastAsia"/>
      </w:rPr>
    </w:lvl>
    <w:lvl w:ilvl="5" w:tentative="0">
      <w:start w:val="1"/>
      <w:numFmt w:val="decimal"/>
      <w:pStyle w:val="698"/>
      <w:isLgl/>
      <w:suff w:val="space"/>
      <w:lvlText w:val="%1.%2.%3.%4.%5.%6"/>
      <w:lvlJc w:val="left"/>
      <w:pPr>
        <w:ind w:left="0" w:firstLine="0"/>
      </w:pPr>
      <w:rPr>
        <w:rFonts w:hint="eastAsia"/>
      </w:rPr>
    </w:lvl>
    <w:lvl w:ilvl="6" w:tentative="0">
      <w:start w:val="1"/>
      <w:numFmt w:val="decimal"/>
      <w:pStyle w:val="701"/>
      <w:suff w:val="space"/>
      <w:lvlText w:val="%7、"/>
      <w:lvlJc w:val="right"/>
      <w:pPr>
        <w:ind w:left="851" w:firstLine="0"/>
      </w:pPr>
      <w:rPr>
        <w:rFonts w:hint="eastAsia"/>
      </w:rPr>
    </w:lvl>
    <w:lvl w:ilvl="7" w:tentative="0">
      <w:start w:val="1"/>
      <w:numFmt w:val="decimal"/>
      <w:pStyle w:val="703"/>
      <w:suff w:val="space"/>
      <w:lvlText w:val="%8)"/>
      <w:lvlJc w:val="right"/>
      <w:pPr>
        <w:ind w:left="1077" w:firstLine="0"/>
      </w:pPr>
      <w:rPr>
        <w:rFonts w:hint="eastAsia"/>
      </w:rPr>
    </w:lvl>
    <w:lvl w:ilvl="8" w:tentative="0">
      <w:start w:val="1"/>
      <w:numFmt w:val="decimal"/>
      <w:lvlText w:val="1.%2.%3.%4.%5.%6.%7.%8.%9"/>
      <w:lvlJc w:val="left"/>
      <w:pPr>
        <w:ind w:left="0" w:firstLine="0"/>
      </w:pPr>
      <w:rPr>
        <w:rFonts w:hint="eastAsia"/>
      </w:rPr>
    </w:lvl>
  </w:abstractNum>
  <w:abstractNum w:abstractNumId="1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4"/>
      <w:numFmt w:val="decimal"/>
      <w:pStyle w:val="343"/>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44"/>
      <w:suff w:val="nothing"/>
      <w:lvlText w:val="%1.%2.%3　"/>
      <w:lvlJc w:val="left"/>
      <w:pPr>
        <w:ind w:left="0" w:firstLine="0"/>
      </w:pPr>
      <w:rPr>
        <w:rFonts w:hint="eastAsia" w:ascii="黑体" w:hAnsi="Times New Roman" w:eastAsia="黑体"/>
        <w:b w:val="0"/>
        <w:i w:val="0"/>
        <w:sz w:val="21"/>
      </w:rPr>
    </w:lvl>
    <w:lvl w:ilvl="3" w:tentative="0">
      <w:start w:val="1"/>
      <w:numFmt w:val="decimal"/>
      <w:pStyle w:val="345"/>
      <w:suff w:val="nothing"/>
      <w:lvlText w:val="%1.%2.%3.%4　"/>
      <w:lvlJc w:val="left"/>
      <w:pPr>
        <w:ind w:left="840" w:firstLine="0"/>
      </w:pPr>
      <w:rPr>
        <w:rFonts w:hint="eastAsia" w:ascii="黑体" w:hAnsi="Times New Roman" w:eastAsia="黑体"/>
        <w:b w:val="0"/>
        <w:i w:val="0"/>
        <w:sz w:val="21"/>
      </w:rPr>
    </w:lvl>
    <w:lvl w:ilvl="4" w:tentative="0">
      <w:start w:val="1"/>
      <w:numFmt w:val="decimal"/>
      <w:pStyle w:val="346"/>
      <w:suff w:val="nothing"/>
      <w:lvlText w:val="%1.%2.%3.%4.%5　"/>
      <w:lvlJc w:val="left"/>
      <w:pPr>
        <w:ind w:left="0" w:firstLine="0"/>
      </w:pPr>
      <w:rPr>
        <w:rFonts w:hint="eastAsia" w:ascii="黑体" w:hAnsi="Times New Roman" w:eastAsia="黑体"/>
        <w:b w:val="0"/>
        <w:i w:val="0"/>
        <w:sz w:val="21"/>
      </w:rPr>
    </w:lvl>
    <w:lvl w:ilvl="5" w:tentative="0">
      <w:start w:val="1"/>
      <w:numFmt w:val="decimal"/>
      <w:pStyle w:val="3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4">
    <w:nsid w:val="22CF0F0C"/>
    <w:multiLevelType w:val="multilevel"/>
    <w:tmpl w:val="22CF0F0C"/>
    <w:lvl w:ilvl="0" w:tentative="0">
      <w:start w:val="1"/>
      <w:numFmt w:val="bullet"/>
      <w:pStyle w:val="394"/>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4BD0EB6"/>
    <w:multiLevelType w:val="multilevel"/>
    <w:tmpl w:val="24BD0EB6"/>
    <w:lvl w:ilvl="0" w:tentative="0">
      <w:start w:val="1"/>
      <w:numFmt w:val="chineseCountingThousand"/>
      <w:pStyle w:val="458"/>
      <w:lvlText w:val="(%1)"/>
      <w:lvlJc w:val="left"/>
      <w:pPr>
        <w:tabs>
          <w:tab w:val="left" w:pos="1247"/>
        </w:tabs>
        <w:ind w:left="1247" w:hanging="567"/>
      </w:pPr>
      <w:rPr>
        <w:rFonts w:hint="eastAsia"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7A10307"/>
    <w:multiLevelType w:val="multilevel"/>
    <w:tmpl w:val="27A10307"/>
    <w:lvl w:ilvl="0" w:tentative="0">
      <w:start w:val="1"/>
      <w:numFmt w:val="bullet"/>
      <w:pStyle w:val="50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2A8F7113"/>
    <w:multiLevelType w:val="multilevel"/>
    <w:tmpl w:val="2A8F7113"/>
    <w:lvl w:ilvl="0" w:tentative="0">
      <w:start w:val="1"/>
      <w:numFmt w:val="upperLetter"/>
      <w:pStyle w:val="611"/>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2BE34EC2"/>
    <w:multiLevelType w:val="multilevel"/>
    <w:tmpl w:val="2BE34EC2"/>
    <w:lvl w:ilvl="0" w:tentative="0">
      <w:start w:val="1"/>
      <w:numFmt w:val="decimal"/>
      <w:pStyle w:val="358"/>
      <w:lvlText w:val="%1"/>
      <w:lvlJc w:val="left"/>
      <w:pPr>
        <w:tabs>
          <w:tab w:val="left" w:pos="425"/>
        </w:tabs>
        <w:ind w:left="425" w:hanging="425"/>
      </w:pPr>
      <w:rPr>
        <w:rFonts w:hint="eastAsia" w:ascii="宋体" w:eastAsia="宋体"/>
      </w:rPr>
    </w:lvl>
    <w:lvl w:ilvl="1" w:tentative="0">
      <w:start w:val="1"/>
      <w:numFmt w:val="decimal"/>
      <w:pStyle w:val="359"/>
      <w:lvlText w:val="%1.%2"/>
      <w:lvlJc w:val="left"/>
      <w:pPr>
        <w:tabs>
          <w:tab w:val="left" w:pos="851"/>
        </w:tabs>
        <w:ind w:left="851" w:hanging="567"/>
      </w:pPr>
      <w:rPr>
        <w:rFonts w:hint="eastAsia" w:ascii="黑体" w:eastAsia="黑体"/>
        <w:sz w:val="30"/>
        <w:szCs w:val="30"/>
      </w:rPr>
    </w:lvl>
    <w:lvl w:ilvl="2" w:tentative="0">
      <w:start w:val="1"/>
      <w:numFmt w:val="decimal"/>
      <w:lvlText w:val="%1.%2.%3"/>
      <w:lvlJc w:val="left"/>
      <w:pPr>
        <w:tabs>
          <w:tab w:val="left" w:pos="567"/>
        </w:tabs>
        <w:ind w:left="567" w:hanging="567"/>
      </w:pPr>
      <w:rPr>
        <w:rFonts w:hint="eastAsia" w:eastAsia="黑体"/>
        <w:b w:val="0"/>
        <w:bCs w:val="0"/>
        <w:i w:val="0"/>
        <w:iCs w:val="0"/>
        <w:sz w:val="28"/>
        <w:szCs w:val="28"/>
      </w:rPr>
    </w:lvl>
    <w:lvl w:ilvl="3" w:tentative="0">
      <w:start w:val="1"/>
      <w:numFmt w:val="decimal"/>
      <w:lvlText w:val="%1.%2.%3.%4"/>
      <w:lvlJc w:val="left"/>
      <w:pPr>
        <w:tabs>
          <w:tab w:val="left" w:pos="948"/>
        </w:tabs>
        <w:ind w:left="948" w:hanging="708"/>
      </w:pPr>
      <w:rPr>
        <w:rFonts w:hint="eastAsia" w:ascii="宋体" w:eastAsia="宋体"/>
        <w:b/>
        <w:bCs w:val="0"/>
        <w:i w:val="0"/>
        <w:iCs w:val="0"/>
        <w:color w:val="auto"/>
        <w:sz w:val="24"/>
        <w:szCs w:val="24"/>
        <w:u w:val="none"/>
      </w:rPr>
    </w:lvl>
    <w:lvl w:ilvl="4" w:tentative="0">
      <w:start w:val="1"/>
      <w:numFmt w:val="decimal"/>
      <w:lvlText w:val="%1.%2.%3.%4.%5"/>
      <w:lvlJc w:val="left"/>
      <w:pPr>
        <w:tabs>
          <w:tab w:val="left" w:pos="2551"/>
        </w:tabs>
        <w:ind w:left="2551" w:hanging="850"/>
      </w:pPr>
      <w:rPr>
        <w:rFonts w:hint="eastAsia" w:eastAsia="宋体"/>
        <w:sz w:val="24"/>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2C56166E"/>
    <w:multiLevelType w:val="multilevel"/>
    <w:tmpl w:val="2C56166E"/>
    <w:lvl w:ilvl="0" w:tentative="0">
      <w:start w:val="1"/>
      <w:numFmt w:val="bullet"/>
      <w:pStyle w:val="613"/>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0">
    <w:nsid w:val="2CF45872"/>
    <w:multiLevelType w:val="multilevel"/>
    <w:tmpl w:val="2CF45872"/>
    <w:lvl w:ilvl="0" w:tentative="0">
      <w:start w:val="1"/>
      <w:numFmt w:val="decimal"/>
      <w:suff w:val="nothing"/>
      <w:lvlText w:val="第 %1 章 "/>
      <w:lvlJc w:val="left"/>
      <w:pPr>
        <w:tabs>
          <w:tab w:val="left" w:pos="0"/>
        </w:tabs>
        <w:ind w:left="0" w:firstLine="0"/>
      </w:pPr>
      <w:rPr>
        <w:rFonts w:hint="default"/>
        <w:sz w:val="32"/>
        <w:szCs w:val="32"/>
      </w:rPr>
    </w:lvl>
    <w:lvl w:ilvl="1" w:tentative="0">
      <w:start w:val="1"/>
      <w:numFmt w:val="chineseCountingThousand"/>
      <w:lvlText w:val="(%2)"/>
      <w:lvlJc w:val="left"/>
      <w:pPr>
        <w:ind w:left="1433" w:hanging="440"/>
      </w:pPr>
      <w:rPr>
        <w:rFonts w:hint="eastAsia" w:ascii="楷体_GB2312" w:hAnsi="楷体gb2312" w:eastAsia="楷体_GB2312"/>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21">
    <w:nsid w:val="2F17497E"/>
    <w:multiLevelType w:val="multilevel"/>
    <w:tmpl w:val="2F17497E"/>
    <w:lvl w:ilvl="0" w:tentative="0">
      <w:start w:val="1"/>
      <w:numFmt w:val="decimal"/>
      <w:pStyle w:val="422"/>
      <w:lvlText w:val="%1"/>
      <w:lvlJc w:val="left"/>
      <w:pPr>
        <w:tabs>
          <w:tab w:val="left" w:pos="567"/>
        </w:tabs>
        <w:ind w:left="567" w:hanging="567"/>
      </w:pPr>
      <w:rPr>
        <w:rFonts w:hint="default" w:ascii="Times New Roman" w:hAnsi="Times New Roman" w:cs="Times New Roman"/>
        <w:b/>
        <w:i w:val="0"/>
        <w:iCs w:val="0"/>
        <w:caps w:val="0"/>
        <w:smallCaps w:val="0"/>
        <w:strike w:val="0"/>
        <w:dstrike w:val="0"/>
        <w:vanish w:val="0"/>
        <w:color w:val="000000"/>
        <w:spacing w:val="0"/>
        <w:position w:val="0"/>
        <w:sz w:val="32"/>
        <w:szCs w:val="32"/>
        <w:u w:val="none"/>
        <w:vertAlign w:val="baseline"/>
      </w:rPr>
    </w:lvl>
    <w:lvl w:ilvl="1" w:tentative="0">
      <w:start w:val="1"/>
      <w:numFmt w:val="decimal"/>
      <w:pStyle w:val="423"/>
      <w:isLgl/>
      <w:lvlText w:val="%1.%2"/>
      <w:lvlJc w:val="left"/>
      <w:pPr>
        <w:tabs>
          <w:tab w:val="left" w:pos="567"/>
        </w:tabs>
        <w:ind w:left="567" w:hanging="567"/>
      </w:pPr>
      <w:rPr>
        <w:rFonts w:hint="default" w:ascii="Times New Roman" w:hAnsi="Times New Roman"/>
        <w:b/>
        <w:i w:val="0"/>
        <w:sz w:val="30"/>
        <w:szCs w:val="30"/>
      </w:rPr>
    </w:lvl>
    <w:lvl w:ilvl="2" w:tentative="0">
      <w:start w:val="1"/>
      <w:numFmt w:val="decimal"/>
      <w:pStyle w:val="424"/>
      <w:isLgl/>
      <w:lvlText w:val="%1.%2.%3"/>
      <w:lvlJc w:val="left"/>
      <w:pPr>
        <w:tabs>
          <w:tab w:val="left" w:pos="567"/>
        </w:tabs>
        <w:ind w:left="567" w:hanging="567"/>
      </w:pPr>
      <w:rPr>
        <w:rFonts w:hint="eastAsia"/>
      </w:rPr>
    </w:lvl>
    <w:lvl w:ilvl="3" w:tentative="0">
      <w:start w:val="1"/>
      <w:numFmt w:val="decimal"/>
      <w:pStyle w:val="426"/>
      <w:isLgl/>
      <w:lvlText w:val="%1.%2.%3.%4"/>
      <w:lvlJc w:val="left"/>
      <w:pPr>
        <w:tabs>
          <w:tab w:val="left" w:pos="567"/>
        </w:tabs>
        <w:ind w:left="567" w:hanging="567"/>
      </w:pPr>
      <w:rPr>
        <w:rFonts w:hint="default" w:ascii="Times New Roman" w:hAnsi="Times New Roman" w:eastAsia="黑体"/>
        <w:b/>
        <w:i w:val="0"/>
        <w:sz w:val="28"/>
        <w:szCs w:val="28"/>
      </w:rPr>
    </w:lvl>
    <w:lvl w:ilvl="4" w:tentative="0">
      <w:start w:val="1"/>
      <w:numFmt w:val="decimal"/>
      <w:pStyle w:val="427"/>
      <w:lvlText w:val="%5）"/>
      <w:lvlJc w:val="left"/>
      <w:pPr>
        <w:tabs>
          <w:tab w:val="left" w:pos="767"/>
        </w:tabs>
        <w:ind w:left="767" w:hanging="567"/>
      </w:pPr>
      <w:rPr>
        <w:rFonts w:hint="default" w:ascii="Times New Roman" w:hAnsi="Times New Roman" w:eastAsia="仿宋_GB2312"/>
        <w:b/>
        <w:i w:val="0"/>
        <w:sz w:val="28"/>
        <w:szCs w:val="28"/>
      </w:rPr>
    </w:lvl>
    <w:lvl w:ilvl="5" w:tentative="0">
      <w:start w:val="1"/>
      <w:numFmt w:val="bullet"/>
      <w:pStyle w:val="428"/>
      <w:lvlText w:val=""/>
      <w:lvlJc w:val="left"/>
      <w:pPr>
        <w:tabs>
          <w:tab w:val="left" w:pos="284"/>
        </w:tabs>
        <w:ind w:left="0" w:firstLine="200"/>
      </w:pPr>
      <w:rPr>
        <w:rFonts w:hint="default" w:ascii="Wingdings" w:hAnsi="Wingdings" w:eastAsia="仿宋_GB2312"/>
        <w:b w:val="0"/>
        <w:i w:val="0"/>
        <w:sz w:val="24"/>
        <w:szCs w:val="24"/>
      </w:rPr>
    </w:lvl>
    <w:lvl w:ilvl="6" w:tentative="0">
      <w:start w:val="1"/>
      <w:numFmt w:val="lowerRoman"/>
      <w:pStyle w:val="429"/>
      <w:lvlText w:val="%7."/>
      <w:lvlJc w:val="left"/>
      <w:pPr>
        <w:tabs>
          <w:tab w:val="left" w:pos="907"/>
        </w:tabs>
        <w:ind w:left="907" w:hanging="507"/>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22">
    <w:nsid w:val="3D733618"/>
    <w:multiLevelType w:val="multilevel"/>
    <w:tmpl w:val="3D733618"/>
    <w:lvl w:ilvl="0" w:tentative="0">
      <w:start w:val="1"/>
      <w:numFmt w:val="decimal"/>
      <w:pStyle w:val="658"/>
      <w:lvlText w:val="%1)"/>
      <w:lvlJc w:val="left"/>
      <w:pPr>
        <w:tabs>
          <w:tab w:val="left" w:pos="0"/>
        </w:tabs>
        <w:ind w:left="720" w:hanging="357"/>
      </w:pPr>
      <w:rPr>
        <w:rFonts w:hint="eastAsia"/>
      </w:rPr>
    </w:lvl>
    <w:lvl w:ilvl="1" w:tentative="0">
      <w:start w:val="1"/>
      <w:numFmt w:val="lowerLetter"/>
      <w:pStyle w:val="657"/>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3">
    <w:nsid w:val="44C50F90"/>
    <w:multiLevelType w:val="multilevel"/>
    <w:tmpl w:val="44C50F90"/>
    <w:lvl w:ilvl="0" w:tentative="0">
      <w:start w:val="0"/>
      <w:numFmt w:val="decimal"/>
      <w:pStyle w:val="453"/>
      <w:lvlText w:val=""/>
      <w:lvlJc w:val="left"/>
    </w:lvl>
    <w:lvl w:ilvl="1" w:tentative="0">
      <w:start w:val="0"/>
      <w:numFmt w:val="decimal"/>
      <w:pStyle w:val="452"/>
      <w:lvlText w:val=""/>
      <w:lvlJc w:val="left"/>
    </w:lvl>
    <w:lvl w:ilvl="2" w:tentative="0">
      <w:start w:val="0"/>
      <w:numFmt w:val="decimal"/>
      <w:pStyle w:val="454"/>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485F2004"/>
    <w:multiLevelType w:val="multilevel"/>
    <w:tmpl w:val="485F2004"/>
    <w:lvl w:ilvl="0" w:tentative="0">
      <w:start w:val="1"/>
      <w:numFmt w:val="decimal"/>
      <w:suff w:val="space"/>
      <w:lvlText w:val="第%1章"/>
      <w:lvlJc w:val="left"/>
      <w:pPr>
        <w:ind w:left="0" w:firstLine="0"/>
      </w:pPr>
      <w:rPr>
        <w:rFonts w:hint="eastAsia" w:ascii="宋体" w:hAnsi="宋体" w:eastAsia="宋体"/>
      </w:rPr>
    </w:lvl>
    <w:lvl w:ilvl="1" w:tentative="0">
      <w:start w:val="1"/>
      <w:numFmt w:val="decimal"/>
      <w:suff w:val="space"/>
      <w:lvlText w:val="%1.%2"/>
      <w:lvlJc w:val="left"/>
      <w:pPr>
        <w:ind w:left="0" w:firstLine="0"/>
      </w:pPr>
      <w:rPr>
        <w:rFonts w:hint="eastAsia" w:ascii="宋体" w:hAnsi="宋体" w:eastAsia="宋体"/>
      </w:rPr>
    </w:lvl>
    <w:lvl w:ilvl="2" w:tentative="0">
      <w:start w:val="1"/>
      <w:numFmt w:val="decimal"/>
      <w:suff w:val="space"/>
      <w:lvlText w:val="%1.%2.%3"/>
      <w:lvlJc w:val="left"/>
      <w:pPr>
        <w:ind w:left="0" w:firstLine="0"/>
      </w:pPr>
      <w:rPr>
        <w:rFonts w:hint="eastAsia" w:ascii="宋体" w:hAnsi="宋体" w:eastAsia="宋体"/>
      </w:rPr>
    </w:lvl>
    <w:lvl w:ilvl="3" w:tentative="0">
      <w:start w:val="1"/>
      <w:numFmt w:val="decimal"/>
      <w:pStyle w:val="204"/>
      <w:suff w:val="space"/>
      <w:lvlText w:val="%1.%2.%3.%4"/>
      <w:lvlJc w:val="left"/>
      <w:pPr>
        <w:ind w:left="720" w:firstLine="0"/>
      </w:pPr>
      <w:rPr>
        <w:rFonts w:hint="eastAsia" w:ascii="宋体" w:hAnsi="宋体" w:eastAsia="宋体"/>
      </w:rPr>
    </w:lvl>
    <w:lvl w:ilvl="4" w:tentative="0">
      <w:start w:val="1"/>
      <w:numFmt w:val="decimal"/>
      <w:suff w:val="space"/>
      <w:lvlText w:val="%1.%2.%3.%4.%5"/>
      <w:lvlJc w:val="left"/>
      <w:pPr>
        <w:ind w:left="0" w:firstLine="0"/>
      </w:pPr>
      <w:rPr>
        <w:rFonts w:hint="eastAsia" w:ascii="宋体" w:hAnsi="宋体" w:eastAsia="宋体"/>
      </w:rPr>
    </w:lvl>
    <w:lvl w:ilvl="5" w:tentative="0">
      <w:start w:val="1"/>
      <w:numFmt w:val="none"/>
      <w:suff w:val="nothing"/>
      <w:lvlText w:val="%6."/>
      <w:lvlJc w:val="left"/>
      <w:pPr>
        <w:ind w:left="4320" w:hanging="360"/>
      </w:pPr>
      <w:rPr>
        <w:rFonts w:hint="eastAsia"/>
      </w:rPr>
    </w:lvl>
    <w:lvl w:ilvl="6" w:tentative="0">
      <w:start w:val="1"/>
      <w:numFmt w:val="none"/>
      <w:suff w:val="nothing"/>
      <w:lvlText w:val="%7."/>
      <w:lvlJc w:val="left"/>
      <w:pPr>
        <w:ind w:left="5040" w:hanging="360"/>
      </w:pPr>
      <w:rPr>
        <w:rFonts w:hint="eastAsia"/>
      </w:rPr>
    </w:lvl>
    <w:lvl w:ilvl="7" w:tentative="0">
      <w:start w:val="1"/>
      <w:numFmt w:val="none"/>
      <w:suff w:val="nothing"/>
      <w:lvlText w:val="%8."/>
      <w:lvlJc w:val="left"/>
      <w:pPr>
        <w:ind w:left="5760" w:hanging="360"/>
      </w:pPr>
      <w:rPr>
        <w:rFonts w:hint="eastAsia"/>
      </w:rPr>
    </w:lvl>
    <w:lvl w:ilvl="8" w:tentative="0">
      <w:start w:val="1"/>
      <w:numFmt w:val="none"/>
      <w:suff w:val="nothing"/>
      <w:lvlText w:val="%9."/>
      <w:lvlJc w:val="left"/>
      <w:pPr>
        <w:ind w:left="6480" w:hanging="360"/>
      </w:pPr>
      <w:rPr>
        <w:rFonts w:hint="eastAsia"/>
      </w:rPr>
    </w:lvl>
  </w:abstractNum>
  <w:abstractNum w:abstractNumId="25">
    <w:nsid w:val="4B733A5F"/>
    <w:multiLevelType w:val="multilevel"/>
    <w:tmpl w:val="4B733A5F"/>
    <w:lvl w:ilvl="0" w:tentative="0">
      <w:start w:val="1"/>
      <w:numFmt w:val="decimal"/>
      <w:pStyle w:val="64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pStyle w:val="627"/>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6">
    <w:nsid w:val="4CA763EE"/>
    <w:multiLevelType w:val="multilevel"/>
    <w:tmpl w:val="4CA763EE"/>
    <w:lvl w:ilvl="0" w:tentative="0">
      <w:start w:val="1"/>
      <w:numFmt w:val="bullet"/>
      <w:pStyle w:val="433"/>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4E7107F0"/>
    <w:multiLevelType w:val="multilevel"/>
    <w:tmpl w:val="4E7107F0"/>
    <w:lvl w:ilvl="0" w:tentative="0">
      <w:start w:val="1"/>
      <w:numFmt w:val="bullet"/>
      <w:pStyle w:val="486"/>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8">
    <w:nsid w:val="53F22205"/>
    <w:multiLevelType w:val="multilevel"/>
    <w:tmpl w:val="53F22205"/>
    <w:lvl w:ilvl="0" w:tentative="0">
      <w:start w:val="1"/>
      <w:numFmt w:val="decimal"/>
      <w:pStyle w:val="15"/>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9">
    <w:nsid w:val="55E166D7"/>
    <w:multiLevelType w:val="multilevel"/>
    <w:tmpl w:val="55E166D7"/>
    <w:lvl w:ilvl="0" w:tentative="0">
      <w:start w:val="1"/>
      <w:numFmt w:val="bullet"/>
      <w:pStyle w:val="499"/>
      <w:lvlText w:val=""/>
      <w:lvlJc w:val="left"/>
      <w:pPr>
        <w:ind w:left="986" w:hanging="420"/>
      </w:pPr>
      <w:rPr>
        <w:rFonts w:hint="default" w:ascii="Wingdings" w:hAnsi="Wingdings"/>
      </w:rPr>
    </w:lvl>
    <w:lvl w:ilvl="1" w:tentative="0">
      <w:start w:val="1"/>
      <w:numFmt w:val="bullet"/>
      <w:lvlText w:val=""/>
      <w:lvlJc w:val="left"/>
      <w:pPr>
        <w:ind w:left="1406" w:hanging="420"/>
      </w:pPr>
      <w:rPr>
        <w:rFonts w:hint="default" w:ascii="Wingdings" w:hAnsi="Wingdings"/>
      </w:rPr>
    </w:lvl>
    <w:lvl w:ilvl="2" w:tentative="0">
      <w:start w:val="1"/>
      <w:numFmt w:val="bullet"/>
      <w:pStyle w:val="501"/>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30">
    <w:nsid w:val="57DC4EDD"/>
    <w:multiLevelType w:val="multilevel"/>
    <w:tmpl w:val="57DC4EDD"/>
    <w:lvl w:ilvl="0" w:tentative="0">
      <w:start w:val="1"/>
      <w:numFmt w:val="decimal"/>
      <w:pStyle w:val="36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58B27A75"/>
    <w:multiLevelType w:val="multilevel"/>
    <w:tmpl w:val="58B27A75"/>
    <w:lvl w:ilvl="0" w:tentative="0">
      <w:start w:val="1"/>
      <w:numFmt w:val="decimal"/>
      <w:suff w:val="nothing"/>
      <w:lvlText w:val="第 %1 章 "/>
      <w:lvlJc w:val="left"/>
      <w:pPr>
        <w:tabs>
          <w:tab w:val="left" w:pos="0"/>
        </w:tabs>
        <w:ind w:left="0" w:firstLine="0"/>
      </w:pPr>
      <w:rPr>
        <w:rFonts w:hint="default"/>
        <w:sz w:val="32"/>
        <w:szCs w:val="32"/>
      </w:rPr>
    </w:lvl>
    <w:lvl w:ilvl="1" w:tentative="0">
      <w:start w:val="1"/>
      <w:numFmt w:val="chineseCountingThousand"/>
      <w:lvlText w:val="(%2)"/>
      <w:lvlJc w:val="left"/>
      <w:pPr>
        <w:ind w:left="440" w:hanging="440"/>
      </w:pPr>
      <w:rPr>
        <w:rFonts w:hint="eastAsia" w:ascii="楷体_GB2312" w:hAnsi="楷体_GB2312" w:eastAsia="楷体_GB2312" w:cs="楷体_GB2312"/>
        <w:sz w:val="32"/>
        <w:szCs w:val="32"/>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2">
    <w:nsid w:val="594D164A"/>
    <w:multiLevelType w:val="multilevel"/>
    <w:tmpl w:val="594D164A"/>
    <w:lvl w:ilvl="0" w:tentative="0">
      <w:start w:val="1"/>
      <w:numFmt w:val="bullet"/>
      <w:pStyle w:val="37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33">
    <w:nsid w:val="5A7E523C"/>
    <w:multiLevelType w:val="multilevel"/>
    <w:tmpl w:val="5A7E523C"/>
    <w:lvl w:ilvl="0" w:tentative="0">
      <w:start w:val="1"/>
      <w:numFmt w:val="bullet"/>
      <w:pStyle w:val="480"/>
      <w:lvlText w:val=""/>
      <w:lvlJc w:val="left"/>
      <w:pPr>
        <w:ind w:left="1694" w:hanging="420"/>
      </w:pPr>
      <w:rPr>
        <w:rFonts w:hint="default" w:ascii="Wingdings" w:hAnsi="Wingdings"/>
      </w:rPr>
    </w:lvl>
    <w:lvl w:ilvl="1" w:tentative="0">
      <w:start w:val="1"/>
      <w:numFmt w:val="bullet"/>
      <w:lvlText w:val=""/>
      <w:lvlJc w:val="left"/>
      <w:pPr>
        <w:ind w:left="2114" w:hanging="420"/>
      </w:pPr>
      <w:rPr>
        <w:rFonts w:hint="default" w:ascii="Wingdings" w:hAnsi="Wingdings"/>
      </w:rPr>
    </w:lvl>
    <w:lvl w:ilvl="2" w:tentative="0">
      <w:start w:val="1"/>
      <w:numFmt w:val="bullet"/>
      <w:lvlText w:val=""/>
      <w:lvlJc w:val="left"/>
      <w:pPr>
        <w:ind w:left="2534" w:hanging="420"/>
      </w:pPr>
      <w:rPr>
        <w:rFonts w:hint="default" w:ascii="Wingdings" w:hAnsi="Wingdings"/>
      </w:rPr>
    </w:lvl>
    <w:lvl w:ilvl="3" w:tentative="0">
      <w:start w:val="1"/>
      <w:numFmt w:val="bullet"/>
      <w:lvlText w:val=""/>
      <w:lvlJc w:val="left"/>
      <w:pPr>
        <w:ind w:left="2954" w:hanging="420"/>
      </w:pPr>
      <w:rPr>
        <w:rFonts w:hint="default" w:ascii="Wingdings" w:hAnsi="Wingdings"/>
      </w:rPr>
    </w:lvl>
    <w:lvl w:ilvl="4" w:tentative="0">
      <w:start w:val="1"/>
      <w:numFmt w:val="bullet"/>
      <w:lvlText w:val=""/>
      <w:lvlJc w:val="left"/>
      <w:pPr>
        <w:ind w:left="3374" w:hanging="420"/>
      </w:pPr>
      <w:rPr>
        <w:rFonts w:hint="default" w:ascii="Wingdings" w:hAnsi="Wingdings"/>
      </w:rPr>
    </w:lvl>
    <w:lvl w:ilvl="5" w:tentative="0">
      <w:start w:val="1"/>
      <w:numFmt w:val="bullet"/>
      <w:lvlText w:val=""/>
      <w:lvlJc w:val="left"/>
      <w:pPr>
        <w:ind w:left="3794" w:hanging="420"/>
      </w:pPr>
      <w:rPr>
        <w:rFonts w:hint="default" w:ascii="Wingdings" w:hAnsi="Wingdings"/>
      </w:rPr>
    </w:lvl>
    <w:lvl w:ilvl="6" w:tentative="0">
      <w:start w:val="1"/>
      <w:numFmt w:val="bullet"/>
      <w:lvlText w:val=""/>
      <w:lvlJc w:val="left"/>
      <w:pPr>
        <w:ind w:left="4214" w:hanging="420"/>
      </w:pPr>
      <w:rPr>
        <w:rFonts w:hint="default" w:ascii="Wingdings" w:hAnsi="Wingdings"/>
      </w:rPr>
    </w:lvl>
    <w:lvl w:ilvl="7" w:tentative="0">
      <w:start w:val="1"/>
      <w:numFmt w:val="bullet"/>
      <w:lvlText w:val=""/>
      <w:lvlJc w:val="left"/>
      <w:pPr>
        <w:ind w:left="4634" w:hanging="420"/>
      </w:pPr>
      <w:rPr>
        <w:rFonts w:hint="default" w:ascii="Wingdings" w:hAnsi="Wingdings"/>
      </w:rPr>
    </w:lvl>
    <w:lvl w:ilvl="8" w:tentative="0">
      <w:start w:val="1"/>
      <w:numFmt w:val="bullet"/>
      <w:lvlText w:val=""/>
      <w:lvlJc w:val="left"/>
      <w:pPr>
        <w:ind w:left="5054" w:hanging="420"/>
      </w:pPr>
      <w:rPr>
        <w:rFonts w:hint="default" w:ascii="Wingdings" w:hAnsi="Wingdings"/>
      </w:rPr>
    </w:lvl>
  </w:abstractNum>
  <w:abstractNum w:abstractNumId="34">
    <w:nsid w:val="5A8C6C31"/>
    <w:multiLevelType w:val="multilevel"/>
    <w:tmpl w:val="5A8C6C31"/>
    <w:lvl w:ilvl="0" w:tentative="0">
      <w:start w:val="1"/>
      <w:numFmt w:val="decimal"/>
      <w:suff w:val="nothing"/>
      <w:lvlText w:val="第 %1 章 "/>
      <w:lvlJc w:val="left"/>
      <w:pPr>
        <w:tabs>
          <w:tab w:val="left" w:pos="0"/>
        </w:tabs>
        <w:ind w:left="0" w:firstLine="0"/>
      </w:pPr>
      <w:rPr>
        <w:rFonts w:hint="default"/>
        <w:sz w:val="32"/>
        <w:szCs w:val="32"/>
      </w:rPr>
    </w:lvl>
    <w:lvl w:ilvl="1" w:tentative="0">
      <w:start w:val="1"/>
      <w:numFmt w:val="decimal"/>
      <w:isLgl/>
      <w:suff w:val="nothing"/>
      <w:lvlText w:val="%1.%2 "/>
      <w:lvlJc w:val="left"/>
      <w:pPr>
        <w:tabs>
          <w:tab w:val="left" w:pos="0"/>
        </w:tabs>
        <w:ind w:left="0" w:firstLine="0"/>
      </w:pPr>
      <w:rPr>
        <w:rFonts w:hint="eastAsia"/>
      </w:rPr>
    </w:lvl>
    <w:lvl w:ilvl="2" w:tentative="0">
      <w:start w:val="1"/>
      <w:numFmt w:val="decimal"/>
      <w:lvlText w:val="%3."/>
      <w:lvlJc w:val="left"/>
      <w:pPr>
        <w:ind w:left="440" w:hanging="440"/>
      </w:pPr>
      <w:rPr>
        <w:rFonts w:hint="default" w:ascii="仿宋_GB2312" w:hAnsi="仿宋_GB2312" w:eastAsia="仿宋_GB2312" w:cs="仿宋_GB2312"/>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5">
    <w:nsid w:val="5BDEA4DE"/>
    <w:multiLevelType w:val="singleLevel"/>
    <w:tmpl w:val="5BDEA4DE"/>
    <w:lvl w:ilvl="0" w:tentative="0">
      <w:start w:val="1"/>
      <w:numFmt w:val="decimal"/>
      <w:pStyle w:val="516"/>
      <w:lvlText w:val="%1)"/>
      <w:lvlJc w:val="left"/>
      <w:pPr>
        <w:ind w:left="425" w:hanging="425"/>
      </w:pPr>
      <w:rPr>
        <w:rFonts w:hint="default"/>
      </w:rPr>
    </w:lvl>
  </w:abstractNum>
  <w:abstractNum w:abstractNumId="36">
    <w:nsid w:val="5C7E2522"/>
    <w:multiLevelType w:val="multilevel"/>
    <w:tmpl w:val="5C7E2522"/>
    <w:lvl w:ilvl="0" w:tentative="0">
      <w:start w:val="1"/>
      <w:numFmt w:val="bullet"/>
      <w:pStyle w:val="4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60B55DC2"/>
    <w:multiLevelType w:val="multilevel"/>
    <w:tmpl w:val="60B55DC2"/>
    <w:lvl w:ilvl="0" w:tentative="0">
      <w:start w:val="1"/>
      <w:numFmt w:val="upperLetter"/>
      <w:pStyle w:val="44"/>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8">
    <w:nsid w:val="61164534"/>
    <w:multiLevelType w:val="multilevel"/>
    <w:tmpl w:val="61164534"/>
    <w:lvl w:ilvl="0" w:tentative="0">
      <w:start w:val="1"/>
      <w:numFmt w:val="bullet"/>
      <w:pStyle w:val="566"/>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927"/>
        </w:tabs>
        <w:ind w:left="927" w:hanging="420"/>
      </w:pPr>
      <w:rPr>
        <w:rFonts w:hint="default" w:ascii="Wingdings" w:hAnsi="Wingdings"/>
      </w:rPr>
    </w:lvl>
    <w:lvl w:ilvl="2" w:tentative="0">
      <w:start w:val="1"/>
      <w:numFmt w:val="bullet"/>
      <w:lvlText w:val=""/>
      <w:lvlJc w:val="left"/>
      <w:pPr>
        <w:tabs>
          <w:tab w:val="left" w:pos="1347"/>
        </w:tabs>
        <w:ind w:left="1347" w:hanging="420"/>
      </w:pPr>
      <w:rPr>
        <w:rFonts w:hint="default" w:ascii="Wingdings" w:hAnsi="Wingdings"/>
      </w:rPr>
    </w:lvl>
    <w:lvl w:ilvl="3" w:tentative="0">
      <w:start w:val="1"/>
      <w:numFmt w:val="bullet"/>
      <w:lvlText w:val=""/>
      <w:lvlJc w:val="left"/>
      <w:pPr>
        <w:tabs>
          <w:tab w:val="left" w:pos="1767"/>
        </w:tabs>
        <w:ind w:left="1767" w:hanging="420"/>
      </w:pPr>
      <w:rPr>
        <w:rFonts w:hint="default" w:ascii="Wingdings" w:hAnsi="Wingdings"/>
      </w:rPr>
    </w:lvl>
    <w:lvl w:ilvl="4" w:tentative="0">
      <w:start w:val="1"/>
      <w:numFmt w:val="bullet"/>
      <w:lvlText w:val=""/>
      <w:lvlJc w:val="left"/>
      <w:pPr>
        <w:tabs>
          <w:tab w:val="left" w:pos="2187"/>
        </w:tabs>
        <w:ind w:left="2187" w:hanging="420"/>
      </w:pPr>
      <w:rPr>
        <w:rFonts w:hint="default" w:ascii="Wingdings" w:hAnsi="Wingdings"/>
      </w:rPr>
    </w:lvl>
    <w:lvl w:ilvl="5" w:tentative="0">
      <w:start w:val="1"/>
      <w:numFmt w:val="bullet"/>
      <w:lvlText w:val=""/>
      <w:lvlJc w:val="left"/>
      <w:pPr>
        <w:tabs>
          <w:tab w:val="left" w:pos="2607"/>
        </w:tabs>
        <w:ind w:left="2607" w:hanging="420"/>
      </w:pPr>
      <w:rPr>
        <w:rFonts w:hint="default" w:ascii="Wingdings" w:hAnsi="Wingdings"/>
      </w:rPr>
    </w:lvl>
    <w:lvl w:ilvl="6" w:tentative="0">
      <w:start w:val="1"/>
      <w:numFmt w:val="bullet"/>
      <w:lvlText w:val=""/>
      <w:lvlJc w:val="left"/>
      <w:pPr>
        <w:tabs>
          <w:tab w:val="left" w:pos="3027"/>
        </w:tabs>
        <w:ind w:left="3027" w:hanging="420"/>
      </w:pPr>
      <w:rPr>
        <w:rFonts w:hint="default" w:ascii="Wingdings" w:hAnsi="Wingdings"/>
      </w:rPr>
    </w:lvl>
    <w:lvl w:ilvl="7" w:tentative="0">
      <w:start w:val="1"/>
      <w:numFmt w:val="bullet"/>
      <w:lvlText w:val=""/>
      <w:lvlJc w:val="left"/>
      <w:pPr>
        <w:tabs>
          <w:tab w:val="left" w:pos="3447"/>
        </w:tabs>
        <w:ind w:left="3447" w:hanging="420"/>
      </w:pPr>
      <w:rPr>
        <w:rFonts w:hint="default" w:ascii="Wingdings" w:hAnsi="Wingdings"/>
      </w:rPr>
    </w:lvl>
    <w:lvl w:ilvl="8" w:tentative="0">
      <w:start w:val="1"/>
      <w:numFmt w:val="bullet"/>
      <w:lvlText w:val=""/>
      <w:lvlJc w:val="left"/>
      <w:pPr>
        <w:tabs>
          <w:tab w:val="left" w:pos="3867"/>
        </w:tabs>
        <w:ind w:left="3867" w:hanging="420"/>
      </w:pPr>
      <w:rPr>
        <w:rFonts w:hint="default" w:ascii="Wingdings" w:hAnsi="Wingdings"/>
      </w:rPr>
    </w:lvl>
  </w:abstractNum>
  <w:abstractNum w:abstractNumId="39">
    <w:nsid w:val="61947298"/>
    <w:multiLevelType w:val="multilevel"/>
    <w:tmpl w:val="61947298"/>
    <w:lvl w:ilvl="0" w:tentative="0">
      <w:start w:val="1"/>
      <w:numFmt w:val="decimal"/>
      <w:lvlText w:val="第%1章."/>
      <w:lvlJc w:val="left"/>
      <w:pPr>
        <w:ind w:left="425" w:hanging="425"/>
      </w:pPr>
      <w:rPr>
        <w:rFonts w:hint="default"/>
        <w:b/>
        <w:i w:val="0"/>
        <w:color w:val="auto"/>
        <w:sz w:val="32"/>
        <w:szCs w:val="32"/>
      </w:rPr>
    </w:lvl>
    <w:lvl w:ilvl="1" w:tentative="0">
      <w:start w:val="1"/>
      <w:numFmt w:val="decimal"/>
      <w:lvlText w:val="%1.%2."/>
      <w:lvlJc w:val="left"/>
      <w:pPr>
        <w:ind w:left="567" w:hanging="567"/>
      </w:pPr>
      <w:rPr>
        <w:rFonts w:hint="default"/>
        <w:color w:val="auto"/>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ascii="宋体" w:hAnsi="宋体" w:eastAsia="宋体" w:cs="宋体"/>
      </w:rPr>
    </w:lvl>
    <w:lvl w:ilvl="6" w:tentative="0">
      <w:start w:val="1"/>
      <w:numFmt w:val="decimal"/>
      <w:lvlText w:val="%1.%2.%3.%4.%5.%6.%7."/>
      <w:lvlJc w:val="left"/>
      <w:pPr>
        <w:ind w:left="1276" w:hanging="1276"/>
      </w:pPr>
      <w:rPr>
        <w:rFonts w:hint="default" w:ascii="宋体" w:hAnsi="宋体" w:eastAsia="宋体" w:cs="宋体"/>
      </w:rPr>
    </w:lvl>
    <w:lvl w:ilvl="7" w:tentative="0">
      <w:start w:val="1"/>
      <w:numFmt w:val="decimal"/>
      <w:pStyle w:val="595"/>
      <w:lvlText w:val="%1.%2.%3.%4.%5.%6.%7.%8."/>
      <w:lvlJc w:val="left"/>
      <w:pPr>
        <w:ind w:left="1418" w:hanging="1418"/>
      </w:pPr>
      <w:rPr>
        <w:rFonts w:hint="default" w:ascii="宋体" w:hAnsi="宋体" w:eastAsia="宋体" w:cs="宋体"/>
      </w:rPr>
    </w:lvl>
    <w:lvl w:ilvl="8" w:tentative="0">
      <w:start w:val="1"/>
      <w:numFmt w:val="decimal"/>
      <w:lvlText w:val="%1.%2.%3.%4.%5.%6.%7.%8.%9."/>
      <w:lvlJc w:val="left"/>
      <w:pPr>
        <w:ind w:left="1559" w:hanging="1559"/>
      </w:pPr>
      <w:rPr>
        <w:rFonts w:hint="eastAsia"/>
      </w:rPr>
    </w:lvl>
  </w:abstractNum>
  <w:abstractNum w:abstractNumId="40">
    <w:nsid w:val="6314305D"/>
    <w:multiLevelType w:val="multilevel"/>
    <w:tmpl w:val="6314305D"/>
    <w:lvl w:ilvl="0" w:tentative="0">
      <w:start w:val="1"/>
      <w:numFmt w:val="bullet"/>
      <w:pStyle w:val="436"/>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pStyle w:val="437"/>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6350366A"/>
    <w:multiLevelType w:val="multilevel"/>
    <w:tmpl w:val="6350366A"/>
    <w:lvl w:ilvl="0" w:tentative="0">
      <w:start w:val="1"/>
      <w:numFmt w:val="none"/>
      <w:pStyle w:val="14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646260FA"/>
    <w:multiLevelType w:val="multilevel"/>
    <w:tmpl w:val="646260FA"/>
    <w:lvl w:ilvl="0" w:tentative="0">
      <w:start w:val="1"/>
      <w:numFmt w:val="decimal"/>
      <w:pStyle w:val="350"/>
      <w:suff w:val="nothing"/>
      <w:lvlText w:val="表%1　"/>
      <w:lvlJc w:val="left"/>
      <w:pPr>
        <w:ind w:left="3675" w:firstLine="0"/>
      </w:pPr>
      <w:rPr>
        <w:rFonts w:hint="eastAsia" w:ascii="黑体" w:hAnsi="Times New Roman" w:eastAsia="黑体"/>
        <w:b w:val="0"/>
        <w:i w:val="0"/>
        <w:color w:val="000000"/>
        <w:sz w:val="21"/>
      </w:rPr>
    </w:lvl>
    <w:lvl w:ilvl="1" w:tentative="0">
      <w:start w:val="1"/>
      <w:numFmt w:val="decimal"/>
      <w:lvlText w:val="%1.%2"/>
      <w:lvlJc w:val="left"/>
      <w:pPr>
        <w:tabs>
          <w:tab w:val="left" w:pos="887"/>
        </w:tabs>
        <w:ind w:left="887" w:hanging="567"/>
      </w:pPr>
    </w:lvl>
    <w:lvl w:ilvl="2" w:tentative="0">
      <w:start w:val="1"/>
      <w:numFmt w:val="decimal"/>
      <w:lvlText w:val="%1.%2.%3"/>
      <w:lvlJc w:val="left"/>
      <w:pPr>
        <w:tabs>
          <w:tab w:val="left" w:pos="1313"/>
        </w:tabs>
        <w:ind w:left="1313" w:hanging="567"/>
      </w:pPr>
    </w:lvl>
    <w:lvl w:ilvl="3" w:tentative="0">
      <w:start w:val="1"/>
      <w:numFmt w:val="decimal"/>
      <w:lvlText w:val="%1.%2.%3.%4"/>
      <w:lvlJc w:val="left"/>
      <w:pPr>
        <w:tabs>
          <w:tab w:val="left" w:pos="1879"/>
        </w:tabs>
        <w:ind w:left="1879" w:hanging="708"/>
      </w:pPr>
    </w:lvl>
    <w:lvl w:ilvl="4" w:tentative="0">
      <w:start w:val="1"/>
      <w:numFmt w:val="decimal"/>
      <w:lvlText w:val="%1.%2.%3.%4.%5"/>
      <w:lvlJc w:val="left"/>
      <w:pPr>
        <w:tabs>
          <w:tab w:val="left" w:pos="2446"/>
        </w:tabs>
        <w:ind w:left="2446" w:hanging="850"/>
      </w:pPr>
    </w:lvl>
    <w:lvl w:ilvl="5" w:tentative="0">
      <w:start w:val="1"/>
      <w:numFmt w:val="decimal"/>
      <w:lvlText w:val="%1.%2.%3.%4.%5.%6"/>
      <w:lvlJc w:val="left"/>
      <w:pPr>
        <w:tabs>
          <w:tab w:val="left" w:pos="3155"/>
        </w:tabs>
        <w:ind w:left="3155" w:hanging="1134"/>
      </w:pPr>
    </w:lvl>
    <w:lvl w:ilvl="6" w:tentative="0">
      <w:start w:val="1"/>
      <w:numFmt w:val="decimal"/>
      <w:lvlText w:val="%1.%2.%3.%4.%5.%6.%7"/>
      <w:lvlJc w:val="left"/>
      <w:pPr>
        <w:tabs>
          <w:tab w:val="left" w:pos="3722"/>
        </w:tabs>
        <w:ind w:left="3722" w:hanging="1276"/>
      </w:pPr>
    </w:lvl>
    <w:lvl w:ilvl="7" w:tentative="0">
      <w:start w:val="1"/>
      <w:numFmt w:val="decimal"/>
      <w:lvlText w:val="%1.%2.%3.%4.%5.%6.%7.%8"/>
      <w:lvlJc w:val="left"/>
      <w:pPr>
        <w:tabs>
          <w:tab w:val="left" w:pos="4289"/>
        </w:tabs>
        <w:ind w:left="4289" w:hanging="1418"/>
      </w:pPr>
    </w:lvl>
    <w:lvl w:ilvl="8" w:tentative="0">
      <w:start w:val="1"/>
      <w:numFmt w:val="decimal"/>
      <w:lvlText w:val="%1.%2.%3.%4.%5.%6.%7.%8.%9"/>
      <w:lvlJc w:val="left"/>
      <w:pPr>
        <w:tabs>
          <w:tab w:val="left" w:pos="4997"/>
        </w:tabs>
        <w:ind w:left="4997" w:hanging="1700"/>
      </w:pPr>
    </w:lvl>
  </w:abstractNum>
  <w:abstractNum w:abstractNumId="43">
    <w:nsid w:val="653B5CB5"/>
    <w:multiLevelType w:val="multilevel"/>
    <w:tmpl w:val="653B5CB5"/>
    <w:lvl w:ilvl="0" w:tentative="0">
      <w:start w:val="1"/>
      <w:numFmt w:val="decimal"/>
      <w:pStyle w:val="198"/>
      <w:suff w:val="space"/>
      <w:lvlText w:val="第%1章"/>
      <w:lvlJc w:val="left"/>
      <w:pPr>
        <w:ind w:left="0" w:firstLine="0"/>
      </w:pPr>
      <w:rPr>
        <w:rFonts w:hint="eastAsia"/>
      </w:rPr>
    </w:lvl>
    <w:lvl w:ilvl="1" w:tentative="0">
      <w:start w:val="1"/>
      <w:numFmt w:val="decimal"/>
      <w:pStyle w:val="200"/>
      <w:suff w:val="space"/>
      <w:lvlText w:val="%1.%2"/>
      <w:lvlJc w:val="left"/>
      <w:pPr>
        <w:ind w:left="0" w:firstLine="0"/>
      </w:pPr>
      <w:rPr>
        <w:rFonts w:hint="default" w:ascii="Cambria" w:hAnsi="Cambria"/>
      </w:rPr>
    </w:lvl>
    <w:lvl w:ilvl="2" w:tentative="0">
      <w:start w:val="1"/>
      <w:numFmt w:val="decimal"/>
      <w:pStyle w:val="202"/>
      <w:suff w:val="space"/>
      <w:lvlText w:val="%1.%2.%3"/>
      <w:lvlJc w:val="left"/>
      <w:pPr>
        <w:ind w:left="0" w:firstLine="0"/>
      </w:pPr>
      <w:rPr>
        <w:rFonts w:hint="default" w:ascii="Cambria" w:hAnsi="Cambria"/>
      </w:rPr>
    </w:lvl>
    <w:lvl w:ilvl="3" w:tentative="0">
      <w:start w:val="1"/>
      <w:numFmt w:val="decimal"/>
      <w:lvlText w:val="%4."/>
      <w:lvlJc w:val="left"/>
      <w:pPr>
        <w:ind w:left="480" w:hanging="480"/>
      </w:pPr>
      <w:rPr>
        <w:rFonts w:hint="default"/>
      </w:rPr>
    </w:lvl>
    <w:lvl w:ilvl="4" w:tentative="0">
      <w:start w:val="1"/>
      <w:numFmt w:val="decimal"/>
      <w:pStyle w:val="206"/>
      <w:lvlText w:val="%1.%2.%3.%4.%5"/>
      <w:lvlJc w:val="left"/>
      <w:pPr>
        <w:ind w:left="2551" w:hanging="850"/>
      </w:pPr>
      <w:rPr>
        <w:rFonts w:hint="eastAsia"/>
      </w:rPr>
    </w:lvl>
    <w:lvl w:ilvl="5" w:tentative="0">
      <w:start w:val="1"/>
      <w:numFmt w:val="decimal"/>
      <w:pStyle w:val="208"/>
      <w:lvlText w:val="%1.%2.%3.%4.%5.%6"/>
      <w:lvlJc w:val="left"/>
      <w:pPr>
        <w:ind w:left="3260" w:hanging="1134"/>
      </w:pPr>
      <w:rPr>
        <w:rFonts w:hint="default" w:ascii="Cambria" w:hAnsi="Cambria"/>
      </w:rPr>
    </w:lvl>
    <w:lvl w:ilvl="6" w:tentative="0">
      <w:start w:val="1"/>
      <w:numFmt w:val="decimal"/>
      <w:lvlText w:val="%1.%2.%3.%4.%5.%6.%7"/>
      <w:lvlJc w:val="left"/>
      <w:pPr>
        <w:ind w:left="3827" w:hanging="1276"/>
      </w:pPr>
      <w:rPr>
        <w:rFonts w:hint="default" w:ascii="Cambria" w:hAnsi="Cambr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4">
    <w:nsid w:val="657D3FBC"/>
    <w:multiLevelType w:val="multilevel"/>
    <w:tmpl w:val="657D3FBC"/>
    <w:lvl w:ilvl="0" w:tentative="0">
      <w:start w:val="1"/>
      <w:numFmt w:val="upperLetter"/>
      <w:pStyle w:val="318"/>
      <w:suff w:val="nothing"/>
      <w:lvlText w:val="附　录　%1"/>
      <w:lvlJc w:val="left"/>
      <w:pPr>
        <w:ind w:left="0" w:firstLine="0"/>
      </w:pPr>
      <w:rPr>
        <w:rFonts w:hint="eastAsia" w:ascii="黑体" w:eastAsia="黑体" w:cs="Times New Roman"/>
        <w:b/>
        <w:bCs/>
        <w:i w:val="0"/>
        <w:iCs w:val="0"/>
        <w:caps w:val="0"/>
        <w:smallCaps w:val="0"/>
        <w:strike w:val="0"/>
        <w:dstrike w:val="0"/>
        <w:vanish w:val="0"/>
        <w:color w:val="auto"/>
        <w:spacing w:val="0"/>
        <w:w w:val="100"/>
        <w:kern w:val="0"/>
        <w:position w:val="0"/>
        <w:sz w:val="28"/>
        <w:u w:val="none"/>
        <w:shd w:val="clear" w:color="auto" w:fill="auto"/>
        <w:vertAlign w:val="baseline"/>
        <w:lang w:val="en-US"/>
      </w:rPr>
    </w:lvl>
    <w:lvl w:ilvl="1" w:tentative="0">
      <w:start w:val="1"/>
      <w:numFmt w:val="decimal"/>
      <w:suff w:val="nothing"/>
      <w:lvlText w:val="%1.%2　"/>
      <w:lvlJc w:val="left"/>
      <w:pPr>
        <w:ind w:left="0" w:firstLine="0"/>
      </w:pPr>
      <w:rPr>
        <w:rFonts w:hint="eastAsia" w:ascii="黑体" w:hAnsi="Times New Roman" w:eastAsia="黑体"/>
        <w:b/>
        <w:i w:val="0"/>
        <w:snapToGrid/>
        <w:spacing w:val="0"/>
        <w:w w:val="100"/>
        <w:kern w:val="21"/>
        <w:sz w:val="28"/>
      </w:rPr>
    </w:lvl>
    <w:lvl w:ilvl="2" w:tentative="0">
      <w:start w:val="1"/>
      <w:numFmt w:val="decimal"/>
      <w:suff w:val="nothing"/>
      <w:lvlText w:val="%1.%2.%3　"/>
      <w:lvlJc w:val="left"/>
      <w:pPr>
        <w:ind w:left="0" w:firstLine="0"/>
      </w:pPr>
      <w:rPr>
        <w:rFonts w:hint="eastAsia" w:ascii="黑体" w:hAnsi="Times New Roman" w:eastAsia="黑体"/>
        <w:b/>
        <w:i w:val="0"/>
        <w:sz w:val="28"/>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5">
    <w:nsid w:val="65E13960"/>
    <w:multiLevelType w:val="multilevel"/>
    <w:tmpl w:val="65E13960"/>
    <w:lvl w:ilvl="0" w:tentative="0">
      <w:start w:val="1"/>
      <w:numFmt w:val="bullet"/>
      <w:pStyle w:val="383"/>
      <w:lvlText w:val=""/>
      <w:lvlJc w:val="left"/>
      <w:pPr>
        <w:tabs>
          <w:tab w:val="left" w:pos="1350"/>
        </w:tabs>
        <w:ind w:left="1350" w:hanging="510"/>
      </w:pPr>
      <w:rPr>
        <w:rFonts w:hint="default" w:ascii="Wingdings" w:hAnsi="Wingdings" w:cs="Wingdings"/>
        <w:color w:val="000000"/>
        <w:sz w:val="13"/>
        <w:szCs w:val="13"/>
        <w:u w:val="none"/>
      </w:rPr>
    </w:lvl>
    <w:lvl w:ilvl="1" w:tentative="0">
      <w:start w:val="1"/>
      <w:numFmt w:val="bullet"/>
      <w:lvlText w:val=""/>
      <w:lvlJc w:val="left"/>
      <w:pPr>
        <w:tabs>
          <w:tab w:val="left" w:pos="546"/>
        </w:tabs>
        <w:ind w:left="546" w:hanging="420"/>
      </w:pPr>
      <w:rPr>
        <w:rFonts w:hint="default" w:ascii="Wingdings" w:hAnsi="Wingdings"/>
      </w:rPr>
    </w:lvl>
    <w:lvl w:ilvl="2" w:tentative="0">
      <w:start w:val="1"/>
      <w:numFmt w:val="bullet"/>
      <w:lvlText w:val=""/>
      <w:lvlJc w:val="left"/>
      <w:pPr>
        <w:tabs>
          <w:tab w:val="left" w:pos="966"/>
        </w:tabs>
        <w:ind w:left="966" w:hanging="420"/>
      </w:pPr>
      <w:rPr>
        <w:rFonts w:hint="default" w:ascii="Wingdings" w:hAnsi="Wingdings"/>
      </w:rPr>
    </w:lvl>
    <w:lvl w:ilvl="3" w:tentative="0">
      <w:start w:val="1"/>
      <w:numFmt w:val="bullet"/>
      <w:lvlText w:val=""/>
      <w:lvlJc w:val="left"/>
      <w:pPr>
        <w:tabs>
          <w:tab w:val="left" w:pos="1386"/>
        </w:tabs>
        <w:ind w:left="1386" w:hanging="420"/>
      </w:pPr>
      <w:rPr>
        <w:rFonts w:hint="default" w:ascii="Wingdings" w:hAnsi="Wingdings"/>
      </w:rPr>
    </w:lvl>
    <w:lvl w:ilvl="4" w:tentative="0">
      <w:start w:val="1"/>
      <w:numFmt w:val="bullet"/>
      <w:lvlText w:val=""/>
      <w:lvlJc w:val="left"/>
      <w:pPr>
        <w:tabs>
          <w:tab w:val="left" w:pos="1806"/>
        </w:tabs>
        <w:ind w:left="1806" w:hanging="420"/>
      </w:pPr>
      <w:rPr>
        <w:rFonts w:hint="default" w:ascii="Wingdings" w:hAnsi="Wingdings"/>
      </w:rPr>
    </w:lvl>
    <w:lvl w:ilvl="5" w:tentative="0">
      <w:start w:val="1"/>
      <w:numFmt w:val="bullet"/>
      <w:lvlText w:val=""/>
      <w:lvlJc w:val="left"/>
      <w:pPr>
        <w:tabs>
          <w:tab w:val="left" w:pos="2226"/>
        </w:tabs>
        <w:ind w:left="2226" w:hanging="420"/>
      </w:pPr>
      <w:rPr>
        <w:rFonts w:hint="default" w:ascii="Wingdings" w:hAnsi="Wingdings"/>
      </w:rPr>
    </w:lvl>
    <w:lvl w:ilvl="6" w:tentative="0">
      <w:start w:val="1"/>
      <w:numFmt w:val="bullet"/>
      <w:lvlText w:val=""/>
      <w:lvlJc w:val="left"/>
      <w:pPr>
        <w:tabs>
          <w:tab w:val="left" w:pos="2646"/>
        </w:tabs>
        <w:ind w:left="2646" w:hanging="420"/>
      </w:pPr>
      <w:rPr>
        <w:rFonts w:hint="default" w:ascii="Wingdings" w:hAnsi="Wingdings"/>
      </w:rPr>
    </w:lvl>
    <w:lvl w:ilvl="7" w:tentative="0">
      <w:start w:val="1"/>
      <w:numFmt w:val="bullet"/>
      <w:lvlText w:val=""/>
      <w:lvlJc w:val="left"/>
      <w:pPr>
        <w:tabs>
          <w:tab w:val="left" w:pos="3066"/>
        </w:tabs>
        <w:ind w:left="3066" w:hanging="420"/>
      </w:pPr>
      <w:rPr>
        <w:rFonts w:hint="default" w:ascii="Wingdings" w:hAnsi="Wingdings"/>
      </w:rPr>
    </w:lvl>
    <w:lvl w:ilvl="8" w:tentative="0">
      <w:start w:val="1"/>
      <w:numFmt w:val="bullet"/>
      <w:lvlText w:val=""/>
      <w:lvlJc w:val="left"/>
      <w:pPr>
        <w:tabs>
          <w:tab w:val="left" w:pos="3486"/>
        </w:tabs>
        <w:ind w:left="3486" w:hanging="420"/>
      </w:pPr>
      <w:rPr>
        <w:rFonts w:hint="default" w:ascii="Wingdings" w:hAnsi="Wingdings"/>
      </w:rPr>
    </w:lvl>
  </w:abstractNum>
  <w:abstractNum w:abstractNumId="46">
    <w:nsid w:val="67917FB3"/>
    <w:multiLevelType w:val="multilevel"/>
    <w:tmpl w:val="67917FB3"/>
    <w:lvl w:ilvl="0" w:tentative="0">
      <w:start w:val="1"/>
      <w:numFmt w:val="bullet"/>
      <w:pStyle w:val="568"/>
      <w:lvlText w:val=""/>
      <w:lvlJc w:val="left"/>
      <w:pPr>
        <w:ind w:left="980" w:hanging="420"/>
      </w:pPr>
      <w:rPr>
        <w:rFonts w:hint="default" w:ascii="Wingdings" w:hAnsi="Wingdings"/>
      </w:rPr>
    </w:lvl>
    <w:lvl w:ilvl="1" w:tentative="0">
      <w:start w:val="1"/>
      <w:numFmt w:val="bullet"/>
      <w:lvlText w:val=""/>
      <w:lvlJc w:val="left"/>
      <w:pPr>
        <w:ind w:left="1400" w:hanging="420"/>
      </w:pPr>
    </w:lvl>
    <w:lvl w:ilvl="2" w:tentative="0">
      <w:start w:val="1"/>
      <w:numFmt w:val="bullet"/>
      <w:lvlText w:val=""/>
      <w:lvlJc w:val="left"/>
      <w:pPr>
        <w:ind w:left="1820" w:hanging="420"/>
      </w:pPr>
    </w:lvl>
    <w:lvl w:ilvl="3" w:tentative="0">
      <w:start w:val="1"/>
      <w:numFmt w:val="bullet"/>
      <w:lvlText w:val=""/>
      <w:lvlJc w:val="left"/>
      <w:pPr>
        <w:ind w:left="2240" w:hanging="420"/>
      </w:pPr>
    </w:lvl>
    <w:lvl w:ilvl="4" w:tentative="0">
      <w:start w:val="1"/>
      <w:numFmt w:val="bullet"/>
      <w:lvlText w:val=""/>
      <w:lvlJc w:val="left"/>
      <w:pPr>
        <w:ind w:left="2660" w:hanging="420"/>
      </w:pPr>
    </w:lvl>
    <w:lvl w:ilvl="5" w:tentative="0">
      <w:start w:val="1"/>
      <w:numFmt w:val="bullet"/>
      <w:lvlText w:val=""/>
      <w:lvlJc w:val="left"/>
      <w:pPr>
        <w:ind w:left="3080" w:hanging="420"/>
      </w:pPr>
    </w:lvl>
    <w:lvl w:ilvl="6" w:tentative="0">
      <w:start w:val="1"/>
      <w:numFmt w:val="bullet"/>
      <w:lvlText w:val=""/>
      <w:lvlJc w:val="left"/>
      <w:pPr>
        <w:ind w:left="3500" w:hanging="420"/>
      </w:pPr>
    </w:lvl>
    <w:lvl w:ilvl="7" w:tentative="0">
      <w:start w:val="1"/>
      <w:numFmt w:val="bullet"/>
      <w:lvlText w:val=""/>
      <w:lvlJc w:val="left"/>
      <w:pPr>
        <w:ind w:left="3920" w:hanging="420"/>
      </w:pPr>
    </w:lvl>
    <w:lvl w:ilvl="8" w:tentative="0">
      <w:start w:val="1"/>
      <w:numFmt w:val="bullet"/>
      <w:lvlText w:val=""/>
      <w:lvlJc w:val="left"/>
      <w:pPr>
        <w:ind w:left="4340" w:hanging="420"/>
      </w:pPr>
    </w:lvl>
  </w:abstractNum>
  <w:abstractNum w:abstractNumId="47">
    <w:nsid w:val="6BA85088"/>
    <w:multiLevelType w:val="multilevel"/>
    <w:tmpl w:val="6BA85088"/>
    <w:lvl w:ilvl="0" w:tentative="0">
      <w:start w:val="1"/>
      <w:numFmt w:val="bullet"/>
      <w:pStyle w:val="47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8">
    <w:nsid w:val="6DBF04F4"/>
    <w:multiLevelType w:val="multilevel"/>
    <w:tmpl w:val="6DBF04F4"/>
    <w:lvl w:ilvl="0" w:tentative="0">
      <w:start w:val="1"/>
      <w:numFmt w:val="none"/>
      <w:pStyle w:val="67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9">
    <w:nsid w:val="6DD96184"/>
    <w:multiLevelType w:val="multilevel"/>
    <w:tmpl w:val="6DD96184"/>
    <w:lvl w:ilvl="0" w:tentative="0">
      <w:start w:val="1"/>
      <w:numFmt w:val="decimal"/>
      <w:pStyle w:val="411"/>
      <w:lvlText w:val="%1."/>
      <w:lvlJc w:val="left"/>
      <w:pPr>
        <w:ind w:left="425" w:hanging="425"/>
      </w:pPr>
      <w:rPr>
        <w:rFonts w:hint="eastAsia"/>
      </w:rPr>
    </w:lvl>
    <w:lvl w:ilvl="1" w:tentative="0">
      <w:start w:val="1"/>
      <w:numFmt w:val="decimal"/>
      <w:pStyle w:val="412"/>
      <w:lvlText w:val="%1.%2"/>
      <w:lvlJc w:val="left"/>
      <w:pPr>
        <w:ind w:left="454" w:hanging="454"/>
      </w:pPr>
      <w:rPr>
        <w:rFonts w:hint="eastAsia"/>
      </w:rPr>
    </w:lvl>
    <w:lvl w:ilvl="2" w:tentative="0">
      <w:start w:val="1"/>
      <w:numFmt w:val="decimal"/>
      <w:pStyle w:val="415"/>
      <w:lvlText w:val="%1.%2.%3"/>
      <w:lvlJc w:val="left"/>
      <w:pPr>
        <w:ind w:left="425" w:firstLine="29"/>
      </w:pPr>
      <w:rPr>
        <w:rFonts w:hint="eastAsia"/>
      </w:rPr>
    </w:lvl>
    <w:lvl w:ilvl="3" w:tentative="0">
      <w:start w:val="1"/>
      <w:numFmt w:val="decimal"/>
      <w:pStyle w:val="416"/>
      <w:lvlText w:val="%1.%2.%3.%4"/>
      <w:lvlJc w:val="left"/>
      <w:pPr>
        <w:tabs>
          <w:tab w:val="left" w:pos="709"/>
        </w:tabs>
        <w:ind w:left="851" w:hanging="142"/>
      </w:pPr>
      <w:rPr>
        <w:rFonts w:hint="eastAsia"/>
      </w:rPr>
    </w:lvl>
    <w:lvl w:ilvl="4" w:tentative="0">
      <w:start w:val="1"/>
      <w:numFmt w:val="decimal"/>
      <w:lvlText w:val="%1.%2.%3.%4.%5"/>
      <w:lvlJc w:val="left"/>
      <w:pPr>
        <w:ind w:left="90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0">
    <w:nsid w:val="77DC7C85"/>
    <w:multiLevelType w:val="multilevel"/>
    <w:tmpl w:val="77DC7C85"/>
    <w:lvl w:ilvl="0" w:tentative="0">
      <w:start w:val="1"/>
      <w:numFmt w:val="bullet"/>
      <w:pStyle w:val="387"/>
      <w:lvlText w:val=""/>
      <w:lvlJc w:val="left"/>
      <w:pPr>
        <w:ind w:left="0" w:firstLine="48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1">
    <w:nsid w:val="79F74223"/>
    <w:multiLevelType w:val="multilevel"/>
    <w:tmpl w:val="79F74223"/>
    <w:lvl w:ilvl="0" w:tentative="0">
      <w:start w:val="1"/>
      <w:numFmt w:val="decimal"/>
      <w:pStyle w:val="450"/>
      <w:lvlText w:val="[%1]."/>
      <w:lvlJc w:val="left"/>
      <w:pPr>
        <w:tabs>
          <w:tab w:val="left" w:pos="200"/>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7A1A191B"/>
    <w:multiLevelType w:val="multilevel"/>
    <w:tmpl w:val="7A1A191B"/>
    <w:lvl w:ilvl="0" w:tentative="0">
      <w:start w:val="1"/>
      <w:numFmt w:val="chineseCountingThousand"/>
      <w:pStyle w:val="573"/>
      <w:lvlText w:val="第%1章"/>
      <w:lvlJc w:val="left"/>
      <w:pPr>
        <w:ind w:left="0" w:firstLine="0"/>
      </w:pPr>
      <w:rPr>
        <w:rFonts w:hint="eastAsia" w:ascii="宋体" w:hAnsi="宋体" w:eastAsia="宋体"/>
        <w:b/>
        <w:bCs/>
        <w:i w:val="0"/>
        <w:color w:val="auto"/>
        <w:spacing w:val="0"/>
        <w:sz w:val="32"/>
        <w:szCs w:val="32"/>
        <w:lang w:val="en-US"/>
      </w:rPr>
    </w:lvl>
    <w:lvl w:ilvl="1" w:tentative="0">
      <w:start w:val="1"/>
      <w:numFmt w:val="chineseCountingThousand"/>
      <w:pStyle w:val="574"/>
      <w:suff w:val="space"/>
      <w:lvlText w:val="第%2节"/>
      <w:lvlJc w:val="left"/>
      <w:pPr>
        <w:ind w:left="0" w:firstLine="0"/>
      </w:pPr>
      <w:rPr>
        <w:rFonts w:hint="default" w:ascii="Times New Roman" w:hAnsi="Times New Roman" w:eastAsia="宋体" w:cs="Times New Roman"/>
        <w:b/>
        <w:bCs/>
        <w:i w:val="0"/>
        <w:color w:val="auto"/>
        <w:sz w:val="28"/>
        <w:szCs w:val="22"/>
      </w:rPr>
    </w:lvl>
    <w:lvl w:ilvl="2" w:tentative="0">
      <w:start w:val="2"/>
      <w:numFmt w:val="decimal"/>
      <w:pStyle w:val="575"/>
      <w:suff w:val="space"/>
      <w:lvlText w:val="%3."/>
      <w:lvlJc w:val="left"/>
      <w:pPr>
        <w:ind w:left="0" w:firstLine="0"/>
      </w:pPr>
    </w:lvl>
    <w:lvl w:ilvl="3" w:tentative="0">
      <w:start w:val="1"/>
      <w:numFmt w:val="decimal"/>
      <w:pStyle w:val="576"/>
      <w:suff w:val="space"/>
      <w:lvlText w:val="%3.%4"/>
      <w:lvlJc w:val="left"/>
      <w:pPr>
        <w:ind w:left="0" w:firstLine="0"/>
      </w:pPr>
    </w:lvl>
    <w:lvl w:ilvl="4" w:tentative="0">
      <w:start w:val="1"/>
      <w:numFmt w:val="decimal"/>
      <w:pStyle w:val="581"/>
      <w:suff w:val="space"/>
      <w:lvlText w:val="%3.%4.%5"/>
      <w:lvlJc w:val="left"/>
      <w:pPr>
        <w:ind w:left="0" w:firstLine="0"/>
      </w:pPr>
      <w:rPr>
        <w:rFonts w:hint="eastAsia" w:ascii="宋体" w:hAnsi="宋体" w:eastAsia="宋体"/>
        <w:b w:val="0"/>
        <w:bCs w:val="0"/>
        <w:i w:val="0"/>
        <w:iCs w:val="0"/>
        <w:caps w:val="0"/>
        <w:smallCaps w:val="0"/>
        <w:strike w:val="0"/>
        <w:dstrike w:val="0"/>
        <w:color w:val="auto"/>
        <w:spacing w:val="0"/>
        <w:w w:val="100"/>
        <w:kern w:val="2"/>
        <w:position w:val="0"/>
        <w:sz w:val="24"/>
        <w:u w:val="none"/>
        <w:vertAlign w:val="baseline"/>
      </w:rPr>
    </w:lvl>
    <w:lvl w:ilvl="5" w:tentative="0">
      <w:start w:val="1"/>
      <w:numFmt w:val="chineseCountingThousand"/>
      <w:pStyle w:val="577"/>
      <w:suff w:val="space"/>
      <w:lvlText w:val="%6、"/>
      <w:lvlJc w:val="left"/>
      <w:pPr>
        <w:ind w:left="0" w:firstLine="0"/>
      </w:pPr>
      <w:rPr>
        <w:rFonts w:hint="eastAsia" w:ascii="宋体" w:hAnsi="宋体" w:eastAsia="宋体"/>
        <w:b w:val="0"/>
        <w:i w:val="0"/>
        <w:color w:val="auto"/>
        <w:sz w:val="22"/>
      </w:rPr>
    </w:lvl>
    <w:lvl w:ilvl="6" w:tentative="0">
      <w:start w:val="1"/>
      <w:numFmt w:val="decimal"/>
      <w:lvlRestart w:val="1"/>
      <w:pStyle w:val="580"/>
      <w:suff w:val="space"/>
      <w:lvlText w:val="%7."/>
      <w:lvlJc w:val="left"/>
      <w:rPr>
        <w:rFonts w:hint="default" w:ascii="Times New Roman" w:hAnsi="Times New Roman" w:eastAsia="仿宋"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14:shadow w14:blurRad="0" w14:dist="0" w14:dir="0" w14:sx="0" w14:sy="0" w14:kx="0" w14:ky="0" w14:algn="none">
          <w14:srgbClr w14:val="000000"/>
        </w14:shadow>
      </w:rPr>
    </w:lvl>
    <w:lvl w:ilvl="7" w:tentative="0">
      <w:start w:val="1"/>
      <w:numFmt w:val="decimal"/>
      <w:lvlRestart w:val="1"/>
      <w:pStyle w:val="579"/>
      <w:suff w:val="space"/>
      <w:lvlText w:val="表-%8"/>
      <w:lvlJc w:val="left"/>
      <w:pPr>
        <w:ind w:left="0" w:firstLine="0"/>
      </w:pPr>
      <w:rPr>
        <w:rFonts w:hint="eastAsia" w:ascii="仿宋" w:hAnsi="Times New Roman" w:eastAsia="仿宋"/>
        <w:b w:val="0"/>
        <w:i w:val="0"/>
        <w:color w:val="auto"/>
        <w:sz w:val="20"/>
      </w:rPr>
    </w:lvl>
    <w:lvl w:ilvl="8" w:tentative="0">
      <w:start w:val="1"/>
      <w:numFmt w:val="decimal"/>
      <w:lvlRestart w:val="1"/>
      <w:pStyle w:val="578"/>
      <w:suff w:val="space"/>
      <w:lvlText w:val="图-%9"/>
      <w:lvlJc w:val="left"/>
      <w:pPr>
        <w:ind w:left="0" w:firstLine="0"/>
      </w:pPr>
      <w:rPr>
        <w:rFonts w:hint="eastAsia" w:ascii="仿宋" w:hAnsi="Times New Roman" w:eastAsia="仿宋"/>
        <w:b w:val="0"/>
        <w:i w:val="0"/>
        <w:color w:val="auto"/>
        <w:sz w:val="20"/>
      </w:rPr>
    </w:lvl>
  </w:abstractNum>
  <w:abstractNum w:abstractNumId="53">
    <w:nsid w:val="7A2C30CE"/>
    <w:multiLevelType w:val="multilevel"/>
    <w:tmpl w:val="7A2C30CE"/>
    <w:lvl w:ilvl="0" w:tentative="0">
      <w:start w:val="1"/>
      <w:numFmt w:val="chineseCountingThousand"/>
      <w:lvlText w:val="%1、"/>
      <w:lvlJc w:val="left"/>
      <w:pPr>
        <w:tabs>
          <w:tab w:val="left" w:pos="0"/>
        </w:tabs>
        <w:ind w:left="0" w:firstLine="0"/>
      </w:pPr>
      <w:rPr>
        <w:rFonts w:hint="eastAsia" w:ascii="黑体" w:hAnsi="黑体" w:eastAsia="黑体" w:cs="黑体"/>
        <w:sz w:val="32"/>
        <w:szCs w:val="32"/>
      </w:rPr>
    </w:lvl>
    <w:lvl w:ilvl="1" w:tentative="0">
      <w:start w:val="1"/>
      <w:numFmt w:val="decimal"/>
      <w:isLgl/>
      <w:suff w:val="nothing"/>
      <w:lvlText w:val="%1.%2 "/>
      <w:lvlJc w:val="left"/>
      <w:pPr>
        <w:tabs>
          <w:tab w:val="left" w:pos="0"/>
        </w:tabs>
        <w:ind w:left="0" w:firstLine="0"/>
      </w:pPr>
      <w:rPr>
        <w:rFonts w:hint="eastAsia"/>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54">
    <w:nsid w:val="7C50593F"/>
    <w:multiLevelType w:val="multilevel"/>
    <w:tmpl w:val="7C50593F"/>
    <w:lvl w:ilvl="0" w:tentative="0">
      <w:start w:val="1"/>
      <w:numFmt w:val="decimal"/>
      <w:lvlText w:val="%1."/>
      <w:lvlJc w:val="left"/>
      <w:pPr>
        <w:tabs>
          <w:tab w:val="left" w:pos="210"/>
        </w:tabs>
        <w:ind w:left="210" w:hanging="425"/>
      </w:pPr>
      <w:rPr>
        <w:rFonts w:hint="eastAsia"/>
      </w:rPr>
    </w:lvl>
    <w:lvl w:ilvl="1" w:tentative="0">
      <w:start w:val="1"/>
      <w:numFmt w:val="decimal"/>
      <w:pStyle w:val="321"/>
      <w:lvlText w:val="%1.%2"/>
      <w:lvlJc w:val="left"/>
      <w:pPr>
        <w:tabs>
          <w:tab w:val="left" w:pos="210"/>
        </w:tabs>
        <w:ind w:left="210" w:firstLine="0"/>
      </w:pPr>
      <w:rPr>
        <w:rFonts w:hint="eastAsia"/>
      </w:rPr>
    </w:lvl>
    <w:lvl w:ilvl="2" w:tentative="0">
      <w:start w:val="1"/>
      <w:numFmt w:val="decimal"/>
      <w:lvlText w:val="%1.%2.%3"/>
      <w:lvlJc w:val="left"/>
      <w:pPr>
        <w:tabs>
          <w:tab w:val="left" w:pos="636"/>
        </w:tabs>
        <w:ind w:left="636" w:firstLine="0"/>
      </w:pPr>
      <w:rPr>
        <w:rFonts w:hint="eastAsia"/>
      </w:rPr>
    </w:lvl>
    <w:lvl w:ilvl="3" w:tentative="0">
      <w:start w:val="1"/>
      <w:numFmt w:val="decimal"/>
      <w:pStyle w:val="320"/>
      <w:lvlText w:val="%1.%2.%3.%4"/>
      <w:lvlJc w:val="left"/>
      <w:pPr>
        <w:tabs>
          <w:tab w:val="left" w:pos="2141"/>
        </w:tabs>
        <w:ind w:left="0" w:firstLine="1061"/>
      </w:pPr>
      <w:rPr>
        <w:rFonts w:hint="eastAsia"/>
      </w:rPr>
    </w:lvl>
    <w:lvl w:ilvl="4" w:tentative="0">
      <w:start w:val="1"/>
      <w:numFmt w:val="decimal"/>
      <w:lvlText w:val="%1.%2.%3.%4.%5"/>
      <w:lvlJc w:val="left"/>
      <w:pPr>
        <w:tabs>
          <w:tab w:val="left" w:pos="2566"/>
        </w:tabs>
        <w:ind w:left="2336" w:hanging="850"/>
      </w:pPr>
      <w:rPr>
        <w:rFonts w:hint="eastAsia"/>
      </w:rPr>
    </w:lvl>
    <w:lvl w:ilvl="5" w:tentative="0">
      <w:start w:val="1"/>
      <w:numFmt w:val="decimal"/>
      <w:lvlText w:val="%1.%2.%3.%4.%5.%6"/>
      <w:lvlJc w:val="left"/>
      <w:pPr>
        <w:tabs>
          <w:tab w:val="left" w:pos="3351"/>
        </w:tabs>
        <w:ind w:left="3045" w:hanging="1134"/>
      </w:pPr>
      <w:rPr>
        <w:rFonts w:hint="eastAsia"/>
      </w:rPr>
    </w:lvl>
    <w:lvl w:ilvl="6" w:tentative="0">
      <w:start w:val="1"/>
      <w:numFmt w:val="decimal"/>
      <w:lvlText w:val="%1.%2.%3.%4.%5.%6.%7"/>
      <w:lvlJc w:val="left"/>
      <w:pPr>
        <w:tabs>
          <w:tab w:val="left" w:pos="3776"/>
        </w:tabs>
        <w:ind w:left="3612" w:hanging="1276"/>
      </w:pPr>
      <w:rPr>
        <w:rFonts w:hint="eastAsia"/>
      </w:rPr>
    </w:lvl>
    <w:lvl w:ilvl="7" w:tentative="0">
      <w:start w:val="1"/>
      <w:numFmt w:val="decimal"/>
      <w:lvlText w:val="%1.%2.%3.%4.%5.%6.%7.%8"/>
      <w:lvlJc w:val="left"/>
      <w:pPr>
        <w:tabs>
          <w:tab w:val="left" w:pos="4561"/>
        </w:tabs>
        <w:ind w:left="4179" w:hanging="1418"/>
      </w:pPr>
      <w:rPr>
        <w:rFonts w:hint="eastAsia"/>
      </w:rPr>
    </w:lvl>
    <w:lvl w:ilvl="8" w:tentative="0">
      <w:start w:val="1"/>
      <w:numFmt w:val="decimal"/>
      <w:lvlText w:val="%1.%2.%3.%4.%5.%6.%7.%8.%9"/>
      <w:lvlJc w:val="left"/>
      <w:pPr>
        <w:tabs>
          <w:tab w:val="left" w:pos="5347"/>
        </w:tabs>
        <w:ind w:left="4887" w:hanging="1700"/>
      </w:pPr>
      <w:rPr>
        <w:rFonts w:hint="eastAsia"/>
      </w:rPr>
    </w:lvl>
  </w:abstractNum>
  <w:abstractNum w:abstractNumId="55">
    <w:nsid w:val="7CB7501E"/>
    <w:multiLevelType w:val="multilevel"/>
    <w:tmpl w:val="7CB7501E"/>
    <w:lvl w:ilvl="0" w:tentative="0">
      <w:start w:val="1"/>
      <w:numFmt w:val="decimal"/>
      <w:pStyle w:val="177"/>
      <w:lvlText w:val="第%1章"/>
      <w:lvlJc w:val="left"/>
      <w:pPr>
        <w:ind w:left="420" w:hanging="420"/>
      </w:pPr>
      <w:rPr>
        <w:rFonts w:hint="eastAsia"/>
      </w:rPr>
    </w:lvl>
    <w:lvl w:ilvl="1" w:tentative="0">
      <w:start w:val="1"/>
      <w:numFmt w:val="decimal"/>
      <w:pStyle w:val="179"/>
      <w:suff w:val="space"/>
      <w:lvlText w:val="%1.%2"/>
      <w:lvlJc w:val="left"/>
      <w:pPr>
        <w:ind w:left="0" w:firstLine="0"/>
      </w:pPr>
    </w:lvl>
    <w:lvl w:ilvl="2" w:tentative="0">
      <w:start w:val="1"/>
      <w:numFmt w:val="decimal"/>
      <w:pStyle w:val="181"/>
      <w:suff w:val="space"/>
      <w:lvlText w:val="%1.%2.%3"/>
      <w:lvlJc w:val="left"/>
      <w:pPr>
        <w:ind w:left="0" w:firstLine="0"/>
      </w:pPr>
    </w:lvl>
    <w:lvl w:ilvl="3" w:tentative="0">
      <w:start w:val="1"/>
      <w:numFmt w:val="decimal"/>
      <w:pStyle w:val="183"/>
      <w:suff w:val="space"/>
      <w:lvlText w:val="%1.%2.%3.%4"/>
      <w:lvlJc w:val="left"/>
      <w:pPr>
        <w:ind w:left="0" w:firstLine="0"/>
      </w:pPr>
    </w:lvl>
    <w:lvl w:ilvl="4" w:tentative="0">
      <w:start w:val="1"/>
      <w:numFmt w:val="decimal"/>
      <w:pStyle w:val="185"/>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6">
    <w:nsid w:val="7D99355E"/>
    <w:multiLevelType w:val="multilevel"/>
    <w:tmpl w:val="7D99355E"/>
    <w:lvl w:ilvl="0" w:tentative="0">
      <w:start w:val="1"/>
      <w:numFmt w:val="decimal"/>
      <w:suff w:val="nothing"/>
      <w:lvlText w:val="第 %1 章 "/>
      <w:lvlJc w:val="left"/>
      <w:pPr>
        <w:tabs>
          <w:tab w:val="left" w:pos="0"/>
        </w:tabs>
        <w:ind w:left="0" w:firstLine="0"/>
      </w:pPr>
      <w:rPr>
        <w:rFonts w:hint="default"/>
        <w:sz w:val="32"/>
        <w:szCs w:val="32"/>
      </w:rPr>
    </w:lvl>
    <w:lvl w:ilvl="1" w:tentative="0">
      <w:start w:val="1"/>
      <w:numFmt w:val="chineseCountingThousand"/>
      <w:lvlText w:val="(%2)"/>
      <w:lvlJc w:val="left"/>
      <w:pPr>
        <w:ind w:left="440" w:hanging="440"/>
      </w:pPr>
      <w:rPr>
        <w:rFonts w:hint="eastAsia" w:ascii="楷体_GB2312" w:hAnsi="楷体_GB2312" w:eastAsia="楷体_GB2312" w:cs="楷体_GB2312"/>
        <w:sz w:val="32"/>
        <w:szCs w:val="32"/>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3"/>
  </w:num>
  <w:num w:numId="3">
    <w:abstractNumId w:val="28"/>
  </w:num>
  <w:num w:numId="4">
    <w:abstractNumId w:val="4"/>
  </w:num>
  <w:num w:numId="5">
    <w:abstractNumId w:val="37"/>
  </w:num>
  <w:num w:numId="6">
    <w:abstractNumId w:val="41"/>
  </w:num>
  <w:num w:numId="7">
    <w:abstractNumId w:val="55"/>
  </w:num>
  <w:num w:numId="8">
    <w:abstractNumId w:val="11"/>
  </w:num>
  <w:num w:numId="9">
    <w:abstractNumId w:val="43"/>
  </w:num>
  <w:num w:numId="10">
    <w:abstractNumId w:val="24"/>
  </w:num>
  <w:num w:numId="11">
    <w:abstractNumId w:val="9"/>
  </w:num>
  <w:num w:numId="12">
    <w:abstractNumId w:val="7"/>
  </w:num>
  <w:num w:numId="13">
    <w:abstractNumId w:val="44"/>
  </w:num>
  <w:num w:numId="14">
    <w:abstractNumId w:val="54"/>
  </w:num>
  <w:num w:numId="15">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0"/>
  </w:num>
  <w:num w:numId="19">
    <w:abstractNumId w:val="10"/>
  </w:num>
  <w:num w:numId="20">
    <w:abstractNumId w:val="32"/>
  </w:num>
  <w:num w:numId="21">
    <w:abstractNumId w:val="45"/>
  </w:num>
  <w:num w:numId="22">
    <w:abstractNumId w:val="50"/>
  </w:num>
  <w:num w:numId="23">
    <w:abstractNumId w:val="1"/>
  </w:num>
  <w:num w:numId="24">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5">
    <w:abstractNumId w:val="49"/>
  </w:num>
  <w:num w:numId="26">
    <w:abstractNumId w:val="21"/>
  </w:num>
  <w:num w:numId="27">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8">
    <w:abstractNumId w:val="40"/>
    <w:lvlOverride w:ilvl="1">
      <w:startOverride w:val="1"/>
    </w:lvlOverride>
  </w:num>
  <w:num w:numId="29">
    <w:abstractNumId w:val="51"/>
  </w:num>
  <w:num w:numId="30">
    <w:abstractNumId w:val="23"/>
  </w:num>
  <w:num w:numId="31">
    <w:abstractNumId w:val="15"/>
  </w:num>
  <w:num w:numId="32">
    <w:abstractNumId w:val="47"/>
  </w:num>
  <w:num w:numId="33">
    <w:abstractNumId w:val="33"/>
  </w:num>
  <w:num w:numId="34">
    <w:abstractNumId w:val="27"/>
  </w:num>
  <w:num w:numId="35">
    <w:abstractNumId w:val="36"/>
  </w:num>
  <w:num w:numId="36">
    <w:abstractNumId w:val="6"/>
  </w:num>
  <w:num w:numId="37">
    <w:abstractNumId w:val="29"/>
  </w:num>
  <w:num w:numId="38">
    <w:abstractNumId w:val="16"/>
  </w:num>
  <w:num w:numId="39">
    <w:abstractNumId w:val="35"/>
  </w:num>
  <w:num w:numId="40">
    <w:abstractNumId w:val="5"/>
  </w:num>
  <w:num w:numId="41">
    <w:abstractNumId w:val="38"/>
  </w:num>
  <w:num w:numId="42">
    <w:abstractNumId w:val="46"/>
  </w:num>
  <w:num w:numId="43">
    <w:abstractNumId w:val="5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7"/>
  </w:num>
  <w:num w:numId="46">
    <w:abstractNumId w:val="19"/>
  </w:num>
  <w:num w:numId="47">
    <w:abstractNumId w:val="25"/>
  </w:num>
  <w:num w:numId="48">
    <w:abstractNumId w:val="8"/>
  </w:num>
  <w:num w:numId="49">
    <w:abstractNumId w:val="22"/>
  </w:num>
  <w:num w:numId="50">
    <w:abstractNumId w:val="48"/>
  </w:num>
  <w:num w:numId="51">
    <w:abstractNumId w:val="12"/>
  </w:num>
  <w:num w:numId="52">
    <w:abstractNumId w:val="53"/>
  </w:num>
  <w:num w:numId="53">
    <w:abstractNumId w:val="56"/>
  </w:num>
  <w:num w:numId="54">
    <w:abstractNumId w:val="31"/>
  </w:num>
  <w:num w:numId="55">
    <w:abstractNumId w:val="34"/>
  </w:num>
  <w:num w:numId="56">
    <w:abstractNumId w:val="0"/>
  </w:num>
  <w:num w:numId="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40"/>
  <w:drawingGridHorizontalSpacing w:val="120"/>
  <w:drawingGridVerticalSpacing w:val="22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5E3"/>
    <w:rsid w:val="00026997"/>
    <w:rsid w:val="00027A64"/>
    <w:rsid w:val="00032D27"/>
    <w:rsid w:val="00034C7E"/>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043B"/>
    <w:rsid w:val="0006231F"/>
    <w:rsid w:val="00062A05"/>
    <w:rsid w:val="00062EE6"/>
    <w:rsid w:val="0006344E"/>
    <w:rsid w:val="000649E6"/>
    <w:rsid w:val="0006794B"/>
    <w:rsid w:val="00067DCA"/>
    <w:rsid w:val="00070063"/>
    <w:rsid w:val="0007072E"/>
    <w:rsid w:val="0007087A"/>
    <w:rsid w:val="000710EC"/>
    <w:rsid w:val="000711B8"/>
    <w:rsid w:val="00072237"/>
    <w:rsid w:val="00072ABE"/>
    <w:rsid w:val="00080B39"/>
    <w:rsid w:val="00083950"/>
    <w:rsid w:val="0008452F"/>
    <w:rsid w:val="00084E8E"/>
    <w:rsid w:val="00085A68"/>
    <w:rsid w:val="00090625"/>
    <w:rsid w:val="00090948"/>
    <w:rsid w:val="00091CD1"/>
    <w:rsid w:val="0009460E"/>
    <w:rsid w:val="000951D4"/>
    <w:rsid w:val="000A1BB0"/>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2F8"/>
    <w:rsid w:val="000B5363"/>
    <w:rsid w:val="000B53BA"/>
    <w:rsid w:val="000B642F"/>
    <w:rsid w:val="000B6C99"/>
    <w:rsid w:val="000C359C"/>
    <w:rsid w:val="000C3F3C"/>
    <w:rsid w:val="000C4772"/>
    <w:rsid w:val="000C5A75"/>
    <w:rsid w:val="000C75F7"/>
    <w:rsid w:val="000C7B32"/>
    <w:rsid w:val="000D0AB2"/>
    <w:rsid w:val="000D225C"/>
    <w:rsid w:val="000D36F2"/>
    <w:rsid w:val="000D4B26"/>
    <w:rsid w:val="000D74DB"/>
    <w:rsid w:val="000D7E1F"/>
    <w:rsid w:val="000E0D75"/>
    <w:rsid w:val="000E24D6"/>
    <w:rsid w:val="000E6072"/>
    <w:rsid w:val="000E6D61"/>
    <w:rsid w:val="000E7A23"/>
    <w:rsid w:val="000F02D3"/>
    <w:rsid w:val="000F1C29"/>
    <w:rsid w:val="000F1E9E"/>
    <w:rsid w:val="000F2B10"/>
    <w:rsid w:val="000F3F72"/>
    <w:rsid w:val="00104111"/>
    <w:rsid w:val="001055B2"/>
    <w:rsid w:val="001068F0"/>
    <w:rsid w:val="00106AB8"/>
    <w:rsid w:val="00106C9E"/>
    <w:rsid w:val="00106E16"/>
    <w:rsid w:val="0010768B"/>
    <w:rsid w:val="00111701"/>
    <w:rsid w:val="00112A29"/>
    <w:rsid w:val="00112FE7"/>
    <w:rsid w:val="00113C17"/>
    <w:rsid w:val="00115917"/>
    <w:rsid w:val="001167F6"/>
    <w:rsid w:val="00116C86"/>
    <w:rsid w:val="00120A52"/>
    <w:rsid w:val="00121ACF"/>
    <w:rsid w:val="00121D8F"/>
    <w:rsid w:val="00122037"/>
    <w:rsid w:val="0012210C"/>
    <w:rsid w:val="00122A7F"/>
    <w:rsid w:val="00123788"/>
    <w:rsid w:val="00123F98"/>
    <w:rsid w:val="001242A5"/>
    <w:rsid w:val="00124531"/>
    <w:rsid w:val="00126EDF"/>
    <w:rsid w:val="00127BBE"/>
    <w:rsid w:val="00131D52"/>
    <w:rsid w:val="001329C1"/>
    <w:rsid w:val="00132C16"/>
    <w:rsid w:val="00136320"/>
    <w:rsid w:val="00136FFA"/>
    <w:rsid w:val="00137AC6"/>
    <w:rsid w:val="0014288C"/>
    <w:rsid w:val="00145512"/>
    <w:rsid w:val="001465BD"/>
    <w:rsid w:val="00147B45"/>
    <w:rsid w:val="00150803"/>
    <w:rsid w:val="00151D83"/>
    <w:rsid w:val="001546C9"/>
    <w:rsid w:val="00154FAE"/>
    <w:rsid w:val="00155E77"/>
    <w:rsid w:val="00156A70"/>
    <w:rsid w:val="0016017F"/>
    <w:rsid w:val="00160A61"/>
    <w:rsid w:val="00160FC0"/>
    <w:rsid w:val="0016429B"/>
    <w:rsid w:val="00164525"/>
    <w:rsid w:val="00164C50"/>
    <w:rsid w:val="00165CB2"/>
    <w:rsid w:val="00166203"/>
    <w:rsid w:val="00166767"/>
    <w:rsid w:val="001707CB"/>
    <w:rsid w:val="00171477"/>
    <w:rsid w:val="00172A1A"/>
    <w:rsid w:val="00173251"/>
    <w:rsid w:val="00174A02"/>
    <w:rsid w:val="00176BED"/>
    <w:rsid w:val="0017759D"/>
    <w:rsid w:val="001804A5"/>
    <w:rsid w:val="00181C94"/>
    <w:rsid w:val="00182C84"/>
    <w:rsid w:val="0018674A"/>
    <w:rsid w:val="00187031"/>
    <w:rsid w:val="0019077C"/>
    <w:rsid w:val="00191EA4"/>
    <w:rsid w:val="00192B6C"/>
    <w:rsid w:val="00192C30"/>
    <w:rsid w:val="0019381E"/>
    <w:rsid w:val="00194CF5"/>
    <w:rsid w:val="0019503C"/>
    <w:rsid w:val="0019533B"/>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04A"/>
    <w:rsid w:val="001B5505"/>
    <w:rsid w:val="001C070B"/>
    <w:rsid w:val="001C1502"/>
    <w:rsid w:val="001C2180"/>
    <w:rsid w:val="001C29CC"/>
    <w:rsid w:val="001C3217"/>
    <w:rsid w:val="001C3B98"/>
    <w:rsid w:val="001C6028"/>
    <w:rsid w:val="001C6365"/>
    <w:rsid w:val="001C7F57"/>
    <w:rsid w:val="001D0E79"/>
    <w:rsid w:val="001D5121"/>
    <w:rsid w:val="001D54B7"/>
    <w:rsid w:val="001D6049"/>
    <w:rsid w:val="001D7339"/>
    <w:rsid w:val="001E05DA"/>
    <w:rsid w:val="001E2750"/>
    <w:rsid w:val="001E4343"/>
    <w:rsid w:val="001E52BB"/>
    <w:rsid w:val="001E565D"/>
    <w:rsid w:val="001E660A"/>
    <w:rsid w:val="001F05D6"/>
    <w:rsid w:val="001F5B0A"/>
    <w:rsid w:val="001F640F"/>
    <w:rsid w:val="001F6794"/>
    <w:rsid w:val="001F6F65"/>
    <w:rsid w:val="002002DF"/>
    <w:rsid w:val="00200705"/>
    <w:rsid w:val="00203A6F"/>
    <w:rsid w:val="002047AF"/>
    <w:rsid w:val="002053D3"/>
    <w:rsid w:val="00205646"/>
    <w:rsid w:val="002063F7"/>
    <w:rsid w:val="002129E5"/>
    <w:rsid w:val="00212AA4"/>
    <w:rsid w:val="00212E13"/>
    <w:rsid w:val="002163C8"/>
    <w:rsid w:val="002179FE"/>
    <w:rsid w:val="00217F81"/>
    <w:rsid w:val="002202F9"/>
    <w:rsid w:val="00220CC0"/>
    <w:rsid w:val="00221A36"/>
    <w:rsid w:val="002220F4"/>
    <w:rsid w:val="00223296"/>
    <w:rsid w:val="0022329B"/>
    <w:rsid w:val="002239DB"/>
    <w:rsid w:val="002240F7"/>
    <w:rsid w:val="0022486F"/>
    <w:rsid w:val="00225314"/>
    <w:rsid w:val="00225DF4"/>
    <w:rsid w:val="00226C70"/>
    <w:rsid w:val="00230C8A"/>
    <w:rsid w:val="00231F98"/>
    <w:rsid w:val="002324F8"/>
    <w:rsid w:val="002348B0"/>
    <w:rsid w:val="00235CDC"/>
    <w:rsid w:val="00237E76"/>
    <w:rsid w:val="0024073C"/>
    <w:rsid w:val="00240BBE"/>
    <w:rsid w:val="00241525"/>
    <w:rsid w:val="00241D87"/>
    <w:rsid w:val="00243AEE"/>
    <w:rsid w:val="00243C55"/>
    <w:rsid w:val="00243D5E"/>
    <w:rsid w:val="002451EC"/>
    <w:rsid w:val="00245ED4"/>
    <w:rsid w:val="00246B41"/>
    <w:rsid w:val="00247C14"/>
    <w:rsid w:val="0025002B"/>
    <w:rsid w:val="002500DE"/>
    <w:rsid w:val="00252457"/>
    <w:rsid w:val="00252581"/>
    <w:rsid w:val="002535B5"/>
    <w:rsid w:val="002538CB"/>
    <w:rsid w:val="002542BD"/>
    <w:rsid w:val="0025774E"/>
    <w:rsid w:val="00257752"/>
    <w:rsid w:val="00257D64"/>
    <w:rsid w:val="0026065C"/>
    <w:rsid w:val="0026340A"/>
    <w:rsid w:val="002654EA"/>
    <w:rsid w:val="002665D2"/>
    <w:rsid w:val="002704EA"/>
    <w:rsid w:val="0027061A"/>
    <w:rsid w:val="002719CC"/>
    <w:rsid w:val="002730C5"/>
    <w:rsid w:val="0027337C"/>
    <w:rsid w:val="0027602B"/>
    <w:rsid w:val="00277F5E"/>
    <w:rsid w:val="00280084"/>
    <w:rsid w:val="00280490"/>
    <w:rsid w:val="002860B8"/>
    <w:rsid w:val="00287F2B"/>
    <w:rsid w:val="00290BF1"/>
    <w:rsid w:val="0029206E"/>
    <w:rsid w:val="00293382"/>
    <w:rsid w:val="00294F51"/>
    <w:rsid w:val="002A2342"/>
    <w:rsid w:val="002A279E"/>
    <w:rsid w:val="002A379A"/>
    <w:rsid w:val="002A4FA3"/>
    <w:rsid w:val="002A6210"/>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AD1"/>
    <w:rsid w:val="002D1B73"/>
    <w:rsid w:val="002D3CB0"/>
    <w:rsid w:val="002D4800"/>
    <w:rsid w:val="002D5B21"/>
    <w:rsid w:val="002D6F6D"/>
    <w:rsid w:val="002E021B"/>
    <w:rsid w:val="002E1FE6"/>
    <w:rsid w:val="002E2EA7"/>
    <w:rsid w:val="002E36D2"/>
    <w:rsid w:val="002E5B55"/>
    <w:rsid w:val="002E748B"/>
    <w:rsid w:val="002E77D9"/>
    <w:rsid w:val="002F2002"/>
    <w:rsid w:val="002F2D5F"/>
    <w:rsid w:val="002F335D"/>
    <w:rsid w:val="002F4E32"/>
    <w:rsid w:val="002F503F"/>
    <w:rsid w:val="002F51DD"/>
    <w:rsid w:val="002F5D08"/>
    <w:rsid w:val="002F6895"/>
    <w:rsid w:val="002F6D13"/>
    <w:rsid w:val="00301731"/>
    <w:rsid w:val="003038D3"/>
    <w:rsid w:val="003043A1"/>
    <w:rsid w:val="003049C7"/>
    <w:rsid w:val="00305F0E"/>
    <w:rsid w:val="0030667A"/>
    <w:rsid w:val="003106DE"/>
    <w:rsid w:val="00311530"/>
    <w:rsid w:val="00312D31"/>
    <w:rsid w:val="0031389A"/>
    <w:rsid w:val="00313B23"/>
    <w:rsid w:val="00315216"/>
    <w:rsid w:val="003152C9"/>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5E30"/>
    <w:rsid w:val="003366D2"/>
    <w:rsid w:val="00337C79"/>
    <w:rsid w:val="00337FEF"/>
    <w:rsid w:val="0034084C"/>
    <w:rsid w:val="00340D5E"/>
    <w:rsid w:val="00340E2E"/>
    <w:rsid w:val="003420B5"/>
    <w:rsid w:val="00342CF7"/>
    <w:rsid w:val="00343646"/>
    <w:rsid w:val="00344CCB"/>
    <w:rsid w:val="00345897"/>
    <w:rsid w:val="00346BA4"/>
    <w:rsid w:val="00350E42"/>
    <w:rsid w:val="00351BFC"/>
    <w:rsid w:val="0035575E"/>
    <w:rsid w:val="003565B4"/>
    <w:rsid w:val="00361666"/>
    <w:rsid w:val="00362E75"/>
    <w:rsid w:val="003631AA"/>
    <w:rsid w:val="003632D5"/>
    <w:rsid w:val="00363575"/>
    <w:rsid w:val="00363E1B"/>
    <w:rsid w:val="00364E99"/>
    <w:rsid w:val="00364EF9"/>
    <w:rsid w:val="00367579"/>
    <w:rsid w:val="0036795B"/>
    <w:rsid w:val="00370A29"/>
    <w:rsid w:val="00371F5A"/>
    <w:rsid w:val="003722F9"/>
    <w:rsid w:val="00372349"/>
    <w:rsid w:val="0037244F"/>
    <w:rsid w:val="00372CBC"/>
    <w:rsid w:val="00372DD9"/>
    <w:rsid w:val="00373A61"/>
    <w:rsid w:val="00374BDE"/>
    <w:rsid w:val="00376B39"/>
    <w:rsid w:val="003772C0"/>
    <w:rsid w:val="00377BAC"/>
    <w:rsid w:val="00380142"/>
    <w:rsid w:val="00380558"/>
    <w:rsid w:val="00381D3C"/>
    <w:rsid w:val="0038223E"/>
    <w:rsid w:val="00382D92"/>
    <w:rsid w:val="00383FA9"/>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0C24"/>
    <w:rsid w:val="003B102E"/>
    <w:rsid w:val="003B2167"/>
    <w:rsid w:val="003B5422"/>
    <w:rsid w:val="003B5F5D"/>
    <w:rsid w:val="003B62C8"/>
    <w:rsid w:val="003C0C62"/>
    <w:rsid w:val="003C12DC"/>
    <w:rsid w:val="003C2CDA"/>
    <w:rsid w:val="003D000A"/>
    <w:rsid w:val="003D31E9"/>
    <w:rsid w:val="003D44D5"/>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0EF2"/>
    <w:rsid w:val="004117AB"/>
    <w:rsid w:val="00412998"/>
    <w:rsid w:val="00412B2F"/>
    <w:rsid w:val="00414F34"/>
    <w:rsid w:val="00415281"/>
    <w:rsid w:val="00415716"/>
    <w:rsid w:val="0041604D"/>
    <w:rsid w:val="00417842"/>
    <w:rsid w:val="00417A6E"/>
    <w:rsid w:val="0042285D"/>
    <w:rsid w:val="00423037"/>
    <w:rsid w:val="00423200"/>
    <w:rsid w:val="004256E9"/>
    <w:rsid w:val="00427D2B"/>
    <w:rsid w:val="00427F8C"/>
    <w:rsid w:val="00430B13"/>
    <w:rsid w:val="00430CE5"/>
    <w:rsid w:val="0043153C"/>
    <w:rsid w:val="00431D0F"/>
    <w:rsid w:val="0043481C"/>
    <w:rsid w:val="00444307"/>
    <w:rsid w:val="0044436F"/>
    <w:rsid w:val="004443EB"/>
    <w:rsid w:val="00444432"/>
    <w:rsid w:val="00444673"/>
    <w:rsid w:val="0044621E"/>
    <w:rsid w:val="0044740A"/>
    <w:rsid w:val="00447BF1"/>
    <w:rsid w:val="00450BA4"/>
    <w:rsid w:val="004511FC"/>
    <w:rsid w:val="00456784"/>
    <w:rsid w:val="00456DCA"/>
    <w:rsid w:val="00460AF6"/>
    <w:rsid w:val="00461140"/>
    <w:rsid w:val="004611DB"/>
    <w:rsid w:val="00462728"/>
    <w:rsid w:val="004658B0"/>
    <w:rsid w:val="0046614B"/>
    <w:rsid w:val="00467FD7"/>
    <w:rsid w:val="00470073"/>
    <w:rsid w:val="004730F8"/>
    <w:rsid w:val="00474353"/>
    <w:rsid w:val="00474555"/>
    <w:rsid w:val="004750F4"/>
    <w:rsid w:val="00475FD7"/>
    <w:rsid w:val="00476CB1"/>
    <w:rsid w:val="004802EC"/>
    <w:rsid w:val="00480A48"/>
    <w:rsid w:val="00482501"/>
    <w:rsid w:val="00482E7D"/>
    <w:rsid w:val="00484395"/>
    <w:rsid w:val="004865FB"/>
    <w:rsid w:val="00486C03"/>
    <w:rsid w:val="00491AB3"/>
    <w:rsid w:val="00492902"/>
    <w:rsid w:val="00494588"/>
    <w:rsid w:val="00494FB4"/>
    <w:rsid w:val="00497A33"/>
    <w:rsid w:val="004A1112"/>
    <w:rsid w:val="004A1DA0"/>
    <w:rsid w:val="004A1F20"/>
    <w:rsid w:val="004A2393"/>
    <w:rsid w:val="004A3569"/>
    <w:rsid w:val="004A3984"/>
    <w:rsid w:val="004A452A"/>
    <w:rsid w:val="004A5F2C"/>
    <w:rsid w:val="004A6E4F"/>
    <w:rsid w:val="004A720D"/>
    <w:rsid w:val="004B00D0"/>
    <w:rsid w:val="004B1003"/>
    <w:rsid w:val="004B6084"/>
    <w:rsid w:val="004B7AE0"/>
    <w:rsid w:val="004C0405"/>
    <w:rsid w:val="004C0BC4"/>
    <w:rsid w:val="004C260D"/>
    <w:rsid w:val="004C2D47"/>
    <w:rsid w:val="004C4357"/>
    <w:rsid w:val="004C4477"/>
    <w:rsid w:val="004C5730"/>
    <w:rsid w:val="004C5908"/>
    <w:rsid w:val="004C6397"/>
    <w:rsid w:val="004C668F"/>
    <w:rsid w:val="004C682B"/>
    <w:rsid w:val="004C7B13"/>
    <w:rsid w:val="004D142C"/>
    <w:rsid w:val="004D29F7"/>
    <w:rsid w:val="004D36D8"/>
    <w:rsid w:val="004D404F"/>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2A9D"/>
    <w:rsid w:val="00513EBC"/>
    <w:rsid w:val="00514CE1"/>
    <w:rsid w:val="00517155"/>
    <w:rsid w:val="00517DB3"/>
    <w:rsid w:val="005200DC"/>
    <w:rsid w:val="005200F2"/>
    <w:rsid w:val="005229F5"/>
    <w:rsid w:val="0052369D"/>
    <w:rsid w:val="005271DB"/>
    <w:rsid w:val="0053083B"/>
    <w:rsid w:val="00530D2F"/>
    <w:rsid w:val="0053487C"/>
    <w:rsid w:val="005356E1"/>
    <w:rsid w:val="00536A8B"/>
    <w:rsid w:val="00540418"/>
    <w:rsid w:val="00541A96"/>
    <w:rsid w:val="00541C6A"/>
    <w:rsid w:val="00542C54"/>
    <w:rsid w:val="00546A43"/>
    <w:rsid w:val="00546C70"/>
    <w:rsid w:val="00547258"/>
    <w:rsid w:val="005506DA"/>
    <w:rsid w:val="00550CF0"/>
    <w:rsid w:val="005544A2"/>
    <w:rsid w:val="005559FE"/>
    <w:rsid w:val="005560D6"/>
    <w:rsid w:val="00556D07"/>
    <w:rsid w:val="005577A1"/>
    <w:rsid w:val="005611F2"/>
    <w:rsid w:val="00561734"/>
    <w:rsid w:val="00561952"/>
    <w:rsid w:val="00564B9A"/>
    <w:rsid w:val="00565694"/>
    <w:rsid w:val="00565C25"/>
    <w:rsid w:val="00566DD6"/>
    <w:rsid w:val="00567343"/>
    <w:rsid w:val="005714EF"/>
    <w:rsid w:val="00571CEC"/>
    <w:rsid w:val="00572FCE"/>
    <w:rsid w:val="00574958"/>
    <w:rsid w:val="005750DB"/>
    <w:rsid w:val="005759FC"/>
    <w:rsid w:val="00575B85"/>
    <w:rsid w:val="00576DB9"/>
    <w:rsid w:val="0057738F"/>
    <w:rsid w:val="005805E4"/>
    <w:rsid w:val="0058202F"/>
    <w:rsid w:val="00584221"/>
    <w:rsid w:val="00584EB6"/>
    <w:rsid w:val="00586B68"/>
    <w:rsid w:val="0058774E"/>
    <w:rsid w:val="005878CF"/>
    <w:rsid w:val="00590CA0"/>
    <w:rsid w:val="005915DB"/>
    <w:rsid w:val="005926A5"/>
    <w:rsid w:val="00595B01"/>
    <w:rsid w:val="00596D98"/>
    <w:rsid w:val="005979A5"/>
    <w:rsid w:val="005A0021"/>
    <w:rsid w:val="005A017B"/>
    <w:rsid w:val="005A2AEC"/>
    <w:rsid w:val="005A412D"/>
    <w:rsid w:val="005A5212"/>
    <w:rsid w:val="005B002D"/>
    <w:rsid w:val="005B0FFF"/>
    <w:rsid w:val="005B19AF"/>
    <w:rsid w:val="005B258C"/>
    <w:rsid w:val="005B3A62"/>
    <w:rsid w:val="005B61DD"/>
    <w:rsid w:val="005B6735"/>
    <w:rsid w:val="005B7831"/>
    <w:rsid w:val="005C0CD6"/>
    <w:rsid w:val="005C12D9"/>
    <w:rsid w:val="005C2146"/>
    <w:rsid w:val="005C309D"/>
    <w:rsid w:val="005C46FE"/>
    <w:rsid w:val="005C544B"/>
    <w:rsid w:val="005C5916"/>
    <w:rsid w:val="005C5AEE"/>
    <w:rsid w:val="005C774A"/>
    <w:rsid w:val="005D3734"/>
    <w:rsid w:val="005D3C2C"/>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1FAA"/>
    <w:rsid w:val="00612522"/>
    <w:rsid w:val="00612DA6"/>
    <w:rsid w:val="0061365B"/>
    <w:rsid w:val="006138B6"/>
    <w:rsid w:val="00614BC6"/>
    <w:rsid w:val="00614E33"/>
    <w:rsid w:val="006158B8"/>
    <w:rsid w:val="0061706D"/>
    <w:rsid w:val="006173DA"/>
    <w:rsid w:val="00617EF9"/>
    <w:rsid w:val="00620295"/>
    <w:rsid w:val="00622F8E"/>
    <w:rsid w:val="00623309"/>
    <w:rsid w:val="00625789"/>
    <w:rsid w:val="00626AC8"/>
    <w:rsid w:val="00627912"/>
    <w:rsid w:val="0063195F"/>
    <w:rsid w:val="00636C0A"/>
    <w:rsid w:val="00637EC6"/>
    <w:rsid w:val="0064240C"/>
    <w:rsid w:val="00642FF5"/>
    <w:rsid w:val="006430FB"/>
    <w:rsid w:val="006436DD"/>
    <w:rsid w:val="00643992"/>
    <w:rsid w:val="006444E8"/>
    <w:rsid w:val="00644DBC"/>
    <w:rsid w:val="00646FE6"/>
    <w:rsid w:val="006474CD"/>
    <w:rsid w:val="00647744"/>
    <w:rsid w:val="006479A0"/>
    <w:rsid w:val="006500D9"/>
    <w:rsid w:val="00653B54"/>
    <w:rsid w:val="00653CBF"/>
    <w:rsid w:val="006541A3"/>
    <w:rsid w:val="00654FAD"/>
    <w:rsid w:val="0065532C"/>
    <w:rsid w:val="00655C9F"/>
    <w:rsid w:val="00655F76"/>
    <w:rsid w:val="006567FF"/>
    <w:rsid w:val="00656867"/>
    <w:rsid w:val="0066109F"/>
    <w:rsid w:val="006620BC"/>
    <w:rsid w:val="00664B26"/>
    <w:rsid w:val="0066596B"/>
    <w:rsid w:val="00670295"/>
    <w:rsid w:val="006704F5"/>
    <w:rsid w:val="00672894"/>
    <w:rsid w:val="00674B47"/>
    <w:rsid w:val="0067609E"/>
    <w:rsid w:val="0067699D"/>
    <w:rsid w:val="00677108"/>
    <w:rsid w:val="006775BC"/>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0738"/>
    <w:rsid w:val="006A0B16"/>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434"/>
    <w:rsid w:val="006C6D6F"/>
    <w:rsid w:val="006C716C"/>
    <w:rsid w:val="006D0D78"/>
    <w:rsid w:val="006D1128"/>
    <w:rsid w:val="006D2848"/>
    <w:rsid w:val="006D2C49"/>
    <w:rsid w:val="006D30E0"/>
    <w:rsid w:val="006D32FE"/>
    <w:rsid w:val="006D5521"/>
    <w:rsid w:val="006D5FE9"/>
    <w:rsid w:val="006D6CBB"/>
    <w:rsid w:val="006D7378"/>
    <w:rsid w:val="006D76A9"/>
    <w:rsid w:val="006D77F4"/>
    <w:rsid w:val="006E0898"/>
    <w:rsid w:val="006E41CD"/>
    <w:rsid w:val="006E5526"/>
    <w:rsid w:val="006F2C35"/>
    <w:rsid w:val="006F3BEC"/>
    <w:rsid w:val="0070129C"/>
    <w:rsid w:val="00702CBB"/>
    <w:rsid w:val="00703C00"/>
    <w:rsid w:val="007057CC"/>
    <w:rsid w:val="007066F2"/>
    <w:rsid w:val="00706AE5"/>
    <w:rsid w:val="0070740A"/>
    <w:rsid w:val="00711F93"/>
    <w:rsid w:val="007123DB"/>
    <w:rsid w:val="00712940"/>
    <w:rsid w:val="0071428C"/>
    <w:rsid w:val="00715733"/>
    <w:rsid w:val="00715A16"/>
    <w:rsid w:val="007164B0"/>
    <w:rsid w:val="007166FF"/>
    <w:rsid w:val="007260CC"/>
    <w:rsid w:val="00726543"/>
    <w:rsid w:val="0073353E"/>
    <w:rsid w:val="00736633"/>
    <w:rsid w:val="00741EE7"/>
    <w:rsid w:val="00743A79"/>
    <w:rsid w:val="007444D4"/>
    <w:rsid w:val="00745674"/>
    <w:rsid w:val="0074594D"/>
    <w:rsid w:val="007459F3"/>
    <w:rsid w:val="00745DF0"/>
    <w:rsid w:val="00746794"/>
    <w:rsid w:val="00746E35"/>
    <w:rsid w:val="007470E2"/>
    <w:rsid w:val="00750724"/>
    <w:rsid w:val="0075232F"/>
    <w:rsid w:val="00753132"/>
    <w:rsid w:val="007550B3"/>
    <w:rsid w:val="00760451"/>
    <w:rsid w:val="0077182A"/>
    <w:rsid w:val="00771913"/>
    <w:rsid w:val="00771C88"/>
    <w:rsid w:val="00772718"/>
    <w:rsid w:val="00775BCF"/>
    <w:rsid w:val="0077700E"/>
    <w:rsid w:val="007818AA"/>
    <w:rsid w:val="00783140"/>
    <w:rsid w:val="007838B6"/>
    <w:rsid w:val="00783E77"/>
    <w:rsid w:val="00785622"/>
    <w:rsid w:val="007906F1"/>
    <w:rsid w:val="0079243D"/>
    <w:rsid w:val="00794A9B"/>
    <w:rsid w:val="0079583B"/>
    <w:rsid w:val="00796602"/>
    <w:rsid w:val="007968B5"/>
    <w:rsid w:val="00797185"/>
    <w:rsid w:val="007976B7"/>
    <w:rsid w:val="00797A7E"/>
    <w:rsid w:val="00797D6F"/>
    <w:rsid w:val="007A110F"/>
    <w:rsid w:val="007B014B"/>
    <w:rsid w:val="007B0D88"/>
    <w:rsid w:val="007B2941"/>
    <w:rsid w:val="007B306F"/>
    <w:rsid w:val="007B4714"/>
    <w:rsid w:val="007B4E82"/>
    <w:rsid w:val="007C1996"/>
    <w:rsid w:val="007C3773"/>
    <w:rsid w:val="007C3F1F"/>
    <w:rsid w:val="007C6DAF"/>
    <w:rsid w:val="007D2D0D"/>
    <w:rsid w:val="007D3325"/>
    <w:rsid w:val="007D3818"/>
    <w:rsid w:val="007D6DC5"/>
    <w:rsid w:val="007D7425"/>
    <w:rsid w:val="007E320E"/>
    <w:rsid w:val="007E3280"/>
    <w:rsid w:val="007E4A02"/>
    <w:rsid w:val="007E595C"/>
    <w:rsid w:val="007E59A5"/>
    <w:rsid w:val="007E5BA8"/>
    <w:rsid w:val="007F3B8C"/>
    <w:rsid w:val="007F41D0"/>
    <w:rsid w:val="007F4485"/>
    <w:rsid w:val="007F4B8B"/>
    <w:rsid w:val="007F5957"/>
    <w:rsid w:val="007F5ADC"/>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223"/>
    <w:rsid w:val="00812D2C"/>
    <w:rsid w:val="008159F4"/>
    <w:rsid w:val="008167C1"/>
    <w:rsid w:val="008167C6"/>
    <w:rsid w:val="00816B8F"/>
    <w:rsid w:val="00820331"/>
    <w:rsid w:val="00820A42"/>
    <w:rsid w:val="00820BF5"/>
    <w:rsid w:val="008212B1"/>
    <w:rsid w:val="0082155A"/>
    <w:rsid w:val="0082209F"/>
    <w:rsid w:val="008223C2"/>
    <w:rsid w:val="00824906"/>
    <w:rsid w:val="008250A2"/>
    <w:rsid w:val="00825D64"/>
    <w:rsid w:val="0082650B"/>
    <w:rsid w:val="008301CE"/>
    <w:rsid w:val="008312E3"/>
    <w:rsid w:val="00831D5B"/>
    <w:rsid w:val="00832DD6"/>
    <w:rsid w:val="00832F0C"/>
    <w:rsid w:val="008336F2"/>
    <w:rsid w:val="00833EC6"/>
    <w:rsid w:val="008345D9"/>
    <w:rsid w:val="008347CB"/>
    <w:rsid w:val="00835647"/>
    <w:rsid w:val="00837A2E"/>
    <w:rsid w:val="00841558"/>
    <w:rsid w:val="00841B0A"/>
    <w:rsid w:val="00842A68"/>
    <w:rsid w:val="008435BA"/>
    <w:rsid w:val="0084558B"/>
    <w:rsid w:val="0084654A"/>
    <w:rsid w:val="00847654"/>
    <w:rsid w:val="00850442"/>
    <w:rsid w:val="00851064"/>
    <w:rsid w:val="00855543"/>
    <w:rsid w:val="008566B3"/>
    <w:rsid w:val="008576B7"/>
    <w:rsid w:val="00857F7B"/>
    <w:rsid w:val="00863DA1"/>
    <w:rsid w:val="00863F92"/>
    <w:rsid w:val="008654A6"/>
    <w:rsid w:val="00865D86"/>
    <w:rsid w:val="00870495"/>
    <w:rsid w:val="00870EA1"/>
    <w:rsid w:val="008710C5"/>
    <w:rsid w:val="0087332A"/>
    <w:rsid w:val="00874438"/>
    <w:rsid w:val="00874E75"/>
    <w:rsid w:val="008767F3"/>
    <w:rsid w:val="00876CEF"/>
    <w:rsid w:val="00877342"/>
    <w:rsid w:val="008803C3"/>
    <w:rsid w:val="00881450"/>
    <w:rsid w:val="008817C7"/>
    <w:rsid w:val="00881875"/>
    <w:rsid w:val="00881F1A"/>
    <w:rsid w:val="00882E23"/>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053"/>
    <w:rsid w:val="008C69EA"/>
    <w:rsid w:val="008C6F8B"/>
    <w:rsid w:val="008C7AB7"/>
    <w:rsid w:val="008C7FB4"/>
    <w:rsid w:val="008D2C8C"/>
    <w:rsid w:val="008D3040"/>
    <w:rsid w:val="008D3ECD"/>
    <w:rsid w:val="008D44D6"/>
    <w:rsid w:val="008D5C03"/>
    <w:rsid w:val="008D7580"/>
    <w:rsid w:val="008D7C35"/>
    <w:rsid w:val="008E5698"/>
    <w:rsid w:val="008E5733"/>
    <w:rsid w:val="008E77D2"/>
    <w:rsid w:val="008E78FD"/>
    <w:rsid w:val="008E7A78"/>
    <w:rsid w:val="008F199D"/>
    <w:rsid w:val="008F38A0"/>
    <w:rsid w:val="008F39C9"/>
    <w:rsid w:val="008F5EB5"/>
    <w:rsid w:val="008F678C"/>
    <w:rsid w:val="008F75A7"/>
    <w:rsid w:val="008F7B6F"/>
    <w:rsid w:val="008F7E5A"/>
    <w:rsid w:val="00900A7F"/>
    <w:rsid w:val="009036EE"/>
    <w:rsid w:val="00905815"/>
    <w:rsid w:val="00905D1D"/>
    <w:rsid w:val="009079A1"/>
    <w:rsid w:val="0091016D"/>
    <w:rsid w:val="00910C98"/>
    <w:rsid w:val="00911910"/>
    <w:rsid w:val="00912A58"/>
    <w:rsid w:val="00913908"/>
    <w:rsid w:val="00913D26"/>
    <w:rsid w:val="0091438B"/>
    <w:rsid w:val="009147E3"/>
    <w:rsid w:val="00914C9F"/>
    <w:rsid w:val="00915956"/>
    <w:rsid w:val="00920FD2"/>
    <w:rsid w:val="00923A43"/>
    <w:rsid w:val="0092439C"/>
    <w:rsid w:val="0092498E"/>
    <w:rsid w:val="00925B91"/>
    <w:rsid w:val="009328A7"/>
    <w:rsid w:val="00934461"/>
    <w:rsid w:val="00934F7E"/>
    <w:rsid w:val="00936A1C"/>
    <w:rsid w:val="0093713B"/>
    <w:rsid w:val="00943E35"/>
    <w:rsid w:val="00945278"/>
    <w:rsid w:val="0094658D"/>
    <w:rsid w:val="00946B8F"/>
    <w:rsid w:val="00947678"/>
    <w:rsid w:val="00947878"/>
    <w:rsid w:val="009504C2"/>
    <w:rsid w:val="00951F14"/>
    <w:rsid w:val="0095254A"/>
    <w:rsid w:val="0095273B"/>
    <w:rsid w:val="0095558B"/>
    <w:rsid w:val="009559E1"/>
    <w:rsid w:val="009568D5"/>
    <w:rsid w:val="00957CD3"/>
    <w:rsid w:val="0096269B"/>
    <w:rsid w:val="00962DA6"/>
    <w:rsid w:val="0096319D"/>
    <w:rsid w:val="00963FB0"/>
    <w:rsid w:val="00964C86"/>
    <w:rsid w:val="00965E82"/>
    <w:rsid w:val="009664B8"/>
    <w:rsid w:val="009664BB"/>
    <w:rsid w:val="009669F8"/>
    <w:rsid w:val="00966F89"/>
    <w:rsid w:val="00973B5D"/>
    <w:rsid w:val="009751EB"/>
    <w:rsid w:val="0097755E"/>
    <w:rsid w:val="00981467"/>
    <w:rsid w:val="00981C24"/>
    <w:rsid w:val="009847E0"/>
    <w:rsid w:val="009852F6"/>
    <w:rsid w:val="00985DE5"/>
    <w:rsid w:val="00986254"/>
    <w:rsid w:val="0098729E"/>
    <w:rsid w:val="00990067"/>
    <w:rsid w:val="009908B0"/>
    <w:rsid w:val="00990FA1"/>
    <w:rsid w:val="00992977"/>
    <w:rsid w:val="009937D4"/>
    <w:rsid w:val="00993C78"/>
    <w:rsid w:val="009948C7"/>
    <w:rsid w:val="00995850"/>
    <w:rsid w:val="0099796C"/>
    <w:rsid w:val="009A194E"/>
    <w:rsid w:val="009A1EA2"/>
    <w:rsid w:val="009A209E"/>
    <w:rsid w:val="009A3B72"/>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46B8"/>
    <w:rsid w:val="009F54F2"/>
    <w:rsid w:val="009F63E1"/>
    <w:rsid w:val="00A0056B"/>
    <w:rsid w:val="00A01657"/>
    <w:rsid w:val="00A01C65"/>
    <w:rsid w:val="00A0213D"/>
    <w:rsid w:val="00A04C73"/>
    <w:rsid w:val="00A0679A"/>
    <w:rsid w:val="00A07A2B"/>
    <w:rsid w:val="00A12375"/>
    <w:rsid w:val="00A125B8"/>
    <w:rsid w:val="00A13124"/>
    <w:rsid w:val="00A15370"/>
    <w:rsid w:val="00A156AB"/>
    <w:rsid w:val="00A1609C"/>
    <w:rsid w:val="00A16B8D"/>
    <w:rsid w:val="00A21293"/>
    <w:rsid w:val="00A2134B"/>
    <w:rsid w:val="00A21623"/>
    <w:rsid w:val="00A220EB"/>
    <w:rsid w:val="00A22302"/>
    <w:rsid w:val="00A23840"/>
    <w:rsid w:val="00A24982"/>
    <w:rsid w:val="00A25F1B"/>
    <w:rsid w:val="00A30BDF"/>
    <w:rsid w:val="00A325F3"/>
    <w:rsid w:val="00A33103"/>
    <w:rsid w:val="00A33294"/>
    <w:rsid w:val="00A35DCB"/>
    <w:rsid w:val="00A3690E"/>
    <w:rsid w:val="00A37751"/>
    <w:rsid w:val="00A406B1"/>
    <w:rsid w:val="00A4099E"/>
    <w:rsid w:val="00A40A20"/>
    <w:rsid w:val="00A4113E"/>
    <w:rsid w:val="00A42435"/>
    <w:rsid w:val="00A438BA"/>
    <w:rsid w:val="00A442C3"/>
    <w:rsid w:val="00A446FD"/>
    <w:rsid w:val="00A456FA"/>
    <w:rsid w:val="00A46F46"/>
    <w:rsid w:val="00A508CB"/>
    <w:rsid w:val="00A52B22"/>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2A05"/>
    <w:rsid w:val="00A755B6"/>
    <w:rsid w:val="00A75B1A"/>
    <w:rsid w:val="00A80ED4"/>
    <w:rsid w:val="00A816C4"/>
    <w:rsid w:val="00A82981"/>
    <w:rsid w:val="00A86F10"/>
    <w:rsid w:val="00A8766C"/>
    <w:rsid w:val="00A87AF2"/>
    <w:rsid w:val="00A90B23"/>
    <w:rsid w:val="00A93193"/>
    <w:rsid w:val="00A93C2B"/>
    <w:rsid w:val="00A94556"/>
    <w:rsid w:val="00A95937"/>
    <w:rsid w:val="00A974CB"/>
    <w:rsid w:val="00AA1EAC"/>
    <w:rsid w:val="00AA45E2"/>
    <w:rsid w:val="00AA7A65"/>
    <w:rsid w:val="00AA7AC1"/>
    <w:rsid w:val="00AB0220"/>
    <w:rsid w:val="00AB6327"/>
    <w:rsid w:val="00AB6B8F"/>
    <w:rsid w:val="00AC0C65"/>
    <w:rsid w:val="00AC0FB2"/>
    <w:rsid w:val="00AC3721"/>
    <w:rsid w:val="00AC41C6"/>
    <w:rsid w:val="00AC59F9"/>
    <w:rsid w:val="00AC70C7"/>
    <w:rsid w:val="00AC76B7"/>
    <w:rsid w:val="00AD0223"/>
    <w:rsid w:val="00AD123A"/>
    <w:rsid w:val="00AD15FF"/>
    <w:rsid w:val="00AD1AA5"/>
    <w:rsid w:val="00AD261F"/>
    <w:rsid w:val="00AD2920"/>
    <w:rsid w:val="00AD2CD5"/>
    <w:rsid w:val="00AD2DFC"/>
    <w:rsid w:val="00AD38C4"/>
    <w:rsid w:val="00AD468A"/>
    <w:rsid w:val="00AD5A4A"/>
    <w:rsid w:val="00AD60EE"/>
    <w:rsid w:val="00AD6A2B"/>
    <w:rsid w:val="00AD73D4"/>
    <w:rsid w:val="00AE1EA2"/>
    <w:rsid w:val="00AE2874"/>
    <w:rsid w:val="00AE2BA2"/>
    <w:rsid w:val="00AE2F98"/>
    <w:rsid w:val="00AE3602"/>
    <w:rsid w:val="00AE5342"/>
    <w:rsid w:val="00AE5987"/>
    <w:rsid w:val="00AE6472"/>
    <w:rsid w:val="00AF0401"/>
    <w:rsid w:val="00AF1345"/>
    <w:rsid w:val="00AF145D"/>
    <w:rsid w:val="00AF275E"/>
    <w:rsid w:val="00AF354D"/>
    <w:rsid w:val="00AF38A8"/>
    <w:rsid w:val="00AF3F1F"/>
    <w:rsid w:val="00AF63EB"/>
    <w:rsid w:val="00B016D2"/>
    <w:rsid w:val="00B018EC"/>
    <w:rsid w:val="00B027E6"/>
    <w:rsid w:val="00B0592C"/>
    <w:rsid w:val="00B060C7"/>
    <w:rsid w:val="00B11AB7"/>
    <w:rsid w:val="00B12213"/>
    <w:rsid w:val="00B13710"/>
    <w:rsid w:val="00B14A3D"/>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0D69"/>
    <w:rsid w:val="00B4232D"/>
    <w:rsid w:val="00B42682"/>
    <w:rsid w:val="00B43065"/>
    <w:rsid w:val="00B44784"/>
    <w:rsid w:val="00B449D0"/>
    <w:rsid w:val="00B456AB"/>
    <w:rsid w:val="00B46C2A"/>
    <w:rsid w:val="00B47E8B"/>
    <w:rsid w:val="00B51C67"/>
    <w:rsid w:val="00B53F86"/>
    <w:rsid w:val="00B53FDC"/>
    <w:rsid w:val="00B55431"/>
    <w:rsid w:val="00B5549F"/>
    <w:rsid w:val="00B55CAE"/>
    <w:rsid w:val="00B576C6"/>
    <w:rsid w:val="00B60857"/>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2BB3"/>
    <w:rsid w:val="00BA0A14"/>
    <w:rsid w:val="00BA1324"/>
    <w:rsid w:val="00BA228D"/>
    <w:rsid w:val="00BA36A2"/>
    <w:rsid w:val="00BA398D"/>
    <w:rsid w:val="00BA39D3"/>
    <w:rsid w:val="00BA5C56"/>
    <w:rsid w:val="00BA5D39"/>
    <w:rsid w:val="00BA776F"/>
    <w:rsid w:val="00BB0C0D"/>
    <w:rsid w:val="00BB0D69"/>
    <w:rsid w:val="00BB366E"/>
    <w:rsid w:val="00BB3AF0"/>
    <w:rsid w:val="00BB4F70"/>
    <w:rsid w:val="00BB67FF"/>
    <w:rsid w:val="00BB700E"/>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5813"/>
    <w:rsid w:val="00BD65FC"/>
    <w:rsid w:val="00BD7660"/>
    <w:rsid w:val="00BE0666"/>
    <w:rsid w:val="00BE24B9"/>
    <w:rsid w:val="00BE2AE8"/>
    <w:rsid w:val="00BE2D55"/>
    <w:rsid w:val="00BE38DD"/>
    <w:rsid w:val="00BE4AB1"/>
    <w:rsid w:val="00BE61EA"/>
    <w:rsid w:val="00BE7F34"/>
    <w:rsid w:val="00BF16C3"/>
    <w:rsid w:val="00BF268D"/>
    <w:rsid w:val="00BF2F90"/>
    <w:rsid w:val="00BF38E0"/>
    <w:rsid w:val="00BF44FA"/>
    <w:rsid w:val="00BF57E1"/>
    <w:rsid w:val="00C003B4"/>
    <w:rsid w:val="00C00A5F"/>
    <w:rsid w:val="00C03D8E"/>
    <w:rsid w:val="00C042E0"/>
    <w:rsid w:val="00C051D9"/>
    <w:rsid w:val="00C06333"/>
    <w:rsid w:val="00C06B37"/>
    <w:rsid w:val="00C06F68"/>
    <w:rsid w:val="00C075BA"/>
    <w:rsid w:val="00C10A3A"/>
    <w:rsid w:val="00C11E20"/>
    <w:rsid w:val="00C15D16"/>
    <w:rsid w:val="00C20015"/>
    <w:rsid w:val="00C21765"/>
    <w:rsid w:val="00C247DD"/>
    <w:rsid w:val="00C25B43"/>
    <w:rsid w:val="00C26A54"/>
    <w:rsid w:val="00C307BF"/>
    <w:rsid w:val="00C31CB6"/>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AB3"/>
    <w:rsid w:val="00C51C09"/>
    <w:rsid w:val="00C52BB6"/>
    <w:rsid w:val="00C53471"/>
    <w:rsid w:val="00C547CC"/>
    <w:rsid w:val="00C55143"/>
    <w:rsid w:val="00C5611B"/>
    <w:rsid w:val="00C5695E"/>
    <w:rsid w:val="00C61528"/>
    <w:rsid w:val="00C63457"/>
    <w:rsid w:val="00C64964"/>
    <w:rsid w:val="00C6631E"/>
    <w:rsid w:val="00C67473"/>
    <w:rsid w:val="00C67AA4"/>
    <w:rsid w:val="00C7148C"/>
    <w:rsid w:val="00C72192"/>
    <w:rsid w:val="00C732B1"/>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A6369"/>
    <w:rsid w:val="00CB100F"/>
    <w:rsid w:val="00CB218A"/>
    <w:rsid w:val="00CB225A"/>
    <w:rsid w:val="00CB69E6"/>
    <w:rsid w:val="00CB761B"/>
    <w:rsid w:val="00CB7E33"/>
    <w:rsid w:val="00CC13DF"/>
    <w:rsid w:val="00CC1EEE"/>
    <w:rsid w:val="00CC4BE1"/>
    <w:rsid w:val="00CC562B"/>
    <w:rsid w:val="00CC6C15"/>
    <w:rsid w:val="00CC7FCF"/>
    <w:rsid w:val="00CD2749"/>
    <w:rsid w:val="00CD2A60"/>
    <w:rsid w:val="00CD306F"/>
    <w:rsid w:val="00CD3971"/>
    <w:rsid w:val="00CD3DAB"/>
    <w:rsid w:val="00CD3E73"/>
    <w:rsid w:val="00CD4E79"/>
    <w:rsid w:val="00CD7DAB"/>
    <w:rsid w:val="00CE0DF1"/>
    <w:rsid w:val="00CE3786"/>
    <w:rsid w:val="00CE4027"/>
    <w:rsid w:val="00CE47CC"/>
    <w:rsid w:val="00CE5939"/>
    <w:rsid w:val="00CE5C4C"/>
    <w:rsid w:val="00CE68F6"/>
    <w:rsid w:val="00CE7E27"/>
    <w:rsid w:val="00CF22AC"/>
    <w:rsid w:val="00CF2F0A"/>
    <w:rsid w:val="00CF67F4"/>
    <w:rsid w:val="00CF72C5"/>
    <w:rsid w:val="00CF79E8"/>
    <w:rsid w:val="00D0023F"/>
    <w:rsid w:val="00D0140E"/>
    <w:rsid w:val="00D015AA"/>
    <w:rsid w:val="00D021B8"/>
    <w:rsid w:val="00D03D23"/>
    <w:rsid w:val="00D03D90"/>
    <w:rsid w:val="00D04024"/>
    <w:rsid w:val="00D043EB"/>
    <w:rsid w:val="00D06705"/>
    <w:rsid w:val="00D06A9B"/>
    <w:rsid w:val="00D07472"/>
    <w:rsid w:val="00D0750D"/>
    <w:rsid w:val="00D07DD8"/>
    <w:rsid w:val="00D1038F"/>
    <w:rsid w:val="00D10BF7"/>
    <w:rsid w:val="00D10FEB"/>
    <w:rsid w:val="00D140A0"/>
    <w:rsid w:val="00D203D1"/>
    <w:rsid w:val="00D2057A"/>
    <w:rsid w:val="00D21D98"/>
    <w:rsid w:val="00D2317F"/>
    <w:rsid w:val="00D231A9"/>
    <w:rsid w:val="00D24391"/>
    <w:rsid w:val="00D2472B"/>
    <w:rsid w:val="00D2511B"/>
    <w:rsid w:val="00D253DD"/>
    <w:rsid w:val="00D26FFA"/>
    <w:rsid w:val="00D3215D"/>
    <w:rsid w:val="00D33352"/>
    <w:rsid w:val="00D347D9"/>
    <w:rsid w:val="00D35565"/>
    <w:rsid w:val="00D36A19"/>
    <w:rsid w:val="00D40DCF"/>
    <w:rsid w:val="00D41075"/>
    <w:rsid w:val="00D417FA"/>
    <w:rsid w:val="00D41C76"/>
    <w:rsid w:val="00D41DD8"/>
    <w:rsid w:val="00D4222C"/>
    <w:rsid w:val="00D425CE"/>
    <w:rsid w:val="00D42F40"/>
    <w:rsid w:val="00D4396C"/>
    <w:rsid w:val="00D4446F"/>
    <w:rsid w:val="00D44B55"/>
    <w:rsid w:val="00D45490"/>
    <w:rsid w:val="00D457B8"/>
    <w:rsid w:val="00D457E1"/>
    <w:rsid w:val="00D47753"/>
    <w:rsid w:val="00D47BEB"/>
    <w:rsid w:val="00D50487"/>
    <w:rsid w:val="00D50563"/>
    <w:rsid w:val="00D50F50"/>
    <w:rsid w:val="00D5235F"/>
    <w:rsid w:val="00D52D25"/>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0E02"/>
    <w:rsid w:val="00D91419"/>
    <w:rsid w:val="00D919C4"/>
    <w:rsid w:val="00D92A09"/>
    <w:rsid w:val="00D92D2A"/>
    <w:rsid w:val="00D92EEC"/>
    <w:rsid w:val="00D93470"/>
    <w:rsid w:val="00D9395F"/>
    <w:rsid w:val="00D93D55"/>
    <w:rsid w:val="00D94172"/>
    <w:rsid w:val="00D941FA"/>
    <w:rsid w:val="00D94B59"/>
    <w:rsid w:val="00D95315"/>
    <w:rsid w:val="00D95EAB"/>
    <w:rsid w:val="00DA0B39"/>
    <w:rsid w:val="00DA1203"/>
    <w:rsid w:val="00DA2316"/>
    <w:rsid w:val="00DA25E0"/>
    <w:rsid w:val="00DA2700"/>
    <w:rsid w:val="00DA2B57"/>
    <w:rsid w:val="00DA3001"/>
    <w:rsid w:val="00DA3C5D"/>
    <w:rsid w:val="00DA3EFF"/>
    <w:rsid w:val="00DA7769"/>
    <w:rsid w:val="00DB08C6"/>
    <w:rsid w:val="00DB1BC2"/>
    <w:rsid w:val="00DB1CBB"/>
    <w:rsid w:val="00DB31ED"/>
    <w:rsid w:val="00DB4124"/>
    <w:rsid w:val="00DB4511"/>
    <w:rsid w:val="00DB4F0C"/>
    <w:rsid w:val="00DB5962"/>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E75F7"/>
    <w:rsid w:val="00DF10B1"/>
    <w:rsid w:val="00DF1FDA"/>
    <w:rsid w:val="00DF3DD0"/>
    <w:rsid w:val="00DF4D50"/>
    <w:rsid w:val="00DF538C"/>
    <w:rsid w:val="00DF5A44"/>
    <w:rsid w:val="00E00EDE"/>
    <w:rsid w:val="00E021C2"/>
    <w:rsid w:val="00E024A3"/>
    <w:rsid w:val="00E02ECD"/>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5D8A"/>
    <w:rsid w:val="00E3633B"/>
    <w:rsid w:val="00E36870"/>
    <w:rsid w:val="00E374E1"/>
    <w:rsid w:val="00E417AB"/>
    <w:rsid w:val="00E43D48"/>
    <w:rsid w:val="00E4542D"/>
    <w:rsid w:val="00E45BE0"/>
    <w:rsid w:val="00E46CAD"/>
    <w:rsid w:val="00E47521"/>
    <w:rsid w:val="00E4760C"/>
    <w:rsid w:val="00E476FD"/>
    <w:rsid w:val="00E507A6"/>
    <w:rsid w:val="00E52CB3"/>
    <w:rsid w:val="00E5375C"/>
    <w:rsid w:val="00E561AD"/>
    <w:rsid w:val="00E57FAF"/>
    <w:rsid w:val="00E60BA9"/>
    <w:rsid w:val="00E63510"/>
    <w:rsid w:val="00E635EA"/>
    <w:rsid w:val="00E645BC"/>
    <w:rsid w:val="00E655E5"/>
    <w:rsid w:val="00E65F4E"/>
    <w:rsid w:val="00E660E2"/>
    <w:rsid w:val="00E662E0"/>
    <w:rsid w:val="00E67D5D"/>
    <w:rsid w:val="00E71C7A"/>
    <w:rsid w:val="00E73119"/>
    <w:rsid w:val="00E73E1E"/>
    <w:rsid w:val="00E767FF"/>
    <w:rsid w:val="00E76DA3"/>
    <w:rsid w:val="00E8362E"/>
    <w:rsid w:val="00E84C91"/>
    <w:rsid w:val="00E84E60"/>
    <w:rsid w:val="00E8556E"/>
    <w:rsid w:val="00E86B2D"/>
    <w:rsid w:val="00E86F4D"/>
    <w:rsid w:val="00E87D08"/>
    <w:rsid w:val="00E90D0E"/>
    <w:rsid w:val="00E91B2D"/>
    <w:rsid w:val="00E92FCA"/>
    <w:rsid w:val="00E9473D"/>
    <w:rsid w:val="00E95CAA"/>
    <w:rsid w:val="00EA0A39"/>
    <w:rsid w:val="00EA0EB2"/>
    <w:rsid w:val="00EA236F"/>
    <w:rsid w:val="00EA29D4"/>
    <w:rsid w:val="00EA3023"/>
    <w:rsid w:val="00EA3E49"/>
    <w:rsid w:val="00EA3FC8"/>
    <w:rsid w:val="00EA42CF"/>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06DC"/>
    <w:rsid w:val="00ED1866"/>
    <w:rsid w:val="00ED2E92"/>
    <w:rsid w:val="00ED3134"/>
    <w:rsid w:val="00ED38E2"/>
    <w:rsid w:val="00ED5C44"/>
    <w:rsid w:val="00ED635B"/>
    <w:rsid w:val="00EE742D"/>
    <w:rsid w:val="00EF0A22"/>
    <w:rsid w:val="00EF1267"/>
    <w:rsid w:val="00EF180C"/>
    <w:rsid w:val="00EF3261"/>
    <w:rsid w:val="00EF3B6B"/>
    <w:rsid w:val="00EF4B43"/>
    <w:rsid w:val="00EF6750"/>
    <w:rsid w:val="00EF770B"/>
    <w:rsid w:val="00F02836"/>
    <w:rsid w:val="00F02FB5"/>
    <w:rsid w:val="00F0534E"/>
    <w:rsid w:val="00F05C30"/>
    <w:rsid w:val="00F10F1B"/>
    <w:rsid w:val="00F1214A"/>
    <w:rsid w:val="00F12418"/>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6269"/>
    <w:rsid w:val="00F5785C"/>
    <w:rsid w:val="00F65E3C"/>
    <w:rsid w:val="00F66C6A"/>
    <w:rsid w:val="00F67076"/>
    <w:rsid w:val="00F677FA"/>
    <w:rsid w:val="00F7115A"/>
    <w:rsid w:val="00F717AA"/>
    <w:rsid w:val="00F72714"/>
    <w:rsid w:val="00F744C3"/>
    <w:rsid w:val="00F74DF3"/>
    <w:rsid w:val="00F75EE2"/>
    <w:rsid w:val="00F75F69"/>
    <w:rsid w:val="00F76014"/>
    <w:rsid w:val="00F802D3"/>
    <w:rsid w:val="00F80F94"/>
    <w:rsid w:val="00F81BA2"/>
    <w:rsid w:val="00F823A4"/>
    <w:rsid w:val="00F83CC2"/>
    <w:rsid w:val="00F8412F"/>
    <w:rsid w:val="00F84791"/>
    <w:rsid w:val="00F85995"/>
    <w:rsid w:val="00F85FC5"/>
    <w:rsid w:val="00F86C22"/>
    <w:rsid w:val="00F901D6"/>
    <w:rsid w:val="00F90CB3"/>
    <w:rsid w:val="00F912A2"/>
    <w:rsid w:val="00F913A3"/>
    <w:rsid w:val="00F925C3"/>
    <w:rsid w:val="00F942BC"/>
    <w:rsid w:val="00FA0109"/>
    <w:rsid w:val="00FA458B"/>
    <w:rsid w:val="00FA5EC5"/>
    <w:rsid w:val="00FA7016"/>
    <w:rsid w:val="00FA7174"/>
    <w:rsid w:val="00FA76E7"/>
    <w:rsid w:val="00FA793D"/>
    <w:rsid w:val="00FB020E"/>
    <w:rsid w:val="00FB0F17"/>
    <w:rsid w:val="00FB3552"/>
    <w:rsid w:val="00FB4B9D"/>
    <w:rsid w:val="00FB50ED"/>
    <w:rsid w:val="00FB6E18"/>
    <w:rsid w:val="00FC144B"/>
    <w:rsid w:val="00FC2169"/>
    <w:rsid w:val="00FC28E2"/>
    <w:rsid w:val="00FC3BF6"/>
    <w:rsid w:val="00FC3D22"/>
    <w:rsid w:val="00FC6FE1"/>
    <w:rsid w:val="00FD0386"/>
    <w:rsid w:val="00FD0C3D"/>
    <w:rsid w:val="00FD2F6B"/>
    <w:rsid w:val="00FD5C92"/>
    <w:rsid w:val="00FE064A"/>
    <w:rsid w:val="00FE0B55"/>
    <w:rsid w:val="00FE1E98"/>
    <w:rsid w:val="00FE2266"/>
    <w:rsid w:val="00FE2452"/>
    <w:rsid w:val="00FE34A6"/>
    <w:rsid w:val="00FE3B09"/>
    <w:rsid w:val="00FE5469"/>
    <w:rsid w:val="00FE6484"/>
    <w:rsid w:val="00FE66C2"/>
    <w:rsid w:val="00FE684A"/>
    <w:rsid w:val="00FE6F23"/>
    <w:rsid w:val="00FF0F8C"/>
    <w:rsid w:val="00FF408B"/>
    <w:rsid w:val="00FF43E1"/>
    <w:rsid w:val="00FF522A"/>
    <w:rsid w:val="020D4A91"/>
    <w:rsid w:val="03430854"/>
    <w:rsid w:val="039F5FA6"/>
    <w:rsid w:val="03AB2E82"/>
    <w:rsid w:val="04F8686E"/>
    <w:rsid w:val="06F51A39"/>
    <w:rsid w:val="07C73E54"/>
    <w:rsid w:val="07E77A67"/>
    <w:rsid w:val="09305ADA"/>
    <w:rsid w:val="0AA44D6C"/>
    <w:rsid w:val="0E8013B7"/>
    <w:rsid w:val="0F77EB9B"/>
    <w:rsid w:val="10D604C6"/>
    <w:rsid w:val="11B515E0"/>
    <w:rsid w:val="11FF479B"/>
    <w:rsid w:val="13A53267"/>
    <w:rsid w:val="13F970D2"/>
    <w:rsid w:val="13FB970A"/>
    <w:rsid w:val="13FEB7D1"/>
    <w:rsid w:val="143F3E4E"/>
    <w:rsid w:val="145C0B05"/>
    <w:rsid w:val="14AA4136"/>
    <w:rsid w:val="163A420B"/>
    <w:rsid w:val="17E13C0F"/>
    <w:rsid w:val="181851FC"/>
    <w:rsid w:val="19413B26"/>
    <w:rsid w:val="1B5ED386"/>
    <w:rsid w:val="1C6D3688"/>
    <w:rsid w:val="1CC63D0A"/>
    <w:rsid w:val="1DC2081A"/>
    <w:rsid w:val="1DD94266"/>
    <w:rsid w:val="1DDF0415"/>
    <w:rsid w:val="1E7F36F5"/>
    <w:rsid w:val="1EDA78C6"/>
    <w:rsid w:val="1F9D0947"/>
    <w:rsid w:val="1FB9E4A1"/>
    <w:rsid w:val="1FC7A6C2"/>
    <w:rsid w:val="1FFB29C6"/>
    <w:rsid w:val="1FFD1A79"/>
    <w:rsid w:val="1FFEC0AB"/>
    <w:rsid w:val="1FFF0884"/>
    <w:rsid w:val="1FFF5ED9"/>
    <w:rsid w:val="20CB7475"/>
    <w:rsid w:val="21981D2B"/>
    <w:rsid w:val="22AF3620"/>
    <w:rsid w:val="22E70AD4"/>
    <w:rsid w:val="24F1508D"/>
    <w:rsid w:val="266F634F"/>
    <w:rsid w:val="26ED2E90"/>
    <w:rsid w:val="27CF5258"/>
    <w:rsid w:val="28362462"/>
    <w:rsid w:val="291059EA"/>
    <w:rsid w:val="2BBF12EC"/>
    <w:rsid w:val="2BC649D9"/>
    <w:rsid w:val="2CFE4823"/>
    <w:rsid w:val="2DCC1CCE"/>
    <w:rsid w:val="2E7E9BC3"/>
    <w:rsid w:val="2FDD33CE"/>
    <w:rsid w:val="2FF7CA11"/>
    <w:rsid w:val="2FFF15B9"/>
    <w:rsid w:val="306B5D00"/>
    <w:rsid w:val="31E2388B"/>
    <w:rsid w:val="33FFCF13"/>
    <w:rsid w:val="3515160D"/>
    <w:rsid w:val="35FEE6D2"/>
    <w:rsid w:val="36710AD4"/>
    <w:rsid w:val="37A58B0D"/>
    <w:rsid w:val="37EE9C66"/>
    <w:rsid w:val="3AD30E4C"/>
    <w:rsid w:val="3AFB0AC1"/>
    <w:rsid w:val="3AFC6E19"/>
    <w:rsid w:val="3B7E1410"/>
    <w:rsid w:val="3BB9983D"/>
    <w:rsid w:val="3BDC5BF1"/>
    <w:rsid w:val="3BE79A22"/>
    <w:rsid w:val="3BF6DF70"/>
    <w:rsid w:val="3BF7913C"/>
    <w:rsid w:val="3BFF7536"/>
    <w:rsid w:val="3C3A7C6E"/>
    <w:rsid w:val="3C4770A0"/>
    <w:rsid w:val="3C7D00D8"/>
    <w:rsid w:val="3CA06C0C"/>
    <w:rsid w:val="3D9C6F3B"/>
    <w:rsid w:val="3DAF7F15"/>
    <w:rsid w:val="3DB7C420"/>
    <w:rsid w:val="3DBD8FFC"/>
    <w:rsid w:val="3DD7B7E9"/>
    <w:rsid w:val="3DDB93C4"/>
    <w:rsid w:val="3DFD1708"/>
    <w:rsid w:val="3EA25851"/>
    <w:rsid w:val="3EA770AF"/>
    <w:rsid w:val="3EB73C52"/>
    <w:rsid w:val="3EFDC3F9"/>
    <w:rsid w:val="3F1B6D4E"/>
    <w:rsid w:val="3F55F0C9"/>
    <w:rsid w:val="3F6C3757"/>
    <w:rsid w:val="3F75D7FD"/>
    <w:rsid w:val="3F7DA42B"/>
    <w:rsid w:val="3F7E62C0"/>
    <w:rsid w:val="3F991CD9"/>
    <w:rsid w:val="3FBFA3B6"/>
    <w:rsid w:val="3FCF58F1"/>
    <w:rsid w:val="3FEDA83C"/>
    <w:rsid w:val="3FF6AECD"/>
    <w:rsid w:val="3FFA3A01"/>
    <w:rsid w:val="3FFB6223"/>
    <w:rsid w:val="3FFF9AE9"/>
    <w:rsid w:val="3FFFE75B"/>
    <w:rsid w:val="405D6A10"/>
    <w:rsid w:val="40861516"/>
    <w:rsid w:val="415F6B00"/>
    <w:rsid w:val="41DA6594"/>
    <w:rsid w:val="444C1A75"/>
    <w:rsid w:val="44670B79"/>
    <w:rsid w:val="44692156"/>
    <w:rsid w:val="44A3526F"/>
    <w:rsid w:val="44B032F4"/>
    <w:rsid w:val="44F93EC7"/>
    <w:rsid w:val="457D25F7"/>
    <w:rsid w:val="45FDA987"/>
    <w:rsid w:val="468341CD"/>
    <w:rsid w:val="472C2589"/>
    <w:rsid w:val="47CB35BA"/>
    <w:rsid w:val="47EF15B1"/>
    <w:rsid w:val="497424D9"/>
    <w:rsid w:val="497C069A"/>
    <w:rsid w:val="4A5E1171"/>
    <w:rsid w:val="4A760AEB"/>
    <w:rsid w:val="4CB701C3"/>
    <w:rsid w:val="4D5D463E"/>
    <w:rsid w:val="4F3162CA"/>
    <w:rsid w:val="4F5BC738"/>
    <w:rsid w:val="4F6A398D"/>
    <w:rsid w:val="50D95873"/>
    <w:rsid w:val="51BE2157"/>
    <w:rsid w:val="526102AF"/>
    <w:rsid w:val="528444DA"/>
    <w:rsid w:val="537745D5"/>
    <w:rsid w:val="53AFA55C"/>
    <w:rsid w:val="53B95916"/>
    <w:rsid w:val="55106206"/>
    <w:rsid w:val="552306F6"/>
    <w:rsid w:val="5569C0F9"/>
    <w:rsid w:val="5579FD05"/>
    <w:rsid w:val="55FD0849"/>
    <w:rsid w:val="56E352D5"/>
    <w:rsid w:val="57167477"/>
    <w:rsid w:val="57AD89F5"/>
    <w:rsid w:val="57E435FE"/>
    <w:rsid w:val="57FA00F9"/>
    <w:rsid w:val="57FDAE40"/>
    <w:rsid w:val="57FF5355"/>
    <w:rsid w:val="582D0655"/>
    <w:rsid w:val="586BEDAA"/>
    <w:rsid w:val="5951205C"/>
    <w:rsid w:val="59D079E8"/>
    <w:rsid w:val="59D40847"/>
    <w:rsid w:val="59E6E351"/>
    <w:rsid w:val="59FD3F59"/>
    <w:rsid w:val="5AE37F25"/>
    <w:rsid w:val="5B3FFE6F"/>
    <w:rsid w:val="5B8214E7"/>
    <w:rsid w:val="5BB7BF45"/>
    <w:rsid w:val="5BBA55DA"/>
    <w:rsid w:val="5BF74C5C"/>
    <w:rsid w:val="5BFFDC6C"/>
    <w:rsid w:val="5CB23D47"/>
    <w:rsid w:val="5DDBF856"/>
    <w:rsid w:val="5DF38667"/>
    <w:rsid w:val="5DFFAF8D"/>
    <w:rsid w:val="5E7F2BFD"/>
    <w:rsid w:val="5EFB3EFC"/>
    <w:rsid w:val="5F5B278A"/>
    <w:rsid w:val="5F7C32D2"/>
    <w:rsid w:val="5F9EBA58"/>
    <w:rsid w:val="5FAF09C4"/>
    <w:rsid w:val="5FAF8B3D"/>
    <w:rsid w:val="5FD7BFA9"/>
    <w:rsid w:val="5FF7EC89"/>
    <w:rsid w:val="5FFB4547"/>
    <w:rsid w:val="5FFFB012"/>
    <w:rsid w:val="608C4642"/>
    <w:rsid w:val="61354C2B"/>
    <w:rsid w:val="62795572"/>
    <w:rsid w:val="62EF5AE4"/>
    <w:rsid w:val="637B1F83"/>
    <w:rsid w:val="63BF3C41"/>
    <w:rsid w:val="63EDBA97"/>
    <w:rsid w:val="63FB0A54"/>
    <w:rsid w:val="63FEF01E"/>
    <w:rsid w:val="6467184C"/>
    <w:rsid w:val="64AB4DE4"/>
    <w:rsid w:val="64DD6417"/>
    <w:rsid w:val="64FF04A6"/>
    <w:rsid w:val="657FA980"/>
    <w:rsid w:val="65F31F59"/>
    <w:rsid w:val="66004745"/>
    <w:rsid w:val="66F2884C"/>
    <w:rsid w:val="675FDAE5"/>
    <w:rsid w:val="676DA7FD"/>
    <w:rsid w:val="67779C08"/>
    <w:rsid w:val="67B58B62"/>
    <w:rsid w:val="67F4149D"/>
    <w:rsid w:val="67F6134E"/>
    <w:rsid w:val="67FB21D2"/>
    <w:rsid w:val="67FDD1AB"/>
    <w:rsid w:val="68FE8BDE"/>
    <w:rsid w:val="6A567F20"/>
    <w:rsid w:val="6ACF8321"/>
    <w:rsid w:val="6B496E6A"/>
    <w:rsid w:val="6B5F5C2B"/>
    <w:rsid w:val="6BFFD638"/>
    <w:rsid w:val="6CD97953"/>
    <w:rsid w:val="6D655CEE"/>
    <w:rsid w:val="6DED0B5A"/>
    <w:rsid w:val="6DF79A0E"/>
    <w:rsid w:val="6DF7A9CD"/>
    <w:rsid w:val="6ED30FD7"/>
    <w:rsid w:val="6EFEA423"/>
    <w:rsid w:val="6F2E5B36"/>
    <w:rsid w:val="6F774745"/>
    <w:rsid w:val="6F7FA202"/>
    <w:rsid w:val="6F97025A"/>
    <w:rsid w:val="6FB8F710"/>
    <w:rsid w:val="6FDB104C"/>
    <w:rsid w:val="6FDE3A82"/>
    <w:rsid w:val="6FDE4469"/>
    <w:rsid w:val="6FDE6FA6"/>
    <w:rsid w:val="6FDF0D1B"/>
    <w:rsid w:val="6FE91442"/>
    <w:rsid w:val="6FFBD54F"/>
    <w:rsid w:val="6FFC91C2"/>
    <w:rsid w:val="6FFD6B1C"/>
    <w:rsid w:val="6FFDBB33"/>
    <w:rsid w:val="6FFE4660"/>
    <w:rsid w:val="6FFFC5AB"/>
    <w:rsid w:val="719DB524"/>
    <w:rsid w:val="71E60581"/>
    <w:rsid w:val="720642DD"/>
    <w:rsid w:val="727D78FD"/>
    <w:rsid w:val="72CF08ED"/>
    <w:rsid w:val="72EA3167"/>
    <w:rsid w:val="730275C0"/>
    <w:rsid w:val="733F05F9"/>
    <w:rsid w:val="73CC655F"/>
    <w:rsid w:val="73DF55DD"/>
    <w:rsid w:val="73E21AF0"/>
    <w:rsid w:val="73EF281C"/>
    <w:rsid w:val="73FF583A"/>
    <w:rsid w:val="74FD4A0C"/>
    <w:rsid w:val="75957445"/>
    <w:rsid w:val="75B75C5B"/>
    <w:rsid w:val="75BF10E1"/>
    <w:rsid w:val="75D01AE1"/>
    <w:rsid w:val="75FDB88A"/>
    <w:rsid w:val="7673036E"/>
    <w:rsid w:val="774B9320"/>
    <w:rsid w:val="77524363"/>
    <w:rsid w:val="77A733E2"/>
    <w:rsid w:val="77B917B5"/>
    <w:rsid w:val="77CF59A9"/>
    <w:rsid w:val="77D62F9A"/>
    <w:rsid w:val="77DD0131"/>
    <w:rsid w:val="77DFD4EE"/>
    <w:rsid w:val="77EE38CE"/>
    <w:rsid w:val="77F52581"/>
    <w:rsid w:val="78703975"/>
    <w:rsid w:val="79653D4C"/>
    <w:rsid w:val="7970E81F"/>
    <w:rsid w:val="7975EF91"/>
    <w:rsid w:val="79BBBA4E"/>
    <w:rsid w:val="79EE8742"/>
    <w:rsid w:val="7A8229B4"/>
    <w:rsid w:val="7AB92EC7"/>
    <w:rsid w:val="7AF62950"/>
    <w:rsid w:val="7AFA40CD"/>
    <w:rsid w:val="7AFD6DE1"/>
    <w:rsid w:val="7B2F9EFD"/>
    <w:rsid w:val="7B6D8A56"/>
    <w:rsid w:val="7B7FF24B"/>
    <w:rsid w:val="7BB9E5DE"/>
    <w:rsid w:val="7BBF2CD1"/>
    <w:rsid w:val="7BD70392"/>
    <w:rsid w:val="7BE420FD"/>
    <w:rsid w:val="7BEF0412"/>
    <w:rsid w:val="7BF133A0"/>
    <w:rsid w:val="7BF7C5F8"/>
    <w:rsid w:val="7BFFDDB4"/>
    <w:rsid w:val="7BFFF913"/>
    <w:rsid w:val="7C733D9C"/>
    <w:rsid w:val="7C9F5A05"/>
    <w:rsid w:val="7D0D296B"/>
    <w:rsid w:val="7D2BBA9B"/>
    <w:rsid w:val="7D4E0B54"/>
    <w:rsid w:val="7D503E78"/>
    <w:rsid w:val="7D5B1183"/>
    <w:rsid w:val="7D5C5500"/>
    <w:rsid w:val="7D6F3830"/>
    <w:rsid w:val="7D77B6CD"/>
    <w:rsid w:val="7DBEFADB"/>
    <w:rsid w:val="7DBF2D7C"/>
    <w:rsid w:val="7DDA3EC2"/>
    <w:rsid w:val="7DED5D75"/>
    <w:rsid w:val="7DF754A1"/>
    <w:rsid w:val="7DFB8D38"/>
    <w:rsid w:val="7DFBC6CC"/>
    <w:rsid w:val="7DFFFADB"/>
    <w:rsid w:val="7E0160D4"/>
    <w:rsid w:val="7E1F273A"/>
    <w:rsid w:val="7EAC717B"/>
    <w:rsid w:val="7EB71560"/>
    <w:rsid w:val="7EBDD29C"/>
    <w:rsid w:val="7EF75FD5"/>
    <w:rsid w:val="7EFB6B5E"/>
    <w:rsid w:val="7EFD5C8A"/>
    <w:rsid w:val="7EFFCF97"/>
    <w:rsid w:val="7F3E2559"/>
    <w:rsid w:val="7F6518C3"/>
    <w:rsid w:val="7F66A4FD"/>
    <w:rsid w:val="7F7BFAA1"/>
    <w:rsid w:val="7FA7C3EE"/>
    <w:rsid w:val="7FAE13E1"/>
    <w:rsid w:val="7FB8E342"/>
    <w:rsid w:val="7FBF21A5"/>
    <w:rsid w:val="7FBF3989"/>
    <w:rsid w:val="7FBF892A"/>
    <w:rsid w:val="7FC5887A"/>
    <w:rsid w:val="7FDBA2CC"/>
    <w:rsid w:val="7FDD57AD"/>
    <w:rsid w:val="7FDF6683"/>
    <w:rsid w:val="7FEB06D3"/>
    <w:rsid w:val="7FEED2B8"/>
    <w:rsid w:val="7FEF7C79"/>
    <w:rsid w:val="7FEFA9C3"/>
    <w:rsid w:val="7FF45F34"/>
    <w:rsid w:val="7FF66780"/>
    <w:rsid w:val="7FF72DFC"/>
    <w:rsid w:val="7FFEAC3E"/>
    <w:rsid w:val="7FFF2A35"/>
    <w:rsid w:val="7FFF4D1C"/>
    <w:rsid w:val="7FFFA99B"/>
    <w:rsid w:val="7FFFD330"/>
    <w:rsid w:val="87FF5AF1"/>
    <w:rsid w:val="8FF8C879"/>
    <w:rsid w:val="8FFDC468"/>
    <w:rsid w:val="92FFA9EF"/>
    <w:rsid w:val="97FD8A9E"/>
    <w:rsid w:val="9B6FC37E"/>
    <w:rsid w:val="9BB99BB9"/>
    <w:rsid w:val="9DFB0D2B"/>
    <w:rsid w:val="9DFD90CD"/>
    <w:rsid w:val="9DFF098F"/>
    <w:rsid w:val="9EBCB23C"/>
    <w:rsid w:val="9F520543"/>
    <w:rsid w:val="A3EE37A6"/>
    <w:rsid w:val="A69B5C44"/>
    <w:rsid w:val="A7BF9FCE"/>
    <w:rsid w:val="A7E518E6"/>
    <w:rsid w:val="A7ECB0C2"/>
    <w:rsid w:val="AB1CCEB8"/>
    <w:rsid w:val="AEEF3FAD"/>
    <w:rsid w:val="AF4A800C"/>
    <w:rsid w:val="AF777253"/>
    <w:rsid w:val="AFDCE484"/>
    <w:rsid w:val="B2FB9521"/>
    <w:rsid w:val="B2FD06B6"/>
    <w:rsid w:val="B55F2CB3"/>
    <w:rsid w:val="B71F138D"/>
    <w:rsid w:val="B7EDAFE0"/>
    <w:rsid w:val="B9BF6226"/>
    <w:rsid w:val="B9DD78FE"/>
    <w:rsid w:val="B9FFA6E7"/>
    <w:rsid w:val="BBBBA54A"/>
    <w:rsid w:val="BBF61487"/>
    <w:rsid w:val="BCFE3F6B"/>
    <w:rsid w:val="BD7B5D78"/>
    <w:rsid w:val="BE56D877"/>
    <w:rsid w:val="BEB7177B"/>
    <w:rsid w:val="BEBB9F1F"/>
    <w:rsid w:val="BF1F9CCA"/>
    <w:rsid w:val="BF529B0A"/>
    <w:rsid w:val="BF97DC1B"/>
    <w:rsid w:val="BF9F7038"/>
    <w:rsid w:val="BFF77D42"/>
    <w:rsid w:val="BFFD265D"/>
    <w:rsid w:val="C7DE8F96"/>
    <w:rsid w:val="C9C6D033"/>
    <w:rsid w:val="CFAF264E"/>
    <w:rsid w:val="CFDF8915"/>
    <w:rsid w:val="D3C79FA8"/>
    <w:rsid w:val="D5F5E06C"/>
    <w:rsid w:val="D5F75631"/>
    <w:rsid w:val="D7B5FC9F"/>
    <w:rsid w:val="D7B7D79E"/>
    <w:rsid w:val="D95F72FF"/>
    <w:rsid w:val="D9DFB901"/>
    <w:rsid w:val="D9E89EE5"/>
    <w:rsid w:val="DA36D7A2"/>
    <w:rsid w:val="DB1EF9E2"/>
    <w:rsid w:val="DBCF1FD1"/>
    <w:rsid w:val="DBF70921"/>
    <w:rsid w:val="DCF59BC4"/>
    <w:rsid w:val="DCF5DE12"/>
    <w:rsid w:val="DD7E4DEC"/>
    <w:rsid w:val="DDFD4A18"/>
    <w:rsid w:val="DE4486B8"/>
    <w:rsid w:val="DF53ADF1"/>
    <w:rsid w:val="DF5F0BEF"/>
    <w:rsid w:val="DF7A75F6"/>
    <w:rsid w:val="DF7D3E3C"/>
    <w:rsid w:val="DFBED988"/>
    <w:rsid w:val="DFCE8E5D"/>
    <w:rsid w:val="DFD7248C"/>
    <w:rsid w:val="DFDFB34A"/>
    <w:rsid w:val="DFE8B85F"/>
    <w:rsid w:val="DFEBCBEF"/>
    <w:rsid w:val="DFFE5C8A"/>
    <w:rsid w:val="DFFF4E54"/>
    <w:rsid w:val="E0DE5201"/>
    <w:rsid w:val="E378C4E2"/>
    <w:rsid w:val="E5DFCD2B"/>
    <w:rsid w:val="E6767FD9"/>
    <w:rsid w:val="E73FB39B"/>
    <w:rsid w:val="E75FC1BF"/>
    <w:rsid w:val="E79DFC6B"/>
    <w:rsid w:val="E7BF7CD2"/>
    <w:rsid w:val="E7DFAC6C"/>
    <w:rsid w:val="E7E5FA39"/>
    <w:rsid w:val="E7FE3C1D"/>
    <w:rsid w:val="E8DE4253"/>
    <w:rsid w:val="EBCBA73C"/>
    <w:rsid w:val="EDDBCD2F"/>
    <w:rsid w:val="EDED063C"/>
    <w:rsid w:val="EDF50C9F"/>
    <w:rsid w:val="EE7FCBC4"/>
    <w:rsid w:val="EE9CC95C"/>
    <w:rsid w:val="EEE3CDA3"/>
    <w:rsid w:val="EF56ACB0"/>
    <w:rsid w:val="EF570471"/>
    <w:rsid w:val="EF7652F2"/>
    <w:rsid w:val="EF7F01DD"/>
    <w:rsid w:val="EFAF2EAA"/>
    <w:rsid w:val="EFBD4924"/>
    <w:rsid w:val="EFF53C78"/>
    <w:rsid w:val="EFF63438"/>
    <w:rsid w:val="EFFD61A2"/>
    <w:rsid w:val="F1F4E110"/>
    <w:rsid w:val="F1FDCE0D"/>
    <w:rsid w:val="F27FA0CF"/>
    <w:rsid w:val="F29FB8C2"/>
    <w:rsid w:val="F3FFC18C"/>
    <w:rsid w:val="F4EBD1CC"/>
    <w:rsid w:val="F4FCBDC0"/>
    <w:rsid w:val="F55BD5C3"/>
    <w:rsid w:val="F569A6AA"/>
    <w:rsid w:val="F5A49F42"/>
    <w:rsid w:val="F5B591C3"/>
    <w:rsid w:val="F5DE04FD"/>
    <w:rsid w:val="F5EFD5CD"/>
    <w:rsid w:val="F6BF9862"/>
    <w:rsid w:val="F6F7CFC9"/>
    <w:rsid w:val="F72F8C2B"/>
    <w:rsid w:val="F75B6832"/>
    <w:rsid w:val="F77B08B4"/>
    <w:rsid w:val="F77FB5BE"/>
    <w:rsid w:val="F78F5668"/>
    <w:rsid w:val="F7D7C4D5"/>
    <w:rsid w:val="F7D90F9F"/>
    <w:rsid w:val="F7FF22FC"/>
    <w:rsid w:val="F7FF5945"/>
    <w:rsid w:val="F8DD957E"/>
    <w:rsid w:val="F8FD0A20"/>
    <w:rsid w:val="F9BDC488"/>
    <w:rsid w:val="F9E94C43"/>
    <w:rsid w:val="FA6FBEDF"/>
    <w:rsid w:val="FAFEF897"/>
    <w:rsid w:val="FAFF94B7"/>
    <w:rsid w:val="FB3CC963"/>
    <w:rsid w:val="FB3D09FD"/>
    <w:rsid w:val="FB5E26EA"/>
    <w:rsid w:val="FB8FBCCB"/>
    <w:rsid w:val="FBB9D99C"/>
    <w:rsid w:val="FBBF7517"/>
    <w:rsid w:val="FBDE19E4"/>
    <w:rsid w:val="FBEA9F49"/>
    <w:rsid w:val="FBF5CB3B"/>
    <w:rsid w:val="FBF94854"/>
    <w:rsid w:val="FBFAAF8A"/>
    <w:rsid w:val="FBFD9B64"/>
    <w:rsid w:val="FBFF4111"/>
    <w:rsid w:val="FBFF4B27"/>
    <w:rsid w:val="FC79A7AE"/>
    <w:rsid w:val="FCE9138A"/>
    <w:rsid w:val="FD3FBB2A"/>
    <w:rsid w:val="FD4F415F"/>
    <w:rsid w:val="FDBF6B5A"/>
    <w:rsid w:val="FDEC3344"/>
    <w:rsid w:val="FDF6F01B"/>
    <w:rsid w:val="FDFD0F52"/>
    <w:rsid w:val="FDFDF957"/>
    <w:rsid w:val="FDFFF78B"/>
    <w:rsid w:val="FE37E285"/>
    <w:rsid w:val="FE5EC71A"/>
    <w:rsid w:val="FE8C0DD8"/>
    <w:rsid w:val="FEA73C2E"/>
    <w:rsid w:val="FEBCB78A"/>
    <w:rsid w:val="FED464F8"/>
    <w:rsid w:val="FEDC21A4"/>
    <w:rsid w:val="FEFAD385"/>
    <w:rsid w:val="FEFE1707"/>
    <w:rsid w:val="FEFEBA4F"/>
    <w:rsid w:val="FEFF106B"/>
    <w:rsid w:val="FEFF18FE"/>
    <w:rsid w:val="FF1FE509"/>
    <w:rsid w:val="FF3ADEC9"/>
    <w:rsid w:val="FF59C24E"/>
    <w:rsid w:val="FF6F9A1D"/>
    <w:rsid w:val="FF779289"/>
    <w:rsid w:val="FF77E1A6"/>
    <w:rsid w:val="FF93246E"/>
    <w:rsid w:val="FFAF6760"/>
    <w:rsid w:val="FFB753D4"/>
    <w:rsid w:val="FFBB7D09"/>
    <w:rsid w:val="FFBFBA2D"/>
    <w:rsid w:val="FFBFBE80"/>
    <w:rsid w:val="FFD79AF3"/>
    <w:rsid w:val="FFDB9093"/>
    <w:rsid w:val="FFDF029A"/>
    <w:rsid w:val="FFDF1C15"/>
    <w:rsid w:val="FFDF9003"/>
    <w:rsid w:val="FFE5A1D1"/>
    <w:rsid w:val="FFE79247"/>
    <w:rsid w:val="FFE8D8D2"/>
    <w:rsid w:val="FFF3E86A"/>
    <w:rsid w:val="FFF3EFBF"/>
    <w:rsid w:val="FFF58AF7"/>
    <w:rsid w:val="FFF5FEB6"/>
    <w:rsid w:val="FFF789EC"/>
    <w:rsid w:val="FFF7C294"/>
    <w:rsid w:val="FFFA01CB"/>
    <w:rsid w:val="FFFC0806"/>
    <w:rsid w:val="FFFC533D"/>
    <w:rsid w:val="FFFDBAEF"/>
    <w:rsid w:val="FFFE4123"/>
    <w:rsid w:val="FFFFAA17"/>
    <w:rsid w:val="FFFFB7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qFormat="1"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99"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qFormat="1"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iPriority="99" w:name="Body Text 2"/>
    <w:lsdException w:qFormat="1" w:unhideWhenUsed="0" w:uiPriority="0" w:semiHidden="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80" w:firstLineChars="200"/>
      <w:jc w:val="both"/>
    </w:pPr>
    <w:rPr>
      <w:rFonts w:ascii="仿宋_GB2312" w:hAnsi="仿宋_GB2312" w:eastAsia="仿宋_GB2312" w:cs="Times New Roman"/>
      <w:kern w:val="2"/>
      <w:sz w:val="28"/>
      <w:szCs w:val="24"/>
      <w:lang w:val="en-US" w:eastAsia="zh-CN" w:bidi="ar-SA"/>
    </w:rPr>
  </w:style>
  <w:style w:type="paragraph" w:styleId="2">
    <w:name w:val="heading 1"/>
    <w:basedOn w:val="1"/>
    <w:next w:val="1"/>
    <w:link w:val="106"/>
    <w:qFormat/>
    <w:uiPriority w:val="9"/>
    <w:pPr>
      <w:keepNext/>
      <w:keepLines/>
      <w:numPr>
        <w:ilvl w:val="0"/>
        <w:numId w:val="1"/>
      </w:numPr>
      <w:spacing w:before="120" w:after="120"/>
      <w:ind w:firstLineChars="0"/>
      <w:outlineLvl w:val="0"/>
    </w:pPr>
    <w:rPr>
      <w:rFonts w:eastAsia="黑体"/>
      <w:bCs/>
      <w:kern w:val="44"/>
      <w:sz w:val="32"/>
      <w:szCs w:val="28"/>
    </w:rPr>
  </w:style>
  <w:style w:type="paragraph" w:styleId="3">
    <w:name w:val="heading 2"/>
    <w:basedOn w:val="1"/>
    <w:next w:val="1"/>
    <w:link w:val="118"/>
    <w:qFormat/>
    <w:uiPriority w:val="9"/>
    <w:pPr>
      <w:keepNext/>
      <w:keepLines/>
      <w:numPr>
        <w:ilvl w:val="1"/>
        <w:numId w:val="1"/>
      </w:numPr>
      <w:spacing w:before="120" w:after="120"/>
      <w:ind w:firstLineChars="0"/>
      <w:outlineLvl w:val="1"/>
    </w:pPr>
    <w:rPr>
      <w:rFonts w:eastAsia="楷体gb2312"/>
      <w:b/>
      <w:bCs/>
      <w:sz w:val="32"/>
      <w:szCs w:val="32"/>
    </w:rPr>
  </w:style>
  <w:style w:type="paragraph" w:styleId="4">
    <w:name w:val="heading 3"/>
    <w:basedOn w:val="1"/>
    <w:next w:val="1"/>
    <w:link w:val="73"/>
    <w:qFormat/>
    <w:uiPriority w:val="9"/>
    <w:pPr>
      <w:keepNext/>
      <w:keepLines/>
      <w:numPr>
        <w:ilvl w:val="2"/>
        <w:numId w:val="1"/>
      </w:numPr>
      <w:spacing w:before="120" w:after="120"/>
      <w:ind w:firstLineChars="0"/>
      <w:outlineLvl w:val="2"/>
    </w:pPr>
    <w:rPr>
      <w:b/>
      <w:bCs/>
      <w:sz w:val="32"/>
      <w:szCs w:val="28"/>
    </w:rPr>
  </w:style>
  <w:style w:type="paragraph" w:styleId="5">
    <w:name w:val="heading 4"/>
    <w:basedOn w:val="1"/>
    <w:next w:val="1"/>
    <w:link w:val="89"/>
    <w:qFormat/>
    <w:uiPriority w:val="9"/>
    <w:pPr>
      <w:keepNext/>
      <w:keepLines/>
      <w:numPr>
        <w:ilvl w:val="3"/>
        <w:numId w:val="1"/>
      </w:numPr>
      <w:spacing w:before="120" w:after="120"/>
      <w:ind w:firstLine="0" w:firstLineChars="0"/>
      <w:outlineLvl w:val="3"/>
    </w:pPr>
    <w:rPr>
      <w:b/>
      <w:bCs/>
      <w:sz w:val="30"/>
      <w:szCs w:val="30"/>
    </w:rPr>
  </w:style>
  <w:style w:type="paragraph" w:styleId="6">
    <w:name w:val="heading 5"/>
    <w:basedOn w:val="1"/>
    <w:next w:val="1"/>
    <w:link w:val="116"/>
    <w:qFormat/>
    <w:uiPriority w:val="9"/>
    <w:pPr>
      <w:keepNext/>
      <w:keepLines/>
      <w:numPr>
        <w:ilvl w:val="4"/>
        <w:numId w:val="1"/>
      </w:numPr>
      <w:spacing w:before="120" w:after="120"/>
      <w:ind w:firstLine="0" w:firstLineChars="0"/>
      <w:outlineLvl w:val="4"/>
    </w:pPr>
    <w:rPr>
      <w:b/>
      <w:bCs/>
      <w:szCs w:val="28"/>
    </w:rPr>
  </w:style>
  <w:style w:type="paragraph" w:styleId="7">
    <w:name w:val="heading 6"/>
    <w:basedOn w:val="1"/>
    <w:next w:val="1"/>
    <w:link w:val="12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10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2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81"/>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63">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table of authorities"/>
    <w:basedOn w:val="1"/>
    <w:next w:val="1"/>
    <w:qFormat/>
    <w:uiPriority w:val="0"/>
    <w:pPr>
      <w:widowControl/>
      <w:spacing w:line="240" w:lineRule="auto"/>
      <w:ind w:left="420" w:leftChars="200" w:firstLine="0" w:firstLineChars="0"/>
      <w:jc w:val="left"/>
    </w:pPr>
    <w:rPr>
      <w:rFonts w:ascii="Times New Roman" w:hAnsi="Times New Roman"/>
      <w:kern w:val="0"/>
    </w:rPr>
  </w:style>
  <w:style w:type="paragraph" w:styleId="13">
    <w:name w:val="List Bullet 4"/>
    <w:basedOn w:val="1"/>
    <w:unhideWhenUsed/>
    <w:qFormat/>
    <w:uiPriority w:val="0"/>
    <w:pPr>
      <w:widowControl/>
      <w:numPr>
        <w:ilvl w:val="0"/>
        <w:numId w:val="2"/>
      </w:numPr>
      <w:tabs>
        <w:tab w:val="clear" w:pos="1620"/>
      </w:tabs>
      <w:spacing w:line="240" w:lineRule="auto"/>
      <w:ind w:left="420" w:leftChars="0" w:hanging="420" w:firstLineChars="0"/>
      <w:contextualSpacing/>
      <w:jc w:val="left"/>
    </w:pPr>
    <w:rPr>
      <w:rFonts w:ascii="Calibri" w:hAnsi="Calibri"/>
      <w:kern w:val="0"/>
    </w:rPr>
  </w:style>
  <w:style w:type="paragraph" w:styleId="14">
    <w:name w:val="index 8"/>
    <w:basedOn w:val="1"/>
    <w:next w:val="1"/>
    <w:qFormat/>
    <w:uiPriority w:val="0"/>
    <w:pPr>
      <w:widowControl/>
      <w:ind w:left="1680" w:hanging="210" w:firstLineChars="0"/>
      <w:jc w:val="left"/>
    </w:pPr>
    <w:rPr>
      <w:rFonts w:ascii="Calibri" w:hAnsi="Calibri"/>
      <w:kern w:val="0"/>
      <w:sz w:val="20"/>
      <w:szCs w:val="20"/>
    </w:rPr>
  </w:style>
  <w:style w:type="paragraph" w:styleId="15">
    <w:name w:val="List Number"/>
    <w:basedOn w:val="1"/>
    <w:qFormat/>
    <w:uiPriority w:val="99"/>
    <w:pPr>
      <w:widowControl/>
      <w:numPr>
        <w:ilvl w:val="0"/>
        <w:numId w:val="3"/>
      </w:numPr>
      <w:ind w:firstLine="0"/>
      <w:contextualSpacing/>
      <w:jc w:val="left"/>
    </w:pPr>
    <w:rPr>
      <w:rFonts w:ascii="Arial" w:hAnsi="Arial"/>
      <w:kern w:val="0"/>
      <w:szCs w:val="28"/>
    </w:rPr>
  </w:style>
  <w:style w:type="paragraph" w:styleId="16">
    <w:name w:val="Normal Indent"/>
    <w:basedOn w:val="1"/>
    <w:link w:val="192"/>
    <w:unhideWhenUsed/>
    <w:qFormat/>
    <w:uiPriority w:val="99"/>
    <w:pPr>
      <w:spacing w:line="240" w:lineRule="auto"/>
      <w:ind w:firstLine="420"/>
    </w:pPr>
    <w:rPr>
      <w:rFonts w:ascii="Calibri" w:hAnsi="Calibri"/>
      <w:sz w:val="21"/>
    </w:rPr>
  </w:style>
  <w:style w:type="paragraph" w:styleId="17">
    <w:name w:val="caption"/>
    <w:basedOn w:val="1"/>
    <w:next w:val="1"/>
    <w:link w:val="86"/>
    <w:qFormat/>
    <w:uiPriority w:val="0"/>
    <w:pPr>
      <w:spacing w:afterLines="50"/>
      <w:ind w:firstLine="200"/>
    </w:pPr>
    <w:rPr>
      <w:rFonts w:ascii="Arial" w:hAnsi="Arial" w:eastAsia="黑体"/>
      <w:sz w:val="20"/>
      <w:szCs w:val="20"/>
    </w:rPr>
  </w:style>
  <w:style w:type="paragraph" w:styleId="18">
    <w:name w:val="index 5"/>
    <w:basedOn w:val="1"/>
    <w:next w:val="1"/>
    <w:qFormat/>
    <w:uiPriority w:val="0"/>
    <w:pPr>
      <w:widowControl/>
      <w:ind w:left="1050" w:hanging="210" w:firstLineChars="0"/>
      <w:jc w:val="left"/>
    </w:pPr>
    <w:rPr>
      <w:rFonts w:ascii="Calibri" w:hAnsi="Calibri"/>
      <w:kern w:val="0"/>
      <w:sz w:val="20"/>
      <w:szCs w:val="20"/>
    </w:rPr>
  </w:style>
  <w:style w:type="paragraph" w:styleId="19">
    <w:name w:val="List Bullet"/>
    <w:basedOn w:val="1"/>
    <w:qFormat/>
    <w:uiPriority w:val="0"/>
    <w:pPr>
      <w:widowControl/>
      <w:numPr>
        <w:ilvl w:val="0"/>
        <w:numId w:val="4"/>
      </w:numPr>
      <w:ind w:firstLine="0" w:firstLineChars="0"/>
      <w:jc w:val="left"/>
    </w:pPr>
    <w:rPr>
      <w:rFonts w:ascii="Times New Roman" w:hAnsi="Times New Roman"/>
      <w:kern w:val="0"/>
    </w:rPr>
  </w:style>
  <w:style w:type="paragraph" w:styleId="20">
    <w:name w:val="Document Map"/>
    <w:basedOn w:val="1"/>
    <w:link w:val="121"/>
    <w:qFormat/>
    <w:uiPriority w:val="0"/>
    <w:rPr>
      <w:rFonts w:hAnsi="Times New Roman"/>
      <w:sz w:val="18"/>
      <w:szCs w:val="18"/>
    </w:rPr>
  </w:style>
  <w:style w:type="paragraph" w:styleId="21">
    <w:name w:val="toa heading"/>
    <w:basedOn w:val="1"/>
    <w:next w:val="1"/>
    <w:qFormat/>
    <w:uiPriority w:val="0"/>
    <w:pPr>
      <w:widowControl/>
      <w:spacing w:line="240" w:lineRule="auto"/>
      <w:ind w:firstLine="0" w:firstLineChars="0"/>
      <w:jc w:val="left"/>
    </w:pPr>
    <w:rPr>
      <w:rFonts w:ascii="Arial" w:hAnsi="Arial"/>
      <w:kern w:val="0"/>
    </w:rPr>
  </w:style>
  <w:style w:type="paragraph" w:styleId="22">
    <w:name w:val="annotation text"/>
    <w:basedOn w:val="1"/>
    <w:link w:val="78"/>
    <w:qFormat/>
    <w:uiPriority w:val="0"/>
    <w:pPr>
      <w:jc w:val="left"/>
    </w:pPr>
    <w:rPr>
      <w:rFonts w:ascii="Times New Roman" w:hAnsi="Times New Roman" w:eastAsia="仿宋"/>
    </w:rPr>
  </w:style>
  <w:style w:type="paragraph" w:styleId="23">
    <w:name w:val="index 6"/>
    <w:basedOn w:val="1"/>
    <w:next w:val="1"/>
    <w:qFormat/>
    <w:uiPriority w:val="0"/>
    <w:pPr>
      <w:widowControl/>
      <w:ind w:left="1260" w:hanging="210" w:firstLineChars="0"/>
      <w:jc w:val="left"/>
    </w:pPr>
    <w:rPr>
      <w:rFonts w:ascii="Calibri" w:hAnsi="Calibri"/>
      <w:kern w:val="0"/>
      <w:sz w:val="20"/>
      <w:szCs w:val="20"/>
    </w:rPr>
  </w:style>
  <w:style w:type="paragraph" w:styleId="24">
    <w:name w:val="Body Text 3"/>
    <w:basedOn w:val="1"/>
    <w:link w:val="168"/>
    <w:qFormat/>
    <w:uiPriority w:val="0"/>
    <w:pPr>
      <w:widowControl/>
      <w:spacing w:after="120" w:line="240" w:lineRule="auto"/>
      <w:ind w:firstLine="0" w:firstLineChars="0"/>
      <w:jc w:val="left"/>
    </w:pPr>
    <w:rPr>
      <w:rFonts w:ascii="Times New Roman" w:hAnsi="Times New Roman"/>
      <w:kern w:val="0"/>
      <w:sz w:val="16"/>
      <w:szCs w:val="16"/>
    </w:rPr>
  </w:style>
  <w:style w:type="paragraph" w:styleId="25">
    <w:name w:val="Body Text"/>
    <w:basedOn w:val="1"/>
    <w:next w:val="1"/>
    <w:link w:val="90"/>
    <w:unhideWhenUsed/>
    <w:qFormat/>
    <w:uiPriority w:val="99"/>
    <w:pPr>
      <w:spacing w:after="120" w:line="240" w:lineRule="auto"/>
      <w:ind w:firstLine="0" w:firstLineChars="0"/>
    </w:pPr>
    <w:rPr>
      <w:rFonts w:ascii="Times New Roman" w:hAnsi="Times New Roman"/>
      <w:sz w:val="21"/>
    </w:rPr>
  </w:style>
  <w:style w:type="paragraph" w:styleId="26">
    <w:name w:val="Body Text Indent"/>
    <w:basedOn w:val="1"/>
    <w:link w:val="115"/>
    <w:qFormat/>
    <w:uiPriority w:val="99"/>
    <w:pPr>
      <w:spacing w:after="120"/>
      <w:ind w:firstLine="200"/>
    </w:pPr>
    <w:rPr>
      <w:rFonts w:ascii="Times New Roman" w:hAnsi="Times New Roman"/>
      <w:sz w:val="21"/>
      <w:szCs w:val="20"/>
    </w:rPr>
  </w:style>
  <w:style w:type="paragraph" w:styleId="27">
    <w:name w:val="index 4"/>
    <w:basedOn w:val="1"/>
    <w:next w:val="1"/>
    <w:qFormat/>
    <w:uiPriority w:val="0"/>
    <w:pPr>
      <w:widowControl/>
      <w:ind w:left="840" w:hanging="210" w:firstLineChars="0"/>
      <w:jc w:val="left"/>
    </w:pPr>
    <w:rPr>
      <w:rFonts w:ascii="Calibri" w:hAnsi="Calibri"/>
      <w:kern w:val="0"/>
      <w:sz w:val="20"/>
      <w:szCs w:val="20"/>
    </w:rPr>
  </w:style>
  <w:style w:type="paragraph" w:styleId="28">
    <w:name w:val="toc 5"/>
    <w:basedOn w:val="1"/>
    <w:next w:val="1"/>
    <w:unhideWhenUsed/>
    <w:qFormat/>
    <w:uiPriority w:val="39"/>
    <w:pPr>
      <w:ind w:left="1680" w:leftChars="800"/>
    </w:pPr>
    <w:rPr>
      <w:rFonts w:ascii="等线" w:hAnsi="等线" w:eastAsia="等线"/>
      <w:szCs w:val="22"/>
    </w:rPr>
  </w:style>
  <w:style w:type="paragraph" w:styleId="29">
    <w:name w:val="toc 3"/>
    <w:basedOn w:val="1"/>
    <w:next w:val="1"/>
    <w:qFormat/>
    <w:uiPriority w:val="39"/>
    <w:pPr>
      <w:tabs>
        <w:tab w:val="right" w:leader="dot" w:pos="8302"/>
      </w:tabs>
      <w:spacing w:line="240" w:lineRule="auto"/>
      <w:ind w:left="840" w:leftChars="400" w:firstLine="0" w:firstLineChars="0"/>
    </w:pPr>
    <w:rPr>
      <w:sz w:val="20"/>
    </w:rPr>
  </w:style>
  <w:style w:type="paragraph" w:styleId="30">
    <w:name w:val="Plain Text"/>
    <w:basedOn w:val="1"/>
    <w:link w:val="97"/>
    <w:qFormat/>
    <w:uiPriority w:val="0"/>
    <w:pPr>
      <w:spacing w:line="240" w:lineRule="auto"/>
      <w:ind w:firstLine="0" w:firstLineChars="0"/>
    </w:pPr>
    <w:rPr>
      <w:rFonts w:hAnsi="Courier New"/>
      <w:sz w:val="21"/>
      <w:szCs w:val="20"/>
    </w:rPr>
  </w:style>
  <w:style w:type="paragraph" w:styleId="31">
    <w:name w:val="toc 8"/>
    <w:basedOn w:val="1"/>
    <w:next w:val="1"/>
    <w:unhideWhenUsed/>
    <w:qFormat/>
    <w:uiPriority w:val="39"/>
    <w:pPr>
      <w:ind w:left="2940" w:leftChars="1400"/>
    </w:pPr>
    <w:rPr>
      <w:rFonts w:ascii="等线" w:hAnsi="等线" w:eastAsia="等线"/>
      <w:szCs w:val="22"/>
    </w:rPr>
  </w:style>
  <w:style w:type="paragraph" w:styleId="32">
    <w:name w:val="index 3"/>
    <w:basedOn w:val="1"/>
    <w:next w:val="1"/>
    <w:qFormat/>
    <w:uiPriority w:val="0"/>
    <w:pPr>
      <w:widowControl/>
      <w:ind w:left="630" w:hanging="210" w:firstLineChars="0"/>
      <w:jc w:val="left"/>
    </w:pPr>
    <w:rPr>
      <w:rFonts w:ascii="Calibri" w:hAnsi="Calibri"/>
      <w:kern w:val="0"/>
      <w:sz w:val="20"/>
      <w:szCs w:val="20"/>
    </w:rPr>
  </w:style>
  <w:style w:type="paragraph" w:styleId="33">
    <w:name w:val="Date"/>
    <w:basedOn w:val="1"/>
    <w:next w:val="1"/>
    <w:link w:val="80"/>
    <w:qFormat/>
    <w:uiPriority w:val="0"/>
    <w:pPr>
      <w:ind w:left="100" w:leftChars="2500"/>
    </w:pPr>
    <w:rPr>
      <w:rFonts w:ascii="Times New Roman" w:hAnsi="Times New Roman"/>
      <w:sz w:val="21"/>
    </w:rPr>
  </w:style>
  <w:style w:type="paragraph" w:styleId="34">
    <w:name w:val="Body Text Indent 2"/>
    <w:basedOn w:val="1"/>
    <w:link w:val="169"/>
    <w:qFormat/>
    <w:uiPriority w:val="99"/>
    <w:pPr>
      <w:widowControl/>
      <w:spacing w:beforeLines="50"/>
      <w:jc w:val="left"/>
    </w:pPr>
    <w:rPr>
      <w:kern w:val="0"/>
    </w:rPr>
  </w:style>
  <w:style w:type="paragraph" w:styleId="35">
    <w:name w:val="endnote text"/>
    <w:basedOn w:val="1"/>
    <w:link w:val="170"/>
    <w:semiHidden/>
    <w:qFormat/>
    <w:uiPriority w:val="0"/>
    <w:pPr>
      <w:widowControl/>
      <w:snapToGrid w:val="0"/>
      <w:ind w:firstLine="0" w:firstLineChars="0"/>
      <w:jc w:val="left"/>
    </w:pPr>
    <w:rPr>
      <w:rFonts w:ascii="Calibri" w:hAnsi="Calibri"/>
      <w:kern w:val="0"/>
    </w:rPr>
  </w:style>
  <w:style w:type="paragraph" w:styleId="36">
    <w:name w:val="Balloon Text"/>
    <w:basedOn w:val="1"/>
    <w:link w:val="126"/>
    <w:qFormat/>
    <w:uiPriority w:val="0"/>
    <w:rPr>
      <w:rFonts w:ascii="Times New Roman" w:hAnsi="Times New Roman"/>
      <w:sz w:val="18"/>
      <w:szCs w:val="18"/>
    </w:rPr>
  </w:style>
  <w:style w:type="paragraph" w:styleId="37">
    <w:name w:val="footer"/>
    <w:basedOn w:val="1"/>
    <w:link w:val="119"/>
    <w:qFormat/>
    <w:uiPriority w:val="99"/>
    <w:pPr>
      <w:tabs>
        <w:tab w:val="center" w:pos="4153"/>
        <w:tab w:val="right" w:pos="8306"/>
      </w:tabs>
      <w:snapToGrid w:val="0"/>
      <w:jc w:val="center"/>
    </w:pPr>
    <w:rPr>
      <w:rFonts w:ascii="Times New Roman" w:hAnsi="Times New Roman"/>
      <w:sz w:val="18"/>
      <w:szCs w:val="18"/>
    </w:rPr>
  </w:style>
  <w:style w:type="paragraph" w:styleId="38">
    <w:name w:val="header"/>
    <w:basedOn w:val="1"/>
    <w:link w:val="12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39">
    <w:name w:val="toc 1"/>
    <w:basedOn w:val="1"/>
    <w:next w:val="1"/>
    <w:qFormat/>
    <w:uiPriority w:val="39"/>
    <w:pPr>
      <w:spacing w:line="240" w:lineRule="auto"/>
      <w:ind w:firstLine="0" w:firstLineChars="0"/>
    </w:pPr>
    <w:rPr>
      <w:rFonts w:ascii="宋体" w:hAnsi="宋体" w:eastAsia="黑体"/>
      <w:sz w:val="20"/>
    </w:rPr>
  </w:style>
  <w:style w:type="paragraph" w:styleId="40">
    <w:name w:val="toc 4"/>
    <w:basedOn w:val="1"/>
    <w:next w:val="1"/>
    <w:unhideWhenUsed/>
    <w:qFormat/>
    <w:uiPriority w:val="39"/>
    <w:pPr>
      <w:ind w:left="1260" w:leftChars="600"/>
    </w:pPr>
    <w:rPr>
      <w:rFonts w:ascii="等线" w:hAnsi="等线" w:eastAsia="等线"/>
      <w:szCs w:val="22"/>
    </w:rPr>
  </w:style>
  <w:style w:type="paragraph" w:styleId="41">
    <w:name w:val="index heading"/>
    <w:basedOn w:val="1"/>
    <w:next w:val="42"/>
    <w:qFormat/>
    <w:uiPriority w:val="0"/>
    <w:pPr>
      <w:widowControl/>
      <w:spacing w:before="120" w:after="120"/>
      <w:ind w:firstLine="0" w:firstLineChars="0"/>
      <w:jc w:val="center"/>
    </w:pPr>
    <w:rPr>
      <w:rFonts w:ascii="Calibri" w:hAnsi="Calibri"/>
      <w:b/>
      <w:bCs/>
      <w:iCs/>
      <w:kern w:val="0"/>
      <w:szCs w:val="20"/>
    </w:rPr>
  </w:style>
  <w:style w:type="paragraph" w:styleId="42">
    <w:name w:val="index 1"/>
    <w:basedOn w:val="1"/>
    <w:next w:val="1"/>
    <w:unhideWhenUsed/>
    <w:qFormat/>
    <w:uiPriority w:val="0"/>
    <w:pPr>
      <w:ind w:firstLine="0"/>
    </w:pPr>
  </w:style>
  <w:style w:type="paragraph" w:styleId="43">
    <w:name w:val="Subtitle"/>
    <w:basedOn w:val="1"/>
    <w:next w:val="1"/>
    <w:link w:val="117"/>
    <w:qFormat/>
    <w:uiPriority w:val="99"/>
    <w:pPr>
      <w:spacing w:before="240" w:after="60" w:line="312" w:lineRule="auto"/>
      <w:jc w:val="center"/>
      <w:outlineLvl w:val="1"/>
    </w:pPr>
    <w:rPr>
      <w:rFonts w:ascii="Calibri Light" w:hAnsi="Calibri Light"/>
      <w:b/>
      <w:bCs/>
      <w:kern w:val="28"/>
      <w:szCs w:val="32"/>
    </w:rPr>
  </w:style>
  <w:style w:type="paragraph" w:styleId="44">
    <w:name w:val="footnote text"/>
    <w:basedOn w:val="1"/>
    <w:link w:val="171"/>
    <w:qFormat/>
    <w:uiPriority w:val="0"/>
    <w:pPr>
      <w:widowControl/>
      <w:numPr>
        <w:ilvl w:val="0"/>
        <w:numId w:val="5"/>
      </w:numPr>
      <w:snapToGrid w:val="0"/>
      <w:ind w:firstLine="0" w:firstLineChars="0"/>
      <w:jc w:val="left"/>
    </w:pPr>
    <w:rPr>
      <w:rFonts w:hAnsi="Calibri"/>
      <w:kern w:val="0"/>
      <w:sz w:val="18"/>
      <w:szCs w:val="18"/>
    </w:rPr>
  </w:style>
  <w:style w:type="paragraph" w:styleId="45">
    <w:name w:val="toc 6"/>
    <w:basedOn w:val="1"/>
    <w:next w:val="1"/>
    <w:unhideWhenUsed/>
    <w:qFormat/>
    <w:uiPriority w:val="39"/>
    <w:pPr>
      <w:ind w:left="2100" w:leftChars="1000"/>
    </w:pPr>
    <w:rPr>
      <w:rFonts w:ascii="等线" w:hAnsi="等线" w:eastAsia="等线"/>
      <w:szCs w:val="22"/>
    </w:rPr>
  </w:style>
  <w:style w:type="paragraph" w:styleId="46">
    <w:name w:val="index 7"/>
    <w:basedOn w:val="1"/>
    <w:next w:val="1"/>
    <w:qFormat/>
    <w:uiPriority w:val="0"/>
    <w:pPr>
      <w:widowControl/>
      <w:ind w:left="1470" w:hanging="210" w:firstLineChars="0"/>
      <w:jc w:val="left"/>
    </w:pPr>
    <w:rPr>
      <w:rFonts w:ascii="Calibri" w:hAnsi="Calibri"/>
      <w:kern w:val="0"/>
      <w:sz w:val="20"/>
      <w:szCs w:val="20"/>
    </w:rPr>
  </w:style>
  <w:style w:type="paragraph" w:styleId="47">
    <w:name w:val="index 9"/>
    <w:basedOn w:val="1"/>
    <w:next w:val="1"/>
    <w:qFormat/>
    <w:uiPriority w:val="0"/>
    <w:pPr>
      <w:widowControl/>
      <w:ind w:left="1890" w:hanging="210" w:firstLineChars="0"/>
      <w:jc w:val="left"/>
    </w:pPr>
    <w:rPr>
      <w:rFonts w:ascii="Calibri" w:hAnsi="Calibri"/>
      <w:kern w:val="0"/>
      <w:sz w:val="20"/>
      <w:szCs w:val="20"/>
    </w:rPr>
  </w:style>
  <w:style w:type="paragraph" w:styleId="48">
    <w:name w:val="table of figures"/>
    <w:basedOn w:val="1"/>
    <w:next w:val="1"/>
    <w:unhideWhenUsed/>
    <w:qFormat/>
    <w:uiPriority w:val="0"/>
    <w:pPr>
      <w:widowControl/>
      <w:spacing w:line="240" w:lineRule="auto"/>
      <w:ind w:left="200" w:leftChars="200" w:hanging="200" w:hangingChars="200"/>
      <w:jc w:val="left"/>
    </w:pPr>
    <w:rPr>
      <w:rFonts w:ascii="Arial" w:hAnsi="Arial" w:eastAsia="微软雅黑"/>
      <w:kern w:val="0"/>
    </w:rPr>
  </w:style>
  <w:style w:type="paragraph" w:styleId="49">
    <w:name w:val="toc 2"/>
    <w:basedOn w:val="1"/>
    <w:next w:val="1"/>
    <w:qFormat/>
    <w:uiPriority w:val="39"/>
    <w:pPr>
      <w:tabs>
        <w:tab w:val="right" w:leader="dot" w:pos="8302"/>
      </w:tabs>
      <w:spacing w:line="240" w:lineRule="auto"/>
      <w:ind w:left="420" w:leftChars="200" w:firstLine="0" w:firstLineChars="0"/>
    </w:pPr>
    <w:rPr>
      <w:rFonts w:ascii="宋体" w:hAnsi="宋体" w:eastAsia="楷体_GB2312"/>
      <w:sz w:val="20"/>
    </w:rPr>
  </w:style>
  <w:style w:type="paragraph" w:styleId="50">
    <w:name w:val="toc 9"/>
    <w:basedOn w:val="1"/>
    <w:next w:val="1"/>
    <w:unhideWhenUsed/>
    <w:qFormat/>
    <w:uiPriority w:val="39"/>
    <w:pPr>
      <w:ind w:left="3360" w:leftChars="1600"/>
    </w:pPr>
    <w:rPr>
      <w:rFonts w:ascii="等线" w:hAnsi="等线" w:eastAsia="等线"/>
      <w:szCs w:val="22"/>
    </w:rPr>
  </w:style>
  <w:style w:type="paragraph" w:styleId="51">
    <w:name w:val="Body Text 2"/>
    <w:basedOn w:val="1"/>
    <w:link w:val="172"/>
    <w:semiHidden/>
    <w:unhideWhenUsed/>
    <w:qFormat/>
    <w:uiPriority w:val="99"/>
    <w:pPr>
      <w:widowControl/>
      <w:spacing w:after="120" w:line="480" w:lineRule="auto"/>
      <w:ind w:firstLine="0" w:firstLineChars="0"/>
      <w:jc w:val="left"/>
    </w:pPr>
    <w:rPr>
      <w:rFonts w:cs="宋体"/>
      <w:kern w:val="0"/>
    </w:rPr>
  </w:style>
  <w:style w:type="paragraph" w:styleId="52">
    <w:name w:val="HTML Preformatted"/>
    <w:basedOn w:val="1"/>
    <w:link w:val="17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300" w:lineRule="auto"/>
      <w:ind w:firstLine="0" w:firstLineChars="0"/>
      <w:jc w:val="left"/>
    </w:pPr>
    <w:rPr>
      <w:kern w:val="0"/>
      <w:lang w:val="zh-CN"/>
    </w:rPr>
  </w:style>
  <w:style w:type="paragraph" w:styleId="53">
    <w:name w:val="Normal (Web)"/>
    <w:basedOn w:val="1"/>
    <w:link w:val="193"/>
    <w:qFormat/>
    <w:uiPriority w:val="99"/>
    <w:pPr>
      <w:widowControl/>
      <w:spacing w:before="100" w:after="100"/>
      <w:jc w:val="left"/>
    </w:pPr>
    <w:rPr>
      <w:rFonts w:hint="eastAsia" w:ascii="Arial Unicode MS" w:hAnsi="Arial Unicode MS" w:eastAsia="Arial Unicode MS"/>
      <w:kern w:val="0"/>
    </w:rPr>
  </w:style>
  <w:style w:type="paragraph" w:styleId="54">
    <w:name w:val="index 2"/>
    <w:basedOn w:val="1"/>
    <w:next w:val="1"/>
    <w:qFormat/>
    <w:uiPriority w:val="0"/>
    <w:pPr>
      <w:widowControl/>
      <w:ind w:left="420" w:hanging="210" w:firstLineChars="0"/>
      <w:jc w:val="left"/>
    </w:pPr>
    <w:rPr>
      <w:rFonts w:ascii="Calibri" w:hAnsi="Calibri"/>
      <w:kern w:val="0"/>
      <w:sz w:val="20"/>
      <w:szCs w:val="20"/>
    </w:rPr>
  </w:style>
  <w:style w:type="paragraph" w:styleId="55">
    <w:name w:val="Title"/>
    <w:basedOn w:val="1"/>
    <w:next w:val="1"/>
    <w:link w:val="125"/>
    <w:qFormat/>
    <w:uiPriority w:val="10"/>
    <w:pPr>
      <w:spacing w:before="240" w:after="60" w:line="960" w:lineRule="auto"/>
      <w:jc w:val="center"/>
    </w:pPr>
    <w:rPr>
      <w:rFonts w:ascii="Cambria" w:hAnsi="Cambria" w:eastAsia="黑体"/>
      <w:b/>
      <w:bCs/>
      <w:sz w:val="52"/>
      <w:szCs w:val="32"/>
    </w:rPr>
  </w:style>
  <w:style w:type="paragraph" w:styleId="56">
    <w:name w:val="annotation subject"/>
    <w:basedOn w:val="22"/>
    <w:next w:val="22"/>
    <w:link w:val="113"/>
    <w:qFormat/>
    <w:uiPriority w:val="99"/>
    <w:rPr>
      <w:b/>
      <w:bCs/>
      <w:sz w:val="21"/>
    </w:rPr>
  </w:style>
  <w:style w:type="paragraph" w:styleId="57">
    <w:name w:val="Body Text First Indent"/>
    <w:basedOn w:val="25"/>
    <w:link w:val="167"/>
    <w:unhideWhenUsed/>
    <w:qFormat/>
    <w:uiPriority w:val="0"/>
    <w:pPr>
      <w:spacing w:line="360" w:lineRule="auto"/>
      <w:ind w:firstLine="420" w:firstLineChars="100"/>
    </w:pPr>
    <w:rPr>
      <w:rFonts w:ascii="宋体" w:hAnsi="宋体"/>
      <w:sz w:val="24"/>
    </w:rPr>
  </w:style>
  <w:style w:type="paragraph" w:styleId="58">
    <w:name w:val="Body Text First Indent 2"/>
    <w:basedOn w:val="1"/>
    <w:link w:val="174"/>
    <w:qFormat/>
    <w:uiPriority w:val="0"/>
    <w:pPr>
      <w:widowControl/>
      <w:spacing w:afterLines="50" w:line="336" w:lineRule="auto"/>
      <w:ind w:firstLine="200"/>
      <w:jc w:val="left"/>
    </w:pPr>
    <w:rPr>
      <w:rFonts w:ascii="Times New Roman" w:hAnsi="Times New Roman"/>
      <w:kern w:val="0"/>
      <w:szCs w:val="28"/>
      <w:lang w:val="zh-CN"/>
    </w:rPr>
  </w:style>
  <w:style w:type="table" w:styleId="60">
    <w:name w:val="Table Grid"/>
    <w:basedOn w:val="5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Grid 5"/>
    <w:basedOn w:val="59"/>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2">
    <w:name w:val="Colorful List Accent 1"/>
    <w:basedOn w:val="59"/>
    <w:semiHidden/>
    <w:unhideWhenUsed/>
    <w:qFormat/>
    <w:uiPriority w:val="0"/>
    <w:rPr>
      <w:rFonts w:ascii="Calibri" w:hAnsi="Calibri"/>
      <w:kern w:val="2"/>
      <w:sz w:val="21"/>
      <w:szCs w:val="22"/>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64">
    <w:name w:val="Strong"/>
    <w:basedOn w:val="63"/>
    <w:qFormat/>
    <w:uiPriority w:val="0"/>
    <w:rPr>
      <w:b/>
      <w:bCs/>
    </w:rPr>
  </w:style>
  <w:style w:type="character" w:styleId="65">
    <w:name w:val="endnote reference"/>
    <w:semiHidden/>
    <w:qFormat/>
    <w:uiPriority w:val="0"/>
    <w:rPr>
      <w:vertAlign w:val="superscript"/>
    </w:rPr>
  </w:style>
  <w:style w:type="character" w:styleId="66">
    <w:name w:val="page number"/>
    <w:basedOn w:val="63"/>
    <w:qFormat/>
    <w:uiPriority w:val="0"/>
  </w:style>
  <w:style w:type="character" w:styleId="67">
    <w:name w:val="FollowedHyperlink"/>
    <w:unhideWhenUsed/>
    <w:qFormat/>
    <w:uiPriority w:val="99"/>
    <w:rPr>
      <w:color w:val="954F72"/>
      <w:u w:val="single"/>
    </w:rPr>
  </w:style>
  <w:style w:type="character" w:styleId="68">
    <w:name w:val="Emphasis"/>
    <w:qFormat/>
    <w:uiPriority w:val="20"/>
    <w:rPr>
      <w:rFonts w:ascii="Calibri" w:hAnsi="Calibri"/>
      <w:b/>
      <w:i/>
      <w:iCs/>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semiHidden/>
    <w:qFormat/>
    <w:uiPriority w:val="0"/>
    <w:rPr>
      <w:vertAlign w:val="superscript"/>
    </w:rPr>
  </w:style>
  <w:style w:type="character" w:customStyle="1" w:styleId="72">
    <w:name w:val="标题 2 字符"/>
    <w:qFormat/>
    <w:uiPriority w:val="0"/>
    <w:rPr>
      <w:rFonts w:ascii="等线 Light" w:hAnsi="等线 Light" w:eastAsia="等线 Light" w:cs="Times New Roman"/>
      <w:b/>
      <w:bCs/>
      <w:kern w:val="2"/>
      <w:sz w:val="32"/>
      <w:szCs w:val="32"/>
    </w:rPr>
  </w:style>
  <w:style w:type="character" w:customStyle="1" w:styleId="73">
    <w:name w:val="标题 3 字符2"/>
    <w:link w:val="4"/>
    <w:qFormat/>
    <w:uiPriority w:val="9"/>
    <w:rPr>
      <w:rFonts w:ascii="宋体" w:hAnsi="宋体" w:eastAsia="仿宋_GB2312"/>
      <w:b/>
      <w:bCs/>
      <w:kern w:val="2"/>
      <w:sz w:val="32"/>
      <w:szCs w:val="28"/>
    </w:rPr>
  </w:style>
  <w:style w:type="character" w:customStyle="1" w:styleId="74">
    <w:name w:val="标题 5 字符"/>
    <w:qFormat/>
    <w:uiPriority w:val="0"/>
    <w:rPr>
      <w:rFonts w:ascii="宋体" w:hAnsi="宋体"/>
      <w:b/>
      <w:bCs/>
      <w:kern w:val="2"/>
      <w:sz w:val="28"/>
      <w:szCs w:val="28"/>
    </w:rPr>
  </w:style>
  <w:style w:type="character" w:customStyle="1" w:styleId="75">
    <w:name w:val="标题 3 字符1"/>
    <w:qFormat/>
    <w:uiPriority w:val="0"/>
    <w:rPr>
      <w:rFonts w:ascii="宋体" w:hAnsi="宋体"/>
      <w:b/>
      <w:bCs/>
      <w:kern w:val="2"/>
      <w:sz w:val="28"/>
      <w:szCs w:val="28"/>
    </w:rPr>
  </w:style>
  <w:style w:type="character" w:customStyle="1" w:styleId="76">
    <w:name w:val="首行缩进正文 Char"/>
    <w:link w:val="77"/>
    <w:qFormat/>
    <w:uiPriority w:val="0"/>
    <w:rPr>
      <w:kern w:val="2"/>
      <w:sz w:val="24"/>
    </w:rPr>
  </w:style>
  <w:style w:type="paragraph" w:customStyle="1" w:styleId="77">
    <w:name w:val="首行缩进正文"/>
    <w:basedOn w:val="1"/>
    <w:link w:val="76"/>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78">
    <w:name w:val="批注文字 字符1"/>
    <w:link w:val="22"/>
    <w:qFormat/>
    <w:uiPriority w:val="0"/>
    <w:rPr>
      <w:rFonts w:eastAsia="仿宋"/>
      <w:kern w:val="2"/>
      <w:sz w:val="28"/>
      <w:szCs w:val="24"/>
    </w:rPr>
  </w:style>
  <w:style w:type="character" w:customStyle="1" w:styleId="79">
    <w:name w:val="日期 字符"/>
    <w:qFormat/>
    <w:uiPriority w:val="99"/>
    <w:rPr>
      <w:rFonts w:ascii="宋体" w:hAnsi="宋体"/>
      <w:kern w:val="2"/>
      <w:sz w:val="24"/>
      <w:szCs w:val="24"/>
    </w:rPr>
  </w:style>
  <w:style w:type="character" w:customStyle="1" w:styleId="80">
    <w:name w:val="日期 字符1"/>
    <w:link w:val="33"/>
    <w:qFormat/>
    <w:uiPriority w:val="0"/>
    <w:rPr>
      <w:kern w:val="2"/>
      <w:sz w:val="21"/>
      <w:szCs w:val="24"/>
    </w:rPr>
  </w:style>
  <w:style w:type="character" w:customStyle="1" w:styleId="81">
    <w:name w:val="标题 9 字符"/>
    <w:link w:val="10"/>
    <w:qFormat/>
    <w:uiPriority w:val="9"/>
    <w:rPr>
      <w:rFonts w:ascii="Cambria" w:hAnsi="Cambria"/>
      <w:kern w:val="2"/>
      <w:sz w:val="21"/>
      <w:szCs w:val="21"/>
    </w:rPr>
  </w:style>
  <w:style w:type="character" w:customStyle="1" w:styleId="82">
    <w:name w:val="未处理的提及1"/>
    <w:unhideWhenUsed/>
    <w:qFormat/>
    <w:uiPriority w:val="99"/>
    <w:rPr>
      <w:color w:val="605E5C"/>
      <w:shd w:val="clear" w:color="auto" w:fill="E1DFDD"/>
    </w:rPr>
  </w:style>
  <w:style w:type="character" w:customStyle="1" w:styleId="83">
    <w:name w:val="标题 1 字符"/>
    <w:qFormat/>
    <w:uiPriority w:val="9"/>
    <w:rPr>
      <w:rFonts w:ascii="宋体" w:hAnsi="宋体"/>
      <w:b/>
      <w:bCs/>
      <w:kern w:val="44"/>
      <w:sz w:val="44"/>
      <w:szCs w:val="44"/>
    </w:rPr>
  </w:style>
  <w:style w:type="character" w:customStyle="1" w:styleId="84">
    <w:name w:val="标题 3 字符"/>
    <w:qFormat/>
    <w:uiPriority w:val="0"/>
    <w:rPr>
      <w:rFonts w:ascii="宋体" w:hAnsi="宋体"/>
      <w:b/>
      <w:bCs/>
      <w:kern w:val="2"/>
      <w:sz w:val="32"/>
      <w:szCs w:val="32"/>
    </w:rPr>
  </w:style>
  <w:style w:type="character" w:customStyle="1" w:styleId="85">
    <w:name w:val="页脚 字符"/>
    <w:qFormat/>
    <w:uiPriority w:val="99"/>
  </w:style>
  <w:style w:type="character" w:customStyle="1" w:styleId="86">
    <w:name w:val="题注 字符"/>
    <w:link w:val="17"/>
    <w:qFormat/>
    <w:locked/>
    <w:uiPriority w:val="0"/>
    <w:rPr>
      <w:rFonts w:ascii="Arial" w:hAnsi="Arial" w:eastAsia="黑体"/>
      <w:kern w:val="2"/>
    </w:rPr>
  </w:style>
  <w:style w:type="character" w:customStyle="1" w:styleId="87">
    <w:name w:val="纯文本 字符"/>
    <w:qFormat/>
    <w:uiPriority w:val="0"/>
    <w:rPr>
      <w:rFonts w:ascii="宋体" w:hAnsi="Courier New" w:cs="Courier New"/>
      <w:kern w:val="2"/>
      <w:sz w:val="21"/>
      <w:szCs w:val="21"/>
    </w:rPr>
  </w:style>
  <w:style w:type="character" w:customStyle="1" w:styleId="88">
    <w:name w:val="列表段落 字符"/>
    <w:qFormat/>
    <w:uiPriority w:val="34"/>
    <w:rPr>
      <w:kern w:val="2"/>
      <w:sz w:val="21"/>
      <w:szCs w:val="22"/>
    </w:rPr>
  </w:style>
  <w:style w:type="character" w:customStyle="1" w:styleId="89">
    <w:name w:val="标题 4 字符1"/>
    <w:link w:val="5"/>
    <w:qFormat/>
    <w:uiPriority w:val="9"/>
    <w:rPr>
      <w:rFonts w:ascii="宋体" w:hAnsi="宋体"/>
      <w:b/>
      <w:bCs/>
      <w:kern w:val="2"/>
      <w:sz w:val="30"/>
      <w:szCs w:val="30"/>
    </w:rPr>
  </w:style>
  <w:style w:type="character" w:customStyle="1" w:styleId="90">
    <w:name w:val="正文文本 字符"/>
    <w:link w:val="25"/>
    <w:qFormat/>
    <w:uiPriority w:val="99"/>
    <w:rPr>
      <w:kern w:val="2"/>
      <w:sz w:val="21"/>
      <w:szCs w:val="24"/>
    </w:rPr>
  </w:style>
  <w:style w:type="character" w:customStyle="1" w:styleId="91">
    <w:name w:val="列表段落 字符1"/>
    <w:link w:val="92"/>
    <w:qFormat/>
    <w:uiPriority w:val="34"/>
    <w:rPr>
      <w:kern w:val="2"/>
      <w:sz w:val="21"/>
      <w:szCs w:val="24"/>
    </w:rPr>
  </w:style>
  <w:style w:type="paragraph" w:styleId="92">
    <w:name w:val="List Paragraph"/>
    <w:basedOn w:val="1"/>
    <w:link w:val="91"/>
    <w:qFormat/>
    <w:uiPriority w:val="34"/>
    <w:pPr>
      <w:ind w:firstLine="420"/>
    </w:pPr>
    <w:rPr>
      <w:rFonts w:ascii="Times New Roman" w:hAnsi="Times New Roman"/>
      <w:sz w:val="21"/>
    </w:rPr>
  </w:style>
  <w:style w:type="character" w:customStyle="1" w:styleId="93">
    <w:name w:val="font21"/>
    <w:qFormat/>
    <w:uiPriority w:val="0"/>
    <w:rPr>
      <w:rFonts w:ascii="Calibri" w:hAnsi="Calibri" w:cs="Calibri"/>
      <w:color w:val="000000"/>
      <w:sz w:val="21"/>
      <w:szCs w:val="21"/>
      <w:u w:val="none"/>
    </w:rPr>
  </w:style>
  <w:style w:type="character" w:customStyle="1" w:styleId="94">
    <w:name w:val="*正文 Char"/>
    <w:link w:val="95"/>
    <w:qFormat/>
    <w:uiPriority w:val="0"/>
    <w:rPr>
      <w:rFonts w:ascii="time" w:hAnsi="time"/>
      <w:sz w:val="24"/>
      <w:szCs w:val="24"/>
      <w:lang w:bidi="en-US"/>
    </w:rPr>
  </w:style>
  <w:style w:type="paragraph" w:customStyle="1" w:styleId="95">
    <w:name w:val="*正文"/>
    <w:basedOn w:val="1"/>
    <w:link w:val="94"/>
    <w:qFormat/>
    <w:uiPriority w:val="0"/>
    <w:pPr>
      <w:widowControl/>
      <w:ind w:firstLine="200"/>
      <w:contextualSpacing/>
    </w:pPr>
    <w:rPr>
      <w:rFonts w:ascii="time" w:hAnsi="time"/>
      <w:kern w:val="0"/>
      <w:lang w:bidi="en-US"/>
    </w:rPr>
  </w:style>
  <w:style w:type="character" w:customStyle="1" w:styleId="96">
    <w:name w:val="正文文本缩进 字符"/>
    <w:qFormat/>
    <w:uiPriority w:val="99"/>
    <w:rPr>
      <w:rFonts w:ascii="宋体" w:hAnsi="宋体"/>
      <w:kern w:val="2"/>
      <w:sz w:val="24"/>
      <w:szCs w:val="24"/>
    </w:rPr>
  </w:style>
  <w:style w:type="character" w:customStyle="1" w:styleId="97">
    <w:name w:val="纯文本 字符1"/>
    <w:link w:val="30"/>
    <w:qFormat/>
    <w:locked/>
    <w:uiPriority w:val="0"/>
    <w:rPr>
      <w:rFonts w:ascii="宋体" w:hAnsi="Courier New"/>
      <w:kern w:val="2"/>
      <w:sz w:val="21"/>
    </w:rPr>
  </w:style>
  <w:style w:type="character" w:customStyle="1" w:styleId="98">
    <w:name w:val="my正文 Char"/>
    <w:link w:val="99"/>
    <w:qFormat/>
    <w:uiPriority w:val="0"/>
    <w:rPr>
      <w:kern w:val="2"/>
      <w:sz w:val="21"/>
      <w:szCs w:val="24"/>
    </w:rPr>
  </w:style>
  <w:style w:type="paragraph" w:customStyle="1" w:styleId="99">
    <w:name w:val="my正文"/>
    <w:basedOn w:val="1"/>
    <w:link w:val="98"/>
    <w:qFormat/>
    <w:uiPriority w:val="0"/>
    <w:pPr>
      <w:spacing w:line="240" w:lineRule="auto"/>
      <w:ind w:firstLine="0" w:firstLineChars="0"/>
    </w:pPr>
    <w:rPr>
      <w:rFonts w:ascii="Times New Roman" w:hAnsi="Times New Roman"/>
      <w:sz w:val="21"/>
    </w:rPr>
  </w:style>
  <w:style w:type="character" w:customStyle="1" w:styleId="100">
    <w:name w:val="正文2 字符"/>
    <w:link w:val="101"/>
    <w:qFormat/>
    <w:uiPriority w:val="0"/>
    <w:rPr>
      <w:kern w:val="2"/>
      <w:sz w:val="21"/>
      <w:szCs w:val="24"/>
    </w:rPr>
  </w:style>
  <w:style w:type="paragraph" w:customStyle="1" w:styleId="101">
    <w:name w:val="正文2"/>
    <w:basedOn w:val="1"/>
    <w:link w:val="100"/>
    <w:qFormat/>
    <w:uiPriority w:val="0"/>
    <w:pPr>
      <w:ind w:firstLine="420"/>
    </w:pPr>
    <w:rPr>
      <w:rFonts w:ascii="Times New Roman" w:hAnsi="Times New Roman"/>
      <w:sz w:val="21"/>
    </w:rPr>
  </w:style>
  <w:style w:type="character" w:customStyle="1" w:styleId="102">
    <w:name w:val="font41"/>
    <w:qFormat/>
    <w:uiPriority w:val="0"/>
    <w:rPr>
      <w:rFonts w:hint="eastAsia" w:ascii="宋体" w:hAnsi="宋体" w:eastAsia="宋体" w:cs="宋体"/>
      <w:color w:val="000000"/>
      <w:sz w:val="21"/>
      <w:szCs w:val="21"/>
      <w:u w:val="none"/>
    </w:rPr>
  </w:style>
  <w:style w:type="character" w:customStyle="1" w:styleId="103">
    <w:name w:val="标题 7 字符"/>
    <w:link w:val="8"/>
    <w:qFormat/>
    <w:uiPriority w:val="9"/>
    <w:rPr>
      <w:b/>
      <w:bCs/>
      <w:kern w:val="2"/>
      <w:sz w:val="21"/>
      <w:szCs w:val="24"/>
    </w:rPr>
  </w:style>
  <w:style w:type="character" w:customStyle="1" w:styleId="104">
    <w:name w:val="批注框文本 字符"/>
    <w:qFormat/>
    <w:uiPriority w:val="0"/>
    <w:rPr>
      <w:rFonts w:ascii="宋体" w:hAnsi="宋体"/>
      <w:kern w:val="2"/>
      <w:sz w:val="18"/>
      <w:szCs w:val="18"/>
    </w:rPr>
  </w:style>
  <w:style w:type="character" w:customStyle="1" w:styleId="105">
    <w:name w:val="副标题 Char1"/>
    <w:qFormat/>
    <w:uiPriority w:val="0"/>
    <w:rPr>
      <w:rFonts w:ascii="Calibri Light" w:hAnsi="Calibri Light" w:cs="Times New Roman"/>
      <w:b/>
      <w:bCs/>
      <w:kern w:val="28"/>
      <w:sz w:val="32"/>
      <w:szCs w:val="32"/>
    </w:rPr>
  </w:style>
  <w:style w:type="character" w:customStyle="1" w:styleId="106">
    <w:name w:val="标题 1 字符1"/>
    <w:link w:val="2"/>
    <w:qFormat/>
    <w:uiPriority w:val="9"/>
    <w:rPr>
      <w:rFonts w:ascii="仿宋_GB2312" w:hAnsi="仿宋_GB2312" w:eastAsia="黑体"/>
      <w:bCs/>
      <w:kern w:val="44"/>
      <w:sz w:val="32"/>
      <w:szCs w:val="28"/>
    </w:rPr>
  </w:style>
  <w:style w:type="character" w:customStyle="1" w:styleId="107">
    <w:name w:val="批注文字 字符"/>
    <w:qFormat/>
    <w:uiPriority w:val="99"/>
    <w:rPr>
      <w:rFonts w:ascii="宋体" w:hAnsi="宋体"/>
      <w:kern w:val="2"/>
      <w:sz w:val="24"/>
      <w:szCs w:val="24"/>
    </w:rPr>
  </w:style>
  <w:style w:type="character" w:customStyle="1" w:styleId="108">
    <w:name w:val="文档结构图 字符"/>
    <w:qFormat/>
    <w:uiPriority w:val="0"/>
    <w:rPr>
      <w:rFonts w:ascii="Microsoft YaHei UI" w:hAnsi="宋体" w:eastAsia="Microsoft YaHei UI"/>
      <w:kern w:val="2"/>
      <w:sz w:val="18"/>
      <w:szCs w:val="18"/>
    </w:rPr>
  </w:style>
  <w:style w:type="character" w:customStyle="1" w:styleId="109">
    <w:name w:val="标题 6 字符"/>
    <w:qFormat/>
    <w:uiPriority w:val="9"/>
    <w:rPr>
      <w:rFonts w:ascii="等线 Light" w:hAnsi="等线 Light" w:eastAsia="等线 Light" w:cs="Times New Roman"/>
      <w:b/>
      <w:bCs/>
      <w:kern w:val="2"/>
      <w:sz w:val="24"/>
      <w:szCs w:val="24"/>
    </w:rPr>
  </w:style>
  <w:style w:type="character" w:customStyle="1" w:styleId="110">
    <w:name w:val="正文正文2 Char"/>
    <w:link w:val="111"/>
    <w:qFormat/>
    <w:uiPriority w:val="0"/>
    <w:rPr>
      <w:rFonts w:ascii="宋体" w:hAnsi="宋体"/>
      <w:kern w:val="2"/>
      <w:sz w:val="21"/>
      <w:szCs w:val="21"/>
    </w:rPr>
  </w:style>
  <w:style w:type="paragraph" w:customStyle="1" w:styleId="111">
    <w:name w:val="正文正文2"/>
    <w:basedOn w:val="1"/>
    <w:link w:val="110"/>
    <w:qFormat/>
    <w:uiPriority w:val="0"/>
    <w:pPr>
      <w:ind w:firstLine="460"/>
    </w:pPr>
    <w:rPr>
      <w:sz w:val="21"/>
      <w:szCs w:val="21"/>
    </w:rPr>
  </w:style>
  <w:style w:type="character" w:customStyle="1" w:styleId="112">
    <w:name w:val="标题 4 字符"/>
    <w:qFormat/>
    <w:uiPriority w:val="0"/>
    <w:rPr>
      <w:rFonts w:ascii="等线 Light" w:hAnsi="等线 Light" w:eastAsia="等线 Light" w:cs="Times New Roman"/>
      <w:b/>
      <w:bCs/>
      <w:kern w:val="2"/>
      <w:sz w:val="28"/>
      <w:szCs w:val="28"/>
    </w:rPr>
  </w:style>
  <w:style w:type="character" w:customStyle="1" w:styleId="113">
    <w:name w:val="批注主题 字符1"/>
    <w:link w:val="56"/>
    <w:qFormat/>
    <w:uiPriority w:val="99"/>
    <w:rPr>
      <w:rFonts w:eastAsia="仿宋"/>
      <w:b/>
      <w:bCs/>
      <w:kern w:val="2"/>
      <w:sz w:val="21"/>
      <w:szCs w:val="24"/>
    </w:rPr>
  </w:style>
  <w:style w:type="character" w:customStyle="1" w:styleId="114">
    <w:name w:val="页眉 字符"/>
    <w:qFormat/>
    <w:uiPriority w:val="99"/>
    <w:rPr>
      <w:rFonts w:ascii="宋体" w:hAnsi="宋体"/>
      <w:kern w:val="2"/>
      <w:sz w:val="18"/>
      <w:szCs w:val="18"/>
    </w:rPr>
  </w:style>
  <w:style w:type="character" w:customStyle="1" w:styleId="115">
    <w:name w:val="正文文本缩进 字符1"/>
    <w:link w:val="26"/>
    <w:qFormat/>
    <w:uiPriority w:val="0"/>
    <w:rPr>
      <w:kern w:val="2"/>
      <w:sz w:val="21"/>
    </w:rPr>
  </w:style>
  <w:style w:type="character" w:customStyle="1" w:styleId="116">
    <w:name w:val="标题 5 字符1"/>
    <w:link w:val="6"/>
    <w:qFormat/>
    <w:uiPriority w:val="9"/>
    <w:rPr>
      <w:rFonts w:ascii="宋体" w:hAnsi="宋体"/>
      <w:b/>
      <w:bCs/>
      <w:kern w:val="2"/>
      <w:sz w:val="24"/>
      <w:szCs w:val="28"/>
    </w:rPr>
  </w:style>
  <w:style w:type="character" w:customStyle="1" w:styleId="117">
    <w:name w:val="副标题 字符1"/>
    <w:link w:val="43"/>
    <w:qFormat/>
    <w:uiPriority w:val="0"/>
    <w:rPr>
      <w:rFonts w:ascii="Calibri Light" w:hAnsi="Calibri Light"/>
      <w:b/>
      <w:bCs/>
      <w:kern w:val="28"/>
      <w:sz w:val="32"/>
      <w:szCs w:val="32"/>
    </w:rPr>
  </w:style>
  <w:style w:type="character" w:customStyle="1" w:styleId="118">
    <w:name w:val="标题 2 字符1"/>
    <w:link w:val="3"/>
    <w:qFormat/>
    <w:uiPriority w:val="9"/>
    <w:rPr>
      <w:rFonts w:ascii="宋体" w:hAnsi="宋体" w:eastAsia="楷体gb2312"/>
      <w:b/>
      <w:bCs/>
      <w:kern w:val="2"/>
      <w:sz w:val="32"/>
      <w:szCs w:val="32"/>
    </w:rPr>
  </w:style>
  <w:style w:type="character" w:customStyle="1" w:styleId="119">
    <w:name w:val="页脚 字符1"/>
    <w:link w:val="37"/>
    <w:qFormat/>
    <w:uiPriority w:val="99"/>
    <w:rPr>
      <w:kern w:val="2"/>
      <w:sz w:val="18"/>
      <w:szCs w:val="18"/>
    </w:rPr>
  </w:style>
  <w:style w:type="character" w:customStyle="1" w:styleId="120">
    <w:name w:val="批注主题 字符"/>
    <w:qFormat/>
    <w:uiPriority w:val="99"/>
    <w:rPr>
      <w:rFonts w:ascii="宋体" w:hAnsi="宋体"/>
      <w:b/>
      <w:bCs/>
      <w:kern w:val="2"/>
      <w:sz w:val="24"/>
      <w:szCs w:val="24"/>
    </w:rPr>
  </w:style>
  <w:style w:type="character" w:customStyle="1" w:styleId="121">
    <w:name w:val="文档结构图 字符1"/>
    <w:link w:val="20"/>
    <w:qFormat/>
    <w:uiPriority w:val="0"/>
    <w:rPr>
      <w:rFonts w:ascii="宋体"/>
      <w:kern w:val="2"/>
      <w:sz w:val="18"/>
      <w:szCs w:val="18"/>
    </w:rPr>
  </w:style>
  <w:style w:type="character" w:customStyle="1" w:styleId="122">
    <w:name w:val="font31"/>
    <w:qFormat/>
    <w:uiPriority w:val="0"/>
    <w:rPr>
      <w:rFonts w:hint="eastAsia" w:ascii="宋体" w:hAnsi="宋体" w:eastAsia="宋体" w:cs="宋体"/>
      <w:color w:val="000000"/>
      <w:sz w:val="21"/>
      <w:szCs w:val="21"/>
      <w:u w:val="none"/>
    </w:rPr>
  </w:style>
  <w:style w:type="character" w:customStyle="1" w:styleId="123">
    <w:name w:val="标准正文 Char"/>
    <w:link w:val="124"/>
    <w:qFormat/>
    <w:uiPriority w:val="0"/>
    <w:rPr>
      <w:rFonts w:ascii="Arial" w:hAnsi="Arial"/>
      <w:kern w:val="2"/>
      <w:sz w:val="24"/>
    </w:rPr>
  </w:style>
  <w:style w:type="paragraph" w:customStyle="1" w:styleId="124">
    <w:name w:val="标准正文"/>
    <w:basedOn w:val="26"/>
    <w:link w:val="123"/>
    <w:qFormat/>
    <w:uiPriority w:val="0"/>
    <w:pPr>
      <w:spacing w:before="60" w:after="60"/>
      <w:ind w:firstLine="482" w:firstLineChars="0"/>
    </w:pPr>
    <w:rPr>
      <w:rFonts w:ascii="Arial" w:hAnsi="Arial"/>
      <w:sz w:val="24"/>
    </w:rPr>
  </w:style>
  <w:style w:type="character" w:customStyle="1" w:styleId="125">
    <w:name w:val="标题 字符1"/>
    <w:link w:val="55"/>
    <w:qFormat/>
    <w:uiPriority w:val="0"/>
    <w:rPr>
      <w:rFonts w:ascii="Cambria" w:hAnsi="Cambria" w:eastAsia="黑体"/>
      <w:b/>
      <w:bCs/>
      <w:kern w:val="2"/>
      <w:sz w:val="52"/>
      <w:szCs w:val="32"/>
    </w:rPr>
  </w:style>
  <w:style w:type="character" w:customStyle="1" w:styleId="126">
    <w:name w:val="批注框文本 字符1"/>
    <w:link w:val="36"/>
    <w:qFormat/>
    <w:uiPriority w:val="99"/>
    <w:rPr>
      <w:kern w:val="2"/>
      <w:sz w:val="18"/>
      <w:szCs w:val="18"/>
    </w:rPr>
  </w:style>
  <w:style w:type="character" w:customStyle="1" w:styleId="127">
    <w:name w:val="页眉 字符1"/>
    <w:link w:val="38"/>
    <w:qFormat/>
    <w:uiPriority w:val="99"/>
    <w:rPr>
      <w:kern w:val="2"/>
      <w:sz w:val="18"/>
      <w:szCs w:val="18"/>
    </w:rPr>
  </w:style>
  <w:style w:type="character" w:customStyle="1" w:styleId="128">
    <w:name w:val="标题 8 字符"/>
    <w:link w:val="9"/>
    <w:qFormat/>
    <w:uiPriority w:val="9"/>
    <w:rPr>
      <w:rFonts w:ascii="Cambria" w:hAnsi="Cambria"/>
      <w:kern w:val="2"/>
      <w:sz w:val="21"/>
      <w:szCs w:val="24"/>
    </w:rPr>
  </w:style>
  <w:style w:type="character" w:customStyle="1" w:styleId="129">
    <w:name w:val="标题 6 字符1"/>
    <w:link w:val="7"/>
    <w:qFormat/>
    <w:uiPriority w:val="9"/>
    <w:rPr>
      <w:rFonts w:ascii="Cambria" w:hAnsi="Cambria"/>
      <w:b/>
      <w:bCs/>
      <w:kern w:val="2"/>
      <w:sz w:val="24"/>
      <w:szCs w:val="24"/>
    </w:rPr>
  </w:style>
  <w:style w:type="character" w:customStyle="1" w:styleId="130">
    <w:name w:val="标题 字符"/>
    <w:qFormat/>
    <w:uiPriority w:val="10"/>
    <w:rPr>
      <w:rFonts w:ascii="等线 Light" w:hAnsi="等线 Light" w:eastAsia="等线 Light" w:cs="Times New Roman"/>
      <w:b/>
      <w:bCs/>
      <w:kern w:val="2"/>
      <w:sz w:val="32"/>
      <w:szCs w:val="32"/>
    </w:rPr>
  </w:style>
  <w:style w:type="character" w:customStyle="1" w:styleId="131">
    <w:name w:val="副标题 字符"/>
    <w:qFormat/>
    <w:uiPriority w:val="99"/>
    <w:rPr>
      <w:rFonts w:ascii="等线" w:hAnsi="等线" w:eastAsia="等线" w:cs="Times New Roman"/>
      <w:b/>
      <w:bCs/>
      <w:kern w:val="28"/>
      <w:sz w:val="32"/>
      <w:szCs w:val="32"/>
    </w:rPr>
  </w:style>
  <w:style w:type="paragraph" w:customStyle="1" w:styleId="13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3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3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3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rPr>
  </w:style>
  <w:style w:type="paragraph" w:customStyle="1" w:styleId="136">
    <w:name w:val="正文缩进1"/>
    <w:basedOn w:val="1"/>
    <w:qFormat/>
    <w:uiPriority w:val="0"/>
    <w:pPr>
      <w:spacing w:line="240" w:lineRule="auto"/>
      <w:ind w:firstLine="420"/>
    </w:pPr>
    <w:rPr>
      <w:rFonts w:ascii="Times New Roman" w:hAnsi="Times New Roman"/>
      <w:sz w:val="21"/>
      <w:szCs w:val="20"/>
    </w:rPr>
  </w:style>
  <w:style w:type="paragraph" w:customStyle="1" w:styleId="13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38">
    <w:name w:val="前言、引言标题"/>
    <w:next w:val="1"/>
    <w:qFormat/>
    <w:uiPriority w:val="0"/>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39">
    <w:name w:val="Indent Normal"/>
    <w:basedOn w:val="1"/>
    <w:qFormat/>
    <w:uiPriority w:val="0"/>
    <w:pPr>
      <w:ind w:firstLine="150" w:firstLineChars="150"/>
    </w:pPr>
  </w:style>
  <w:style w:type="paragraph" w:customStyle="1" w:styleId="14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4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42">
    <w:name w:val="列项●（二级）"/>
    <w:qFormat/>
    <w:uiPriority w:val="0"/>
    <w:pPr>
      <w:numPr>
        <w:ilvl w:val="0"/>
        <w:numId w:val="6"/>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4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4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45">
    <w:name w:val="段"/>
    <w:link w:val="220"/>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47">
    <w:name w:val="Char Char Char Char Char Char1 Char"/>
    <w:basedOn w:val="1"/>
    <w:qFormat/>
    <w:uiPriority w:val="0"/>
    <w:pPr>
      <w:widowControl/>
      <w:spacing w:after="160" w:line="240" w:lineRule="exact"/>
      <w:jc w:val="left"/>
    </w:pPr>
  </w:style>
  <w:style w:type="paragraph" w:customStyle="1" w:styleId="148">
    <w:name w:val="PM_Body"/>
    <w:basedOn w:val="1"/>
    <w:qFormat/>
    <w:locked/>
    <w:uiPriority w:val="0"/>
    <w:rPr>
      <w:szCs w:val="21"/>
    </w:rPr>
  </w:style>
  <w:style w:type="paragraph" w:customStyle="1" w:styleId="149">
    <w:name w:val="Char Char1"/>
    <w:basedOn w:val="1"/>
    <w:qFormat/>
    <w:uiPriority w:val="0"/>
    <w:pPr>
      <w:widowControl/>
      <w:spacing w:before="120" w:after="120"/>
    </w:pPr>
    <w:rPr>
      <w:rFonts w:ascii="Times New Roman" w:hAnsi="Times New Roman" w:cs="宋体"/>
    </w:rPr>
  </w:style>
  <w:style w:type="paragraph" w:customStyle="1" w:styleId="15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51">
    <w:name w:val="修订1"/>
    <w:unhideWhenUsed/>
    <w:qFormat/>
    <w:uiPriority w:val="99"/>
    <w:rPr>
      <w:rFonts w:ascii="宋体" w:hAnsi="宋体" w:eastAsia="宋体" w:cs="Times New Roman"/>
      <w:kern w:val="2"/>
      <w:sz w:val="24"/>
      <w:szCs w:val="24"/>
      <w:lang w:val="en-US" w:eastAsia="zh-CN" w:bidi="ar-SA"/>
    </w:rPr>
  </w:style>
  <w:style w:type="paragraph" w:customStyle="1" w:styleId="152">
    <w:name w:val="列出段落2"/>
    <w:basedOn w:val="1"/>
    <w:qFormat/>
    <w:uiPriority w:val="0"/>
    <w:pPr>
      <w:spacing w:line="240" w:lineRule="auto"/>
      <w:ind w:firstLine="420"/>
    </w:pPr>
    <w:rPr>
      <w:rFonts w:ascii="等线" w:hAnsi="等线" w:eastAsia="等线" w:cs="等线"/>
      <w:sz w:val="21"/>
      <w:szCs w:val="21"/>
    </w:rPr>
  </w:style>
  <w:style w:type="paragraph" w:customStyle="1" w:styleId="15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5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55">
    <w:name w:val="文档正文文本（中安网脉）"/>
    <w:basedOn w:val="1"/>
    <w:qFormat/>
    <w:uiPriority w:val="0"/>
    <w:pPr>
      <w:ind w:firstLine="200"/>
    </w:pPr>
    <w:rPr>
      <w:rFonts w:ascii="Times New Roman" w:hAnsi="Times New Roman"/>
      <w:color w:val="000000"/>
      <w:szCs w:val="28"/>
    </w:rPr>
  </w:style>
  <w:style w:type="paragraph" w:customStyle="1" w:styleId="15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57">
    <w:name w:val="正文样式"/>
    <w:link w:val="565"/>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58">
    <w:name w:val="样式 行距: 1.5 倍行距 首行缩进:  2 字符"/>
    <w:basedOn w:val="1"/>
    <w:qFormat/>
    <w:uiPriority w:val="0"/>
    <w:pPr>
      <w:ind w:firstLine="560"/>
      <w:jc w:val="left"/>
    </w:pPr>
    <w:rPr>
      <w:rFonts w:ascii="仿宋" w:hAnsi="仿宋" w:eastAsia="仿宋" w:cs="宋体"/>
      <w:szCs w:val="20"/>
    </w:rPr>
  </w:style>
  <w:style w:type="paragraph" w:customStyle="1" w:styleId="15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rPr>
  </w:style>
  <w:style w:type="table" w:customStyle="1" w:styleId="160">
    <w:name w:val="!我的表格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1"/>
    <w:basedOn w:val="59"/>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标题 1 Char"/>
    <w:qFormat/>
    <w:uiPriority w:val="0"/>
    <w:rPr>
      <w:rFonts w:ascii="宋体" w:hAnsi="宋体" w:eastAsia="黑体"/>
      <w:b/>
      <w:bCs/>
      <w:kern w:val="44"/>
      <w:sz w:val="32"/>
      <w:szCs w:val="28"/>
    </w:rPr>
  </w:style>
  <w:style w:type="character" w:customStyle="1" w:styleId="163">
    <w:name w:val="纯文本 Char2"/>
    <w:qFormat/>
    <w:uiPriority w:val="0"/>
    <w:rPr>
      <w:rFonts w:ascii="宋体" w:hAnsi="宋体" w:eastAsia="宋体" w:cs="Times New Roman"/>
      <w:color w:val="000000"/>
      <w:kern w:val="0"/>
      <w:sz w:val="24"/>
      <w:szCs w:val="24"/>
    </w:rPr>
  </w:style>
  <w:style w:type="paragraph" w:customStyle="1" w:styleId="164">
    <w:name w:val="可研正文"/>
    <w:basedOn w:val="1"/>
    <w:link w:val="165"/>
    <w:qFormat/>
    <w:uiPriority w:val="0"/>
    <w:pPr>
      <w:widowControl/>
      <w:ind w:firstLine="200"/>
      <w:jc w:val="left"/>
    </w:pPr>
    <w:rPr>
      <w:rFonts w:ascii="仿宋" w:hAnsi="仿宋" w:eastAsia="仿宋" w:cs="宋体"/>
      <w:kern w:val="0"/>
      <w:szCs w:val="28"/>
    </w:rPr>
  </w:style>
  <w:style w:type="character" w:customStyle="1" w:styleId="165">
    <w:name w:val="可研正文 Char"/>
    <w:link w:val="164"/>
    <w:qFormat/>
    <w:uiPriority w:val="0"/>
    <w:rPr>
      <w:rFonts w:ascii="仿宋" w:hAnsi="仿宋" w:eastAsia="仿宋" w:cs="宋体"/>
      <w:sz w:val="28"/>
      <w:szCs w:val="28"/>
    </w:rPr>
  </w:style>
  <w:style w:type="paragraph" w:customStyle="1" w:styleId="166">
    <w:name w:val="修订2"/>
    <w:hidden/>
    <w:unhideWhenUsed/>
    <w:qFormat/>
    <w:uiPriority w:val="99"/>
    <w:rPr>
      <w:rFonts w:ascii="宋体" w:hAnsi="宋体" w:eastAsia="宋体" w:cs="Times New Roman"/>
      <w:kern w:val="2"/>
      <w:sz w:val="24"/>
      <w:szCs w:val="24"/>
      <w:lang w:val="en-US" w:eastAsia="zh-CN" w:bidi="ar-SA"/>
    </w:rPr>
  </w:style>
  <w:style w:type="character" w:customStyle="1" w:styleId="167">
    <w:name w:val="正文文本首行缩进 字符"/>
    <w:basedOn w:val="90"/>
    <w:link w:val="57"/>
    <w:qFormat/>
    <w:uiPriority w:val="0"/>
    <w:rPr>
      <w:rFonts w:ascii="宋体" w:hAnsi="宋体"/>
      <w:kern w:val="2"/>
      <w:sz w:val="24"/>
      <w:szCs w:val="24"/>
    </w:rPr>
  </w:style>
  <w:style w:type="character" w:customStyle="1" w:styleId="168">
    <w:name w:val="正文文本 3 字符"/>
    <w:basedOn w:val="63"/>
    <w:link w:val="24"/>
    <w:qFormat/>
    <w:uiPriority w:val="0"/>
    <w:rPr>
      <w:sz w:val="16"/>
      <w:szCs w:val="16"/>
    </w:rPr>
  </w:style>
  <w:style w:type="character" w:customStyle="1" w:styleId="169">
    <w:name w:val="正文文本缩进 2 字符"/>
    <w:basedOn w:val="63"/>
    <w:link w:val="34"/>
    <w:qFormat/>
    <w:uiPriority w:val="99"/>
    <w:rPr>
      <w:rFonts w:ascii="宋体" w:hAnsi="宋体"/>
      <w:sz w:val="24"/>
      <w:szCs w:val="24"/>
    </w:rPr>
  </w:style>
  <w:style w:type="character" w:customStyle="1" w:styleId="170">
    <w:name w:val="尾注文本 字符"/>
    <w:basedOn w:val="63"/>
    <w:link w:val="35"/>
    <w:semiHidden/>
    <w:qFormat/>
    <w:uiPriority w:val="0"/>
    <w:rPr>
      <w:rFonts w:ascii="Calibri" w:hAnsi="Calibri"/>
      <w:sz w:val="28"/>
      <w:szCs w:val="24"/>
    </w:rPr>
  </w:style>
  <w:style w:type="character" w:customStyle="1" w:styleId="171">
    <w:name w:val="脚注文本 字符"/>
    <w:basedOn w:val="63"/>
    <w:link w:val="44"/>
    <w:qFormat/>
    <w:uiPriority w:val="0"/>
    <w:rPr>
      <w:rFonts w:ascii="宋体" w:hAnsi="Calibri"/>
      <w:sz w:val="18"/>
      <w:szCs w:val="18"/>
    </w:rPr>
  </w:style>
  <w:style w:type="character" w:customStyle="1" w:styleId="172">
    <w:name w:val="正文文本 2 字符"/>
    <w:basedOn w:val="63"/>
    <w:link w:val="51"/>
    <w:semiHidden/>
    <w:qFormat/>
    <w:uiPriority w:val="99"/>
    <w:rPr>
      <w:rFonts w:ascii="宋体" w:hAnsi="宋体" w:cs="宋体"/>
      <w:sz w:val="24"/>
      <w:szCs w:val="24"/>
    </w:rPr>
  </w:style>
  <w:style w:type="character" w:customStyle="1" w:styleId="173">
    <w:name w:val="HTML 预设格式 字符"/>
    <w:basedOn w:val="63"/>
    <w:link w:val="52"/>
    <w:qFormat/>
    <w:uiPriority w:val="0"/>
    <w:rPr>
      <w:rFonts w:ascii="宋体" w:hAnsi="宋体"/>
      <w:sz w:val="24"/>
      <w:szCs w:val="24"/>
      <w:lang w:val="zh-CN"/>
    </w:rPr>
  </w:style>
  <w:style w:type="character" w:customStyle="1" w:styleId="174">
    <w:name w:val="正文文本首行缩进 2 字符"/>
    <w:basedOn w:val="115"/>
    <w:link w:val="58"/>
    <w:qFormat/>
    <w:uiPriority w:val="0"/>
    <w:rPr>
      <w:kern w:val="2"/>
      <w:sz w:val="24"/>
      <w:szCs w:val="28"/>
      <w:lang w:val="zh-CN"/>
    </w:rPr>
  </w:style>
  <w:style w:type="paragraph" w:customStyle="1" w:styleId="175">
    <w:name w:val="可研标题"/>
    <w:basedOn w:val="55"/>
    <w:link w:val="176"/>
    <w:qFormat/>
    <w:uiPriority w:val="0"/>
    <w:pPr>
      <w:widowControl/>
      <w:spacing w:line="360" w:lineRule="auto"/>
      <w:ind w:firstLine="0" w:firstLineChars="0"/>
      <w:outlineLvl w:val="0"/>
    </w:pPr>
    <w:rPr>
      <w:rFonts w:ascii="微软雅黑" w:hAnsi="微软雅黑" w:eastAsia="微软雅黑" w:cstheme="majorBidi"/>
      <w:b w:val="0"/>
      <w:szCs w:val="52"/>
    </w:rPr>
  </w:style>
  <w:style w:type="character" w:customStyle="1" w:styleId="176">
    <w:name w:val="可研标题 Char"/>
    <w:basedOn w:val="130"/>
    <w:link w:val="175"/>
    <w:qFormat/>
    <w:uiPriority w:val="0"/>
    <w:rPr>
      <w:rFonts w:ascii="微软雅黑" w:hAnsi="微软雅黑" w:eastAsia="微软雅黑" w:cstheme="majorBidi"/>
      <w:b w:val="0"/>
      <w:kern w:val="2"/>
      <w:sz w:val="52"/>
      <w:szCs w:val="52"/>
    </w:rPr>
  </w:style>
  <w:style w:type="paragraph" w:customStyle="1" w:styleId="177">
    <w:name w:val="可研标题1级"/>
    <w:basedOn w:val="2"/>
    <w:next w:val="1"/>
    <w:link w:val="178"/>
    <w:qFormat/>
    <w:uiPriority w:val="0"/>
    <w:pPr>
      <w:pageBreakBefore/>
      <w:widowControl/>
      <w:numPr>
        <w:numId w:val="7"/>
      </w:numPr>
      <w:spacing w:before="400" w:after="400"/>
      <w:jc w:val="center"/>
    </w:pPr>
    <w:rPr>
      <w:rFonts w:eastAsia="宋体" w:cs="宋体"/>
      <w:sz w:val="44"/>
      <w:szCs w:val="44"/>
    </w:rPr>
  </w:style>
  <w:style w:type="character" w:customStyle="1" w:styleId="178">
    <w:name w:val="可研标题1级 Char"/>
    <w:basedOn w:val="83"/>
    <w:link w:val="177"/>
    <w:qFormat/>
    <w:uiPriority w:val="0"/>
    <w:rPr>
      <w:rFonts w:ascii="宋体" w:hAnsi="宋体" w:cs="宋体"/>
      <w:kern w:val="44"/>
      <w:sz w:val="44"/>
      <w:szCs w:val="44"/>
    </w:rPr>
  </w:style>
  <w:style w:type="paragraph" w:customStyle="1" w:styleId="179">
    <w:name w:val="可研标题2级"/>
    <w:basedOn w:val="3"/>
    <w:next w:val="164"/>
    <w:link w:val="180"/>
    <w:qFormat/>
    <w:uiPriority w:val="0"/>
    <w:pPr>
      <w:widowControl/>
      <w:numPr>
        <w:numId w:val="7"/>
      </w:numPr>
      <w:spacing w:before="260" w:after="260" w:line="416" w:lineRule="auto"/>
      <w:jc w:val="left"/>
    </w:pPr>
    <w:rPr>
      <w:rFonts w:ascii="黑体" w:hAnsi="黑体" w:eastAsia="黑体" w:cstheme="majorBidi"/>
      <w:sz w:val="36"/>
      <w:szCs w:val="36"/>
    </w:rPr>
  </w:style>
  <w:style w:type="character" w:customStyle="1" w:styleId="180">
    <w:name w:val="可研标题2级 Char"/>
    <w:basedOn w:val="72"/>
    <w:link w:val="179"/>
    <w:qFormat/>
    <w:uiPriority w:val="0"/>
    <w:rPr>
      <w:rFonts w:ascii="黑体" w:hAnsi="黑体" w:eastAsia="黑体" w:cstheme="majorBidi"/>
      <w:kern w:val="2"/>
      <w:sz w:val="36"/>
      <w:szCs w:val="36"/>
    </w:rPr>
  </w:style>
  <w:style w:type="paragraph" w:customStyle="1" w:styleId="181">
    <w:name w:val="可研标题3级"/>
    <w:basedOn w:val="4"/>
    <w:next w:val="164"/>
    <w:link w:val="182"/>
    <w:qFormat/>
    <w:uiPriority w:val="0"/>
    <w:pPr>
      <w:widowControl/>
      <w:numPr>
        <w:numId w:val="7"/>
      </w:numPr>
      <w:spacing w:before="260" w:after="260" w:line="416" w:lineRule="auto"/>
      <w:jc w:val="left"/>
    </w:pPr>
    <w:rPr>
      <w:rFonts w:ascii="黑体" w:hAnsi="黑体" w:eastAsia="黑体" w:cstheme="majorBidi"/>
      <w:szCs w:val="32"/>
    </w:rPr>
  </w:style>
  <w:style w:type="character" w:customStyle="1" w:styleId="182">
    <w:name w:val="可研标题3级 Char"/>
    <w:basedOn w:val="84"/>
    <w:link w:val="181"/>
    <w:qFormat/>
    <w:uiPriority w:val="0"/>
    <w:rPr>
      <w:rFonts w:ascii="黑体" w:hAnsi="黑体" w:eastAsia="黑体" w:cstheme="majorBidi"/>
      <w:kern w:val="2"/>
      <w:sz w:val="32"/>
      <w:szCs w:val="32"/>
    </w:rPr>
  </w:style>
  <w:style w:type="paragraph" w:customStyle="1" w:styleId="183">
    <w:name w:val="可研标题4级"/>
    <w:basedOn w:val="5"/>
    <w:next w:val="164"/>
    <w:link w:val="184"/>
    <w:qFormat/>
    <w:uiPriority w:val="0"/>
    <w:pPr>
      <w:widowControl/>
      <w:numPr>
        <w:numId w:val="7"/>
      </w:numPr>
      <w:spacing w:before="240" w:after="240"/>
      <w:ind w:right="100" w:rightChars="100"/>
      <w:jc w:val="left"/>
    </w:pPr>
    <w:rPr>
      <w:rFonts w:ascii="黑体" w:hAnsi="黑体" w:eastAsia="黑体" w:cstheme="majorBidi"/>
      <w:b w:val="0"/>
    </w:rPr>
  </w:style>
  <w:style w:type="character" w:customStyle="1" w:styleId="184">
    <w:name w:val="可研标题4级 Char"/>
    <w:basedOn w:val="112"/>
    <w:link w:val="183"/>
    <w:qFormat/>
    <w:uiPriority w:val="0"/>
    <w:rPr>
      <w:rFonts w:ascii="黑体" w:hAnsi="黑体" w:eastAsia="黑体" w:cstheme="majorBidi"/>
      <w:b w:val="0"/>
      <w:kern w:val="2"/>
      <w:sz w:val="30"/>
      <w:szCs w:val="30"/>
    </w:rPr>
  </w:style>
  <w:style w:type="paragraph" w:customStyle="1" w:styleId="185">
    <w:name w:val="可研标题5级"/>
    <w:basedOn w:val="6"/>
    <w:next w:val="164"/>
    <w:link w:val="186"/>
    <w:qFormat/>
    <w:uiPriority w:val="0"/>
    <w:pPr>
      <w:numPr>
        <w:numId w:val="7"/>
      </w:numPr>
      <w:spacing w:before="0" w:beforeLines="50" w:after="0"/>
    </w:pPr>
    <w:rPr>
      <w:rFonts w:ascii="仿宋" w:hAnsi="仿宋" w:eastAsia="仿宋" w:cs="宋体"/>
    </w:rPr>
  </w:style>
  <w:style w:type="character" w:customStyle="1" w:styleId="186">
    <w:name w:val="可研标题5级 Char"/>
    <w:basedOn w:val="74"/>
    <w:link w:val="185"/>
    <w:qFormat/>
    <w:uiPriority w:val="0"/>
    <w:rPr>
      <w:rFonts w:ascii="仿宋" w:hAnsi="仿宋" w:eastAsia="仿宋" w:cs="宋体"/>
      <w:kern w:val="2"/>
      <w:sz w:val="28"/>
      <w:szCs w:val="28"/>
    </w:rPr>
  </w:style>
  <w:style w:type="paragraph" w:customStyle="1" w:styleId="187">
    <w:name w:val="图表题注"/>
    <w:basedOn w:val="17"/>
    <w:next w:val="1"/>
    <w:qFormat/>
    <w:uiPriority w:val="0"/>
    <w:pPr>
      <w:widowControl/>
      <w:spacing w:afterLines="0" w:line="240" w:lineRule="auto"/>
      <w:ind w:firstLine="0" w:firstLineChars="0"/>
      <w:jc w:val="center"/>
    </w:pPr>
    <w:rPr>
      <w:rFonts w:ascii="仿宋" w:hAnsi="仿宋" w:eastAsia="仿宋" w:cstheme="majorBidi"/>
      <w:kern w:val="0"/>
      <w:sz w:val="28"/>
      <w:szCs w:val="28"/>
    </w:rPr>
  </w:style>
  <w:style w:type="paragraph" w:customStyle="1" w:styleId="188">
    <w:name w:val="N-4"/>
    <w:basedOn w:val="5"/>
    <w:qFormat/>
    <w:uiPriority w:val="0"/>
    <w:pPr>
      <w:widowControl/>
      <w:numPr>
        <w:numId w:val="8"/>
      </w:numPr>
      <w:tabs>
        <w:tab w:val="left" w:pos="2160"/>
      </w:tabs>
      <w:spacing w:before="160" w:after="160" w:line="240" w:lineRule="auto"/>
      <w:ind w:right="100" w:rightChars="100"/>
      <w:jc w:val="left"/>
    </w:pPr>
    <w:rPr>
      <w:rFonts w:ascii="Arial" w:hAnsi="Arial" w:eastAsia="黑体"/>
      <w:b w:val="0"/>
      <w:kern w:val="0"/>
      <w:sz w:val="21"/>
      <w:szCs w:val="20"/>
    </w:rPr>
  </w:style>
  <w:style w:type="paragraph" w:customStyle="1" w:styleId="189">
    <w:name w:val="正文内容"/>
    <w:basedOn w:val="1"/>
    <w:link w:val="190"/>
    <w:qFormat/>
    <w:uiPriority w:val="0"/>
    <w:pPr>
      <w:widowControl/>
      <w:ind w:firstLine="0" w:firstLineChars="0"/>
      <w:jc w:val="left"/>
    </w:pPr>
    <w:rPr>
      <w:rFonts w:ascii="黑体" w:hAnsi="黑体" w:cs="宋体"/>
      <w:kern w:val="0"/>
      <w:szCs w:val="40"/>
    </w:rPr>
  </w:style>
  <w:style w:type="character" w:customStyle="1" w:styleId="190">
    <w:name w:val="正文内容 字符"/>
    <w:basedOn w:val="63"/>
    <w:link w:val="189"/>
    <w:qFormat/>
    <w:uiPriority w:val="0"/>
    <w:rPr>
      <w:rFonts w:ascii="黑体" w:hAnsi="黑体" w:cs="宋体"/>
      <w:sz w:val="24"/>
      <w:szCs w:val="40"/>
    </w:rPr>
  </w:style>
  <w:style w:type="paragraph" w:customStyle="1" w:styleId="191">
    <w:name w:val="彩色列表 - 着色 11"/>
    <w:basedOn w:val="1"/>
    <w:link w:val="582"/>
    <w:qFormat/>
    <w:uiPriority w:val="34"/>
    <w:pPr>
      <w:widowControl/>
      <w:spacing w:line="240" w:lineRule="auto"/>
      <w:ind w:firstLine="420"/>
      <w:jc w:val="left"/>
    </w:pPr>
    <w:rPr>
      <w:rFonts w:ascii="Segoe UI" w:hAnsi="Segoe UI"/>
      <w:kern w:val="0"/>
    </w:rPr>
  </w:style>
  <w:style w:type="character" w:customStyle="1" w:styleId="192">
    <w:name w:val="正文缩进 字符"/>
    <w:link w:val="16"/>
    <w:qFormat/>
    <w:uiPriority w:val="99"/>
    <w:rPr>
      <w:rFonts w:ascii="Calibri" w:hAnsi="Calibri"/>
      <w:kern w:val="2"/>
      <w:sz w:val="21"/>
      <w:szCs w:val="24"/>
    </w:rPr>
  </w:style>
  <w:style w:type="character" w:customStyle="1" w:styleId="193">
    <w:name w:val="普通(网站) 字符"/>
    <w:link w:val="53"/>
    <w:qFormat/>
    <w:uiPriority w:val="99"/>
    <w:rPr>
      <w:rFonts w:ascii="Arial Unicode MS" w:hAnsi="Arial Unicode MS" w:eastAsia="Arial Unicode MS"/>
      <w:sz w:val="24"/>
      <w:szCs w:val="24"/>
    </w:rPr>
  </w:style>
  <w:style w:type="paragraph" w:customStyle="1" w:styleId="194">
    <w:name w:val="TOC 标题11"/>
    <w:basedOn w:val="2"/>
    <w:next w:val="1"/>
    <w:unhideWhenUsed/>
    <w:qFormat/>
    <w:uiPriority w:val="39"/>
    <w:pPr>
      <w:pageBreakBefore/>
      <w:widowControl/>
      <w:numPr>
        <w:numId w:val="0"/>
      </w:numPr>
      <w:spacing w:before="240" w:after="0" w:line="259" w:lineRule="auto"/>
      <w:jc w:val="center"/>
      <w:outlineLvl w:val="9"/>
    </w:pPr>
    <w:rPr>
      <w:rFonts w:asciiTheme="majorHAnsi" w:hAnsiTheme="majorHAnsi" w:eastAsiaTheme="majorEastAsia" w:cstheme="majorBidi"/>
      <w:bCs w:val="0"/>
      <w:color w:val="376092" w:themeColor="accent1" w:themeShade="BF"/>
      <w:kern w:val="0"/>
      <w:szCs w:val="32"/>
      <w:lang w:val="zh-CN"/>
    </w:rPr>
  </w:style>
  <w:style w:type="character" w:customStyle="1" w:styleId="195">
    <w:name w:val="*正文 Char Char"/>
    <w:qFormat/>
    <w:locked/>
    <w:uiPriority w:val="0"/>
    <w:rPr>
      <w:rFonts w:ascii="宋体" w:hAnsi="宋体"/>
      <w:sz w:val="22"/>
    </w:rPr>
  </w:style>
  <w:style w:type="paragraph" w:customStyle="1" w:styleId="196">
    <w:name w:val="列出段落1"/>
    <w:basedOn w:val="1"/>
    <w:link w:val="197"/>
    <w:qFormat/>
    <w:uiPriority w:val="34"/>
    <w:pPr>
      <w:widowControl/>
      <w:spacing w:line="240" w:lineRule="auto"/>
      <w:ind w:firstLine="420"/>
      <w:jc w:val="left"/>
    </w:pPr>
    <w:rPr>
      <w:rFonts w:ascii="等线" w:hAnsi="等线" w:eastAsia="等线"/>
      <w:kern w:val="0"/>
    </w:rPr>
  </w:style>
  <w:style w:type="character" w:customStyle="1" w:styleId="197">
    <w:name w:val="列出段落字符"/>
    <w:link w:val="196"/>
    <w:qFormat/>
    <w:uiPriority w:val="34"/>
    <w:rPr>
      <w:rFonts w:ascii="等线" w:hAnsi="等线" w:eastAsia="等线"/>
      <w:sz w:val="24"/>
      <w:szCs w:val="24"/>
    </w:rPr>
  </w:style>
  <w:style w:type="paragraph" w:customStyle="1" w:styleId="198">
    <w:name w:val="1级"/>
    <w:basedOn w:val="1"/>
    <w:next w:val="1"/>
    <w:link w:val="199"/>
    <w:qFormat/>
    <w:uiPriority w:val="0"/>
    <w:pPr>
      <w:widowControl/>
      <w:numPr>
        <w:ilvl w:val="0"/>
        <w:numId w:val="9"/>
      </w:numPr>
      <w:spacing w:before="240" w:after="240" w:line="240" w:lineRule="auto"/>
      <w:ind w:firstLineChars="0"/>
      <w:jc w:val="center"/>
      <w:outlineLvl w:val="0"/>
    </w:pPr>
    <w:rPr>
      <w:rFonts w:ascii="Cambria" w:hAnsi="Cambria"/>
      <w:b/>
      <w:bCs/>
      <w:kern w:val="0"/>
      <w:sz w:val="44"/>
      <w:szCs w:val="44"/>
    </w:rPr>
  </w:style>
  <w:style w:type="character" w:customStyle="1" w:styleId="199">
    <w:name w:val="1级 Char"/>
    <w:basedOn w:val="63"/>
    <w:link w:val="198"/>
    <w:qFormat/>
    <w:uiPriority w:val="0"/>
    <w:rPr>
      <w:rFonts w:ascii="Cambria" w:hAnsi="Cambria"/>
      <w:b/>
      <w:bCs/>
      <w:sz w:val="44"/>
      <w:szCs w:val="44"/>
    </w:rPr>
  </w:style>
  <w:style w:type="paragraph" w:customStyle="1" w:styleId="200">
    <w:name w:val="2级"/>
    <w:basedOn w:val="1"/>
    <w:next w:val="1"/>
    <w:link w:val="201"/>
    <w:qFormat/>
    <w:uiPriority w:val="0"/>
    <w:pPr>
      <w:keepNext/>
      <w:keepLines/>
      <w:widowControl/>
      <w:numPr>
        <w:ilvl w:val="1"/>
        <w:numId w:val="9"/>
      </w:numPr>
      <w:spacing w:before="260" w:after="260" w:line="415" w:lineRule="auto"/>
      <w:ind w:firstLineChars="0"/>
      <w:jc w:val="left"/>
      <w:outlineLvl w:val="2"/>
    </w:pPr>
    <w:rPr>
      <w:rFonts w:eastAsia="等线 Light"/>
      <w:b/>
      <w:bCs/>
      <w:szCs w:val="32"/>
      <w:lang w:val="zh-CN"/>
    </w:rPr>
  </w:style>
  <w:style w:type="character" w:customStyle="1" w:styleId="201">
    <w:name w:val="2级 Char"/>
    <w:basedOn w:val="72"/>
    <w:link w:val="200"/>
    <w:qFormat/>
    <w:uiPriority w:val="0"/>
    <w:rPr>
      <w:rFonts w:ascii="宋体" w:hAnsi="宋体" w:eastAsia="等线 Light" w:cs="Times New Roman"/>
      <w:kern w:val="2"/>
      <w:sz w:val="32"/>
      <w:szCs w:val="32"/>
      <w:lang w:val="zh-CN"/>
    </w:rPr>
  </w:style>
  <w:style w:type="paragraph" w:customStyle="1" w:styleId="202">
    <w:name w:val="3级"/>
    <w:basedOn w:val="1"/>
    <w:next w:val="1"/>
    <w:link w:val="203"/>
    <w:qFormat/>
    <w:uiPriority w:val="0"/>
    <w:pPr>
      <w:keepNext/>
      <w:keepLines/>
      <w:widowControl/>
      <w:numPr>
        <w:ilvl w:val="2"/>
        <w:numId w:val="9"/>
      </w:numPr>
      <w:spacing w:before="280" w:after="290" w:line="377" w:lineRule="auto"/>
      <w:ind w:firstLineChars="0"/>
      <w:jc w:val="left"/>
      <w:outlineLvl w:val="3"/>
    </w:pPr>
    <w:rPr>
      <w:rFonts w:eastAsia="等线 Light"/>
      <w:b/>
      <w:bCs/>
      <w:szCs w:val="32"/>
    </w:rPr>
  </w:style>
  <w:style w:type="character" w:customStyle="1" w:styleId="203">
    <w:name w:val="3级 Char"/>
    <w:basedOn w:val="72"/>
    <w:link w:val="202"/>
    <w:qFormat/>
    <w:uiPriority w:val="0"/>
    <w:rPr>
      <w:rFonts w:ascii="宋体" w:hAnsi="宋体" w:eastAsia="等线 Light" w:cs="Times New Roman"/>
      <w:kern w:val="2"/>
      <w:sz w:val="32"/>
      <w:szCs w:val="32"/>
    </w:rPr>
  </w:style>
  <w:style w:type="paragraph" w:customStyle="1" w:styleId="204">
    <w:name w:val="4级"/>
    <w:basedOn w:val="5"/>
    <w:next w:val="1"/>
    <w:link w:val="205"/>
    <w:qFormat/>
    <w:uiPriority w:val="0"/>
    <w:pPr>
      <w:widowControl/>
      <w:numPr>
        <w:numId w:val="10"/>
      </w:numPr>
      <w:spacing w:before="280" w:after="290" w:line="377" w:lineRule="auto"/>
      <w:ind w:right="100" w:rightChars="100"/>
      <w:jc w:val="left"/>
      <w:outlineLvl w:val="4"/>
    </w:pPr>
    <w:rPr>
      <w:kern w:val="0"/>
      <w:sz w:val="28"/>
      <w:szCs w:val="28"/>
    </w:rPr>
  </w:style>
  <w:style w:type="character" w:customStyle="1" w:styleId="205">
    <w:name w:val="4级 Char"/>
    <w:link w:val="204"/>
    <w:qFormat/>
    <w:uiPriority w:val="0"/>
    <w:rPr>
      <w:rFonts w:ascii="宋体" w:hAnsi="宋体"/>
      <w:b/>
      <w:bCs/>
      <w:sz w:val="28"/>
      <w:szCs w:val="28"/>
    </w:rPr>
  </w:style>
  <w:style w:type="paragraph" w:customStyle="1" w:styleId="206">
    <w:name w:val="5级"/>
    <w:basedOn w:val="1"/>
    <w:next w:val="1"/>
    <w:link w:val="207"/>
    <w:qFormat/>
    <w:uiPriority w:val="0"/>
    <w:pPr>
      <w:keepNext/>
      <w:keepLines/>
      <w:widowControl/>
      <w:numPr>
        <w:ilvl w:val="4"/>
        <w:numId w:val="9"/>
      </w:numPr>
      <w:spacing w:before="240" w:after="64" w:line="319" w:lineRule="auto"/>
      <w:ind w:firstLine="0" w:firstLineChars="0"/>
      <w:jc w:val="left"/>
      <w:outlineLvl w:val="5"/>
    </w:pPr>
    <w:rPr>
      <w:rFonts w:ascii="Cambria" w:hAnsi="Cambria"/>
      <w:b/>
      <w:bCs/>
      <w:kern w:val="0"/>
      <w:szCs w:val="28"/>
    </w:rPr>
  </w:style>
  <w:style w:type="character" w:customStyle="1" w:styleId="207">
    <w:name w:val="5级 Char"/>
    <w:basedOn w:val="63"/>
    <w:link w:val="206"/>
    <w:qFormat/>
    <w:uiPriority w:val="0"/>
    <w:rPr>
      <w:rFonts w:ascii="Cambria" w:hAnsi="Cambria"/>
      <w:b/>
      <w:bCs/>
      <w:sz w:val="28"/>
      <w:szCs w:val="28"/>
    </w:rPr>
  </w:style>
  <w:style w:type="paragraph" w:customStyle="1" w:styleId="208">
    <w:name w:val="6级"/>
    <w:basedOn w:val="1"/>
    <w:next w:val="1"/>
    <w:qFormat/>
    <w:uiPriority w:val="0"/>
    <w:pPr>
      <w:keepNext/>
      <w:keepLines/>
      <w:widowControl/>
      <w:numPr>
        <w:ilvl w:val="5"/>
        <w:numId w:val="9"/>
      </w:numPr>
      <w:spacing w:before="240" w:after="64" w:line="319" w:lineRule="auto"/>
      <w:ind w:firstLine="0" w:firstLineChars="0"/>
      <w:jc w:val="left"/>
      <w:outlineLvl w:val="6"/>
    </w:pPr>
    <w:rPr>
      <w:b/>
      <w:bCs/>
      <w:kern w:val="0"/>
    </w:rPr>
  </w:style>
  <w:style w:type="paragraph" w:customStyle="1" w:styleId="209">
    <w:name w:val="7级"/>
    <w:basedOn w:val="1"/>
    <w:next w:val="1"/>
    <w:qFormat/>
    <w:uiPriority w:val="0"/>
    <w:pPr>
      <w:keepNext/>
      <w:keepLines/>
      <w:widowControl/>
      <w:spacing w:before="240" w:after="64" w:line="319" w:lineRule="auto"/>
      <w:ind w:left="3827" w:hanging="1276" w:firstLineChars="0"/>
      <w:jc w:val="left"/>
      <w:outlineLvl w:val="7"/>
    </w:pPr>
    <w:rPr>
      <w:b/>
      <w:kern w:val="0"/>
    </w:rPr>
  </w:style>
  <w:style w:type="paragraph" w:customStyle="1" w:styleId="21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11">
    <w:name w:val="正文文本首行缩进1"/>
    <w:basedOn w:val="25"/>
    <w:qFormat/>
    <w:uiPriority w:val="0"/>
    <w:pPr>
      <w:widowControl/>
      <w:spacing w:before="100" w:beforeAutospacing="1" w:line="360" w:lineRule="auto"/>
      <w:ind w:firstLine="420" w:firstLineChars="100"/>
      <w:jc w:val="left"/>
    </w:pPr>
    <w:rPr>
      <w:rFonts w:ascii="Calibri" w:hAnsi="Calibri"/>
      <w:kern w:val="0"/>
      <w:sz w:val="24"/>
    </w:rPr>
  </w:style>
  <w:style w:type="paragraph" w:customStyle="1" w:styleId="212">
    <w:name w:val="列表段落1"/>
    <w:basedOn w:val="1"/>
    <w:qFormat/>
    <w:uiPriority w:val="34"/>
    <w:pPr>
      <w:widowControl/>
      <w:spacing w:line="240" w:lineRule="auto"/>
      <w:ind w:firstLine="420"/>
      <w:jc w:val="left"/>
    </w:pPr>
    <w:rPr>
      <w:rFonts w:ascii="Calibri" w:hAnsi="Calibri"/>
      <w:kern w:val="0"/>
      <w:szCs w:val="21"/>
    </w:rPr>
  </w:style>
  <w:style w:type="paragraph" w:customStyle="1" w:styleId="213">
    <w:name w:val="正文Z"/>
    <w:basedOn w:val="1"/>
    <w:qFormat/>
    <w:uiPriority w:val="0"/>
    <w:pPr>
      <w:widowControl/>
      <w:spacing w:line="600" w:lineRule="exact"/>
      <w:ind w:firstLine="640"/>
      <w:jc w:val="left"/>
    </w:pPr>
    <w:rPr>
      <w:rFonts w:ascii="方正仿宋_GBK" w:hAnsi="仿宋" w:cs="仿宋"/>
      <w:color w:val="000000"/>
      <w:kern w:val="0"/>
      <w:szCs w:val="32"/>
    </w:rPr>
  </w:style>
  <w:style w:type="paragraph" w:customStyle="1" w:styleId="214">
    <w:name w:val="插图居中"/>
    <w:next w:val="1"/>
    <w:qFormat/>
    <w:uiPriority w:val="0"/>
    <w:pPr>
      <w:spacing w:beforeLines="50" w:line="360" w:lineRule="auto"/>
      <w:jc w:val="center"/>
    </w:pPr>
    <w:rPr>
      <w:rFonts w:ascii="Times New Roman" w:hAnsi="Times New Roman" w:eastAsia="宋体" w:cs="Times New Roman"/>
      <w:kern w:val="2"/>
      <w:sz w:val="24"/>
      <w:szCs w:val="24"/>
      <w:lang w:val="en-US" w:eastAsia="zh-CN" w:bidi="ar-SA"/>
    </w:rPr>
  </w:style>
  <w:style w:type="paragraph" w:customStyle="1" w:styleId="215">
    <w:name w:val="图片居中"/>
    <w:basedOn w:val="1"/>
    <w:qFormat/>
    <w:uiPriority w:val="0"/>
    <w:pPr>
      <w:widowControl/>
      <w:spacing w:line="240" w:lineRule="auto"/>
      <w:ind w:firstLine="0" w:firstLineChars="0"/>
      <w:jc w:val="center"/>
    </w:pPr>
    <w:rPr>
      <w:rFonts w:ascii="Times New Roman" w:hAnsi="Times New Roman" w:cs="宋体"/>
      <w:kern w:val="0"/>
    </w:rPr>
  </w:style>
  <w:style w:type="paragraph" w:customStyle="1" w:styleId="216">
    <w:name w:val="标准正文样式"/>
    <w:basedOn w:val="213"/>
    <w:link w:val="217"/>
    <w:qFormat/>
    <w:uiPriority w:val="0"/>
    <w:pPr>
      <w:spacing w:line="560" w:lineRule="exact"/>
    </w:pPr>
    <w:rPr>
      <w:rFonts w:ascii="Times New Roman" w:hAnsi="Times New Roman" w:cs="Times New Roman"/>
      <w:color w:val="auto"/>
      <w:u w:color="000000"/>
    </w:rPr>
  </w:style>
  <w:style w:type="character" w:customStyle="1" w:styleId="217">
    <w:name w:val="标准正文样式 Char"/>
    <w:link w:val="216"/>
    <w:qFormat/>
    <w:uiPriority w:val="0"/>
    <w:rPr>
      <w:rFonts w:eastAsia="仿宋_GB2312"/>
      <w:sz w:val="32"/>
      <w:szCs w:val="32"/>
      <w:u w:color="000000"/>
    </w:rPr>
  </w:style>
  <w:style w:type="paragraph" w:customStyle="1" w:styleId="218">
    <w:name w:val="标准图样式"/>
    <w:basedOn w:val="216"/>
    <w:qFormat/>
    <w:uiPriority w:val="0"/>
    <w:pPr>
      <w:spacing w:line="360" w:lineRule="auto"/>
      <w:ind w:firstLine="0" w:firstLineChars="0"/>
      <w:jc w:val="center"/>
    </w:pPr>
    <w:rPr>
      <w:rFonts w:eastAsia="方正仿宋_GBK"/>
      <w:color w:val="000000"/>
      <w:lang w:val="zh-TW" w:eastAsia="zh-TW"/>
    </w:rPr>
  </w:style>
  <w:style w:type="paragraph" w:customStyle="1" w:styleId="219">
    <w:name w:val="正文 sosopeng"/>
    <w:basedOn w:val="1"/>
    <w:qFormat/>
    <w:uiPriority w:val="0"/>
    <w:pPr>
      <w:widowControl/>
      <w:spacing w:line="520" w:lineRule="exact"/>
      <w:ind w:firstLine="200"/>
      <w:jc w:val="left"/>
    </w:pPr>
    <w:rPr>
      <w:color w:val="000000"/>
      <w:kern w:val="0"/>
      <w:shd w:val="clear" w:color="auto" w:fill="FFFFFF"/>
    </w:rPr>
  </w:style>
  <w:style w:type="character" w:customStyle="1" w:styleId="220">
    <w:name w:val="段 Char"/>
    <w:link w:val="145"/>
    <w:qFormat/>
    <w:uiPriority w:val="0"/>
    <w:rPr>
      <w:rFonts w:ascii="宋体" w:cs="Calibri"/>
      <w:sz w:val="21"/>
    </w:rPr>
  </w:style>
  <w:style w:type="paragraph" w:customStyle="1" w:styleId="221">
    <w:name w:val="列出段落11"/>
    <w:basedOn w:val="1"/>
    <w:qFormat/>
    <w:uiPriority w:val="0"/>
    <w:pPr>
      <w:widowControl/>
      <w:ind w:firstLine="420"/>
      <w:jc w:val="left"/>
    </w:pPr>
    <w:rPr>
      <w:rFonts w:eastAsia="仿宋"/>
      <w:kern w:val="0"/>
      <w:szCs w:val="28"/>
    </w:rPr>
  </w:style>
  <w:style w:type="paragraph" w:customStyle="1" w:styleId="222">
    <w:name w:val="表格"/>
    <w:basedOn w:val="1"/>
    <w:next w:val="1"/>
    <w:link w:val="597"/>
    <w:qFormat/>
    <w:uiPriority w:val="9"/>
    <w:pPr>
      <w:widowControl/>
      <w:adjustRightInd w:val="0"/>
      <w:snapToGrid w:val="0"/>
      <w:spacing w:line="240" w:lineRule="auto"/>
      <w:ind w:firstLine="0" w:firstLineChars="0"/>
      <w:jc w:val="left"/>
    </w:pPr>
    <w:rPr>
      <w:rFonts w:cs="宋体"/>
      <w:kern w:val="0"/>
      <w:szCs w:val="20"/>
    </w:rPr>
  </w:style>
  <w:style w:type="paragraph" w:customStyle="1" w:styleId="223">
    <w:name w:val="图表样式"/>
    <w:basedOn w:val="1"/>
    <w:next w:val="1"/>
    <w:link w:val="224"/>
    <w:qFormat/>
    <w:uiPriority w:val="0"/>
    <w:pPr>
      <w:widowControl/>
      <w:spacing w:line="240" w:lineRule="auto"/>
      <w:ind w:firstLine="0" w:firstLineChars="0"/>
      <w:contextualSpacing/>
      <w:jc w:val="center"/>
    </w:pPr>
    <w:rPr>
      <w:rFonts w:ascii="仿宋" w:hAnsi="仿宋" w:eastAsia="仿宋"/>
      <w:kern w:val="0"/>
      <w:szCs w:val="28"/>
      <w:lang w:val="zh-CN"/>
    </w:rPr>
  </w:style>
  <w:style w:type="character" w:customStyle="1" w:styleId="224">
    <w:name w:val="图表样式 字符"/>
    <w:basedOn w:val="63"/>
    <w:link w:val="223"/>
    <w:qFormat/>
    <w:uiPriority w:val="0"/>
    <w:rPr>
      <w:rFonts w:ascii="仿宋" w:hAnsi="仿宋" w:eastAsia="仿宋"/>
      <w:sz w:val="28"/>
      <w:szCs w:val="28"/>
      <w:lang w:val="zh-CN"/>
    </w:rPr>
  </w:style>
  <w:style w:type="paragraph" w:customStyle="1" w:styleId="225">
    <w:name w:val="TOC 标题2"/>
    <w:basedOn w:val="2"/>
    <w:next w:val="1"/>
    <w:unhideWhenUsed/>
    <w:qFormat/>
    <w:uiPriority w:val="39"/>
    <w:pPr>
      <w:pageBreakBefore/>
      <w:widowControl/>
      <w:numPr>
        <w:numId w:val="0"/>
      </w:numPr>
      <w:spacing w:before="240" w:after="0" w:line="259" w:lineRule="auto"/>
      <w:jc w:val="center"/>
      <w:outlineLvl w:val="9"/>
    </w:pPr>
    <w:rPr>
      <w:rFonts w:asciiTheme="majorHAnsi" w:hAnsiTheme="majorHAnsi" w:eastAsiaTheme="majorEastAsia" w:cstheme="majorBidi"/>
      <w:bCs w:val="0"/>
      <w:color w:val="376092" w:themeColor="accent1" w:themeShade="BF"/>
      <w:kern w:val="0"/>
      <w:szCs w:val="32"/>
      <w:lang w:val="zh-CN"/>
    </w:rPr>
  </w:style>
  <w:style w:type="paragraph" w:customStyle="1" w:styleId="226">
    <w:name w:val="标题三"/>
    <w:basedOn w:val="1"/>
    <w:link w:val="227"/>
    <w:qFormat/>
    <w:uiPriority w:val="0"/>
    <w:pPr>
      <w:keepNext/>
      <w:keepLines/>
      <w:widowControl/>
      <w:numPr>
        <w:ilvl w:val="2"/>
        <w:numId w:val="11"/>
      </w:numPr>
      <w:tabs>
        <w:tab w:val="left" w:pos="432"/>
        <w:tab w:val="left" w:pos="720"/>
      </w:tabs>
      <w:spacing w:before="260" w:after="260" w:line="240" w:lineRule="auto"/>
      <w:ind w:firstLine="0" w:firstLineChars="0"/>
      <w:jc w:val="left"/>
      <w:outlineLvl w:val="2"/>
    </w:pPr>
    <w:rPr>
      <w:rFonts w:ascii="Times New Roman" w:hAnsi="Times New Roman" w:eastAsia="华文仿宋"/>
      <w:b/>
      <w:bCs/>
      <w:color w:val="000000" w:themeColor="text1"/>
      <w:kern w:val="28"/>
      <w:sz w:val="30"/>
      <w:szCs w:val="32"/>
      <w:lang w:eastAsia="en-US"/>
      <w14:textFill>
        <w14:solidFill>
          <w14:schemeClr w14:val="tx1"/>
        </w14:solidFill>
      </w14:textFill>
    </w:rPr>
  </w:style>
  <w:style w:type="character" w:customStyle="1" w:styleId="227">
    <w:name w:val="标题三 字符"/>
    <w:basedOn w:val="63"/>
    <w:link w:val="226"/>
    <w:qFormat/>
    <w:uiPriority w:val="0"/>
    <w:rPr>
      <w:rFonts w:eastAsia="华文仿宋"/>
      <w:b/>
      <w:bCs/>
      <w:color w:val="000000" w:themeColor="text1"/>
      <w:kern w:val="28"/>
      <w:sz w:val="30"/>
      <w:szCs w:val="32"/>
      <w:lang w:eastAsia="en-US"/>
      <w14:textFill>
        <w14:solidFill>
          <w14:schemeClr w14:val="tx1"/>
        </w14:solidFill>
      </w14:textFill>
    </w:rPr>
  </w:style>
  <w:style w:type="paragraph" w:customStyle="1" w:styleId="228">
    <w:name w:val="font5"/>
    <w:basedOn w:val="1"/>
    <w:qFormat/>
    <w:uiPriority w:val="0"/>
    <w:pPr>
      <w:widowControl/>
      <w:spacing w:before="100" w:beforeAutospacing="1" w:after="100" w:afterAutospacing="1" w:line="240" w:lineRule="auto"/>
      <w:ind w:firstLine="0" w:firstLineChars="0"/>
      <w:jc w:val="left"/>
    </w:pPr>
    <w:rPr>
      <w:rFonts w:cs="宋体"/>
      <w:kern w:val="0"/>
      <w:sz w:val="18"/>
      <w:szCs w:val="18"/>
    </w:rPr>
  </w:style>
  <w:style w:type="paragraph" w:customStyle="1" w:styleId="229">
    <w:name w:val="xl64"/>
    <w:basedOn w:val="1"/>
    <w:qFormat/>
    <w:uiPriority w:val="0"/>
    <w:pPr>
      <w:widowControl/>
      <w:spacing w:before="100" w:beforeAutospacing="1" w:after="100" w:afterAutospacing="1" w:line="240" w:lineRule="auto"/>
      <w:ind w:firstLine="0" w:firstLineChars="0"/>
      <w:jc w:val="left"/>
    </w:pPr>
    <w:rPr>
      <w:rFonts w:cs="宋体"/>
      <w:kern w:val="0"/>
      <w:sz w:val="20"/>
      <w:szCs w:val="20"/>
    </w:rPr>
  </w:style>
  <w:style w:type="paragraph" w:customStyle="1" w:styleId="23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B8CCE4"/>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3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B8CCE4"/>
      <w:spacing w:before="100" w:beforeAutospacing="1" w:after="100" w:afterAutospacing="1" w:line="240" w:lineRule="auto"/>
      <w:ind w:firstLine="0" w:firstLineChars="0"/>
      <w:jc w:val="left"/>
    </w:pPr>
    <w:rPr>
      <w:rFonts w:cs="宋体"/>
      <w:kern w:val="0"/>
      <w:sz w:val="20"/>
      <w:szCs w:val="20"/>
    </w:rPr>
  </w:style>
  <w:style w:type="paragraph" w:customStyle="1" w:styleId="2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33">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34">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20"/>
      <w:szCs w:val="20"/>
    </w:rPr>
  </w:style>
  <w:style w:type="paragraph" w:customStyle="1" w:styleId="235">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20"/>
      <w:szCs w:val="20"/>
    </w:rPr>
  </w:style>
  <w:style w:type="paragraph" w:customStyle="1" w:styleId="236">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3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3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4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left"/>
    </w:pPr>
    <w:rPr>
      <w:rFonts w:cs="宋体"/>
      <w:kern w:val="0"/>
      <w:sz w:val="20"/>
      <w:szCs w:val="20"/>
    </w:rPr>
  </w:style>
  <w:style w:type="paragraph" w:customStyle="1" w:styleId="24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18"/>
      <w:szCs w:val="18"/>
    </w:rPr>
  </w:style>
  <w:style w:type="paragraph" w:customStyle="1" w:styleId="24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color w:val="000000"/>
      <w:kern w:val="0"/>
      <w:sz w:val="18"/>
      <w:szCs w:val="18"/>
    </w:rPr>
  </w:style>
  <w:style w:type="paragraph" w:customStyle="1" w:styleId="24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18"/>
      <w:szCs w:val="18"/>
    </w:rPr>
  </w:style>
  <w:style w:type="paragraph" w:customStyle="1" w:styleId="24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18"/>
      <w:szCs w:val="18"/>
    </w:rPr>
  </w:style>
  <w:style w:type="paragraph" w:customStyle="1" w:styleId="24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line="240" w:lineRule="auto"/>
      <w:ind w:firstLine="0" w:firstLineChars="0"/>
      <w:jc w:val="center"/>
    </w:pPr>
    <w:rPr>
      <w:rFonts w:cs="宋体"/>
      <w:b/>
      <w:bCs/>
      <w:kern w:val="0"/>
      <w:sz w:val="20"/>
      <w:szCs w:val="20"/>
    </w:rPr>
  </w:style>
  <w:style w:type="paragraph" w:customStyle="1" w:styleId="24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4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line="240" w:lineRule="auto"/>
      <w:ind w:firstLine="0" w:firstLineChars="0"/>
      <w:jc w:val="left"/>
    </w:pPr>
    <w:rPr>
      <w:rFonts w:cs="宋体"/>
      <w:b/>
      <w:bCs/>
      <w:kern w:val="0"/>
      <w:sz w:val="20"/>
      <w:szCs w:val="20"/>
    </w:rPr>
  </w:style>
  <w:style w:type="paragraph" w:customStyle="1" w:styleId="24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20"/>
      <w:szCs w:val="20"/>
    </w:rPr>
  </w:style>
  <w:style w:type="paragraph" w:customStyle="1" w:styleId="249">
    <w:name w:val="xl93"/>
    <w:basedOn w:val="1"/>
    <w:qFormat/>
    <w:uiPriority w:val="0"/>
    <w:pPr>
      <w:widowControl/>
      <w:shd w:val="clear" w:color="000000" w:fill="FFFFFF"/>
      <w:spacing w:before="100" w:beforeAutospacing="1" w:after="100" w:afterAutospacing="1" w:line="240" w:lineRule="auto"/>
      <w:ind w:firstLine="0" w:firstLineChars="0"/>
      <w:jc w:val="left"/>
    </w:pPr>
    <w:rPr>
      <w:rFonts w:cs="宋体"/>
      <w:kern w:val="0"/>
      <w:sz w:val="20"/>
      <w:szCs w:val="20"/>
    </w:rPr>
  </w:style>
  <w:style w:type="paragraph" w:customStyle="1" w:styleId="250">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51">
    <w:name w:val="xl95"/>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kern w:val="0"/>
      <w:sz w:val="18"/>
      <w:szCs w:val="18"/>
    </w:rPr>
  </w:style>
  <w:style w:type="paragraph" w:customStyle="1" w:styleId="25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rPr>
  </w:style>
  <w:style w:type="paragraph" w:customStyle="1" w:styleId="25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18"/>
      <w:szCs w:val="18"/>
    </w:rPr>
  </w:style>
  <w:style w:type="paragraph" w:customStyle="1" w:styleId="25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kern w:val="0"/>
      <w:sz w:val="18"/>
      <w:szCs w:val="18"/>
    </w:rPr>
  </w:style>
  <w:style w:type="paragraph" w:customStyle="1" w:styleId="255">
    <w:name w:val="xl99"/>
    <w:basedOn w:val="1"/>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256">
    <w:name w:val="xl100"/>
    <w:basedOn w:val="1"/>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257">
    <w:name w:val="xl101"/>
    <w:basedOn w:val="1"/>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258">
    <w:name w:val="xl102"/>
    <w:basedOn w:val="1"/>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259">
    <w:name w:val="xl103"/>
    <w:basedOn w:val="1"/>
    <w:qFormat/>
    <w:uiPriority w:val="0"/>
    <w:pPr>
      <w:widowControl/>
      <w:spacing w:before="100" w:beforeAutospacing="1" w:after="100" w:afterAutospacing="1" w:line="240" w:lineRule="auto"/>
      <w:ind w:firstLine="0" w:firstLineChars="0"/>
      <w:jc w:val="right"/>
    </w:pPr>
    <w:rPr>
      <w:rFonts w:cs="宋体"/>
      <w:color w:val="000000"/>
      <w:kern w:val="0"/>
      <w:sz w:val="20"/>
      <w:szCs w:val="20"/>
    </w:rPr>
  </w:style>
  <w:style w:type="paragraph" w:customStyle="1" w:styleId="260">
    <w:name w:val="xl104"/>
    <w:basedOn w:val="1"/>
    <w:qFormat/>
    <w:uiPriority w:val="0"/>
    <w:pPr>
      <w:widowControl/>
      <w:spacing w:before="100" w:beforeAutospacing="1" w:after="100" w:afterAutospacing="1" w:line="240" w:lineRule="auto"/>
      <w:ind w:firstLine="0" w:firstLineChars="0"/>
      <w:jc w:val="center"/>
    </w:pPr>
    <w:rPr>
      <w:rFonts w:cs="宋体"/>
      <w:b/>
      <w:bCs/>
      <w:kern w:val="0"/>
      <w:sz w:val="20"/>
      <w:szCs w:val="20"/>
    </w:rPr>
  </w:style>
  <w:style w:type="paragraph" w:customStyle="1" w:styleId="261">
    <w:name w:val="xl105"/>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20"/>
      <w:szCs w:val="20"/>
    </w:rPr>
  </w:style>
  <w:style w:type="paragraph" w:customStyle="1" w:styleId="262">
    <w:name w:val="xl106"/>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63">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64">
    <w:name w:val="xl108"/>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65">
    <w:name w:val="xl109"/>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cs="宋体"/>
      <w:kern w:val="0"/>
    </w:rPr>
  </w:style>
  <w:style w:type="paragraph" w:customStyle="1" w:styleId="266">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rPr>
  </w:style>
  <w:style w:type="paragraph" w:customStyle="1" w:styleId="267">
    <w:name w:val="xl111"/>
    <w:basedOn w:val="1"/>
    <w:qFormat/>
    <w:uiPriority w:val="0"/>
    <w:pPr>
      <w:widowControl/>
      <w:pBdr>
        <w:top w:val="single" w:color="auto" w:sz="4" w:space="0"/>
        <w:left w:val="single" w:color="auto" w:sz="4" w:space="0"/>
        <w:bottom w:val="single" w:color="auto" w:sz="4" w:space="0"/>
      </w:pBdr>
      <w:shd w:val="clear" w:color="000000" w:fill="C5D9F1"/>
      <w:spacing w:before="100" w:beforeAutospacing="1" w:after="100" w:afterAutospacing="1" w:line="240" w:lineRule="auto"/>
      <w:ind w:firstLine="0" w:firstLineChars="0"/>
      <w:jc w:val="center"/>
    </w:pPr>
    <w:rPr>
      <w:rFonts w:cs="宋体"/>
      <w:kern w:val="0"/>
      <w:sz w:val="20"/>
      <w:szCs w:val="20"/>
    </w:rPr>
  </w:style>
  <w:style w:type="paragraph" w:customStyle="1" w:styleId="268">
    <w:name w:val="xl112"/>
    <w:basedOn w:val="1"/>
    <w:qFormat/>
    <w:uiPriority w:val="0"/>
    <w:pPr>
      <w:widowControl/>
      <w:pBdr>
        <w:top w:val="single" w:color="auto" w:sz="4" w:space="0"/>
        <w:bottom w:val="single" w:color="auto" w:sz="4" w:space="0"/>
      </w:pBdr>
      <w:shd w:val="clear" w:color="000000" w:fill="C5D9F1"/>
      <w:spacing w:before="100" w:beforeAutospacing="1" w:after="100" w:afterAutospacing="1" w:line="240" w:lineRule="auto"/>
      <w:ind w:firstLine="0" w:firstLineChars="0"/>
      <w:jc w:val="left"/>
    </w:pPr>
    <w:rPr>
      <w:rFonts w:cs="宋体"/>
      <w:kern w:val="0"/>
    </w:rPr>
  </w:style>
  <w:style w:type="paragraph" w:customStyle="1" w:styleId="269">
    <w:name w:val="xl113"/>
    <w:basedOn w:val="1"/>
    <w:qFormat/>
    <w:uiPriority w:val="0"/>
    <w:pPr>
      <w:widowControl/>
      <w:pBdr>
        <w:top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left"/>
    </w:pPr>
    <w:rPr>
      <w:rFonts w:cs="宋体"/>
      <w:kern w:val="0"/>
    </w:rPr>
  </w:style>
  <w:style w:type="paragraph" w:customStyle="1" w:styleId="270">
    <w:name w:val="xl114"/>
    <w:basedOn w:val="1"/>
    <w:qFormat/>
    <w:uiPriority w:val="0"/>
    <w:pPr>
      <w:widowControl/>
      <w:spacing w:before="100" w:beforeAutospacing="1" w:after="100" w:afterAutospacing="1" w:line="240" w:lineRule="auto"/>
      <w:ind w:firstLine="0" w:firstLineChars="0"/>
      <w:jc w:val="left"/>
    </w:pPr>
    <w:rPr>
      <w:rFonts w:cs="宋体"/>
      <w:b/>
      <w:bCs/>
      <w:kern w:val="0"/>
      <w:sz w:val="20"/>
      <w:szCs w:val="20"/>
    </w:rPr>
  </w:style>
  <w:style w:type="paragraph" w:customStyle="1" w:styleId="271">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2">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3">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4">
    <w:name w:val="xl118"/>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7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rPr>
  </w:style>
  <w:style w:type="paragraph" w:customStyle="1" w:styleId="278">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center"/>
    </w:pPr>
    <w:rPr>
      <w:rFonts w:cs="宋体"/>
      <w:kern w:val="0"/>
      <w:sz w:val="20"/>
      <w:szCs w:val="20"/>
    </w:rPr>
  </w:style>
  <w:style w:type="paragraph" w:customStyle="1" w:styleId="279">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left"/>
    </w:pPr>
    <w:rPr>
      <w:rFonts w:cs="宋体"/>
      <w:kern w:val="0"/>
    </w:rPr>
  </w:style>
  <w:style w:type="paragraph" w:customStyle="1" w:styleId="280">
    <w:name w:val="xl124"/>
    <w:basedOn w:val="1"/>
    <w:qFormat/>
    <w:uiPriority w:val="0"/>
    <w:pPr>
      <w:widowControl/>
      <w:pBdr>
        <w:top w:val="single" w:color="auto" w:sz="4" w:space="0"/>
        <w:left w:val="single" w:color="auto" w:sz="4" w:space="0"/>
        <w:bottom w:val="single" w:color="auto" w:sz="4" w:space="0"/>
      </w:pBdr>
      <w:shd w:val="clear" w:color="000000" w:fill="8DB4E2"/>
      <w:spacing w:before="100" w:beforeAutospacing="1" w:after="100" w:afterAutospacing="1" w:line="240" w:lineRule="auto"/>
      <w:ind w:firstLine="0" w:firstLineChars="0"/>
      <w:jc w:val="center"/>
    </w:pPr>
    <w:rPr>
      <w:rFonts w:cs="宋体"/>
      <w:b/>
      <w:bCs/>
      <w:kern w:val="0"/>
      <w:sz w:val="20"/>
      <w:szCs w:val="20"/>
    </w:rPr>
  </w:style>
  <w:style w:type="paragraph" w:customStyle="1" w:styleId="281">
    <w:name w:val="xl125"/>
    <w:basedOn w:val="1"/>
    <w:qFormat/>
    <w:uiPriority w:val="0"/>
    <w:pPr>
      <w:widowControl/>
      <w:pBdr>
        <w:top w:val="single" w:color="auto" w:sz="4" w:space="0"/>
        <w:bottom w:val="single" w:color="auto" w:sz="4" w:space="0"/>
      </w:pBdr>
      <w:shd w:val="clear" w:color="000000" w:fill="8DB4E2"/>
      <w:spacing w:before="100" w:beforeAutospacing="1" w:after="100" w:afterAutospacing="1" w:line="240" w:lineRule="auto"/>
      <w:ind w:firstLine="0" w:firstLineChars="0"/>
      <w:jc w:val="left"/>
    </w:pPr>
    <w:rPr>
      <w:rFonts w:cs="宋体"/>
      <w:b/>
      <w:bCs/>
      <w:kern w:val="0"/>
    </w:rPr>
  </w:style>
  <w:style w:type="paragraph" w:customStyle="1" w:styleId="282">
    <w:name w:val="xl126"/>
    <w:basedOn w:val="1"/>
    <w:qFormat/>
    <w:uiPriority w:val="0"/>
    <w:pPr>
      <w:widowControl/>
      <w:pBdr>
        <w:top w:val="single" w:color="auto" w:sz="4" w:space="0"/>
        <w:bottom w:val="single" w:color="auto" w:sz="4" w:space="0"/>
        <w:right w:val="single" w:color="auto" w:sz="4" w:space="0"/>
      </w:pBdr>
      <w:shd w:val="clear" w:color="000000" w:fill="8DB4E2"/>
      <w:spacing w:before="100" w:beforeAutospacing="1" w:after="100" w:afterAutospacing="1" w:line="240" w:lineRule="auto"/>
      <w:ind w:firstLine="0" w:firstLineChars="0"/>
      <w:jc w:val="left"/>
    </w:pPr>
    <w:rPr>
      <w:rFonts w:cs="宋体"/>
      <w:b/>
      <w:bCs/>
      <w:kern w:val="0"/>
    </w:rPr>
  </w:style>
  <w:style w:type="paragraph" w:customStyle="1" w:styleId="28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284">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20"/>
      <w:szCs w:val="20"/>
    </w:rPr>
  </w:style>
  <w:style w:type="paragraph" w:customStyle="1" w:styleId="285">
    <w:name w:val="xl1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20"/>
      <w:szCs w:val="20"/>
    </w:rPr>
  </w:style>
  <w:style w:type="paragraph" w:customStyle="1" w:styleId="286">
    <w:name w:val="xl13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287">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288">
    <w:name w:val="xl13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89">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18"/>
      <w:szCs w:val="18"/>
    </w:rPr>
  </w:style>
  <w:style w:type="paragraph" w:customStyle="1" w:styleId="290">
    <w:name w:val="xl134"/>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18"/>
      <w:szCs w:val="18"/>
    </w:rPr>
  </w:style>
  <w:style w:type="paragraph" w:customStyle="1" w:styleId="291">
    <w:name w:val="xl13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18"/>
      <w:szCs w:val="18"/>
    </w:rPr>
  </w:style>
  <w:style w:type="paragraph" w:customStyle="1" w:styleId="292">
    <w:name w:val="xl13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18"/>
      <w:szCs w:val="18"/>
    </w:rPr>
  </w:style>
  <w:style w:type="paragraph" w:customStyle="1" w:styleId="293">
    <w:name w:val="xl137"/>
    <w:basedOn w:val="1"/>
    <w:qFormat/>
    <w:uiPriority w:val="0"/>
    <w:pPr>
      <w:widowControl/>
      <w:pBdr>
        <w:top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20"/>
      <w:szCs w:val="20"/>
    </w:rPr>
  </w:style>
  <w:style w:type="paragraph" w:customStyle="1" w:styleId="294">
    <w:name w:val="xl138"/>
    <w:basedOn w:val="1"/>
    <w:qFormat/>
    <w:uiPriority w:val="0"/>
    <w:pPr>
      <w:widowControl/>
      <w:pBdr>
        <w:right w:val="single" w:color="auto" w:sz="4" w:space="0"/>
      </w:pBdr>
      <w:shd w:val="clear" w:color="000000" w:fill="FFFFFF"/>
      <w:spacing w:before="100" w:beforeAutospacing="1" w:after="100" w:afterAutospacing="1" w:line="240" w:lineRule="auto"/>
      <w:ind w:firstLine="0" w:firstLineChars="0"/>
      <w:jc w:val="left"/>
    </w:pPr>
    <w:rPr>
      <w:rFonts w:cs="宋体"/>
      <w:kern w:val="0"/>
    </w:rPr>
  </w:style>
  <w:style w:type="paragraph" w:customStyle="1" w:styleId="295">
    <w:name w:val="font6"/>
    <w:basedOn w:val="1"/>
    <w:qFormat/>
    <w:uiPriority w:val="0"/>
    <w:pPr>
      <w:widowControl/>
      <w:spacing w:before="100" w:beforeAutospacing="1" w:after="100" w:afterAutospacing="1" w:line="240" w:lineRule="auto"/>
      <w:ind w:firstLine="0" w:firstLineChars="0"/>
      <w:jc w:val="left"/>
    </w:pPr>
    <w:rPr>
      <w:rFonts w:cs="宋体"/>
      <w:kern w:val="0"/>
      <w:sz w:val="18"/>
      <w:szCs w:val="18"/>
    </w:rPr>
  </w:style>
  <w:style w:type="paragraph" w:customStyle="1" w:styleId="296">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297">
    <w:name w:val="xl14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20"/>
      <w:szCs w:val="20"/>
    </w:rPr>
  </w:style>
  <w:style w:type="paragraph" w:customStyle="1" w:styleId="298">
    <w:name w:val="Default"/>
    <w:link w:val="299"/>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299">
    <w:name w:val="Default Char"/>
    <w:link w:val="298"/>
    <w:qFormat/>
    <w:uiPriority w:val="0"/>
    <w:rPr>
      <w:rFonts w:ascii="仿宋" w:eastAsia="仿宋" w:cs="仿宋" w:hAnsiTheme="minorHAnsi"/>
      <w:color w:val="000000"/>
      <w:sz w:val="24"/>
      <w:szCs w:val="24"/>
    </w:rPr>
  </w:style>
  <w:style w:type="paragraph" w:customStyle="1" w:styleId="300">
    <w:name w:val="nomal正文5号"/>
    <w:basedOn w:val="1"/>
    <w:link w:val="301"/>
    <w:qFormat/>
    <w:uiPriority w:val="0"/>
    <w:pPr>
      <w:widowControl/>
      <w:ind w:firstLine="200"/>
      <w:jc w:val="left"/>
    </w:pPr>
    <w:rPr>
      <w:rFonts w:ascii="Times" w:hAnsi="Times" w:cs="Times"/>
      <w:color w:val="080808"/>
      <w:kern w:val="0"/>
      <w:szCs w:val="21"/>
    </w:rPr>
  </w:style>
  <w:style w:type="character" w:customStyle="1" w:styleId="301">
    <w:name w:val="nomal正文5号 Char"/>
    <w:basedOn w:val="63"/>
    <w:link w:val="300"/>
    <w:qFormat/>
    <w:uiPriority w:val="0"/>
    <w:rPr>
      <w:rFonts w:ascii="Times" w:hAnsi="Times" w:cs="Times"/>
      <w:color w:val="080808"/>
      <w:sz w:val="24"/>
      <w:szCs w:val="21"/>
    </w:rPr>
  </w:style>
  <w:style w:type="paragraph" w:customStyle="1" w:styleId="302">
    <w:name w:val="正文缩进2字符"/>
    <w:basedOn w:val="1"/>
    <w:link w:val="303"/>
    <w:qFormat/>
    <w:uiPriority w:val="0"/>
    <w:pPr>
      <w:widowControl/>
      <w:jc w:val="left"/>
    </w:pPr>
    <w:rPr>
      <w:rFonts w:ascii="Times New Roman" w:hAnsi="Times New Roman"/>
      <w:kern w:val="0"/>
    </w:rPr>
  </w:style>
  <w:style w:type="character" w:customStyle="1" w:styleId="303">
    <w:name w:val="正文缩进2字符 Char"/>
    <w:link w:val="302"/>
    <w:qFormat/>
    <w:uiPriority w:val="0"/>
    <w:rPr>
      <w:sz w:val="24"/>
      <w:szCs w:val="24"/>
    </w:rPr>
  </w:style>
  <w:style w:type="character" w:customStyle="1" w:styleId="304">
    <w:name w:val="正文文本缩进 2 Char1"/>
    <w:qFormat/>
    <w:uiPriority w:val="0"/>
    <w:rPr>
      <w:kern w:val="2"/>
      <w:sz w:val="21"/>
      <w:szCs w:val="24"/>
    </w:rPr>
  </w:style>
  <w:style w:type="paragraph" w:customStyle="1" w:styleId="305">
    <w:name w:val="样式 小四 行距: 1.5 倍行距"/>
    <w:basedOn w:val="1"/>
    <w:qFormat/>
    <w:uiPriority w:val="0"/>
    <w:pPr>
      <w:widowControl/>
      <w:tabs>
        <w:tab w:val="left" w:pos="720"/>
      </w:tabs>
      <w:ind w:left="720" w:hanging="720" w:firstLineChars="0"/>
      <w:jc w:val="left"/>
    </w:pPr>
    <w:rPr>
      <w:rFonts w:ascii="Times New Roman" w:hAnsi="Times New Roman"/>
      <w:kern w:val="0"/>
      <w:szCs w:val="20"/>
      <w:lang w:val="zh-CN"/>
    </w:rPr>
  </w:style>
  <w:style w:type="paragraph" w:customStyle="1" w:styleId="306">
    <w:name w:val="Char Char Char Char Char Char Char"/>
    <w:basedOn w:val="1"/>
    <w:qFormat/>
    <w:uiPriority w:val="0"/>
    <w:pPr>
      <w:widowControl/>
      <w:spacing w:after="160" w:line="240" w:lineRule="exact"/>
      <w:ind w:firstLine="0" w:firstLineChars="0"/>
      <w:jc w:val="left"/>
    </w:pPr>
    <w:rPr>
      <w:rFonts w:ascii="Arial" w:hAnsi="Arial" w:eastAsia="Times New Roman" w:cs="Verdana"/>
      <w:b/>
      <w:kern w:val="0"/>
      <w:lang w:eastAsia="en-US"/>
    </w:rPr>
  </w:style>
  <w:style w:type="paragraph" w:customStyle="1" w:styleId="307">
    <w:name w:val="样式 标题 2 + 段前: 0.5 行"/>
    <w:basedOn w:val="3"/>
    <w:qFormat/>
    <w:uiPriority w:val="0"/>
    <w:pPr>
      <w:widowControl/>
      <w:numPr>
        <w:ilvl w:val="0"/>
        <w:numId w:val="0"/>
      </w:numPr>
      <w:tabs>
        <w:tab w:val="left" w:pos="576"/>
        <w:tab w:val="left" w:pos="992"/>
      </w:tabs>
      <w:snapToGrid w:val="0"/>
      <w:spacing w:before="260" w:beforeLines="50" w:after="0" w:line="415" w:lineRule="auto"/>
      <w:ind w:left="992" w:hanging="567"/>
      <w:jc w:val="left"/>
    </w:pPr>
    <w:rPr>
      <w:rFonts w:ascii="Arial" w:hAnsi="Arial" w:eastAsia="黑体" w:cs="Arial"/>
      <w:b w:val="0"/>
      <w:bCs w:val="0"/>
      <w:kern w:val="0"/>
      <w:szCs w:val="30"/>
      <w:lang w:val="zh-CN"/>
    </w:rPr>
  </w:style>
  <w:style w:type="paragraph" w:customStyle="1" w:styleId="308">
    <w:name w:val="ECS正文1"/>
    <w:basedOn w:val="1"/>
    <w:qFormat/>
    <w:uiPriority w:val="0"/>
    <w:pPr>
      <w:widowControl/>
      <w:adjustRightInd w:val="0"/>
      <w:snapToGrid w:val="0"/>
      <w:ind w:firstLine="0" w:firstLineChars="0"/>
      <w:jc w:val="left"/>
    </w:pPr>
    <w:rPr>
      <w:kern w:val="0"/>
      <w:szCs w:val="20"/>
    </w:rPr>
  </w:style>
  <w:style w:type="paragraph" w:customStyle="1" w:styleId="309">
    <w:name w:val="样式 小四 段前: 1.55 磅 段后: 1.55 磅 行距: 1.5 倍行距"/>
    <w:basedOn w:val="1"/>
    <w:qFormat/>
    <w:uiPriority w:val="0"/>
    <w:pPr>
      <w:widowControl/>
      <w:spacing w:before="31" w:after="31"/>
      <w:ind w:firstLine="0" w:firstLineChars="0"/>
      <w:jc w:val="left"/>
    </w:pPr>
    <w:rPr>
      <w:rFonts w:ascii="Times New Roman" w:hAnsi="Times New Roman"/>
      <w:kern w:val="0"/>
      <w:szCs w:val="20"/>
    </w:rPr>
  </w:style>
  <w:style w:type="paragraph" w:customStyle="1" w:styleId="310">
    <w:name w:val="表正文"/>
    <w:basedOn w:val="1"/>
    <w:qFormat/>
    <w:uiPriority w:val="0"/>
    <w:pPr>
      <w:widowControl/>
      <w:spacing w:line="240" w:lineRule="auto"/>
      <w:ind w:firstLine="0" w:firstLineChars="0"/>
      <w:jc w:val="left"/>
    </w:pPr>
    <w:rPr>
      <w:rFonts w:hAnsi="Courier New" w:cs="宋体"/>
      <w:kern w:val="0"/>
      <w:szCs w:val="21"/>
    </w:rPr>
  </w:style>
  <w:style w:type="character" w:customStyle="1" w:styleId="311">
    <w:name w:val="样式 仿宋_GB2312"/>
    <w:qFormat/>
    <w:uiPriority w:val="0"/>
    <w:rPr>
      <w:rFonts w:ascii="仿宋_GB2312" w:eastAsia="仿宋_GB2312" w:cs="Times New Roman"/>
      <w:sz w:val="30"/>
      <w:szCs w:val="30"/>
    </w:rPr>
  </w:style>
  <w:style w:type="character" w:customStyle="1" w:styleId="312">
    <w:name w:val="论文正文 Char Char"/>
    <w:link w:val="313"/>
    <w:qFormat/>
    <w:uiPriority w:val="0"/>
    <w:rPr>
      <w:sz w:val="24"/>
    </w:rPr>
  </w:style>
  <w:style w:type="paragraph" w:customStyle="1" w:styleId="313">
    <w:name w:val="论文正文"/>
    <w:basedOn w:val="1"/>
    <w:link w:val="312"/>
    <w:qFormat/>
    <w:uiPriority w:val="0"/>
    <w:pPr>
      <w:widowControl/>
      <w:adjustRightInd w:val="0"/>
      <w:spacing w:line="300" w:lineRule="auto"/>
      <w:ind w:firstLine="420" w:firstLineChars="0"/>
      <w:jc w:val="left"/>
    </w:pPr>
    <w:rPr>
      <w:rFonts w:ascii="Times New Roman" w:hAnsi="Times New Roman"/>
      <w:kern w:val="0"/>
      <w:szCs w:val="20"/>
    </w:rPr>
  </w:style>
  <w:style w:type="paragraph" w:customStyle="1" w:styleId="314">
    <w:name w:val="正文＋小四＋缩进2字符"/>
    <w:basedOn w:val="1"/>
    <w:qFormat/>
    <w:uiPriority w:val="0"/>
    <w:pPr>
      <w:widowControl/>
      <w:ind w:firstLine="200"/>
      <w:jc w:val="left"/>
    </w:pPr>
    <w:rPr>
      <w:rFonts w:ascii="Times New Roman" w:hAnsi="Times New Roman"/>
      <w:kern w:val="0"/>
    </w:rPr>
  </w:style>
  <w:style w:type="paragraph" w:customStyle="1" w:styleId="315">
    <w:name w:val="样式 标题 4 + 段前: 0.5 行 段后: 0.5 行"/>
    <w:basedOn w:val="5"/>
    <w:qFormat/>
    <w:uiPriority w:val="99"/>
    <w:pPr>
      <w:widowControl/>
      <w:numPr>
        <w:ilvl w:val="0"/>
        <w:numId w:val="0"/>
      </w:numPr>
      <w:tabs>
        <w:tab w:val="left" w:pos="1574"/>
      </w:tabs>
      <w:adjustRightInd w:val="0"/>
      <w:snapToGrid w:val="0"/>
      <w:spacing w:before="240" w:beforeLines="50" w:after="0" w:line="376" w:lineRule="auto"/>
      <w:ind w:left="1574" w:right="100" w:rightChars="100" w:hanging="864"/>
      <w:jc w:val="left"/>
    </w:pPr>
    <w:rPr>
      <w:rFonts w:ascii="Arial" w:hAnsi="Arial" w:cs="宋体" w:eastAsiaTheme="minorEastAsia"/>
      <w:b w:val="0"/>
      <w:bCs w:val="0"/>
      <w:kern w:val="0"/>
      <w:sz w:val="28"/>
      <w:szCs w:val="20"/>
      <w:lang w:val="zh-CN"/>
    </w:rPr>
  </w:style>
  <w:style w:type="paragraph" w:customStyle="1" w:styleId="316">
    <w:name w:val="样式 (西文) Times New Roman 四号 段后: 6 磅 行距: 固定值 20 磅"/>
    <w:basedOn w:val="1"/>
    <w:qFormat/>
    <w:uiPriority w:val="0"/>
    <w:pPr>
      <w:widowControl/>
      <w:spacing w:beforeLines="50" w:afterLines="50"/>
      <w:ind w:firstLine="0" w:firstLineChars="0"/>
      <w:jc w:val="left"/>
    </w:pPr>
    <w:rPr>
      <w:rFonts w:ascii="Times New Roman" w:hAnsi="Times New Roman" w:cs="宋体"/>
      <w:kern w:val="0"/>
      <w:szCs w:val="20"/>
    </w:rPr>
  </w:style>
  <w:style w:type="paragraph" w:customStyle="1" w:styleId="317">
    <w:name w:val="项目 1"/>
    <w:qFormat/>
    <w:uiPriority w:val="0"/>
    <w:pPr>
      <w:numPr>
        <w:ilvl w:val="0"/>
        <w:numId w:val="12"/>
      </w:numPr>
      <w:spacing w:line="360" w:lineRule="auto"/>
    </w:pPr>
    <w:rPr>
      <w:rFonts w:ascii="Arial" w:hAnsi="Arial" w:eastAsia="宋体" w:cs="Times New Roman"/>
      <w:b/>
      <w:snapToGrid w:val="0"/>
      <w:sz w:val="24"/>
      <w:szCs w:val="21"/>
      <w:lang w:val="en-US" w:eastAsia="zh-CN" w:bidi="ar-SA"/>
    </w:rPr>
  </w:style>
  <w:style w:type="paragraph" w:customStyle="1" w:styleId="318">
    <w:name w:val="附录标识"/>
    <w:basedOn w:val="1"/>
    <w:qFormat/>
    <w:uiPriority w:val="0"/>
    <w:pPr>
      <w:widowControl/>
      <w:numPr>
        <w:ilvl w:val="0"/>
        <w:numId w:val="13"/>
      </w:numPr>
      <w:shd w:val="clear" w:color="FFFFFF" w:fill="FFFFFF"/>
      <w:tabs>
        <w:tab w:val="left" w:pos="6405"/>
      </w:tabs>
      <w:spacing w:beforeLines="50" w:afterLines="50" w:line="240" w:lineRule="auto"/>
      <w:ind w:firstLineChars="0"/>
      <w:jc w:val="center"/>
      <w:outlineLvl w:val="0"/>
    </w:pPr>
    <w:rPr>
      <w:rFonts w:ascii="黑体" w:hAnsi="Calibri" w:eastAsia="黑体"/>
      <w:kern w:val="0"/>
    </w:rPr>
  </w:style>
  <w:style w:type="paragraph" w:customStyle="1" w:styleId="319">
    <w:name w:val="样式 首行缩进:  1.5 字符"/>
    <w:basedOn w:val="1"/>
    <w:qFormat/>
    <w:uiPriority w:val="0"/>
    <w:pPr>
      <w:widowControl/>
      <w:jc w:val="center"/>
    </w:pPr>
    <w:rPr>
      <w:kern w:val="0"/>
    </w:rPr>
  </w:style>
  <w:style w:type="paragraph" w:customStyle="1" w:styleId="320">
    <w:name w:val="样式 标题 4 + 左侧:  0.37 厘米 右侧:  0.37 厘米"/>
    <w:basedOn w:val="5"/>
    <w:qFormat/>
    <w:uiPriority w:val="0"/>
    <w:pPr>
      <w:widowControl/>
      <w:numPr>
        <w:numId w:val="14"/>
      </w:numPr>
      <w:tabs>
        <w:tab w:val="left" w:pos="210"/>
        <w:tab w:val="left" w:pos="2141"/>
      </w:tabs>
      <w:spacing w:before="60" w:after="60"/>
      <w:ind w:right="210" w:rightChars="100"/>
      <w:jc w:val="left"/>
    </w:pPr>
    <w:rPr>
      <w:rFonts w:ascii="Times New Roman" w:hAnsi="Times New Roman" w:cs="宋体"/>
      <w:kern w:val="0"/>
      <w:sz w:val="24"/>
      <w:szCs w:val="20"/>
      <w:lang w:val="zh-CN"/>
    </w:rPr>
  </w:style>
  <w:style w:type="paragraph" w:customStyle="1" w:styleId="321">
    <w:name w:val="样式 标题 2 + (符号) Times New Roman 两端对齐 段前: 13 磅 段后: 6 磅 行距: 多倍行..."/>
    <w:basedOn w:val="1"/>
    <w:qFormat/>
    <w:uiPriority w:val="0"/>
    <w:pPr>
      <w:widowControl/>
      <w:numPr>
        <w:ilvl w:val="1"/>
        <w:numId w:val="14"/>
      </w:numPr>
      <w:spacing w:line="240" w:lineRule="auto"/>
      <w:ind w:firstLineChars="0"/>
      <w:jc w:val="left"/>
    </w:pPr>
    <w:rPr>
      <w:rFonts w:ascii="Times New Roman" w:hAnsi="Times New Roman"/>
      <w:kern w:val="0"/>
    </w:rPr>
  </w:style>
  <w:style w:type="paragraph" w:customStyle="1" w:styleId="322">
    <w:name w:val="样式 正文首行缩进 2 + 首行缩进:  2 字符 段后: 0.5 行"/>
    <w:basedOn w:val="58"/>
    <w:qFormat/>
    <w:uiPriority w:val="0"/>
    <w:pPr>
      <w:spacing w:after="156"/>
      <w:ind w:firstLine="480"/>
    </w:pPr>
    <w:rPr>
      <w:rFonts w:cs="宋体"/>
      <w:szCs w:val="20"/>
    </w:rPr>
  </w:style>
  <w:style w:type="paragraph" w:customStyle="1" w:styleId="323">
    <w:name w:val="封面-扉页文本"/>
    <w:qFormat/>
    <w:uiPriority w:val="0"/>
    <w:pPr>
      <w:jc w:val="center"/>
    </w:pPr>
    <w:rPr>
      <w:rFonts w:ascii="宋体" w:hAnsi="Times New Roman" w:eastAsia="宋体" w:cs="Times New Roman"/>
      <w:kern w:val="2"/>
      <w:sz w:val="32"/>
      <w:szCs w:val="28"/>
      <w:lang w:val="en-US" w:eastAsia="zh-CN" w:bidi="ar-SA"/>
    </w:rPr>
  </w:style>
  <w:style w:type="character" w:customStyle="1" w:styleId="324">
    <w:name w:val="Char Char10"/>
    <w:qFormat/>
    <w:uiPriority w:val="0"/>
    <w:rPr>
      <w:sz w:val="18"/>
      <w:szCs w:val="18"/>
    </w:rPr>
  </w:style>
  <w:style w:type="paragraph" w:customStyle="1" w:styleId="325">
    <w:name w:val="TOC 标题3"/>
    <w:basedOn w:val="2"/>
    <w:next w:val="1"/>
    <w:qFormat/>
    <w:uiPriority w:val="39"/>
    <w:pPr>
      <w:widowControl/>
      <w:numPr>
        <w:numId w:val="0"/>
      </w:numPr>
      <w:spacing w:before="480" w:after="0" w:line="276" w:lineRule="auto"/>
      <w:jc w:val="left"/>
      <w:outlineLvl w:val="9"/>
    </w:pPr>
    <w:rPr>
      <w:rFonts w:ascii="Cambria" w:hAnsi="Cambria" w:eastAsia="宋体"/>
      <w:color w:val="365F91"/>
      <w:kern w:val="0"/>
      <w:lang w:val="zh-CN"/>
    </w:rPr>
  </w:style>
  <w:style w:type="paragraph" w:customStyle="1" w:styleId="326">
    <w:name w:val="样式 文本样式 + Arial 段后: 0.5 行"/>
    <w:basedOn w:val="1"/>
    <w:link w:val="327"/>
    <w:qFormat/>
    <w:uiPriority w:val="0"/>
    <w:pPr>
      <w:widowControl/>
      <w:adjustRightInd w:val="0"/>
      <w:spacing w:afterLines="50"/>
      <w:ind w:firstLine="560"/>
      <w:jc w:val="left"/>
      <w:textAlignment w:val="baseline"/>
    </w:pPr>
    <w:rPr>
      <w:rFonts w:ascii="Arial" w:hAnsi="Arial"/>
      <w:kern w:val="0"/>
      <w:szCs w:val="20"/>
      <w:lang w:val="zh-CN"/>
    </w:rPr>
  </w:style>
  <w:style w:type="character" w:customStyle="1" w:styleId="327">
    <w:name w:val="样式 文本样式 + Arial 段后: 0.5 行 Char"/>
    <w:link w:val="326"/>
    <w:qFormat/>
    <w:uiPriority w:val="0"/>
    <w:rPr>
      <w:rFonts w:ascii="Arial" w:hAnsi="Arial"/>
      <w:sz w:val="28"/>
      <w:lang w:val="zh-CN"/>
    </w:rPr>
  </w:style>
  <w:style w:type="paragraph" w:customStyle="1" w:styleId="328">
    <w:name w:val="列项——（一级）"/>
    <w:qFormat/>
    <w:uiPriority w:val="0"/>
    <w:pPr>
      <w:widowControl w:val="0"/>
      <w:ind w:left="833" w:hanging="408"/>
      <w:jc w:val="both"/>
    </w:pPr>
    <w:rPr>
      <w:rFonts w:ascii="宋体" w:hAnsi="Times New Roman" w:eastAsia="宋体" w:cs="Times New Roman"/>
      <w:sz w:val="22"/>
      <w:lang w:val="en-US" w:eastAsia="zh-CN" w:bidi="ar-SA"/>
    </w:rPr>
  </w:style>
  <w:style w:type="paragraph" w:customStyle="1" w:styleId="329">
    <w:name w:val="列项◆（三级）"/>
    <w:basedOn w:val="1"/>
    <w:qFormat/>
    <w:uiPriority w:val="0"/>
    <w:pPr>
      <w:widowControl/>
      <w:tabs>
        <w:tab w:val="left" w:pos="1678"/>
      </w:tabs>
      <w:spacing w:beforeLines="50" w:line="300" w:lineRule="auto"/>
      <w:ind w:left="1678" w:hanging="414" w:firstLineChars="0"/>
      <w:jc w:val="left"/>
    </w:pPr>
    <w:rPr>
      <w:rFonts w:hAnsi="Times New Roman"/>
      <w:kern w:val="0"/>
      <w:szCs w:val="21"/>
    </w:rPr>
  </w:style>
  <w:style w:type="paragraph" w:styleId="330">
    <w:name w:val="No Spacing"/>
    <w:basedOn w:val="1"/>
    <w:link w:val="331"/>
    <w:qFormat/>
    <w:uiPriority w:val="99"/>
    <w:pPr>
      <w:widowControl/>
      <w:spacing w:beforeLines="50" w:line="300" w:lineRule="auto"/>
      <w:ind w:firstLine="0" w:firstLineChars="0"/>
      <w:jc w:val="left"/>
    </w:pPr>
    <w:rPr>
      <w:rFonts w:ascii="Calibri" w:hAnsi="Calibri"/>
      <w:kern w:val="0"/>
      <w:szCs w:val="32"/>
      <w:lang w:val="zh-CN"/>
    </w:rPr>
  </w:style>
  <w:style w:type="character" w:customStyle="1" w:styleId="331">
    <w:name w:val="无间隔 字符"/>
    <w:link w:val="330"/>
    <w:qFormat/>
    <w:uiPriority w:val="99"/>
    <w:rPr>
      <w:rFonts w:ascii="Calibri" w:hAnsi="Calibri"/>
      <w:sz w:val="24"/>
      <w:szCs w:val="32"/>
      <w:lang w:val="zh-CN"/>
    </w:rPr>
  </w:style>
  <w:style w:type="paragraph" w:styleId="332">
    <w:name w:val="Quote"/>
    <w:basedOn w:val="1"/>
    <w:next w:val="1"/>
    <w:link w:val="333"/>
    <w:qFormat/>
    <w:uiPriority w:val="0"/>
    <w:pPr>
      <w:widowControl/>
      <w:spacing w:beforeLines="50" w:line="300" w:lineRule="auto"/>
      <w:ind w:firstLine="0" w:firstLineChars="0"/>
      <w:jc w:val="left"/>
    </w:pPr>
    <w:rPr>
      <w:rFonts w:ascii="Calibri" w:hAnsi="Calibri"/>
      <w:i/>
      <w:kern w:val="0"/>
      <w:lang w:val="zh-CN"/>
    </w:rPr>
  </w:style>
  <w:style w:type="character" w:customStyle="1" w:styleId="333">
    <w:name w:val="引用 字符"/>
    <w:basedOn w:val="63"/>
    <w:link w:val="332"/>
    <w:qFormat/>
    <w:uiPriority w:val="0"/>
    <w:rPr>
      <w:rFonts w:ascii="Calibri" w:hAnsi="Calibri"/>
      <w:i/>
      <w:sz w:val="24"/>
      <w:szCs w:val="24"/>
      <w:lang w:val="zh-CN"/>
    </w:rPr>
  </w:style>
  <w:style w:type="paragraph" w:styleId="334">
    <w:name w:val="Intense Quote"/>
    <w:basedOn w:val="1"/>
    <w:next w:val="1"/>
    <w:link w:val="335"/>
    <w:qFormat/>
    <w:uiPriority w:val="0"/>
    <w:pPr>
      <w:widowControl/>
      <w:spacing w:beforeLines="50" w:line="300" w:lineRule="auto"/>
      <w:ind w:left="720" w:right="720" w:firstLine="0" w:firstLineChars="0"/>
      <w:jc w:val="left"/>
    </w:pPr>
    <w:rPr>
      <w:rFonts w:ascii="Calibri" w:hAnsi="Calibri"/>
      <w:b/>
      <w:i/>
      <w:kern w:val="0"/>
      <w:szCs w:val="20"/>
      <w:lang w:val="zh-CN"/>
    </w:rPr>
  </w:style>
  <w:style w:type="character" w:customStyle="1" w:styleId="335">
    <w:name w:val="明显引用 字符"/>
    <w:basedOn w:val="63"/>
    <w:link w:val="334"/>
    <w:qFormat/>
    <w:uiPriority w:val="0"/>
    <w:rPr>
      <w:rFonts w:ascii="Calibri" w:hAnsi="Calibri"/>
      <w:b/>
      <w:i/>
      <w:sz w:val="24"/>
      <w:lang w:val="zh-CN"/>
    </w:rPr>
  </w:style>
  <w:style w:type="character" w:customStyle="1" w:styleId="336">
    <w:name w:val="不明显强调1"/>
    <w:qFormat/>
    <w:uiPriority w:val="19"/>
    <w:rPr>
      <w:i/>
      <w:color w:val="5A5A5A"/>
    </w:rPr>
  </w:style>
  <w:style w:type="character" w:customStyle="1" w:styleId="337">
    <w:name w:val="明显强调1"/>
    <w:qFormat/>
    <w:uiPriority w:val="0"/>
    <w:rPr>
      <w:b/>
      <w:i/>
      <w:sz w:val="24"/>
      <w:szCs w:val="24"/>
      <w:u w:val="single"/>
    </w:rPr>
  </w:style>
  <w:style w:type="character" w:customStyle="1" w:styleId="338">
    <w:name w:val="不明显参考1"/>
    <w:qFormat/>
    <w:uiPriority w:val="0"/>
    <w:rPr>
      <w:sz w:val="24"/>
      <w:szCs w:val="24"/>
      <w:u w:val="single"/>
    </w:rPr>
  </w:style>
  <w:style w:type="character" w:customStyle="1" w:styleId="339">
    <w:name w:val="明显参考1"/>
    <w:qFormat/>
    <w:uiPriority w:val="0"/>
    <w:rPr>
      <w:b/>
      <w:sz w:val="24"/>
      <w:u w:val="single"/>
    </w:rPr>
  </w:style>
  <w:style w:type="character" w:customStyle="1" w:styleId="340">
    <w:name w:val="书籍标题1"/>
    <w:qFormat/>
    <w:uiPriority w:val="0"/>
    <w:rPr>
      <w:rFonts w:ascii="Cambria" w:hAnsi="Cambria" w:eastAsia="宋体"/>
      <w:b/>
      <w:i/>
      <w:sz w:val="24"/>
      <w:szCs w:val="24"/>
    </w:rPr>
  </w:style>
  <w:style w:type="paragraph" w:customStyle="1" w:styleId="341">
    <w:name w:val="评估结论"/>
    <w:basedOn w:val="92"/>
    <w:link w:val="342"/>
    <w:qFormat/>
    <w:uiPriority w:val="0"/>
    <w:pPr>
      <w:widowControl/>
      <w:spacing w:before="100" w:beforeAutospacing="1" w:after="100" w:afterAutospacing="1"/>
      <w:ind w:firstLine="0" w:firstLineChars="0"/>
      <w:jc w:val="left"/>
    </w:pPr>
    <w:rPr>
      <w:rFonts w:ascii="Arial" w:hAnsi="Arial"/>
      <w:kern w:val="0"/>
      <w:sz w:val="24"/>
      <w:lang w:val="zh-CN"/>
    </w:rPr>
  </w:style>
  <w:style w:type="character" w:customStyle="1" w:styleId="342">
    <w:name w:val="评估结论 Char"/>
    <w:link w:val="341"/>
    <w:qFormat/>
    <w:uiPriority w:val="0"/>
    <w:rPr>
      <w:rFonts w:ascii="Arial" w:hAnsi="Arial"/>
      <w:sz w:val="24"/>
      <w:szCs w:val="24"/>
      <w:lang w:val="zh-CN"/>
    </w:rPr>
  </w:style>
  <w:style w:type="paragraph" w:customStyle="1" w:styleId="343">
    <w:name w:val="一级条标题"/>
    <w:next w:val="1"/>
    <w:qFormat/>
    <w:uiPriority w:val="0"/>
    <w:pPr>
      <w:numPr>
        <w:ilvl w:val="1"/>
        <w:numId w:val="15"/>
      </w:numPr>
      <w:spacing w:beforeLines="50" w:afterLines="50"/>
      <w:ind w:left="284"/>
      <w:outlineLvl w:val="2"/>
    </w:pPr>
    <w:rPr>
      <w:rFonts w:ascii="黑体" w:hAnsi="Times New Roman" w:eastAsia="黑体" w:cs="Times New Roman"/>
      <w:sz w:val="21"/>
      <w:szCs w:val="21"/>
      <w:lang w:val="en-US" w:eastAsia="zh-CN" w:bidi="ar-SA"/>
    </w:rPr>
  </w:style>
  <w:style w:type="paragraph" w:customStyle="1" w:styleId="344">
    <w:name w:val="章标题"/>
    <w:next w:val="1"/>
    <w:qFormat/>
    <w:uiPriority w:val="0"/>
    <w:pPr>
      <w:numPr>
        <w:ilvl w:val="2"/>
        <w:numId w:val="15"/>
      </w:numPr>
      <w:spacing w:beforeLines="100" w:afterLines="100"/>
      <w:jc w:val="both"/>
      <w:outlineLvl w:val="1"/>
    </w:pPr>
    <w:rPr>
      <w:rFonts w:ascii="黑体" w:hAnsi="Times New Roman" w:eastAsia="黑体" w:cs="Times New Roman"/>
      <w:sz w:val="21"/>
      <w:lang w:val="en-US" w:eastAsia="zh-CN" w:bidi="ar-SA"/>
    </w:rPr>
  </w:style>
  <w:style w:type="paragraph" w:customStyle="1" w:styleId="345">
    <w:name w:val="二级条标题"/>
    <w:basedOn w:val="343"/>
    <w:next w:val="1"/>
    <w:qFormat/>
    <w:uiPriority w:val="0"/>
    <w:pPr>
      <w:numPr>
        <w:ilvl w:val="3"/>
      </w:numPr>
      <w:ind w:left="0"/>
      <w:outlineLvl w:val="3"/>
    </w:pPr>
  </w:style>
  <w:style w:type="paragraph" w:customStyle="1" w:styleId="346">
    <w:name w:val="三级条标题"/>
    <w:basedOn w:val="345"/>
    <w:next w:val="1"/>
    <w:qFormat/>
    <w:uiPriority w:val="0"/>
    <w:pPr>
      <w:numPr>
        <w:ilvl w:val="4"/>
      </w:numPr>
      <w:ind w:left="1680"/>
      <w:outlineLvl w:val="4"/>
    </w:pPr>
  </w:style>
  <w:style w:type="paragraph" w:customStyle="1" w:styleId="347">
    <w:name w:val="四级条标题"/>
    <w:basedOn w:val="346"/>
    <w:next w:val="1"/>
    <w:qFormat/>
    <w:uiPriority w:val="0"/>
    <w:pPr>
      <w:numPr>
        <w:ilvl w:val="5"/>
      </w:numPr>
      <w:outlineLvl w:val="5"/>
    </w:pPr>
  </w:style>
  <w:style w:type="paragraph" w:customStyle="1" w:styleId="348">
    <w:name w:val="五级条标题"/>
    <w:basedOn w:val="347"/>
    <w:next w:val="1"/>
    <w:qFormat/>
    <w:uiPriority w:val="0"/>
    <w:pPr>
      <w:outlineLvl w:val="6"/>
    </w:pPr>
  </w:style>
  <w:style w:type="paragraph" w:customStyle="1" w:styleId="349">
    <w:name w:val="正文表标题"/>
    <w:next w:val="14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0">
    <w:name w:val="正文图标题"/>
    <w:next w:val="145"/>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1">
    <w:name w:val="Char"/>
    <w:basedOn w:val="1"/>
    <w:qFormat/>
    <w:uiPriority w:val="0"/>
    <w:pPr>
      <w:widowControl/>
      <w:spacing w:line="240" w:lineRule="auto"/>
      <w:ind w:firstLine="0" w:firstLineChars="0"/>
      <w:jc w:val="left"/>
    </w:pPr>
    <w:rPr>
      <w:rFonts w:ascii="Tahoma" w:hAnsi="Tahoma"/>
      <w:kern w:val="0"/>
      <w:szCs w:val="20"/>
    </w:rPr>
  </w:style>
  <w:style w:type="paragraph" w:customStyle="1" w:styleId="352">
    <w:name w:val="标题19"/>
    <w:basedOn w:val="1"/>
    <w:qFormat/>
    <w:uiPriority w:val="0"/>
    <w:pPr>
      <w:widowControl/>
      <w:ind w:left="-6" w:leftChars="-3" w:firstLine="0" w:firstLineChars="0"/>
      <w:jc w:val="center"/>
    </w:pPr>
    <w:rPr>
      <w:kern w:val="0"/>
    </w:rPr>
  </w:style>
  <w:style w:type="paragraph" w:customStyle="1" w:styleId="353">
    <w:name w:val="样式 标题 511 Char标题 51标题 5 Char1 Char Char Char Char1 Char Ch...2"/>
    <w:basedOn w:val="6"/>
    <w:link w:val="354"/>
    <w:qFormat/>
    <w:uiPriority w:val="0"/>
    <w:pPr>
      <w:keepNext w:val="0"/>
      <w:keepLines w:val="0"/>
      <w:widowControl/>
      <w:numPr>
        <w:ilvl w:val="0"/>
        <w:numId w:val="0"/>
      </w:numPr>
      <w:adjustRightInd w:val="0"/>
      <w:spacing w:before="0" w:after="0"/>
      <w:ind w:left="561"/>
      <w:jc w:val="left"/>
      <w:textAlignment w:val="baseline"/>
    </w:pPr>
    <w:rPr>
      <w:rFonts w:ascii="Arial" w:hAnsi="Arial"/>
      <w:b w:val="0"/>
      <w:bCs w:val="0"/>
      <w:kern w:val="0"/>
      <w:szCs w:val="24"/>
      <w:lang w:val="zh-CN"/>
    </w:rPr>
  </w:style>
  <w:style w:type="character" w:customStyle="1" w:styleId="354">
    <w:name w:val="样式 标题 511 Char标题 51标题 5 Char1 Char Char Char Char1 Char Ch...2 Char"/>
    <w:link w:val="353"/>
    <w:qFormat/>
    <w:uiPriority w:val="0"/>
    <w:rPr>
      <w:rFonts w:ascii="Arial" w:hAnsi="Arial"/>
      <w:sz w:val="24"/>
      <w:szCs w:val="24"/>
      <w:lang w:val="zh-CN"/>
    </w:rPr>
  </w:style>
  <w:style w:type="paragraph" w:customStyle="1" w:styleId="355">
    <w:name w:val="样式 标题 3一style3条(C+F3)Final－标题 3头标题 3 Char Char Char标题 3 ..."/>
    <w:basedOn w:val="4"/>
    <w:qFormat/>
    <w:uiPriority w:val="0"/>
    <w:pPr>
      <w:keepNext w:val="0"/>
      <w:keepLines w:val="0"/>
      <w:widowControl/>
      <w:numPr>
        <w:ilvl w:val="0"/>
        <w:numId w:val="0"/>
      </w:numPr>
      <w:adjustRightInd w:val="0"/>
      <w:spacing w:before="0"/>
      <w:ind w:left="607" w:hanging="607"/>
      <w:jc w:val="left"/>
      <w:textAlignment w:val="baseline"/>
    </w:pPr>
    <w:rPr>
      <w:rFonts w:ascii="Arial" w:hAnsi="Arial" w:eastAsia="黑体"/>
      <w:kern w:val="0"/>
      <w:szCs w:val="21"/>
      <w:lang w:val="zh-CN"/>
    </w:rPr>
  </w:style>
  <w:style w:type="paragraph" w:customStyle="1" w:styleId="356">
    <w:name w:val="CM13"/>
    <w:basedOn w:val="1"/>
    <w:next w:val="1"/>
    <w:qFormat/>
    <w:uiPriority w:val="99"/>
    <w:pPr>
      <w:widowControl/>
      <w:autoSpaceDE w:val="0"/>
      <w:autoSpaceDN w:val="0"/>
      <w:adjustRightInd w:val="0"/>
      <w:spacing w:line="468" w:lineRule="atLeast"/>
      <w:ind w:firstLine="0" w:firstLineChars="0"/>
      <w:jc w:val="left"/>
    </w:pPr>
    <w:rPr>
      <w:rFonts w:hAnsi="Times New Roman"/>
      <w:kern w:val="0"/>
    </w:rPr>
  </w:style>
  <w:style w:type="paragraph" w:customStyle="1" w:styleId="35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8">
    <w:name w:val="标题 11"/>
    <w:basedOn w:val="1"/>
    <w:next w:val="1"/>
    <w:qFormat/>
    <w:uiPriority w:val="0"/>
    <w:pPr>
      <w:keepNext/>
      <w:keepLines/>
      <w:widowControl/>
      <w:numPr>
        <w:ilvl w:val="0"/>
        <w:numId w:val="17"/>
      </w:numPr>
      <w:spacing w:line="339" w:lineRule="auto"/>
      <w:ind w:firstLine="0" w:firstLineChars="0"/>
      <w:jc w:val="left"/>
      <w:outlineLvl w:val="0"/>
    </w:pPr>
    <w:rPr>
      <w:rFonts w:ascii="Times New Roman" w:hAnsi="Times New Roman"/>
      <w:b/>
      <w:bCs/>
      <w:kern w:val="44"/>
      <w:szCs w:val="44"/>
    </w:rPr>
  </w:style>
  <w:style w:type="paragraph" w:customStyle="1" w:styleId="359">
    <w:name w:val="标题 21"/>
    <w:basedOn w:val="1"/>
    <w:next w:val="1"/>
    <w:unhideWhenUsed/>
    <w:qFormat/>
    <w:uiPriority w:val="0"/>
    <w:pPr>
      <w:keepNext/>
      <w:keepLines/>
      <w:widowControl/>
      <w:numPr>
        <w:ilvl w:val="1"/>
        <w:numId w:val="17"/>
      </w:numPr>
      <w:tabs>
        <w:tab w:val="left" w:pos="425"/>
      </w:tabs>
      <w:spacing w:line="296" w:lineRule="auto"/>
      <w:ind w:firstLine="0" w:firstLineChars="0"/>
      <w:jc w:val="left"/>
      <w:outlineLvl w:val="1"/>
    </w:pPr>
    <w:rPr>
      <w:rFonts w:ascii="Cambria" w:hAnsi="Cambria" w:cs="黑体"/>
      <w:b/>
      <w:bCs/>
      <w:kern w:val="0"/>
      <w:szCs w:val="32"/>
    </w:rPr>
  </w:style>
  <w:style w:type="paragraph" w:customStyle="1" w:styleId="360">
    <w:name w:val="普通(网站)1"/>
    <w:basedOn w:val="1"/>
    <w:unhideWhenUsed/>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361">
    <w:name w:val="标题 31"/>
    <w:basedOn w:val="1"/>
    <w:next w:val="1"/>
    <w:unhideWhenUsed/>
    <w:qFormat/>
    <w:uiPriority w:val="0"/>
    <w:pPr>
      <w:keepNext/>
      <w:keepLines/>
      <w:widowControl/>
      <w:spacing w:line="296" w:lineRule="auto"/>
      <w:ind w:firstLine="0" w:firstLineChars="0"/>
      <w:jc w:val="left"/>
      <w:outlineLvl w:val="2"/>
    </w:pPr>
    <w:rPr>
      <w:rFonts w:ascii="Times New Roman" w:hAnsi="Times New Roman"/>
      <w:b/>
      <w:bCs/>
      <w:kern w:val="0"/>
      <w:szCs w:val="32"/>
    </w:rPr>
  </w:style>
  <w:style w:type="paragraph" w:customStyle="1" w:styleId="362">
    <w:name w:val="样式 正文缩进正文（首行缩进两字）identicationBody text ident 1特点特点 Char水上软..."/>
    <w:basedOn w:val="16"/>
    <w:link w:val="363"/>
    <w:qFormat/>
    <w:uiPriority w:val="0"/>
    <w:pPr>
      <w:widowControl/>
      <w:spacing w:line="312" w:lineRule="auto"/>
      <w:ind w:firstLine="0" w:firstLineChars="0"/>
      <w:jc w:val="left"/>
    </w:pPr>
    <w:rPr>
      <w:rFonts w:ascii="Times New Roman" w:hAnsi="Times New Roman"/>
      <w:kern w:val="0"/>
      <w:sz w:val="24"/>
      <w:szCs w:val="20"/>
      <w:lang w:val="zh-CN"/>
    </w:rPr>
  </w:style>
  <w:style w:type="character" w:customStyle="1" w:styleId="363">
    <w:name w:val="样式 正文缩进正文（首行缩进两字）identicationBody text ident 1特点特点 Char水上软... Char"/>
    <w:link w:val="362"/>
    <w:qFormat/>
    <w:uiPriority w:val="0"/>
    <w:rPr>
      <w:sz w:val="24"/>
      <w:lang w:val="zh-CN"/>
    </w:rPr>
  </w:style>
  <w:style w:type="paragraph" w:customStyle="1" w:styleId="364">
    <w:name w:val="样式 正文缩进正文（首行缩进两字）identicationBody text ident 1特点特点 Char水上软...1"/>
    <w:basedOn w:val="16"/>
    <w:link w:val="365"/>
    <w:qFormat/>
    <w:uiPriority w:val="0"/>
    <w:pPr>
      <w:widowControl/>
      <w:spacing w:line="312" w:lineRule="auto"/>
      <w:ind w:firstLine="0" w:firstLineChars="0"/>
      <w:jc w:val="left"/>
    </w:pPr>
    <w:rPr>
      <w:rFonts w:ascii="Times New Roman" w:hAnsi="Times New Roman"/>
      <w:kern w:val="0"/>
      <w:sz w:val="24"/>
      <w:szCs w:val="20"/>
      <w:lang w:val="zh-CN"/>
    </w:rPr>
  </w:style>
  <w:style w:type="character" w:customStyle="1" w:styleId="365">
    <w:name w:val="样式 正文缩进正文（首行缩进两字）identicationBody text ident 1特点特点 Char水上软...1 Char"/>
    <w:link w:val="364"/>
    <w:qFormat/>
    <w:uiPriority w:val="0"/>
    <w:rPr>
      <w:sz w:val="24"/>
      <w:lang w:val="zh-CN"/>
    </w:rPr>
  </w:style>
  <w:style w:type="character" w:customStyle="1" w:styleId="366">
    <w:name w:val="Char Char13"/>
    <w:qFormat/>
    <w:uiPriority w:val="0"/>
    <w:rPr>
      <w:rFonts w:eastAsia="宋体"/>
      <w:b/>
      <w:bCs/>
      <w:kern w:val="2"/>
      <w:sz w:val="24"/>
      <w:szCs w:val="28"/>
      <w:lang w:val="en-US" w:eastAsia="zh-CN" w:bidi="ar-SA"/>
    </w:rPr>
  </w:style>
  <w:style w:type="character" w:customStyle="1" w:styleId="367">
    <w:name w:val="Char Char14"/>
    <w:qFormat/>
    <w:uiPriority w:val="0"/>
    <w:rPr>
      <w:rFonts w:eastAsia="宋体"/>
      <w:b/>
      <w:bCs/>
      <w:kern w:val="2"/>
      <w:sz w:val="24"/>
      <w:szCs w:val="28"/>
      <w:lang w:val="en-US" w:eastAsia="zh-CN" w:bidi="ar-SA"/>
    </w:rPr>
  </w:style>
  <w:style w:type="paragraph" w:customStyle="1" w:styleId="368">
    <w:name w:val="样式 首行缩进:  2.25 字符"/>
    <w:basedOn w:val="1"/>
    <w:qFormat/>
    <w:uiPriority w:val="0"/>
    <w:pPr>
      <w:widowControl/>
      <w:snapToGrid w:val="0"/>
      <w:ind w:firstLine="225" w:firstLineChars="225"/>
      <w:jc w:val="left"/>
    </w:pPr>
    <w:rPr>
      <w:rFonts w:ascii="Calibri" w:hAnsi="Calibri" w:cs="宋体"/>
      <w:kern w:val="0"/>
      <w:szCs w:val="20"/>
    </w:rPr>
  </w:style>
  <w:style w:type="paragraph" w:customStyle="1" w:styleId="369">
    <w:name w:val="标题 2h2sect"/>
    <w:next w:val="1"/>
    <w:qFormat/>
    <w:uiPriority w:val="0"/>
    <w:pPr>
      <w:numPr>
        <w:ilvl w:val="0"/>
        <w:numId w:val="18"/>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370">
    <w:name w:val="表格文字"/>
    <w:basedOn w:val="1"/>
    <w:qFormat/>
    <w:uiPriority w:val="0"/>
    <w:pPr>
      <w:widowControl/>
      <w:spacing w:line="240" w:lineRule="auto"/>
      <w:ind w:firstLine="0" w:firstLineChars="0"/>
      <w:jc w:val="left"/>
    </w:pPr>
    <w:rPr>
      <w:rFonts w:cs="宋体"/>
      <w:kern w:val="0"/>
      <w:sz w:val="18"/>
      <w:szCs w:val="18"/>
    </w:rPr>
  </w:style>
  <w:style w:type="paragraph" w:customStyle="1" w:styleId="371">
    <w:name w:val="MM Topic 1"/>
    <w:basedOn w:val="2"/>
    <w:next w:val="1"/>
    <w:link w:val="372"/>
    <w:qFormat/>
    <w:uiPriority w:val="0"/>
    <w:pPr>
      <w:widowControl/>
      <w:numPr>
        <w:numId w:val="19"/>
      </w:numPr>
      <w:spacing w:before="340" w:after="330" w:line="578" w:lineRule="auto"/>
    </w:pPr>
    <w:rPr>
      <w:rFonts w:ascii="Calibri" w:hAnsi="Calibri" w:eastAsia="宋体"/>
      <w:szCs w:val="44"/>
      <w:lang w:val="zh-CN"/>
    </w:rPr>
  </w:style>
  <w:style w:type="character" w:customStyle="1" w:styleId="372">
    <w:name w:val="MM Topic 1 Char"/>
    <w:basedOn w:val="63"/>
    <w:link w:val="371"/>
    <w:qFormat/>
    <w:uiPriority w:val="0"/>
    <w:rPr>
      <w:rFonts w:ascii="Calibri" w:hAnsi="Calibri"/>
      <w:bCs/>
      <w:kern w:val="44"/>
      <w:sz w:val="28"/>
      <w:szCs w:val="44"/>
      <w:lang w:val="zh-CN"/>
    </w:rPr>
  </w:style>
  <w:style w:type="paragraph" w:customStyle="1" w:styleId="373">
    <w:name w:val="MM Topic 2"/>
    <w:basedOn w:val="3"/>
    <w:next w:val="1"/>
    <w:link w:val="374"/>
    <w:qFormat/>
    <w:uiPriority w:val="0"/>
    <w:pPr>
      <w:widowControl/>
      <w:numPr>
        <w:numId w:val="19"/>
      </w:numPr>
      <w:spacing w:before="0" w:after="0" w:line="240" w:lineRule="auto"/>
      <w:jc w:val="left"/>
    </w:pPr>
    <w:rPr>
      <w:rFonts w:ascii="Cambria" w:hAnsi="Cambria"/>
      <w:kern w:val="0"/>
      <w:sz w:val="21"/>
      <w:szCs w:val="21"/>
      <w:lang w:val="zh-CN"/>
    </w:rPr>
  </w:style>
  <w:style w:type="character" w:customStyle="1" w:styleId="374">
    <w:name w:val="MM Topic 2 Char"/>
    <w:basedOn w:val="63"/>
    <w:link w:val="373"/>
    <w:qFormat/>
    <w:uiPriority w:val="0"/>
    <w:rPr>
      <w:rFonts w:ascii="Cambria" w:hAnsi="Cambria"/>
      <w:b/>
      <w:bCs/>
      <w:sz w:val="21"/>
      <w:szCs w:val="21"/>
      <w:lang w:val="zh-CN"/>
    </w:rPr>
  </w:style>
  <w:style w:type="paragraph" w:customStyle="1" w:styleId="375">
    <w:name w:val="MM Topic 3"/>
    <w:basedOn w:val="4"/>
    <w:next w:val="1"/>
    <w:qFormat/>
    <w:uiPriority w:val="0"/>
    <w:pPr>
      <w:widowControl/>
      <w:numPr>
        <w:numId w:val="19"/>
      </w:numPr>
      <w:spacing w:before="0" w:after="0" w:line="240" w:lineRule="auto"/>
      <w:jc w:val="left"/>
    </w:pPr>
    <w:rPr>
      <w:rFonts w:ascii="Calibri" w:hAnsi="Calibri" w:eastAsia="黑体"/>
      <w:kern w:val="0"/>
      <w:sz w:val="21"/>
      <w:szCs w:val="21"/>
      <w:lang w:val="zh-CN"/>
    </w:rPr>
  </w:style>
  <w:style w:type="paragraph" w:customStyle="1" w:styleId="376">
    <w:name w:val="标志"/>
    <w:basedOn w:val="26"/>
    <w:qFormat/>
    <w:uiPriority w:val="0"/>
    <w:pPr>
      <w:widowControl/>
      <w:numPr>
        <w:ilvl w:val="0"/>
        <w:numId w:val="20"/>
      </w:numPr>
      <w:tabs>
        <w:tab w:val="left" w:pos="980"/>
        <w:tab w:val="clear" w:pos="840"/>
      </w:tabs>
      <w:spacing w:after="0"/>
      <w:ind w:left="980" w:firstLine="357" w:firstLineChars="0"/>
      <w:jc w:val="left"/>
    </w:pPr>
    <w:rPr>
      <w:b/>
      <w:kern w:val="0"/>
      <w:sz w:val="24"/>
      <w:szCs w:val="24"/>
    </w:rPr>
  </w:style>
  <w:style w:type="paragraph" w:customStyle="1" w:styleId="377">
    <w:name w:val="普通类型无格式"/>
    <w:basedOn w:val="1"/>
    <w:link w:val="378"/>
    <w:qFormat/>
    <w:uiPriority w:val="0"/>
    <w:pPr>
      <w:widowControl/>
      <w:spacing w:line="240" w:lineRule="auto"/>
      <w:ind w:firstLine="0" w:firstLineChars="0"/>
      <w:jc w:val="center"/>
    </w:pPr>
    <w:rPr>
      <w:rFonts w:ascii="Times New Roman" w:hAnsi="Times New Roman" w:eastAsia="Century Gothic"/>
      <w:kern w:val="0"/>
      <w:lang w:val="zh-CN"/>
    </w:rPr>
  </w:style>
  <w:style w:type="character" w:customStyle="1" w:styleId="378">
    <w:name w:val="普通类型无格式 Char"/>
    <w:link w:val="377"/>
    <w:qFormat/>
    <w:uiPriority w:val="0"/>
    <w:rPr>
      <w:rFonts w:eastAsia="Century Gothic"/>
      <w:sz w:val="24"/>
      <w:szCs w:val="24"/>
      <w:lang w:val="zh-CN"/>
    </w:rPr>
  </w:style>
  <w:style w:type="character" w:customStyle="1" w:styleId="379">
    <w:name w:val="样式 正文 +"/>
    <w:qFormat/>
    <w:uiPriority w:val="0"/>
    <w:rPr>
      <w:b/>
      <w:bCs/>
      <w:sz w:val="28"/>
    </w:rPr>
  </w:style>
  <w:style w:type="character" w:customStyle="1" w:styleId="380">
    <w:name w:val="已访问的超链接1"/>
    <w:basedOn w:val="63"/>
    <w:qFormat/>
    <w:uiPriority w:val="0"/>
    <w:rPr>
      <w:color w:val="800080"/>
      <w:u w:val="single"/>
    </w:rPr>
  </w:style>
  <w:style w:type="character" w:customStyle="1" w:styleId="381">
    <w:name w:val="列出段落 Char1"/>
    <w:qFormat/>
    <w:uiPriority w:val="34"/>
    <w:rPr>
      <w:rFonts w:eastAsiaTheme="minorEastAsia" w:cstheme="minorBidi"/>
      <w:kern w:val="0"/>
    </w:rPr>
  </w:style>
  <w:style w:type="paragraph" w:customStyle="1" w:styleId="382">
    <w:name w:val="圆点列表1（Alt+A）"/>
    <w:basedOn w:val="1"/>
    <w:qFormat/>
    <w:uiPriority w:val="0"/>
    <w:pPr>
      <w:widowControl/>
      <w:ind w:firstLine="0" w:firstLineChars="0"/>
      <w:jc w:val="left"/>
    </w:pPr>
    <w:rPr>
      <w:rFonts w:hAnsi="Times New Roman"/>
      <w:kern w:val="0"/>
      <w:szCs w:val="20"/>
    </w:rPr>
  </w:style>
  <w:style w:type="paragraph" w:customStyle="1" w:styleId="383">
    <w:name w:val="Item List"/>
    <w:link w:val="384"/>
    <w:qFormat/>
    <w:uiPriority w:val="0"/>
    <w:pPr>
      <w:numPr>
        <w:ilvl w:val="0"/>
        <w:numId w:val="21"/>
      </w:numPr>
      <w:spacing w:line="300" w:lineRule="auto"/>
      <w:jc w:val="both"/>
    </w:pPr>
    <w:rPr>
      <w:rFonts w:ascii="Arial" w:hAnsi="Arial" w:eastAsia="宋体" w:cs="Arial"/>
      <w:kern w:val="2"/>
      <w:sz w:val="21"/>
      <w:szCs w:val="21"/>
      <w:lang w:val="en-US" w:eastAsia="zh-CN" w:bidi="ar-SA"/>
    </w:rPr>
  </w:style>
  <w:style w:type="character" w:customStyle="1" w:styleId="384">
    <w:name w:val="Item List Char Char"/>
    <w:link w:val="383"/>
    <w:qFormat/>
    <w:uiPriority w:val="0"/>
    <w:rPr>
      <w:rFonts w:ascii="Arial" w:hAnsi="Arial" w:cs="Arial"/>
      <w:kern w:val="2"/>
      <w:sz w:val="21"/>
      <w:szCs w:val="21"/>
    </w:rPr>
  </w:style>
  <w:style w:type="paragraph" w:customStyle="1" w:styleId="385">
    <w:name w:val="正文34"/>
    <w:basedOn w:val="25"/>
    <w:link w:val="386"/>
    <w:qFormat/>
    <w:uiPriority w:val="0"/>
    <w:pPr>
      <w:widowControl/>
      <w:spacing w:after="0" w:line="360" w:lineRule="auto"/>
      <w:ind w:left="100" w:leftChars="100" w:right="100" w:rightChars="100" w:firstLine="510"/>
      <w:jc w:val="left"/>
    </w:pPr>
    <w:rPr>
      <w:rFonts w:ascii="Arial" w:hAnsi="Arial"/>
      <w:kern w:val="0"/>
      <w:sz w:val="24"/>
    </w:rPr>
  </w:style>
  <w:style w:type="character" w:customStyle="1" w:styleId="386">
    <w:name w:val="正文34 Char"/>
    <w:basedOn w:val="63"/>
    <w:link w:val="385"/>
    <w:qFormat/>
    <w:uiPriority w:val="0"/>
    <w:rPr>
      <w:rFonts w:ascii="Arial" w:hAnsi="Arial"/>
      <w:sz w:val="24"/>
      <w:szCs w:val="24"/>
    </w:rPr>
  </w:style>
  <w:style w:type="paragraph" w:customStyle="1" w:styleId="387">
    <w:name w:val="符号样式2"/>
    <w:basedOn w:val="16"/>
    <w:link w:val="388"/>
    <w:qFormat/>
    <w:uiPriority w:val="0"/>
    <w:pPr>
      <w:widowControl/>
      <w:numPr>
        <w:ilvl w:val="0"/>
        <w:numId w:val="22"/>
      </w:numPr>
      <w:spacing w:line="360" w:lineRule="auto"/>
      <w:ind w:firstLine="0" w:firstLineChars="0"/>
      <w:jc w:val="left"/>
    </w:pPr>
    <w:rPr>
      <w:rFonts w:ascii="宋体" w:hAnsi="宋体" w:cs="Arial"/>
      <w:kern w:val="0"/>
      <w:sz w:val="24"/>
    </w:rPr>
  </w:style>
  <w:style w:type="character" w:customStyle="1" w:styleId="388">
    <w:name w:val="符号样式2 Char"/>
    <w:basedOn w:val="63"/>
    <w:link w:val="387"/>
    <w:qFormat/>
    <w:uiPriority w:val="0"/>
    <w:rPr>
      <w:rFonts w:ascii="宋体" w:hAnsi="宋体" w:cs="Arial"/>
      <w:sz w:val="24"/>
      <w:szCs w:val="24"/>
    </w:rPr>
  </w:style>
  <w:style w:type="paragraph" w:customStyle="1" w:styleId="389">
    <w:name w:val="样式1"/>
    <w:basedOn w:val="1"/>
    <w:link w:val="390"/>
    <w:qFormat/>
    <w:uiPriority w:val="0"/>
    <w:pPr>
      <w:widowControl/>
      <w:numPr>
        <w:ilvl w:val="0"/>
        <w:numId w:val="23"/>
      </w:numPr>
      <w:adjustRightInd w:val="0"/>
      <w:spacing w:line="240" w:lineRule="auto"/>
      <w:ind w:firstLineChars="0"/>
      <w:jc w:val="left"/>
      <w:textAlignment w:val="baseline"/>
    </w:pPr>
    <w:rPr>
      <w:rFonts w:hAnsi="仿宋" w:eastAsia="仿宋" w:cs="宋体"/>
      <w:kern w:val="0"/>
      <w:szCs w:val="21"/>
    </w:rPr>
  </w:style>
  <w:style w:type="character" w:customStyle="1" w:styleId="390">
    <w:name w:val="样式1 字符"/>
    <w:basedOn w:val="165"/>
    <w:link w:val="389"/>
    <w:qFormat/>
    <w:uiPriority w:val="0"/>
    <w:rPr>
      <w:rFonts w:ascii="宋体" w:hAnsi="仿宋" w:eastAsia="仿宋" w:cs="宋体"/>
      <w:sz w:val="28"/>
      <w:szCs w:val="21"/>
    </w:rPr>
  </w:style>
  <w:style w:type="paragraph" w:customStyle="1" w:styleId="391">
    <w:name w:val="!RepPar_alt+p"/>
    <w:basedOn w:val="1"/>
    <w:link w:val="392"/>
    <w:qFormat/>
    <w:uiPriority w:val="0"/>
    <w:pPr>
      <w:widowControl/>
      <w:spacing w:line="240" w:lineRule="auto"/>
      <w:ind w:firstLine="0" w:firstLineChars="0"/>
      <w:jc w:val="center"/>
    </w:pPr>
    <w:rPr>
      <w:rFonts w:asciiTheme="minorEastAsia" w:hAnsiTheme="minorEastAsia"/>
      <w:b/>
      <w:color w:val="000000"/>
      <w:kern w:val="0"/>
      <w:lang w:val="zh-CN"/>
    </w:rPr>
  </w:style>
  <w:style w:type="character" w:customStyle="1" w:styleId="392">
    <w:name w:val="!RepPar_alt+p Char"/>
    <w:link w:val="391"/>
    <w:qFormat/>
    <w:uiPriority w:val="0"/>
    <w:rPr>
      <w:rFonts w:asciiTheme="minorEastAsia" w:hAnsiTheme="minorEastAsia"/>
      <w:b/>
      <w:color w:val="000000"/>
      <w:sz w:val="24"/>
      <w:szCs w:val="24"/>
      <w:lang w:val="zh-CN"/>
    </w:rPr>
  </w:style>
  <w:style w:type="paragraph" w:customStyle="1" w:styleId="393">
    <w:name w:val="列出段落4"/>
    <w:basedOn w:val="1"/>
    <w:qFormat/>
    <w:uiPriority w:val="34"/>
    <w:pPr>
      <w:widowControl/>
      <w:spacing w:line="240" w:lineRule="auto"/>
      <w:ind w:firstLine="420"/>
      <w:jc w:val="left"/>
    </w:pPr>
    <w:rPr>
      <w:rFonts w:ascii="Times New Roman" w:hAnsi="Times New Roman"/>
      <w:kern w:val="0"/>
      <w:szCs w:val="20"/>
    </w:rPr>
  </w:style>
  <w:style w:type="paragraph" w:customStyle="1" w:styleId="394">
    <w:name w:val="样式 标题 3市检方案标题3第二层条level_3PIM 3H3Level 3 Headh3sect1.2.3..."/>
    <w:basedOn w:val="1"/>
    <w:qFormat/>
    <w:uiPriority w:val="0"/>
    <w:pPr>
      <w:widowControl/>
      <w:numPr>
        <w:ilvl w:val="0"/>
        <w:numId w:val="24"/>
      </w:numPr>
      <w:ind w:firstLine="0" w:firstLineChars="0"/>
      <w:jc w:val="left"/>
    </w:pPr>
    <w:rPr>
      <w:rFonts w:ascii="Times New Roman" w:hAnsi="Times New Roman"/>
      <w:kern w:val="0"/>
    </w:rPr>
  </w:style>
  <w:style w:type="paragraph" w:customStyle="1" w:styleId="395">
    <w:name w:val="样式0110-07正文"/>
    <w:basedOn w:val="1"/>
    <w:link w:val="396"/>
    <w:qFormat/>
    <w:uiPriority w:val="0"/>
    <w:pPr>
      <w:widowControl/>
      <w:ind w:firstLine="200"/>
      <w:jc w:val="left"/>
    </w:pPr>
    <w:rPr>
      <w:kern w:val="0"/>
      <w:szCs w:val="20"/>
    </w:rPr>
  </w:style>
  <w:style w:type="character" w:customStyle="1" w:styleId="396">
    <w:name w:val="样式0110-07正文 Char"/>
    <w:link w:val="395"/>
    <w:qFormat/>
    <w:uiPriority w:val="0"/>
    <w:rPr>
      <w:rFonts w:ascii="宋体" w:hAnsi="宋体"/>
      <w:sz w:val="24"/>
    </w:rPr>
  </w:style>
  <w:style w:type="character" w:customStyle="1" w:styleId="397">
    <w:name w:val="建行正文 Char Char"/>
    <w:link w:val="398"/>
    <w:qFormat/>
    <w:uiPriority w:val="0"/>
    <w:rPr>
      <w:rFonts w:eastAsia="楷体_GB2312"/>
      <w:sz w:val="24"/>
      <w:szCs w:val="24"/>
    </w:rPr>
  </w:style>
  <w:style w:type="paragraph" w:customStyle="1" w:styleId="398">
    <w:name w:val="建行正文"/>
    <w:basedOn w:val="1"/>
    <w:link w:val="397"/>
    <w:qFormat/>
    <w:uiPriority w:val="0"/>
    <w:pPr>
      <w:widowControl/>
      <w:spacing w:after="120"/>
      <w:ind w:firstLine="100" w:firstLineChars="100"/>
      <w:jc w:val="left"/>
    </w:pPr>
    <w:rPr>
      <w:rFonts w:ascii="Times New Roman" w:hAnsi="Times New Roman" w:eastAsia="楷体_GB2312"/>
      <w:kern w:val="0"/>
    </w:rPr>
  </w:style>
  <w:style w:type="paragraph" w:customStyle="1" w:styleId="399">
    <w:name w:val="样式 建行正文 + 楷体_GB2312"/>
    <w:basedOn w:val="398"/>
    <w:qFormat/>
    <w:uiPriority w:val="0"/>
    <w:pPr>
      <w:ind w:firstLine="420" w:firstLineChars="0"/>
    </w:pPr>
    <w:rPr>
      <w:rFonts w:ascii="Book Antiqua" w:hAnsi="Book Antiqua"/>
      <w:szCs w:val="20"/>
      <w:lang w:val="zh-CN"/>
    </w:rPr>
  </w:style>
  <w:style w:type="character" w:customStyle="1" w:styleId="400">
    <w:name w:val="!RepPar_alt+p Char Char"/>
    <w:qFormat/>
    <w:uiPriority w:val="0"/>
    <w:rPr>
      <w:rFonts w:ascii="Times New Roman" w:hAnsi="Times New Roman"/>
      <w:kern w:val="2"/>
      <w:sz w:val="24"/>
      <w:szCs w:val="24"/>
    </w:rPr>
  </w:style>
  <w:style w:type="paragraph" w:customStyle="1" w:styleId="401">
    <w:name w:val="缩进_五号_1.5行距"/>
    <w:basedOn w:val="1"/>
    <w:qFormat/>
    <w:uiPriority w:val="0"/>
    <w:pPr>
      <w:widowControl/>
      <w:ind w:firstLine="420"/>
      <w:jc w:val="left"/>
    </w:pPr>
    <w:rPr>
      <w:rFonts w:ascii="Times New Roman" w:hAnsi="Times New Roman" w:cs="宋体"/>
      <w:kern w:val="0"/>
      <w:szCs w:val="20"/>
    </w:rPr>
  </w:style>
  <w:style w:type="paragraph" w:customStyle="1" w:styleId="402">
    <w:name w:val="缩进_小四号_1.5行距"/>
    <w:basedOn w:val="1"/>
    <w:qFormat/>
    <w:uiPriority w:val="0"/>
    <w:pPr>
      <w:widowControl/>
      <w:jc w:val="left"/>
    </w:pPr>
    <w:rPr>
      <w:rFonts w:ascii="Times New Roman" w:hAnsi="Times New Roman" w:cs="宋体"/>
      <w:kern w:val="0"/>
      <w:szCs w:val="20"/>
    </w:rPr>
  </w:style>
  <w:style w:type="character" w:customStyle="1" w:styleId="403">
    <w:name w:val="样式 正文首行缩进正文首行缩进 Char Char Char Char Char Char Char Char Char Ch... Char Char"/>
    <w:link w:val="404"/>
    <w:qFormat/>
    <w:uiPriority w:val="0"/>
    <w:rPr>
      <w:rFonts w:ascii="Tahoma" w:hAnsi="Tahoma"/>
      <w:sz w:val="24"/>
    </w:rPr>
  </w:style>
  <w:style w:type="paragraph" w:customStyle="1" w:styleId="404">
    <w:name w:val="样式 正文首行缩进正文首行缩进 Char Char Char Char Char Char Char Char Char Ch..."/>
    <w:basedOn w:val="57"/>
    <w:link w:val="403"/>
    <w:qFormat/>
    <w:uiPriority w:val="0"/>
    <w:pPr>
      <w:widowControl/>
      <w:spacing w:after="0"/>
      <w:ind w:firstLine="476" w:firstLineChars="0"/>
      <w:jc w:val="left"/>
    </w:pPr>
    <w:rPr>
      <w:rFonts w:ascii="Tahoma" w:hAnsi="Tahoma"/>
      <w:kern w:val="0"/>
      <w:szCs w:val="20"/>
    </w:rPr>
  </w:style>
  <w:style w:type="paragraph" w:customStyle="1" w:styleId="405">
    <w:name w:val="四号正文"/>
    <w:basedOn w:val="1"/>
    <w:qFormat/>
    <w:uiPriority w:val="0"/>
    <w:pPr>
      <w:widowControl/>
      <w:ind w:firstLine="560"/>
      <w:jc w:val="left"/>
    </w:pPr>
    <w:rPr>
      <w:kern w:val="0"/>
      <w:szCs w:val="28"/>
    </w:rPr>
  </w:style>
  <w:style w:type="paragraph" w:customStyle="1" w:styleId="406">
    <w:name w:val="Preformatted Text"/>
    <w:basedOn w:val="1"/>
    <w:qFormat/>
    <w:uiPriority w:val="0"/>
    <w:pPr>
      <w:widowControl/>
      <w:suppressAutoHyphens/>
      <w:spacing w:line="240" w:lineRule="auto"/>
      <w:ind w:firstLine="0" w:firstLineChars="0"/>
      <w:jc w:val="left"/>
    </w:pPr>
    <w:rPr>
      <w:rFonts w:ascii="DejaVu Sans Mono" w:hAnsi="DejaVu Sans Mono" w:eastAsia="DejaVu Sans Mono" w:cs="DejaVu Sans Mono"/>
      <w:kern w:val="1"/>
      <w:sz w:val="20"/>
      <w:lang w:eastAsia="ar-SA"/>
    </w:rPr>
  </w:style>
  <w:style w:type="paragraph" w:customStyle="1" w:styleId="407">
    <w:name w:val="Table Contents"/>
    <w:basedOn w:val="1"/>
    <w:qFormat/>
    <w:uiPriority w:val="0"/>
    <w:pPr>
      <w:widowControl/>
      <w:suppressLineNumbers/>
      <w:suppressAutoHyphens/>
      <w:spacing w:line="240" w:lineRule="auto"/>
      <w:ind w:firstLine="0" w:firstLineChars="0"/>
      <w:jc w:val="left"/>
    </w:pPr>
    <w:rPr>
      <w:kern w:val="1"/>
      <w:lang w:eastAsia="ar-SA"/>
    </w:rPr>
  </w:style>
  <w:style w:type="paragraph" w:customStyle="1" w:styleId="408">
    <w:name w:val="图说"/>
    <w:basedOn w:val="1"/>
    <w:qFormat/>
    <w:uiPriority w:val="0"/>
    <w:pPr>
      <w:widowControl/>
      <w:adjustRightInd w:val="0"/>
      <w:spacing w:line="480" w:lineRule="auto"/>
      <w:ind w:firstLine="0" w:firstLineChars="0"/>
      <w:jc w:val="center"/>
    </w:pPr>
    <w:rPr>
      <w:kern w:val="0"/>
      <w:sz w:val="18"/>
    </w:rPr>
  </w:style>
  <w:style w:type="paragraph" w:customStyle="1" w:styleId="409">
    <w:name w:val="Table Text"/>
    <w:qFormat/>
    <w:uiPriority w:val="0"/>
    <w:pPr>
      <w:spacing w:before="60" w:after="240"/>
      <w:ind w:left="113"/>
    </w:pPr>
    <w:rPr>
      <w:rFonts w:ascii="Arial" w:hAnsi="Arial" w:eastAsia="Times" w:cs="Times New Roman"/>
      <w:kern w:val="2"/>
      <w:sz w:val="18"/>
      <w:szCs w:val="18"/>
      <w:lang w:val="en-US" w:eastAsia="en-US" w:bidi="ar-SA"/>
    </w:rPr>
  </w:style>
  <w:style w:type="paragraph" w:customStyle="1" w:styleId="410">
    <w:name w:val="Table Head"/>
    <w:basedOn w:val="409"/>
    <w:next w:val="409"/>
    <w:qFormat/>
    <w:uiPriority w:val="0"/>
    <w:pPr>
      <w:widowControl w:val="0"/>
      <w:spacing w:after="60" w:line="240" w:lineRule="atLeast"/>
      <w:ind w:left="0"/>
    </w:pPr>
    <w:rPr>
      <w:rFonts w:eastAsia="Times New Roman"/>
      <w:b/>
      <w:bCs/>
    </w:rPr>
  </w:style>
  <w:style w:type="paragraph" w:customStyle="1" w:styleId="411">
    <w:name w:val="标题 1（nari）"/>
    <w:basedOn w:val="2"/>
    <w:next w:val="1"/>
    <w:qFormat/>
    <w:uiPriority w:val="0"/>
    <w:pPr>
      <w:widowControl/>
      <w:numPr>
        <w:numId w:val="25"/>
      </w:numPr>
      <w:spacing w:before="240" w:after="200" w:line="240" w:lineRule="auto"/>
      <w:jc w:val="left"/>
    </w:pPr>
    <w:rPr>
      <w:rFonts w:ascii="Arial" w:hAnsi="Arial" w:cs="宋体"/>
      <w:bCs w:val="0"/>
      <w:szCs w:val="36"/>
    </w:rPr>
  </w:style>
  <w:style w:type="paragraph" w:customStyle="1" w:styleId="412">
    <w:name w:val="标题 2（nari）"/>
    <w:basedOn w:val="3"/>
    <w:next w:val="1"/>
    <w:qFormat/>
    <w:uiPriority w:val="0"/>
    <w:pPr>
      <w:widowControl/>
      <w:numPr>
        <w:numId w:val="25"/>
      </w:numPr>
      <w:spacing w:before="320" w:after="160" w:line="240" w:lineRule="auto"/>
      <w:jc w:val="left"/>
    </w:pPr>
    <w:rPr>
      <w:rFonts w:cs="宋体"/>
      <w:kern w:val="0"/>
      <w:sz w:val="24"/>
      <w:szCs w:val="24"/>
    </w:rPr>
  </w:style>
  <w:style w:type="paragraph" w:customStyle="1" w:styleId="413">
    <w:name w:val="正文（nari）"/>
    <w:basedOn w:val="1"/>
    <w:link w:val="414"/>
    <w:qFormat/>
    <w:uiPriority w:val="0"/>
    <w:pPr>
      <w:widowControl/>
      <w:spacing w:beforeLines="50" w:afterLines="50" w:line="500" w:lineRule="exact"/>
      <w:ind w:firstLine="200"/>
      <w:jc w:val="left"/>
    </w:pPr>
    <w:rPr>
      <w:rFonts w:cs="宋体"/>
      <w:kern w:val="0"/>
    </w:rPr>
  </w:style>
  <w:style w:type="character" w:customStyle="1" w:styleId="414">
    <w:name w:val="正文（nari） Char"/>
    <w:basedOn w:val="63"/>
    <w:link w:val="413"/>
    <w:qFormat/>
    <w:uiPriority w:val="0"/>
    <w:rPr>
      <w:rFonts w:ascii="宋体" w:hAnsi="宋体" w:cs="宋体"/>
      <w:sz w:val="24"/>
      <w:szCs w:val="24"/>
    </w:rPr>
  </w:style>
  <w:style w:type="paragraph" w:customStyle="1" w:styleId="415">
    <w:name w:val="标题 3（nari）"/>
    <w:basedOn w:val="4"/>
    <w:next w:val="1"/>
    <w:qFormat/>
    <w:uiPriority w:val="0"/>
    <w:pPr>
      <w:widowControl/>
      <w:numPr>
        <w:numId w:val="25"/>
      </w:numPr>
      <w:tabs>
        <w:tab w:val="left" w:pos="960"/>
      </w:tabs>
      <w:spacing w:before="240"/>
      <w:jc w:val="left"/>
    </w:pPr>
    <w:rPr>
      <w:rFonts w:ascii="Arial" w:hAnsi="Arial" w:eastAsia="黑体" w:cstheme="majorBidi"/>
      <w:b w:val="0"/>
      <w:kern w:val="0"/>
      <w:szCs w:val="30"/>
      <w:lang w:val="zh-CN"/>
    </w:rPr>
  </w:style>
  <w:style w:type="paragraph" w:customStyle="1" w:styleId="416">
    <w:name w:val="标题 4（nari）"/>
    <w:basedOn w:val="5"/>
    <w:next w:val="1"/>
    <w:qFormat/>
    <w:uiPriority w:val="0"/>
    <w:pPr>
      <w:widowControl/>
      <w:numPr>
        <w:numId w:val="25"/>
      </w:numPr>
      <w:tabs>
        <w:tab w:val="left" w:pos="709"/>
      </w:tabs>
      <w:spacing w:before="200" w:line="240" w:lineRule="auto"/>
      <w:ind w:right="100" w:rightChars="100"/>
      <w:jc w:val="left"/>
    </w:pPr>
    <w:rPr>
      <w:rFonts w:ascii="Arial" w:hAnsi="Arial"/>
      <w:b w:val="0"/>
      <w:bCs w:val="0"/>
      <w:kern w:val="0"/>
      <w:sz w:val="24"/>
      <w:szCs w:val="28"/>
    </w:rPr>
  </w:style>
  <w:style w:type="paragraph" w:customStyle="1" w:styleId="417">
    <w:name w:val="封面-公司名称"/>
    <w:basedOn w:val="1"/>
    <w:next w:val="1"/>
    <w:qFormat/>
    <w:uiPriority w:val="0"/>
    <w:pPr>
      <w:widowControl/>
      <w:snapToGrid w:val="0"/>
      <w:spacing w:before="80" w:after="80" w:line="300" w:lineRule="auto"/>
      <w:ind w:firstLine="0" w:firstLineChars="0"/>
      <w:jc w:val="center"/>
    </w:pPr>
    <w:rPr>
      <w:rFonts w:ascii="Arial" w:hAnsi="Arial" w:cs="Arial"/>
      <w:b/>
      <w:kern w:val="0"/>
      <w:sz w:val="30"/>
      <w:szCs w:val="30"/>
    </w:rPr>
  </w:style>
  <w:style w:type="paragraph" w:customStyle="1" w:styleId="418">
    <w:name w:val="封面-文档名称"/>
    <w:basedOn w:val="1"/>
    <w:next w:val="1"/>
    <w:qFormat/>
    <w:uiPriority w:val="0"/>
    <w:pPr>
      <w:widowControl/>
      <w:pBdr>
        <w:bottom w:val="single" w:color="auto" w:sz="4" w:space="1"/>
      </w:pBdr>
      <w:snapToGrid w:val="0"/>
      <w:spacing w:before="80" w:after="80" w:line="300" w:lineRule="auto"/>
      <w:ind w:firstLine="0" w:firstLineChars="0"/>
      <w:jc w:val="center"/>
    </w:pPr>
    <w:rPr>
      <w:rFonts w:ascii="Arial" w:hAnsi="Arial" w:cs="Arial"/>
      <w:b/>
      <w:bCs/>
      <w:kern w:val="0"/>
      <w:sz w:val="36"/>
      <w:szCs w:val="21"/>
    </w:rPr>
  </w:style>
  <w:style w:type="paragraph" w:customStyle="1" w:styleId="419">
    <w:name w:val="封面-文档类型"/>
    <w:basedOn w:val="1"/>
    <w:next w:val="1"/>
    <w:qFormat/>
    <w:uiPriority w:val="0"/>
    <w:pPr>
      <w:widowControl/>
      <w:snapToGrid w:val="0"/>
      <w:spacing w:before="80" w:after="80" w:line="300" w:lineRule="auto"/>
      <w:ind w:firstLine="0" w:firstLineChars="0"/>
      <w:jc w:val="center"/>
    </w:pPr>
    <w:rPr>
      <w:rFonts w:ascii="Arial" w:hAnsi="Arial" w:cs="Arial"/>
      <w:b/>
      <w:bCs/>
      <w:kern w:val="0"/>
      <w:sz w:val="52"/>
      <w:szCs w:val="44"/>
    </w:rPr>
  </w:style>
  <w:style w:type="paragraph" w:customStyle="1" w:styleId="420">
    <w:name w:val="方案正文"/>
    <w:basedOn w:val="1"/>
    <w:link w:val="421"/>
    <w:qFormat/>
    <w:uiPriority w:val="0"/>
    <w:pPr>
      <w:widowControl/>
      <w:spacing w:before="156"/>
      <w:ind w:firstLine="359" w:firstLineChars="171"/>
      <w:jc w:val="left"/>
    </w:pPr>
    <w:rPr>
      <w:rFonts w:ascii="Arial" w:hAnsi="Arial" w:cs="宋体"/>
      <w:kern w:val="0"/>
      <w:szCs w:val="21"/>
    </w:rPr>
  </w:style>
  <w:style w:type="character" w:customStyle="1" w:styleId="421">
    <w:name w:val="方案正文 Char"/>
    <w:link w:val="420"/>
    <w:qFormat/>
    <w:uiPriority w:val="0"/>
    <w:rPr>
      <w:rFonts w:ascii="Arial" w:hAnsi="Arial" w:cs="宋体"/>
      <w:sz w:val="24"/>
      <w:szCs w:val="21"/>
    </w:rPr>
  </w:style>
  <w:style w:type="paragraph" w:customStyle="1" w:styleId="422">
    <w:name w:val="!title1_alt+1"/>
    <w:basedOn w:val="2"/>
    <w:next w:val="391"/>
    <w:qFormat/>
    <w:uiPriority w:val="0"/>
    <w:pPr>
      <w:widowControl/>
      <w:numPr>
        <w:numId w:val="26"/>
      </w:numPr>
      <w:tabs>
        <w:tab w:val="left" w:pos="567"/>
      </w:tabs>
      <w:spacing w:before="100" w:beforeAutospacing="1" w:after="100" w:afterAutospacing="1"/>
    </w:pPr>
    <w:rPr>
      <w:rFonts w:ascii="Times New Roman" w:hAnsi="Times New Roman" w:eastAsia="宋体"/>
      <w:szCs w:val="32"/>
    </w:rPr>
  </w:style>
  <w:style w:type="paragraph" w:customStyle="1" w:styleId="423">
    <w:name w:val="!title2_alt+2"/>
    <w:basedOn w:val="3"/>
    <w:next w:val="391"/>
    <w:qFormat/>
    <w:uiPriority w:val="0"/>
    <w:pPr>
      <w:widowControl/>
      <w:numPr>
        <w:numId w:val="26"/>
      </w:numPr>
      <w:tabs>
        <w:tab w:val="left" w:pos="567"/>
      </w:tabs>
      <w:spacing w:before="100" w:beforeAutospacing="1" w:after="100" w:afterAutospacing="1" w:line="480" w:lineRule="auto"/>
      <w:jc w:val="left"/>
    </w:pPr>
    <w:rPr>
      <w:rFonts w:ascii="Times New Roman" w:hAnsi="Times New Roman" w:eastAsia="黑体"/>
      <w:b w:val="0"/>
      <w:kern w:val="0"/>
      <w:szCs w:val="30"/>
    </w:rPr>
  </w:style>
  <w:style w:type="paragraph" w:customStyle="1" w:styleId="424">
    <w:name w:val="!title3_alt+3"/>
    <w:basedOn w:val="4"/>
    <w:next w:val="391"/>
    <w:link w:val="425"/>
    <w:qFormat/>
    <w:uiPriority w:val="0"/>
    <w:pPr>
      <w:widowControl/>
      <w:numPr>
        <w:numId w:val="26"/>
      </w:numPr>
      <w:tabs>
        <w:tab w:val="left" w:pos="567"/>
      </w:tabs>
      <w:spacing w:before="100" w:beforeAutospacing="1" w:after="100" w:afterAutospacing="1"/>
      <w:jc w:val="left"/>
    </w:pPr>
    <w:rPr>
      <w:rFonts w:ascii="Times New Roman" w:hAnsi="Times New Roman"/>
      <w:kern w:val="0"/>
    </w:rPr>
  </w:style>
  <w:style w:type="character" w:customStyle="1" w:styleId="425">
    <w:name w:val="!title3_alt+3 Char"/>
    <w:basedOn w:val="63"/>
    <w:link w:val="424"/>
    <w:qFormat/>
    <w:uiPriority w:val="0"/>
    <w:rPr>
      <w:b/>
      <w:bCs/>
      <w:sz w:val="24"/>
      <w:szCs w:val="28"/>
    </w:rPr>
  </w:style>
  <w:style w:type="paragraph" w:customStyle="1" w:styleId="426">
    <w:name w:val="!title4_alt+4"/>
    <w:basedOn w:val="5"/>
    <w:next w:val="391"/>
    <w:qFormat/>
    <w:uiPriority w:val="0"/>
    <w:pPr>
      <w:widowControl/>
      <w:numPr>
        <w:numId w:val="26"/>
      </w:numPr>
      <w:tabs>
        <w:tab w:val="left" w:pos="567"/>
      </w:tabs>
      <w:spacing w:before="100" w:beforeAutospacing="1" w:after="100" w:afterAutospacing="1"/>
      <w:ind w:right="100" w:rightChars="100"/>
      <w:jc w:val="left"/>
    </w:pPr>
    <w:rPr>
      <w:rFonts w:ascii="Times New Roman" w:hAnsi="Times New Roman" w:eastAsiaTheme="minorEastAsia"/>
      <w:b w:val="0"/>
      <w:kern w:val="0"/>
      <w:sz w:val="28"/>
      <w:szCs w:val="24"/>
    </w:rPr>
  </w:style>
  <w:style w:type="paragraph" w:customStyle="1" w:styleId="427">
    <w:name w:val="!title1insec_alt+5"/>
    <w:basedOn w:val="6"/>
    <w:next w:val="391"/>
    <w:qFormat/>
    <w:uiPriority w:val="0"/>
    <w:pPr>
      <w:numPr>
        <w:numId w:val="26"/>
      </w:numPr>
      <w:tabs>
        <w:tab w:val="left" w:pos="567"/>
        <w:tab w:val="left" w:pos="767"/>
      </w:tabs>
      <w:spacing w:before="0" w:beforeAutospacing="1" w:after="100" w:afterAutospacing="1" w:line="288" w:lineRule="auto"/>
    </w:pPr>
    <w:rPr>
      <w:rFonts w:ascii="Times New Roman" w:hAnsi="Times New Roman"/>
      <w:kern w:val="0"/>
      <w:szCs w:val="24"/>
    </w:rPr>
  </w:style>
  <w:style w:type="paragraph" w:customStyle="1" w:styleId="428">
    <w:name w:val="!title2insec_alt+6"/>
    <w:basedOn w:val="7"/>
    <w:next w:val="391"/>
    <w:qFormat/>
    <w:uiPriority w:val="0"/>
    <w:pPr>
      <w:widowControl/>
      <w:numPr>
        <w:numId w:val="26"/>
      </w:numPr>
      <w:tabs>
        <w:tab w:val="left" w:pos="284"/>
      </w:tabs>
      <w:spacing w:before="100" w:beforeAutospacing="1" w:after="100" w:afterAutospacing="1" w:line="288" w:lineRule="auto"/>
      <w:jc w:val="left"/>
    </w:pPr>
    <w:rPr>
      <w:rFonts w:ascii="Times New Roman" w:hAnsi="Times New Roman"/>
      <w:kern w:val="0"/>
    </w:rPr>
  </w:style>
  <w:style w:type="paragraph" w:customStyle="1" w:styleId="429">
    <w:name w:val="!title3insec_alt+7"/>
    <w:basedOn w:val="8"/>
    <w:next w:val="391"/>
    <w:qFormat/>
    <w:uiPriority w:val="0"/>
    <w:pPr>
      <w:widowControl/>
      <w:numPr>
        <w:ilvl w:val="6"/>
        <w:numId w:val="26"/>
      </w:numPr>
      <w:spacing w:before="100" w:beforeAutospacing="1" w:after="100" w:afterAutospacing="1" w:line="288" w:lineRule="auto"/>
      <w:jc w:val="left"/>
    </w:pPr>
    <w:rPr>
      <w:b w:val="0"/>
      <w:kern w:val="0"/>
      <w:sz w:val="24"/>
    </w:rPr>
  </w:style>
  <w:style w:type="paragraph" w:customStyle="1" w:styleId="430">
    <w:name w:val="book正文"/>
    <w:basedOn w:val="1"/>
    <w:link w:val="431"/>
    <w:qFormat/>
    <w:uiPriority w:val="0"/>
    <w:pPr>
      <w:widowControl/>
      <w:adjustRightInd w:val="0"/>
      <w:spacing w:line="300" w:lineRule="auto"/>
      <w:ind w:firstLine="200"/>
      <w:jc w:val="left"/>
      <w:textAlignment w:val="baseline"/>
    </w:pPr>
    <w:rPr>
      <w:rFonts w:ascii="Times New Roman" w:hAnsi="Times New Roman"/>
      <w:kern w:val="0"/>
    </w:rPr>
  </w:style>
  <w:style w:type="character" w:customStyle="1" w:styleId="431">
    <w:name w:val="book正文 Char"/>
    <w:basedOn w:val="63"/>
    <w:link w:val="430"/>
    <w:qFormat/>
    <w:uiPriority w:val="0"/>
    <w:rPr>
      <w:sz w:val="24"/>
      <w:szCs w:val="24"/>
    </w:rPr>
  </w:style>
  <w:style w:type="character" w:customStyle="1" w:styleId="432">
    <w:name w:val="Item List Char"/>
    <w:qFormat/>
    <w:uiPriority w:val="0"/>
    <w:rPr>
      <w:rFonts w:ascii="Arial" w:hAnsi="Arial" w:eastAsia="仿宋_GB2312" w:cs="Times New Roman"/>
      <w:i/>
      <w:szCs w:val="21"/>
    </w:rPr>
  </w:style>
  <w:style w:type="paragraph" w:customStyle="1" w:styleId="433">
    <w:name w:val="项目编号B"/>
    <w:basedOn w:val="1"/>
    <w:qFormat/>
    <w:uiPriority w:val="0"/>
    <w:pPr>
      <w:widowControl/>
      <w:numPr>
        <w:ilvl w:val="0"/>
        <w:numId w:val="27"/>
      </w:numPr>
      <w:ind w:hanging="200" w:hangingChars="200"/>
      <w:jc w:val="left"/>
    </w:pPr>
    <w:rPr>
      <w:rFonts w:ascii="Times New Roman" w:hAnsi="Times New Roman"/>
      <w:kern w:val="0"/>
    </w:rPr>
  </w:style>
  <w:style w:type="paragraph" w:customStyle="1" w:styleId="434">
    <w:name w:val="正文 + Arial"/>
    <w:basedOn w:val="1"/>
    <w:qFormat/>
    <w:uiPriority w:val="0"/>
    <w:pPr>
      <w:widowControl/>
      <w:spacing w:line="360" w:lineRule="atLeast"/>
      <w:ind w:firstLine="420"/>
      <w:jc w:val="left"/>
    </w:pPr>
    <w:rPr>
      <w:rFonts w:ascii="Arial" w:hAnsi="Arial"/>
      <w:kern w:val="0"/>
      <w:szCs w:val="21"/>
    </w:rPr>
  </w:style>
  <w:style w:type="paragraph" w:customStyle="1" w:styleId="435">
    <w:name w:val="表格文本"/>
    <w:basedOn w:val="1"/>
    <w:qFormat/>
    <w:uiPriority w:val="0"/>
    <w:pPr>
      <w:widowControl/>
      <w:tabs>
        <w:tab w:val="decimal" w:pos="0"/>
      </w:tabs>
      <w:autoSpaceDE w:val="0"/>
      <w:autoSpaceDN w:val="0"/>
      <w:adjustRightInd w:val="0"/>
      <w:spacing w:line="240" w:lineRule="auto"/>
      <w:ind w:firstLine="0" w:firstLineChars="0"/>
      <w:jc w:val="left"/>
    </w:pPr>
    <w:rPr>
      <w:rFonts w:ascii="Arial" w:hAnsi="Arial"/>
      <w:kern w:val="0"/>
      <w:szCs w:val="21"/>
    </w:rPr>
  </w:style>
  <w:style w:type="paragraph" w:customStyle="1" w:styleId="436">
    <w:name w:val="项目编号A"/>
    <w:basedOn w:val="1"/>
    <w:qFormat/>
    <w:uiPriority w:val="0"/>
    <w:pPr>
      <w:widowControl/>
      <w:numPr>
        <w:ilvl w:val="0"/>
        <w:numId w:val="28"/>
      </w:numPr>
      <w:ind w:left="618" w:firstLine="0" w:firstLineChars="0"/>
      <w:jc w:val="left"/>
    </w:pPr>
    <w:rPr>
      <w:rFonts w:ascii="Times New Roman" w:hAnsi="Times New Roman"/>
      <w:kern w:val="0"/>
    </w:rPr>
  </w:style>
  <w:style w:type="paragraph" w:customStyle="1" w:styleId="437">
    <w:name w:val="CheckList"/>
    <w:basedOn w:val="1"/>
    <w:qFormat/>
    <w:uiPriority w:val="0"/>
    <w:pPr>
      <w:widowControl/>
      <w:numPr>
        <w:ilvl w:val="2"/>
        <w:numId w:val="28"/>
      </w:numPr>
      <w:tabs>
        <w:tab w:val="left" w:pos="1260"/>
      </w:tabs>
      <w:spacing w:before="120" w:after="120" w:line="240" w:lineRule="auto"/>
      <w:ind w:left="720" w:firstLine="0" w:firstLineChars="0"/>
      <w:jc w:val="left"/>
    </w:pPr>
    <w:rPr>
      <w:rFonts w:ascii="Times New Roman" w:hAnsi="Times New Roman"/>
      <w:b/>
      <w:kern w:val="0"/>
      <w:szCs w:val="20"/>
    </w:rPr>
  </w:style>
  <w:style w:type="paragraph" w:customStyle="1" w:styleId="438">
    <w:name w:val="Char Char Char1 Char"/>
    <w:basedOn w:val="1"/>
    <w:qFormat/>
    <w:uiPriority w:val="0"/>
    <w:pPr>
      <w:widowControl/>
      <w:spacing w:after="160" w:line="240" w:lineRule="exact"/>
      <w:ind w:firstLine="0" w:firstLineChars="0"/>
      <w:jc w:val="left"/>
    </w:pPr>
    <w:rPr>
      <w:rFonts w:ascii="Arial" w:hAnsi="Arial" w:eastAsia="Times New Roman"/>
      <w:kern w:val="0"/>
      <w:sz w:val="20"/>
      <w:szCs w:val="20"/>
      <w:lang w:eastAsia="en-US"/>
    </w:rPr>
  </w:style>
  <w:style w:type="paragraph" w:customStyle="1" w:styleId="439">
    <w:name w:val="!cell"/>
    <w:basedOn w:val="1"/>
    <w:qFormat/>
    <w:uiPriority w:val="0"/>
    <w:pPr>
      <w:widowControl/>
      <w:spacing w:line="240" w:lineRule="auto"/>
      <w:ind w:firstLine="0" w:firstLineChars="0"/>
      <w:jc w:val="center"/>
    </w:pPr>
    <w:rPr>
      <w:rFonts w:ascii="Times New Roman" w:hAnsi="Times New Roman"/>
      <w:kern w:val="0"/>
    </w:rPr>
  </w:style>
  <w:style w:type="paragraph" w:customStyle="1" w:styleId="440">
    <w:name w:val="!header"/>
    <w:basedOn w:val="38"/>
    <w:qFormat/>
    <w:uiPriority w:val="0"/>
    <w:pPr>
      <w:widowControl/>
      <w:pBdr>
        <w:bottom w:val="single" w:color="auto" w:sz="6" w:space="1"/>
      </w:pBdr>
      <w:spacing w:line="240" w:lineRule="auto"/>
      <w:ind w:firstLine="0" w:firstLineChars="0"/>
      <w:jc w:val="left"/>
    </w:pPr>
    <w:rPr>
      <w:rFonts w:eastAsia="楷体_GB2312"/>
      <w:smallCaps/>
      <w:kern w:val="0"/>
    </w:rPr>
  </w:style>
  <w:style w:type="paragraph" w:customStyle="1" w:styleId="441">
    <w:name w:val="!code_alt+C"/>
    <w:basedOn w:val="1"/>
    <w:qFormat/>
    <w:uiPriority w:val="0"/>
    <w:pPr>
      <w:keepLines/>
      <w:widowControl/>
      <w:pBdr>
        <w:top w:val="single" w:color="auto" w:sz="4" w:space="1"/>
        <w:left w:val="single" w:color="auto" w:sz="4" w:space="4"/>
        <w:bottom w:val="single" w:color="auto" w:sz="4" w:space="1"/>
        <w:right w:val="single" w:color="auto" w:sz="4" w:space="4"/>
      </w:pBdr>
      <w:kinsoku w:val="0"/>
      <w:spacing w:beforeLines="20" w:afterLines="20" w:line="240" w:lineRule="auto"/>
      <w:ind w:left="219" w:leftChars="200" w:right="100" w:rightChars="100" w:hanging="19" w:hangingChars="19"/>
      <w:jc w:val="left"/>
    </w:pPr>
    <w:rPr>
      <w:rFonts w:ascii="time" w:hAnsi="time" w:cs="宋体"/>
      <w:spacing w:val="-5"/>
      <w:kern w:val="0"/>
      <w:szCs w:val="20"/>
      <w:lang w:bidi="he-IL"/>
    </w:rPr>
  </w:style>
  <w:style w:type="paragraph" w:customStyle="1" w:styleId="442">
    <w:name w:val="!desc_alt+D"/>
    <w:basedOn w:val="1"/>
    <w:qFormat/>
    <w:uiPriority w:val="0"/>
    <w:pPr>
      <w:widowControl/>
      <w:spacing w:after="100" w:afterAutospacing="1" w:line="288" w:lineRule="auto"/>
      <w:jc w:val="left"/>
    </w:pPr>
    <w:rPr>
      <w:rFonts w:ascii="Times New Roman" w:hAnsi="Times New Roman" w:cs="宋体"/>
      <w:color w:val="3366FF"/>
      <w:kern w:val="0"/>
    </w:rPr>
  </w:style>
  <w:style w:type="character" w:customStyle="1" w:styleId="443">
    <w:name w:val="!keyword_alt+K"/>
    <w:qFormat/>
    <w:uiPriority w:val="0"/>
    <w:rPr>
      <w:rFonts w:eastAsia="Times New Roman"/>
      <w:b/>
      <w:i/>
      <w:color w:val="000080"/>
      <w:sz w:val="21"/>
      <w:szCs w:val="21"/>
    </w:rPr>
  </w:style>
  <w:style w:type="character" w:customStyle="1" w:styleId="444">
    <w:name w:val="!VarName_alt+v"/>
    <w:qFormat/>
    <w:uiPriority w:val="0"/>
    <w:rPr>
      <w:rFonts w:ascii="Arial" w:hAnsi="Arial" w:eastAsia="黑体"/>
      <w:bCs/>
      <w:color w:val="auto"/>
      <w:sz w:val="21"/>
      <w:szCs w:val="21"/>
      <w:lang w:val="en-US" w:eastAsia="en-US" w:bidi="ar-SA"/>
    </w:rPr>
  </w:style>
  <w:style w:type="paragraph" w:customStyle="1" w:styleId="445">
    <w:name w:val="!caption_alt+t"/>
    <w:basedOn w:val="17"/>
    <w:qFormat/>
    <w:uiPriority w:val="0"/>
    <w:pPr>
      <w:keepNext/>
      <w:widowControl/>
      <w:tabs>
        <w:tab w:val="left" w:pos="841"/>
      </w:tabs>
      <w:spacing w:afterLines="0"/>
      <w:ind w:firstLine="0" w:firstLineChars="0"/>
      <w:jc w:val="center"/>
    </w:pPr>
    <w:rPr>
      <w:rFonts w:ascii="Times New Roman" w:hAnsi="Times New Roman" w:eastAsia="宋体" w:cs="Arial"/>
      <w:kern w:val="0"/>
      <w:sz w:val="21"/>
      <w:szCs w:val="21"/>
    </w:rPr>
  </w:style>
  <w:style w:type="paragraph" w:customStyle="1" w:styleId="446">
    <w:name w:val="!glossary_alt+g"/>
    <w:basedOn w:val="1"/>
    <w:qFormat/>
    <w:uiPriority w:val="0"/>
    <w:pPr>
      <w:widowControl/>
      <w:spacing w:after="100" w:afterAutospacing="1" w:line="288" w:lineRule="auto"/>
      <w:ind w:left="903" w:leftChars="100" w:hanging="693" w:hangingChars="300"/>
      <w:jc w:val="left"/>
    </w:pPr>
    <w:rPr>
      <w:rFonts w:ascii="Times New Roman" w:hAnsi="Times New Roman"/>
      <w:spacing w:val="-5"/>
      <w:kern w:val="0"/>
      <w:lang w:bidi="he-IL"/>
    </w:rPr>
  </w:style>
  <w:style w:type="paragraph" w:customStyle="1" w:styleId="447">
    <w:name w:val="!cellc_alt+."/>
    <w:basedOn w:val="1"/>
    <w:qFormat/>
    <w:uiPriority w:val="0"/>
    <w:pPr>
      <w:widowControl/>
      <w:spacing w:line="240" w:lineRule="auto"/>
      <w:ind w:firstLine="0" w:firstLineChars="0"/>
      <w:jc w:val="center"/>
    </w:pPr>
    <w:rPr>
      <w:rFonts w:ascii="Times New Roman" w:hAnsi="Times New Roman"/>
      <w:kern w:val="0"/>
    </w:rPr>
  </w:style>
  <w:style w:type="paragraph" w:customStyle="1" w:styleId="448">
    <w:name w:val="!celll_alt+["/>
    <w:basedOn w:val="447"/>
    <w:qFormat/>
    <w:uiPriority w:val="0"/>
    <w:pPr>
      <w:jc w:val="left"/>
    </w:pPr>
  </w:style>
  <w:style w:type="paragraph" w:customStyle="1" w:styleId="449">
    <w:name w:val="!cellr"/>
    <w:basedOn w:val="447"/>
    <w:qFormat/>
    <w:uiPriority w:val="0"/>
    <w:pPr>
      <w:jc w:val="right"/>
    </w:pPr>
  </w:style>
  <w:style w:type="paragraph" w:customStyle="1" w:styleId="450">
    <w:name w:val="!reference"/>
    <w:basedOn w:val="1"/>
    <w:qFormat/>
    <w:uiPriority w:val="0"/>
    <w:pPr>
      <w:widowControl/>
      <w:numPr>
        <w:ilvl w:val="0"/>
        <w:numId w:val="29"/>
      </w:numPr>
      <w:tabs>
        <w:tab w:val="left" w:pos="360"/>
        <w:tab w:val="clear" w:pos="200"/>
      </w:tabs>
      <w:spacing w:after="100" w:afterAutospacing="1" w:line="240" w:lineRule="auto"/>
      <w:ind w:left="360" w:hanging="360" w:hangingChars="150"/>
      <w:jc w:val="left"/>
    </w:pPr>
    <w:rPr>
      <w:rFonts w:ascii="Times New Roman" w:hAnsi="Times New Roman"/>
      <w:kern w:val="0"/>
    </w:rPr>
  </w:style>
  <w:style w:type="paragraph" w:customStyle="1" w:styleId="451">
    <w:name w:val="!ucheader"/>
    <w:basedOn w:val="1"/>
    <w:qFormat/>
    <w:uiPriority w:val="0"/>
    <w:pPr>
      <w:widowControl/>
      <w:spacing w:afterLines="50" w:line="288" w:lineRule="auto"/>
      <w:ind w:firstLine="0" w:firstLineChars="0"/>
      <w:jc w:val="distribute"/>
    </w:pPr>
    <w:rPr>
      <w:rFonts w:ascii="Times New Roman" w:hAnsi="Times New Roman" w:cs="宋体"/>
      <w:b/>
      <w:kern w:val="0"/>
      <w:lang w:val="fr-FR"/>
    </w:rPr>
  </w:style>
  <w:style w:type="paragraph" w:customStyle="1" w:styleId="452">
    <w:name w:val="数字编号列项（二级）"/>
    <w:qFormat/>
    <w:uiPriority w:val="0"/>
    <w:pPr>
      <w:numPr>
        <w:ilvl w:val="1"/>
        <w:numId w:val="30"/>
      </w:numPr>
      <w:jc w:val="both"/>
    </w:pPr>
    <w:rPr>
      <w:rFonts w:ascii="宋体" w:hAnsi="Times New Roman" w:eastAsia="宋体" w:cs="Times New Roman"/>
      <w:sz w:val="21"/>
      <w:lang w:val="en-US" w:eastAsia="zh-CN" w:bidi="ar-SA"/>
    </w:rPr>
  </w:style>
  <w:style w:type="paragraph" w:customStyle="1" w:styleId="453">
    <w:name w:val="字母编号列项（一级）"/>
    <w:qFormat/>
    <w:uiPriority w:val="0"/>
    <w:pPr>
      <w:numPr>
        <w:ilvl w:val="0"/>
        <w:numId w:val="30"/>
      </w:numPr>
      <w:jc w:val="both"/>
    </w:pPr>
    <w:rPr>
      <w:rFonts w:ascii="宋体" w:hAnsi="Times New Roman" w:eastAsia="宋体" w:cs="Times New Roman"/>
      <w:sz w:val="21"/>
      <w:lang w:val="en-US" w:eastAsia="zh-CN" w:bidi="ar-SA"/>
    </w:rPr>
  </w:style>
  <w:style w:type="paragraph" w:customStyle="1" w:styleId="454">
    <w:name w:val="编号列项（三级）"/>
    <w:qFormat/>
    <w:uiPriority w:val="0"/>
    <w:pPr>
      <w:numPr>
        <w:ilvl w:val="2"/>
        <w:numId w:val="30"/>
      </w:numPr>
    </w:pPr>
    <w:rPr>
      <w:rFonts w:ascii="宋体" w:hAnsi="Times New Roman" w:eastAsia="宋体" w:cs="Times New Roman"/>
      <w:sz w:val="21"/>
      <w:lang w:val="en-US" w:eastAsia="zh-CN" w:bidi="ar-SA"/>
    </w:rPr>
  </w:style>
  <w:style w:type="paragraph" w:customStyle="1" w:styleId="455">
    <w:name w:val="reader-word-layer"/>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456">
    <w:name w:val="标题四"/>
    <w:basedOn w:val="5"/>
    <w:link w:val="457"/>
    <w:qFormat/>
    <w:uiPriority w:val="0"/>
    <w:pPr>
      <w:keepNext w:val="0"/>
      <w:widowControl/>
      <w:numPr>
        <w:ilvl w:val="0"/>
        <w:numId w:val="0"/>
      </w:numPr>
      <w:tabs>
        <w:tab w:val="left" w:pos="1260"/>
      </w:tabs>
      <w:spacing w:before="240" w:beforeLines="100" w:after="240" w:afterLines="100"/>
      <w:ind w:right="100" w:rightChars="100"/>
      <w:jc w:val="left"/>
    </w:pPr>
    <w:rPr>
      <w:bCs w:val="0"/>
      <w:kern w:val="0"/>
      <w:sz w:val="28"/>
      <w:szCs w:val="21"/>
    </w:rPr>
  </w:style>
  <w:style w:type="character" w:customStyle="1" w:styleId="457">
    <w:name w:val="标题四 Char"/>
    <w:link w:val="456"/>
    <w:qFormat/>
    <w:uiPriority w:val="0"/>
    <w:rPr>
      <w:rFonts w:ascii="宋体" w:hAnsi="宋体"/>
      <w:b/>
      <w:sz w:val="28"/>
      <w:szCs w:val="21"/>
    </w:rPr>
  </w:style>
  <w:style w:type="paragraph" w:customStyle="1" w:styleId="458">
    <w:name w:val="条目样式"/>
    <w:basedOn w:val="1"/>
    <w:qFormat/>
    <w:uiPriority w:val="0"/>
    <w:pPr>
      <w:widowControl/>
      <w:numPr>
        <w:ilvl w:val="0"/>
        <w:numId w:val="31"/>
      </w:numPr>
      <w:ind w:firstLine="0" w:firstLineChars="0"/>
      <w:jc w:val="left"/>
    </w:pPr>
    <w:rPr>
      <w:rFonts w:ascii="Times New Roman" w:hAnsi="Times New Roman"/>
      <w:kern w:val="0"/>
      <w:szCs w:val="20"/>
    </w:rPr>
  </w:style>
  <w:style w:type="paragraph" w:customStyle="1" w:styleId="459">
    <w:name w:val="一级目录"/>
    <w:basedOn w:val="2"/>
    <w:qFormat/>
    <w:uiPriority w:val="0"/>
    <w:pPr>
      <w:widowControl/>
      <w:numPr>
        <w:numId w:val="0"/>
      </w:numPr>
      <w:tabs>
        <w:tab w:val="left" w:pos="432"/>
      </w:tabs>
      <w:snapToGrid w:val="0"/>
      <w:spacing w:before="0" w:after="0"/>
      <w:ind w:left="425" w:hanging="425"/>
    </w:pPr>
    <w:rPr>
      <w:rFonts w:eastAsia="宋体"/>
      <w:sz w:val="36"/>
      <w:szCs w:val="36"/>
    </w:rPr>
  </w:style>
  <w:style w:type="paragraph" w:customStyle="1" w:styleId="460">
    <w:name w:val="样式 段后: 6 磅 行距: 1.5 倍行距1"/>
    <w:basedOn w:val="1"/>
    <w:qFormat/>
    <w:uiPriority w:val="0"/>
    <w:pPr>
      <w:widowControl/>
      <w:spacing w:before="100" w:beforeAutospacing="1" w:after="100" w:afterAutospacing="1"/>
      <w:ind w:firstLine="0" w:firstLineChars="0"/>
      <w:jc w:val="left"/>
    </w:pPr>
    <w:rPr>
      <w:rFonts w:ascii="Times New Roman" w:hAnsi="Times New Roman"/>
      <w:kern w:val="0"/>
    </w:rPr>
  </w:style>
  <w:style w:type="paragraph" w:customStyle="1" w:styleId="461">
    <w:name w:val="样式0110-04"/>
    <w:basedOn w:val="5"/>
    <w:qFormat/>
    <w:uiPriority w:val="0"/>
    <w:pPr>
      <w:keepNext w:val="0"/>
      <w:widowControl/>
      <w:numPr>
        <w:ilvl w:val="0"/>
        <w:numId w:val="0"/>
      </w:numPr>
      <w:tabs>
        <w:tab w:val="left" w:pos="1260"/>
      </w:tabs>
      <w:spacing w:before="240" w:beforeLines="100" w:after="240" w:afterLines="100" w:line="240" w:lineRule="auto"/>
      <w:ind w:left="1573" w:right="100" w:rightChars="100" w:hanging="851"/>
      <w:jc w:val="left"/>
    </w:pPr>
    <w:rPr>
      <w:rFonts w:ascii="黑体"/>
      <w:bCs w:val="0"/>
      <w:kern w:val="0"/>
      <w:sz w:val="28"/>
      <w:szCs w:val="20"/>
    </w:rPr>
  </w:style>
  <w:style w:type="paragraph" w:customStyle="1" w:styleId="462">
    <w:name w:val="样式0110-03"/>
    <w:basedOn w:val="4"/>
    <w:qFormat/>
    <w:uiPriority w:val="0"/>
    <w:pPr>
      <w:widowControl/>
      <w:numPr>
        <w:ilvl w:val="0"/>
        <w:numId w:val="0"/>
      </w:numPr>
      <w:spacing w:before="260" w:beforeLines="100" w:after="260" w:line="413" w:lineRule="auto"/>
      <w:ind w:left="862" w:right="34" w:hanging="709"/>
      <w:jc w:val="left"/>
    </w:pPr>
    <w:rPr>
      <w:rFonts w:ascii="Arial" w:hAnsi="Arial"/>
      <w:bCs w:val="0"/>
      <w:kern w:val="0"/>
      <w:sz w:val="30"/>
      <w:szCs w:val="20"/>
    </w:rPr>
  </w:style>
  <w:style w:type="paragraph" w:customStyle="1" w:styleId="463">
    <w:name w:val="正文对中"/>
    <w:basedOn w:val="1"/>
    <w:qFormat/>
    <w:uiPriority w:val="0"/>
    <w:pPr>
      <w:widowControl/>
      <w:adjustRightInd w:val="0"/>
      <w:spacing w:line="400" w:lineRule="atLeast"/>
      <w:ind w:firstLine="0" w:firstLineChars="0"/>
      <w:jc w:val="center"/>
      <w:textAlignment w:val="baseline"/>
    </w:pPr>
    <w:rPr>
      <w:rFonts w:hAnsi="Times New Roman"/>
      <w:kern w:val="0"/>
      <w:szCs w:val="20"/>
    </w:rPr>
  </w:style>
  <w:style w:type="paragraph" w:customStyle="1" w:styleId="464">
    <w:name w:val="段落"/>
    <w:qFormat/>
    <w:uiPriority w:val="0"/>
    <w:pPr>
      <w:ind w:firstLine="480"/>
    </w:pPr>
    <w:rPr>
      <w:rFonts w:ascii="宋体" w:hAnsi="宋体" w:eastAsia="宋体" w:cs="Times New Roman"/>
      <w:lang w:val="en-US" w:eastAsia="zh-CN" w:bidi="ar-SA"/>
    </w:rPr>
  </w:style>
  <w:style w:type="paragraph" w:customStyle="1" w:styleId="465">
    <w:name w:val="列出段落3"/>
    <w:basedOn w:val="1"/>
    <w:qFormat/>
    <w:uiPriority w:val="34"/>
    <w:pPr>
      <w:widowControl/>
      <w:spacing w:line="240" w:lineRule="auto"/>
      <w:ind w:firstLine="420"/>
      <w:jc w:val="left"/>
    </w:pPr>
    <w:rPr>
      <w:rFonts w:ascii="Times New Roman" w:hAnsi="Times New Roman"/>
      <w:kern w:val="0"/>
      <w:szCs w:val="20"/>
    </w:rPr>
  </w:style>
  <w:style w:type="character" w:customStyle="1" w:styleId="466">
    <w:name w:val="title-text"/>
    <w:basedOn w:val="63"/>
    <w:qFormat/>
    <w:uiPriority w:val="0"/>
  </w:style>
  <w:style w:type="paragraph" w:customStyle="1" w:styleId="467">
    <w:name w:val="标题二"/>
    <w:basedOn w:val="3"/>
    <w:link w:val="468"/>
    <w:qFormat/>
    <w:uiPriority w:val="0"/>
    <w:pPr>
      <w:widowControl/>
      <w:numPr>
        <w:ilvl w:val="0"/>
        <w:numId w:val="0"/>
      </w:numPr>
      <w:spacing w:before="260" w:beforeLines="100" w:after="260"/>
      <w:jc w:val="left"/>
    </w:pPr>
    <w:rPr>
      <w:bCs w:val="0"/>
      <w:kern w:val="0"/>
      <w:szCs w:val="21"/>
    </w:rPr>
  </w:style>
  <w:style w:type="character" w:customStyle="1" w:styleId="468">
    <w:name w:val="标题二 Char"/>
    <w:link w:val="467"/>
    <w:qFormat/>
    <w:uiPriority w:val="0"/>
    <w:rPr>
      <w:rFonts w:ascii="宋体" w:hAnsi="宋体"/>
      <w:b/>
      <w:sz w:val="32"/>
      <w:szCs w:val="21"/>
    </w:rPr>
  </w:style>
  <w:style w:type="character" w:customStyle="1" w:styleId="469">
    <w:name w:val="标题三 Char"/>
    <w:qFormat/>
    <w:uiPriority w:val="0"/>
    <w:rPr>
      <w:rFonts w:ascii="宋体" w:hAnsi="宋体" w:cs="Arial"/>
      <w:b/>
      <w:color w:val="000000"/>
      <w:sz w:val="30"/>
      <w:szCs w:val="21"/>
    </w:rPr>
  </w:style>
  <w:style w:type="paragraph" w:customStyle="1" w:styleId="470">
    <w:name w:val="标题一"/>
    <w:basedOn w:val="2"/>
    <w:qFormat/>
    <w:uiPriority w:val="0"/>
    <w:pPr>
      <w:widowControl/>
      <w:numPr>
        <w:numId w:val="0"/>
      </w:numPr>
      <w:spacing w:before="340" w:beforeLines="100" w:after="330"/>
    </w:pPr>
    <w:rPr>
      <w:bCs w:val="0"/>
      <w:sz w:val="44"/>
      <w:szCs w:val="21"/>
    </w:rPr>
  </w:style>
  <w:style w:type="paragraph" w:customStyle="1" w:styleId="471">
    <w:name w:val="正文+20磅"/>
    <w:basedOn w:val="1"/>
    <w:qFormat/>
    <w:uiPriority w:val="0"/>
    <w:pPr>
      <w:widowControl/>
      <w:spacing w:before="120" w:after="120" w:line="400" w:lineRule="exact"/>
      <w:jc w:val="left"/>
    </w:pPr>
    <w:rPr>
      <w:rFonts w:ascii="Times New Roman" w:hAnsi="Times New Roman"/>
      <w:kern w:val="0"/>
    </w:rPr>
  </w:style>
  <w:style w:type="paragraph" w:customStyle="1" w:styleId="472">
    <w:name w:val="五级目录"/>
    <w:basedOn w:val="221"/>
    <w:next w:val="1"/>
    <w:link w:val="473"/>
    <w:qFormat/>
    <w:uiPriority w:val="0"/>
    <w:pPr>
      <w:adjustRightInd w:val="0"/>
      <w:snapToGrid w:val="0"/>
      <w:spacing w:beforeLines="50" w:afterLines="50"/>
      <w:ind w:firstLine="0" w:firstLineChars="0"/>
      <w:jc w:val="both"/>
      <w:outlineLvl w:val="4"/>
    </w:pPr>
    <w:rPr>
      <w:rFonts w:ascii="Arial" w:hAnsi="Arial" w:eastAsia="宋体"/>
      <w:b/>
      <w:kern w:val="2"/>
      <w:sz w:val="24"/>
    </w:rPr>
  </w:style>
  <w:style w:type="character" w:customStyle="1" w:styleId="473">
    <w:name w:val="五级目录 Char"/>
    <w:link w:val="472"/>
    <w:qFormat/>
    <w:uiPriority w:val="0"/>
    <w:rPr>
      <w:rFonts w:ascii="Arial" w:hAnsi="Arial"/>
      <w:b/>
      <w:kern w:val="2"/>
      <w:sz w:val="24"/>
      <w:szCs w:val="28"/>
    </w:rPr>
  </w:style>
  <w:style w:type="paragraph" w:customStyle="1" w:styleId="474">
    <w:name w:val="MM Topic 4"/>
    <w:basedOn w:val="5"/>
    <w:link w:val="475"/>
    <w:qFormat/>
    <w:uiPriority w:val="0"/>
    <w:pPr>
      <w:widowControl/>
      <w:numPr>
        <w:numId w:val="0"/>
      </w:numPr>
      <w:tabs>
        <w:tab w:val="left" w:pos="864"/>
      </w:tabs>
      <w:spacing w:before="240" w:beforeLines="50" w:after="240" w:afterLines="50"/>
      <w:ind w:right="100" w:rightChars="100"/>
      <w:jc w:val="left"/>
    </w:pPr>
    <w:rPr>
      <w:rFonts w:ascii="Arial" w:hAnsi="Arial" w:eastAsiaTheme="minorEastAsia"/>
      <w:kern w:val="0"/>
      <w:sz w:val="28"/>
      <w:szCs w:val="28"/>
    </w:rPr>
  </w:style>
  <w:style w:type="character" w:customStyle="1" w:styleId="475">
    <w:name w:val="MM Topic 4 Char"/>
    <w:link w:val="474"/>
    <w:qFormat/>
    <w:uiPriority w:val="0"/>
    <w:rPr>
      <w:rFonts w:ascii="Arial" w:hAnsi="Arial" w:eastAsiaTheme="minorEastAsia"/>
      <w:b/>
      <w:bCs/>
      <w:sz w:val="28"/>
      <w:szCs w:val="28"/>
    </w:rPr>
  </w:style>
  <w:style w:type="paragraph" w:customStyle="1" w:styleId="476">
    <w:name w:val="正文小4"/>
    <w:basedOn w:val="1"/>
    <w:link w:val="477"/>
    <w:qFormat/>
    <w:uiPriority w:val="0"/>
    <w:pPr>
      <w:widowControl/>
      <w:ind w:firstLine="485" w:firstLineChars="0"/>
      <w:jc w:val="left"/>
    </w:pPr>
    <w:rPr>
      <w:rFonts w:asciiTheme="minorEastAsia" w:hAnsiTheme="minorEastAsia"/>
      <w:kern w:val="0"/>
    </w:rPr>
  </w:style>
  <w:style w:type="character" w:customStyle="1" w:styleId="477">
    <w:name w:val="正文小4 Char"/>
    <w:basedOn w:val="63"/>
    <w:link w:val="476"/>
    <w:qFormat/>
    <w:uiPriority w:val="0"/>
    <w:rPr>
      <w:rFonts w:asciiTheme="minorEastAsia" w:hAnsiTheme="minorEastAsia"/>
      <w:sz w:val="24"/>
      <w:szCs w:val="24"/>
    </w:rPr>
  </w:style>
  <w:style w:type="paragraph" w:customStyle="1" w:styleId="478">
    <w:name w:val="小标题1"/>
    <w:basedOn w:val="391"/>
    <w:link w:val="479"/>
    <w:qFormat/>
    <w:uiPriority w:val="0"/>
    <w:pPr>
      <w:numPr>
        <w:ilvl w:val="0"/>
        <w:numId w:val="32"/>
      </w:numPr>
      <w:jc w:val="left"/>
    </w:pPr>
  </w:style>
  <w:style w:type="character" w:customStyle="1" w:styleId="479">
    <w:name w:val="小标题1 Char"/>
    <w:basedOn w:val="392"/>
    <w:link w:val="478"/>
    <w:qFormat/>
    <w:uiPriority w:val="0"/>
    <w:rPr>
      <w:rFonts w:asciiTheme="minorEastAsia" w:hAnsiTheme="minorEastAsia"/>
      <w:color w:val="000000"/>
      <w:sz w:val="24"/>
      <w:szCs w:val="24"/>
      <w:lang w:val="zh-CN"/>
    </w:rPr>
  </w:style>
  <w:style w:type="paragraph" w:customStyle="1" w:styleId="480">
    <w:name w:val="小标题2"/>
    <w:basedOn w:val="391"/>
    <w:link w:val="481"/>
    <w:qFormat/>
    <w:uiPriority w:val="0"/>
    <w:pPr>
      <w:numPr>
        <w:ilvl w:val="0"/>
        <w:numId w:val="33"/>
      </w:numPr>
      <w:ind w:left="709" w:firstLine="0"/>
      <w:jc w:val="left"/>
    </w:pPr>
    <w:rPr>
      <w:b w:val="0"/>
    </w:rPr>
  </w:style>
  <w:style w:type="character" w:customStyle="1" w:styleId="481">
    <w:name w:val="小标题2 Char"/>
    <w:basedOn w:val="392"/>
    <w:link w:val="480"/>
    <w:qFormat/>
    <w:uiPriority w:val="0"/>
    <w:rPr>
      <w:rFonts w:asciiTheme="minorEastAsia" w:hAnsiTheme="minorEastAsia"/>
      <w:b w:val="0"/>
      <w:color w:val="000000"/>
      <w:sz w:val="24"/>
      <w:szCs w:val="24"/>
      <w:lang w:val="zh-CN"/>
    </w:rPr>
  </w:style>
  <w:style w:type="paragraph" w:customStyle="1" w:styleId="482">
    <w:name w:val="table正文"/>
    <w:basedOn w:val="1"/>
    <w:link w:val="483"/>
    <w:qFormat/>
    <w:uiPriority w:val="0"/>
    <w:pPr>
      <w:widowControl/>
      <w:spacing w:line="240" w:lineRule="auto"/>
      <w:ind w:firstLine="0" w:firstLineChars="0"/>
      <w:jc w:val="left"/>
    </w:pPr>
    <w:rPr>
      <w:rFonts w:asciiTheme="minorEastAsia" w:hAnsiTheme="minorEastAsia"/>
      <w:kern w:val="0"/>
    </w:rPr>
  </w:style>
  <w:style w:type="character" w:customStyle="1" w:styleId="483">
    <w:name w:val="table正文 Char"/>
    <w:basedOn w:val="63"/>
    <w:link w:val="482"/>
    <w:qFormat/>
    <w:uiPriority w:val="0"/>
    <w:rPr>
      <w:rFonts w:asciiTheme="minorEastAsia" w:hAnsiTheme="minorEastAsia"/>
      <w:sz w:val="24"/>
      <w:szCs w:val="24"/>
    </w:rPr>
  </w:style>
  <w:style w:type="paragraph" w:customStyle="1" w:styleId="484">
    <w:name w:val="_正文段落"/>
    <w:basedOn w:val="1"/>
    <w:qFormat/>
    <w:uiPriority w:val="0"/>
    <w:pPr>
      <w:widowControl/>
      <w:spacing w:beforeLines="15" w:afterLines="15"/>
      <w:jc w:val="left"/>
    </w:pPr>
    <w:rPr>
      <w:kern w:val="0"/>
    </w:rPr>
  </w:style>
  <w:style w:type="paragraph" w:customStyle="1" w:styleId="485">
    <w:name w:val="正文3"/>
    <w:basedOn w:val="1"/>
    <w:qFormat/>
    <w:uiPriority w:val="0"/>
    <w:pPr>
      <w:widowControl/>
      <w:spacing w:before="60" w:after="60"/>
      <w:ind w:firstLine="0" w:firstLineChars="0"/>
      <w:jc w:val="left"/>
      <w:outlineLvl w:val="8"/>
    </w:pPr>
    <w:rPr>
      <w:rFonts w:ascii="Times New Roman" w:hAnsi="Times New Roman"/>
      <w:kern w:val="0"/>
      <w:szCs w:val="21"/>
    </w:rPr>
  </w:style>
  <w:style w:type="paragraph" w:customStyle="1" w:styleId="486">
    <w:name w:val="正文4"/>
    <w:basedOn w:val="1"/>
    <w:qFormat/>
    <w:uiPriority w:val="0"/>
    <w:pPr>
      <w:widowControl/>
      <w:numPr>
        <w:ilvl w:val="0"/>
        <w:numId w:val="34"/>
      </w:numPr>
      <w:spacing w:before="60" w:after="60"/>
      <w:ind w:left="820" w:leftChars="400" w:firstLine="0" w:firstLineChars="0"/>
      <w:jc w:val="left"/>
    </w:pPr>
    <w:rPr>
      <w:rFonts w:ascii="Times New Roman" w:hAnsi="Times New Roman"/>
      <w:kern w:val="0"/>
    </w:rPr>
  </w:style>
  <w:style w:type="character" w:customStyle="1" w:styleId="487">
    <w:name w:val="QB正文 Char"/>
    <w:link w:val="488"/>
    <w:qFormat/>
    <w:uiPriority w:val="0"/>
    <w:rPr>
      <w:rFonts w:ascii="宋体"/>
    </w:rPr>
  </w:style>
  <w:style w:type="paragraph" w:customStyle="1" w:styleId="488">
    <w:name w:val="QB正文"/>
    <w:basedOn w:val="1"/>
    <w:link w:val="487"/>
    <w:qFormat/>
    <w:uiPriority w:val="0"/>
    <w:pPr>
      <w:widowControl/>
      <w:autoSpaceDE w:val="0"/>
      <w:autoSpaceDN w:val="0"/>
      <w:spacing w:line="240" w:lineRule="auto"/>
      <w:ind w:firstLine="200"/>
      <w:jc w:val="left"/>
    </w:pPr>
    <w:rPr>
      <w:rFonts w:hAnsi="Times New Roman"/>
      <w:kern w:val="0"/>
      <w:sz w:val="20"/>
      <w:szCs w:val="20"/>
    </w:rPr>
  </w:style>
  <w:style w:type="paragraph" w:customStyle="1" w:styleId="489">
    <w:name w:val="正文5号"/>
    <w:basedOn w:val="1"/>
    <w:link w:val="490"/>
    <w:qFormat/>
    <w:uiPriority w:val="0"/>
    <w:pPr>
      <w:widowControl/>
      <w:spacing w:line="240" w:lineRule="auto"/>
      <w:ind w:firstLine="424" w:firstLineChars="202"/>
      <w:jc w:val="left"/>
    </w:pPr>
    <w:rPr>
      <w:rFonts w:asciiTheme="minorEastAsia" w:hAnsiTheme="minorEastAsia"/>
      <w:kern w:val="0"/>
    </w:rPr>
  </w:style>
  <w:style w:type="character" w:customStyle="1" w:styleId="490">
    <w:name w:val="正文5号 Char"/>
    <w:basedOn w:val="63"/>
    <w:link w:val="489"/>
    <w:qFormat/>
    <w:uiPriority w:val="0"/>
    <w:rPr>
      <w:rFonts w:asciiTheme="minorEastAsia" w:hAnsiTheme="minorEastAsia"/>
      <w:sz w:val="24"/>
      <w:szCs w:val="24"/>
    </w:rPr>
  </w:style>
  <w:style w:type="paragraph" w:customStyle="1" w:styleId="491">
    <w:name w:val="小标题 1"/>
    <w:basedOn w:val="1"/>
    <w:link w:val="492"/>
    <w:qFormat/>
    <w:uiPriority w:val="0"/>
    <w:pPr>
      <w:widowControl/>
      <w:numPr>
        <w:ilvl w:val="0"/>
        <w:numId w:val="35"/>
      </w:numPr>
      <w:spacing w:line="240" w:lineRule="auto"/>
      <w:ind w:firstLine="0" w:firstLineChars="0"/>
      <w:jc w:val="left"/>
    </w:pPr>
    <w:rPr>
      <w:color w:val="000000"/>
      <w:kern w:val="0"/>
      <w:lang w:val="zh-CN"/>
    </w:rPr>
  </w:style>
  <w:style w:type="character" w:customStyle="1" w:styleId="492">
    <w:name w:val="小标题 1 Char"/>
    <w:basedOn w:val="392"/>
    <w:link w:val="491"/>
    <w:qFormat/>
    <w:uiPriority w:val="0"/>
    <w:rPr>
      <w:rFonts w:ascii="宋体" w:hAnsi="宋体"/>
      <w:b w:val="0"/>
      <w:color w:val="000000"/>
      <w:sz w:val="24"/>
      <w:szCs w:val="24"/>
      <w:lang w:val="zh-CN"/>
    </w:rPr>
  </w:style>
  <w:style w:type="paragraph" w:customStyle="1" w:styleId="493">
    <w:name w:val="正文 表格"/>
    <w:basedOn w:val="489"/>
    <w:link w:val="494"/>
    <w:qFormat/>
    <w:uiPriority w:val="0"/>
    <w:pPr>
      <w:ind w:left="-2" w:leftChars="-1" w:firstLine="0" w:firstLineChars="0"/>
    </w:pPr>
  </w:style>
  <w:style w:type="character" w:customStyle="1" w:styleId="494">
    <w:name w:val="正文 表格 Char"/>
    <w:basedOn w:val="490"/>
    <w:link w:val="493"/>
    <w:qFormat/>
    <w:uiPriority w:val="0"/>
    <w:rPr>
      <w:rFonts w:asciiTheme="minorEastAsia" w:hAnsiTheme="minorEastAsia"/>
      <w:sz w:val="24"/>
      <w:szCs w:val="24"/>
    </w:rPr>
  </w:style>
  <w:style w:type="paragraph" w:customStyle="1" w:styleId="495">
    <w:name w:val="小标题 2"/>
    <w:basedOn w:val="491"/>
    <w:link w:val="496"/>
    <w:qFormat/>
    <w:uiPriority w:val="0"/>
    <w:pPr>
      <w:numPr>
        <w:numId w:val="36"/>
      </w:numPr>
      <w:ind w:firstLine="6"/>
    </w:pPr>
  </w:style>
  <w:style w:type="character" w:customStyle="1" w:styleId="496">
    <w:name w:val="小标题 2 Char"/>
    <w:basedOn w:val="492"/>
    <w:link w:val="495"/>
    <w:qFormat/>
    <w:uiPriority w:val="0"/>
    <w:rPr>
      <w:rFonts w:ascii="宋体" w:hAnsi="宋体"/>
      <w:color w:val="000000"/>
      <w:sz w:val="24"/>
      <w:szCs w:val="24"/>
      <w:lang w:val="zh-CN"/>
    </w:rPr>
  </w:style>
  <w:style w:type="paragraph" w:customStyle="1" w:styleId="497">
    <w:name w:val="[正文]"/>
    <w:basedOn w:val="1"/>
    <w:link w:val="498"/>
    <w:qFormat/>
    <w:uiPriority w:val="0"/>
    <w:pPr>
      <w:widowControl/>
      <w:jc w:val="left"/>
    </w:pPr>
    <w:rPr>
      <w:rFonts w:ascii="Times New Roman" w:hAnsi="Times New Roman" w:cs="宋体"/>
      <w:kern w:val="0"/>
      <w:szCs w:val="20"/>
    </w:rPr>
  </w:style>
  <w:style w:type="character" w:customStyle="1" w:styleId="498">
    <w:name w:val="[正文] Char"/>
    <w:basedOn w:val="63"/>
    <w:link w:val="497"/>
    <w:qFormat/>
    <w:uiPriority w:val="0"/>
    <w:rPr>
      <w:rFonts w:cs="宋体"/>
      <w:sz w:val="24"/>
    </w:rPr>
  </w:style>
  <w:style w:type="paragraph" w:customStyle="1" w:styleId="499">
    <w:name w:val="●副标题1"/>
    <w:next w:val="1"/>
    <w:link w:val="500"/>
    <w:qFormat/>
    <w:uiPriority w:val="0"/>
    <w:pPr>
      <w:numPr>
        <w:ilvl w:val="0"/>
        <w:numId w:val="37"/>
      </w:numPr>
      <w:spacing w:line="360" w:lineRule="auto"/>
    </w:pPr>
    <w:rPr>
      <w:rFonts w:ascii="宋体" w:hAnsi="宋体" w:eastAsia="宋体" w:cstheme="minorBidi"/>
      <w:kern w:val="2"/>
      <w:sz w:val="24"/>
      <w:szCs w:val="24"/>
      <w:lang w:val="en-US" w:eastAsia="zh-CN" w:bidi="ar-SA"/>
    </w:rPr>
  </w:style>
  <w:style w:type="character" w:customStyle="1" w:styleId="500">
    <w:name w:val="●副标题1 Char"/>
    <w:basedOn w:val="63"/>
    <w:link w:val="499"/>
    <w:qFormat/>
    <w:uiPriority w:val="0"/>
    <w:rPr>
      <w:rFonts w:ascii="宋体" w:hAnsi="宋体" w:cstheme="minorBidi"/>
      <w:kern w:val="2"/>
      <w:sz w:val="24"/>
      <w:szCs w:val="24"/>
    </w:rPr>
  </w:style>
  <w:style w:type="paragraph" w:customStyle="1" w:styleId="501">
    <w:name w:val="样式 标题 3第二层条Level 3 HeadH3h3l3CTHeading 3 - oldFab-3Aria...1"/>
    <w:basedOn w:val="4"/>
    <w:qFormat/>
    <w:uiPriority w:val="0"/>
    <w:pPr>
      <w:widowControl/>
      <w:numPr>
        <w:numId w:val="37"/>
      </w:numPr>
      <w:tabs>
        <w:tab w:val="left" w:pos="578"/>
      </w:tabs>
      <w:spacing w:before="0" w:after="260"/>
      <w:ind w:left="578" w:hanging="578"/>
      <w:jc w:val="left"/>
    </w:pPr>
    <w:rPr>
      <w:rFonts w:ascii="Arial" w:hAnsi="Arial"/>
      <w:kern w:val="0"/>
      <w:szCs w:val="32"/>
    </w:rPr>
  </w:style>
  <w:style w:type="character" w:customStyle="1" w:styleId="502">
    <w:name w:val="小标题 Char"/>
    <w:basedOn w:val="63"/>
    <w:link w:val="503"/>
    <w:qFormat/>
    <w:uiPriority w:val="0"/>
    <w:rPr>
      <w:rFonts w:ascii="Calibri" w:hAnsi="Calibri"/>
      <w:sz w:val="24"/>
      <w:szCs w:val="24"/>
    </w:rPr>
  </w:style>
  <w:style w:type="paragraph" w:customStyle="1" w:styleId="503">
    <w:name w:val="小标题"/>
    <w:basedOn w:val="92"/>
    <w:link w:val="502"/>
    <w:qFormat/>
    <w:uiPriority w:val="0"/>
    <w:pPr>
      <w:widowControl/>
      <w:numPr>
        <w:ilvl w:val="0"/>
        <w:numId w:val="38"/>
      </w:numPr>
      <w:ind w:firstLine="0" w:firstLineChars="0"/>
      <w:jc w:val="left"/>
    </w:pPr>
    <w:rPr>
      <w:rFonts w:ascii="Calibri" w:hAnsi="Calibri"/>
      <w:kern w:val="0"/>
      <w:sz w:val="24"/>
    </w:rPr>
  </w:style>
  <w:style w:type="paragraph" w:customStyle="1" w:styleId="504">
    <w:name w:val="表格文本居中 +加重"/>
    <w:basedOn w:val="1"/>
    <w:link w:val="505"/>
    <w:qFormat/>
    <w:uiPriority w:val="0"/>
    <w:pPr>
      <w:widowControl/>
      <w:spacing w:line="240" w:lineRule="auto"/>
      <w:ind w:firstLine="0" w:firstLineChars="0"/>
      <w:jc w:val="center"/>
    </w:pPr>
    <w:rPr>
      <w:rFonts w:ascii="Times New Roman" w:hAnsi="Times New Roman"/>
      <w:b/>
      <w:kern w:val="0"/>
    </w:rPr>
  </w:style>
  <w:style w:type="character" w:customStyle="1" w:styleId="505">
    <w:name w:val="表格文本居中 +加重 Char"/>
    <w:link w:val="504"/>
    <w:qFormat/>
    <w:uiPriority w:val="0"/>
    <w:rPr>
      <w:b/>
      <w:sz w:val="24"/>
      <w:szCs w:val="24"/>
    </w:rPr>
  </w:style>
  <w:style w:type="character" w:customStyle="1" w:styleId="506">
    <w:name w:val="正文首行缩进 Char1"/>
    <w:basedOn w:val="90"/>
    <w:qFormat/>
    <w:uiPriority w:val="0"/>
    <w:rPr>
      <w:rFonts w:asciiTheme="minorHAnsi" w:hAnsiTheme="minorHAnsi" w:eastAsiaTheme="minorEastAsia" w:cstheme="minorBidi"/>
      <w:kern w:val="2"/>
      <w:sz w:val="21"/>
      <w:szCs w:val="24"/>
      <w:lang w:val="zh-CN" w:eastAsia="zh-CN"/>
    </w:rPr>
  </w:style>
  <w:style w:type="paragraph" w:customStyle="1" w:styleId="507">
    <w:name w:val="[new]正文"/>
    <w:basedOn w:val="1"/>
    <w:link w:val="508"/>
    <w:qFormat/>
    <w:uiPriority w:val="0"/>
    <w:pPr>
      <w:widowControl/>
      <w:ind w:firstLine="420"/>
      <w:jc w:val="left"/>
    </w:pPr>
    <w:rPr>
      <w:rFonts w:cs="Arial"/>
      <w:kern w:val="0"/>
      <w:szCs w:val="21"/>
    </w:rPr>
  </w:style>
  <w:style w:type="character" w:customStyle="1" w:styleId="508">
    <w:name w:val="[new]正文 Char"/>
    <w:basedOn w:val="63"/>
    <w:link w:val="507"/>
    <w:qFormat/>
    <w:uiPriority w:val="0"/>
    <w:rPr>
      <w:rFonts w:ascii="宋体" w:hAnsi="宋体" w:cs="Arial"/>
      <w:sz w:val="24"/>
      <w:szCs w:val="21"/>
    </w:rPr>
  </w:style>
  <w:style w:type="paragraph" w:customStyle="1" w:styleId="509">
    <w:name w:val="[new]题图居中"/>
    <w:basedOn w:val="1"/>
    <w:next w:val="1"/>
    <w:link w:val="510"/>
    <w:qFormat/>
    <w:uiPriority w:val="0"/>
    <w:pPr>
      <w:widowControl/>
      <w:spacing w:line="240" w:lineRule="auto"/>
      <w:ind w:firstLine="0" w:firstLineChars="0"/>
      <w:jc w:val="center"/>
    </w:pPr>
    <w:rPr>
      <w:rFonts w:eastAsia="黑体"/>
      <w:b/>
      <w:kern w:val="0"/>
      <w:sz w:val="20"/>
      <w:szCs w:val="20"/>
    </w:rPr>
  </w:style>
  <w:style w:type="character" w:customStyle="1" w:styleId="510">
    <w:name w:val="[new]题图居中 Char"/>
    <w:basedOn w:val="63"/>
    <w:link w:val="509"/>
    <w:qFormat/>
    <w:uiPriority w:val="0"/>
    <w:rPr>
      <w:rFonts w:ascii="宋体" w:hAnsi="宋体" w:eastAsia="黑体"/>
      <w:b/>
    </w:rPr>
  </w:style>
  <w:style w:type="paragraph" w:customStyle="1" w:styleId="511">
    <w:name w:val="Style Outline numbered 楷体_GB2312 小四 Bold"/>
    <w:basedOn w:val="5"/>
    <w:qFormat/>
    <w:uiPriority w:val="0"/>
    <w:pPr>
      <w:widowControl/>
      <w:numPr>
        <w:ilvl w:val="0"/>
        <w:numId w:val="0"/>
      </w:numPr>
      <w:tabs>
        <w:tab w:val="left" w:pos="2356"/>
      </w:tabs>
      <w:ind w:left="1984" w:right="100" w:rightChars="100" w:hanging="708"/>
      <w:jc w:val="left"/>
    </w:pPr>
    <w:rPr>
      <w:rFonts w:ascii="楷体_GB2312" w:hAnsi="楷体_GB2312" w:eastAsia="楷体_GB2312"/>
      <w:kern w:val="0"/>
      <w:sz w:val="24"/>
      <w:szCs w:val="28"/>
    </w:rPr>
  </w:style>
  <w:style w:type="character" w:customStyle="1" w:styleId="512">
    <w:name w:val="正文（绿盟科技） Char"/>
    <w:link w:val="513"/>
    <w:qFormat/>
    <w:uiPriority w:val="0"/>
    <w:rPr>
      <w:rFonts w:ascii="Arial" w:hAnsi="Arial"/>
      <w:sz w:val="24"/>
      <w:szCs w:val="21"/>
    </w:rPr>
  </w:style>
  <w:style w:type="paragraph" w:customStyle="1" w:styleId="513">
    <w:name w:val="正文（绿盟科技）"/>
    <w:link w:val="512"/>
    <w:qFormat/>
    <w:uiPriority w:val="0"/>
    <w:pPr>
      <w:spacing w:line="300" w:lineRule="auto"/>
    </w:pPr>
    <w:rPr>
      <w:rFonts w:ascii="Arial" w:hAnsi="Arial" w:eastAsia="宋体" w:cs="Times New Roman"/>
      <w:sz w:val="24"/>
      <w:szCs w:val="21"/>
      <w:lang w:val="en-US" w:eastAsia="zh-CN" w:bidi="ar-SA"/>
    </w:rPr>
  </w:style>
  <w:style w:type="paragraph" w:customStyle="1" w:styleId="514">
    <w:name w:val="标题 3（绿盟科技）"/>
    <w:basedOn w:val="4"/>
    <w:next w:val="513"/>
    <w:qFormat/>
    <w:uiPriority w:val="0"/>
    <w:pPr>
      <w:widowControl/>
      <w:numPr>
        <w:ilvl w:val="0"/>
        <w:numId w:val="0"/>
      </w:numPr>
      <w:tabs>
        <w:tab w:val="left" w:pos="960"/>
        <w:tab w:val="left" w:pos="2160"/>
      </w:tabs>
      <w:spacing w:before="260" w:after="260" w:line="415" w:lineRule="auto"/>
      <w:ind w:left="2160" w:hanging="720"/>
      <w:jc w:val="left"/>
    </w:pPr>
    <w:rPr>
      <w:rFonts w:ascii="Arial" w:hAnsi="Arial" w:eastAsia="黑体"/>
      <w:bCs w:val="0"/>
      <w:kern w:val="0"/>
      <w:sz w:val="30"/>
      <w:szCs w:val="30"/>
    </w:rPr>
  </w:style>
  <w:style w:type="paragraph" w:customStyle="1" w:styleId="515">
    <w:name w:val="标题 4（绿盟科技）"/>
    <w:basedOn w:val="5"/>
    <w:next w:val="513"/>
    <w:qFormat/>
    <w:uiPriority w:val="0"/>
    <w:pPr>
      <w:widowControl/>
      <w:numPr>
        <w:ilvl w:val="0"/>
        <w:numId w:val="0"/>
      </w:numPr>
      <w:tabs>
        <w:tab w:val="left" w:pos="2880"/>
      </w:tabs>
      <w:spacing w:before="280" w:after="156" w:line="376" w:lineRule="auto"/>
      <w:ind w:left="2880" w:right="100" w:rightChars="100" w:hanging="720"/>
      <w:jc w:val="left"/>
    </w:pPr>
    <w:rPr>
      <w:rFonts w:ascii="Arial" w:hAnsi="Arial" w:eastAsia="黑体"/>
      <w:bCs w:val="0"/>
      <w:kern w:val="0"/>
      <w:sz w:val="28"/>
      <w:szCs w:val="28"/>
    </w:rPr>
  </w:style>
  <w:style w:type="paragraph" w:customStyle="1" w:styleId="516">
    <w:name w:val="标题 5（有编号）（绿盟科技）"/>
    <w:basedOn w:val="1"/>
    <w:next w:val="513"/>
    <w:qFormat/>
    <w:uiPriority w:val="0"/>
    <w:pPr>
      <w:keepNext/>
      <w:keepLines/>
      <w:widowControl/>
      <w:numPr>
        <w:ilvl w:val="0"/>
        <w:numId w:val="39"/>
      </w:numPr>
      <w:spacing w:before="280" w:after="156" w:line="377" w:lineRule="auto"/>
      <w:ind w:firstLine="0" w:firstLineChars="0"/>
      <w:jc w:val="left"/>
      <w:outlineLvl w:val="4"/>
    </w:pPr>
    <w:rPr>
      <w:rFonts w:ascii="Arial" w:hAnsi="Arial" w:eastAsia="黑体"/>
      <w:b/>
      <w:kern w:val="0"/>
      <w:szCs w:val="28"/>
    </w:rPr>
  </w:style>
  <w:style w:type="paragraph" w:customStyle="1" w:styleId="517">
    <w:name w:val="Paragraph"/>
    <w:qFormat/>
    <w:uiPriority w:val="99"/>
    <w:pPr>
      <w:widowControl w:val="0"/>
      <w:suppressAutoHyphens/>
      <w:autoSpaceDE w:val="0"/>
      <w:autoSpaceDN w:val="0"/>
      <w:adjustRightInd w:val="0"/>
      <w:spacing w:line="480" w:lineRule="atLeast"/>
    </w:pPr>
    <w:rPr>
      <w:rFonts w:ascii="AvenirNext-Regular" w:hAnsi="AvenirNext-Regular" w:cs="AvenirNext-Regular" w:eastAsiaTheme="minorEastAsia"/>
      <w:sz w:val="24"/>
      <w:szCs w:val="24"/>
      <w:lang w:val="en-US" w:eastAsia="zh-CN" w:bidi="ar-SA"/>
    </w:rPr>
  </w:style>
  <w:style w:type="paragraph" w:customStyle="1" w:styleId="518">
    <w:name w:val="舟式样-正文"/>
    <w:basedOn w:val="1"/>
    <w:qFormat/>
    <w:uiPriority w:val="0"/>
    <w:pPr>
      <w:widowControl/>
      <w:ind w:firstLine="560"/>
      <w:jc w:val="left"/>
    </w:pPr>
    <w:rPr>
      <w:rFonts w:hAnsi="Times New Roman"/>
      <w:kern w:val="0"/>
      <w:szCs w:val="28"/>
    </w:rPr>
  </w:style>
  <w:style w:type="paragraph" w:customStyle="1" w:styleId="519">
    <w:name w:val="文档正文 Char"/>
    <w:basedOn w:val="1"/>
    <w:link w:val="520"/>
    <w:qFormat/>
    <w:uiPriority w:val="0"/>
    <w:pPr>
      <w:widowControl/>
      <w:adjustRightInd w:val="0"/>
      <w:spacing w:line="480" w:lineRule="atLeast"/>
      <w:ind w:firstLine="567" w:firstLineChars="0"/>
      <w:jc w:val="left"/>
      <w:textAlignment w:val="baseline"/>
    </w:pPr>
    <w:rPr>
      <w:rFonts w:ascii="长城仿宋" w:hAnsi="Times New Roman"/>
      <w:kern w:val="0"/>
      <w:szCs w:val="20"/>
    </w:rPr>
  </w:style>
  <w:style w:type="character" w:customStyle="1" w:styleId="520">
    <w:name w:val="文档正文 Char Char"/>
    <w:basedOn w:val="63"/>
    <w:link w:val="519"/>
    <w:qFormat/>
    <w:uiPriority w:val="0"/>
    <w:rPr>
      <w:rFonts w:ascii="长城仿宋"/>
      <w:sz w:val="24"/>
    </w:rPr>
  </w:style>
  <w:style w:type="paragraph" w:customStyle="1" w:styleId="521">
    <w:name w:val="首行缩进2字符"/>
    <w:basedOn w:val="1"/>
    <w:link w:val="522"/>
    <w:qFormat/>
    <w:locked/>
    <w:uiPriority w:val="0"/>
    <w:pPr>
      <w:widowControl/>
      <w:jc w:val="left"/>
    </w:pPr>
    <w:rPr>
      <w:rFonts w:cs="宋体" w:asciiTheme="minorEastAsia" w:hAnsiTheme="minorEastAsia"/>
      <w:kern w:val="0"/>
      <w:szCs w:val="20"/>
    </w:rPr>
  </w:style>
  <w:style w:type="character" w:customStyle="1" w:styleId="522">
    <w:name w:val="首行缩进2字符 Char"/>
    <w:basedOn w:val="63"/>
    <w:link w:val="521"/>
    <w:qFormat/>
    <w:uiPriority w:val="0"/>
    <w:rPr>
      <w:rFonts w:cs="宋体" w:asciiTheme="minorEastAsia" w:hAnsiTheme="minorEastAsia"/>
      <w:sz w:val="24"/>
    </w:rPr>
  </w:style>
  <w:style w:type="paragraph" w:customStyle="1" w:styleId="523">
    <w:name w:val="单行距居中"/>
    <w:basedOn w:val="1"/>
    <w:qFormat/>
    <w:locked/>
    <w:uiPriority w:val="0"/>
    <w:pPr>
      <w:widowControl/>
      <w:spacing w:line="240" w:lineRule="auto"/>
      <w:ind w:firstLine="0" w:firstLineChars="0"/>
      <w:jc w:val="center"/>
    </w:pPr>
    <w:rPr>
      <w:rFonts w:cs="宋体"/>
      <w:snapToGrid w:val="0"/>
      <w:color w:val="000000"/>
      <w:kern w:val="0"/>
      <w:szCs w:val="20"/>
    </w:rPr>
  </w:style>
  <w:style w:type="character" w:customStyle="1" w:styleId="524">
    <w:name w:val="y7044boycrn"/>
    <w:basedOn w:val="63"/>
    <w:qFormat/>
    <w:uiPriority w:val="0"/>
  </w:style>
  <w:style w:type="character" w:customStyle="1" w:styleId="525">
    <w:name w:val="u8823vz71ed"/>
    <w:basedOn w:val="63"/>
    <w:qFormat/>
    <w:uiPriority w:val="0"/>
  </w:style>
  <w:style w:type="character" w:customStyle="1" w:styleId="526">
    <w:name w:val="yg5rjj64xkc"/>
    <w:basedOn w:val="63"/>
    <w:qFormat/>
    <w:uiPriority w:val="0"/>
  </w:style>
  <w:style w:type="character" w:customStyle="1" w:styleId="527">
    <w:name w:val="ag5d1f4cqwu"/>
    <w:basedOn w:val="63"/>
    <w:qFormat/>
    <w:uiPriority w:val="0"/>
  </w:style>
  <w:style w:type="character" w:customStyle="1" w:styleId="528">
    <w:name w:val="dwwk9epdxxc"/>
    <w:basedOn w:val="63"/>
    <w:qFormat/>
    <w:uiPriority w:val="0"/>
  </w:style>
  <w:style w:type="character" w:customStyle="1" w:styleId="529">
    <w:name w:val="fnxuls44um2"/>
    <w:basedOn w:val="63"/>
    <w:qFormat/>
    <w:uiPriority w:val="0"/>
  </w:style>
  <w:style w:type="character" w:customStyle="1" w:styleId="530">
    <w:name w:val="xhbuw7praxq"/>
    <w:basedOn w:val="63"/>
    <w:qFormat/>
    <w:uiPriority w:val="0"/>
  </w:style>
  <w:style w:type="character" w:customStyle="1" w:styleId="531">
    <w:name w:val="fs9xgk5wc0a"/>
    <w:basedOn w:val="63"/>
    <w:qFormat/>
    <w:uiPriority w:val="0"/>
  </w:style>
  <w:style w:type="character" w:customStyle="1" w:styleId="532">
    <w:name w:val="zm6olrabive"/>
    <w:basedOn w:val="63"/>
    <w:qFormat/>
    <w:uiPriority w:val="0"/>
  </w:style>
  <w:style w:type="character" w:customStyle="1" w:styleId="533">
    <w:name w:val="bntuc41i1za"/>
    <w:basedOn w:val="63"/>
    <w:qFormat/>
    <w:uiPriority w:val="0"/>
  </w:style>
  <w:style w:type="character" w:customStyle="1" w:styleId="534">
    <w:name w:val="标题 1 Char1"/>
    <w:qFormat/>
    <w:locked/>
    <w:uiPriority w:val="99"/>
    <w:rPr>
      <w:b/>
      <w:bCs/>
      <w:kern w:val="44"/>
      <w:sz w:val="44"/>
      <w:szCs w:val="44"/>
      <w:lang w:val="zh-CN" w:eastAsia="zh-CN"/>
    </w:rPr>
  </w:style>
  <w:style w:type="character" w:customStyle="1" w:styleId="535">
    <w:name w:val="标题 2 Char1"/>
    <w:qFormat/>
    <w:locked/>
    <w:uiPriority w:val="99"/>
    <w:rPr>
      <w:rFonts w:ascii="Cambria" w:hAnsi="Cambria"/>
      <w:b/>
      <w:bCs/>
      <w:kern w:val="2"/>
      <w:sz w:val="28"/>
      <w:szCs w:val="28"/>
      <w:lang w:val="zh-CN" w:eastAsia="zh-CN"/>
    </w:rPr>
  </w:style>
  <w:style w:type="character" w:customStyle="1" w:styleId="536">
    <w:name w:val="标题 3 Char1"/>
    <w:qFormat/>
    <w:locked/>
    <w:uiPriority w:val="99"/>
    <w:rPr>
      <w:b/>
      <w:bCs/>
      <w:kern w:val="2"/>
      <w:sz w:val="28"/>
      <w:szCs w:val="28"/>
      <w:lang w:val="zh-CN" w:eastAsia="zh-CN"/>
    </w:rPr>
  </w:style>
  <w:style w:type="character" w:customStyle="1" w:styleId="537">
    <w:name w:val="标题 4 Char1"/>
    <w:qFormat/>
    <w:locked/>
    <w:uiPriority w:val="99"/>
    <w:rPr>
      <w:rFonts w:ascii="Cambria" w:hAnsi="Cambria"/>
      <w:b/>
      <w:bCs/>
      <w:kern w:val="2"/>
      <w:sz w:val="28"/>
      <w:szCs w:val="28"/>
      <w:lang w:val="zh-CN" w:eastAsia="zh-CN"/>
    </w:rPr>
  </w:style>
  <w:style w:type="character" w:customStyle="1" w:styleId="538">
    <w:name w:val="标题 5 Char1"/>
    <w:qFormat/>
    <w:locked/>
    <w:uiPriority w:val="99"/>
    <w:rPr>
      <w:b/>
      <w:bCs/>
      <w:kern w:val="2"/>
      <w:sz w:val="28"/>
      <w:szCs w:val="28"/>
      <w:lang w:val="zh-CN" w:eastAsia="zh-CN"/>
    </w:rPr>
  </w:style>
  <w:style w:type="character" w:customStyle="1" w:styleId="539">
    <w:name w:val="批注文字 Char1"/>
    <w:qFormat/>
    <w:locked/>
    <w:uiPriority w:val="99"/>
    <w:rPr>
      <w:kern w:val="2"/>
      <w:sz w:val="24"/>
      <w:szCs w:val="24"/>
    </w:rPr>
  </w:style>
  <w:style w:type="paragraph" w:customStyle="1" w:styleId="540">
    <w:name w:val="Normal0"/>
    <w:qFormat/>
    <w:uiPriority w:val="99"/>
    <w:rPr>
      <w:rFonts w:ascii="Times New Roman" w:hAnsi="Times New Roman" w:eastAsia="宋体" w:cs="Times New Roman"/>
      <w:lang w:val="en-US" w:eastAsia="en-US" w:bidi="ar-SA"/>
    </w:rPr>
  </w:style>
  <w:style w:type="character" w:customStyle="1" w:styleId="541">
    <w:name w:val="normal__char1"/>
    <w:qFormat/>
    <w:uiPriority w:val="99"/>
    <w:rPr>
      <w:rFonts w:ascii="Calibri" w:hAnsi="Calibri" w:cs="Calibri"/>
      <w:sz w:val="20"/>
      <w:szCs w:val="20"/>
    </w:rPr>
  </w:style>
  <w:style w:type="paragraph" w:customStyle="1" w:styleId="542">
    <w:name w:val="CM21"/>
    <w:basedOn w:val="298"/>
    <w:next w:val="298"/>
    <w:qFormat/>
    <w:uiPriority w:val="99"/>
  </w:style>
  <w:style w:type="paragraph" w:customStyle="1" w:styleId="543">
    <w:name w:val="CM12+1"/>
    <w:basedOn w:val="298"/>
    <w:next w:val="298"/>
    <w:qFormat/>
    <w:uiPriority w:val="99"/>
  </w:style>
  <w:style w:type="character" w:customStyle="1" w:styleId="544">
    <w:name w:val="正文文本 字符1"/>
    <w:basedOn w:val="63"/>
    <w:qFormat/>
    <w:uiPriority w:val="0"/>
    <w:rPr>
      <w:rFonts w:ascii="Times New Roman" w:hAnsi="Times New Roman" w:eastAsia="仿宋_GB2312" w:cs="Times New Roman"/>
      <w:sz w:val="24"/>
      <w:szCs w:val="24"/>
      <w:lang w:val="zh-CN" w:eastAsia="zh-CN"/>
    </w:rPr>
  </w:style>
  <w:style w:type="character" w:customStyle="1" w:styleId="545">
    <w:name w:val="mini-tab-text1"/>
    <w:basedOn w:val="63"/>
    <w:qFormat/>
    <w:uiPriority w:val="0"/>
  </w:style>
  <w:style w:type="character" w:customStyle="1" w:styleId="546">
    <w:name w:val="彩色底纹 - 强调文字颜色 3字符"/>
    <w:qFormat/>
    <w:uiPriority w:val="34"/>
    <w:rPr>
      <w:rFonts w:ascii="Calibri" w:hAnsi="Calibri" w:eastAsia="宋体" w:cs="Times New Roman"/>
      <w:lang w:val="zh-CN" w:eastAsia="zh-CN"/>
    </w:rPr>
  </w:style>
  <w:style w:type="paragraph" w:customStyle="1" w:styleId="547">
    <w:name w:val="科维正文❤"/>
    <w:basedOn w:val="53"/>
    <w:qFormat/>
    <w:uiPriority w:val="0"/>
    <w:pPr>
      <w:numPr>
        <w:ilvl w:val="0"/>
        <w:numId w:val="40"/>
      </w:numPr>
      <w:tabs>
        <w:tab w:val="clear" w:pos="900"/>
      </w:tabs>
      <w:spacing w:before="0" w:beforeLines="50" w:after="0" w:afterLines="50"/>
      <w:ind w:left="0" w:firstLine="200"/>
    </w:pPr>
    <w:rPr>
      <w:rFonts w:hint="default" w:ascii="Times New Roman" w:hAnsi="Times New Roman" w:eastAsia="宋体"/>
      <w:b/>
      <w:color w:val="000000"/>
    </w:rPr>
  </w:style>
  <w:style w:type="character" w:customStyle="1" w:styleId="548">
    <w:name w:val="批注文字 Char"/>
    <w:qFormat/>
    <w:uiPriority w:val="99"/>
    <w:rPr>
      <w:rFonts w:ascii="Calibri" w:hAnsi="Calibri"/>
      <w:kern w:val="2"/>
      <w:sz w:val="21"/>
      <w:szCs w:val="22"/>
    </w:rPr>
  </w:style>
  <w:style w:type="character" w:customStyle="1" w:styleId="549">
    <w:name w:val="批注框文本 Char"/>
    <w:qFormat/>
    <w:uiPriority w:val="0"/>
    <w:rPr>
      <w:rFonts w:ascii="宋体" w:hAnsi="Arial"/>
      <w:sz w:val="18"/>
      <w:szCs w:val="18"/>
      <w:lang w:eastAsia="en-US"/>
    </w:rPr>
  </w:style>
  <w:style w:type="character" w:customStyle="1" w:styleId="550">
    <w:name w:val="标题 2 Char"/>
    <w:qFormat/>
    <w:uiPriority w:val="99"/>
    <w:rPr>
      <w:rFonts w:ascii="等线 Light" w:hAnsi="等线 Light" w:eastAsia="等线 Light"/>
      <w:b/>
      <w:bCs/>
      <w:sz w:val="32"/>
      <w:szCs w:val="32"/>
      <w:lang w:val="zh-CN" w:eastAsia="en-US"/>
    </w:rPr>
  </w:style>
  <w:style w:type="character" w:customStyle="1" w:styleId="551">
    <w:name w:val="批注主题 Char"/>
    <w:qFormat/>
    <w:uiPriority w:val="0"/>
    <w:rPr>
      <w:rFonts w:ascii="Arial" w:hAnsi="Arial"/>
      <w:b/>
      <w:bCs/>
      <w:kern w:val="2"/>
      <w:sz w:val="21"/>
      <w:szCs w:val="24"/>
      <w:lang w:eastAsia="en-US"/>
    </w:rPr>
  </w:style>
  <w:style w:type="character" w:customStyle="1" w:styleId="552">
    <w:name w:val="页眉 Char"/>
    <w:qFormat/>
    <w:uiPriority w:val="0"/>
    <w:rPr>
      <w:rFonts w:ascii="Arial" w:hAnsi="Arial"/>
      <w:sz w:val="18"/>
      <w:szCs w:val="18"/>
      <w:lang w:eastAsia="en-US"/>
    </w:rPr>
  </w:style>
  <w:style w:type="character" w:customStyle="1" w:styleId="553">
    <w:name w:val="页脚 Char"/>
    <w:qFormat/>
    <w:uiPriority w:val="0"/>
    <w:rPr>
      <w:rFonts w:ascii="Arial" w:hAnsi="Arial"/>
      <w:sz w:val="18"/>
      <w:szCs w:val="18"/>
      <w:lang w:eastAsia="en-US"/>
    </w:rPr>
  </w:style>
  <w:style w:type="character" w:customStyle="1" w:styleId="554">
    <w:name w:val="标题 3 Char"/>
    <w:qFormat/>
    <w:uiPriority w:val="99"/>
    <w:rPr>
      <w:rFonts w:ascii="Arial" w:hAnsi="Arial"/>
      <w:b/>
      <w:bCs/>
      <w:sz w:val="32"/>
      <w:szCs w:val="32"/>
      <w:lang w:eastAsia="en-US"/>
    </w:rPr>
  </w:style>
  <w:style w:type="paragraph" w:customStyle="1" w:styleId="555">
    <w:name w:val="文档正文"/>
    <w:basedOn w:val="1"/>
    <w:qFormat/>
    <w:uiPriority w:val="0"/>
    <w:pPr>
      <w:widowControl/>
      <w:adjustRightInd w:val="0"/>
      <w:spacing w:line="480" w:lineRule="atLeast"/>
      <w:ind w:firstLine="567" w:firstLineChars="0"/>
      <w:jc w:val="left"/>
      <w:textAlignment w:val="baseline"/>
    </w:pPr>
    <w:rPr>
      <w:rFonts w:ascii="长城仿宋" w:hAnsi="Times New Roman"/>
      <w:kern w:val="0"/>
      <w:szCs w:val="20"/>
    </w:rPr>
  </w:style>
  <w:style w:type="character" w:customStyle="1" w:styleId="556">
    <w:name w:val="列出段落 Char"/>
    <w:qFormat/>
    <w:uiPriority w:val="34"/>
    <w:rPr>
      <w:rFonts w:ascii="仿宋_GB2312" w:hAnsi="宋体" w:eastAsia="仿宋_GB2312" w:cs="Times New Roman"/>
      <w:color w:val="FF0000"/>
      <w:kern w:val="0"/>
      <w:sz w:val="28"/>
      <w:szCs w:val="28"/>
      <w:lang w:val="zh-CN" w:eastAsia="zh-CN"/>
    </w:rPr>
  </w:style>
  <w:style w:type="character" w:customStyle="1" w:styleId="557">
    <w:name w:val="标题 4 Char"/>
    <w:qFormat/>
    <w:uiPriority w:val="99"/>
    <w:rPr>
      <w:rFonts w:ascii="Calibri" w:hAnsi="Calibri" w:eastAsia="微软雅黑"/>
      <w:bCs/>
      <w:kern w:val="2"/>
      <w:sz w:val="28"/>
      <w:szCs w:val="28"/>
    </w:rPr>
  </w:style>
  <w:style w:type="character" w:customStyle="1" w:styleId="558">
    <w:name w:val="标题 5 Char"/>
    <w:qFormat/>
    <w:uiPriority w:val="99"/>
    <w:rPr>
      <w:rFonts w:ascii="Calibri" w:hAnsi="Calibri" w:eastAsia="微软雅黑"/>
      <w:bCs/>
      <w:kern w:val="2"/>
      <w:sz w:val="28"/>
      <w:szCs w:val="28"/>
    </w:rPr>
  </w:style>
  <w:style w:type="character" w:customStyle="1" w:styleId="559">
    <w:name w:val="标题 6 Char"/>
    <w:qFormat/>
    <w:uiPriority w:val="99"/>
    <w:rPr>
      <w:rFonts w:ascii="Calibri" w:hAnsi="Calibri" w:eastAsia="微软雅黑"/>
      <w:bCs/>
      <w:kern w:val="2"/>
      <w:sz w:val="24"/>
      <w:szCs w:val="24"/>
    </w:rPr>
  </w:style>
  <w:style w:type="character" w:customStyle="1" w:styleId="560">
    <w:name w:val="标题 7 Char"/>
    <w:qFormat/>
    <w:uiPriority w:val="99"/>
    <w:rPr>
      <w:rFonts w:ascii="Calibri" w:hAnsi="Calibri" w:eastAsia="微软雅黑"/>
      <w:bCs/>
      <w:kern w:val="2"/>
      <w:sz w:val="24"/>
      <w:szCs w:val="24"/>
    </w:rPr>
  </w:style>
  <w:style w:type="character" w:customStyle="1" w:styleId="561">
    <w:name w:val="标题 8 Char"/>
    <w:qFormat/>
    <w:uiPriority w:val="99"/>
    <w:rPr>
      <w:rFonts w:ascii="Calibri" w:hAnsi="Calibri"/>
      <w:kern w:val="2"/>
      <w:sz w:val="24"/>
      <w:szCs w:val="24"/>
    </w:rPr>
  </w:style>
  <w:style w:type="character" w:customStyle="1" w:styleId="562">
    <w:name w:val="标题 9 Char"/>
    <w:qFormat/>
    <w:uiPriority w:val="0"/>
    <w:rPr>
      <w:rFonts w:ascii="Cambria" w:hAnsi="Cambria"/>
      <w:kern w:val="2"/>
      <w:sz w:val="21"/>
      <w:szCs w:val="21"/>
    </w:rPr>
  </w:style>
  <w:style w:type="paragraph" w:customStyle="1" w:styleId="563">
    <w:name w:val="表格正文"/>
    <w:link w:val="570"/>
    <w:qFormat/>
    <w:uiPriority w:val="0"/>
    <w:pPr>
      <w:widowControl w:val="0"/>
    </w:pPr>
    <w:rPr>
      <w:rFonts w:ascii="宋体" w:hAnsi="宋体" w:eastAsia="宋体" w:cs="Times New Roman"/>
      <w:color w:val="000000"/>
      <w:lang w:val="en-US" w:eastAsia="zh-CN" w:bidi="ar-SA"/>
    </w:rPr>
  </w:style>
  <w:style w:type="character" w:customStyle="1" w:styleId="564">
    <w:name w:val="正文文本首行缩进 字符1"/>
    <w:basedOn w:val="544"/>
    <w:qFormat/>
    <w:uiPriority w:val="0"/>
    <w:rPr>
      <w:rFonts w:ascii="Times New Roman" w:hAnsi="Times New Roman" w:eastAsia="仿宋_GB2312" w:cs="Times New Roman"/>
      <w:sz w:val="24"/>
      <w:szCs w:val="24"/>
      <w:lang w:val="zh-CN" w:eastAsia="zh-CN"/>
    </w:rPr>
  </w:style>
  <w:style w:type="character" w:customStyle="1" w:styleId="565">
    <w:name w:val="正文样式 Char"/>
    <w:link w:val="157"/>
    <w:qFormat/>
    <w:uiPriority w:val="0"/>
    <w:rPr>
      <w:bCs/>
      <w:snapToGrid w:val="0"/>
      <w:sz w:val="24"/>
      <w:szCs w:val="44"/>
    </w:rPr>
  </w:style>
  <w:style w:type="paragraph" w:customStyle="1" w:styleId="566">
    <w:name w:val="项目排列"/>
    <w:basedOn w:val="1"/>
    <w:link w:val="567"/>
    <w:qFormat/>
    <w:uiPriority w:val="0"/>
    <w:pPr>
      <w:widowControl/>
      <w:numPr>
        <w:ilvl w:val="0"/>
        <w:numId w:val="41"/>
      </w:numPr>
      <w:spacing w:beforeLines="50" w:afterLines="50" w:line="300" w:lineRule="auto"/>
      <w:ind w:firstLine="0" w:firstLineChars="0"/>
      <w:jc w:val="left"/>
    </w:pPr>
    <w:rPr>
      <w:rFonts w:ascii="Times New Roman" w:hAnsi="Times New Roman" w:eastAsia="仿宋"/>
      <w:kern w:val="0"/>
    </w:rPr>
  </w:style>
  <w:style w:type="character" w:customStyle="1" w:styleId="567">
    <w:name w:val="项目排列 Char"/>
    <w:link w:val="566"/>
    <w:qFormat/>
    <w:uiPriority w:val="0"/>
    <w:rPr>
      <w:rFonts w:eastAsia="仿宋"/>
      <w:sz w:val="24"/>
      <w:szCs w:val="24"/>
    </w:rPr>
  </w:style>
  <w:style w:type="paragraph" w:customStyle="1" w:styleId="568">
    <w:name w:val="Style Heading 2第一层条第二层论文标题 1Heading 2 HiddenHeading 2 CCBSTit..."/>
    <w:basedOn w:val="3"/>
    <w:qFormat/>
    <w:uiPriority w:val="99"/>
    <w:pPr>
      <w:widowControl/>
      <w:numPr>
        <w:ilvl w:val="0"/>
        <w:numId w:val="42"/>
      </w:numPr>
      <w:tabs>
        <w:tab w:val="left" w:pos="567"/>
      </w:tabs>
      <w:spacing w:before="260" w:after="260"/>
      <w:ind w:hanging="567"/>
      <w:jc w:val="left"/>
    </w:pPr>
    <w:rPr>
      <w:rFonts w:eastAsia="仿宋" w:cstheme="minorBidi"/>
      <w:bCs w:val="0"/>
      <w:color w:val="000000"/>
      <w:kern w:val="0"/>
      <w:sz w:val="40"/>
      <w:szCs w:val="40"/>
    </w:rPr>
  </w:style>
  <w:style w:type="character" w:customStyle="1" w:styleId="569">
    <w:name w:val="列出段落 字符"/>
    <w:qFormat/>
    <w:locked/>
    <w:uiPriority w:val="34"/>
    <w:rPr>
      <w:rFonts w:ascii="等线" w:hAnsi="等线" w:eastAsia="等线"/>
      <w:kern w:val="2"/>
      <w:sz w:val="24"/>
      <w:szCs w:val="24"/>
    </w:rPr>
  </w:style>
  <w:style w:type="character" w:customStyle="1" w:styleId="570">
    <w:name w:val="表格正文 Char"/>
    <w:link w:val="563"/>
    <w:qFormat/>
    <w:uiPriority w:val="0"/>
    <w:rPr>
      <w:rFonts w:ascii="宋体" w:hAnsi="宋体"/>
      <w:color w:val="000000"/>
    </w:rPr>
  </w:style>
  <w:style w:type="character" w:customStyle="1" w:styleId="571">
    <w:name w:val="正文8 字符"/>
    <w:link w:val="572"/>
    <w:qFormat/>
    <w:locked/>
    <w:uiPriority w:val="0"/>
    <w:rPr>
      <w:sz w:val="24"/>
      <w:szCs w:val="24"/>
    </w:rPr>
  </w:style>
  <w:style w:type="paragraph" w:customStyle="1" w:styleId="572">
    <w:name w:val="正文8"/>
    <w:basedOn w:val="1"/>
    <w:link w:val="571"/>
    <w:qFormat/>
    <w:uiPriority w:val="0"/>
    <w:pPr>
      <w:widowControl/>
      <w:jc w:val="left"/>
    </w:pPr>
    <w:rPr>
      <w:rFonts w:ascii="Times New Roman" w:hAnsi="Times New Roman"/>
      <w:kern w:val="0"/>
    </w:rPr>
  </w:style>
  <w:style w:type="paragraph" w:customStyle="1" w:styleId="573">
    <w:name w:val="11-章级目录"/>
    <w:basedOn w:val="1"/>
    <w:next w:val="1"/>
    <w:qFormat/>
    <w:uiPriority w:val="0"/>
    <w:pPr>
      <w:pageBreakBefore/>
      <w:widowControl/>
      <w:numPr>
        <w:ilvl w:val="0"/>
        <w:numId w:val="43"/>
      </w:numPr>
      <w:spacing w:before="480" w:after="480" w:line="240" w:lineRule="auto"/>
      <w:ind w:firstLineChars="0"/>
      <w:jc w:val="left"/>
      <w:outlineLvl w:val="0"/>
    </w:pPr>
    <w:rPr>
      <w:b/>
      <w:bCs/>
      <w:kern w:val="0"/>
      <w:sz w:val="40"/>
    </w:rPr>
  </w:style>
  <w:style w:type="paragraph" w:customStyle="1" w:styleId="574">
    <w:name w:val="12-2级目录"/>
    <w:basedOn w:val="1"/>
    <w:next w:val="1"/>
    <w:qFormat/>
    <w:uiPriority w:val="0"/>
    <w:pPr>
      <w:widowControl/>
      <w:numPr>
        <w:ilvl w:val="1"/>
        <w:numId w:val="43"/>
      </w:numPr>
      <w:spacing w:before="240" w:after="240"/>
      <w:ind w:firstLineChars="0"/>
      <w:jc w:val="left"/>
      <w:outlineLvl w:val="1"/>
    </w:pPr>
    <w:rPr>
      <w:b/>
      <w:bCs/>
      <w:kern w:val="0"/>
    </w:rPr>
  </w:style>
  <w:style w:type="paragraph" w:customStyle="1" w:styleId="575">
    <w:name w:val="21-3级目录"/>
    <w:basedOn w:val="1"/>
    <w:next w:val="1"/>
    <w:qFormat/>
    <w:uiPriority w:val="0"/>
    <w:pPr>
      <w:widowControl/>
      <w:numPr>
        <w:ilvl w:val="2"/>
        <w:numId w:val="43"/>
      </w:numPr>
      <w:ind w:firstLineChars="0"/>
      <w:jc w:val="left"/>
      <w:outlineLvl w:val="2"/>
    </w:pPr>
    <w:rPr>
      <w:b/>
      <w:bCs/>
      <w:kern w:val="0"/>
    </w:rPr>
  </w:style>
  <w:style w:type="paragraph" w:customStyle="1" w:styleId="576">
    <w:name w:val="22-4级目录"/>
    <w:basedOn w:val="1"/>
    <w:next w:val="1"/>
    <w:qFormat/>
    <w:uiPriority w:val="0"/>
    <w:pPr>
      <w:widowControl/>
      <w:numPr>
        <w:ilvl w:val="3"/>
        <w:numId w:val="43"/>
      </w:numPr>
      <w:spacing w:before="120" w:after="120"/>
      <w:ind w:firstLineChars="0"/>
      <w:jc w:val="left"/>
      <w:outlineLvl w:val="3"/>
    </w:pPr>
    <w:rPr>
      <w:b/>
      <w:bCs/>
      <w:kern w:val="0"/>
      <w:szCs w:val="28"/>
      <w:lang w:val="zh-CN"/>
    </w:rPr>
  </w:style>
  <w:style w:type="paragraph" w:customStyle="1" w:styleId="577">
    <w:name w:val="24-正文1级目录"/>
    <w:basedOn w:val="1"/>
    <w:next w:val="1"/>
    <w:qFormat/>
    <w:uiPriority w:val="0"/>
    <w:pPr>
      <w:widowControl/>
      <w:numPr>
        <w:ilvl w:val="5"/>
        <w:numId w:val="43"/>
      </w:numPr>
      <w:spacing w:before="120" w:after="120" w:line="360" w:lineRule="exact"/>
      <w:ind w:firstLineChars="0"/>
      <w:jc w:val="left"/>
    </w:pPr>
    <w:rPr>
      <w:rFonts w:ascii="微软雅黑" w:hAnsi="Times New Roman" w:eastAsia="仿宋"/>
      <w:kern w:val="0"/>
    </w:rPr>
  </w:style>
  <w:style w:type="paragraph" w:customStyle="1" w:styleId="578">
    <w:name w:val="31-图片编号"/>
    <w:basedOn w:val="1"/>
    <w:next w:val="1"/>
    <w:qFormat/>
    <w:uiPriority w:val="0"/>
    <w:pPr>
      <w:widowControl/>
      <w:numPr>
        <w:ilvl w:val="8"/>
        <w:numId w:val="43"/>
      </w:numPr>
      <w:spacing w:line="360" w:lineRule="exact"/>
      <w:ind w:firstLineChars="0"/>
      <w:jc w:val="center"/>
    </w:pPr>
    <w:rPr>
      <w:rFonts w:ascii="Times New Roman" w:hAnsi="Times New Roman" w:eastAsia="微软雅黑"/>
      <w:b/>
      <w:kern w:val="0"/>
      <w:sz w:val="18"/>
    </w:rPr>
  </w:style>
  <w:style w:type="paragraph" w:customStyle="1" w:styleId="579">
    <w:name w:val="44-表格编号"/>
    <w:basedOn w:val="578"/>
    <w:next w:val="1"/>
    <w:qFormat/>
    <w:uiPriority w:val="0"/>
    <w:pPr>
      <w:numPr>
        <w:ilvl w:val="7"/>
      </w:numPr>
      <w:spacing w:after="120"/>
    </w:pPr>
    <w:rPr>
      <w:rFonts w:eastAsia="仿宋"/>
    </w:rPr>
  </w:style>
  <w:style w:type="paragraph" w:customStyle="1" w:styleId="580">
    <w:name w:val="25-正文2级目录"/>
    <w:basedOn w:val="1"/>
    <w:qFormat/>
    <w:uiPriority w:val="0"/>
    <w:pPr>
      <w:widowControl/>
      <w:numPr>
        <w:ilvl w:val="6"/>
        <w:numId w:val="43"/>
      </w:numPr>
      <w:spacing w:line="360" w:lineRule="exact"/>
      <w:ind w:firstLine="0" w:firstLineChars="0"/>
      <w:jc w:val="left"/>
    </w:pPr>
    <w:rPr>
      <w:rFonts w:ascii="Times New Roman" w:hAnsi="Times New Roman" w:eastAsia="仿宋"/>
      <w:kern w:val="0"/>
    </w:rPr>
  </w:style>
  <w:style w:type="paragraph" w:customStyle="1" w:styleId="581">
    <w:name w:val="23-5级目录"/>
    <w:basedOn w:val="1"/>
    <w:qFormat/>
    <w:uiPriority w:val="0"/>
    <w:pPr>
      <w:widowControl/>
      <w:numPr>
        <w:ilvl w:val="4"/>
        <w:numId w:val="43"/>
      </w:numPr>
      <w:spacing w:before="120" w:after="120" w:line="240" w:lineRule="auto"/>
      <w:ind w:firstLineChars="0"/>
      <w:jc w:val="left"/>
      <w:outlineLvl w:val="4"/>
    </w:pPr>
    <w:rPr>
      <w:kern w:val="0"/>
      <w:szCs w:val="32"/>
    </w:rPr>
  </w:style>
  <w:style w:type="character" w:customStyle="1" w:styleId="582">
    <w:name w:val="彩色列表 - 着色 1 字符"/>
    <w:link w:val="191"/>
    <w:qFormat/>
    <w:locked/>
    <w:uiPriority w:val="34"/>
    <w:rPr>
      <w:rFonts w:ascii="Segoe UI" w:hAnsi="Segoe UI"/>
      <w:sz w:val="24"/>
      <w:szCs w:val="24"/>
    </w:rPr>
  </w:style>
  <w:style w:type="paragraph" w:customStyle="1" w:styleId="583">
    <w:name w:val="List Paragraph1"/>
    <w:basedOn w:val="1"/>
    <w:qFormat/>
    <w:uiPriority w:val="0"/>
    <w:pPr>
      <w:widowControl/>
      <w:spacing w:line="240" w:lineRule="auto"/>
      <w:ind w:firstLine="420"/>
      <w:jc w:val="left"/>
    </w:pPr>
    <w:rPr>
      <w:rFonts w:ascii="Calibri" w:hAnsi="Calibri"/>
      <w:kern w:val="0"/>
      <w:szCs w:val="21"/>
    </w:rPr>
  </w:style>
  <w:style w:type="character" w:customStyle="1" w:styleId="584">
    <w:name w:val="未处理的提及2"/>
    <w:basedOn w:val="63"/>
    <w:semiHidden/>
    <w:unhideWhenUsed/>
    <w:qFormat/>
    <w:uiPriority w:val="99"/>
    <w:rPr>
      <w:color w:val="605E5C"/>
      <w:shd w:val="clear" w:color="auto" w:fill="E1DFDD"/>
    </w:rPr>
  </w:style>
  <w:style w:type="character" w:customStyle="1" w:styleId="585">
    <w:name w:val="正文文本缩进 2 字符1"/>
    <w:basedOn w:val="63"/>
    <w:semiHidden/>
    <w:qFormat/>
    <w:uiPriority w:val="99"/>
    <w:rPr>
      <w:rFonts w:asciiTheme="minorHAnsi" w:hAnsiTheme="minorHAnsi" w:eastAsiaTheme="minorEastAsia" w:cstheme="minorBidi"/>
      <w:kern w:val="2"/>
      <w:sz w:val="21"/>
      <w:szCs w:val="22"/>
    </w:rPr>
  </w:style>
  <w:style w:type="character" w:customStyle="1" w:styleId="586">
    <w:name w:val="正文文本 Char1"/>
    <w:basedOn w:val="63"/>
    <w:semiHidden/>
    <w:qFormat/>
    <w:uiPriority w:val="99"/>
  </w:style>
  <w:style w:type="character" w:customStyle="1" w:styleId="587">
    <w:name w:val="文档结构图 Char1"/>
    <w:semiHidden/>
    <w:qFormat/>
    <w:uiPriority w:val="99"/>
    <w:rPr>
      <w:rFonts w:ascii="Microsoft YaHei UI" w:eastAsia="Microsoft YaHei UI" w:cs="Times New Roman"/>
      <w:sz w:val="18"/>
      <w:szCs w:val="18"/>
    </w:rPr>
  </w:style>
  <w:style w:type="table" w:customStyle="1" w:styleId="588">
    <w:name w:val="网格型 53"/>
    <w:basedOn w:val="59"/>
    <w:qFormat/>
    <w:locked/>
    <w:uiPriority w:val="0"/>
    <w:pPr>
      <w:widowControl w:val="0"/>
      <w:adjustRightInd w:val="0"/>
      <w:snapToGrid w:val="0"/>
      <w:spacing w:line="360" w:lineRule="auto"/>
      <w:ind w:right="240" w:firstLine="480" w:firstLineChars="20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character" w:customStyle="1" w:styleId="589">
    <w:name w:val="页眉 Char1"/>
    <w:semiHidden/>
    <w:qFormat/>
    <w:locked/>
    <w:uiPriority w:val="99"/>
    <w:rPr>
      <w:sz w:val="18"/>
      <w:szCs w:val="18"/>
    </w:rPr>
  </w:style>
  <w:style w:type="character" w:customStyle="1" w:styleId="590">
    <w:name w:val="页脚 Char1"/>
    <w:semiHidden/>
    <w:qFormat/>
    <w:locked/>
    <w:uiPriority w:val="99"/>
    <w:rPr>
      <w:sz w:val="18"/>
      <w:szCs w:val="18"/>
    </w:rPr>
  </w:style>
  <w:style w:type="character" w:customStyle="1" w:styleId="591">
    <w:name w:val="批注主题 Char1"/>
    <w:semiHidden/>
    <w:qFormat/>
    <w:locked/>
    <w:uiPriority w:val="99"/>
    <w:rPr>
      <w:b/>
      <w:bCs/>
      <w:kern w:val="2"/>
      <w:sz w:val="24"/>
      <w:szCs w:val="24"/>
    </w:rPr>
  </w:style>
  <w:style w:type="character" w:customStyle="1" w:styleId="592">
    <w:name w:val="批注框文本 Char1"/>
    <w:semiHidden/>
    <w:qFormat/>
    <w:locked/>
    <w:uiPriority w:val="99"/>
    <w:rPr>
      <w:kern w:val="2"/>
      <w:sz w:val="18"/>
      <w:szCs w:val="18"/>
    </w:rPr>
  </w:style>
  <w:style w:type="character" w:customStyle="1" w:styleId="593">
    <w:name w:val="彩色列表 - 强调文字颜色 1 Char"/>
    <w:semiHidden/>
    <w:qFormat/>
    <w:uiPriority w:val="0"/>
    <w:rPr>
      <w:rFonts w:ascii="Calibri" w:hAnsi="Calibri"/>
      <w:kern w:val="2"/>
      <w:sz w:val="21"/>
      <w:szCs w:val="22"/>
    </w:rPr>
  </w:style>
  <w:style w:type="paragraph" w:customStyle="1" w:styleId="594">
    <w:name w:val="标题6"/>
    <w:basedOn w:val="6"/>
    <w:next w:val="95"/>
    <w:qFormat/>
    <w:uiPriority w:val="0"/>
    <w:pPr>
      <w:spacing w:before="0" w:beforeLines="50" w:after="0"/>
    </w:pPr>
    <w:rPr>
      <w:rFonts w:ascii="仿宋" w:hAnsi="仿宋" w:eastAsia="仿宋" w:cs="宋体"/>
      <w:kern w:val="0"/>
    </w:rPr>
  </w:style>
  <w:style w:type="paragraph" w:customStyle="1" w:styleId="595">
    <w:name w:val="H8"/>
    <w:basedOn w:val="1"/>
    <w:qFormat/>
    <w:uiPriority w:val="0"/>
    <w:pPr>
      <w:keepNext/>
      <w:keepLines/>
      <w:widowControl/>
      <w:numPr>
        <w:ilvl w:val="7"/>
        <w:numId w:val="44"/>
      </w:numPr>
      <w:tabs>
        <w:tab w:val="left" w:pos="2880"/>
      </w:tabs>
      <w:ind w:firstLine="0" w:firstLineChars="0"/>
      <w:jc w:val="left"/>
      <w:outlineLvl w:val="7"/>
    </w:pPr>
    <w:rPr>
      <w:rFonts w:cs="华文中宋"/>
      <w:snapToGrid w:val="0"/>
      <w:kern w:val="0"/>
    </w:rPr>
  </w:style>
  <w:style w:type="character" w:customStyle="1" w:styleId="596">
    <w:name w:val="题注 字符1"/>
    <w:qFormat/>
    <w:uiPriority w:val="0"/>
    <w:rPr>
      <w:rFonts w:ascii="Times New Roman" w:hAnsi="Times New Roman"/>
      <w:b/>
      <w:bCs/>
      <w:sz w:val="16"/>
      <w:szCs w:val="16"/>
    </w:rPr>
  </w:style>
  <w:style w:type="character" w:customStyle="1" w:styleId="597">
    <w:name w:val="表格 字符"/>
    <w:link w:val="222"/>
    <w:qFormat/>
    <w:uiPriority w:val="9"/>
    <w:rPr>
      <w:rFonts w:ascii="宋体" w:hAnsi="宋体" w:cs="宋体"/>
      <w:sz w:val="24"/>
    </w:rPr>
  </w:style>
  <w:style w:type="paragraph" w:customStyle="1" w:styleId="598">
    <w:name w:val="TOC 标题4"/>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Cs w:val="0"/>
      <w:color w:val="376092" w:themeColor="accent1" w:themeShade="BF"/>
      <w:kern w:val="0"/>
      <w:szCs w:val="32"/>
    </w:rPr>
  </w:style>
  <w:style w:type="paragraph" w:customStyle="1" w:styleId="599">
    <w:name w:val="修订21"/>
    <w:hidden/>
    <w:qFormat/>
    <w:uiPriority w:val="99"/>
    <w:rPr>
      <w:rFonts w:asciiTheme="minorHAnsi" w:hAnsiTheme="minorHAnsi" w:eastAsiaTheme="minorEastAsia" w:cstheme="minorBidi"/>
      <w:kern w:val="2"/>
      <w:sz w:val="21"/>
      <w:szCs w:val="21"/>
      <w:lang w:val="en-US" w:eastAsia="zh-CN" w:bidi="ar-SA"/>
    </w:rPr>
  </w:style>
  <w:style w:type="character" w:customStyle="1" w:styleId="600">
    <w:name w:val="未处理的提及3"/>
    <w:basedOn w:val="63"/>
    <w:semiHidden/>
    <w:unhideWhenUsed/>
    <w:qFormat/>
    <w:uiPriority w:val="99"/>
    <w:rPr>
      <w:color w:val="605E5C"/>
      <w:shd w:val="clear" w:color="auto" w:fill="E1DFDD"/>
    </w:rPr>
  </w:style>
  <w:style w:type="paragraph" w:customStyle="1" w:styleId="601">
    <w:name w:val="正文 A"/>
    <w:qFormat/>
    <w:uiPriority w:val="0"/>
    <w:pPr>
      <w:widowControl w:val="0"/>
      <w:jc w:val="both"/>
    </w:pPr>
    <w:rPr>
      <w:rFonts w:ascii="Calibri" w:hAnsi="Arial Unicode MS" w:eastAsia="Arial Unicode MS" w:cs="Arial Unicode MS"/>
      <w:color w:val="000000"/>
      <w:kern w:val="2"/>
      <w:sz w:val="21"/>
      <w:szCs w:val="21"/>
      <w:u w:color="000000"/>
      <w:lang w:val="en-US" w:eastAsia="zh-CN" w:bidi="ar-SA"/>
    </w:rPr>
  </w:style>
  <w:style w:type="paragraph" w:customStyle="1" w:styleId="602">
    <w:name w:val="样式 左侧:  0.85 厘米 首行缩进:  0.85 厘米"/>
    <w:basedOn w:val="1"/>
    <w:qFormat/>
    <w:uiPriority w:val="0"/>
    <w:pPr>
      <w:widowControl/>
      <w:ind w:firstLine="200"/>
      <w:jc w:val="left"/>
    </w:pPr>
    <w:rPr>
      <w:rFonts w:ascii="Times New Roman" w:hAnsi="Times New Roman" w:cs="宋体"/>
      <w:kern w:val="0"/>
      <w:szCs w:val="20"/>
    </w:rPr>
  </w:style>
  <w:style w:type="paragraph" w:customStyle="1" w:styleId="603">
    <w:name w:val="导读"/>
    <w:basedOn w:val="1"/>
    <w:next w:val="3"/>
    <w:qFormat/>
    <w:uiPriority w:val="0"/>
    <w:pPr>
      <w:widowControl/>
      <w:ind w:right="204"/>
      <w:jc w:val="left"/>
    </w:pPr>
    <w:rPr>
      <w:kern w:val="0"/>
    </w:rPr>
  </w:style>
  <w:style w:type="paragraph" w:customStyle="1" w:styleId="604">
    <w:name w:val="内容with编号"/>
    <w:basedOn w:val="1"/>
    <w:qFormat/>
    <w:uiPriority w:val="0"/>
    <w:pPr>
      <w:widowControl/>
      <w:tabs>
        <w:tab w:val="left" w:pos="840"/>
        <w:tab w:val="left" w:pos="987"/>
      </w:tabs>
      <w:ind w:left="840" w:hanging="360" w:firstLineChars="0"/>
      <w:jc w:val="left"/>
    </w:pPr>
    <w:rPr>
      <w:rFonts w:hAnsi="Times New Roman"/>
      <w:kern w:val="0"/>
      <w:szCs w:val="20"/>
    </w:rPr>
  </w:style>
  <w:style w:type="paragraph" w:customStyle="1" w:styleId="605">
    <w:name w:val="样式 正文格式 + 行距: 多倍行距 1.25 字行"/>
    <w:basedOn w:val="1"/>
    <w:qFormat/>
    <w:uiPriority w:val="0"/>
    <w:pPr>
      <w:widowControl/>
      <w:adjustRightInd w:val="0"/>
      <w:snapToGrid w:val="0"/>
      <w:spacing w:line="300" w:lineRule="auto"/>
      <w:ind w:firstLine="482" w:firstLineChars="0"/>
      <w:jc w:val="left"/>
      <w:textAlignment w:val="baseline"/>
    </w:pPr>
    <w:rPr>
      <w:rFonts w:ascii="Times New Roman" w:hAnsi="Times New Roman" w:cs="宋体"/>
      <w:kern w:val="0"/>
      <w:szCs w:val="20"/>
    </w:rPr>
  </w:style>
  <w:style w:type="character" w:customStyle="1" w:styleId="606">
    <w:name w:val="未处理的提及4"/>
    <w:basedOn w:val="63"/>
    <w:semiHidden/>
    <w:unhideWhenUsed/>
    <w:qFormat/>
    <w:uiPriority w:val="99"/>
    <w:rPr>
      <w:color w:val="605E5C"/>
      <w:shd w:val="clear" w:color="auto" w:fill="E1DFDD"/>
    </w:rPr>
  </w:style>
  <w:style w:type="character" w:customStyle="1" w:styleId="607">
    <w:name w:val="附录公式 Char"/>
    <w:basedOn w:val="220"/>
    <w:link w:val="608"/>
    <w:qFormat/>
    <w:uiPriority w:val="0"/>
    <w:rPr>
      <w:rFonts w:ascii="宋体" w:cs="Calibri"/>
      <w:sz w:val="21"/>
    </w:rPr>
  </w:style>
  <w:style w:type="paragraph" w:customStyle="1" w:styleId="608">
    <w:name w:val="附录公式"/>
    <w:basedOn w:val="145"/>
    <w:next w:val="145"/>
    <w:link w:val="607"/>
    <w:qFormat/>
    <w:uiPriority w:val="0"/>
    <w:pPr>
      <w:tabs>
        <w:tab w:val="center" w:pos="4201"/>
        <w:tab w:val="right" w:leader="dot" w:pos="9298"/>
      </w:tabs>
      <w:ind w:firstLine="420"/>
      <w:jc w:val="left"/>
    </w:pPr>
  </w:style>
  <w:style w:type="character" w:customStyle="1" w:styleId="609">
    <w:name w:val="发布"/>
    <w:qFormat/>
    <w:uiPriority w:val="0"/>
    <w:rPr>
      <w:rFonts w:ascii="黑体" w:eastAsia="黑体"/>
      <w:spacing w:val="85"/>
      <w:w w:val="100"/>
      <w:position w:val="3"/>
      <w:sz w:val="28"/>
      <w:szCs w:val="28"/>
    </w:rPr>
  </w:style>
  <w:style w:type="character" w:customStyle="1" w:styleId="610">
    <w:name w:val="首示例 Char"/>
    <w:link w:val="611"/>
    <w:qFormat/>
    <w:uiPriority w:val="0"/>
    <w:rPr>
      <w:rFonts w:ascii="宋体" w:hAnsi="宋体"/>
      <w:sz w:val="18"/>
      <w:szCs w:val="18"/>
    </w:rPr>
  </w:style>
  <w:style w:type="paragraph" w:customStyle="1" w:styleId="611">
    <w:name w:val="首示例"/>
    <w:next w:val="145"/>
    <w:link w:val="610"/>
    <w:qFormat/>
    <w:uiPriority w:val="0"/>
    <w:pPr>
      <w:numPr>
        <w:ilvl w:val="0"/>
        <w:numId w:val="45"/>
      </w:numPr>
      <w:tabs>
        <w:tab w:val="left" w:pos="360"/>
      </w:tabs>
      <w:ind w:firstLine="0"/>
    </w:pPr>
    <w:rPr>
      <w:rFonts w:ascii="宋体" w:hAnsi="宋体" w:eastAsia="宋体" w:cs="Times New Roman"/>
      <w:sz w:val="18"/>
      <w:szCs w:val="18"/>
      <w:lang w:val="en-US" w:eastAsia="zh-CN" w:bidi="ar-SA"/>
    </w:rPr>
  </w:style>
  <w:style w:type="paragraph" w:customStyle="1" w:styleId="612">
    <w:name w:val="注×："/>
    <w:qFormat/>
    <w:uiPriority w:val="0"/>
    <w:pPr>
      <w:widowControl w:val="0"/>
      <w:autoSpaceDE w:val="0"/>
      <w:autoSpaceDN w:val="0"/>
      <w:jc w:val="both"/>
    </w:pPr>
    <w:rPr>
      <w:rFonts w:ascii="宋体" w:hAnsi="Calibri" w:eastAsia="宋体" w:cs="Times New Roman"/>
      <w:sz w:val="18"/>
      <w:szCs w:val="18"/>
      <w:lang w:val="en-US" w:eastAsia="zh-CN" w:bidi="ar-SA"/>
    </w:rPr>
  </w:style>
  <w:style w:type="paragraph" w:customStyle="1" w:styleId="613">
    <w:name w:val="示例×："/>
    <w:basedOn w:val="344"/>
    <w:qFormat/>
    <w:uiPriority w:val="0"/>
    <w:pPr>
      <w:numPr>
        <w:ilvl w:val="0"/>
        <w:numId w:val="46"/>
      </w:numPr>
      <w:spacing w:beforeLines="0" w:afterLines="0"/>
      <w:outlineLvl w:val="9"/>
    </w:pPr>
    <w:rPr>
      <w:rFonts w:ascii="宋体" w:hAnsi="Calibri" w:eastAsia="宋体"/>
      <w:sz w:val="18"/>
      <w:szCs w:val="18"/>
    </w:rPr>
  </w:style>
  <w:style w:type="paragraph" w:customStyle="1" w:styleId="614">
    <w:name w:val="参考文献"/>
    <w:basedOn w:val="1"/>
    <w:next w:val="145"/>
    <w:qFormat/>
    <w:uiPriority w:val="0"/>
    <w:pPr>
      <w:keepNext/>
      <w:pageBreakBefore/>
      <w:widowControl/>
      <w:shd w:val="clear" w:color="FFFFFF" w:fill="FFFFFF"/>
      <w:spacing w:before="640" w:after="200"/>
      <w:ind w:firstLine="0" w:firstLineChars="0"/>
      <w:jc w:val="center"/>
      <w:outlineLvl w:val="0"/>
    </w:pPr>
    <w:rPr>
      <w:rFonts w:ascii="黑体" w:hAnsi="Calibri" w:eastAsia="黑体"/>
      <w:kern w:val="0"/>
      <w:szCs w:val="20"/>
    </w:rPr>
  </w:style>
  <w:style w:type="paragraph" w:customStyle="1" w:styleId="615">
    <w:name w:val="附录公式编号制表符"/>
    <w:basedOn w:val="1"/>
    <w:next w:val="145"/>
    <w:qFormat/>
    <w:uiPriority w:val="0"/>
    <w:pPr>
      <w:widowControl/>
      <w:tabs>
        <w:tab w:val="center" w:pos="4201"/>
        <w:tab w:val="right" w:leader="dot" w:pos="9298"/>
      </w:tabs>
      <w:autoSpaceDE w:val="0"/>
      <w:autoSpaceDN w:val="0"/>
      <w:ind w:firstLine="0" w:firstLineChars="0"/>
      <w:jc w:val="left"/>
    </w:pPr>
    <w:rPr>
      <w:rFonts w:hAnsi="Calibri"/>
      <w:kern w:val="0"/>
      <w:szCs w:val="20"/>
    </w:rPr>
  </w:style>
  <w:style w:type="paragraph" w:customStyle="1" w:styleId="616">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617">
    <w:name w:val="封面标准文稿类别"/>
    <w:basedOn w:val="618"/>
    <w:qFormat/>
    <w:uiPriority w:val="0"/>
    <w:pPr>
      <w:framePr w:wrap="around"/>
      <w:spacing w:after="160" w:line="240" w:lineRule="auto"/>
    </w:pPr>
    <w:rPr>
      <w:sz w:val="24"/>
    </w:rPr>
  </w:style>
  <w:style w:type="paragraph" w:customStyle="1" w:styleId="618">
    <w:name w:val="封面一致性程度标识"/>
    <w:basedOn w:val="619"/>
    <w:qFormat/>
    <w:uiPriority w:val="0"/>
    <w:pPr>
      <w:framePr w:wrap="around"/>
      <w:spacing w:before="440"/>
    </w:pPr>
    <w:rPr>
      <w:rFonts w:ascii="宋体" w:eastAsia="宋体"/>
    </w:rPr>
  </w:style>
  <w:style w:type="paragraph" w:customStyle="1" w:styleId="619">
    <w:name w:val="封面标准英文名称"/>
    <w:basedOn w:val="620"/>
    <w:qFormat/>
    <w:uiPriority w:val="0"/>
    <w:pPr>
      <w:framePr w:wrap="around"/>
      <w:spacing w:before="370" w:line="400" w:lineRule="exact"/>
    </w:pPr>
    <w:rPr>
      <w:rFonts w:ascii="Times New Roman"/>
      <w:sz w:val="28"/>
      <w:szCs w:val="28"/>
    </w:rPr>
  </w:style>
  <w:style w:type="paragraph" w:customStyle="1" w:styleId="62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621">
    <w:name w:val="封面标准文稿编辑信息2"/>
    <w:basedOn w:val="622"/>
    <w:qFormat/>
    <w:uiPriority w:val="0"/>
    <w:pPr>
      <w:framePr w:wrap="around" w:y="4469"/>
    </w:pPr>
  </w:style>
  <w:style w:type="paragraph" w:customStyle="1" w:styleId="622">
    <w:name w:val="封面标准文稿编辑信息"/>
    <w:basedOn w:val="617"/>
    <w:qFormat/>
    <w:uiPriority w:val="0"/>
    <w:pPr>
      <w:framePr w:wrap="around"/>
      <w:spacing w:before="180" w:line="180" w:lineRule="exact"/>
    </w:pPr>
    <w:rPr>
      <w:sz w:val="21"/>
    </w:rPr>
  </w:style>
  <w:style w:type="paragraph" w:customStyle="1" w:styleId="623">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624">
    <w:name w:val="条文脚注"/>
    <w:basedOn w:val="44"/>
    <w:qFormat/>
    <w:uiPriority w:val="0"/>
    <w:pPr>
      <w:numPr>
        <w:numId w:val="0"/>
      </w:numPr>
      <w:jc w:val="both"/>
    </w:pPr>
  </w:style>
  <w:style w:type="paragraph" w:customStyle="1" w:styleId="625">
    <w:name w:val="列项说明"/>
    <w:basedOn w:val="1"/>
    <w:qFormat/>
    <w:uiPriority w:val="0"/>
    <w:pPr>
      <w:widowControl/>
      <w:adjustRightInd w:val="0"/>
      <w:spacing w:line="320" w:lineRule="exact"/>
      <w:ind w:left="400" w:leftChars="200" w:hanging="200" w:hangingChars="200"/>
      <w:jc w:val="left"/>
      <w:textAlignment w:val="baseline"/>
    </w:pPr>
    <w:rPr>
      <w:rFonts w:hAnsi="Calibri"/>
      <w:kern w:val="0"/>
      <w:szCs w:val="20"/>
    </w:rPr>
  </w:style>
  <w:style w:type="paragraph" w:customStyle="1" w:styleId="626">
    <w:name w:val="参考文献、索引标题"/>
    <w:basedOn w:val="1"/>
    <w:next w:val="145"/>
    <w:qFormat/>
    <w:uiPriority w:val="0"/>
    <w:pPr>
      <w:keepNext/>
      <w:pageBreakBefore/>
      <w:widowControl/>
      <w:shd w:val="clear" w:color="FFFFFF" w:fill="FFFFFF"/>
      <w:spacing w:before="640" w:after="200"/>
      <w:ind w:firstLine="0" w:firstLineChars="0"/>
      <w:jc w:val="center"/>
      <w:outlineLvl w:val="0"/>
    </w:pPr>
    <w:rPr>
      <w:rFonts w:ascii="黑体" w:hAnsi="Calibri" w:eastAsia="黑体"/>
      <w:kern w:val="0"/>
      <w:szCs w:val="20"/>
    </w:rPr>
  </w:style>
  <w:style w:type="paragraph" w:customStyle="1" w:styleId="627">
    <w:name w:val="附录表标题"/>
    <w:basedOn w:val="1"/>
    <w:next w:val="145"/>
    <w:qFormat/>
    <w:uiPriority w:val="0"/>
    <w:pPr>
      <w:widowControl/>
      <w:numPr>
        <w:ilvl w:val="1"/>
        <w:numId w:val="47"/>
      </w:numPr>
      <w:tabs>
        <w:tab w:val="left" w:pos="180"/>
      </w:tabs>
      <w:spacing w:before="50" w:beforeLines="50" w:after="50" w:afterLines="50"/>
      <w:ind w:firstLineChars="0"/>
      <w:jc w:val="center"/>
    </w:pPr>
    <w:rPr>
      <w:rFonts w:ascii="黑体" w:hAnsi="Calibri" w:eastAsia="黑体"/>
      <w:kern w:val="0"/>
      <w:szCs w:val="21"/>
    </w:rPr>
  </w:style>
  <w:style w:type="paragraph" w:customStyle="1" w:styleId="628">
    <w:name w:val="正文公式编号制表符"/>
    <w:basedOn w:val="145"/>
    <w:next w:val="145"/>
    <w:qFormat/>
    <w:uiPriority w:val="0"/>
    <w:pPr>
      <w:tabs>
        <w:tab w:val="center" w:pos="4201"/>
        <w:tab w:val="right" w:leader="dot" w:pos="9298"/>
      </w:tabs>
      <w:ind w:firstLine="0" w:firstLineChars="0"/>
      <w:jc w:val="left"/>
    </w:pPr>
    <w:rPr>
      <w:rFonts w:hAnsiTheme="minorHAnsi" w:eastAsiaTheme="minorEastAsia" w:cstheme="minorBidi"/>
      <w:kern w:val="2"/>
      <w:sz w:val="24"/>
      <w:szCs w:val="22"/>
    </w:rPr>
  </w:style>
  <w:style w:type="paragraph" w:customStyle="1" w:styleId="629">
    <w:name w:val="注：（正文）"/>
    <w:basedOn w:val="630"/>
    <w:next w:val="145"/>
    <w:qFormat/>
    <w:uiPriority w:val="0"/>
  </w:style>
  <w:style w:type="paragraph" w:customStyle="1" w:styleId="630">
    <w:name w:val="注："/>
    <w:next w:val="145"/>
    <w:qFormat/>
    <w:uiPriority w:val="0"/>
    <w:pPr>
      <w:widowControl w:val="0"/>
      <w:autoSpaceDE w:val="0"/>
      <w:autoSpaceDN w:val="0"/>
      <w:jc w:val="both"/>
    </w:pPr>
    <w:rPr>
      <w:rFonts w:ascii="宋体" w:hAnsi="Calibri" w:eastAsia="宋体" w:cs="Times New Roman"/>
      <w:sz w:val="18"/>
      <w:szCs w:val="18"/>
      <w:lang w:val="en-US" w:eastAsia="zh-CN" w:bidi="ar-SA"/>
    </w:rPr>
  </w:style>
  <w:style w:type="paragraph" w:customStyle="1" w:styleId="631">
    <w:name w:val="附录章标题"/>
    <w:next w:val="145"/>
    <w:qFormat/>
    <w:uiPriority w:val="0"/>
    <w:pPr>
      <w:tabs>
        <w:tab w:val="left" w:pos="360"/>
        <w:tab w:val="left" w:pos="992"/>
      </w:tabs>
      <w:wordWrap w:val="0"/>
      <w:overflowPunct w:val="0"/>
      <w:autoSpaceDE w:val="0"/>
      <w:spacing w:before="100" w:beforeLines="100" w:after="100" w:afterLines="100"/>
      <w:ind w:left="992" w:hanging="567"/>
      <w:jc w:val="both"/>
      <w:textAlignment w:val="baseline"/>
      <w:outlineLvl w:val="1"/>
    </w:pPr>
    <w:rPr>
      <w:rFonts w:ascii="黑体" w:hAnsi="Calibri" w:eastAsia="黑体" w:cs="Times New Roman"/>
      <w:kern w:val="21"/>
      <w:sz w:val="21"/>
      <w:lang w:val="en-US" w:eastAsia="zh-CN" w:bidi="ar-SA"/>
    </w:rPr>
  </w:style>
  <w:style w:type="paragraph" w:customStyle="1" w:styleId="632">
    <w:name w:val="附录三级条标题"/>
    <w:basedOn w:val="633"/>
    <w:next w:val="145"/>
    <w:qFormat/>
    <w:uiPriority w:val="0"/>
    <w:pPr>
      <w:tabs>
        <w:tab w:val="left" w:pos="360"/>
        <w:tab w:val="left" w:pos="1984"/>
        <w:tab w:val="left" w:pos="2551"/>
      </w:tabs>
      <w:ind w:left="2551" w:hanging="850"/>
      <w:outlineLvl w:val="4"/>
    </w:pPr>
  </w:style>
  <w:style w:type="paragraph" w:customStyle="1" w:styleId="633">
    <w:name w:val="附录二级条标题"/>
    <w:basedOn w:val="1"/>
    <w:next w:val="145"/>
    <w:qFormat/>
    <w:uiPriority w:val="0"/>
    <w:pPr>
      <w:widowControl/>
      <w:tabs>
        <w:tab w:val="left" w:pos="360"/>
        <w:tab w:val="left" w:pos="1984"/>
      </w:tabs>
      <w:wordWrap w:val="0"/>
      <w:overflowPunct w:val="0"/>
      <w:autoSpaceDE w:val="0"/>
      <w:autoSpaceDN w:val="0"/>
      <w:spacing w:before="50" w:beforeLines="50" w:after="50" w:afterLines="50"/>
      <w:ind w:left="1984" w:hanging="708" w:firstLineChars="0"/>
      <w:jc w:val="left"/>
      <w:textAlignment w:val="baseline"/>
      <w:outlineLvl w:val="3"/>
    </w:pPr>
    <w:rPr>
      <w:rFonts w:ascii="黑体" w:hAnsi="Calibri" w:eastAsia="黑体"/>
      <w:kern w:val="21"/>
      <w:szCs w:val="20"/>
    </w:rPr>
  </w:style>
  <w:style w:type="paragraph" w:customStyle="1" w:styleId="634">
    <w:name w:val="示例"/>
    <w:next w:val="635"/>
    <w:qFormat/>
    <w:uiPriority w:val="0"/>
    <w:pPr>
      <w:widowControl w:val="0"/>
      <w:tabs>
        <w:tab w:val="left" w:pos="840"/>
      </w:tabs>
      <w:ind w:left="839" w:hanging="419"/>
      <w:jc w:val="both"/>
    </w:pPr>
    <w:rPr>
      <w:rFonts w:ascii="宋体" w:hAnsi="Calibri" w:eastAsia="宋体" w:cs="Times New Roman"/>
      <w:sz w:val="18"/>
      <w:szCs w:val="18"/>
      <w:lang w:val="en-US" w:eastAsia="zh-CN" w:bidi="ar-SA"/>
    </w:rPr>
  </w:style>
  <w:style w:type="paragraph" w:customStyle="1" w:styleId="635">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636">
    <w:name w:val="标准书眉_偶数页"/>
    <w:basedOn w:val="637"/>
    <w:next w:val="1"/>
    <w:qFormat/>
    <w:uiPriority w:val="0"/>
    <w:pPr>
      <w:tabs>
        <w:tab w:val="center" w:pos="4154"/>
        <w:tab w:val="right" w:pos="8306"/>
      </w:tabs>
      <w:jc w:val="left"/>
    </w:pPr>
  </w:style>
  <w:style w:type="paragraph" w:customStyle="1" w:styleId="637">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638">
    <w:name w:val="附录图标号"/>
    <w:basedOn w:val="1"/>
    <w:qFormat/>
    <w:uiPriority w:val="0"/>
    <w:pPr>
      <w:keepNext/>
      <w:pageBreakBefore/>
      <w:widowControl/>
      <w:numPr>
        <w:ilvl w:val="0"/>
        <w:numId w:val="48"/>
      </w:numPr>
      <w:spacing w:line="14" w:lineRule="exact"/>
      <w:ind w:firstLine="0" w:firstLineChars="0"/>
      <w:jc w:val="center"/>
      <w:outlineLvl w:val="0"/>
    </w:pPr>
    <w:rPr>
      <w:rFonts w:ascii="Calibri" w:hAnsi="Calibri"/>
      <w:color w:val="FFFFFF"/>
      <w:kern w:val="0"/>
    </w:rPr>
  </w:style>
  <w:style w:type="paragraph" w:customStyle="1" w:styleId="639">
    <w:name w:val="封面正文"/>
    <w:qFormat/>
    <w:uiPriority w:val="0"/>
    <w:pPr>
      <w:jc w:val="both"/>
    </w:pPr>
    <w:rPr>
      <w:rFonts w:ascii="Calibri" w:hAnsi="Calibri" w:eastAsia="宋体" w:cs="Times New Roman"/>
      <w:lang w:val="en-US" w:eastAsia="zh-CN" w:bidi="ar-SA"/>
    </w:rPr>
  </w:style>
  <w:style w:type="paragraph" w:customStyle="1" w:styleId="640">
    <w:name w:val="附录表标号"/>
    <w:basedOn w:val="1"/>
    <w:next w:val="145"/>
    <w:qFormat/>
    <w:uiPriority w:val="0"/>
    <w:pPr>
      <w:widowControl/>
      <w:numPr>
        <w:ilvl w:val="0"/>
        <w:numId w:val="47"/>
      </w:numPr>
      <w:spacing w:line="14" w:lineRule="exact"/>
      <w:ind w:left="811" w:hanging="448" w:firstLineChars="0"/>
      <w:jc w:val="center"/>
      <w:outlineLvl w:val="0"/>
    </w:pPr>
    <w:rPr>
      <w:rFonts w:ascii="Calibri" w:hAnsi="Calibri"/>
      <w:color w:val="FFFFFF"/>
      <w:kern w:val="0"/>
    </w:rPr>
  </w:style>
  <w:style w:type="paragraph" w:customStyle="1" w:styleId="641">
    <w:name w:val="终结线"/>
    <w:basedOn w:val="1"/>
    <w:qFormat/>
    <w:uiPriority w:val="0"/>
    <w:pPr>
      <w:framePr w:hSpace="181" w:vSpace="181" w:wrap="around" w:vAnchor="text" w:hAnchor="margin" w:xAlign="center" w:y="285"/>
      <w:widowControl/>
      <w:ind w:firstLine="0" w:firstLineChars="0"/>
      <w:jc w:val="left"/>
    </w:pPr>
    <w:rPr>
      <w:rFonts w:ascii="Calibri" w:hAnsi="Calibri"/>
      <w:kern w:val="0"/>
    </w:rPr>
  </w:style>
  <w:style w:type="paragraph" w:customStyle="1" w:styleId="642">
    <w:name w:val="发布部门"/>
    <w:next w:val="145"/>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643">
    <w:name w:val="附录图标题"/>
    <w:basedOn w:val="1"/>
    <w:next w:val="145"/>
    <w:qFormat/>
    <w:uiPriority w:val="0"/>
    <w:pPr>
      <w:widowControl/>
      <w:numPr>
        <w:ilvl w:val="1"/>
        <w:numId w:val="48"/>
      </w:numPr>
      <w:spacing w:before="50" w:beforeLines="50" w:after="50" w:afterLines="50"/>
      <w:ind w:firstLine="0" w:firstLineChars="0"/>
      <w:jc w:val="center"/>
    </w:pPr>
    <w:rPr>
      <w:rFonts w:ascii="黑体" w:hAnsi="Calibri" w:eastAsia="黑体"/>
      <w:kern w:val="0"/>
      <w:szCs w:val="21"/>
    </w:rPr>
  </w:style>
  <w:style w:type="paragraph" w:customStyle="1" w:styleId="644">
    <w:name w:val="附录三级无"/>
    <w:basedOn w:val="632"/>
    <w:qFormat/>
    <w:uiPriority w:val="0"/>
    <w:pPr>
      <w:tabs>
        <w:tab w:val="clear" w:pos="360"/>
      </w:tabs>
      <w:spacing w:before="0" w:beforeLines="0" w:after="0" w:afterLines="0"/>
    </w:pPr>
    <w:rPr>
      <w:rFonts w:ascii="宋体" w:eastAsia="宋体"/>
      <w:szCs w:val="21"/>
    </w:rPr>
  </w:style>
  <w:style w:type="paragraph" w:customStyle="1" w:styleId="645">
    <w:name w:val="附录一级无"/>
    <w:basedOn w:val="646"/>
    <w:qFormat/>
    <w:uiPriority w:val="0"/>
    <w:pPr>
      <w:tabs>
        <w:tab w:val="left" w:pos="360"/>
        <w:tab w:val="left" w:pos="1418"/>
      </w:tabs>
      <w:spacing w:before="0" w:beforeLines="0" w:after="0" w:afterLines="0"/>
    </w:pPr>
    <w:rPr>
      <w:rFonts w:ascii="宋体" w:eastAsia="宋体"/>
      <w:szCs w:val="21"/>
    </w:rPr>
  </w:style>
  <w:style w:type="paragraph" w:customStyle="1" w:styleId="646">
    <w:name w:val="附录一级条标题"/>
    <w:basedOn w:val="631"/>
    <w:next w:val="145"/>
    <w:qFormat/>
    <w:uiPriority w:val="0"/>
    <w:pPr>
      <w:tabs>
        <w:tab w:val="left" w:pos="1418"/>
        <w:tab w:val="clear" w:pos="992"/>
      </w:tabs>
      <w:autoSpaceDN w:val="0"/>
      <w:spacing w:before="50" w:beforeLines="50" w:after="50" w:afterLines="50"/>
      <w:ind w:left="1418"/>
      <w:outlineLvl w:val="2"/>
    </w:pPr>
  </w:style>
  <w:style w:type="paragraph" w:customStyle="1" w:styleId="647">
    <w:name w:val="图标脚注说明"/>
    <w:basedOn w:val="145"/>
    <w:qFormat/>
    <w:uiPriority w:val="0"/>
    <w:pPr>
      <w:tabs>
        <w:tab w:val="center" w:pos="4201"/>
        <w:tab w:val="right" w:leader="dot" w:pos="9298"/>
      </w:tabs>
      <w:ind w:left="840" w:hanging="420" w:firstLineChars="0"/>
      <w:jc w:val="left"/>
    </w:pPr>
    <w:rPr>
      <w:rFonts w:hAnsiTheme="minorHAnsi" w:eastAsiaTheme="minorEastAsia" w:cstheme="minorBidi"/>
      <w:kern w:val="2"/>
      <w:sz w:val="18"/>
      <w:szCs w:val="18"/>
    </w:rPr>
  </w:style>
  <w:style w:type="paragraph" w:customStyle="1" w:styleId="64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49">
    <w:name w:val="封面标准名称2"/>
    <w:basedOn w:val="620"/>
    <w:qFormat/>
    <w:uiPriority w:val="0"/>
    <w:pPr>
      <w:framePr w:wrap="around" w:y="4469"/>
      <w:spacing w:before="630" w:beforeLines="630"/>
    </w:pPr>
  </w:style>
  <w:style w:type="paragraph" w:customStyle="1" w:styleId="650">
    <w:name w:val="附录四级条标题"/>
    <w:basedOn w:val="632"/>
    <w:next w:val="145"/>
    <w:qFormat/>
    <w:uiPriority w:val="0"/>
    <w:pPr>
      <w:tabs>
        <w:tab w:val="left" w:pos="3260"/>
        <w:tab w:val="clear" w:pos="2551"/>
      </w:tabs>
      <w:ind w:left="3260" w:hanging="1134"/>
      <w:outlineLvl w:val="5"/>
    </w:pPr>
  </w:style>
  <w:style w:type="paragraph" w:customStyle="1" w:styleId="651">
    <w:name w:val="附录五级条标题"/>
    <w:basedOn w:val="650"/>
    <w:next w:val="145"/>
    <w:qFormat/>
    <w:uiPriority w:val="0"/>
    <w:pPr>
      <w:tabs>
        <w:tab w:val="left" w:pos="3827"/>
        <w:tab w:val="clear" w:pos="3260"/>
      </w:tabs>
      <w:ind w:left="3827" w:hanging="1276"/>
      <w:outlineLvl w:val="6"/>
    </w:pPr>
  </w:style>
  <w:style w:type="paragraph" w:customStyle="1" w:styleId="652">
    <w:name w:val="附录标题"/>
    <w:basedOn w:val="145"/>
    <w:next w:val="145"/>
    <w:qFormat/>
    <w:uiPriority w:val="0"/>
    <w:pPr>
      <w:tabs>
        <w:tab w:val="center" w:pos="4201"/>
        <w:tab w:val="right" w:leader="dot" w:pos="9298"/>
      </w:tabs>
      <w:ind w:firstLine="0" w:firstLineChars="0"/>
      <w:jc w:val="center"/>
    </w:pPr>
    <w:rPr>
      <w:rFonts w:ascii="黑体" w:eastAsia="黑体" w:hAnsiTheme="minorHAnsi" w:cstheme="minorBidi"/>
      <w:kern w:val="2"/>
      <w:sz w:val="24"/>
      <w:szCs w:val="22"/>
    </w:rPr>
  </w:style>
  <w:style w:type="paragraph" w:customStyle="1" w:styleId="653">
    <w:name w:val="封面标准文稿类别2"/>
    <w:basedOn w:val="617"/>
    <w:qFormat/>
    <w:uiPriority w:val="0"/>
    <w:pPr>
      <w:framePr w:wrap="around" w:y="4469"/>
    </w:pPr>
  </w:style>
  <w:style w:type="paragraph" w:customStyle="1" w:styleId="654">
    <w:name w:val="封面标准英文名称2"/>
    <w:basedOn w:val="619"/>
    <w:qFormat/>
    <w:uiPriority w:val="0"/>
    <w:pPr>
      <w:framePr w:wrap="around" w:y="4469"/>
    </w:pPr>
  </w:style>
  <w:style w:type="paragraph" w:customStyle="1" w:styleId="655">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656">
    <w:name w:val="三级无"/>
    <w:basedOn w:val="346"/>
    <w:qFormat/>
    <w:uiPriority w:val="0"/>
    <w:pPr>
      <w:numPr>
        <w:ilvl w:val="0"/>
        <w:numId w:val="0"/>
      </w:numPr>
      <w:spacing w:beforeLines="0" w:afterLines="0"/>
    </w:pPr>
    <w:rPr>
      <w:rFonts w:ascii="宋体" w:hAnsi="Calibri" w:eastAsia="宋体"/>
    </w:rPr>
  </w:style>
  <w:style w:type="paragraph" w:customStyle="1" w:styleId="657">
    <w:name w:val="附录数字编号列项（二级）"/>
    <w:qFormat/>
    <w:uiPriority w:val="0"/>
    <w:pPr>
      <w:numPr>
        <w:ilvl w:val="1"/>
        <w:numId w:val="49"/>
      </w:numPr>
      <w:tabs>
        <w:tab w:val="left" w:pos="840"/>
      </w:tabs>
    </w:pPr>
    <w:rPr>
      <w:rFonts w:ascii="宋体" w:hAnsi="Calibri" w:eastAsia="宋体" w:cs="Times New Roman"/>
      <w:sz w:val="21"/>
      <w:lang w:val="en-US" w:eastAsia="zh-CN" w:bidi="ar-SA"/>
    </w:rPr>
  </w:style>
  <w:style w:type="paragraph" w:customStyle="1" w:styleId="658">
    <w:name w:val="附录字母编号列项（一级）"/>
    <w:qFormat/>
    <w:uiPriority w:val="0"/>
    <w:pPr>
      <w:numPr>
        <w:ilvl w:val="0"/>
        <w:numId w:val="49"/>
      </w:numPr>
      <w:tabs>
        <w:tab w:val="left" w:pos="839"/>
      </w:tabs>
    </w:pPr>
    <w:rPr>
      <w:rFonts w:ascii="宋体" w:hAnsi="Calibri" w:eastAsia="宋体" w:cs="Times New Roman"/>
      <w:sz w:val="21"/>
      <w:lang w:val="en-US" w:eastAsia="zh-CN" w:bidi="ar-SA"/>
    </w:rPr>
  </w:style>
  <w:style w:type="paragraph" w:customStyle="1" w:styleId="659">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660">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661">
    <w:name w:val="附录四级无"/>
    <w:basedOn w:val="650"/>
    <w:qFormat/>
    <w:uiPriority w:val="0"/>
    <w:pPr>
      <w:tabs>
        <w:tab w:val="clear" w:pos="360"/>
      </w:tabs>
      <w:spacing w:before="0" w:beforeLines="0" w:after="0" w:afterLines="0"/>
    </w:pPr>
    <w:rPr>
      <w:rFonts w:ascii="宋体" w:eastAsia="宋体"/>
      <w:szCs w:val="21"/>
    </w:rPr>
  </w:style>
  <w:style w:type="paragraph" w:customStyle="1" w:styleId="662">
    <w:name w:val="封面一致性程度标识2"/>
    <w:basedOn w:val="618"/>
    <w:qFormat/>
    <w:uiPriority w:val="0"/>
    <w:pPr>
      <w:framePr w:wrap="around" w:y="4469"/>
    </w:pPr>
  </w:style>
  <w:style w:type="paragraph" w:customStyle="1" w:styleId="663">
    <w:name w:val="实施日期"/>
    <w:basedOn w:val="659"/>
    <w:qFormat/>
    <w:uiPriority w:val="0"/>
    <w:pPr>
      <w:framePr w:wrap="around" w:vAnchor="page" w:hAnchor="text"/>
      <w:jc w:val="right"/>
    </w:pPr>
  </w:style>
  <w:style w:type="paragraph" w:customStyle="1" w:styleId="664">
    <w:name w:val="注×：（正文）"/>
    <w:qFormat/>
    <w:uiPriority w:val="0"/>
    <w:pPr>
      <w:ind w:left="833" w:hanging="408"/>
      <w:jc w:val="both"/>
    </w:pPr>
    <w:rPr>
      <w:rFonts w:ascii="宋体" w:hAnsi="Calibri" w:eastAsia="宋体" w:cs="Times New Roman"/>
      <w:sz w:val="18"/>
      <w:szCs w:val="18"/>
      <w:lang w:val="en-US" w:eastAsia="zh-CN" w:bidi="ar-SA"/>
    </w:rPr>
  </w:style>
  <w:style w:type="paragraph" w:customStyle="1" w:styleId="6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666">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667">
    <w:name w:val="示例后文字"/>
    <w:basedOn w:val="145"/>
    <w:next w:val="145"/>
    <w:qFormat/>
    <w:uiPriority w:val="0"/>
    <w:pPr>
      <w:tabs>
        <w:tab w:val="center" w:pos="4201"/>
        <w:tab w:val="right" w:leader="dot" w:pos="9298"/>
      </w:tabs>
      <w:ind w:firstLine="360"/>
      <w:jc w:val="left"/>
    </w:pPr>
    <w:rPr>
      <w:rFonts w:hAnsiTheme="minorHAnsi" w:eastAsiaTheme="minorEastAsia" w:cstheme="minorBidi"/>
      <w:kern w:val="2"/>
      <w:sz w:val="18"/>
      <w:szCs w:val="22"/>
    </w:rPr>
  </w:style>
  <w:style w:type="paragraph" w:customStyle="1" w:styleId="668">
    <w:name w:val="附录五级无"/>
    <w:basedOn w:val="651"/>
    <w:qFormat/>
    <w:uiPriority w:val="0"/>
    <w:pPr>
      <w:tabs>
        <w:tab w:val="clear" w:pos="360"/>
      </w:tabs>
      <w:spacing w:before="0" w:beforeLines="0" w:after="0" w:afterLines="0"/>
    </w:pPr>
    <w:rPr>
      <w:rFonts w:ascii="宋体" w:eastAsia="宋体"/>
      <w:szCs w:val="21"/>
    </w:rPr>
  </w:style>
  <w:style w:type="paragraph" w:customStyle="1" w:styleId="6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670">
    <w:name w:val="目次、标准名称标题"/>
    <w:basedOn w:val="1"/>
    <w:next w:val="145"/>
    <w:qFormat/>
    <w:uiPriority w:val="0"/>
    <w:pPr>
      <w:keepNext/>
      <w:pageBreakBefore/>
      <w:widowControl/>
      <w:shd w:val="clear" w:color="FFFFFF" w:fill="FFFFFF"/>
      <w:spacing w:before="640" w:after="560" w:line="460" w:lineRule="exact"/>
      <w:ind w:firstLine="0" w:firstLineChars="0"/>
      <w:jc w:val="center"/>
      <w:outlineLvl w:val="0"/>
    </w:pPr>
    <w:rPr>
      <w:rFonts w:ascii="黑体" w:hAnsi="Calibri" w:eastAsia="黑体"/>
      <w:kern w:val="0"/>
      <w:szCs w:val="20"/>
    </w:rPr>
  </w:style>
  <w:style w:type="paragraph" w:customStyle="1" w:styleId="671">
    <w:name w:val="四级无"/>
    <w:basedOn w:val="347"/>
    <w:qFormat/>
    <w:uiPriority w:val="0"/>
    <w:pPr>
      <w:numPr>
        <w:ilvl w:val="4"/>
        <w:numId w:val="0"/>
      </w:numPr>
      <w:spacing w:beforeLines="0" w:afterLines="0"/>
    </w:pPr>
    <w:rPr>
      <w:rFonts w:ascii="宋体" w:hAnsi="Calibri" w:eastAsia="宋体"/>
    </w:rPr>
  </w:style>
  <w:style w:type="paragraph" w:customStyle="1" w:styleId="672">
    <w:name w:val="其他发布部门"/>
    <w:basedOn w:val="642"/>
    <w:qFormat/>
    <w:uiPriority w:val="0"/>
    <w:pPr>
      <w:framePr w:wrap="around" w:y="15310"/>
      <w:spacing w:line="0" w:lineRule="atLeast"/>
    </w:pPr>
    <w:rPr>
      <w:rFonts w:ascii="黑体" w:eastAsia="黑体"/>
      <w:b w:val="0"/>
    </w:rPr>
  </w:style>
  <w:style w:type="paragraph" w:customStyle="1" w:styleId="673">
    <w:name w:val="图表脚注说明"/>
    <w:basedOn w:val="1"/>
    <w:qFormat/>
    <w:uiPriority w:val="0"/>
    <w:pPr>
      <w:widowControl/>
      <w:numPr>
        <w:ilvl w:val="0"/>
        <w:numId w:val="50"/>
      </w:numPr>
      <w:ind w:firstLine="0" w:firstLineChars="0"/>
      <w:jc w:val="left"/>
    </w:pPr>
    <w:rPr>
      <w:rFonts w:hAnsi="Calibri"/>
      <w:kern w:val="0"/>
      <w:sz w:val="18"/>
      <w:szCs w:val="18"/>
    </w:rPr>
  </w:style>
  <w:style w:type="paragraph" w:customStyle="1" w:styleId="674">
    <w:name w:val="二级无"/>
    <w:basedOn w:val="345"/>
    <w:qFormat/>
    <w:uiPriority w:val="0"/>
    <w:pPr>
      <w:numPr>
        <w:ilvl w:val="0"/>
        <w:numId w:val="0"/>
      </w:numPr>
      <w:spacing w:beforeLines="0" w:afterLines="0"/>
    </w:pPr>
    <w:rPr>
      <w:rFonts w:ascii="宋体" w:hAnsi="Calibri" w:eastAsia="宋体"/>
    </w:rPr>
  </w:style>
  <w:style w:type="paragraph" w:customStyle="1" w:styleId="675">
    <w:name w:val="其他发布日期"/>
    <w:basedOn w:val="659"/>
    <w:qFormat/>
    <w:uiPriority w:val="0"/>
    <w:pPr>
      <w:framePr w:wrap="around" w:vAnchor="page" w:hAnchor="text" w:x="1419"/>
    </w:pPr>
  </w:style>
  <w:style w:type="paragraph" w:customStyle="1" w:styleId="676">
    <w:name w:val="一级无"/>
    <w:basedOn w:val="343"/>
    <w:qFormat/>
    <w:uiPriority w:val="0"/>
    <w:pPr>
      <w:spacing w:beforeLines="0" w:afterLines="0"/>
      <w:ind w:left="0"/>
    </w:pPr>
    <w:rPr>
      <w:rFonts w:ascii="宋体" w:hAnsi="Calibri" w:eastAsia="宋体"/>
    </w:rPr>
  </w:style>
  <w:style w:type="paragraph" w:customStyle="1" w:styleId="677">
    <w:name w:val="标准书眉一"/>
    <w:qFormat/>
    <w:uiPriority w:val="0"/>
    <w:pPr>
      <w:jc w:val="both"/>
    </w:pPr>
    <w:rPr>
      <w:rFonts w:ascii="Calibri" w:hAnsi="Calibri" w:eastAsia="宋体" w:cs="Times New Roman"/>
      <w:lang w:val="en-US" w:eastAsia="zh-CN" w:bidi="ar-SA"/>
    </w:rPr>
  </w:style>
  <w:style w:type="paragraph" w:customStyle="1" w:styleId="678">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679">
    <w:name w:val="其他实施日期"/>
    <w:basedOn w:val="663"/>
    <w:qFormat/>
    <w:uiPriority w:val="0"/>
    <w:pPr>
      <w:framePr w:wrap="around"/>
    </w:pPr>
  </w:style>
  <w:style w:type="paragraph" w:customStyle="1" w:styleId="680">
    <w:name w:val="图的脚注"/>
    <w:next w:val="145"/>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681">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682">
    <w:name w:val="其他标准标志"/>
    <w:basedOn w:val="665"/>
    <w:qFormat/>
    <w:uiPriority w:val="0"/>
    <w:pPr>
      <w:framePr w:w="6101" w:wrap="around" w:vAnchor="page" w:hAnchor="page" w:x="4673" w:y="942"/>
    </w:pPr>
    <w:rPr>
      <w:w w:val="130"/>
    </w:rPr>
  </w:style>
  <w:style w:type="paragraph" w:customStyle="1" w:styleId="683">
    <w:name w:val="附录二级无"/>
    <w:basedOn w:val="633"/>
    <w:qFormat/>
    <w:uiPriority w:val="0"/>
    <w:pPr>
      <w:tabs>
        <w:tab w:val="clear" w:pos="360"/>
      </w:tabs>
      <w:spacing w:before="0" w:beforeLines="0" w:after="0" w:afterLines="0"/>
    </w:pPr>
    <w:rPr>
      <w:rFonts w:ascii="宋体" w:eastAsia="宋体"/>
      <w:szCs w:val="21"/>
    </w:rPr>
  </w:style>
  <w:style w:type="paragraph" w:customStyle="1" w:styleId="684">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685">
    <w:name w:val="五级无"/>
    <w:basedOn w:val="348"/>
    <w:qFormat/>
    <w:uiPriority w:val="0"/>
    <w:pPr>
      <w:numPr>
        <w:numId w:val="0"/>
      </w:numPr>
      <w:spacing w:beforeLines="0" w:afterLines="0"/>
    </w:pPr>
    <w:rPr>
      <w:rFonts w:ascii="宋体" w:hAnsi="Calibri" w:eastAsia="宋体"/>
    </w:rPr>
  </w:style>
  <w:style w:type="paragraph" w:customStyle="1" w:styleId="686">
    <w:name w:val="font7"/>
    <w:basedOn w:val="1"/>
    <w:qFormat/>
    <w:uiPriority w:val="0"/>
    <w:pPr>
      <w:widowControl/>
      <w:spacing w:before="100" w:beforeAutospacing="1" w:after="100" w:afterAutospacing="1" w:line="240" w:lineRule="auto"/>
      <w:ind w:firstLine="0" w:firstLineChars="0"/>
      <w:jc w:val="left"/>
    </w:pPr>
    <w:rPr>
      <w:rFonts w:ascii="Calibri" w:hAnsi="Calibri" w:cs="Calibri"/>
      <w:color w:val="000000"/>
      <w:kern w:val="0"/>
      <w:szCs w:val="21"/>
    </w:rPr>
  </w:style>
  <w:style w:type="character" w:customStyle="1" w:styleId="687">
    <w:name w:val="正文YK Char"/>
    <w:link w:val="688"/>
    <w:qFormat/>
    <w:uiPriority w:val="0"/>
    <w:rPr>
      <w:rFonts w:ascii="仿宋_GB2312" w:hAnsi="宋体" w:eastAsia="仿宋_GB2312"/>
      <w:sz w:val="32"/>
      <w:szCs w:val="18"/>
    </w:rPr>
  </w:style>
  <w:style w:type="paragraph" w:customStyle="1" w:styleId="688">
    <w:name w:val="正文YK"/>
    <w:basedOn w:val="1"/>
    <w:link w:val="687"/>
    <w:qFormat/>
    <w:uiPriority w:val="0"/>
    <w:pPr>
      <w:widowControl/>
      <w:ind w:firstLine="601" w:firstLineChars="0"/>
      <w:jc w:val="left"/>
    </w:pPr>
    <w:rPr>
      <w:kern w:val="0"/>
      <w:szCs w:val="18"/>
    </w:rPr>
  </w:style>
  <w:style w:type="paragraph" w:customStyle="1" w:styleId="689">
    <w:name w:val="段落正文"/>
    <w:basedOn w:val="1"/>
    <w:link w:val="690"/>
    <w:qFormat/>
    <w:uiPriority w:val="0"/>
    <w:pPr>
      <w:widowControl/>
      <w:ind w:firstLine="200"/>
      <w:jc w:val="left"/>
    </w:pPr>
    <w:rPr>
      <w:rFonts w:ascii="Times New Roman" w:hAnsi="Times New Roman"/>
      <w:kern w:val="0"/>
    </w:rPr>
  </w:style>
  <w:style w:type="character" w:customStyle="1" w:styleId="690">
    <w:name w:val="段落正文 Char"/>
    <w:link w:val="689"/>
    <w:qFormat/>
    <w:uiPriority w:val="0"/>
    <w:rPr>
      <w:sz w:val="24"/>
      <w:szCs w:val="24"/>
    </w:rPr>
  </w:style>
  <w:style w:type="table" w:customStyle="1" w:styleId="691">
    <w:name w:val="无格式表格 11"/>
    <w:basedOn w:val="59"/>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paragraph" w:customStyle="1" w:styleId="692">
    <w:name w:val="二期1级标题"/>
    <w:basedOn w:val="2"/>
    <w:next w:val="1"/>
    <w:qFormat/>
    <w:uiPriority w:val="0"/>
    <w:pPr>
      <w:pageBreakBefore/>
      <w:widowControl/>
      <w:numPr>
        <w:numId w:val="51"/>
      </w:numPr>
      <w:pBdr>
        <w:top w:val="single" w:color="ED7D31" w:sz="18" w:space="1"/>
      </w:pBdr>
      <w:spacing w:before="240" w:after="240" w:line="240" w:lineRule="auto"/>
    </w:pPr>
    <w:rPr>
      <w:rFonts w:ascii="Times New Roman" w:hAnsi="Times New Roman" w:eastAsia="仿宋"/>
      <w:color w:val="ED7D31"/>
      <w:sz w:val="40"/>
      <w:szCs w:val="44"/>
    </w:rPr>
  </w:style>
  <w:style w:type="paragraph" w:customStyle="1" w:styleId="693">
    <w:name w:val="二期2级标题"/>
    <w:basedOn w:val="3"/>
    <w:next w:val="1"/>
    <w:qFormat/>
    <w:uiPriority w:val="0"/>
    <w:pPr>
      <w:widowControl/>
      <w:numPr>
        <w:numId w:val="51"/>
      </w:numPr>
      <w:pBdr>
        <w:top w:val="dashSmallGap" w:color="0066FF" w:sz="12" w:space="1"/>
      </w:pBdr>
      <w:spacing w:line="240" w:lineRule="auto"/>
      <w:jc w:val="left"/>
    </w:pPr>
    <w:rPr>
      <w:rFonts w:ascii="Times New Roman" w:hAnsi="Times New Roman"/>
      <w:color w:val="0066FF"/>
      <w:kern w:val="0"/>
      <w:sz w:val="28"/>
    </w:rPr>
  </w:style>
  <w:style w:type="paragraph" w:customStyle="1" w:styleId="694">
    <w:name w:val="二期3级标题"/>
    <w:basedOn w:val="4"/>
    <w:next w:val="1"/>
    <w:qFormat/>
    <w:uiPriority w:val="0"/>
    <w:pPr>
      <w:widowControl/>
      <w:numPr>
        <w:numId w:val="51"/>
      </w:numPr>
      <w:pBdr>
        <w:top w:val="dashSmallGap" w:color="AEAAAA" w:sz="4" w:space="1"/>
      </w:pBdr>
      <w:spacing w:before="60" w:after="60" w:line="240" w:lineRule="auto"/>
      <w:jc w:val="left"/>
    </w:pPr>
    <w:rPr>
      <w:rFonts w:ascii="Times New Roman" w:hAnsi="Times New Roman" w:eastAsia="仿宋"/>
      <w:kern w:val="0"/>
      <w:szCs w:val="32"/>
    </w:rPr>
  </w:style>
  <w:style w:type="paragraph" w:customStyle="1" w:styleId="695">
    <w:name w:val="二期4级标题"/>
    <w:basedOn w:val="5"/>
    <w:next w:val="1"/>
    <w:link w:val="696"/>
    <w:qFormat/>
    <w:uiPriority w:val="0"/>
    <w:pPr>
      <w:widowControl/>
      <w:numPr>
        <w:numId w:val="51"/>
      </w:numPr>
      <w:spacing w:before="60" w:after="60" w:line="240" w:lineRule="auto"/>
      <w:jc w:val="left"/>
    </w:pPr>
    <w:rPr>
      <w:rFonts w:ascii="Times New Roman" w:hAnsi="Times New Roman" w:eastAsia="仿宋"/>
      <w:b w:val="0"/>
      <w:color w:val="000000"/>
      <w:kern w:val="0"/>
      <w:sz w:val="28"/>
      <w:szCs w:val="28"/>
    </w:rPr>
  </w:style>
  <w:style w:type="character" w:customStyle="1" w:styleId="696">
    <w:name w:val="二期4级标题 Char"/>
    <w:link w:val="695"/>
    <w:qFormat/>
    <w:uiPriority w:val="0"/>
    <w:rPr>
      <w:rFonts w:eastAsia="仿宋"/>
      <w:bCs/>
      <w:color w:val="000000"/>
      <w:sz w:val="28"/>
      <w:szCs w:val="28"/>
    </w:rPr>
  </w:style>
  <w:style w:type="paragraph" w:customStyle="1" w:styleId="697">
    <w:name w:val="二期5级标题"/>
    <w:basedOn w:val="6"/>
    <w:next w:val="1"/>
    <w:qFormat/>
    <w:uiPriority w:val="0"/>
    <w:pPr>
      <w:numPr>
        <w:numId w:val="51"/>
      </w:numPr>
      <w:spacing w:before="60" w:after="60" w:line="240" w:lineRule="auto"/>
    </w:pPr>
    <w:rPr>
      <w:rFonts w:ascii="Times New Roman" w:hAnsi="Times New Roman" w:eastAsia="仿宋"/>
      <w:b w:val="0"/>
      <w:color w:val="000000"/>
      <w:kern w:val="0"/>
    </w:rPr>
  </w:style>
  <w:style w:type="paragraph" w:customStyle="1" w:styleId="698">
    <w:name w:val="二期6级标题"/>
    <w:basedOn w:val="7"/>
    <w:next w:val="1"/>
    <w:qFormat/>
    <w:uiPriority w:val="0"/>
    <w:pPr>
      <w:widowControl/>
      <w:numPr>
        <w:numId w:val="51"/>
      </w:numPr>
      <w:spacing w:before="60" w:after="60" w:line="240" w:lineRule="auto"/>
      <w:jc w:val="left"/>
    </w:pPr>
    <w:rPr>
      <w:rFonts w:ascii="Times New Roman" w:hAnsi="Times New Roman" w:eastAsia="仿宋"/>
      <w:b w:val="0"/>
      <w:color w:val="000000"/>
      <w:kern w:val="0"/>
    </w:rPr>
  </w:style>
  <w:style w:type="paragraph" w:customStyle="1" w:styleId="699">
    <w:name w:val="二期正文（缩进）"/>
    <w:basedOn w:val="1"/>
    <w:link w:val="700"/>
    <w:qFormat/>
    <w:uiPriority w:val="0"/>
    <w:pPr>
      <w:widowControl/>
      <w:spacing w:after="120" w:line="300" w:lineRule="auto"/>
      <w:jc w:val="left"/>
    </w:pPr>
    <w:rPr>
      <w:rFonts w:ascii="Times New Roman" w:hAnsi="Times New Roman"/>
      <w:kern w:val="0"/>
      <w:szCs w:val="20"/>
    </w:rPr>
  </w:style>
  <w:style w:type="character" w:customStyle="1" w:styleId="700">
    <w:name w:val="二期正文（缩进） Char"/>
    <w:basedOn w:val="63"/>
    <w:link w:val="699"/>
    <w:qFormat/>
    <w:uiPriority w:val="0"/>
    <w:rPr>
      <w:sz w:val="24"/>
    </w:rPr>
  </w:style>
  <w:style w:type="paragraph" w:customStyle="1" w:styleId="701">
    <w:name w:val="二期正文列表1级序号"/>
    <w:basedOn w:val="1"/>
    <w:link w:val="702"/>
    <w:qFormat/>
    <w:uiPriority w:val="0"/>
    <w:pPr>
      <w:widowControl/>
      <w:numPr>
        <w:ilvl w:val="6"/>
        <w:numId w:val="51"/>
      </w:numPr>
      <w:spacing w:line="300" w:lineRule="auto"/>
      <w:ind w:firstLineChars="0"/>
      <w:jc w:val="left"/>
    </w:pPr>
    <w:rPr>
      <w:rFonts w:ascii="Times New Roman" w:hAnsi="Times New Roman"/>
      <w:kern w:val="0"/>
      <w:szCs w:val="20"/>
    </w:rPr>
  </w:style>
  <w:style w:type="character" w:customStyle="1" w:styleId="702">
    <w:name w:val="二期正文列表1级序号 Char"/>
    <w:link w:val="701"/>
    <w:qFormat/>
    <w:uiPriority w:val="0"/>
    <w:rPr>
      <w:sz w:val="24"/>
    </w:rPr>
  </w:style>
  <w:style w:type="paragraph" w:customStyle="1" w:styleId="703">
    <w:name w:val="二期正文列表2级序号"/>
    <w:basedOn w:val="1"/>
    <w:link w:val="704"/>
    <w:qFormat/>
    <w:uiPriority w:val="0"/>
    <w:pPr>
      <w:widowControl/>
      <w:numPr>
        <w:ilvl w:val="7"/>
        <w:numId w:val="51"/>
      </w:numPr>
      <w:spacing w:line="300" w:lineRule="auto"/>
      <w:ind w:firstLineChars="0"/>
      <w:jc w:val="left"/>
    </w:pPr>
    <w:rPr>
      <w:rFonts w:ascii="Times New Roman" w:hAnsi="Times New Roman"/>
      <w:kern w:val="0"/>
      <w:szCs w:val="20"/>
    </w:rPr>
  </w:style>
  <w:style w:type="character" w:customStyle="1" w:styleId="704">
    <w:name w:val="二期正文列表2级序号 Char"/>
    <w:link w:val="703"/>
    <w:qFormat/>
    <w:uiPriority w:val="0"/>
    <w:rPr>
      <w:sz w:val="24"/>
    </w:rPr>
  </w:style>
  <w:style w:type="paragraph" w:customStyle="1" w:styleId="705">
    <w:name w:val="0可研正文"/>
    <w:basedOn w:val="1"/>
    <w:link w:val="706"/>
    <w:qFormat/>
    <w:uiPriority w:val="0"/>
    <w:pPr>
      <w:widowControl/>
      <w:ind w:firstLine="200"/>
      <w:jc w:val="left"/>
    </w:pPr>
    <w:rPr>
      <w:rFonts w:ascii="仿宋" w:hAnsi="仿宋" w:eastAsia="仿宋" w:cs="宋体"/>
      <w:kern w:val="0"/>
      <w:szCs w:val="28"/>
    </w:rPr>
  </w:style>
  <w:style w:type="character" w:customStyle="1" w:styleId="706">
    <w:name w:val="0可研正文 字符"/>
    <w:link w:val="705"/>
    <w:qFormat/>
    <w:uiPriority w:val="0"/>
    <w:rPr>
      <w:rFonts w:ascii="仿宋" w:hAnsi="仿宋" w:eastAsia="仿宋" w:cs="宋体"/>
      <w:sz w:val="28"/>
      <w:szCs w:val="28"/>
    </w:rPr>
  </w:style>
  <w:style w:type="paragraph" w:customStyle="1" w:styleId="707">
    <w:name w:val="0表格"/>
    <w:basedOn w:val="1"/>
    <w:link w:val="708"/>
    <w:qFormat/>
    <w:uiPriority w:val="0"/>
    <w:pPr>
      <w:widowControl/>
      <w:ind w:firstLine="0" w:firstLineChars="0"/>
      <w:jc w:val="left"/>
    </w:pPr>
    <w:rPr>
      <w:rFonts w:ascii="仿宋" w:eastAsia="仿宋" w:cs="宋体"/>
      <w:kern w:val="0"/>
    </w:rPr>
  </w:style>
  <w:style w:type="character" w:customStyle="1" w:styleId="708">
    <w:name w:val="0表格 Char"/>
    <w:basedOn w:val="63"/>
    <w:link w:val="707"/>
    <w:qFormat/>
    <w:uiPriority w:val="0"/>
    <w:rPr>
      <w:rFonts w:ascii="仿宋" w:hAnsi="宋体" w:eastAsia="仿宋" w:cs="宋体"/>
      <w:sz w:val="24"/>
      <w:szCs w:val="24"/>
    </w:rPr>
  </w:style>
  <w:style w:type="table" w:customStyle="1" w:styleId="709">
    <w:name w:val="Gridding1"/>
    <w:basedOn w:val="5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0">
    <w:name w:val="网格型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1">
    <w:name w:val="FA正文"/>
    <w:basedOn w:val="1"/>
    <w:qFormat/>
    <w:uiPriority w:val="0"/>
    <w:pPr>
      <w:widowControl/>
      <w:jc w:val="left"/>
    </w:pPr>
    <w:rPr>
      <w:rFonts w:cs="宋体"/>
      <w:kern w:val="0"/>
      <w:szCs w:val="21"/>
    </w:rPr>
  </w:style>
  <w:style w:type="character" w:customStyle="1" w:styleId="712">
    <w:name w:val="未处理的提及5"/>
    <w:basedOn w:val="63"/>
    <w:semiHidden/>
    <w:unhideWhenUsed/>
    <w:qFormat/>
    <w:uiPriority w:val="99"/>
    <w:rPr>
      <w:color w:val="605E5C"/>
      <w:shd w:val="clear" w:color="auto" w:fill="E1DFDD"/>
    </w:rPr>
  </w:style>
  <w:style w:type="character" w:customStyle="1" w:styleId="713">
    <w:name w:val="font11"/>
    <w:basedOn w:val="63"/>
    <w:qFormat/>
    <w:uiPriority w:val="0"/>
    <w:rPr>
      <w:rFonts w:hint="eastAsia" w:ascii="宋体" w:hAnsi="宋体" w:eastAsia="宋体" w:cs="宋体"/>
      <w:b/>
      <w:bCs/>
      <w:color w:val="000000"/>
      <w:sz w:val="22"/>
      <w:szCs w:val="22"/>
      <w:u w:val="none"/>
    </w:rPr>
  </w:style>
  <w:style w:type="paragraph" w:customStyle="1" w:styleId="714">
    <w:name w:val="样式 标题 4 + 右侧:  0.42 厘米"/>
    <w:basedOn w:val="5"/>
    <w:qFormat/>
    <w:uiPriority w:val="0"/>
    <w:pPr>
      <w:spacing w:before="0" w:after="0"/>
      <w:ind w:left="0"/>
    </w:pPr>
    <w:rPr>
      <w:rFonts w:cs="宋体"/>
      <w:sz w:val="22"/>
      <w:szCs w:val="20"/>
    </w:rPr>
  </w:style>
  <w:style w:type="paragraph" w:customStyle="1" w:styleId="715">
    <w:name w:val="修订3"/>
    <w:hidden/>
    <w:unhideWhenUsed/>
    <w:qFormat/>
    <w:uiPriority w:val="99"/>
    <w:rPr>
      <w:rFonts w:ascii="宋体" w:hAnsi="宋体" w:eastAsia="宋体" w:cs="Times New Roman"/>
      <w:kern w:val="2"/>
      <w:sz w:val="24"/>
      <w:szCs w:val="24"/>
      <w:lang w:val="en-US" w:eastAsia="zh-CN" w:bidi="ar-SA"/>
    </w:rPr>
  </w:style>
  <w:style w:type="paragraph" w:customStyle="1" w:styleId="716">
    <w:name w:val="修订4"/>
    <w:hidden/>
    <w:unhideWhenUsed/>
    <w:qFormat/>
    <w:uiPriority w:val="99"/>
    <w:rPr>
      <w:rFonts w:ascii="宋体" w:hAnsi="宋体" w:eastAsia="宋体" w:cs="Times New Roman"/>
      <w:kern w:val="2"/>
      <w:sz w:val="24"/>
      <w:szCs w:val="24"/>
      <w:lang w:val="en-US" w:eastAsia="zh-CN" w:bidi="ar-SA"/>
    </w:rPr>
  </w:style>
  <w:style w:type="paragraph" w:customStyle="1" w:styleId="717">
    <w:name w:val="修订5"/>
    <w:hidden/>
    <w:semiHidden/>
    <w:qFormat/>
    <w:uiPriority w:val="99"/>
    <w:rPr>
      <w:rFonts w:ascii="宋体" w:hAnsi="宋体" w:eastAsia="宋体" w:cs="Times New Roman"/>
      <w:kern w:val="2"/>
      <w:sz w:val="24"/>
      <w:szCs w:val="24"/>
      <w:lang w:val="en-US" w:eastAsia="zh-CN" w:bidi="ar-SA"/>
    </w:rPr>
  </w:style>
  <w:style w:type="paragraph" w:customStyle="1" w:styleId="718">
    <w:name w:val="修订6"/>
    <w:hidden/>
    <w:unhideWhenUsed/>
    <w:qFormat/>
    <w:uiPriority w:val="99"/>
    <w:rPr>
      <w:rFonts w:ascii="宋体" w:hAnsi="宋体" w:eastAsia="宋体" w:cs="Times New Roman"/>
      <w:kern w:val="2"/>
      <w:sz w:val="24"/>
      <w:szCs w:val="24"/>
      <w:lang w:val="en-US" w:eastAsia="zh-CN" w:bidi="ar-SA"/>
    </w:rPr>
  </w:style>
  <w:style w:type="paragraph" w:customStyle="1" w:styleId="719">
    <w:name w:val="正文样式6"/>
    <w:basedOn w:val="1"/>
    <w:qFormat/>
    <w:uiPriority w:val="0"/>
    <w:pPr>
      <w:spacing w:before="50" w:beforeLines="50" w:after="50" w:afterLines="50" w:line="360" w:lineRule="auto"/>
      <w:ind w:firstLine="200"/>
    </w:pPr>
  </w:style>
  <w:style w:type="paragraph" w:customStyle="1" w:styleId="720">
    <w:name w:val="【表格】"/>
    <w:basedOn w:val="1"/>
    <w:qFormat/>
    <w:uiPriority w:val="0"/>
    <w:pPr>
      <w:ind w:firstLine="0" w:firstLineChars="0"/>
    </w:pPr>
  </w:style>
  <w:style w:type="paragraph" w:customStyle="1" w:styleId="721">
    <w:name w:val="表格内容左对齐"/>
    <w:basedOn w:val="1"/>
    <w:qFormat/>
    <w:uiPriority w:val="0"/>
    <w:pPr>
      <w:keepNext/>
      <w:widowControl/>
      <w:adjustRightInd w:val="0"/>
      <w:spacing w:line="240" w:lineRule="exact"/>
    </w:pPr>
    <w:rPr>
      <w:rFonts w:ascii="Futura Hv" w:hAnsi="Times New Roman" w:eastAsia="Futura Hv" w:cs="Futura Hv"/>
      <w:kern w:val="0"/>
      <w:sz w:val="18"/>
      <w:szCs w:val="21"/>
    </w:rPr>
  </w:style>
  <w:style w:type="paragraph" w:customStyle="1" w:styleId="722">
    <w:name w:val="正文文字"/>
    <w:basedOn w:val="1"/>
    <w:qFormat/>
    <w:uiPriority w:val="0"/>
    <w:pPr>
      <w:spacing w:before="60" w:after="60" w:line="360" w:lineRule="auto"/>
      <w:ind w:firstLine="420"/>
    </w:pPr>
    <w:rPr>
      <w:rFonts w:ascii="Calibri" w:hAnsi="Calibri"/>
      <w:sz w:val="20"/>
      <w:szCs w:val="21"/>
    </w:rPr>
  </w:style>
  <w:style w:type="paragraph" w:customStyle="1" w:styleId="723">
    <w:name w:val="修订7"/>
    <w:hidden/>
    <w:unhideWhenUsed/>
    <w:qFormat/>
    <w:uiPriority w:val="99"/>
    <w:rPr>
      <w:rFonts w:ascii="仿宋_GB2312" w:hAnsi="仿宋_GB2312" w:eastAsia="仿宋_GB2312" w:cs="Times New Roman"/>
      <w:kern w:val="2"/>
      <w:sz w:val="28"/>
      <w:szCs w:val="24"/>
      <w:lang w:val="en-US" w:eastAsia="zh-CN" w:bidi="ar-SA"/>
    </w:rPr>
  </w:style>
  <w:style w:type="paragraph" w:customStyle="1" w:styleId="724">
    <w:name w:val="修订8"/>
    <w:hidden/>
    <w:unhideWhenUsed/>
    <w:qFormat/>
    <w:uiPriority w:val="99"/>
    <w:rPr>
      <w:rFonts w:ascii="仿宋_GB2312" w:hAnsi="仿宋_GB2312" w:eastAsia="仿宋_GB2312" w:cs="Times New Roman"/>
      <w:kern w:val="2"/>
      <w:sz w:val="28"/>
      <w:szCs w:val="24"/>
      <w:lang w:val="en-US" w:eastAsia="zh-CN" w:bidi="ar-SA"/>
    </w:rPr>
  </w:style>
  <w:style w:type="paragraph" w:customStyle="1" w:styleId="725">
    <w:name w:val="Revision"/>
    <w:hidden/>
    <w:unhideWhenUsed/>
    <w:qFormat/>
    <w:uiPriority w:val="99"/>
    <w:rPr>
      <w:rFonts w:ascii="仿宋_GB2312" w:hAnsi="仿宋_GB2312" w:eastAsia="仿宋_GB2312" w:cs="Times New Roman"/>
      <w:kern w:val="2"/>
      <w:sz w:val="28"/>
      <w:szCs w:val="24"/>
      <w:lang w:val="en-US" w:eastAsia="zh-CN" w:bidi="ar-SA"/>
    </w:rPr>
  </w:style>
  <w:style w:type="paragraph" w:customStyle="1" w:styleId="726">
    <w:name w:val="图表题注样式"/>
    <w:basedOn w:val="1"/>
    <w:qFormat/>
    <w:uiPriority w:val="0"/>
    <w:pPr>
      <w:spacing w:line="360" w:lineRule="auto"/>
      <w:ind w:firstLine="0" w:firstLineChars="0"/>
      <w:jc w:val="center"/>
    </w:pPr>
    <w:rPr>
      <w:rFonts w:eastAsia="黑体" w:asciiTheme="minorHAnsi" w:hAnsiTheme="minorHAnsi" w:cstheme="minorBidi"/>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2437</Words>
  <Characters>2496</Characters>
  <Lines>85</Lines>
  <Paragraphs>24</Paragraphs>
  <TotalTime>1198</TotalTime>
  <ScaleCrop>false</ScaleCrop>
  <LinksUpToDate>false</LinksUpToDate>
  <CharactersWithSpaces>2550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2026-01-09T07:30:00Z</dcterms:created>
  <dc:creator>gtig_tzb</dc:creator>
  <cp:lastModifiedBy>李修辞</cp:lastModifiedBy>
  <cp:lastPrinted>2020-08-29T20:08:00Z</cp:lastPrinted>
  <dcterms:modified xsi:type="dcterms:W3CDTF">2026-03-12T13:53:23Z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2DBE0F7892AA596E2352B269E9170983_43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1733125438</vt:lpwstr>
  </property>
  <property fmtid="{D5CDD505-2E9C-101B-9397-08002B2CF9AE}" pid="8" name="KSOTemplateDocerSaveRecord">
    <vt:lpwstr>eyJoZGlkIjoiODViY2JkMjU3NGYzZTEwMzZmMGFkZWViYmNkYWU3NDIiLCJ1c2VySWQiOiI0MTczNzM0MjQifQ==</vt:lpwstr>
  </property>
</Properties>
</file>