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0"/>
          <w:szCs w:val="30"/>
        </w:rPr>
      </w:pPr>
      <w:r>
        <w:rPr>
          <w:rFonts w:hint="eastAsia" w:ascii="黑体" w:hAnsi="黑体" w:eastAsia="黑体"/>
          <w:sz w:val="30"/>
          <w:szCs w:val="30"/>
        </w:rPr>
        <w:t>附件：</w:t>
      </w:r>
    </w:p>
    <w:p>
      <w:pPr>
        <w:jc w:val="center"/>
        <w:rPr>
          <w:rFonts w:ascii="华文中宋" w:hAnsi="华文中宋" w:eastAsia="华文中宋"/>
          <w:b/>
          <w:sz w:val="36"/>
          <w:szCs w:val="36"/>
        </w:rPr>
      </w:pPr>
    </w:p>
    <w:p>
      <w:pPr>
        <w:spacing w:line="640" w:lineRule="exact"/>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上海建设管理职业技术学院</w:t>
      </w:r>
    </w:p>
    <w:p>
      <w:pPr>
        <w:spacing w:line="640" w:lineRule="exact"/>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徐汇校区、黄浦校区、青浦金泽校区、杨浦校区保安服务费</w:t>
      </w:r>
      <w:r>
        <w:rPr>
          <w:rFonts w:hint="eastAsia" w:ascii="华文中宋" w:hAnsi="华文中宋" w:eastAsia="华文中宋" w:cs="华文中宋"/>
          <w:b/>
          <w:bCs/>
          <w:sz w:val="36"/>
          <w:szCs w:val="36"/>
          <w:lang w:eastAsia="zh-CN"/>
        </w:rPr>
        <w:t>项目采购需求</w:t>
      </w:r>
    </w:p>
    <w:p>
      <w:pPr>
        <w:spacing w:line="360" w:lineRule="auto"/>
        <w:ind w:firstLine="643" w:firstLineChars="200"/>
        <w:rPr>
          <w:rFonts w:ascii="黑体" w:hAnsi="黑体" w:eastAsia="黑体" w:cs="黑体"/>
          <w:b/>
          <w:bCs/>
          <w:color w:val="000000"/>
          <w:sz w:val="32"/>
          <w:szCs w:val="32"/>
        </w:rPr>
      </w:pPr>
    </w:p>
    <w:p>
      <w:pPr>
        <w:spacing w:line="360" w:lineRule="auto"/>
        <w:ind w:firstLine="643" w:firstLineChars="200"/>
        <w:rPr>
          <w:rFonts w:ascii="黑体" w:hAnsi="黑体" w:eastAsia="黑体" w:cs="黑体"/>
          <w:b/>
          <w:bCs/>
          <w:color w:val="000000"/>
          <w:sz w:val="32"/>
          <w:szCs w:val="32"/>
        </w:rPr>
      </w:pPr>
      <w:r>
        <w:rPr>
          <w:rFonts w:hint="eastAsia" w:ascii="黑体" w:hAnsi="黑体" w:eastAsia="黑体" w:cs="黑体"/>
          <w:b/>
          <w:bCs/>
          <w:color w:val="000000"/>
          <w:sz w:val="32"/>
          <w:szCs w:val="32"/>
        </w:rPr>
        <w:t>一、项目内容和资金来源</w:t>
      </w:r>
    </w:p>
    <w:p>
      <w:pPr>
        <w:spacing w:line="560" w:lineRule="exact"/>
        <w:ind w:firstLine="643" w:firstLineChars="200"/>
        <w:contextualSpacing/>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（一）项目主要内容</w:t>
      </w:r>
    </w:p>
    <w:p>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安保</w:t>
      </w:r>
      <w:r>
        <w:rPr>
          <w:rFonts w:hint="eastAsia" w:ascii="仿宋_GB2312" w:hAnsi="仿宋_GB2312" w:eastAsia="仿宋_GB2312" w:cs="仿宋_GB2312"/>
          <w:b/>
          <w:bCs/>
          <w:sz w:val="32"/>
          <w:szCs w:val="32"/>
        </w:rPr>
        <w:t>服务范围及工作考评</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（1）服务范围：</w:t>
      </w:r>
      <w:r>
        <w:rPr>
          <w:rFonts w:hint="eastAsia" w:ascii="仿宋_GB2312" w:hAnsi="仿宋_GB2312" w:eastAsia="仿宋_GB2312" w:cs="仿宋_GB2312"/>
          <w:sz w:val="32"/>
          <w:szCs w:val="32"/>
        </w:rPr>
        <w:t>徐汇校区（徐汇区龙水北路999号），黄浦校区（黄浦区丽园路234号），青浦金泽校区（青浦区莲金路38弄9号）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杨浦校区</w:t>
      </w:r>
      <w:r>
        <w:rPr>
          <w:rFonts w:hint="eastAsia" w:ascii="仿宋_GB2312" w:hAnsi="仿宋_GB2312" w:eastAsia="仿宋_GB2312" w:cs="仿宋_GB2312"/>
          <w:bCs/>
          <w:sz w:val="32"/>
          <w:szCs w:val="32"/>
        </w:rPr>
        <w:t>建筑面积3328.92平方米，目前空置待拆迁</w:t>
      </w:r>
      <w:r>
        <w:rPr>
          <w:rFonts w:hint="eastAsia" w:ascii="仿宋_GB2312" w:hAnsi="仿宋_GB2312" w:eastAsia="仿宋_GB2312" w:cs="仿宋_GB2312"/>
          <w:color w:val="auto"/>
          <w:sz w:val="32"/>
          <w:szCs w:val="32"/>
          <w:lang w:val="en-US" w:eastAsia="zh-CN"/>
        </w:rPr>
        <w:t>（杨浦区杨树浦路2219号）</w:t>
      </w:r>
      <w:r>
        <w:rPr>
          <w:rFonts w:hint="eastAsia" w:ascii="仿宋_GB2312" w:hAnsi="仿宋_GB2312" w:eastAsia="仿宋_GB2312" w:cs="仿宋_GB2312"/>
          <w:sz w:val="32"/>
          <w:szCs w:val="32"/>
        </w:rPr>
        <w:t>。占地面积、建筑面积、楼宇、消控监控室、电子围栏及停车位等情况如下。</w:t>
      </w:r>
    </w:p>
    <w:p>
      <w:pPr>
        <w:spacing w:line="360" w:lineRule="auto"/>
        <w:ind w:firstLine="640" w:firstLineChars="200"/>
        <w:rPr>
          <w:rFonts w:ascii="仿宋" w:hAnsi="仿宋" w:eastAsia="仿宋"/>
          <w:sz w:val="32"/>
          <w:szCs w:val="32"/>
        </w:rPr>
      </w:pPr>
    </w:p>
    <w:p>
      <w:pPr>
        <w:spacing w:before="100" w:beforeAutospacing="1" w:after="120" w:afterLines="50" w:line="360" w:lineRule="auto"/>
        <w:jc w:val="center"/>
        <w:outlineLvl w:val="6"/>
        <w:rPr>
          <w:rFonts w:eastAsia="黑体"/>
          <w:b/>
          <w:szCs w:val="21"/>
        </w:rPr>
      </w:pPr>
      <w:r>
        <w:rPr>
          <w:rFonts w:eastAsia="黑体"/>
          <w:b/>
          <w:szCs w:val="21"/>
        </w:rPr>
        <w:t>表1-1</w:t>
      </w:r>
      <w:r>
        <w:rPr>
          <w:rFonts w:hint="eastAsia" w:eastAsia="黑体"/>
          <w:b/>
          <w:szCs w:val="21"/>
        </w:rPr>
        <w:t xml:space="preserve"> </w:t>
      </w:r>
      <w:r>
        <w:rPr>
          <w:rFonts w:eastAsia="黑体"/>
          <w:b/>
          <w:szCs w:val="21"/>
        </w:rPr>
        <w:t xml:space="preserve"> 建筑规划技术参数一览表</w:t>
      </w:r>
    </w:p>
    <w:tbl>
      <w:tblPr>
        <w:tblStyle w:val="7"/>
        <w:tblW w:w="3494" w:type="pct"/>
        <w:tblInd w:w="0" w:type="dxa"/>
        <w:tblLayout w:type="autofit"/>
        <w:tblCellMar>
          <w:top w:w="28" w:type="dxa"/>
          <w:left w:w="108" w:type="dxa"/>
          <w:bottom w:w="28" w:type="dxa"/>
          <w:right w:w="108" w:type="dxa"/>
        </w:tblCellMar>
      </w:tblPr>
      <w:tblGrid>
        <w:gridCol w:w="618"/>
        <w:gridCol w:w="2830"/>
        <w:gridCol w:w="1033"/>
        <w:gridCol w:w="1033"/>
        <w:gridCol w:w="1020"/>
        <w:gridCol w:w="1116"/>
        <w:gridCol w:w="618"/>
        <w:gridCol w:w="819"/>
      </w:tblGrid>
      <w:tr>
        <w:tblPrEx>
          <w:tblCellMar>
            <w:top w:w="28" w:type="dxa"/>
            <w:left w:w="108" w:type="dxa"/>
            <w:bottom w:w="28" w:type="dxa"/>
            <w:right w:w="108" w:type="dxa"/>
          </w:tblCellMar>
        </w:tblPrEx>
        <w:trPr>
          <w:trHeight w:val="397" w:hRule="atLeast"/>
          <w:tblHeader/>
        </w:trPr>
        <w:tc>
          <w:tcPr>
            <w:tcW w:w="398" w:type="pct"/>
            <w:vMerge w:val="restart"/>
            <w:tcBorders>
              <w:top w:val="single" w:color="auto" w:sz="12" w:space="0"/>
              <w:left w:val="single" w:color="auto" w:sz="12" w:space="0"/>
              <w:bottom w:val="single" w:color="FFFFFF" w:themeColor="background1" w:sz="4" w:space="0"/>
              <w:right w:val="single" w:color="FFFFFF" w:themeColor="background1" w:sz="4" w:space="0"/>
            </w:tcBorders>
            <w:shd w:val="clear" w:color="auto" w:fill="1F3864" w:themeFill="accent1" w:themeFillShade="80"/>
            <w:noWrap/>
            <w:vAlign w:val="center"/>
          </w:tcPr>
          <w:p>
            <w:pPr>
              <w:widowControl/>
              <w:spacing w:line="220" w:lineRule="exact"/>
              <w:jc w:val="center"/>
              <w:rPr>
                <w:rFonts w:eastAsia="楷体"/>
                <w:b/>
                <w:bCs/>
                <w:color w:val="FFFFFF" w:themeColor="background1"/>
                <w:kern w:val="0"/>
                <w:sz w:val="20"/>
                <w:szCs w:val="20"/>
                <w14:textFill>
                  <w14:solidFill>
                    <w14:schemeClr w14:val="bg1"/>
                  </w14:solidFill>
                </w14:textFill>
              </w:rPr>
            </w:pPr>
            <w:r>
              <w:rPr>
                <w:rFonts w:eastAsia="楷体"/>
                <w:b/>
                <w:bCs/>
                <w:color w:val="FFFFFF" w:themeColor="background1"/>
                <w:kern w:val="0"/>
                <w:sz w:val="20"/>
                <w:szCs w:val="20"/>
                <w14:textFill>
                  <w14:solidFill>
                    <w14:schemeClr w14:val="bg1"/>
                  </w14:solidFill>
                </w14:textFill>
              </w:rPr>
              <w:t>序号</w:t>
            </w:r>
          </w:p>
        </w:tc>
        <w:tc>
          <w:tcPr>
            <w:tcW w:w="1697" w:type="pct"/>
            <w:vMerge w:val="restart"/>
            <w:tcBorders>
              <w:top w:val="single" w:color="auto" w:sz="12" w:space="0"/>
              <w:left w:val="single" w:color="FFFFFF" w:themeColor="background1" w:sz="4" w:space="0"/>
              <w:bottom w:val="single" w:color="FFFFFF" w:themeColor="background1" w:sz="4" w:space="0"/>
              <w:right w:val="single" w:color="FFFFFF" w:themeColor="background1" w:sz="4" w:space="0"/>
            </w:tcBorders>
            <w:shd w:val="clear" w:color="auto" w:fill="1F3864" w:themeFill="accent1" w:themeFillShade="80"/>
            <w:noWrap/>
            <w:vAlign w:val="center"/>
          </w:tcPr>
          <w:p>
            <w:pPr>
              <w:widowControl/>
              <w:spacing w:line="220" w:lineRule="exact"/>
              <w:jc w:val="center"/>
              <w:rPr>
                <w:rFonts w:eastAsia="楷体"/>
                <w:b/>
                <w:bCs/>
                <w:color w:val="FFFFFF" w:themeColor="background1"/>
                <w:kern w:val="0"/>
                <w:sz w:val="20"/>
                <w:szCs w:val="20"/>
                <w14:textFill>
                  <w14:solidFill>
                    <w14:schemeClr w14:val="bg1"/>
                  </w14:solidFill>
                </w14:textFill>
              </w:rPr>
            </w:pPr>
            <w:r>
              <w:rPr>
                <w:rFonts w:eastAsia="楷体"/>
                <w:b/>
                <w:bCs/>
                <w:color w:val="FFFFFF" w:themeColor="background1"/>
                <w:kern w:val="0"/>
                <w:sz w:val="20"/>
                <w:szCs w:val="20"/>
                <w14:textFill>
                  <w14:solidFill>
                    <w14:schemeClr w14:val="bg1"/>
                  </w14:solidFill>
                </w14:textFill>
              </w:rPr>
              <w:t>数据名称</w:t>
            </w:r>
          </w:p>
        </w:tc>
        <w:tc>
          <w:tcPr>
            <w:tcW w:w="2470" w:type="pct"/>
            <w:gridSpan w:val="4"/>
            <w:tcBorders>
              <w:top w:val="single" w:color="auto" w:sz="12" w:space="0"/>
              <w:left w:val="single" w:color="FFFFFF" w:themeColor="background1" w:sz="4" w:space="0"/>
              <w:bottom w:val="single" w:color="FFFFFF" w:themeColor="background1" w:sz="4" w:space="0"/>
              <w:right w:val="single" w:color="FFFFFF" w:themeColor="background1" w:sz="4" w:space="0"/>
            </w:tcBorders>
            <w:shd w:val="clear" w:color="auto" w:fill="1F3864" w:themeFill="accent1" w:themeFillShade="80"/>
            <w:noWrap/>
            <w:vAlign w:val="center"/>
          </w:tcPr>
          <w:p>
            <w:pPr>
              <w:widowControl/>
              <w:spacing w:line="220" w:lineRule="exact"/>
              <w:jc w:val="center"/>
              <w:rPr>
                <w:rFonts w:eastAsia="楷体"/>
                <w:b/>
                <w:bCs/>
                <w:color w:val="FFFFFF" w:themeColor="background1"/>
                <w:kern w:val="0"/>
                <w:sz w:val="20"/>
                <w:szCs w:val="20"/>
                <w14:textFill>
                  <w14:solidFill>
                    <w14:schemeClr w14:val="bg1"/>
                  </w14:solidFill>
                </w14:textFill>
              </w:rPr>
            </w:pPr>
            <w:r>
              <w:rPr>
                <w:rFonts w:eastAsia="楷体"/>
                <w:b/>
                <w:bCs/>
                <w:color w:val="FFFFFF" w:themeColor="background1"/>
                <w:kern w:val="0"/>
                <w:sz w:val="20"/>
                <w:szCs w:val="20"/>
                <w14:textFill>
                  <w14:solidFill>
                    <w14:schemeClr w14:val="bg1"/>
                  </w14:solidFill>
                </w14:textFill>
              </w:rPr>
              <w:t>数量</w:t>
            </w:r>
          </w:p>
        </w:tc>
        <w:tc>
          <w:tcPr>
            <w:tcW w:w="309" w:type="pct"/>
            <w:vMerge w:val="restart"/>
            <w:tcBorders>
              <w:top w:val="single" w:color="auto" w:sz="12" w:space="0"/>
              <w:left w:val="single" w:color="FFFFFF" w:themeColor="background1" w:sz="4" w:space="0"/>
              <w:bottom w:val="single" w:color="FFFFFF" w:themeColor="background1" w:sz="4" w:space="0"/>
              <w:right w:val="single" w:color="FFFFFF" w:themeColor="background1" w:sz="4" w:space="0"/>
            </w:tcBorders>
            <w:shd w:val="clear" w:color="auto" w:fill="1F3864" w:themeFill="accent1" w:themeFillShade="80"/>
            <w:noWrap/>
            <w:vAlign w:val="center"/>
          </w:tcPr>
          <w:p>
            <w:pPr>
              <w:widowControl/>
              <w:spacing w:line="220" w:lineRule="exact"/>
              <w:jc w:val="center"/>
              <w:rPr>
                <w:rFonts w:eastAsia="楷体"/>
                <w:b/>
                <w:bCs/>
                <w:color w:val="FFFFFF" w:themeColor="background1"/>
                <w:kern w:val="0"/>
                <w:sz w:val="20"/>
                <w:szCs w:val="20"/>
                <w14:textFill>
                  <w14:solidFill>
                    <w14:schemeClr w14:val="bg1"/>
                  </w14:solidFill>
                </w14:textFill>
              </w:rPr>
            </w:pPr>
            <w:r>
              <w:rPr>
                <w:rFonts w:eastAsia="楷体"/>
                <w:b/>
                <w:bCs/>
                <w:color w:val="FFFFFF" w:themeColor="background1"/>
                <w:kern w:val="0"/>
                <w:sz w:val="20"/>
                <w:szCs w:val="20"/>
                <w14:textFill>
                  <w14:solidFill>
                    <w14:schemeClr w14:val="bg1"/>
                  </w14:solidFill>
                </w14:textFill>
              </w:rPr>
              <w:t>单位</w:t>
            </w:r>
          </w:p>
        </w:tc>
        <w:tc>
          <w:tcPr>
            <w:tcW w:w="125" w:type="pct"/>
            <w:vMerge w:val="restart"/>
            <w:tcBorders>
              <w:top w:val="single" w:color="auto" w:sz="12" w:space="0"/>
              <w:left w:val="single" w:color="FFFFFF" w:themeColor="background1" w:sz="4" w:space="0"/>
              <w:bottom w:val="single" w:color="FFFFFF" w:themeColor="background1" w:sz="4" w:space="0"/>
              <w:right w:val="single" w:color="auto" w:sz="12" w:space="0"/>
            </w:tcBorders>
            <w:shd w:val="clear" w:color="auto" w:fill="1F3864" w:themeFill="accent1" w:themeFillShade="80"/>
            <w:noWrap/>
            <w:vAlign w:val="center"/>
          </w:tcPr>
          <w:p>
            <w:pPr>
              <w:widowControl/>
              <w:spacing w:line="220" w:lineRule="exact"/>
              <w:jc w:val="center"/>
              <w:rPr>
                <w:rFonts w:eastAsia="楷体"/>
                <w:b/>
                <w:bCs/>
                <w:color w:val="FFFFFF" w:themeColor="background1"/>
                <w:kern w:val="0"/>
                <w:sz w:val="20"/>
                <w:szCs w:val="20"/>
                <w14:textFill>
                  <w14:solidFill>
                    <w14:schemeClr w14:val="bg1"/>
                  </w14:solidFill>
                </w14:textFill>
              </w:rPr>
            </w:pPr>
            <w:r>
              <w:rPr>
                <w:rFonts w:eastAsia="楷体"/>
                <w:b/>
                <w:bCs/>
                <w:color w:val="FFFFFF" w:themeColor="background1"/>
                <w:kern w:val="0"/>
                <w:sz w:val="20"/>
                <w:szCs w:val="20"/>
                <w14:textFill>
                  <w14:solidFill>
                    <w14:schemeClr w14:val="bg1"/>
                  </w14:solidFill>
                </w14:textFill>
              </w:rPr>
              <w:t>备  注</w:t>
            </w:r>
          </w:p>
        </w:tc>
      </w:tr>
      <w:tr>
        <w:tblPrEx>
          <w:tblCellMar>
            <w:top w:w="28" w:type="dxa"/>
            <w:left w:w="108" w:type="dxa"/>
            <w:bottom w:w="28" w:type="dxa"/>
            <w:right w:w="108" w:type="dxa"/>
          </w:tblCellMar>
        </w:tblPrEx>
        <w:trPr>
          <w:trHeight w:val="454" w:hRule="atLeast"/>
          <w:tblHeader/>
        </w:trPr>
        <w:tc>
          <w:tcPr>
            <w:tcW w:w="398" w:type="pct"/>
            <w:vMerge w:val="continue"/>
            <w:tcBorders>
              <w:top w:val="single" w:color="FFFFFF" w:themeColor="background1" w:sz="4" w:space="0"/>
              <w:left w:val="single" w:color="auto" w:sz="12" w:space="0"/>
              <w:bottom w:val="single" w:color="000000" w:sz="4" w:space="0"/>
              <w:right w:val="single" w:color="FFFFFF" w:themeColor="background1" w:sz="4" w:space="0"/>
            </w:tcBorders>
            <w:shd w:val="clear" w:color="auto" w:fill="1F3864" w:themeFill="accent1" w:themeFillShade="80"/>
            <w:vAlign w:val="center"/>
          </w:tcPr>
          <w:p>
            <w:pPr>
              <w:widowControl/>
              <w:spacing w:line="220" w:lineRule="exact"/>
              <w:jc w:val="center"/>
              <w:rPr>
                <w:rFonts w:eastAsia="楷体"/>
                <w:b/>
                <w:bCs/>
                <w:color w:val="FFFFFF" w:themeColor="background1"/>
                <w:kern w:val="0"/>
                <w:sz w:val="20"/>
                <w:szCs w:val="20"/>
                <w14:textFill>
                  <w14:solidFill>
                    <w14:schemeClr w14:val="bg1"/>
                  </w14:solidFill>
                </w14:textFill>
              </w:rPr>
            </w:pPr>
          </w:p>
        </w:tc>
        <w:tc>
          <w:tcPr>
            <w:tcW w:w="1697" w:type="pct"/>
            <w:vMerge w:val="continue"/>
            <w:tcBorders>
              <w:top w:val="single" w:color="FFFFFF" w:themeColor="background1" w:sz="4" w:space="0"/>
              <w:left w:val="single" w:color="FFFFFF" w:themeColor="background1" w:sz="4" w:space="0"/>
              <w:bottom w:val="single" w:color="000000" w:sz="4" w:space="0"/>
              <w:right w:val="single" w:color="FFFFFF" w:themeColor="background1" w:sz="4" w:space="0"/>
            </w:tcBorders>
            <w:shd w:val="clear" w:color="auto" w:fill="1F3864" w:themeFill="accent1" w:themeFillShade="80"/>
            <w:vAlign w:val="center"/>
          </w:tcPr>
          <w:p>
            <w:pPr>
              <w:widowControl/>
              <w:spacing w:line="220" w:lineRule="exact"/>
              <w:jc w:val="center"/>
              <w:rPr>
                <w:rFonts w:eastAsia="楷体"/>
                <w:b/>
                <w:bCs/>
                <w:color w:val="FFFFFF" w:themeColor="background1"/>
                <w:kern w:val="0"/>
                <w:sz w:val="20"/>
                <w:szCs w:val="20"/>
                <w14:textFill>
                  <w14:solidFill>
                    <w14:schemeClr w14:val="bg1"/>
                  </w14:solidFill>
                </w14:textFill>
              </w:rPr>
            </w:pPr>
          </w:p>
        </w:tc>
        <w:tc>
          <w:tcPr>
            <w:tcW w:w="617" w:type="pct"/>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1F3864" w:themeFill="accent1" w:themeFillShade="80"/>
            <w:noWrap/>
            <w:vAlign w:val="center"/>
          </w:tcPr>
          <w:p>
            <w:pPr>
              <w:widowControl/>
              <w:spacing w:line="220" w:lineRule="exact"/>
              <w:jc w:val="center"/>
              <w:rPr>
                <w:rFonts w:eastAsia="楷体"/>
                <w:b/>
                <w:bCs/>
                <w:color w:val="FFFFFF" w:themeColor="background1"/>
                <w:kern w:val="0"/>
                <w:sz w:val="20"/>
                <w:szCs w:val="20"/>
                <w14:textFill>
                  <w14:solidFill>
                    <w14:schemeClr w14:val="bg1"/>
                  </w14:solidFill>
                </w14:textFill>
              </w:rPr>
            </w:pPr>
            <w:r>
              <w:rPr>
                <w:rFonts w:eastAsia="楷体"/>
                <w:b/>
                <w:bCs/>
                <w:color w:val="FFFFFF" w:themeColor="background1"/>
                <w:kern w:val="0"/>
                <w:sz w:val="20"/>
                <w:szCs w:val="20"/>
                <w14:textFill>
                  <w14:solidFill>
                    <w14:schemeClr w14:val="bg1"/>
                  </w14:solidFill>
                </w14:textFill>
              </w:rPr>
              <w:t>徐汇校区</w:t>
            </w:r>
          </w:p>
        </w:tc>
        <w:tc>
          <w:tcPr>
            <w:tcW w:w="618" w:type="pct"/>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1F3864" w:themeFill="accent1" w:themeFillShade="80"/>
            <w:noWrap/>
            <w:vAlign w:val="center"/>
          </w:tcPr>
          <w:p>
            <w:pPr>
              <w:widowControl/>
              <w:spacing w:line="220" w:lineRule="exact"/>
              <w:jc w:val="center"/>
              <w:rPr>
                <w:rFonts w:eastAsia="楷体"/>
                <w:b/>
                <w:bCs/>
                <w:color w:val="FFFFFF" w:themeColor="background1"/>
                <w:kern w:val="0"/>
                <w:sz w:val="20"/>
                <w:szCs w:val="20"/>
                <w14:textFill>
                  <w14:solidFill>
                    <w14:schemeClr w14:val="bg1"/>
                  </w14:solidFill>
                </w14:textFill>
              </w:rPr>
            </w:pPr>
            <w:r>
              <w:rPr>
                <w:rFonts w:eastAsia="楷体"/>
                <w:b/>
                <w:bCs/>
                <w:color w:val="FFFFFF" w:themeColor="background1"/>
                <w:kern w:val="0"/>
                <w:sz w:val="20"/>
                <w:szCs w:val="20"/>
                <w14:textFill>
                  <w14:solidFill>
                    <w14:schemeClr w14:val="bg1"/>
                  </w14:solidFill>
                </w14:textFill>
              </w:rPr>
              <w:t>金泽校区</w:t>
            </w:r>
          </w:p>
        </w:tc>
        <w:tc>
          <w:tcPr>
            <w:tcW w:w="617" w:type="pct"/>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1F3864" w:themeFill="accent1" w:themeFillShade="80"/>
            <w:noWrap/>
            <w:vAlign w:val="center"/>
          </w:tcPr>
          <w:p>
            <w:pPr>
              <w:widowControl/>
              <w:spacing w:line="220" w:lineRule="exact"/>
              <w:jc w:val="center"/>
              <w:rPr>
                <w:rFonts w:eastAsia="楷体"/>
                <w:b/>
                <w:bCs/>
                <w:color w:val="FFFFFF" w:themeColor="background1"/>
                <w:kern w:val="0"/>
                <w:sz w:val="20"/>
                <w:szCs w:val="20"/>
                <w14:textFill>
                  <w14:solidFill>
                    <w14:schemeClr w14:val="bg1"/>
                  </w14:solidFill>
                </w14:textFill>
              </w:rPr>
            </w:pPr>
            <w:r>
              <w:rPr>
                <w:rFonts w:eastAsia="楷体"/>
                <w:b/>
                <w:bCs/>
                <w:color w:val="FFFFFF" w:themeColor="background1"/>
                <w:kern w:val="0"/>
                <w:sz w:val="20"/>
                <w:szCs w:val="20"/>
                <w14:textFill>
                  <w14:solidFill>
                    <w14:schemeClr w14:val="bg1"/>
                  </w14:solidFill>
                </w14:textFill>
              </w:rPr>
              <w:t>黄浦校区</w:t>
            </w:r>
          </w:p>
        </w:tc>
        <w:tc>
          <w:tcPr>
            <w:tcW w:w="618" w:type="pct"/>
            <w:tcBorders>
              <w:top w:val="single" w:color="FFFFFF" w:themeColor="background1" w:sz="4" w:space="0"/>
              <w:left w:val="single" w:color="FFFFFF" w:themeColor="background1" w:sz="4" w:space="0"/>
              <w:bottom w:val="single" w:color="000000" w:sz="4" w:space="0"/>
              <w:right w:val="single" w:color="FFFFFF" w:themeColor="background1" w:sz="4" w:space="0"/>
            </w:tcBorders>
            <w:shd w:val="clear" w:color="auto" w:fill="1F3864" w:themeFill="accent1" w:themeFillShade="80"/>
            <w:vAlign w:val="center"/>
          </w:tcPr>
          <w:p>
            <w:pPr>
              <w:widowControl/>
              <w:spacing w:line="220" w:lineRule="exact"/>
              <w:ind w:right="180"/>
              <w:jc w:val="center"/>
              <w:rPr>
                <w:rFonts w:eastAsia="楷体"/>
                <w:b/>
                <w:bCs/>
                <w:color w:val="FFFFFF" w:themeColor="background1"/>
                <w:kern w:val="0"/>
                <w:sz w:val="20"/>
                <w:szCs w:val="20"/>
                <w14:textFill>
                  <w14:solidFill>
                    <w14:schemeClr w14:val="bg1"/>
                  </w14:solidFill>
                </w14:textFill>
              </w:rPr>
            </w:pPr>
            <w:r>
              <w:rPr>
                <w:rFonts w:eastAsia="楷体"/>
                <w:b/>
                <w:bCs/>
                <w:color w:val="FFFFFF" w:themeColor="background1"/>
                <w:kern w:val="0"/>
                <w:sz w:val="20"/>
                <w:szCs w:val="20"/>
                <w14:textFill>
                  <w14:solidFill>
                    <w14:schemeClr w14:val="bg1"/>
                  </w14:solidFill>
                </w14:textFill>
              </w:rPr>
              <w:t>合计</w:t>
            </w:r>
          </w:p>
        </w:tc>
        <w:tc>
          <w:tcPr>
            <w:tcW w:w="309" w:type="pct"/>
            <w:vMerge w:val="continue"/>
            <w:tcBorders>
              <w:top w:val="single" w:color="FFFFFF" w:themeColor="background1" w:sz="4" w:space="0"/>
              <w:left w:val="single" w:color="FFFFFF" w:themeColor="background1" w:sz="4" w:space="0"/>
              <w:bottom w:val="single" w:color="000000" w:sz="4" w:space="0"/>
              <w:right w:val="single" w:color="FFFFFF" w:themeColor="background1" w:sz="4" w:space="0"/>
            </w:tcBorders>
            <w:shd w:val="clear" w:color="auto" w:fill="1F3864" w:themeFill="accent1" w:themeFillShade="80"/>
            <w:vAlign w:val="center"/>
          </w:tcPr>
          <w:p>
            <w:pPr>
              <w:widowControl/>
              <w:spacing w:line="220" w:lineRule="exact"/>
              <w:jc w:val="center"/>
              <w:rPr>
                <w:rFonts w:eastAsia="楷体"/>
                <w:b/>
                <w:bCs/>
                <w:color w:val="FFFFFF" w:themeColor="background1"/>
                <w:kern w:val="0"/>
                <w:sz w:val="20"/>
                <w:szCs w:val="20"/>
                <w14:textFill>
                  <w14:solidFill>
                    <w14:schemeClr w14:val="bg1"/>
                  </w14:solidFill>
                </w14:textFill>
              </w:rPr>
            </w:pPr>
          </w:p>
        </w:tc>
        <w:tc>
          <w:tcPr>
            <w:tcW w:w="125" w:type="pct"/>
            <w:vMerge w:val="continue"/>
            <w:tcBorders>
              <w:top w:val="single" w:color="FFFFFF" w:themeColor="background1" w:sz="4" w:space="0"/>
              <w:left w:val="single" w:color="FFFFFF" w:themeColor="background1" w:sz="4" w:space="0"/>
              <w:bottom w:val="single" w:color="000000" w:sz="4" w:space="0"/>
              <w:right w:val="single" w:color="auto" w:sz="12" w:space="0"/>
            </w:tcBorders>
            <w:shd w:val="clear" w:color="auto" w:fill="1F3864" w:themeFill="accent1" w:themeFillShade="80"/>
            <w:vAlign w:val="center"/>
          </w:tcPr>
          <w:p>
            <w:pPr>
              <w:widowControl/>
              <w:spacing w:line="220" w:lineRule="exact"/>
              <w:jc w:val="center"/>
              <w:rPr>
                <w:rFonts w:eastAsia="楷体"/>
                <w:b/>
                <w:bCs/>
                <w:color w:val="FFFFFF" w:themeColor="background1"/>
                <w:kern w:val="0"/>
                <w:sz w:val="20"/>
                <w:szCs w:val="20"/>
                <w14:textFill>
                  <w14:solidFill>
                    <w14:schemeClr w14:val="bg1"/>
                  </w14:solidFill>
                </w14:textFill>
              </w:rPr>
            </w:pPr>
          </w:p>
        </w:tc>
      </w:tr>
      <w:tr>
        <w:tblPrEx>
          <w:tblCellMar>
            <w:top w:w="28" w:type="dxa"/>
            <w:left w:w="108" w:type="dxa"/>
            <w:bottom w:w="28" w:type="dxa"/>
            <w:right w:w="108" w:type="dxa"/>
          </w:tblCellMar>
        </w:tblPrEx>
        <w:trPr>
          <w:trHeight w:val="408" w:hRule="atLeast"/>
        </w:trPr>
        <w:tc>
          <w:tcPr>
            <w:tcW w:w="398" w:type="pct"/>
            <w:tcBorders>
              <w:top w:val="nil"/>
              <w:left w:val="single" w:color="auto" w:sz="12" w:space="0"/>
              <w:bottom w:val="single" w:color="auto" w:sz="4" w:space="0"/>
              <w:right w:val="single" w:color="auto" w:sz="4" w:space="0"/>
            </w:tcBorders>
            <w:shd w:val="clear" w:color="000000" w:fill="DCE6F1"/>
            <w:noWrap/>
            <w:vAlign w:val="center"/>
          </w:tcPr>
          <w:p>
            <w:pPr>
              <w:widowControl/>
              <w:spacing w:line="220" w:lineRule="exact"/>
              <w:jc w:val="center"/>
              <w:rPr>
                <w:rFonts w:eastAsia="楷体"/>
                <w:b/>
                <w:bCs/>
                <w:color w:val="000000"/>
                <w:kern w:val="0"/>
                <w:sz w:val="20"/>
                <w:szCs w:val="20"/>
              </w:rPr>
            </w:pPr>
            <w:r>
              <w:rPr>
                <w:rFonts w:eastAsia="黑体"/>
                <w:b/>
                <w:bCs/>
                <w:color w:val="000000"/>
                <w:sz w:val="18"/>
                <w:szCs w:val="18"/>
              </w:rPr>
              <w:t>1000</w:t>
            </w:r>
          </w:p>
        </w:tc>
        <w:tc>
          <w:tcPr>
            <w:tcW w:w="1697" w:type="pct"/>
            <w:tcBorders>
              <w:top w:val="nil"/>
              <w:left w:val="nil"/>
              <w:bottom w:val="single" w:color="auto" w:sz="4" w:space="0"/>
              <w:right w:val="single" w:color="auto" w:sz="4" w:space="0"/>
            </w:tcBorders>
            <w:shd w:val="clear" w:color="000000" w:fill="DCE6F1"/>
            <w:noWrap/>
            <w:vAlign w:val="center"/>
          </w:tcPr>
          <w:p>
            <w:pPr>
              <w:widowControl/>
              <w:spacing w:line="220" w:lineRule="exact"/>
              <w:jc w:val="left"/>
              <w:rPr>
                <w:rFonts w:eastAsia="楷体"/>
                <w:b/>
                <w:bCs/>
                <w:color w:val="000000"/>
                <w:kern w:val="0"/>
                <w:sz w:val="20"/>
                <w:szCs w:val="20"/>
              </w:rPr>
            </w:pPr>
            <w:r>
              <w:rPr>
                <w:rFonts w:eastAsia="楷体"/>
                <w:b/>
                <w:bCs/>
                <w:color w:val="000000"/>
                <w:kern w:val="0"/>
                <w:sz w:val="20"/>
                <w:szCs w:val="20"/>
              </w:rPr>
              <w:t>占地面积</w:t>
            </w:r>
          </w:p>
        </w:tc>
        <w:tc>
          <w:tcPr>
            <w:tcW w:w="617" w:type="pct"/>
            <w:tcBorders>
              <w:top w:val="nil"/>
              <w:left w:val="nil"/>
              <w:bottom w:val="single" w:color="auto" w:sz="4" w:space="0"/>
              <w:right w:val="single" w:color="auto" w:sz="4" w:space="0"/>
            </w:tcBorders>
            <w:shd w:val="clear" w:color="000000" w:fill="DCE6F1"/>
            <w:noWrap/>
            <w:vAlign w:val="center"/>
          </w:tcPr>
          <w:p>
            <w:pPr>
              <w:widowControl/>
              <w:spacing w:line="220" w:lineRule="exact"/>
              <w:jc w:val="right"/>
              <w:rPr>
                <w:rFonts w:eastAsia="楷体"/>
                <w:b/>
                <w:bCs/>
                <w:kern w:val="0"/>
                <w:sz w:val="20"/>
                <w:szCs w:val="20"/>
              </w:rPr>
            </w:pPr>
            <w:r>
              <w:rPr>
                <w:b/>
                <w:bCs/>
                <w:color w:val="000000"/>
                <w:sz w:val="18"/>
                <w:szCs w:val="18"/>
              </w:rPr>
              <w:t>20,531.00</w:t>
            </w:r>
          </w:p>
        </w:tc>
        <w:tc>
          <w:tcPr>
            <w:tcW w:w="618" w:type="pct"/>
            <w:tcBorders>
              <w:top w:val="nil"/>
              <w:left w:val="nil"/>
              <w:bottom w:val="single" w:color="auto" w:sz="4" w:space="0"/>
              <w:right w:val="single" w:color="auto" w:sz="4" w:space="0"/>
            </w:tcBorders>
            <w:shd w:val="clear" w:color="000000" w:fill="DCE6F1"/>
            <w:noWrap/>
            <w:vAlign w:val="center"/>
          </w:tcPr>
          <w:p>
            <w:pPr>
              <w:widowControl/>
              <w:spacing w:line="220" w:lineRule="exact"/>
              <w:jc w:val="right"/>
              <w:rPr>
                <w:rFonts w:eastAsia="楷体"/>
                <w:b/>
                <w:bCs/>
                <w:kern w:val="0"/>
                <w:sz w:val="20"/>
                <w:szCs w:val="20"/>
              </w:rPr>
            </w:pPr>
            <w:r>
              <w:rPr>
                <w:b/>
                <w:bCs/>
                <w:color w:val="000000"/>
                <w:sz w:val="18"/>
                <w:szCs w:val="18"/>
              </w:rPr>
              <w:t>71,200.00</w:t>
            </w:r>
          </w:p>
        </w:tc>
        <w:tc>
          <w:tcPr>
            <w:tcW w:w="617" w:type="pct"/>
            <w:tcBorders>
              <w:top w:val="nil"/>
              <w:left w:val="nil"/>
              <w:bottom w:val="single" w:color="auto" w:sz="4" w:space="0"/>
              <w:right w:val="single" w:color="auto" w:sz="4" w:space="0"/>
            </w:tcBorders>
            <w:shd w:val="clear" w:color="000000" w:fill="DCE6F1"/>
            <w:noWrap/>
            <w:vAlign w:val="center"/>
          </w:tcPr>
          <w:p>
            <w:pPr>
              <w:widowControl/>
              <w:spacing w:line="220" w:lineRule="exact"/>
              <w:jc w:val="right"/>
              <w:rPr>
                <w:rFonts w:eastAsia="楷体"/>
                <w:b/>
                <w:bCs/>
                <w:kern w:val="0"/>
                <w:sz w:val="20"/>
                <w:szCs w:val="20"/>
              </w:rPr>
            </w:pPr>
            <w:r>
              <w:rPr>
                <w:b/>
                <w:bCs/>
                <w:color w:val="000000"/>
                <w:sz w:val="18"/>
                <w:szCs w:val="18"/>
              </w:rPr>
              <w:t>1,600.00</w:t>
            </w:r>
          </w:p>
        </w:tc>
        <w:tc>
          <w:tcPr>
            <w:tcW w:w="618" w:type="pct"/>
            <w:tcBorders>
              <w:top w:val="nil"/>
              <w:left w:val="nil"/>
              <w:bottom w:val="single" w:color="auto" w:sz="4" w:space="0"/>
              <w:right w:val="single" w:color="auto" w:sz="4" w:space="0"/>
            </w:tcBorders>
            <w:shd w:val="clear" w:color="000000" w:fill="DCE6F1"/>
            <w:noWrap/>
            <w:vAlign w:val="center"/>
          </w:tcPr>
          <w:p>
            <w:pPr>
              <w:widowControl/>
              <w:spacing w:line="220" w:lineRule="exact"/>
              <w:jc w:val="right"/>
              <w:rPr>
                <w:rFonts w:eastAsia="楷体"/>
                <w:b/>
                <w:bCs/>
                <w:kern w:val="0"/>
                <w:sz w:val="20"/>
                <w:szCs w:val="20"/>
              </w:rPr>
            </w:pPr>
            <w:r>
              <w:rPr>
                <w:rFonts w:eastAsia="黑体"/>
                <w:b/>
                <w:bCs/>
                <w:color w:val="000000"/>
                <w:sz w:val="18"/>
                <w:szCs w:val="18"/>
              </w:rPr>
              <w:t>93,331.00</w:t>
            </w:r>
          </w:p>
        </w:tc>
        <w:tc>
          <w:tcPr>
            <w:tcW w:w="309" w:type="pct"/>
            <w:tcBorders>
              <w:top w:val="nil"/>
              <w:left w:val="nil"/>
              <w:bottom w:val="single" w:color="auto" w:sz="4" w:space="0"/>
              <w:right w:val="single" w:color="auto" w:sz="4" w:space="0"/>
            </w:tcBorders>
            <w:shd w:val="clear" w:color="000000" w:fill="DCE6F1"/>
            <w:noWrap/>
            <w:vAlign w:val="center"/>
          </w:tcPr>
          <w:p>
            <w:pPr>
              <w:widowControl/>
              <w:spacing w:line="220" w:lineRule="exact"/>
              <w:jc w:val="center"/>
              <w:rPr>
                <w:rFonts w:eastAsia="楷体"/>
                <w:color w:val="000000"/>
                <w:kern w:val="0"/>
                <w:sz w:val="20"/>
                <w:szCs w:val="20"/>
              </w:rPr>
            </w:pPr>
            <w:r>
              <w:rPr>
                <w:rFonts w:eastAsia="楷体"/>
                <w:color w:val="000000"/>
                <w:kern w:val="0"/>
                <w:sz w:val="20"/>
                <w:szCs w:val="20"/>
              </w:rPr>
              <w:t>m</w:t>
            </w:r>
            <w:r>
              <w:rPr>
                <w:rFonts w:eastAsia="楷体"/>
                <w:color w:val="000000"/>
                <w:kern w:val="0"/>
                <w:sz w:val="20"/>
                <w:szCs w:val="20"/>
                <w:vertAlign w:val="superscript"/>
              </w:rPr>
              <w:t>2</w:t>
            </w:r>
          </w:p>
        </w:tc>
        <w:tc>
          <w:tcPr>
            <w:tcW w:w="125" w:type="pct"/>
            <w:tcBorders>
              <w:top w:val="nil"/>
              <w:left w:val="nil"/>
              <w:bottom w:val="single" w:color="auto" w:sz="4" w:space="0"/>
              <w:right w:val="single" w:color="auto" w:sz="12" w:space="0"/>
            </w:tcBorders>
            <w:shd w:val="clear" w:color="000000" w:fill="DCE6F1"/>
            <w:noWrap/>
            <w:vAlign w:val="center"/>
          </w:tcPr>
          <w:p>
            <w:pPr>
              <w:widowControl/>
              <w:spacing w:line="220" w:lineRule="exact"/>
              <w:jc w:val="left"/>
              <w:rPr>
                <w:rFonts w:eastAsia="楷体"/>
                <w:b/>
                <w:bCs/>
                <w:color w:val="000000"/>
                <w:kern w:val="0"/>
                <w:sz w:val="20"/>
                <w:szCs w:val="20"/>
              </w:rPr>
            </w:pPr>
            <w:r>
              <w:rPr>
                <w:rFonts w:eastAsia="楷体"/>
                <w:b/>
                <w:bCs/>
                <w:color w:val="000000"/>
                <w:kern w:val="0"/>
                <w:sz w:val="20"/>
                <w:szCs w:val="20"/>
              </w:rPr>
              <w:t>　</w:t>
            </w:r>
          </w:p>
        </w:tc>
      </w:tr>
      <w:tr>
        <w:tblPrEx>
          <w:tblCellMar>
            <w:top w:w="28" w:type="dxa"/>
            <w:left w:w="108" w:type="dxa"/>
            <w:bottom w:w="28" w:type="dxa"/>
            <w:right w:w="108" w:type="dxa"/>
          </w:tblCellMar>
        </w:tblPrEx>
        <w:trPr>
          <w:trHeight w:val="408" w:hRule="atLeast"/>
        </w:trPr>
        <w:tc>
          <w:tcPr>
            <w:tcW w:w="398" w:type="pct"/>
            <w:tcBorders>
              <w:top w:val="single" w:color="auto" w:sz="4" w:space="0"/>
              <w:left w:val="single" w:color="auto" w:sz="12" w:space="0"/>
              <w:bottom w:val="single" w:color="auto" w:sz="4" w:space="0"/>
              <w:right w:val="single" w:color="auto" w:sz="4" w:space="0"/>
            </w:tcBorders>
            <w:shd w:val="clear" w:color="000000" w:fill="DCE6F1"/>
            <w:noWrap/>
            <w:vAlign w:val="center"/>
          </w:tcPr>
          <w:p>
            <w:pPr>
              <w:widowControl/>
              <w:spacing w:line="220" w:lineRule="exact"/>
              <w:jc w:val="center"/>
              <w:rPr>
                <w:rFonts w:eastAsia="楷体"/>
                <w:b/>
                <w:bCs/>
                <w:color w:val="000000"/>
                <w:kern w:val="0"/>
                <w:sz w:val="20"/>
                <w:szCs w:val="20"/>
              </w:rPr>
            </w:pPr>
            <w:r>
              <w:rPr>
                <w:rFonts w:eastAsia="黑体"/>
                <w:b/>
                <w:bCs/>
                <w:color w:val="000000"/>
                <w:sz w:val="18"/>
                <w:szCs w:val="18"/>
              </w:rPr>
              <w:t>2000</w:t>
            </w:r>
          </w:p>
        </w:tc>
        <w:tc>
          <w:tcPr>
            <w:tcW w:w="1697" w:type="pct"/>
            <w:tcBorders>
              <w:top w:val="single" w:color="auto" w:sz="4" w:space="0"/>
              <w:left w:val="nil"/>
              <w:bottom w:val="single" w:color="auto" w:sz="4" w:space="0"/>
              <w:right w:val="single" w:color="auto" w:sz="4" w:space="0"/>
            </w:tcBorders>
            <w:shd w:val="clear" w:color="000000" w:fill="DCE6F1"/>
            <w:noWrap/>
            <w:vAlign w:val="center"/>
          </w:tcPr>
          <w:p>
            <w:pPr>
              <w:widowControl/>
              <w:spacing w:line="220" w:lineRule="exact"/>
              <w:jc w:val="left"/>
              <w:rPr>
                <w:rFonts w:eastAsia="楷体"/>
                <w:b/>
                <w:bCs/>
                <w:color w:val="000000"/>
                <w:kern w:val="0"/>
                <w:sz w:val="20"/>
                <w:szCs w:val="20"/>
              </w:rPr>
            </w:pPr>
            <w:r>
              <w:rPr>
                <w:rFonts w:eastAsia="楷体"/>
                <w:b/>
                <w:bCs/>
                <w:color w:val="000000"/>
                <w:kern w:val="0"/>
                <w:sz w:val="20"/>
                <w:szCs w:val="20"/>
              </w:rPr>
              <w:t>道路面积</w:t>
            </w:r>
          </w:p>
        </w:tc>
        <w:tc>
          <w:tcPr>
            <w:tcW w:w="617" w:type="pct"/>
            <w:tcBorders>
              <w:top w:val="single" w:color="auto" w:sz="4" w:space="0"/>
              <w:left w:val="nil"/>
              <w:bottom w:val="single" w:color="auto" w:sz="4" w:space="0"/>
              <w:right w:val="single" w:color="auto" w:sz="4" w:space="0"/>
            </w:tcBorders>
            <w:shd w:val="clear" w:color="000000" w:fill="DCE6F1"/>
            <w:noWrap/>
            <w:vAlign w:val="center"/>
          </w:tcPr>
          <w:p>
            <w:pPr>
              <w:widowControl/>
              <w:spacing w:line="220" w:lineRule="exact"/>
              <w:jc w:val="right"/>
              <w:rPr>
                <w:rFonts w:eastAsia="楷体"/>
                <w:b/>
                <w:bCs/>
                <w:kern w:val="0"/>
                <w:sz w:val="20"/>
                <w:szCs w:val="20"/>
              </w:rPr>
            </w:pPr>
            <w:r>
              <w:rPr>
                <w:b/>
                <w:bCs/>
                <w:color w:val="000000"/>
                <w:sz w:val="18"/>
                <w:szCs w:val="18"/>
              </w:rPr>
              <w:t>1,026.55</w:t>
            </w:r>
          </w:p>
        </w:tc>
        <w:tc>
          <w:tcPr>
            <w:tcW w:w="618" w:type="pct"/>
            <w:tcBorders>
              <w:top w:val="single" w:color="auto" w:sz="4" w:space="0"/>
              <w:left w:val="nil"/>
              <w:bottom w:val="single" w:color="auto" w:sz="4" w:space="0"/>
              <w:right w:val="single" w:color="auto" w:sz="4" w:space="0"/>
            </w:tcBorders>
            <w:shd w:val="clear" w:color="000000" w:fill="DCE6F1"/>
            <w:noWrap/>
            <w:vAlign w:val="center"/>
          </w:tcPr>
          <w:p>
            <w:pPr>
              <w:widowControl/>
              <w:spacing w:line="220" w:lineRule="exact"/>
              <w:jc w:val="right"/>
              <w:rPr>
                <w:rFonts w:eastAsia="楷体"/>
                <w:b/>
                <w:bCs/>
                <w:kern w:val="0"/>
                <w:sz w:val="20"/>
                <w:szCs w:val="20"/>
              </w:rPr>
            </w:pPr>
            <w:r>
              <w:rPr>
                <w:b/>
                <w:bCs/>
                <w:color w:val="000000"/>
                <w:sz w:val="18"/>
                <w:szCs w:val="18"/>
              </w:rPr>
              <w:t>3,560.00</w:t>
            </w:r>
          </w:p>
        </w:tc>
        <w:tc>
          <w:tcPr>
            <w:tcW w:w="617" w:type="pct"/>
            <w:tcBorders>
              <w:top w:val="single" w:color="auto" w:sz="4" w:space="0"/>
              <w:left w:val="nil"/>
              <w:bottom w:val="single" w:color="auto" w:sz="4" w:space="0"/>
              <w:right w:val="single" w:color="auto" w:sz="4" w:space="0"/>
            </w:tcBorders>
            <w:shd w:val="clear" w:color="000000" w:fill="DCE6F1"/>
            <w:noWrap/>
            <w:vAlign w:val="center"/>
          </w:tcPr>
          <w:p>
            <w:pPr>
              <w:widowControl/>
              <w:spacing w:line="220" w:lineRule="exact"/>
              <w:jc w:val="right"/>
              <w:rPr>
                <w:rFonts w:eastAsia="楷体"/>
                <w:b/>
                <w:bCs/>
                <w:kern w:val="0"/>
                <w:sz w:val="20"/>
                <w:szCs w:val="20"/>
              </w:rPr>
            </w:pPr>
            <w:r>
              <w:rPr>
                <w:b/>
                <w:bCs/>
                <w:color w:val="000000"/>
                <w:sz w:val="18"/>
                <w:szCs w:val="18"/>
              </w:rPr>
              <w:t>80.00</w:t>
            </w:r>
          </w:p>
        </w:tc>
        <w:tc>
          <w:tcPr>
            <w:tcW w:w="618" w:type="pct"/>
            <w:tcBorders>
              <w:top w:val="single" w:color="auto" w:sz="4" w:space="0"/>
              <w:left w:val="nil"/>
              <w:bottom w:val="single" w:color="auto" w:sz="4" w:space="0"/>
              <w:right w:val="single" w:color="auto" w:sz="4" w:space="0"/>
            </w:tcBorders>
            <w:shd w:val="clear" w:color="000000" w:fill="DCE6F1"/>
            <w:noWrap/>
            <w:vAlign w:val="center"/>
          </w:tcPr>
          <w:p>
            <w:pPr>
              <w:widowControl/>
              <w:spacing w:line="220" w:lineRule="exact"/>
              <w:jc w:val="right"/>
              <w:rPr>
                <w:rFonts w:eastAsia="楷体"/>
                <w:b/>
                <w:bCs/>
                <w:kern w:val="0"/>
                <w:sz w:val="20"/>
                <w:szCs w:val="20"/>
              </w:rPr>
            </w:pPr>
            <w:r>
              <w:rPr>
                <w:rFonts w:eastAsia="黑体"/>
                <w:b/>
                <w:bCs/>
                <w:color w:val="000000"/>
                <w:sz w:val="18"/>
                <w:szCs w:val="18"/>
              </w:rPr>
              <w:t>4,666.55</w:t>
            </w:r>
          </w:p>
        </w:tc>
        <w:tc>
          <w:tcPr>
            <w:tcW w:w="309" w:type="pct"/>
            <w:tcBorders>
              <w:top w:val="single" w:color="auto" w:sz="4" w:space="0"/>
              <w:left w:val="nil"/>
              <w:bottom w:val="single" w:color="auto" w:sz="4" w:space="0"/>
              <w:right w:val="single" w:color="auto" w:sz="4" w:space="0"/>
            </w:tcBorders>
            <w:shd w:val="clear" w:color="000000" w:fill="DCE6F1"/>
            <w:noWrap/>
            <w:vAlign w:val="center"/>
          </w:tcPr>
          <w:p>
            <w:pPr>
              <w:widowControl/>
              <w:spacing w:line="220" w:lineRule="exact"/>
              <w:jc w:val="center"/>
              <w:rPr>
                <w:rFonts w:eastAsia="楷体"/>
                <w:color w:val="000000"/>
                <w:kern w:val="0"/>
                <w:sz w:val="20"/>
                <w:szCs w:val="20"/>
              </w:rPr>
            </w:pPr>
            <w:r>
              <w:rPr>
                <w:rFonts w:eastAsia="楷体"/>
                <w:color w:val="000000"/>
                <w:kern w:val="0"/>
                <w:sz w:val="20"/>
                <w:szCs w:val="20"/>
              </w:rPr>
              <w:t>m</w:t>
            </w:r>
            <w:r>
              <w:rPr>
                <w:rFonts w:eastAsia="楷体"/>
                <w:color w:val="000000"/>
                <w:kern w:val="0"/>
                <w:sz w:val="20"/>
                <w:szCs w:val="20"/>
                <w:vertAlign w:val="superscript"/>
              </w:rPr>
              <w:t>2</w:t>
            </w:r>
          </w:p>
        </w:tc>
        <w:tc>
          <w:tcPr>
            <w:tcW w:w="125" w:type="pct"/>
            <w:tcBorders>
              <w:top w:val="single" w:color="auto" w:sz="4" w:space="0"/>
              <w:left w:val="nil"/>
              <w:bottom w:val="single" w:color="auto" w:sz="4" w:space="0"/>
              <w:right w:val="single" w:color="auto" w:sz="12" w:space="0"/>
            </w:tcBorders>
            <w:shd w:val="clear" w:color="000000" w:fill="DCE6F1"/>
            <w:noWrap/>
            <w:vAlign w:val="center"/>
          </w:tcPr>
          <w:p>
            <w:pPr>
              <w:widowControl/>
              <w:spacing w:line="220" w:lineRule="exact"/>
              <w:jc w:val="left"/>
              <w:rPr>
                <w:rFonts w:eastAsia="楷体"/>
                <w:b/>
                <w:bCs/>
                <w:color w:val="000000"/>
                <w:kern w:val="0"/>
                <w:sz w:val="20"/>
                <w:szCs w:val="20"/>
              </w:rPr>
            </w:pPr>
          </w:p>
        </w:tc>
      </w:tr>
      <w:tr>
        <w:tblPrEx>
          <w:tblCellMar>
            <w:top w:w="28" w:type="dxa"/>
            <w:left w:w="108" w:type="dxa"/>
            <w:bottom w:w="28" w:type="dxa"/>
            <w:right w:w="108" w:type="dxa"/>
          </w:tblCellMar>
        </w:tblPrEx>
        <w:trPr>
          <w:trHeight w:val="408" w:hRule="atLeast"/>
        </w:trPr>
        <w:tc>
          <w:tcPr>
            <w:tcW w:w="398" w:type="pct"/>
            <w:tcBorders>
              <w:top w:val="single" w:color="auto" w:sz="4" w:space="0"/>
              <w:left w:val="single" w:color="auto" w:sz="12" w:space="0"/>
              <w:bottom w:val="single" w:color="auto" w:sz="4" w:space="0"/>
              <w:right w:val="single" w:color="auto" w:sz="4" w:space="0"/>
            </w:tcBorders>
            <w:shd w:val="clear" w:color="000000" w:fill="DCE6F1"/>
            <w:noWrap/>
            <w:vAlign w:val="center"/>
          </w:tcPr>
          <w:p>
            <w:pPr>
              <w:widowControl/>
              <w:spacing w:line="220" w:lineRule="exact"/>
              <w:jc w:val="center"/>
              <w:rPr>
                <w:rFonts w:eastAsia="楷体"/>
                <w:b/>
                <w:bCs/>
                <w:color w:val="000000"/>
                <w:kern w:val="0"/>
                <w:sz w:val="20"/>
                <w:szCs w:val="20"/>
              </w:rPr>
            </w:pPr>
            <w:r>
              <w:rPr>
                <w:rFonts w:eastAsia="黑体"/>
                <w:b/>
                <w:bCs/>
                <w:color w:val="000000"/>
                <w:sz w:val="18"/>
                <w:szCs w:val="18"/>
              </w:rPr>
              <w:t>3000</w:t>
            </w:r>
          </w:p>
        </w:tc>
        <w:tc>
          <w:tcPr>
            <w:tcW w:w="1697" w:type="pct"/>
            <w:tcBorders>
              <w:top w:val="single" w:color="auto" w:sz="4" w:space="0"/>
              <w:left w:val="nil"/>
              <w:bottom w:val="single" w:color="auto" w:sz="4" w:space="0"/>
              <w:right w:val="single" w:color="auto" w:sz="4" w:space="0"/>
            </w:tcBorders>
            <w:shd w:val="clear" w:color="000000" w:fill="DCE6F1"/>
            <w:noWrap/>
            <w:vAlign w:val="center"/>
          </w:tcPr>
          <w:p>
            <w:pPr>
              <w:widowControl/>
              <w:spacing w:line="220" w:lineRule="exact"/>
              <w:jc w:val="left"/>
              <w:rPr>
                <w:rFonts w:eastAsia="楷体"/>
                <w:b/>
                <w:bCs/>
                <w:color w:val="000000"/>
                <w:kern w:val="0"/>
                <w:sz w:val="20"/>
                <w:szCs w:val="20"/>
              </w:rPr>
            </w:pPr>
            <w:r>
              <w:rPr>
                <w:rFonts w:eastAsia="楷体"/>
                <w:b/>
                <w:bCs/>
                <w:color w:val="000000"/>
                <w:kern w:val="0"/>
                <w:sz w:val="20"/>
                <w:szCs w:val="20"/>
              </w:rPr>
              <w:t>绿化面积</w:t>
            </w:r>
          </w:p>
        </w:tc>
        <w:tc>
          <w:tcPr>
            <w:tcW w:w="617" w:type="pct"/>
            <w:tcBorders>
              <w:top w:val="single" w:color="auto" w:sz="4" w:space="0"/>
              <w:left w:val="nil"/>
              <w:bottom w:val="single" w:color="auto" w:sz="4" w:space="0"/>
              <w:right w:val="single" w:color="auto" w:sz="4" w:space="0"/>
            </w:tcBorders>
            <w:shd w:val="clear" w:color="000000" w:fill="DCE6F1"/>
            <w:noWrap/>
            <w:vAlign w:val="center"/>
          </w:tcPr>
          <w:p>
            <w:pPr>
              <w:widowControl/>
              <w:spacing w:line="220" w:lineRule="exact"/>
              <w:jc w:val="right"/>
              <w:rPr>
                <w:rFonts w:eastAsia="楷体"/>
                <w:b/>
                <w:bCs/>
                <w:kern w:val="0"/>
                <w:sz w:val="20"/>
                <w:szCs w:val="20"/>
              </w:rPr>
            </w:pPr>
            <w:r>
              <w:rPr>
                <w:b/>
                <w:bCs/>
                <w:color w:val="000000"/>
                <w:sz w:val="18"/>
                <w:szCs w:val="18"/>
              </w:rPr>
              <w:t>3,800.00</w:t>
            </w:r>
          </w:p>
        </w:tc>
        <w:tc>
          <w:tcPr>
            <w:tcW w:w="618" w:type="pct"/>
            <w:tcBorders>
              <w:top w:val="single" w:color="auto" w:sz="4" w:space="0"/>
              <w:left w:val="nil"/>
              <w:bottom w:val="single" w:color="auto" w:sz="4" w:space="0"/>
              <w:right w:val="single" w:color="auto" w:sz="4" w:space="0"/>
            </w:tcBorders>
            <w:shd w:val="clear" w:color="000000" w:fill="DCE6F1"/>
            <w:noWrap/>
            <w:vAlign w:val="center"/>
          </w:tcPr>
          <w:p>
            <w:pPr>
              <w:widowControl/>
              <w:spacing w:line="220" w:lineRule="exact"/>
              <w:jc w:val="right"/>
              <w:rPr>
                <w:rFonts w:eastAsia="楷体"/>
                <w:b/>
                <w:bCs/>
                <w:kern w:val="0"/>
                <w:sz w:val="20"/>
                <w:szCs w:val="20"/>
              </w:rPr>
            </w:pPr>
            <w:r>
              <w:rPr>
                <w:b/>
                <w:bCs/>
                <w:color w:val="000000"/>
                <w:sz w:val="18"/>
                <w:szCs w:val="18"/>
              </w:rPr>
              <w:t>21,780.00</w:t>
            </w:r>
          </w:p>
        </w:tc>
        <w:tc>
          <w:tcPr>
            <w:tcW w:w="617" w:type="pct"/>
            <w:tcBorders>
              <w:top w:val="single" w:color="auto" w:sz="4" w:space="0"/>
              <w:left w:val="nil"/>
              <w:bottom w:val="single" w:color="auto" w:sz="4" w:space="0"/>
              <w:right w:val="single" w:color="auto" w:sz="4" w:space="0"/>
            </w:tcBorders>
            <w:shd w:val="clear" w:color="000000" w:fill="DCE6F1"/>
            <w:noWrap/>
            <w:vAlign w:val="center"/>
          </w:tcPr>
          <w:p>
            <w:pPr>
              <w:widowControl/>
              <w:spacing w:line="220" w:lineRule="exact"/>
              <w:jc w:val="right"/>
              <w:rPr>
                <w:rFonts w:eastAsia="楷体"/>
                <w:b/>
                <w:bCs/>
                <w:kern w:val="0"/>
                <w:sz w:val="20"/>
                <w:szCs w:val="20"/>
              </w:rPr>
            </w:pPr>
            <w:r>
              <w:rPr>
                <w:b/>
                <w:bCs/>
                <w:color w:val="000000"/>
                <w:sz w:val="18"/>
                <w:szCs w:val="18"/>
              </w:rPr>
              <w:t>50.00</w:t>
            </w:r>
          </w:p>
        </w:tc>
        <w:tc>
          <w:tcPr>
            <w:tcW w:w="618" w:type="pct"/>
            <w:tcBorders>
              <w:top w:val="single" w:color="auto" w:sz="4" w:space="0"/>
              <w:left w:val="nil"/>
              <w:bottom w:val="single" w:color="auto" w:sz="4" w:space="0"/>
              <w:right w:val="single" w:color="auto" w:sz="4" w:space="0"/>
            </w:tcBorders>
            <w:shd w:val="clear" w:color="000000" w:fill="DCE6F1"/>
            <w:noWrap/>
            <w:vAlign w:val="center"/>
          </w:tcPr>
          <w:p>
            <w:pPr>
              <w:widowControl/>
              <w:spacing w:line="220" w:lineRule="exact"/>
              <w:jc w:val="right"/>
              <w:rPr>
                <w:rFonts w:eastAsia="楷体"/>
                <w:b/>
                <w:bCs/>
                <w:kern w:val="0"/>
                <w:sz w:val="20"/>
                <w:szCs w:val="20"/>
              </w:rPr>
            </w:pPr>
            <w:r>
              <w:rPr>
                <w:rFonts w:eastAsia="黑体"/>
                <w:b/>
                <w:bCs/>
                <w:color w:val="000000"/>
                <w:sz w:val="18"/>
                <w:szCs w:val="18"/>
              </w:rPr>
              <w:t>25,630.00</w:t>
            </w:r>
          </w:p>
        </w:tc>
        <w:tc>
          <w:tcPr>
            <w:tcW w:w="309" w:type="pct"/>
            <w:tcBorders>
              <w:top w:val="single" w:color="auto" w:sz="4" w:space="0"/>
              <w:left w:val="nil"/>
              <w:bottom w:val="single" w:color="auto" w:sz="4" w:space="0"/>
              <w:right w:val="single" w:color="auto" w:sz="4" w:space="0"/>
            </w:tcBorders>
            <w:shd w:val="clear" w:color="000000" w:fill="DCE6F1"/>
            <w:noWrap/>
            <w:vAlign w:val="center"/>
          </w:tcPr>
          <w:p>
            <w:pPr>
              <w:widowControl/>
              <w:spacing w:line="220" w:lineRule="exact"/>
              <w:jc w:val="center"/>
              <w:rPr>
                <w:rFonts w:eastAsia="楷体"/>
                <w:color w:val="000000"/>
                <w:kern w:val="0"/>
                <w:sz w:val="20"/>
                <w:szCs w:val="20"/>
              </w:rPr>
            </w:pPr>
            <w:r>
              <w:rPr>
                <w:rFonts w:eastAsia="楷体"/>
                <w:color w:val="000000"/>
                <w:kern w:val="0"/>
                <w:sz w:val="20"/>
                <w:szCs w:val="20"/>
              </w:rPr>
              <w:t>m</w:t>
            </w:r>
            <w:r>
              <w:rPr>
                <w:rFonts w:eastAsia="楷体"/>
                <w:color w:val="000000"/>
                <w:kern w:val="0"/>
                <w:sz w:val="20"/>
                <w:szCs w:val="20"/>
                <w:vertAlign w:val="superscript"/>
              </w:rPr>
              <w:t>2</w:t>
            </w:r>
          </w:p>
        </w:tc>
        <w:tc>
          <w:tcPr>
            <w:tcW w:w="125" w:type="pct"/>
            <w:tcBorders>
              <w:top w:val="single" w:color="auto" w:sz="4" w:space="0"/>
              <w:left w:val="nil"/>
              <w:bottom w:val="single" w:color="auto" w:sz="4" w:space="0"/>
              <w:right w:val="single" w:color="auto" w:sz="12" w:space="0"/>
            </w:tcBorders>
            <w:shd w:val="clear" w:color="000000" w:fill="DCE6F1"/>
            <w:noWrap/>
            <w:vAlign w:val="center"/>
          </w:tcPr>
          <w:p>
            <w:pPr>
              <w:widowControl/>
              <w:spacing w:line="220" w:lineRule="exact"/>
              <w:jc w:val="left"/>
              <w:rPr>
                <w:rFonts w:eastAsia="楷体"/>
                <w:b/>
                <w:bCs/>
                <w:color w:val="000000"/>
                <w:kern w:val="0"/>
                <w:sz w:val="20"/>
                <w:szCs w:val="20"/>
              </w:rPr>
            </w:pPr>
          </w:p>
        </w:tc>
      </w:tr>
      <w:tr>
        <w:tblPrEx>
          <w:tblCellMar>
            <w:top w:w="28" w:type="dxa"/>
            <w:left w:w="108" w:type="dxa"/>
            <w:bottom w:w="28" w:type="dxa"/>
            <w:right w:w="108" w:type="dxa"/>
          </w:tblCellMar>
        </w:tblPrEx>
        <w:trPr>
          <w:trHeight w:val="408" w:hRule="atLeast"/>
        </w:trPr>
        <w:tc>
          <w:tcPr>
            <w:tcW w:w="398" w:type="pct"/>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20" w:lineRule="exact"/>
              <w:jc w:val="center"/>
              <w:rPr>
                <w:rFonts w:eastAsia="楷体"/>
                <w:color w:val="000000"/>
                <w:kern w:val="0"/>
                <w:sz w:val="20"/>
                <w:szCs w:val="20"/>
              </w:rPr>
            </w:pPr>
            <w:r>
              <w:rPr>
                <w:rFonts w:eastAsia="黑体"/>
                <w:color w:val="000000"/>
                <w:sz w:val="18"/>
                <w:szCs w:val="18"/>
              </w:rPr>
              <w:t>3001</w:t>
            </w:r>
          </w:p>
        </w:tc>
        <w:tc>
          <w:tcPr>
            <w:tcW w:w="1697" w:type="pct"/>
            <w:tcBorders>
              <w:top w:val="single" w:color="auto" w:sz="4" w:space="0"/>
              <w:left w:val="nil"/>
              <w:bottom w:val="single" w:color="auto" w:sz="4" w:space="0"/>
              <w:right w:val="single" w:color="auto" w:sz="4" w:space="0"/>
            </w:tcBorders>
            <w:shd w:val="clear" w:color="auto" w:fill="auto"/>
            <w:noWrap/>
            <w:vAlign w:val="center"/>
          </w:tcPr>
          <w:p>
            <w:pPr>
              <w:widowControl/>
              <w:spacing w:line="220" w:lineRule="exact"/>
              <w:ind w:left="204" w:leftChars="97"/>
              <w:jc w:val="left"/>
              <w:rPr>
                <w:rFonts w:eastAsia="楷体"/>
                <w:color w:val="000000"/>
                <w:kern w:val="0"/>
                <w:sz w:val="20"/>
                <w:szCs w:val="20"/>
              </w:rPr>
            </w:pPr>
            <w:r>
              <w:rPr>
                <w:rFonts w:eastAsia="楷体"/>
                <w:color w:val="000000"/>
                <w:kern w:val="0"/>
                <w:sz w:val="20"/>
                <w:szCs w:val="20"/>
              </w:rPr>
              <w:t>其中：一般绿化</w:t>
            </w:r>
          </w:p>
        </w:tc>
        <w:tc>
          <w:tcPr>
            <w:tcW w:w="617" w:type="pct"/>
            <w:tcBorders>
              <w:top w:val="single" w:color="auto" w:sz="4" w:space="0"/>
              <w:left w:val="nil"/>
              <w:bottom w:val="single" w:color="auto" w:sz="4" w:space="0"/>
              <w:right w:val="single" w:color="auto" w:sz="4" w:space="0"/>
            </w:tcBorders>
            <w:shd w:val="clear" w:color="auto" w:fill="auto"/>
            <w:noWrap/>
            <w:vAlign w:val="center"/>
          </w:tcPr>
          <w:p>
            <w:pPr>
              <w:widowControl/>
              <w:spacing w:line="220" w:lineRule="exact"/>
              <w:jc w:val="right"/>
              <w:rPr>
                <w:rFonts w:eastAsia="楷体"/>
                <w:kern w:val="0"/>
                <w:sz w:val="20"/>
                <w:szCs w:val="20"/>
              </w:rPr>
            </w:pPr>
            <w:r>
              <w:rPr>
                <w:color w:val="000000"/>
                <w:sz w:val="18"/>
                <w:szCs w:val="18"/>
              </w:rPr>
              <w:t>3,800.00</w:t>
            </w:r>
          </w:p>
        </w:tc>
        <w:tc>
          <w:tcPr>
            <w:tcW w:w="618" w:type="pct"/>
            <w:tcBorders>
              <w:top w:val="single" w:color="auto" w:sz="4" w:space="0"/>
              <w:left w:val="nil"/>
              <w:bottom w:val="single" w:color="auto" w:sz="4" w:space="0"/>
              <w:right w:val="single" w:color="auto" w:sz="4" w:space="0"/>
            </w:tcBorders>
            <w:shd w:val="clear" w:color="auto" w:fill="auto"/>
            <w:noWrap/>
            <w:vAlign w:val="center"/>
          </w:tcPr>
          <w:p>
            <w:pPr>
              <w:widowControl/>
              <w:spacing w:line="220" w:lineRule="exact"/>
              <w:jc w:val="right"/>
              <w:rPr>
                <w:rFonts w:eastAsia="楷体"/>
                <w:kern w:val="0"/>
                <w:sz w:val="20"/>
                <w:szCs w:val="20"/>
              </w:rPr>
            </w:pPr>
            <w:r>
              <w:rPr>
                <w:color w:val="000000"/>
                <w:sz w:val="18"/>
                <w:szCs w:val="18"/>
              </w:rPr>
              <w:t>21,780.00</w:t>
            </w:r>
          </w:p>
        </w:tc>
        <w:tc>
          <w:tcPr>
            <w:tcW w:w="617" w:type="pct"/>
            <w:tcBorders>
              <w:top w:val="single" w:color="auto" w:sz="4" w:space="0"/>
              <w:left w:val="nil"/>
              <w:bottom w:val="single" w:color="auto" w:sz="4" w:space="0"/>
              <w:right w:val="single" w:color="auto" w:sz="4" w:space="0"/>
            </w:tcBorders>
            <w:shd w:val="clear" w:color="auto" w:fill="auto"/>
            <w:noWrap/>
            <w:vAlign w:val="center"/>
          </w:tcPr>
          <w:p>
            <w:pPr>
              <w:widowControl/>
              <w:spacing w:line="220" w:lineRule="exact"/>
              <w:jc w:val="right"/>
              <w:rPr>
                <w:rFonts w:eastAsia="楷体"/>
                <w:kern w:val="0"/>
                <w:sz w:val="20"/>
                <w:szCs w:val="20"/>
              </w:rPr>
            </w:pPr>
            <w:r>
              <w:rPr>
                <w:color w:val="000000"/>
                <w:sz w:val="18"/>
                <w:szCs w:val="18"/>
              </w:rPr>
              <w:t>50.00</w:t>
            </w:r>
          </w:p>
        </w:tc>
        <w:tc>
          <w:tcPr>
            <w:tcW w:w="618" w:type="pct"/>
            <w:tcBorders>
              <w:top w:val="single" w:color="auto" w:sz="4" w:space="0"/>
              <w:left w:val="nil"/>
              <w:bottom w:val="single" w:color="auto" w:sz="4" w:space="0"/>
              <w:right w:val="single" w:color="auto" w:sz="4" w:space="0"/>
            </w:tcBorders>
            <w:shd w:val="clear" w:color="auto" w:fill="D6DCE4" w:themeFill="text2" w:themeFillTint="33"/>
            <w:noWrap/>
            <w:vAlign w:val="center"/>
          </w:tcPr>
          <w:p>
            <w:pPr>
              <w:widowControl/>
              <w:spacing w:line="220" w:lineRule="exact"/>
              <w:jc w:val="right"/>
              <w:rPr>
                <w:rFonts w:eastAsia="楷体"/>
                <w:b/>
                <w:bCs/>
                <w:kern w:val="0"/>
                <w:sz w:val="20"/>
                <w:szCs w:val="20"/>
              </w:rPr>
            </w:pPr>
            <w:r>
              <w:rPr>
                <w:rFonts w:eastAsia="黑体"/>
                <w:b/>
                <w:bCs/>
                <w:color w:val="000000"/>
                <w:sz w:val="18"/>
                <w:szCs w:val="18"/>
              </w:rPr>
              <w:t>25,630.00</w:t>
            </w:r>
          </w:p>
        </w:tc>
        <w:tc>
          <w:tcPr>
            <w:tcW w:w="309" w:type="pct"/>
            <w:tcBorders>
              <w:top w:val="single" w:color="auto" w:sz="4" w:space="0"/>
              <w:left w:val="nil"/>
              <w:bottom w:val="single" w:color="auto" w:sz="4" w:space="0"/>
              <w:right w:val="single" w:color="auto" w:sz="4" w:space="0"/>
            </w:tcBorders>
            <w:shd w:val="clear" w:color="auto" w:fill="auto"/>
            <w:noWrap/>
            <w:vAlign w:val="center"/>
          </w:tcPr>
          <w:p>
            <w:pPr>
              <w:widowControl/>
              <w:spacing w:line="220" w:lineRule="exact"/>
              <w:jc w:val="center"/>
              <w:rPr>
                <w:rFonts w:eastAsia="楷体"/>
                <w:color w:val="000000"/>
                <w:kern w:val="0"/>
                <w:sz w:val="20"/>
                <w:szCs w:val="20"/>
              </w:rPr>
            </w:pPr>
            <w:r>
              <w:rPr>
                <w:rFonts w:eastAsia="楷体"/>
                <w:color w:val="000000"/>
                <w:kern w:val="0"/>
                <w:sz w:val="20"/>
                <w:szCs w:val="20"/>
              </w:rPr>
              <w:t>㎡</w:t>
            </w:r>
          </w:p>
        </w:tc>
        <w:tc>
          <w:tcPr>
            <w:tcW w:w="125" w:type="pct"/>
            <w:tcBorders>
              <w:top w:val="single" w:color="auto" w:sz="4" w:space="0"/>
              <w:left w:val="nil"/>
              <w:bottom w:val="single" w:color="auto" w:sz="4" w:space="0"/>
              <w:right w:val="single" w:color="auto" w:sz="12" w:space="0"/>
            </w:tcBorders>
            <w:shd w:val="clear" w:color="auto" w:fill="auto"/>
            <w:noWrap/>
            <w:vAlign w:val="center"/>
          </w:tcPr>
          <w:p>
            <w:pPr>
              <w:widowControl/>
              <w:spacing w:line="220" w:lineRule="exact"/>
              <w:jc w:val="left"/>
              <w:rPr>
                <w:rFonts w:eastAsia="楷体"/>
                <w:b/>
                <w:bCs/>
                <w:color w:val="000000"/>
                <w:kern w:val="0"/>
                <w:sz w:val="20"/>
                <w:szCs w:val="20"/>
              </w:rPr>
            </w:pPr>
            <w:r>
              <w:rPr>
                <w:rFonts w:eastAsia="楷体"/>
                <w:b/>
                <w:bCs/>
                <w:color w:val="000000"/>
                <w:kern w:val="0"/>
                <w:sz w:val="20"/>
                <w:szCs w:val="20"/>
              </w:rPr>
              <w:t>　</w:t>
            </w:r>
          </w:p>
        </w:tc>
      </w:tr>
      <w:tr>
        <w:tblPrEx>
          <w:tblCellMar>
            <w:top w:w="28" w:type="dxa"/>
            <w:left w:w="108" w:type="dxa"/>
            <w:bottom w:w="28" w:type="dxa"/>
            <w:right w:w="108" w:type="dxa"/>
          </w:tblCellMar>
        </w:tblPrEx>
        <w:trPr>
          <w:trHeight w:val="408" w:hRule="atLeast"/>
        </w:trPr>
        <w:tc>
          <w:tcPr>
            <w:tcW w:w="398" w:type="pct"/>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20" w:lineRule="exact"/>
              <w:jc w:val="center"/>
              <w:rPr>
                <w:rFonts w:eastAsia="楷体"/>
                <w:color w:val="000000"/>
                <w:kern w:val="0"/>
                <w:sz w:val="20"/>
                <w:szCs w:val="20"/>
              </w:rPr>
            </w:pPr>
            <w:r>
              <w:rPr>
                <w:rFonts w:eastAsia="黑体"/>
                <w:color w:val="000000"/>
                <w:sz w:val="18"/>
                <w:szCs w:val="18"/>
              </w:rPr>
              <w:t>3002</w:t>
            </w:r>
          </w:p>
        </w:tc>
        <w:tc>
          <w:tcPr>
            <w:tcW w:w="1697" w:type="pct"/>
            <w:tcBorders>
              <w:top w:val="single" w:color="auto" w:sz="4" w:space="0"/>
              <w:left w:val="nil"/>
              <w:bottom w:val="single" w:color="auto" w:sz="4" w:space="0"/>
              <w:right w:val="single" w:color="auto" w:sz="4" w:space="0"/>
            </w:tcBorders>
            <w:shd w:val="clear" w:color="auto" w:fill="auto"/>
            <w:noWrap/>
            <w:vAlign w:val="center"/>
          </w:tcPr>
          <w:p>
            <w:pPr>
              <w:widowControl/>
              <w:spacing w:line="220" w:lineRule="exact"/>
              <w:ind w:firstLine="819" w:firstLineChars="410"/>
              <w:jc w:val="left"/>
              <w:rPr>
                <w:rFonts w:eastAsia="楷体"/>
                <w:color w:val="000000"/>
                <w:kern w:val="0"/>
                <w:sz w:val="20"/>
                <w:szCs w:val="20"/>
              </w:rPr>
            </w:pPr>
            <w:r>
              <w:rPr>
                <w:rFonts w:eastAsia="楷体"/>
                <w:color w:val="000000"/>
                <w:kern w:val="0"/>
                <w:sz w:val="20"/>
                <w:szCs w:val="20"/>
              </w:rPr>
              <w:t>田径场专业草坪</w:t>
            </w:r>
          </w:p>
        </w:tc>
        <w:tc>
          <w:tcPr>
            <w:tcW w:w="617" w:type="pct"/>
            <w:tcBorders>
              <w:top w:val="single" w:color="auto" w:sz="4" w:space="0"/>
              <w:left w:val="nil"/>
              <w:bottom w:val="single" w:color="auto" w:sz="4" w:space="0"/>
              <w:right w:val="single" w:color="auto" w:sz="4" w:space="0"/>
            </w:tcBorders>
            <w:shd w:val="clear" w:color="auto" w:fill="auto"/>
            <w:noWrap/>
            <w:vAlign w:val="center"/>
          </w:tcPr>
          <w:p>
            <w:pPr>
              <w:widowControl/>
              <w:spacing w:line="220" w:lineRule="exact"/>
              <w:jc w:val="right"/>
              <w:rPr>
                <w:rFonts w:eastAsia="楷体"/>
                <w:kern w:val="0"/>
                <w:sz w:val="20"/>
                <w:szCs w:val="20"/>
              </w:rPr>
            </w:pPr>
            <w:r>
              <w:rPr>
                <w:color w:val="000000"/>
                <w:sz w:val="18"/>
                <w:szCs w:val="18"/>
              </w:rPr>
              <w:t>-</w:t>
            </w:r>
          </w:p>
        </w:tc>
        <w:tc>
          <w:tcPr>
            <w:tcW w:w="618" w:type="pct"/>
            <w:tcBorders>
              <w:top w:val="single" w:color="auto" w:sz="4" w:space="0"/>
              <w:left w:val="nil"/>
              <w:bottom w:val="single" w:color="auto" w:sz="4" w:space="0"/>
              <w:right w:val="single" w:color="auto" w:sz="4" w:space="0"/>
            </w:tcBorders>
            <w:shd w:val="clear" w:color="auto" w:fill="auto"/>
            <w:noWrap/>
            <w:vAlign w:val="center"/>
          </w:tcPr>
          <w:p>
            <w:pPr>
              <w:widowControl/>
              <w:spacing w:line="220" w:lineRule="exact"/>
              <w:jc w:val="right"/>
              <w:rPr>
                <w:rFonts w:eastAsia="楷体"/>
                <w:kern w:val="0"/>
                <w:sz w:val="20"/>
                <w:szCs w:val="20"/>
              </w:rPr>
            </w:pPr>
            <w:r>
              <w:rPr>
                <w:color w:val="000000"/>
                <w:sz w:val="18"/>
                <w:szCs w:val="18"/>
              </w:rPr>
              <w:t>-</w:t>
            </w:r>
          </w:p>
        </w:tc>
        <w:tc>
          <w:tcPr>
            <w:tcW w:w="617" w:type="pct"/>
            <w:tcBorders>
              <w:top w:val="single" w:color="auto" w:sz="4" w:space="0"/>
              <w:left w:val="nil"/>
              <w:bottom w:val="single" w:color="auto" w:sz="4" w:space="0"/>
              <w:right w:val="single" w:color="auto" w:sz="4" w:space="0"/>
            </w:tcBorders>
            <w:shd w:val="clear" w:color="auto" w:fill="auto"/>
            <w:noWrap/>
            <w:vAlign w:val="center"/>
          </w:tcPr>
          <w:p>
            <w:pPr>
              <w:widowControl/>
              <w:spacing w:line="220" w:lineRule="exact"/>
              <w:jc w:val="right"/>
              <w:rPr>
                <w:rFonts w:eastAsia="楷体"/>
                <w:kern w:val="0"/>
                <w:sz w:val="20"/>
                <w:szCs w:val="20"/>
              </w:rPr>
            </w:pPr>
            <w:r>
              <w:rPr>
                <w:color w:val="000000"/>
                <w:sz w:val="18"/>
                <w:szCs w:val="18"/>
              </w:rPr>
              <w:t>-</w:t>
            </w:r>
          </w:p>
        </w:tc>
        <w:tc>
          <w:tcPr>
            <w:tcW w:w="618" w:type="pct"/>
            <w:tcBorders>
              <w:top w:val="single" w:color="auto" w:sz="4" w:space="0"/>
              <w:left w:val="nil"/>
              <w:bottom w:val="single" w:color="auto" w:sz="4" w:space="0"/>
              <w:right w:val="single" w:color="auto" w:sz="4" w:space="0"/>
            </w:tcBorders>
            <w:shd w:val="clear" w:color="auto" w:fill="D6DCE4" w:themeFill="text2" w:themeFillTint="33"/>
            <w:noWrap/>
            <w:vAlign w:val="center"/>
          </w:tcPr>
          <w:p>
            <w:pPr>
              <w:widowControl/>
              <w:spacing w:line="220" w:lineRule="exact"/>
              <w:jc w:val="right"/>
              <w:rPr>
                <w:rFonts w:eastAsia="楷体"/>
                <w:b/>
                <w:bCs/>
                <w:kern w:val="0"/>
                <w:sz w:val="20"/>
                <w:szCs w:val="20"/>
              </w:rPr>
            </w:pPr>
            <w:r>
              <w:rPr>
                <w:rFonts w:eastAsia="黑体"/>
                <w:b/>
                <w:bCs/>
                <w:color w:val="000000"/>
                <w:sz w:val="18"/>
                <w:szCs w:val="18"/>
              </w:rPr>
              <w:t>-</w:t>
            </w:r>
          </w:p>
        </w:tc>
        <w:tc>
          <w:tcPr>
            <w:tcW w:w="309" w:type="pct"/>
            <w:tcBorders>
              <w:top w:val="single" w:color="auto" w:sz="4" w:space="0"/>
              <w:left w:val="nil"/>
              <w:bottom w:val="single" w:color="auto" w:sz="4" w:space="0"/>
              <w:right w:val="single" w:color="auto" w:sz="4" w:space="0"/>
            </w:tcBorders>
            <w:shd w:val="clear" w:color="auto" w:fill="auto"/>
            <w:noWrap/>
            <w:vAlign w:val="center"/>
          </w:tcPr>
          <w:p>
            <w:pPr>
              <w:widowControl/>
              <w:spacing w:line="220" w:lineRule="exact"/>
              <w:jc w:val="center"/>
              <w:rPr>
                <w:rFonts w:eastAsia="楷体"/>
                <w:color w:val="000000"/>
                <w:kern w:val="0"/>
                <w:sz w:val="20"/>
                <w:szCs w:val="20"/>
              </w:rPr>
            </w:pPr>
            <w:r>
              <w:rPr>
                <w:rFonts w:eastAsia="楷体"/>
                <w:color w:val="000000"/>
                <w:kern w:val="0"/>
                <w:sz w:val="20"/>
                <w:szCs w:val="20"/>
              </w:rPr>
              <w:t>㎡</w:t>
            </w:r>
          </w:p>
        </w:tc>
        <w:tc>
          <w:tcPr>
            <w:tcW w:w="125" w:type="pct"/>
            <w:tcBorders>
              <w:top w:val="single" w:color="auto" w:sz="4" w:space="0"/>
              <w:left w:val="nil"/>
              <w:bottom w:val="single" w:color="auto" w:sz="4" w:space="0"/>
              <w:right w:val="single" w:color="auto" w:sz="12" w:space="0"/>
            </w:tcBorders>
            <w:shd w:val="clear" w:color="auto" w:fill="auto"/>
            <w:noWrap/>
            <w:vAlign w:val="center"/>
          </w:tcPr>
          <w:p>
            <w:pPr>
              <w:widowControl/>
              <w:spacing w:line="220" w:lineRule="exact"/>
              <w:jc w:val="left"/>
              <w:rPr>
                <w:rFonts w:eastAsia="楷体"/>
                <w:b/>
                <w:bCs/>
                <w:color w:val="000000"/>
                <w:kern w:val="0"/>
                <w:sz w:val="20"/>
                <w:szCs w:val="20"/>
              </w:rPr>
            </w:pPr>
            <w:r>
              <w:rPr>
                <w:rFonts w:eastAsia="楷体"/>
                <w:b/>
                <w:bCs/>
                <w:color w:val="000000"/>
                <w:kern w:val="0"/>
                <w:sz w:val="20"/>
                <w:szCs w:val="20"/>
              </w:rPr>
              <w:t>　</w:t>
            </w:r>
          </w:p>
        </w:tc>
      </w:tr>
      <w:tr>
        <w:tblPrEx>
          <w:tblCellMar>
            <w:top w:w="28" w:type="dxa"/>
            <w:left w:w="108" w:type="dxa"/>
            <w:bottom w:w="28" w:type="dxa"/>
            <w:right w:w="108" w:type="dxa"/>
          </w:tblCellMar>
        </w:tblPrEx>
        <w:trPr>
          <w:trHeight w:val="408" w:hRule="atLeast"/>
        </w:trPr>
        <w:tc>
          <w:tcPr>
            <w:tcW w:w="398" w:type="pct"/>
            <w:tcBorders>
              <w:top w:val="single" w:color="auto" w:sz="4" w:space="0"/>
              <w:left w:val="single" w:color="auto" w:sz="12" w:space="0"/>
              <w:bottom w:val="single" w:color="auto" w:sz="4" w:space="0"/>
              <w:right w:val="single" w:color="auto" w:sz="4" w:space="0"/>
            </w:tcBorders>
            <w:shd w:val="clear" w:color="000000" w:fill="DCE6F1"/>
            <w:noWrap/>
            <w:vAlign w:val="center"/>
          </w:tcPr>
          <w:p>
            <w:pPr>
              <w:widowControl/>
              <w:spacing w:line="220" w:lineRule="exact"/>
              <w:jc w:val="center"/>
              <w:rPr>
                <w:rFonts w:eastAsia="楷体"/>
                <w:b/>
                <w:bCs/>
                <w:color w:val="000000"/>
                <w:kern w:val="0"/>
                <w:sz w:val="20"/>
                <w:szCs w:val="20"/>
              </w:rPr>
            </w:pPr>
            <w:r>
              <w:rPr>
                <w:rFonts w:eastAsia="黑体"/>
                <w:b/>
                <w:bCs/>
                <w:color w:val="000000"/>
                <w:sz w:val="18"/>
                <w:szCs w:val="18"/>
              </w:rPr>
              <w:t>4000</w:t>
            </w:r>
          </w:p>
        </w:tc>
        <w:tc>
          <w:tcPr>
            <w:tcW w:w="1697" w:type="pct"/>
            <w:tcBorders>
              <w:top w:val="single" w:color="auto" w:sz="4" w:space="0"/>
              <w:left w:val="nil"/>
              <w:bottom w:val="single" w:color="auto" w:sz="4" w:space="0"/>
              <w:right w:val="single" w:color="auto" w:sz="4" w:space="0"/>
            </w:tcBorders>
            <w:shd w:val="clear" w:color="000000" w:fill="DCE6F1"/>
            <w:noWrap/>
            <w:vAlign w:val="center"/>
          </w:tcPr>
          <w:p>
            <w:pPr>
              <w:widowControl/>
              <w:spacing w:line="220" w:lineRule="exact"/>
              <w:jc w:val="left"/>
              <w:rPr>
                <w:rFonts w:eastAsia="楷体"/>
                <w:b/>
                <w:bCs/>
                <w:color w:val="000000"/>
                <w:kern w:val="0"/>
                <w:sz w:val="20"/>
                <w:szCs w:val="20"/>
              </w:rPr>
            </w:pPr>
            <w:r>
              <w:rPr>
                <w:rFonts w:eastAsia="楷体"/>
                <w:b/>
                <w:bCs/>
                <w:color w:val="000000"/>
                <w:kern w:val="0"/>
                <w:sz w:val="20"/>
                <w:szCs w:val="20"/>
              </w:rPr>
              <w:t>总建筑面积</w:t>
            </w:r>
          </w:p>
        </w:tc>
        <w:tc>
          <w:tcPr>
            <w:tcW w:w="617" w:type="pct"/>
            <w:tcBorders>
              <w:top w:val="single" w:color="auto" w:sz="4" w:space="0"/>
              <w:left w:val="nil"/>
              <w:bottom w:val="single" w:color="auto" w:sz="4" w:space="0"/>
              <w:right w:val="single" w:color="auto" w:sz="4" w:space="0"/>
            </w:tcBorders>
            <w:shd w:val="clear" w:color="000000" w:fill="DCE6F1"/>
            <w:noWrap/>
            <w:vAlign w:val="center"/>
          </w:tcPr>
          <w:p>
            <w:pPr>
              <w:widowControl/>
              <w:spacing w:line="220" w:lineRule="exact"/>
              <w:jc w:val="right"/>
              <w:rPr>
                <w:rFonts w:eastAsia="楷体"/>
                <w:b/>
                <w:bCs/>
                <w:kern w:val="0"/>
                <w:sz w:val="20"/>
                <w:szCs w:val="20"/>
              </w:rPr>
            </w:pPr>
            <w:r>
              <w:rPr>
                <w:b/>
                <w:bCs/>
                <w:color w:val="000000"/>
                <w:sz w:val="18"/>
                <w:szCs w:val="18"/>
              </w:rPr>
              <w:t>31,734.00</w:t>
            </w:r>
          </w:p>
        </w:tc>
        <w:tc>
          <w:tcPr>
            <w:tcW w:w="618" w:type="pct"/>
            <w:tcBorders>
              <w:top w:val="single" w:color="auto" w:sz="4" w:space="0"/>
              <w:left w:val="nil"/>
              <w:bottom w:val="single" w:color="auto" w:sz="4" w:space="0"/>
              <w:right w:val="single" w:color="auto" w:sz="4" w:space="0"/>
            </w:tcBorders>
            <w:shd w:val="clear" w:color="000000" w:fill="DCE6F1"/>
            <w:noWrap/>
            <w:vAlign w:val="center"/>
          </w:tcPr>
          <w:p>
            <w:pPr>
              <w:widowControl/>
              <w:spacing w:line="220" w:lineRule="exact"/>
              <w:jc w:val="right"/>
              <w:rPr>
                <w:rFonts w:eastAsia="楷体"/>
                <w:b/>
                <w:bCs/>
                <w:kern w:val="0"/>
                <w:sz w:val="20"/>
                <w:szCs w:val="20"/>
              </w:rPr>
            </w:pPr>
            <w:r>
              <w:rPr>
                <w:b/>
                <w:bCs/>
                <w:color w:val="000000"/>
                <w:sz w:val="18"/>
                <w:szCs w:val="18"/>
              </w:rPr>
              <w:t>10,101.00</w:t>
            </w:r>
          </w:p>
        </w:tc>
        <w:tc>
          <w:tcPr>
            <w:tcW w:w="617" w:type="pct"/>
            <w:tcBorders>
              <w:top w:val="single" w:color="auto" w:sz="4" w:space="0"/>
              <w:left w:val="nil"/>
              <w:bottom w:val="single" w:color="auto" w:sz="4" w:space="0"/>
              <w:right w:val="single" w:color="auto" w:sz="4" w:space="0"/>
            </w:tcBorders>
            <w:shd w:val="clear" w:color="000000" w:fill="DCE6F1"/>
            <w:noWrap/>
            <w:vAlign w:val="center"/>
          </w:tcPr>
          <w:p>
            <w:pPr>
              <w:widowControl/>
              <w:spacing w:line="220" w:lineRule="exact"/>
              <w:jc w:val="right"/>
              <w:rPr>
                <w:rFonts w:eastAsia="楷体"/>
                <w:b/>
                <w:bCs/>
                <w:kern w:val="0"/>
                <w:sz w:val="20"/>
                <w:szCs w:val="20"/>
              </w:rPr>
            </w:pPr>
            <w:r>
              <w:rPr>
                <w:b/>
                <w:bCs/>
                <w:color w:val="000000"/>
                <w:sz w:val="18"/>
                <w:szCs w:val="18"/>
              </w:rPr>
              <w:t>3,532.00</w:t>
            </w:r>
          </w:p>
        </w:tc>
        <w:tc>
          <w:tcPr>
            <w:tcW w:w="618" w:type="pct"/>
            <w:tcBorders>
              <w:top w:val="single" w:color="auto" w:sz="4" w:space="0"/>
              <w:left w:val="nil"/>
              <w:bottom w:val="single" w:color="auto" w:sz="4" w:space="0"/>
              <w:right w:val="single" w:color="auto" w:sz="4" w:space="0"/>
            </w:tcBorders>
            <w:shd w:val="clear" w:color="000000" w:fill="DCE6F1"/>
            <w:noWrap/>
            <w:vAlign w:val="center"/>
          </w:tcPr>
          <w:p>
            <w:pPr>
              <w:widowControl/>
              <w:spacing w:line="220" w:lineRule="exact"/>
              <w:jc w:val="right"/>
              <w:rPr>
                <w:rFonts w:eastAsia="楷体"/>
                <w:b/>
                <w:bCs/>
                <w:kern w:val="0"/>
                <w:sz w:val="20"/>
                <w:szCs w:val="20"/>
              </w:rPr>
            </w:pPr>
            <w:r>
              <w:rPr>
                <w:b/>
                <w:bCs/>
                <w:color w:val="000000"/>
                <w:sz w:val="18"/>
                <w:szCs w:val="18"/>
              </w:rPr>
              <w:t>31,734.00</w:t>
            </w:r>
          </w:p>
        </w:tc>
        <w:tc>
          <w:tcPr>
            <w:tcW w:w="309" w:type="pct"/>
            <w:tcBorders>
              <w:top w:val="single" w:color="auto" w:sz="4" w:space="0"/>
              <w:left w:val="nil"/>
              <w:bottom w:val="single" w:color="auto" w:sz="4" w:space="0"/>
              <w:right w:val="single" w:color="auto" w:sz="4" w:space="0"/>
            </w:tcBorders>
            <w:shd w:val="clear" w:color="000000" w:fill="DCE6F1"/>
            <w:noWrap/>
            <w:vAlign w:val="center"/>
          </w:tcPr>
          <w:p>
            <w:pPr>
              <w:widowControl/>
              <w:spacing w:line="220" w:lineRule="exact"/>
              <w:jc w:val="center"/>
              <w:rPr>
                <w:rFonts w:eastAsia="楷体"/>
                <w:color w:val="000000"/>
                <w:kern w:val="0"/>
                <w:sz w:val="20"/>
                <w:szCs w:val="20"/>
              </w:rPr>
            </w:pPr>
            <w:r>
              <w:rPr>
                <w:rFonts w:eastAsia="楷体"/>
                <w:color w:val="000000"/>
                <w:kern w:val="0"/>
                <w:sz w:val="20"/>
                <w:szCs w:val="20"/>
              </w:rPr>
              <w:t>m</w:t>
            </w:r>
            <w:r>
              <w:rPr>
                <w:rFonts w:eastAsia="楷体"/>
                <w:color w:val="000000"/>
                <w:kern w:val="0"/>
                <w:sz w:val="20"/>
                <w:szCs w:val="20"/>
                <w:vertAlign w:val="superscript"/>
              </w:rPr>
              <w:t>2</w:t>
            </w:r>
          </w:p>
        </w:tc>
        <w:tc>
          <w:tcPr>
            <w:tcW w:w="125" w:type="pct"/>
            <w:tcBorders>
              <w:top w:val="single" w:color="auto" w:sz="4" w:space="0"/>
              <w:left w:val="nil"/>
              <w:bottom w:val="single" w:color="auto" w:sz="4" w:space="0"/>
              <w:right w:val="single" w:color="auto" w:sz="12" w:space="0"/>
            </w:tcBorders>
            <w:shd w:val="clear" w:color="000000" w:fill="DCE6F1"/>
            <w:noWrap/>
            <w:vAlign w:val="center"/>
          </w:tcPr>
          <w:p>
            <w:pPr>
              <w:widowControl/>
              <w:spacing w:line="220" w:lineRule="exact"/>
              <w:jc w:val="left"/>
              <w:rPr>
                <w:rFonts w:eastAsia="楷体"/>
                <w:b/>
                <w:bCs/>
                <w:color w:val="000000"/>
                <w:kern w:val="0"/>
                <w:sz w:val="20"/>
                <w:szCs w:val="20"/>
              </w:rPr>
            </w:pPr>
            <w:r>
              <w:rPr>
                <w:rFonts w:eastAsia="楷体"/>
                <w:b/>
                <w:bCs/>
                <w:color w:val="000000"/>
                <w:kern w:val="0"/>
                <w:sz w:val="20"/>
                <w:szCs w:val="20"/>
              </w:rPr>
              <w:t>　</w:t>
            </w:r>
          </w:p>
        </w:tc>
      </w:tr>
      <w:tr>
        <w:tblPrEx>
          <w:tblCellMar>
            <w:top w:w="28" w:type="dxa"/>
            <w:left w:w="108" w:type="dxa"/>
            <w:bottom w:w="28" w:type="dxa"/>
            <w:right w:w="108" w:type="dxa"/>
          </w:tblCellMar>
        </w:tblPrEx>
        <w:trPr>
          <w:trHeight w:val="408" w:hRule="atLeast"/>
        </w:trPr>
        <w:tc>
          <w:tcPr>
            <w:tcW w:w="398" w:type="pct"/>
            <w:tcBorders>
              <w:top w:val="single" w:color="auto" w:sz="4" w:space="0"/>
              <w:left w:val="single" w:color="auto" w:sz="12" w:space="0"/>
              <w:bottom w:val="single" w:color="auto" w:sz="4" w:space="0"/>
              <w:right w:val="single" w:color="auto" w:sz="4" w:space="0"/>
            </w:tcBorders>
            <w:shd w:val="clear" w:color="000000" w:fill="F2F2F2"/>
            <w:noWrap/>
            <w:vAlign w:val="center"/>
          </w:tcPr>
          <w:p>
            <w:pPr>
              <w:widowControl/>
              <w:spacing w:line="220" w:lineRule="exact"/>
              <w:jc w:val="center"/>
              <w:rPr>
                <w:rFonts w:eastAsia="楷体"/>
                <w:color w:val="000000"/>
                <w:kern w:val="0"/>
                <w:sz w:val="20"/>
                <w:szCs w:val="20"/>
              </w:rPr>
            </w:pPr>
            <w:r>
              <w:rPr>
                <w:rFonts w:eastAsia="黑体"/>
                <w:color w:val="000000"/>
                <w:sz w:val="18"/>
                <w:szCs w:val="18"/>
              </w:rPr>
              <w:t>4100</w:t>
            </w:r>
          </w:p>
        </w:tc>
        <w:tc>
          <w:tcPr>
            <w:tcW w:w="1697" w:type="pct"/>
            <w:tcBorders>
              <w:top w:val="single" w:color="auto" w:sz="4" w:space="0"/>
              <w:left w:val="nil"/>
              <w:bottom w:val="single" w:color="auto" w:sz="4" w:space="0"/>
              <w:right w:val="single" w:color="auto" w:sz="4" w:space="0"/>
            </w:tcBorders>
            <w:shd w:val="clear" w:color="000000" w:fill="F2F2F2"/>
            <w:noWrap/>
            <w:vAlign w:val="center"/>
          </w:tcPr>
          <w:p>
            <w:pPr>
              <w:widowControl/>
              <w:spacing w:line="220" w:lineRule="exact"/>
              <w:ind w:left="204" w:leftChars="97"/>
              <w:jc w:val="left"/>
              <w:rPr>
                <w:rFonts w:eastAsia="楷体"/>
                <w:b/>
                <w:bCs/>
                <w:color w:val="000000"/>
                <w:kern w:val="0"/>
                <w:sz w:val="20"/>
                <w:szCs w:val="20"/>
              </w:rPr>
            </w:pPr>
            <w:r>
              <w:rPr>
                <w:rFonts w:eastAsia="楷体"/>
                <w:b/>
                <w:bCs/>
                <w:color w:val="000000"/>
                <w:kern w:val="0"/>
                <w:sz w:val="20"/>
                <w:szCs w:val="20"/>
              </w:rPr>
              <w:t>其中：教学及教学辅助用房</w:t>
            </w:r>
          </w:p>
        </w:tc>
        <w:tc>
          <w:tcPr>
            <w:tcW w:w="617" w:type="pct"/>
            <w:tcBorders>
              <w:top w:val="single" w:color="auto" w:sz="4" w:space="0"/>
              <w:left w:val="nil"/>
              <w:bottom w:val="single" w:color="auto" w:sz="4" w:space="0"/>
              <w:right w:val="single" w:color="auto" w:sz="4" w:space="0"/>
            </w:tcBorders>
            <w:shd w:val="clear" w:color="000000" w:fill="F2F2F2"/>
            <w:noWrap/>
            <w:vAlign w:val="center"/>
          </w:tcPr>
          <w:p>
            <w:pPr>
              <w:widowControl/>
              <w:spacing w:line="220" w:lineRule="exact"/>
              <w:jc w:val="right"/>
              <w:rPr>
                <w:rFonts w:eastAsia="楷体"/>
                <w:b/>
                <w:bCs/>
                <w:kern w:val="0"/>
                <w:sz w:val="20"/>
                <w:szCs w:val="20"/>
              </w:rPr>
            </w:pPr>
            <w:r>
              <w:rPr>
                <w:b/>
                <w:bCs/>
                <w:color w:val="000000"/>
                <w:sz w:val="18"/>
                <w:szCs w:val="18"/>
              </w:rPr>
              <w:t>18,604.00</w:t>
            </w:r>
          </w:p>
        </w:tc>
        <w:tc>
          <w:tcPr>
            <w:tcW w:w="618" w:type="pct"/>
            <w:tcBorders>
              <w:top w:val="single" w:color="auto" w:sz="4" w:space="0"/>
              <w:left w:val="nil"/>
              <w:bottom w:val="single" w:color="auto" w:sz="4" w:space="0"/>
              <w:right w:val="single" w:color="auto" w:sz="4" w:space="0"/>
            </w:tcBorders>
            <w:shd w:val="clear" w:color="000000" w:fill="F2F2F2"/>
            <w:noWrap/>
            <w:vAlign w:val="center"/>
          </w:tcPr>
          <w:p>
            <w:pPr>
              <w:widowControl/>
              <w:spacing w:line="220" w:lineRule="exact"/>
              <w:jc w:val="right"/>
              <w:rPr>
                <w:rFonts w:eastAsia="楷体"/>
                <w:b/>
                <w:bCs/>
                <w:kern w:val="0"/>
                <w:sz w:val="20"/>
                <w:szCs w:val="20"/>
              </w:rPr>
            </w:pPr>
            <w:r>
              <w:rPr>
                <w:b/>
                <w:bCs/>
                <w:color w:val="000000"/>
                <w:sz w:val="18"/>
                <w:szCs w:val="18"/>
              </w:rPr>
              <w:t>10,101.00</w:t>
            </w:r>
          </w:p>
        </w:tc>
        <w:tc>
          <w:tcPr>
            <w:tcW w:w="617" w:type="pct"/>
            <w:tcBorders>
              <w:top w:val="single" w:color="auto" w:sz="4" w:space="0"/>
              <w:left w:val="nil"/>
              <w:bottom w:val="single" w:color="auto" w:sz="4" w:space="0"/>
              <w:right w:val="single" w:color="auto" w:sz="4" w:space="0"/>
            </w:tcBorders>
            <w:shd w:val="clear" w:color="000000" w:fill="F2F2F2"/>
            <w:noWrap/>
            <w:vAlign w:val="center"/>
          </w:tcPr>
          <w:p>
            <w:pPr>
              <w:widowControl/>
              <w:spacing w:line="220" w:lineRule="exact"/>
              <w:jc w:val="right"/>
              <w:rPr>
                <w:rFonts w:eastAsia="楷体"/>
                <w:b/>
                <w:bCs/>
                <w:kern w:val="0"/>
                <w:sz w:val="20"/>
                <w:szCs w:val="20"/>
              </w:rPr>
            </w:pPr>
            <w:r>
              <w:rPr>
                <w:b/>
                <w:bCs/>
                <w:color w:val="000000"/>
                <w:sz w:val="18"/>
                <w:szCs w:val="18"/>
              </w:rPr>
              <w:t>3,532.00</w:t>
            </w:r>
          </w:p>
        </w:tc>
        <w:tc>
          <w:tcPr>
            <w:tcW w:w="618" w:type="pct"/>
            <w:tcBorders>
              <w:top w:val="single" w:color="auto" w:sz="4" w:space="0"/>
              <w:left w:val="nil"/>
              <w:bottom w:val="single" w:color="auto" w:sz="4" w:space="0"/>
              <w:right w:val="single" w:color="auto" w:sz="4" w:space="0"/>
            </w:tcBorders>
            <w:shd w:val="clear" w:color="000000" w:fill="F2F2F2"/>
            <w:noWrap/>
            <w:vAlign w:val="center"/>
          </w:tcPr>
          <w:p>
            <w:pPr>
              <w:widowControl/>
              <w:spacing w:line="220" w:lineRule="exact"/>
              <w:jc w:val="right"/>
              <w:rPr>
                <w:rFonts w:eastAsia="楷体"/>
                <w:b/>
                <w:bCs/>
                <w:kern w:val="0"/>
                <w:sz w:val="20"/>
                <w:szCs w:val="20"/>
              </w:rPr>
            </w:pPr>
            <w:r>
              <w:rPr>
                <w:b/>
                <w:bCs/>
                <w:sz w:val="18"/>
                <w:szCs w:val="18"/>
              </w:rPr>
              <w:t>49,857.71</w:t>
            </w:r>
          </w:p>
        </w:tc>
        <w:tc>
          <w:tcPr>
            <w:tcW w:w="309" w:type="pct"/>
            <w:tcBorders>
              <w:top w:val="single" w:color="auto" w:sz="4" w:space="0"/>
              <w:left w:val="nil"/>
              <w:bottom w:val="single" w:color="auto" w:sz="4" w:space="0"/>
              <w:right w:val="single" w:color="auto" w:sz="4" w:space="0"/>
            </w:tcBorders>
            <w:shd w:val="clear" w:color="000000" w:fill="F2F2F2"/>
            <w:noWrap/>
            <w:vAlign w:val="center"/>
          </w:tcPr>
          <w:p>
            <w:pPr>
              <w:widowControl/>
              <w:spacing w:line="220" w:lineRule="exact"/>
              <w:jc w:val="center"/>
              <w:rPr>
                <w:rFonts w:eastAsia="楷体"/>
                <w:color w:val="000000"/>
                <w:kern w:val="0"/>
                <w:sz w:val="20"/>
                <w:szCs w:val="20"/>
              </w:rPr>
            </w:pPr>
            <w:r>
              <w:rPr>
                <w:rFonts w:eastAsia="楷体"/>
                <w:color w:val="000000"/>
                <w:kern w:val="0"/>
                <w:sz w:val="20"/>
                <w:szCs w:val="20"/>
              </w:rPr>
              <w:t>㎡</w:t>
            </w:r>
          </w:p>
        </w:tc>
        <w:tc>
          <w:tcPr>
            <w:tcW w:w="125" w:type="pct"/>
            <w:tcBorders>
              <w:top w:val="single" w:color="auto" w:sz="4" w:space="0"/>
              <w:left w:val="nil"/>
              <w:bottom w:val="single" w:color="auto" w:sz="4" w:space="0"/>
              <w:right w:val="single" w:color="auto" w:sz="12" w:space="0"/>
            </w:tcBorders>
            <w:shd w:val="clear" w:color="000000" w:fill="F2F2F2"/>
            <w:noWrap/>
            <w:vAlign w:val="center"/>
          </w:tcPr>
          <w:p>
            <w:pPr>
              <w:widowControl/>
              <w:spacing w:line="220" w:lineRule="exact"/>
              <w:jc w:val="left"/>
              <w:rPr>
                <w:rFonts w:eastAsia="楷体"/>
                <w:b/>
                <w:bCs/>
                <w:color w:val="000000"/>
                <w:kern w:val="0"/>
                <w:sz w:val="20"/>
                <w:szCs w:val="20"/>
              </w:rPr>
            </w:pPr>
            <w:r>
              <w:rPr>
                <w:rFonts w:eastAsia="楷体"/>
                <w:b/>
                <w:bCs/>
                <w:color w:val="000000"/>
                <w:kern w:val="0"/>
                <w:sz w:val="20"/>
                <w:szCs w:val="20"/>
              </w:rPr>
              <w:t>　</w:t>
            </w:r>
          </w:p>
        </w:tc>
      </w:tr>
      <w:tr>
        <w:tblPrEx>
          <w:tblCellMar>
            <w:top w:w="28" w:type="dxa"/>
            <w:left w:w="108" w:type="dxa"/>
            <w:bottom w:w="28" w:type="dxa"/>
            <w:right w:w="108" w:type="dxa"/>
          </w:tblCellMar>
        </w:tblPrEx>
        <w:trPr>
          <w:trHeight w:val="408" w:hRule="atLeast"/>
        </w:trPr>
        <w:tc>
          <w:tcPr>
            <w:tcW w:w="398" w:type="pct"/>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20" w:lineRule="exact"/>
              <w:jc w:val="center"/>
              <w:rPr>
                <w:rFonts w:eastAsia="楷体"/>
                <w:color w:val="000000"/>
                <w:kern w:val="0"/>
                <w:sz w:val="20"/>
                <w:szCs w:val="20"/>
              </w:rPr>
            </w:pPr>
            <w:r>
              <w:rPr>
                <w:rFonts w:eastAsia="黑体"/>
                <w:color w:val="000000"/>
                <w:sz w:val="18"/>
                <w:szCs w:val="18"/>
              </w:rPr>
              <w:t>4101</w:t>
            </w:r>
          </w:p>
        </w:tc>
        <w:tc>
          <w:tcPr>
            <w:tcW w:w="16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ind w:firstLine="960" w:firstLineChars="480"/>
              <w:jc w:val="left"/>
              <w:rPr>
                <w:rFonts w:eastAsia="楷体"/>
                <w:color w:val="000000"/>
                <w:kern w:val="0"/>
                <w:sz w:val="20"/>
                <w:szCs w:val="20"/>
              </w:rPr>
            </w:pPr>
            <w:r>
              <w:rPr>
                <w:rFonts w:eastAsia="楷体"/>
                <w:color w:val="000000"/>
                <w:kern w:val="0"/>
                <w:sz w:val="20"/>
                <w:szCs w:val="20"/>
              </w:rPr>
              <w:t>—教学楼</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right"/>
              <w:rPr>
                <w:rFonts w:eastAsia="楷体"/>
                <w:kern w:val="0"/>
                <w:sz w:val="20"/>
                <w:szCs w:val="20"/>
              </w:rPr>
            </w:pPr>
            <w:r>
              <w:rPr>
                <w:rFonts w:eastAsia="黑体"/>
                <w:color w:val="000000"/>
                <w:sz w:val="18"/>
                <w:szCs w:val="18"/>
              </w:rPr>
              <w:t>14</w:t>
            </w:r>
            <w:r>
              <w:rPr>
                <w:sz w:val="18"/>
                <w:szCs w:val="18"/>
              </w:rPr>
              <w:t>,</w:t>
            </w:r>
            <w:r>
              <w:rPr>
                <w:rFonts w:eastAsia="黑体"/>
                <w:color w:val="000000"/>
                <w:sz w:val="18"/>
                <w:szCs w:val="18"/>
              </w:rPr>
              <w:t>950.00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right"/>
              <w:rPr>
                <w:rFonts w:eastAsia="楷体"/>
                <w:kern w:val="0"/>
                <w:sz w:val="20"/>
                <w:szCs w:val="20"/>
              </w:rPr>
            </w:pPr>
            <w:r>
              <w:rPr>
                <w:rFonts w:eastAsia="黑体"/>
                <w:color w:val="000000"/>
                <w:sz w:val="18"/>
                <w:szCs w:val="18"/>
              </w:rPr>
              <w:t>10</w:t>
            </w:r>
            <w:r>
              <w:rPr>
                <w:sz w:val="18"/>
                <w:szCs w:val="18"/>
              </w:rPr>
              <w:t>,</w:t>
            </w:r>
            <w:r>
              <w:rPr>
                <w:rFonts w:eastAsia="黑体"/>
                <w:color w:val="000000"/>
                <w:sz w:val="18"/>
                <w:szCs w:val="18"/>
              </w:rPr>
              <w:t>101.00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right"/>
              <w:rPr>
                <w:rFonts w:eastAsia="楷体"/>
                <w:kern w:val="0"/>
                <w:sz w:val="20"/>
                <w:szCs w:val="20"/>
              </w:rPr>
            </w:pPr>
            <w:r>
              <w:rPr>
                <w:rFonts w:eastAsia="黑体"/>
                <w:color w:val="000000"/>
                <w:sz w:val="18"/>
                <w:szCs w:val="18"/>
              </w:rPr>
              <w:t>3</w:t>
            </w:r>
            <w:r>
              <w:rPr>
                <w:sz w:val="18"/>
                <w:szCs w:val="18"/>
              </w:rPr>
              <w:t>,</w:t>
            </w:r>
            <w:r>
              <w:rPr>
                <w:rFonts w:eastAsia="黑体"/>
                <w:color w:val="000000"/>
                <w:sz w:val="18"/>
                <w:szCs w:val="18"/>
              </w:rPr>
              <w:t>532.00</w:t>
            </w:r>
          </w:p>
        </w:tc>
        <w:tc>
          <w:tcPr>
            <w:tcW w:w="618" w:type="pct"/>
            <w:tcBorders>
              <w:top w:val="single" w:color="auto" w:sz="4" w:space="0"/>
              <w:left w:val="single" w:color="auto" w:sz="4" w:space="0"/>
              <w:bottom w:val="single" w:color="auto" w:sz="4" w:space="0"/>
              <w:right w:val="single" w:color="auto" w:sz="4" w:space="0"/>
            </w:tcBorders>
            <w:shd w:val="clear" w:color="auto" w:fill="D6DCE4" w:themeFill="text2" w:themeFillTint="33"/>
            <w:noWrap/>
            <w:vAlign w:val="center"/>
          </w:tcPr>
          <w:p>
            <w:pPr>
              <w:widowControl/>
              <w:spacing w:line="220" w:lineRule="exact"/>
              <w:jc w:val="right"/>
              <w:rPr>
                <w:rFonts w:eastAsia="楷体"/>
                <w:kern w:val="0"/>
                <w:sz w:val="20"/>
                <w:szCs w:val="20"/>
              </w:rPr>
            </w:pPr>
            <w:r>
              <w:rPr>
                <w:sz w:val="18"/>
                <w:szCs w:val="18"/>
              </w:rPr>
              <w:t xml:space="preserve"> 28,583.00 </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eastAsia="楷体"/>
                <w:color w:val="000000"/>
                <w:kern w:val="0"/>
                <w:sz w:val="20"/>
                <w:szCs w:val="20"/>
              </w:rPr>
            </w:pPr>
            <w:r>
              <w:rPr>
                <w:rFonts w:eastAsia="楷体"/>
                <w:color w:val="000000"/>
                <w:kern w:val="0"/>
                <w:sz w:val="20"/>
                <w:szCs w:val="20"/>
              </w:rPr>
              <w:t>㎡</w:t>
            </w:r>
          </w:p>
        </w:tc>
        <w:tc>
          <w:tcPr>
            <w:tcW w:w="125" w:type="pct"/>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20" w:lineRule="exact"/>
              <w:rPr>
                <w:rFonts w:eastAsia="楷体"/>
                <w:color w:val="000000"/>
                <w:kern w:val="0"/>
                <w:sz w:val="20"/>
                <w:szCs w:val="20"/>
              </w:rPr>
            </w:pPr>
          </w:p>
        </w:tc>
      </w:tr>
      <w:tr>
        <w:tblPrEx>
          <w:tblCellMar>
            <w:top w:w="28" w:type="dxa"/>
            <w:left w:w="108" w:type="dxa"/>
            <w:bottom w:w="28" w:type="dxa"/>
            <w:right w:w="108" w:type="dxa"/>
          </w:tblCellMar>
        </w:tblPrEx>
        <w:trPr>
          <w:trHeight w:val="408" w:hRule="atLeast"/>
        </w:trPr>
        <w:tc>
          <w:tcPr>
            <w:tcW w:w="398" w:type="pct"/>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20" w:lineRule="exact"/>
              <w:jc w:val="center"/>
              <w:rPr>
                <w:rFonts w:eastAsia="楷体"/>
                <w:color w:val="000000"/>
                <w:kern w:val="0"/>
                <w:sz w:val="20"/>
                <w:szCs w:val="20"/>
              </w:rPr>
            </w:pPr>
            <w:r>
              <w:rPr>
                <w:rFonts w:eastAsia="黑体"/>
                <w:color w:val="000000"/>
                <w:sz w:val="18"/>
                <w:szCs w:val="18"/>
              </w:rPr>
              <w:t>4102</w:t>
            </w:r>
          </w:p>
        </w:tc>
        <w:tc>
          <w:tcPr>
            <w:tcW w:w="16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ind w:firstLine="960" w:firstLineChars="480"/>
              <w:jc w:val="left"/>
              <w:rPr>
                <w:rFonts w:eastAsia="楷体"/>
                <w:color w:val="000000"/>
                <w:kern w:val="0"/>
                <w:sz w:val="20"/>
                <w:szCs w:val="20"/>
              </w:rPr>
            </w:pPr>
            <w:r>
              <w:rPr>
                <w:rFonts w:eastAsia="楷体"/>
                <w:color w:val="000000"/>
                <w:kern w:val="0"/>
                <w:sz w:val="20"/>
                <w:szCs w:val="20"/>
              </w:rPr>
              <w:t>—综合楼</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right"/>
              <w:rPr>
                <w:rFonts w:eastAsia="楷体"/>
                <w:kern w:val="0"/>
                <w:sz w:val="20"/>
                <w:szCs w:val="20"/>
              </w:rPr>
            </w:pPr>
            <w:r>
              <w:rPr>
                <w:sz w:val="18"/>
                <w:szCs w:val="18"/>
              </w:rPr>
              <w:t>3,654.00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right"/>
              <w:rPr>
                <w:rFonts w:eastAsia="楷体"/>
                <w:kern w:val="0"/>
                <w:sz w:val="20"/>
                <w:szCs w:val="20"/>
              </w:rPr>
            </w:pPr>
            <w:r>
              <w:rPr>
                <w:sz w:val="18"/>
                <w:szCs w:val="18"/>
              </w:rPr>
              <w:t>-</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right"/>
              <w:rPr>
                <w:rFonts w:eastAsia="楷体"/>
                <w:kern w:val="0"/>
                <w:sz w:val="20"/>
                <w:szCs w:val="20"/>
              </w:rPr>
            </w:pPr>
            <w:r>
              <w:rPr>
                <w:sz w:val="18"/>
                <w:szCs w:val="18"/>
              </w:rPr>
              <w:t>-</w:t>
            </w:r>
          </w:p>
        </w:tc>
        <w:tc>
          <w:tcPr>
            <w:tcW w:w="618" w:type="pct"/>
            <w:tcBorders>
              <w:top w:val="single" w:color="auto" w:sz="4" w:space="0"/>
              <w:left w:val="single" w:color="auto" w:sz="4" w:space="0"/>
              <w:bottom w:val="single" w:color="auto" w:sz="4" w:space="0"/>
              <w:right w:val="single" w:color="auto" w:sz="4" w:space="0"/>
            </w:tcBorders>
            <w:shd w:val="clear" w:color="auto" w:fill="D6DCE4" w:themeFill="text2" w:themeFillTint="33"/>
            <w:noWrap/>
            <w:vAlign w:val="center"/>
          </w:tcPr>
          <w:p>
            <w:pPr>
              <w:widowControl/>
              <w:spacing w:line="220" w:lineRule="exact"/>
              <w:jc w:val="right"/>
              <w:rPr>
                <w:rFonts w:eastAsia="楷体"/>
                <w:kern w:val="0"/>
                <w:sz w:val="20"/>
                <w:szCs w:val="20"/>
              </w:rPr>
            </w:pPr>
            <w:r>
              <w:rPr>
                <w:sz w:val="18"/>
                <w:szCs w:val="18"/>
              </w:rPr>
              <w:t>3,654.00</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eastAsia="楷体"/>
                <w:color w:val="000000"/>
                <w:kern w:val="0"/>
                <w:sz w:val="20"/>
                <w:szCs w:val="20"/>
              </w:rPr>
            </w:pPr>
            <w:r>
              <w:rPr>
                <w:rFonts w:eastAsia="楷体"/>
                <w:color w:val="000000"/>
                <w:kern w:val="0"/>
                <w:sz w:val="20"/>
                <w:szCs w:val="20"/>
              </w:rPr>
              <w:t>㎡</w:t>
            </w:r>
          </w:p>
        </w:tc>
        <w:tc>
          <w:tcPr>
            <w:tcW w:w="125" w:type="pct"/>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20" w:lineRule="exact"/>
              <w:rPr>
                <w:rFonts w:eastAsia="楷体"/>
                <w:color w:val="000000"/>
                <w:kern w:val="0"/>
                <w:sz w:val="20"/>
                <w:szCs w:val="20"/>
              </w:rPr>
            </w:pPr>
          </w:p>
        </w:tc>
      </w:tr>
      <w:tr>
        <w:tblPrEx>
          <w:tblCellMar>
            <w:top w:w="28" w:type="dxa"/>
            <w:left w:w="108" w:type="dxa"/>
            <w:bottom w:w="28" w:type="dxa"/>
            <w:right w:w="108" w:type="dxa"/>
          </w:tblCellMar>
        </w:tblPrEx>
        <w:trPr>
          <w:trHeight w:val="408" w:hRule="atLeast"/>
        </w:trPr>
        <w:tc>
          <w:tcPr>
            <w:tcW w:w="398" w:type="pct"/>
            <w:tcBorders>
              <w:top w:val="single" w:color="auto" w:sz="4" w:space="0"/>
              <w:left w:val="single" w:color="auto" w:sz="12" w:space="0"/>
              <w:bottom w:val="single" w:color="auto" w:sz="4" w:space="0"/>
              <w:right w:val="single" w:color="auto" w:sz="4" w:space="0"/>
            </w:tcBorders>
            <w:shd w:val="clear" w:color="000000" w:fill="F2F2F2"/>
            <w:noWrap/>
            <w:vAlign w:val="center"/>
          </w:tcPr>
          <w:p>
            <w:pPr>
              <w:widowControl/>
              <w:spacing w:line="220" w:lineRule="exact"/>
              <w:jc w:val="center"/>
              <w:rPr>
                <w:rFonts w:eastAsia="楷体"/>
                <w:color w:val="000000"/>
                <w:kern w:val="0"/>
                <w:sz w:val="20"/>
                <w:szCs w:val="20"/>
              </w:rPr>
            </w:pPr>
            <w:r>
              <w:rPr>
                <w:rFonts w:eastAsia="黑体"/>
                <w:color w:val="000000"/>
                <w:sz w:val="18"/>
                <w:szCs w:val="18"/>
              </w:rPr>
              <w:t>4200</w:t>
            </w:r>
          </w:p>
        </w:tc>
        <w:tc>
          <w:tcPr>
            <w:tcW w:w="1697" w:type="pct"/>
            <w:tcBorders>
              <w:top w:val="single" w:color="auto" w:sz="4" w:space="0"/>
              <w:left w:val="nil"/>
              <w:bottom w:val="single" w:color="auto" w:sz="4" w:space="0"/>
              <w:right w:val="single" w:color="auto" w:sz="4" w:space="0"/>
            </w:tcBorders>
            <w:shd w:val="clear" w:color="000000" w:fill="F2F2F2"/>
            <w:noWrap/>
            <w:vAlign w:val="center"/>
          </w:tcPr>
          <w:p>
            <w:pPr>
              <w:widowControl/>
              <w:spacing w:line="220" w:lineRule="exact"/>
              <w:ind w:left="819" w:leftChars="390"/>
              <w:jc w:val="left"/>
              <w:rPr>
                <w:rFonts w:eastAsia="楷体"/>
                <w:b/>
                <w:bCs/>
                <w:color w:val="000000"/>
                <w:kern w:val="0"/>
                <w:sz w:val="20"/>
                <w:szCs w:val="20"/>
              </w:rPr>
            </w:pPr>
            <w:r>
              <w:rPr>
                <w:rFonts w:eastAsia="楷体"/>
                <w:b/>
                <w:bCs/>
                <w:color w:val="000000"/>
                <w:kern w:val="0"/>
                <w:sz w:val="20"/>
                <w:szCs w:val="20"/>
              </w:rPr>
              <w:t>生活及辅助用房</w:t>
            </w:r>
          </w:p>
        </w:tc>
        <w:tc>
          <w:tcPr>
            <w:tcW w:w="617" w:type="pct"/>
            <w:tcBorders>
              <w:top w:val="single" w:color="auto" w:sz="4" w:space="0"/>
              <w:left w:val="nil"/>
              <w:bottom w:val="single" w:color="auto" w:sz="4" w:space="0"/>
              <w:right w:val="single" w:color="auto" w:sz="4" w:space="0"/>
            </w:tcBorders>
            <w:shd w:val="clear" w:color="000000" w:fill="F2F2F2"/>
            <w:noWrap/>
            <w:vAlign w:val="center"/>
          </w:tcPr>
          <w:p>
            <w:pPr>
              <w:widowControl/>
              <w:spacing w:line="220" w:lineRule="exact"/>
              <w:jc w:val="right"/>
              <w:rPr>
                <w:rFonts w:eastAsia="楷体"/>
                <w:b/>
                <w:bCs/>
                <w:kern w:val="0"/>
                <w:sz w:val="20"/>
                <w:szCs w:val="20"/>
              </w:rPr>
            </w:pPr>
            <w:r>
              <w:rPr>
                <w:b/>
                <w:bCs/>
                <w:sz w:val="18"/>
                <w:szCs w:val="18"/>
              </w:rPr>
              <w:t xml:space="preserve">9,930.00 </w:t>
            </w:r>
          </w:p>
        </w:tc>
        <w:tc>
          <w:tcPr>
            <w:tcW w:w="618" w:type="pct"/>
            <w:tcBorders>
              <w:top w:val="single" w:color="auto" w:sz="4" w:space="0"/>
              <w:left w:val="nil"/>
              <w:bottom w:val="single" w:color="auto" w:sz="4" w:space="0"/>
              <w:right w:val="single" w:color="auto" w:sz="4" w:space="0"/>
            </w:tcBorders>
            <w:shd w:val="clear" w:color="000000" w:fill="F2F2F2"/>
            <w:noWrap/>
            <w:vAlign w:val="center"/>
          </w:tcPr>
          <w:p>
            <w:pPr>
              <w:widowControl/>
              <w:spacing w:line="220" w:lineRule="exact"/>
              <w:jc w:val="right"/>
              <w:rPr>
                <w:rFonts w:eastAsia="楷体"/>
                <w:b/>
                <w:bCs/>
                <w:kern w:val="0"/>
                <w:sz w:val="20"/>
                <w:szCs w:val="20"/>
              </w:rPr>
            </w:pPr>
            <w:r>
              <w:rPr>
                <w:b/>
                <w:bCs/>
                <w:sz w:val="18"/>
                <w:szCs w:val="18"/>
              </w:rPr>
              <w:t>-</w:t>
            </w:r>
          </w:p>
        </w:tc>
        <w:tc>
          <w:tcPr>
            <w:tcW w:w="617" w:type="pct"/>
            <w:tcBorders>
              <w:top w:val="single" w:color="auto" w:sz="4" w:space="0"/>
              <w:left w:val="nil"/>
              <w:bottom w:val="single" w:color="auto" w:sz="4" w:space="0"/>
              <w:right w:val="single" w:color="auto" w:sz="4" w:space="0"/>
            </w:tcBorders>
            <w:shd w:val="clear" w:color="000000" w:fill="F2F2F2"/>
            <w:noWrap/>
            <w:vAlign w:val="center"/>
          </w:tcPr>
          <w:p>
            <w:pPr>
              <w:widowControl/>
              <w:spacing w:line="220" w:lineRule="exact"/>
              <w:jc w:val="right"/>
              <w:rPr>
                <w:rFonts w:eastAsia="楷体"/>
                <w:b/>
                <w:bCs/>
                <w:kern w:val="0"/>
                <w:sz w:val="20"/>
                <w:szCs w:val="20"/>
              </w:rPr>
            </w:pPr>
            <w:r>
              <w:rPr>
                <w:b/>
                <w:bCs/>
                <w:sz w:val="18"/>
                <w:szCs w:val="18"/>
              </w:rPr>
              <w:t>-</w:t>
            </w:r>
          </w:p>
        </w:tc>
        <w:tc>
          <w:tcPr>
            <w:tcW w:w="618" w:type="pct"/>
            <w:tcBorders>
              <w:top w:val="single" w:color="auto" w:sz="4" w:space="0"/>
              <w:left w:val="nil"/>
              <w:bottom w:val="single" w:color="auto" w:sz="4" w:space="0"/>
              <w:right w:val="single" w:color="auto" w:sz="4" w:space="0"/>
            </w:tcBorders>
            <w:shd w:val="clear" w:color="000000" w:fill="F2F2F2"/>
            <w:noWrap/>
            <w:vAlign w:val="center"/>
          </w:tcPr>
          <w:p>
            <w:pPr>
              <w:widowControl/>
              <w:spacing w:line="220" w:lineRule="exact"/>
              <w:jc w:val="right"/>
              <w:rPr>
                <w:rFonts w:eastAsia="楷体"/>
                <w:b/>
                <w:bCs/>
                <w:kern w:val="0"/>
                <w:sz w:val="20"/>
                <w:szCs w:val="20"/>
              </w:rPr>
            </w:pPr>
            <w:r>
              <w:rPr>
                <w:b/>
                <w:bCs/>
                <w:sz w:val="18"/>
                <w:szCs w:val="18"/>
              </w:rPr>
              <w:t xml:space="preserve">9,930.00 </w:t>
            </w:r>
          </w:p>
        </w:tc>
        <w:tc>
          <w:tcPr>
            <w:tcW w:w="309" w:type="pct"/>
            <w:tcBorders>
              <w:top w:val="single" w:color="auto" w:sz="4" w:space="0"/>
              <w:left w:val="nil"/>
              <w:bottom w:val="single" w:color="auto" w:sz="4" w:space="0"/>
              <w:right w:val="single" w:color="auto" w:sz="4" w:space="0"/>
            </w:tcBorders>
            <w:shd w:val="clear" w:color="000000" w:fill="F2F2F2"/>
            <w:noWrap/>
            <w:vAlign w:val="center"/>
          </w:tcPr>
          <w:p>
            <w:pPr>
              <w:widowControl/>
              <w:spacing w:line="220" w:lineRule="exact"/>
              <w:jc w:val="center"/>
              <w:rPr>
                <w:rFonts w:eastAsia="楷体"/>
                <w:color w:val="000000"/>
                <w:kern w:val="0"/>
                <w:sz w:val="20"/>
                <w:szCs w:val="20"/>
              </w:rPr>
            </w:pPr>
            <w:r>
              <w:rPr>
                <w:rFonts w:eastAsia="楷体"/>
                <w:color w:val="000000"/>
                <w:kern w:val="0"/>
                <w:sz w:val="20"/>
                <w:szCs w:val="20"/>
              </w:rPr>
              <w:t>㎡</w:t>
            </w:r>
          </w:p>
        </w:tc>
        <w:tc>
          <w:tcPr>
            <w:tcW w:w="125" w:type="pct"/>
            <w:tcBorders>
              <w:top w:val="single" w:color="auto" w:sz="4" w:space="0"/>
              <w:left w:val="nil"/>
              <w:bottom w:val="single" w:color="auto" w:sz="4" w:space="0"/>
              <w:right w:val="single" w:color="auto" w:sz="12" w:space="0"/>
            </w:tcBorders>
            <w:shd w:val="clear" w:color="000000" w:fill="F2F2F2"/>
            <w:noWrap/>
            <w:vAlign w:val="center"/>
          </w:tcPr>
          <w:p>
            <w:pPr>
              <w:widowControl/>
              <w:spacing w:line="220" w:lineRule="exact"/>
              <w:jc w:val="left"/>
              <w:rPr>
                <w:rFonts w:eastAsia="楷体"/>
                <w:b/>
                <w:bCs/>
                <w:color w:val="000000"/>
                <w:kern w:val="0"/>
                <w:sz w:val="20"/>
                <w:szCs w:val="20"/>
              </w:rPr>
            </w:pPr>
            <w:r>
              <w:rPr>
                <w:rFonts w:eastAsia="楷体"/>
                <w:b/>
                <w:bCs/>
                <w:color w:val="000000"/>
                <w:kern w:val="0"/>
                <w:sz w:val="20"/>
                <w:szCs w:val="20"/>
              </w:rPr>
              <w:t>　</w:t>
            </w:r>
          </w:p>
        </w:tc>
      </w:tr>
      <w:tr>
        <w:tblPrEx>
          <w:tblCellMar>
            <w:top w:w="28" w:type="dxa"/>
            <w:left w:w="108" w:type="dxa"/>
            <w:bottom w:w="28" w:type="dxa"/>
            <w:right w:w="108" w:type="dxa"/>
          </w:tblCellMar>
        </w:tblPrEx>
        <w:trPr>
          <w:trHeight w:val="408" w:hRule="atLeast"/>
        </w:trPr>
        <w:tc>
          <w:tcPr>
            <w:tcW w:w="398" w:type="pct"/>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20" w:lineRule="exact"/>
              <w:jc w:val="center"/>
              <w:rPr>
                <w:rFonts w:eastAsia="楷体"/>
                <w:color w:val="000000"/>
                <w:kern w:val="0"/>
                <w:sz w:val="20"/>
                <w:szCs w:val="20"/>
              </w:rPr>
            </w:pPr>
            <w:r>
              <w:rPr>
                <w:rFonts w:eastAsia="黑体"/>
                <w:color w:val="000000"/>
                <w:sz w:val="18"/>
                <w:szCs w:val="18"/>
              </w:rPr>
              <w:t>4201</w:t>
            </w:r>
          </w:p>
        </w:tc>
        <w:tc>
          <w:tcPr>
            <w:tcW w:w="16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ind w:firstLine="960" w:firstLineChars="480"/>
              <w:jc w:val="left"/>
              <w:rPr>
                <w:rFonts w:eastAsia="楷体"/>
                <w:color w:val="000000"/>
                <w:kern w:val="0"/>
                <w:sz w:val="20"/>
                <w:szCs w:val="20"/>
              </w:rPr>
            </w:pPr>
            <w:r>
              <w:rPr>
                <w:rFonts w:eastAsia="楷体"/>
                <w:color w:val="000000"/>
                <w:kern w:val="0"/>
                <w:sz w:val="20"/>
                <w:szCs w:val="20"/>
              </w:rPr>
              <w:t>—宿舍楼</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right"/>
              <w:rPr>
                <w:sz w:val="18"/>
                <w:szCs w:val="18"/>
              </w:rPr>
            </w:pPr>
            <w:r>
              <w:rPr>
                <w:sz w:val="18"/>
                <w:szCs w:val="18"/>
              </w:rPr>
              <w:t>7,450.00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right"/>
              <w:rPr>
                <w:rFonts w:eastAsia="楷体"/>
                <w:kern w:val="0"/>
                <w:sz w:val="20"/>
                <w:szCs w:val="20"/>
              </w:rPr>
            </w:pPr>
            <w:r>
              <w:rPr>
                <w:sz w:val="18"/>
                <w:szCs w:val="18"/>
              </w:rPr>
              <w:t>-</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right"/>
              <w:rPr>
                <w:rFonts w:eastAsia="楷体"/>
                <w:kern w:val="0"/>
                <w:sz w:val="20"/>
                <w:szCs w:val="20"/>
              </w:rPr>
            </w:pPr>
            <w:r>
              <w:rPr>
                <w:sz w:val="18"/>
                <w:szCs w:val="18"/>
              </w:rPr>
              <w:t>-</w:t>
            </w:r>
          </w:p>
        </w:tc>
        <w:tc>
          <w:tcPr>
            <w:tcW w:w="618" w:type="pct"/>
            <w:tcBorders>
              <w:top w:val="single" w:color="auto" w:sz="4" w:space="0"/>
              <w:left w:val="single" w:color="auto" w:sz="4" w:space="0"/>
              <w:bottom w:val="single" w:color="auto" w:sz="4" w:space="0"/>
              <w:right w:val="single" w:color="auto" w:sz="4" w:space="0"/>
            </w:tcBorders>
            <w:shd w:val="clear" w:color="auto" w:fill="D6DCE4" w:themeFill="text2" w:themeFillTint="33"/>
            <w:noWrap/>
            <w:vAlign w:val="center"/>
          </w:tcPr>
          <w:p>
            <w:pPr>
              <w:widowControl/>
              <w:spacing w:line="220" w:lineRule="exact"/>
              <w:jc w:val="right"/>
              <w:rPr>
                <w:rFonts w:eastAsia="楷体"/>
                <w:kern w:val="0"/>
                <w:sz w:val="20"/>
                <w:szCs w:val="20"/>
              </w:rPr>
            </w:pPr>
            <w:r>
              <w:rPr>
                <w:sz w:val="18"/>
                <w:szCs w:val="18"/>
              </w:rPr>
              <w:t>7,450.00</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eastAsia="楷体"/>
                <w:color w:val="000000"/>
                <w:kern w:val="0"/>
                <w:sz w:val="20"/>
                <w:szCs w:val="20"/>
              </w:rPr>
            </w:pPr>
            <w:r>
              <w:rPr>
                <w:rFonts w:eastAsia="楷体"/>
                <w:color w:val="000000"/>
                <w:kern w:val="0"/>
                <w:sz w:val="20"/>
                <w:szCs w:val="20"/>
              </w:rPr>
              <w:t>㎡</w:t>
            </w:r>
          </w:p>
        </w:tc>
        <w:tc>
          <w:tcPr>
            <w:tcW w:w="125" w:type="pct"/>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20" w:lineRule="exact"/>
              <w:jc w:val="left"/>
              <w:rPr>
                <w:rFonts w:eastAsia="楷体"/>
                <w:color w:val="000000"/>
                <w:kern w:val="0"/>
                <w:sz w:val="20"/>
                <w:szCs w:val="20"/>
              </w:rPr>
            </w:pPr>
          </w:p>
        </w:tc>
      </w:tr>
      <w:tr>
        <w:tblPrEx>
          <w:tblCellMar>
            <w:top w:w="28" w:type="dxa"/>
            <w:left w:w="108" w:type="dxa"/>
            <w:bottom w:w="28" w:type="dxa"/>
            <w:right w:w="108" w:type="dxa"/>
          </w:tblCellMar>
        </w:tblPrEx>
        <w:trPr>
          <w:trHeight w:val="408" w:hRule="atLeast"/>
        </w:trPr>
        <w:tc>
          <w:tcPr>
            <w:tcW w:w="398" w:type="pct"/>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20" w:lineRule="exact"/>
              <w:jc w:val="center"/>
              <w:rPr>
                <w:rFonts w:eastAsia="楷体"/>
                <w:color w:val="000000"/>
                <w:kern w:val="0"/>
                <w:sz w:val="20"/>
                <w:szCs w:val="20"/>
              </w:rPr>
            </w:pPr>
            <w:r>
              <w:rPr>
                <w:rFonts w:eastAsia="黑体"/>
                <w:color w:val="000000"/>
                <w:sz w:val="18"/>
                <w:szCs w:val="18"/>
              </w:rPr>
              <w:t>4205</w:t>
            </w:r>
          </w:p>
        </w:tc>
        <w:tc>
          <w:tcPr>
            <w:tcW w:w="16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ind w:firstLine="960" w:firstLineChars="480"/>
              <w:jc w:val="left"/>
              <w:rPr>
                <w:rFonts w:eastAsia="楷体"/>
                <w:color w:val="000000"/>
                <w:kern w:val="0"/>
                <w:sz w:val="20"/>
                <w:szCs w:val="20"/>
              </w:rPr>
            </w:pPr>
            <w:r>
              <w:rPr>
                <w:rFonts w:eastAsia="楷体"/>
                <w:color w:val="000000"/>
                <w:kern w:val="0"/>
                <w:sz w:val="20"/>
                <w:szCs w:val="20"/>
              </w:rPr>
              <w:t>—</w:t>
            </w:r>
            <w:r>
              <w:rPr>
                <w:rFonts w:hint="eastAsia" w:eastAsia="楷体"/>
                <w:color w:val="000000"/>
                <w:kern w:val="0"/>
                <w:sz w:val="20"/>
                <w:szCs w:val="20"/>
              </w:rPr>
              <w:t>食堂、浴室</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right"/>
              <w:rPr>
                <w:sz w:val="18"/>
                <w:szCs w:val="18"/>
              </w:rPr>
            </w:pPr>
            <w:r>
              <w:rPr>
                <w:sz w:val="18"/>
                <w:szCs w:val="18"/>
              </w:rPr>
              <w:t xml:space="preserve"> 2,480.00 </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right"/>
              <w:rPr>
                <w:rFonts w:eastAsia="楷体"/>
                <w:kern w:val="0"/>
                <w:sz w:val="20"/>
                <w:szCs w:val="20"/>
              </w:rPr>
            </w:pPr>
            <w:r>
              <w:rPr>
                <w:sz w:val="18"/>
                <w:szCs w:val="18"/>
              </w:rPr>
              <w:t>-</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right"/>
              <w:rPr>
                <w:rFonts w:eastAsia="楷体"/>
                <w:kern w:val="0"/>
                <w:sz w:val="20"/>
                <w:szCs w:val="20"/>
              </w:rPr>
            </w:pPr>
            <w:r>
              <w:rPr>
                <w:sz w:val="18"/>
                <w:szCs w:val="18"/>
              </w:rPr>
              <w:t>-</w:t>
            </w:r>
          </w:p>
        </w:tc>
        <w:tc>
          <w:tcPr>
            <w:tcW w:w="618" w:type="pct"/>
            <w:tcBorders>
              <w:top w:val="single" w:color="auto" w:sz="4" w:space="0"/>
              <w:left w:val="single" w:color="auto" w:sz="4" w:space="0"/>
              <w:bottom w:val="single" w:color="auto" w:sz="4" w:space="0"/>
              <w:right w:val="single" w:color="auto" w:sz="4" w:space="0"/>
            </w:tcBorders>
            <w:shd w:val="clear" w:color="auto" w:fill="D6DCE4" w:themeFill="text2" w:themeFillTint="33"/>
            <w:noWrap/>
            <w:vAlign w:val="center"/>
          </w:tcPr>
          <w:p>
            <w:pPr>
              <w:widowControl/>
              <w:spacing w:line="220" w:lineRule="exact"/>
              <w:jc w:val="right"/>
              <w:rPr>
                <w:rFonts w:eastAsia="楷体"/>
                <w:kern w:val="0"/>
                <w:sz w:val="20"/>
                <w:szCs w:val="20"/>
              </w:rPr>
            </w:pPr>
            <w:r>
              <w:rPr>
                <w:sz w:val="18"/>
                <w:szCs w:val="18"/>
              </w:rPr>
              <w:t xml:space="preserve"> 2,480.00 </w:t>
            </w:r>
          </w:p>
        </w:tc>
        <w:tc>
          <w:tcPr>
            <w:tcW w:w="30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20" w:lineRule="exact"/>
              <w:jc w:val="center"/>
              <w:rPr>
                <w:rFonts w:eastAsia="楷体"/>
                <w:color w:val="000000"/>
                <w:kern w:val="0"/>
                <w:sz w:val="20"/>
                <w:szCs w:val="20"/>
              </w:rPr>
            </w:pPr>
            <w:r>
              <w:rPr>
                <w:rFonts w:eastAsia="楷体"/>
                <w:color w:val="000000"/>
                <w:kern w:val="0"/>
                <w:sz w:val="20"/>
                <w:szCs w:val="20"/>
              </w:rPr>
              <w:t>㎡</w:t>
            </w:r>
          </w:p>
        </w:tc>
        <w:tc>
          <w:tcPr>
            <w:tcW w:w="125" w:type="pct"/>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spacing w:line="220" w:lineRule="exact"/>
              <w:jc w:val="left"/>
              <w:rPr>
                <w:rFonts w:eastAsia="楷体"/>
                <w:color w:val="000000"/>
                <w:kern w:val="0"/>
                <w:sz w:val="20"/>
                <w:szCs w:val="20"/>
              </w:rPr>
            </w:pPr>
          </w:p>
        </w:tc>
      </w:tr>
      <w:tr>
        <w:tblPrEx>
          <w:tblCellMar>
            <w:top w:w="28" w:type="dxa"/>
            <w:left w:w="108" w:type="dxa"/>
            <w:bottom w:w="28" w:type="dxa"/>
            <w:right w:w="108" w:type="dxa"/>
          </w:tblCellMar>
        </w:tblPrEx>
        <w:trPr>
          <w:trHeight w:val="408" w:hRule="atLeast"/>
        </w:trPr>
        <w:tc>
          <w:tcPr>
            <w:tcW w:w="398" w:type="pct"/>
            <w:tcBorders>
              <w:top w:val="single" w:color="auto" w:sz="4" w:space="0"/>
              <w:left w:val="single" w:color="auto" w:sz="12" w:space="0"/>
              <w:bottom w:val="single" w:color="auto" w:sz="4" w:space="0"/>
              <w:right w:val="single" w:color="auto" w:sz="4" w:space="0"/>
            </w:tcBorders>
            <w:shd w:val="clear" w:color="000000" w:fill="F2F2F2"/>
            <w:noWrap/>
            <w:vAlign w:val="center"/>
          </w:tcPr>
          <w:p>
            <w:pPr>
              <w:widowControl/>
              <w:spacing w:line="220" w:lineRule="exact"/>
              <w:jc w:val="center"/>
              <w:rPr>
                <w:rFonts w:eastAsia="楷体"/>
                <w:color w:val="000000"/>
                <w:kern w:val="0"/>
                <w:sz w:val="20"/>
                <w:szCs w:val="20"/>
              </w:rPr>
            </w:pPr>
            <w:r>
              <w:rPr>
                <w:rFonts w:eastAsia="黑体"/>
                <w:color w:val="000000"/>
                <w:sz w:val="18"/>
                <w:szCs w:val="18"/>
              </w:rPr>
              <w:t>4300</w:t>
            </w:r>
          </w:p>
        </w:tc>
        <w:tc>
          <w:tcPr>
            <w:tcW w:w="1697" w:type="pct"/>
            <w:tcBorders>
              <w:top w:val="single" w:color="auto" w:sz="4" w:space="0"/>
              <w:left w:val="nil"/>
              <w:bottom w:val="single" w:color="auto" w:sz="4" w:space="0"/>
              <w:right w:val="single" w:color="auto" w:sz="4" w:space="0"/>
            </w:tcBorders>
            <w:shd w:val="clear" w:color="000000" w:fill="F2F2F2"/>
            <w:noWrap/>
            <w:vAlign w:val="center"/>
          </w:tcPr>
          <w:p>
            <w:pPr>
              <w:widowControl/>
              <w:spacing w:line="220" w:lineRule="exact"/>
              <w:ind w:left="819" w:leftChars="390"/>
              <w:jc w:val="left"/>
              <w:rPr>
                <w:rFonts w:eastAsia="楷体"/>
                <w:b/>
                <w:bCs/>
                <w:color w:val="000000"/>
                <w:kern w:val="0"/>
                <w:sz w:val="20"/>
                <w:szCs w:val="20"/>
              </w:rPr>
            </w:pPr>
            <w:r>
              <w:rPr>
                <w:rFonts w:eastAsia="楷体"/>
                <w:b/>
                <w:bCs/>
                <w:color w:val="000000"/>
                <w:kern w:val="0"/>
                <w:sz w:val="20"/>
                <w:szCs w:val="20"/>
              </w:rPr>
              <w:t>运动场馆</w:t>
            </w:r>
          </w:p>
        </w:tc>
        <w:tc>
          <w:tcPr>
            <w:tcW w:w="617" w:type="pct"/>
            <w:tcBorders>
              <w:top w:val="single" w:color="auto" w:sz="4" w:space="0"/>
              <w:left w:val="nil"/>
              <w:bottom w:val="single" w:color="auto" w:sz="4" w:space="0"/>
              <w:right w:val="single" w:color="auto" w:sz="4" w:space="0"/>
            </w:tcBorders>
            <w:shd w:val="clear" w:color="000000" w:fill="F2F2F2"/>
            <w:noWrap/>
            <w:vAlign w:val="center"/>
          </w:tcPr>
          <w:p>
            <w:pPr>
              <w:widowControl/>
              <w:spacing w:line="220" w:lineRule="exact"/>
              <w:jc w:val="right"/>
              <w:rPr>
                <w:rFonts w:eastAsia="楷体"/>
                <w:b/>
                <w:bCs/>
                <w:kern w:val="0"/>
                <w:sz w:val="16"/>
                <w:szCs w:val="16"/>
              </w:rPr>
            </w:pPr>
            <w:r>
              <w:rPr>
                <w:b/>
                <w:bCs/>
                <w:color w:val="000000"/>
                <w:sz w:val="16"/>
                <w:szCs w:val="16"/>
              </w:rPr>
              <w:t>3,200.00</w:t>
            </w:r>
          </w:p>
        </w:tc>
        <w:tc>
          <w:tcPr>
            <w:tcW w:w="618" w:type="pct"/>
            <w:tcBorders>
              <w:top w:val="single" w:color="auto" w:sz="4" w:space="0"/>
              <w:left w:val="nil"/>
              <w:bottom w:val="single" w:color="auto" w:sz="4" w:space="0"/>
              <w:right w:val="single" w:color="auto" w:sz="4" w:space="0"/>
            </w:tcBorders>
            <w:shd w:val="clear" w:color="000000" w:fill="F2F2F2"/>
            <w:noWrap/>
            <w:vAlign w:val="center"/>
          </w:tcPr>
          <w:p>
            <w:pPr>
              <w:widowControl/>
              <w:spacing w:line="220" w:lineRule="exact"/>
              <w:jc w:val="right"/>
              <w:rPr>
                <w:rFonts w:eastAsia="楷体"/>
                <w:b/>
                <w:bCs/>
                <w:kern w:val="0"/>
                <w:sz w:val="20"/>
                <w:szCs w:val="20"/>
              </w:rPr>
            </w:pPr>
            <w:r>
              <w:rPr>
                <w:b/>
                <w:bCs/>
                <w:sz w:val="18"/>
                <w:szCs w:val="18"/>
              </w:rPr>
              <w:t>-</w:t>
            </w:r>
          </w:p>
        </w:tc>
        <w:tc>
          <w:tcPr>
            <w:tcW w:w="617" w:type="pct"/>
            <w:tcBorders>
              <w:top w:val="single" w:color="auto" w:sz="4" w:space="0"/>
              <w:left w:val="nil"/>
              <w:bottom w:val="single" w:color="auto" w:sz="4" w:space="0"/>
              <w:right w:val="single" w:color="auto" w:sz="4" w:space="0"/>
            </w:tcBorders>
            <w:shd w:val="clear" w:color="000000" w:fill="F2F2F2"/>
            <w:noWrap/>
            <w:vAlign w:val="center"/>
          </w:tcPr>
          <w:p>
            <w:pPr>
              <w:widowControl/>
              <w:spacing w:line="220" w:lineRule="exact"/>
              <w:jc w:val="right"/>
              <w:rPr>
                <w:rFonts w:eastAsia="楷体"/>
                <w:b/>
                <w:bCs/>
                <w:kern w:val="0"/>
                <w:sz w:val="20"/>
                <w:szCs w:val="20"/>
              </w:rPr>
            </w:pPr>
            <w:r>
              <w:rPr>
                <w:b/>
                <w:bCs/>
                <w:sz w:val="18"/>
                <w:szCs w:val="18"/>
              </w:rPr>
              <w:t>-</w:t>
            </w:r>
          </w:p>
        </w:tc>
        <w:tc>
          <w:tcPr>
            <w:tcW w:w="618" w:type="pct"/>
            <w:tcBorders>
              <w:top w:val="single" w:color="auto" w:sz="4" w:space="0"/>
              <w:left w:val="nil"/>
              <w:bottom w:val="single" w:color="auto" w:sz="4" w:space="0"/>
              <w:right w:val="single" w:color="auto" w:sz="4" w:space="0"/>
            </w:tcBorders>
            <w:shd w:val="clear" w:color="000000" w:fill="F2F2F2"/>
            <w:noWrap/>
            <w:vAlign w:val="center"/>
          </w:tcPr>
          <w:p>
            <w:pPr>
              <w:widowControl/>
              <w:spacing w:line="220" w:lineRule="exact"/>
              <w:jc w:val="right"/>
              <w:rPr>
                <w:rFonts w:eastAsia="楷体"/>
                <w:b/>
                <w:bCs/>
                <w:kern w:val="0"/>
                <w:sz w:val="20"/>
                <w:szCs w:val="20"/>
              </w:rPr>
            </w:pPr>
            <w:r>
              <w:rPr>
                <w:b/>
                <w:bCs/>
                <w:color w:val="000000"/>
                <w:sz w:val="16"/>
                <w:szCs w:val="16"/>
              </w:rPr>
              <w:t>3,200.00</w:t>
            </w:r>
          </w:p>
        </w:tc>
        <w:tc>
          <w:tcPr>
            <w:tcW w:w="309" w:type="pct"/>
            <w:tcBorders>
              <w:top w:val="single" w:color="auto" w:sz="4" w:space="0"/>
              <w:left w:val="nil"/>
              <w:bottom w:val="single" w:color="auto" w:sz="4" w:space="0"/>
              <w:right w:val="single" w:color="auto" w:sz="4" w:space="0"/>
            </w:tcBorders>
            <w:shd w:val="clear" w:color="000000" w:fill="F2F2F2"/>
            <w:noWrap/>
            <w:vAlign w:val="center"/>
          </w:tcPr>
          <w:p>
            <w:pPr>
              <w:widowControl/>
              <w:spacing w:line="220" w:lineRule="exact"/>
              <w:jc w:val="center"/>
              <w:rPr>
                <w:rFonts w:eastAsia="楷体"/>
                <w:color w:val="000000"/>
                <w:kern w:val="0"/>
                <w:sz w:val="20"/>
                <w:szCs w:val="20"/>
              </w:rPr>
            </w:pPr>
            <w:r>
              <w:rPr>
                <w:rFonts w:eastAsia="楷体"/>
                <w:color w:val="000000"/>
                <w:kern w:val="0"/>
                <w:sz w:val="20"/>
                <w:szCs w:val="20"/>
              </w:rPr>
              <w:t>㎡</w:t>
            </w:r>
          </w:p>
        </w:tc>
        <w:tc>
          <w:tcPr>
            <w:tcW w:w="125" w:type="pct"/>
            <w:tcBorders>
              <w:top w:val="single" w:color="auto" w:sz="4" w:space="0"/>
              <w:left w:val="nil"/>
              <w:bottom w:val="single" w:color="auto" w:sz="4" w:space="0"/>
              <w:right w:val="single" w:color="auto" w:sz="12" w:space="0"/>
            </w:tcBorders>
            <w:shd w:val="clear" w:color="000000" w:fill="F2F2F2"/>
            <w:noWrap/>
            <w:vAlign w:val="center"/>
          </w:tcPr>
          <w:p>
            <w:pPr>
              <w:widowControl/>
              <w:spacing w:line="220" w:lineRule="exact"/>
              <w:jc w:val="center"/>
              <w:rPr>
                <w:rFonts w:eastAsia="楷体"/>
                <w:color w:val="000000"/>
                <w:kern w:val="0"/>
                <w:sz w:val="20"/>
                <w:szCs w:val="20"/>
              </w:rPr>
            </w:pPr>
            <w:r>
              <w:rPr>
                <w:rFonts w:eastAsia="楷体"/>
                <w:color w:val="000000"/>
                <w:kern w:val="0"/>
                <w:sz w:val="20"/>
                <w:szCs w:val="20"/>
              </w:rPr>
              <w:t>　</w:t>
            </w:r>
          </w:p>
        </w:tc>
      </w:tr>
      <w:tr>
        <w:tblPrEx>
          <w:tblCellMar>
            <w:top w:w="28" w:type="dxa"/>
            <w:left w:w="108" w:type="dxa"/>
            <w:bottom w:w="28" w:type="dxa"/>
            <w:right w:w="108" w:type="dxa"/>
          </w:tblCellMar>
        </w:tblPrEx>
        <w:trPr>
          <w:trHeight w:val="408" w:hRule="atLeast"/>
        </w:trPr>
        <w:tc>
          <w:tcPr>
            <w:tcW w:w="398" w:type="pct"/>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20" w:lineRule="exact"/>
              <w:jc w:val="center"/>
              <w:rPr>
                <w:rFonts w:eastAsia="楷体"/>
                <w:color w:val="000000"/>
                <w:kern w:val="0"/>
                <w:sz w:val="20"/>
                <w:szCs w:val="20"/>
              </w:rPr>
            </w:pPr>
            <w:r>
              <w:rPr>
                <w:rFonts w:eastAsia="黑体"/>
                <w:color w:val="000000"/>
                <w:sz w:val="18"/>
                <w:szCs w:val="18"/>
              </w:rPr>
              <w:t>4301</w:t>
            </w:r>
          </w:p>
        </w:tc>
        <w:tc>
          <w:tcPr>
            <w:tcW w:w="1697" w:type="pct"/>
            <w:tcBorders>
              <w:top w:val="single" w:color="auto" w:sz="4" w:space="0"/>
              <w:left w:val="nil"/>
              <w:bottom w:val="single" w:color="auto" w:sz="4" w:space="0"/>
              <w:right w:val="single" w:color="auto" w:sz="4" w:space="0"/>
            </w:tcBorders>
            <w:shd w:val="clear" w:color="000000" w:fill="FFFFFF"/>
            <w:noWrap/>
            <w:vAlign w:val="center"/>
          </w:tcPr>
          <w:p>
            <w:pPr>
              <w:widowControl/>
              <w:spacing w:line="220" w:lineRule="exact"/>
              <w:ind w:firstLine="960" w:firstLineChars="480"/>
              <w:jc w:val="left"/>
              <w:rPr>
                <w:rFonts w:eastAsia="楷体"/>
                <w:color w:val="000000"/>
                <w:kern w:val="0"/>
                <w:sz w:val="20"/>
                <w:szCs w:val="20"/>
              </w:rPr>
            </w:pPr>
            <w:r>
              <w:rPr>
                <w:rFonts w:eastAsia="楷体"/>
                <w:color w:val="000000"/>
                <w:kern w:val="0"/>
                <w:sz w:val="20"/>
                <w:szCs w:val="20"/>
              </w:rPr>
              <w:t>—室内体育馆</w:t>
            </w:r>
          </w:p>
        </w:tc>
        <w:tc>
          <w:tcPr>
            <w:tcW w:w="617" w:type="pct"/>
            <w:tcBorders>
              <w:top w:val="single" w:color="auto" w:sz="4" w:space="0"/>
              <w:left w:val="nil"/>
              <w:bottom w:val="single" w:color="auto" w:sz="4" w:space="0"/>
              <w:right w:val="single" w:color="auto" w:sz="4" w:space="0"/>
            </w:tcBorders>
            <w:shd w:val="clear" w:color="000000" w:fill="FFFFFF"/>
            <w:noWrap/>
            <w:vAlign w:val="center"/>
          </w:tcPr>
          <w:p>
            <w:pPr>
              <w:widowControl/>
              <w:spacing w:line="220" w:lineRule="exact"/>
              <w:jc w:val="right"/>
              <w:rPr>
                <w:rFonts w:eastAsia="楷体"/>
                <w:kern w:val="0"/>
                <w:sz w:val="16"/>
                <w:szCs w:val="16"/>
              </w:rPr>
            </w:pPr>
            <w:r>
              <w:rPr>
                <w:color w:val="000000"/>
                <w:sz w:val="16"/>
                <w:szCs w:val="16"/>
              </w:rPr>
              <w:t>1,200.00</w:t>
            </w:r>
          </w:p>
        </w:tc>
        <w:tc>
          <w:tcPr>
            <w:tcW w:w="618" w:type="pct"/>
            <w:tcBorders>
              <w:top w:val="single" w:color="auto" w:sz="4" w:space="0"/>
              <w:left w:val="nil"/>
              <w:bottom w:val="single" w:color="auto" w:sz="4" w:space="0"/>
              <w:right w:val="single" w:color="auto" w:sz="4" w:space="0"/>
            </w:tcBorders>
            <w:shd w:val="clear" w:color="000000" w:fill="FFFFFF"/>
            <w:noWrap/>
            <w:vAlign w:val="center"/>
          </w:tcPr>
          <w:p>
            <w:pPr>
              <w:widowControl/>
              <w:spacing w:line="220" w:lineRule="exact"/>
              <w:jc w:val="right"/>
              <w:rPr>
                <w:rFonts w:eastAsia="楷体"/>
                <w:kern w:val="0"/>
                <w:sz w:val="20"/>
                <w:szCs w:val="20"/>
              </w:rPr>
            </w:pPr>
            <w:r>
              <w:rPr>
                <w:sz w:val="18"/>
                <w:szCs w:val="18"/>
              </w:rPr>
              <w:t>-</w:t>
            </w:r>
          </w:p>
        </w:tc>
        <w:tc>
          <w:tcPr>
            <w:tcW w:w="617" w:type="pct"/>
            <w:tcBorders>
              <w:top w:val="single" w:color="auto" w:sz="4" w:space="0"/>
              <w:left w:val="nil"/>
              <w:bottom w:val="single" w:color="auto" w:sz="4" w:space="0"/>
              <w:right w:val="single" w:color="auto" w:sz="4" w:space="0"/>
            </w:tcBorders>
            <w:shd w:val="clear" w:color="000000" w:fill="FFFFFF"/>
            <w:noWrap/>
            <w:vAlign w:val="center"/>
          </w:tcPr>
          <w:p>
            <w:pPr>
              <w:widowControl/>
              <w:spacing w:line="220" w:lineRule="exact"/>
              <w:jc w:val="right"/>
              <w:rPr>
                <w:rFonts w:eastAsia="楷体"/>
                <w:kern w:val="0"/>
                <w:sz w:val="20"/>
                <w:szCs w:val="20"/>
              </w:rPr>
            </w:pPr>
            <w:r>
              <w:rPr>
                <w:sz w:val="18"/>
                <w:szCs w:val="18"/>
              </w:rPr>
              <w:t>-</w:t>
            </w:r>
          </w:p>
        </w:tc>
        <w:tc>
          <w:tcPr>
            <w:tcW w:w="618" w:type="pct"/>
            <w:tcBorders>
              <w:top w:val="single" w:color="auto" w:sz="4" w:space="0"/>
              <w:left w:val="nil"/>
              <w:bottom w:val="single" w:color="auto" w:sz="4" w:space="0"/>
              <w:right w:val="single" w:color="auto" w:sz="4" w:space="0"/>
            </w:tcBorders>
            <w:shd w:val="clear" w:color="auto" w:fill="D6DCE4" w:themeFill="text2" w:themeFillTint="33"/>
            <w:noWrap/>
            <w:vAlign w:val="center"/>
          </w:tcPr>
          <w:p>
            <w:pPr>
              <w:widowControl/>
              <w:spacing w:line="220" w:lineRule="exact"/>
              <w:jc w:val="right"/>
              <w:rPr>
                <w:rFonts w:eastAsia="楷体"/>
                <w:kern w:val="0"/>
                <w:sz w:val="20"/>
                <w:szCs w:val="20"/>
              </w:rPr>
            </w:pPr>
            <w:r>
              <w:rPr>
                <w:color w:val="000000"/>
                <w:sz w:val="16"/>
                <w:szCs w:val="16"/>
              </w:rPr>
              <w:t>1,200.00</w:t>
            </w:r>
          </w:p>
        </w:tc>
        <w:tc>
          <w:tcPr>
            <w:tcW w:w="309" w:type="pct"/>
            <w:tcBorders>
              <w:top w:val="single" w:color="auto" w:sz="4" w:space="0"/>
              <w:left w:val="nil"/>
              <w:bottom w:val="single" w:color="auto" w:sz="4" w:space="0"/>
              <w:right w:val="single" w:color="auto" w:sz="4" w:space="0"/>
            </w:tcBorders>
            <w:shd w:val="clear" w:color="auto" w:fill="auto"/>
            <w:noWrap/>
            <w:vAlign w:val="center"/>
          </w:tcPr>
          <w:p>
            <w:pPr>
              <w:widowControl/>
              <w:spacing w:line="220" w:lineRule="exact"/>
              <w:jc w:val="center"/>
              <w:rPr>
                <w:rFonts w:eastAsia="楷体"/>
                <w:color w:val="000000"/>
                <w:kern w:val="0"/>
                <w:sz w:val="20"/>
                <w:szCs w:val="20"/>
              </w:rPr>
            </w:pPr>
            <w:r>
              <w:rPr>
                <w:rFonts w:eastAsia="楷体"/>
                <w:color w:val="000000"/>
                <w:kern w:val="0"/>
                <w:sz w:val="20"/>
                <w:szCs w:val="20"/>
              </w:rPr>
              <w:t>㎡</w:t>
            </w:r>
          </w:p>
        </w:tc>
        <w:tc>
          <w:tcPr>
            <w:tcW w:w="125" w:type="pct"/>
            <w:tcBorders>
              <w:top w:val="single" w:color="auto" w:sz="4" w:space="0"/>
              <w:left w:val="nil"/>
              <w:bottom w:val="single" w:color="auto" w:sz="4" w:space="0"/>
              <w:right w:val="single" w:color="auto" w:sz="12" w:space="0"/>
            </w:tcBorders>
            <w:shd w:val="clear" w:color="auto" w:fill="auto"/>
            <w:noWrap/>
            <w:vAlign w:val="center"/>
          </w:tcPr>
          <w:p>
            <w:pPr>
              <w:widowControl/>
              <w:spacing w:line="220" w:lineRule="exact"/>
              <w:jc w:val="left"/>
              <w:rPr>
                <w:rFonts w:eastAsia="楷体"/>
                <w:color w:val="000000"/>
                <w:kern w:val="0"/>
                <w:sz w:val="20"/>
                <w:szCs w:val="20"/>
              </w:rPr>
            </w:pPr>
          </w:p>
        </w:tc>
      </w:tr>
      <w:tr>
        <w:tblPrEx>
          <w:tblCellMar>
            <w:top w:w="28" w:type="dxa"/>
            <w:left w:w="108" w:type="dxa"/>
            <w:bottom w:w="28" w:type="dxa"/>
            <w:right w:w="108" w:type="dxa"/>
          </w:tblCellMar>
        </w:tblPrEx>
        <w:trPr>
          <w:trHeight w:val="408" w:hRule="atLeast"/>
        </w:trPr>
        <w:tc>
          <w:tcPr>
            <w:tcW w:w="398" w:type="pct"/>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20" w:lineRule="exact"/>
              <w:jc w:val="center"/>
              <w:rPr>
                <w:rFonts w:eastAsia="楷体"/>
                <w:color w:val="000000"/>
                <w:kern w:val="0"/>
                <w:sz w:val="20"/>
                <w:szCs w:val="20"/>
              </w:rPr>
            </w:pPr>
            <w:r>
              <w:rPr>
                <w:rFonts w:eastAsia="黑体"/>
                <w:color w:val="000000"/>
                <w:sz w:val="18"/>
                <w:szCs w:val="18"/>
              </w:rPr>
              <w:t>4302</w:t>
            </w:r>
          </w:p>
        </w:tc>
        <w:tc>
          <w:tcPr>
            <w:tcW w:w="1697" w:type="pct"/>
            <w:tcBorders>
              <w:top w:val="single" w:color="auto" w:sz="4" w:space="0"/>
              <w:left w:val="nil"/>
              <w:bottom w:val="single" w:color="auto" w:sz="12" w:space="0"/>
              <w:right w:val="single" w:color="auto" w:sz="4" w:space="0"/>
            </w:tcBorders>
            <w:shd w:val="clear" w:color="000000" w:fill="FFFFFF"/>
            <w:noWrap/>
            <w:vAlign w:val="center"/>
          </w:tcPr>
          <w:p>
            <w:pPr>
              <w:widowControl/>
              <w:spacing w:line="220" w:lineRule="exact"/>
              <w:ind w:firstLine="960" w:firstLineChars="480"/>
              <w:jc w:val="left"/>
              <w:rPr>
                <w:rFonts w:eastAsia="楷体"/>
                <w:color w:val="000000"/>
                <w:kern w:val="0"/>
                <w:sz w:val="20"/>
                <w:szCs w:val="20"/>
              </w:rPr>
            </w:pPr>
            <w:r>
              <w:rPr>
                <w:rFonts w:eastAsia="楷体"/>
                <w:color w:val="000000"/>
                <w:kern w:val="0"/>
                <w:sz w:val="20"/>
                <w:szCs w:val="20"/>
              </w:rPr>
              <w:t>—室外体育场</w:t>
            </w:r>
          </w:p>
        </w:tc>
        <w:tc>
          <w:tcPr>
            <w:tcW w:w="617" w:type="pct"/>
            <w:tcBorders>
              <w:top w:val="single" w:color="auto" w:sz="4" w:space="0"/>
              <w:left w:val="nil"/>
              <w:bottom w:val="single" w:color="auto" w:sz="12" w:space="0"/>
              <w:right w:val="single" w:color="auto" w:sz="4" w:space="0"/>
            </w:tcBorders>
            <w:shd w:val="clear" w:color="000000" w:fill="FFFFFF"/>
            <w:noWrap/>
            <w:vAlign w:val="center"/>
          </w:tcPr>
          <w:p>
            <w:pPr>
              <w:widowControl/>
              <w:spacing w:line="220" w:lineRule="exact"/>
              <w:jc w:val="right"/>
              <w:rPr>
                <w:rFonts w:eastAsia="楷体"/>
                <w:kern w:val="0"/>
                <w:sz w:val="16"/>
                <w:szCs w:val="16"/>
              </w:rPr>
            </w:pPr>
            <w:r>
              <w:rPr>
                <w:color w:val="000000"/>
                <w:sz w:val="16"/>
                <w:szCs w:val="16"/>
              </w:rPr>
              <w:t>2,000.00</w:t>
            </w:r>
          </w:p>
        </w:tc>
        <w:tc>
          <w:tcPr>
            <w:tcW w:w="618" w:type="pct"/>
            <w:tcBorders>
              <w:top w:val="single" w:color="auto" w:sz="4" w:space="0"/>
              <w:left w:val="nil"/>
              <w:bottom w:val="single" w:color="auto" w:sz="12" w:space="0"/>
              <w:right w:val="single" w:color="auto" w:sz="4" w:space="0"/>
            </w:tcBorders>
            <w:shd w:val="clear" w:color="000000" w:fill="FFFFFF"/>
            <w:noWrap/>
            <w:vAlign w:val="center"/>
          </w:tcPr>
          <w:p>
            <w:pPr>
              <w:widowControl/>
              <w:spacing w:line="220" w:lineRule="exact"/>
              <w:jc w:val="right"/>
              <w:rPr>
                <w:rFonts w:eastAsia="楷体"/>
                <w:kern w:val="0"/>
                <w:sz w:val="20"/>
                <w:szCs w:val="20"/>
              </w:rPr>
            </w:pPr>
            <w:r>
              <w:rPr>
                <w:sz w:val="18"/>
                <w:szCs w:val="18"/>
              </w:rPr>
              <w:t>-</w:t>
            </w:r>
          </w:p>
        </w:tc>
        <w:tc>
          <w:tcPr>
            <w:tcW w:w="617" w:type="pct"/>
            <w:tcBorders>
              <w:top w:val="single" w:color="auto" w:sz="4" w:space="0"/>
              <w:left w:val="nil"/>
              <w:bottom w:val="single" w:color="auto" w:sz="12" w:space="0"/>
              <w:right w:val="single" w:color="auto" w:sz="4" w:space="0"/>
            </w:tcBorders>
            <w:shd w:val="clear" w:color="000000" w:fill="FFFFFF"/>
            <w:noWrap/>
            <w:vAlign w:val="center"/>
          </w:tcPr>
          <w:p>
            <w:pPr>
              <w:widowControl/>
              <w:spacing w:line="220" w:lineRule="exact"/>
              <w:jc w:val="right"/>
              <w:rPr>
                <w:rFonts w:eastAsia="楷体"/>
                <w:kern w:val="0"/>
                <w:sz w:val="20"/>
                <w:szCs w:val="20"/>
              </w:rPr>
            </w:pPr>
            <w:r>
              <w:rPr>
                <w:sz w:val="18"/>
                <w:szCs w:val="18"/>
              </w:rPr>
              <w:t>-</w:t>
            </w:r>
          </w:p>
        </w:tc>
        <w:tc>
          <w:tcPr>
            <w:tcW w:w="618" w:type="pct"/>
            <w:tcBorders>
              <w:top w:val="single" w:color="auto" w:sz="4" w:space="0"/>
              <w:left w:val="nil"/>
              <w:bottom w:val="single" w:color="auto" w:sz="12" w:space="0"/>
              <w:right w:val="single" w:color="auto" w:sz="4" w:space="0"/>
            </w:tcBorders>
            <w:shd w:val="clear" w:color="auto" w:fill="D6DCE4" w:themeFill="text2" w:themeFillTint="33"/>
            <w:noWrap/>
            <w:vAlign w:val="center"/>
          </w:tcPr>
          <w:p>
            <w:pPr>
              <w:widowControl/>
              <w:spacing w:line="220" w:lineRule="exact"/>
              <w:jc w:val="right"/>
              <w:rPr>
                <w:rFonts w:eastAsia="楷体"/>
                <w:kern w:val="0"/>
                <w:sz w:val="20"/>
                <w:szCs w:val="20"/>
              </w:rPr>
            </w:pPr>
            <w:r>
              <w:rPr>
                <w:color w:val="000000"/>
                <w:sz w:val="16"/>
                <w:szCs w:val="16"/>
              </w:rPr>
              <w:t>2,000.00</w:t>
            </w:r>
          </w:p>
        </w:tc>
        <w:tc>
          <w:tcPr>
            <w:tcW w:w="309" w:type="pct"/>
            <w:tcBorders>
              <w:top w:val="single" w:color="auto" w:sz="4" w:space="0"/>
              <w:left w:val="nil"/>
              <w:bottom w:val="single" w:color="auto" w:sz="12" w:space="0"/>
              <w:right w:val="single" w:color="auto" w:sz="4" w:space="0"/>
            </w:tcBorders>
            <w:shd w:val="clear" w:color="auto" w:fill="auto"/>
            <w:noWrap/>
            <w:vAlign w:val="center"/>
          </w:tcPr>
          <w:p>
            <w:pPr>
              <w:widowControl/>
              <w:spacing w:line="220" w:lineRule="exact"/>
              <w:jc w:val="center"/>
              <w:rPr>
                <w:rFonts w:eastAsia="楷体"/>
                <w:color w:val="000000"/>
                <w:kern w:val="0"/>
                <w:sz w:val="20"/>
                <w:szCs w:val="20"/>
              </w:rPr>
            </w:pPr>
            <w:r>
              <w:rPr>
                <w:rFonts w:eastAsia="楷体"/>
                <w:color w:val="000000"/>
                <w:kern w:val="0"/>
                <w:sz w:val="20"/>
                <w:szCs w:val="20"/>
              </w:rPr>
              <w:t>㎡</w:t>
            </w:r>
          </w:p>
        </w:tc>
        <w:tc>
          <w:tcPr>
            <w:tcW w:w="125" w:type="pct"/>
            <w:tcBorders>
              <w:top w:val="single" w:color="auto" w:sz="4" w:space="0"/>
              <w:left w:val="nil"/>
              <w:bottom w:val="single" w:color="auto" w:sz="12" w:space="0"/>
              <w:right w:val="single" w:color="auto" w:sz="12" w:space="0"/>
            </w:tcBorders>
            <w:shd w:val="clear" w:color="auto" w:fill="auto"/>
            <w:noWrap/>
            <w:vAlign w:val="center"/>
          </w:tcPr>
          <w:p>
            <w:pPr>
              <w:widowControl/>
              <w:spacing w:line="220" w:lineRule="exact"/>
              <w:jc w:val="left"/>
              <w:rPr>
                <w:rFonts w:eastAsia="楷体"/>
                <w:color w:val="000000"/>
                <w:kern w:val="0"/>
                <w:sz w:val="20"/>
                <w:szCs w:val="20"/>
              </w:rPr>
            </w:pPr>
          </w:p>
        </w:tc>
      </w:tr>
    </w:tbl>
    <w:p>
      <w:pPr>
        <w:widowControl/>
        <w:jc w:val="left"/>
        <w:rPr>
          <w:rFonts w:ascii="宋体" w:hAnsi="宋体"/>
          <w:sz w:val="24"/>
        </w:rPr>
      </w:pPr>
    </w:p>
    <w:p>
      <w:pPr>
        <w:widowControl/>
        <w:jc w:val="left"/>
        <w:rPr>
          <w:rFonts w:ascii="宋体" w:hAnsi="宋体"/>
          <w:sz w:val="24"/>
        </w:rPr>
        <w:sectPr>
          <w:pgSz w:w="11906" w:h="16838"/>
          <w:pgMar w:top="1134" w:right="1304" w:bottom="1361" w:left="1304" w:header="454" w:footer="624" w:gutter="0"/>
          <w:cols w:space="720" w:num="1"/>
          <w:docGrid w:linePitch="312" w:charSpace="0"/>
        </w:sectPr>
      </w:pPr>
    </w:p>
    <w:p>
      <w:pPr>
        <w:spacing w:before="120" w:beforeLines="50" w:after="120" w:afterLines="50" w:line="360" w:lineRule="auto"/>
        <w:jc w:val="center"/>
        <w:outlineLvl w:val="6"/>
        <w:rPr>
          <w:rFonts w:eastAsia="黑体"/>
          <w:b/>
          <w:szCs w:val="21"/>
        </w:rPr>
      </w:pPr>
      <w:r>
        <w:rPr>
          <w:rFonts w:eastAsia="黑体"/>
          <w:b/>
          <w:szCs w:val="21"/>
        </w:rPr>
        <w:t>表1-2 共用设备统计汇总表</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BFBFBF" w:sz="4" w:space="0"/>
          <w:insideV w:val="single" w:color="BFBFBF" w:sz="4" w:space="0"/>
        </w:tblBorders>
        <w:tblLayout w:type="fixed"/>
        <w:tblCellMar>
          <w:top w:w="57" w:type="dxa"/>
          <w:left w:w="57" w:type="dxa"/>
          <w:bottom w:w="57" w:type="dxa"/>
          <w:right w:w="57" w:type="dxa"/>
        </w:tblCellMar>
      </w:tblPr>
      <w:tblGrid>
        <w:gridCol w:w="391"/>
        <w:gridCol w:w="1015"/>
        <w:gridCol w:w="1672"/>
        <w:gridCol w:w="605"/>
        <w:gridCol w:w="655"/>
        <w:gridCol w:w="653"/>
        <w:gridCol w:w="748"/>
        <w:gridCol w:w="571"/>
        <w:gridCol w:w="3019"/>
      </w:tblGrid>
      <w:tr>
        <w:tblPrEx>
          <w:tblBorders>
            <w:top w:val="single" w:color="auto" w:sz="12" w:space="0"/>
            <w:left w:val="single" w:color="auto" w:sz="12" w:space="0"/>
            <w:bottom w:val="single" w:color="auto" w:sz="12" w:space="0"/>
            <w:right w:val="single" w:color="auto" w:sz="12" w:space="0"/>
            <w:insideH w:val="single" w:color="BFBFBF" w:sz="4" w:space="0"/>
            <w:insideV w:val="single" w:color="BFBFBF" w:sz="4" w:space="0"/>
          </w:tblBorders>
          <w:tblCellMar>
            <w:top w:w="57" w:type="dxa"/>
            <w:left w:w="57" w:type="dxa"/>
            <w:bottom w:w="57" w:type="dxa"/>
            <w:right w:w="57" w:type="dxa"/>
          </w:tblCellMar>
        </w:tblPrEx>
        <w:trPr>
          <w:trHeight w:val="340" w:hRule="atLeast"/>
          <w:tblHeader/>
        </w:trPr>
        <w:tc>
          <w:tcPr>
            <w:tcW w:w="209" w:type="pct"/>
            <w:vMerge w:val="restart"/>
            <w:tcBorders>
              <w:top w:val="single" w:color="auto" w:sz="12" w:space="0"/>
              <w:left w:val="single" w:color="auto" w:sz="12" w:space="0"/>
              <w:bottom w:val="single" w:color="FFFFFF" w:themeColor="background1" w:sz="4" w:space="0"/>
              <w:right w:val="single" w:color="FFFFFF" w:themeColor="background1" w:sz="4" w:space="0"/>
            </w:tcBorders>
            <w:shd w:val="clear" w:color="auto" w:fill="1F3864" w:themeFill="accent1" w:themeFillShade="80"/>
            <w:vAlign w:val="center"/>
          </w:tcPr>
          <w:p>
            <w:pPr>
              <w:widowControl/>
              <w:spacing w:line="200" w:lineRule="exact"/>
              <w:jc w:val="center"/>
              <w:rPr>
                <w:rFonts w:eastAsia="楷体"/>
                <w:b/>
                <w:bCs/>
                <w:color w:val="FFFFFF"/>
                <w:kern w:val="0"/>
                <w:sz w:val="20"/>
                <w:szCs w:val="20"/>
              </w:rPr>
            </w:pPr>
            <w:r>
              <w:rPr>
                <w:rFonts w:eastAsia="楷体"/>
                <w:b/>
                <w:bCs/>
                <w:color w:val="FFFFFF"/>
                <w:kern w:val="0"/>
                <w:sz w:val="20"/>
                <w:szCs w:val="20"/>
              </w:rPr>
              <w:t>序号</w:t>
            </w:r>
          </w:p>
        </w:tc>
        <w:tc>
          <w:tcPr>
            <w:tcW w:w="544" w:type="pct"/>
            <w:vMerge w:val="restart"/>
            <w:tcBorders>
              <w:top w:val="single" w:color="auto" w:sz="12" w:space="0"/>
              <w:left w:val="single" w:color="FFFFFF" w:themeColor="background1" w:sz="4" w:space="0"/>
              <w:bottom w:val="single" w:color="FFFFFF" w:themeColor="background1" w:sz="4" w:space="0"/>
              <w:right w:val="single" w:color="FFFFFF" w:themeColor="background1" w:sz="4" w:space="0"/>
            </w:tcBorders>
            <w:shd w:val="clear" w:color="auto" w:fill="1F3864" w:themeFill="accent1" w:themeFillShade="80"/>
            <w:vAlign w:val="center"/>
          </w:tcPr>
          <w:p>
            <w:pPr>
              <w:widowControl/>
              <w:spacing w:line="200" w:lineRule="exact"/>
              <w:jc w:val="center"/>
              <w:rPr>
                <w:rFonts w:eastAsia="楷体"/>
                <w:b/>
                <w:bCs/>
                <w:color w:val="FFFFFF"/>
                <w:kern w:val="0"/>
                <w:sz w:val="20"/>
                <w:szCs w:val="20"/>
              </w:rPr>
            </w:pPr>
            <w:r>
              <w:rPr>
                <w:rFonts w:eastAsia="楷体"/>
                <w:b/>
                <w:bCs/>
                <w:color w:val="FFFFFF"/>
                <w:kern w:val="0"/>
                <w:sz w:val="20"/>
                <w:szCs w:val="20"/>
              </w:rPr>
              <w:t>系统名称</w:t>
            </w:r>
          </w:p>
        </w:tc>
        <w:tc>
          <w:tcPr>
            <w:tcW w:w="896" w:type="pct"/>
            <w:vMerge w:val="restart"/>
            <w:tcBorders>
              <w:top w:val="single" w:color="auto" w:sz="12" w:space="0"/>
              <w:left w:val="single" w:color="FFFFFF" w:themeColor="background1" w:sz="4" w:space="0"/>
              <w:bottom w:val="single" w:color="FFFFFF" w:themeColor="background1" w:sz="4" w:space="0"/>
              <w:right w:val="single" w:color="FFFFFF" w:themeColor="background1" w:sz="4" w:space="0"/>
            </w:tcBorders>
            <w:shd w:val="clear" w:color="auto" w:fill="1F3864" w:themeFill="accent1" w:themeFillShade="80"/>
            <w:vAlign w:val="center"/>
          </w:tcPr>
          <w:p>
            <w:pPr>
              <w:widowControl/>
              <w:spacing w:line="200" w:lineRule="exact"/>
              <w:jc w:val="center"/>
              <w:rPr>
                <w:rFonts w:eastAsia="楷体"/>
                <w:b/>
                <w:bCs/>
                <w:color w:val="FFFFFF"/>
                <w:kern w:val="0"/>
                <w:sz w:val="20"/>
                <w:szCs w:val="20"/>
              </w:rPr>
            </w:pPr>
            <w:r>
              <w:rPr>
                <w:rFonts w:eastAsia="楷体"/>
                <w:b/>
                <w:bCs/>
                <w:color w:val="FFFFFF"/>
                <w:kern w:val="0"/>
                <w:sz w:val="20"/>
                <w:szCs w:val="20"/>
              </w:rPr>
              <w:t>单项名称</w:t>
            </w:r>
          </w:p>
        </w:tc>
        <w:tc>
          <w:tcPr>
            <w:tcW w:w="1426" w:type="pct"/>
            <w:gridSpan w:val="4"/>
            <w:tcBorders>
              <w:top w:val="single" w:color="auto" w:sz="12" w:space="0"/>
              <w:left w:val="single" w:color="FFFFFF" w:themeColor="background1" w:sz="4" w:space="0"/>
              <w:bottom w:val="single" w:color="FFFFFF" w:themeColor="background1" w:sz="4" w:space="0"/>
              <w:right w:val="single" w:color="FFFFFF" w:themeColor="background1" w:sz="4" w:space="0"/>
            </w:tcBorders>
            <w:shd w:val="clear" w:color="auto" w:fill="1F3864" w:themeFill="accent1" w:themeFillShade="80"/>
            <w:vAlign w:val="center"/>
          </w:tcPr>
          <w:p>
            <w:pPr>
              <w:widowControl/>
              <w:spacing w:line="200" w:lineRule="exact"/>
              <w:jc w:val="center"/>
              <w:rPr>
                <w:rFonts w:eastAsia="楷体"/>
                <w:b/>
                <w:bCs/>
                <w:color w:val="FFFFFF"/>
                <w:kern w:val="0"/>
                <w:sz w:val="20"/>
                <w:szCs w:val="20"/>
              </w:rPr>
            </w:pPr>
            <w:r>
              <w:rPr>
                <w:rFonts w:eastAsia="楷体"/>
                <w:b/>
                <w:bCs/>
                <w:color w:val="FFFFFF"/>
                <w:kern w:val="0"/>
                <w:sz w:val="20"/>
                <w:szCs w:val="20"/>
              </w:rPr>
              <w:t>数量</w:t>
            </w:r>
          </w:p>
        </w:tc>
        <w:tc>
          <w:tcPr>
            <w:tcW w:w="306" w:type="pct"/>
            <w:vMerge w:val="restart"/>
            <w:tcBorders>
              <w:top w:val="single" w:color="auto" w:sz="12" w:space="0"/>
              <w:left w:val="single" w:color="FFFFFF" w:themeColor="background1" w:sz="4" w:space="0"/>
              <w:bottom w:val="single" w:color="FFFFFF" w:themeColor="background1" w:sz="4" w:space="0"/>
              <w:right w:val="single" w:color="FFFFFF" w:themeColor="background1" w:sz="4" w:space="0"/>
            </w:tcBorders>
            <w:shd w:val="clear" w:color="auto" w:fill="1F3864" w:themeFill="accent1" w:themeFillShade="80"/>
            <w:vAlign w:val="center"/>
          </w:tcPr>
          <w:p>
            <w:pPr>
              <w:widowControl/>
              <w:spacing w:line="200" w:lineRule="exact"/>
              <w:jc w:val="center"/>
              <w:rPr>
                <w:rFonts w:eastAsia="楷体"/>
                <w:b/>
                <w:bCs/>
                <w:color w:val="FFFFFF"/>
                <w:kern w:val="0"/>
                <w:sz w:val="20"/>
                <w:szCs w:val="20"/>
              </w:rPr>
            </w:pPr>
            <w:r>
              <w:rPr>
                <w:rFonts w:eastAsia="楷体"/>
                <w:b/>
                <w:bCs/>
                <w:color w:val="FFFFFF"/>
                <w:kern w:val="0"/>
                <w:sz w:val="20"/>
                <w:szCs w:val="20"/>
              </w:rPr>
              <w:t>单位</w:t>
            </w:r>
          </w:p>
        </w:tc>
        <w:tc>
          <w:tcPr>
            <w:tcW w:w="1617" w:type="pct"/>
            <w:vMerge w:val="restart"/>
            <w:tcBorders>
              <w:top w:val="single" w:color="auto" w:sz="12" w:space="0"/>
              <w:left w:val="single" w:color="FFFFFF" w:themeColor="background1" w:sz="4" w:space="0"/>
              <w:bottom w:val="single" w:color="FFFFFF" w:themeColor="background1" w:sz="4" w:space="0"/>
              <w:right w:val="single" w:color="auto" w:sz="12" w:space="0"/>
            </w:tcBorders>
            <w:shd w:val="clear" w:color="auto" w:fill="1F3864" w:themeFill="accent1" w:themeFillShade="80"/>
            <w:vAlign w:val="center"/>
          </w:tcPr>
          <w:p>
            <w:pPr>
              <w:widowControl/>
              <w:spacing w:line="200" w:lineRule="exact"/>
              <w:jc w:val="center"/>
              <w:rPr>
                <w:rFonts w:eastAsia="楷体"/>
                <w:b/>
                <w:bCs/>
                <w:color w:val="FFFFFF"/>
                <w:kern w:val="0"/>
                <w:sz w:val="20"/>
                <w:szCs w:val="20"/>
              </w:rPr>
            </w:pPr>
            <w:r>
              <w:rPr>
                <w:rFonts w:eastAsia="楷体"/>
                <w:b/>
                <w:bCs/>
                <w:color w:val="FFFFFF"/>
                <w:kern w:val="0"/>
                <w:sz w:val="20"/>
                <w:szCs w:val="20"/>
              </w:rPr>
              <w:t>备注</w:t>
            </w:r>
          </w:p>
        </w:tc>
      </w:tr>
      <w:tr>
        <w:tblPrEx>
          <w:tblBorders>
            <w:top w:val="single" w:color="auto" w:sz="12" w:space="0"/>
            <w:left w:val="single" w:color="auto" w:sz="12" w:space="0"/>
            <w:bottom w:val="single" w:color="auto" w:sz="12" w:space="0"/>
            <w:right w:val="single" w:color="auto" w:sz="12" w:space="0"/>
            <w:insideH w:val="single" w:color="BFBFBF" w:sz="4" w:space="0"/>
            <w:insideV w:val="single" w:color="BFBFBF" w:sz="4" w:space="0"/>
          </w:tblBorders>
          <w:tblCellMar>
            <w:top w:w="57" w:type="dxa"/>
            <w:left w:w="57" w:type="dxa"/>
            <w:bottom w:w="57" w:type="dxa"/>
            <w:right w:w="57" w:type="dxa"/>
          </w:tblCellMar>
        </w:tblPrEx>
        <w:trPr>
          <w:trHeight w:val="340" w:hRule="atLeast"/>
          <w:tblHeader/>
        </w:trPr>
        <w:tc>
          <w:tcPr>
            <w:tcW w:w="209" w:type="pct"/>
            <w:vMerge w:val="continue"/>
            <w:tcBorders>
              <w:top w:val="single" w:color="FFFFFF" w:themeColor="background1" w:sz="4" w:space="0"/>
              <w:left w:val="single" w:color="auto" w:sz="12" w:space="0"/>
              <w:bottom w:val="single" w:color="BFBFBF" w:sz="4" w:space="0"/>
              <w:right w:val="single" w:color="FFFFFF" w:themeColor="background1" w:sz="4" w:space="0"/>
            </w:tcBorders>
            <w:shd w:val="clear" w:color="auto" w:fill="1F3864" w:themeFill="accent1" w:themeFillShade="80"/>
            <w:vAlign w:val="center"/>
          </w:tcPr>
          <w:p>
            <w:pPr>
              <w:widowControl/>
              <w:spacing w:line="200" w:lineRule="exact"/>
              <w:jc w:val="center"/>
              <w:rPr>
                <w:rFonts w:eastAsia="楷体"/>
                <w:b/>
                <w:bCs/>
                <w:color w:val="FFFFFF"/>
                <w:kern w:val="0"/>
                <w:sz w:val="20"/>
                <w:szCs w:val="20"/>
              </w:rPr>
            </w:pPr>
          </w:p>
        </w:tc>
        <w:tc>
          <w:tcPr>
            <w:tcW w:w="544" w:type="pct"/>
            <w:vMerge w:val="continue"/>
            <w:tcBorders>
              <w:top w:val="single" w:color="FFFFFF" w:themeColor="background1" w:sz="4" w:space="0"/>
              <w:left w:val="single" w:color="FFFFFF" w:themeColor="background1" w:sz="4" w:space="0"/>
              <w:bottom w:val="single" w:color="BFBFBF" w:sz="4" w:space="0"/>
              <w:right w:val="single" w:color="FFFFFF" w:themeColor="background1" w:sz="4" w:space="0"/>
            </w:tcBorders>
            <w:shd w:val="clear" w:color="auto" w:fill="1F3864" w:themeFill="accent1" w:themeFillShade="80"/>
            <w:vAlign w:val="center"/>
          </w:tcPr>
          <w:p>
            <w:pPr>
              <w:widowControl/>
              <w:spacing w:line="200" w:lineRule="exact"/>
              <w:jc w:val="center"/>
              <w:rPr>
                <w:rFonts w:eastAsia="楷体"/>
                <w:b/>
                <w:bCs/>
                <w:color w:val="FFFFFF"/>
                <w:kern w:val="0"/>
                <w:sz w:val="20"/>
                <w:szCs w:val="20"/>
              </w:rPr>
            </w:pPr>
          </w:p>
        </w:tc>
        <w:tc>
          <w:tcPr>
            <w:tcW w:w="896" w:type="pct"/>
            <w:vMerge w:val="continue"/>
            <w:tcBorders>
              <w:top w:val="single" w:color="FFFFFF" w:themeColor="background1" w:sz="4" w:space="0"/>
              <w:left w:val="single" w:color="FFFFFF" w:themeColor="background1" w:sz="4" w:space="0"/>
              <w:bottom w:val="single" w:color="BFBFBF" w:sz="4" w:space="0"/>
              <w:right w:val="single" w:color="FFFFFF" w:themeColor="background1" w:sz="4" w:space="0"/>
            </w:tcBorders>
            <w:shd w:val="clear" w:color="auto" w:fill="1F3864" w:themeFill="accent1" w:themeFillShade="80"/>
            <w:vAlign w:val="center"/>
          </w:tcPr>
          <w:p>
            <w:pPr>
              <w:widowControl/>
              <w:spacing w:line="200" w:lineRule="exact"/>
              <w:jc w:val="center"/>
              <w:rPr>
                <w:rFonts w:eastAsia="楷体"/>
                <w:b/>
                <w:bCs/>
                <w:color w:val="FFFFFF"/>
                <w:kern w:val="0"/>
                <w:sz w:val="20"/>
                <w:szCs w:val="20"/>
              </w:rPr>
            </w:pPr>
          </w:p>
        </w:tc>
        <w:tc>
          <w:tcPr>
            <w:tcW w:w="324" w:type="pct"/>
            <w:tcBorders>
              <w:top w:val="single" w:color="FFFFFF" w:themeColor="background1" w:sz="4" w:space="0"/>
              <w:left w:val="single" w:color="FFFFFF" w:themeColor="background1" w:sz="4" w:space="0"/>
              <w:bottom w:val="single" w:color="BFBFBF" w:sz="4" w:space="0"/>
              <w:right w:val="single" w:color="FFFFFF" w:themeColor="background1" w:sz="4" w:space="0"/>
            </w:tcBorders>
            <w:shd w:val="clear" w:color="auto" w:fill="1F3864" w:themeFill="accent1" w:themeFillShade="80"/>
            <w:vAlign w:val="center"/>
          </w:tcPr>
          <w:p>
            <w:pPr>
              <w:widowControl/>
              <w:spacing w:line="200" w:lineRule="exact"/>
              <w:jc w:val="center"/>
              <w:rPr>
                <w:rFonts w:eastAsia="楷体"/>
                <w:b/>
                <w:bCs/>
                <w:color w:val="FFFFFF"/>
                <w:kern w:val="0"/>
                <w:sz w:val="20"/>
                <w:szCs w:val="20"/>
              </w:rPr>
            </w:pPr>
            <w:r>
              <w:rPr>
                <w:rFonts w:eastAsia="楷体"/>
                <w:b/>
                <w:bCs/>
                <w:color w:val="FFFFFF" w:themeColor="background1"/>
                <w:kern w:val="0"/>
                <w:sz w:val="20"/>
                <w:szCs w:val="20"/>
                <w14:textFill>
                  <w14:solidFill>
                    <w14:schemeClr w14:val="bg1"/>
                  </w14:solidFill>
                </w14:textFill>
              </w:rPr>
              <w:t>徐汇校区</w:t>
            </w:r>
          </w:p>
        </w:tc>
        <w:tc>
          <w:tcPr>
            <w:tcW w:w="351" w:type="pct"/>
            <w:tcBorders>
              <w:top w:val="single" w:color="FFFFFF" w:themeColor="background1" w:sz="4" w:space="0"/>
              <w:left w:val="single" w:color="FFFFFF" w:themeColor="background1" w:sz="4" w:space="0"/>
              <w:bottom w:val="single" w:color="BFBFBF" w:sz="4" w:space="0"/>
              <w:right w:val="single" w:color="FFFFFF" w:themeColor="background1" w:sz="4" w:space="0"/>
            </w:tcBorders>
            <w:shd w:val="clear" w:color="auto" w:fill="1F3864" w:themeFill="accent1" w:themeFillShade="80"/>
            <w:vAlign w:val="center"/>
          </w:tcPr>
          <w:p>
            <w:pPr>
              <w:widowControl/>
              <w:spacing w:line="200" w:lineRule="exact"/>
              <w:jc w:val="center"/>
              <w:rPr>
                <w:rFonts w:eastAsia="楷体"/>
                <w:b/>
                <w:bCs/>
                <w:color w:val="FFFFFF"/>
                <w:kern w:val="0"/>
                <w:sz w:val="20"/>
                <w:szCs w:val="20"/>
              </w:rPr>
            </w:pPr>
            <w:r>
              <w:rPr>
                <w:rFonts w:eastAsia="楷体"/>
                <w:b/>
                <w:bCs/>
                <w:color w:val="FFFFFF" w:themeColor="background1"/>
                <w:kern w:val="0"/>
                <w:sz w:val="20"/>
                <w:szCs w:val="20"/>
                <w14:textFill>
                  <w14:solidFill>
                    <w14:schemeClr w14:val="bg1"/>
                  </w14:solidFill>
                </w14:textFill>
              </w:rPr>
              <w:t>金泽校区</w:t>
            </w:r>
          </w:p>
        </w:tc>
        <w:tc>
          <w:tcPr>
            <w:tcW w:w="350" w:type="pct"/>
            <w:tcBorders>
              <w:top w:val="single" w:color="FFFFFF" w:themeColor="background1" w:sz="4" w:space="0"/>
              <w:left w:val="single" w:color="FFFFFF" w:themeColor="background1" w:sz="4" w:space="0"/>
              <w:bottom w:val="single" w:color="BFBFBF" w:sz="4" w:space="0"/>
              <w:right w:val="single" w:color="FFFFFF" w:themeColor="background1" w:sz="4" w:space="0"/>
            </w:tcBorders>
            <w:shd w:val="clear" w:color="auto" w:fill="1F3864" w:themeFill="accent1" w:themeFillShade="80"/>
            <w:vAlign w:val="center"/>
          </w:tcPr>
          <w:p>
            <w:pPr>
              <w:widowControl/>
              <w:spacing w:line="200" w:lineRule="exact"/>
              <w:jc w:val="center"/>
              <w:rPr>
                <w:rFonts w:eastAsia="楷体"/>
                <w:b/>
                <w:bCs/>
                <w:color w:val="FFFFFF"/>
                <w:kern w:val="0"/>
                <w:sz w:val="20"/>
                <w:szCs w:val="20"/>
              </w:rPr>
            </w:pPr>
            <w:r>
              <w:rPr>
                <w:rFonts w:eastAsia="楷体"/>
                <w:b/>
                <w:bCs/>
                <w:color w:val="FFFFFF" w:themeColor="background1"/>
                <w:kern w:val="0"/>
                <w:sz w:val="20"/>
                <w:szCs w:val="20"/>
                <w14:textFill>
                  <w14:solidFill>
                    <w14:schemeClr w14:val="bg1"/>
                  </w14:solidFill>
                </w14:textFill>
              </w:rPr>
              <w:t>黄浦校区</w:t>
            </w:r>
          </w:p>
        </w:tc>
        <w:tc>
          <w:tcPr>
            <w:tcW w:w="399" w:type="pct"/>
            <w:tcBorders>
              <w:top w:val="single" w:color="FFFFFF" w:themeColor="background1" w:sz="4" w:space="0"/>
              <w:left w:val="single" w:color="FFFFFF" w:themeColor="background1" w:sz="4" w:space="0"/>
              <w:bottom w:val="single" w:color="BFBFBF" w:sz="4" w:space="0"/>
              <w:right w:val="single" w:color="FFFFFF" w:themeColor="background1" w:sz="4" w:space="0"/>
            </w:tcBorders>
            <w:shd w:val="clear" w:color="auto" w:fill="1F3864" w:themeFill="accent1" w:themeFillShade="80"/>
            <w:vAlign w:val="center"/>
          </w:tcPr>
          <w:p>
            <w:pPr>
              <w:widowControl/>
              <w:spacing w:line="200" w:lineRule="exact"/>
              <w:jc w:val="center"/>
              <w:rPr>
                <w:rFonts w:eastAsia="楷体"/>
                <w:b/>
                <w:bCs/>
                <w:color w:val="FFFFFF"/>
                <w:kern w:val="0"/>
                <w:sz w:val="20"/>
                <w:szCs w:val="20"/>
              </w:rPr>
            </w:pPr>
            <w:r>
              <w:rPr>
                <w:rFonts w:eastAsia="楷体"/>
                <w:b/>
                <w:bCs/>
                <w:color w:val="FFFFFF" w:themeColor="background1"/>
                <w:kern w:val="0"/>
                <w:sz w:val="20"/>
                <w:szCs w:val="20"/>
                <w14:textFill>
                  <w14:solidFill>
                    <w14:schemeClr w14:val="bg1"/>
                  </w14:solidFill>
                </w14:textFill>
              </w:rPr>
              <w:t>合计</w:t>
            </w:r>
          </w:p>
        </w:tc>
        <w:tc>
          <w:tcPr>
            <w:tcW w:w="306" w:type="pct"/>
            <w:vMerge w:val="continue"/>
            <w:tcBorders>
              <w:top w:val="single" w:color="FFFFFF" w:themeColor="background1" w:sz="4" w:space="0"/>
              <w:left w:val="single" w:color="FFFFFF" w:themeColor="background1" w:sz="4" w:space="0"/>
              <w:bottom w:val="single" w:color="BFBFBF" w:sz="4" w:space="0"/>
              <w:right w:val="single" w:color="FFFFFF" w:themeColor="background1" w:sz="4" w:space="0"/>
            </w:tcBorders>
            <w:shd w:val="clear" w:color="auto" w:fill="1F3864" w:themeFill="accent1" w:themeFillShade="80"/>
            <w:vAlign w:val="center"/>
          </w:tcPr>
          <w:p>
            <w:pPr>
              <w:widowControl/>
              <w:spacing w:line="200" w:lineRule="exact"/>
              <w:jc w:val="center"/>
              <w:rPr>
                <w:rFonts w:eastAsia="楷体"/>
                <w:b/>
                <w:bCs/>
                <w:color w:val="FFFFFF"/>
                <w:kern w:val="0"/>
                <w:sz w:val="20"/>
                <w:szCs w:val="20"/>
              </w:rPr>
            </w:pPr>
          </w:p>
        </w:tc>
        <w:tc>
          <w:tcPr>
            <w:tcW w:w="1617" w:type="pct"/>
            <w:vMerge w:val="continue"/>
            <w:tcBorders>
              <w:top w:val="single" w:color="FFFFFF" w:themeColor="background1" w:sz="4" w:space="0"/>
              <w:left w:val="single" w:color="FFFFFF" w:themeColor="background1" w:sz="4" w:space="0"/>
              <w:bottom w:val="single" w:color="BFBFBF" w:sz="4" w:space="0"/>
              <w:right w:val="single" w:color="auto" w:sz="12" w:space="0"/>
            </w:tcBorders>
            <w:shd w:val="clear" w:color="auto" w:fill="1F3864" w:themeFill="accent1" w:themeFillShade="80"/>
            <w:vAlign w:val="center"/>
          </w:tcPr>
          <w:p>
            <w:pPr>
              <w:widowControl/>
              <w:spacing w:line="200" w:lineRule="exact"/>
              <w:jc w:val="center"/>
              <w:rPr>
                <w:rFonts w:eastAsia="楷体"/>
                <w:b/>
                <w:bCs/>
                <w:color w:val="FFFFFF"/>
                <w:kern w:val="0"/>
                <w:sz w:val="20"/>
                <w:szCs w:val="20"/>
              </w:rPr>
            </w:pPr>
          </w:p>
        </w:tc>
      </w:tr>
      <w:tr>
        <w:tblPrEx>
          <w:tblBorders>
            <w:top w:val="single" w:color="auto" w:sz="12" w:space="0"/>
            <w:left w:val="single" w:color="auto" w:sz="12" w:space="0"/>
            <w:bottom w:val="single" w:color="auto" w:sz="12" w:space="0"/>
            <w:right w:val="single" w:color="auto" w:sz="12" w:space="0"/>
            <w:insideH w:val="single" w:color="BFBFBF" w:sz="4" w:space="0"/>
            <w:insideV w:val="single" w:color="BFBFBF" w:sz="4" w:space="0"/>
          </w:tblBorders>
          <w:tblCellMar>
            <w:top w:w="57" w:type="dxa"/>
            <w:left w:w="57" w:type="dxa"/>
            <w:bottom w:w="57" w:type="dxa"/>
            <w:right w:w="57" w:type="dxa"/>
          </w:tblCellMar>
        </w:tblPrEx>
        <w:trPr>
          <w:trHeight w:val="425" w:hRule="atLeast"/>
        </w:trPr>
        <w:tc>
          <w:tcPr>
            <w:tcW w:w="209" w:type="pct"/>
            <w:vMerge w:val="restart"/>
            <w:tcBorders>
              <w:top w:val="single" w:color="BFBFBF" w:sz="4" w:space="0"/>
              <w:left w:val="single" w:color="auto" w:sz="12"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eastAsia="楷体"/>
                <w:color w:val="000000"/>
                <w:kern w:val="0"/>
                <w:sz w:val="20"/>
                <w:szCs w:val="20"/>
              </w:rPr>
              <w:t>1</w:t>
            </w:r>
          </w:p>
        </w:tc>
        <w:tc>
          <w:tcPr>
            <w:tcW w:w="544" w:type="pct"/>
            <w:vMerge w:val="restart"/>
            <w:tcBorders>
              <w:top w:val="single" w:color="BFBFBF"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eastAsia="楷体"/>
                <w:color w:val="000000"/>
                <w:kern w:val="0"/>
                <w:sz w:val="20"/>
                <w:szCs w:val="20"/>
              </w:rPr>
              <w:t>升降系统</w:t>
            </w:r>
          </w:p>
        </w:tc>
        <w:tc>
          <w:tcPr>
            <w:tcW w:w="896" w:type="pct"/>
            <w:tcBorders>
              <w:top w:val="single" w:color="BFBFBF"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eastAsia="楷体"/>
                <w:color w:val="000000"/>
                <w:kern w:val="0"/>
                <w:sz w:val="20"/>
                <w:szCs w:val="20"/>
              </w:rPr>
            </w:pPr>
            <w:r>
              <w:rPr>
                <w:rFonts w:eastAsia="楷体"/>
                <w:color w:val="000000"/>
                <w:kern w:val="0"/>
                <w:sz w:val="20"/>
                <w:szCs w:val="20"/>
              </w:rPr>
              <w:t>乘客电梯</w:t>
            </w:r>
          </w:p>
        </w:tc>
        <w:tc>
          <w:tcPr>
            <w:tcW w:w="324" w:type="pct"/>
            <w:tcBorders>
              <w:top w:val="single" w:color="BFBFBF"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hint="eastAsia" w:ascii="楷体" w:hAnsi="楷体" w:eastAsia="楷体"/>
                <w:color w:val="000000"/>
                <w:sz w:val="20"/>
                <w:szCs w:val="20"/>
              </w:rPr>
              <w:t>2</w:t>
            </w:r>
          </w:p>
        </w:tc>
        <w:tc>
          <w:tcPr>
            <w:tcW w:w="351" w:type="pct"/>
            <w:tcBorders>
              <w:top w:val="single" w:color="BFBFBF"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ascii="楷体" w:hAnsi="楷体" w:eastAsia="楷体"/>
                <w:color w:val="000000"/>
                <w:sz w:val="20"/>
                <w:szCs w:val="20"/>
              </w:rPr>
              <w:t>0</w:t>
            </w:r>
          </w:p>
        </w:tc>
        <w:tc>
          <w:tcPr>
            <w:tcW w:w="350" w:type="pct"/>
            <w:tcBorders>
              <w:top w:val="single" w:color="BFBFBF"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ascii="楷体" w:hAnsi="楷体" w:eastAsia="楷体"/>
                <w:color w:val="000000"/>
                <w:sz w:val="20"/>
                <w:szCs w:val="20"/>
              </w:rPr>
              <w:t>1</w:t>
            </w:r>
          </w:p>
        </w:tc>
        <w:tc>
          <w:tcPr>
            <w:tcW w:w="399" w:type="pct"/>
            <w:tcBorders>
              <w:top w:val="single" w:color="BFBFBF"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3</w:t>
            </w:r>
          </w:p>
        </w:tc>
        <w:tc>
          <w:tcPr>
            <w:tcW w:w="306" w:type="pct"/>
            <w:tcBorders>
              <w:top w:val="single" w:color="BFBFBF"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台</w:t>
            </w:r>
          </w:p>
        </w:tc>
        <w:tc>
          <w:tcPr>
            <w:tcW w:w="1617" w:type="pct"/>
            <w:tcBorders>
              <w:top w:val="single" w:color="BFBFBF" w:sz="4" w:space="0"/>
              <w:left w:val="single" w:color="auto" w:sz="4" w:space="0"/>
              <w:bottom w:val="single" w:color="auto" w:sz="4" w:space="0"/>
              <w:right w:val="single" w:color="auto" w:sz="12" w:space="0"/>
            </w:tcBorders>
            <w:shd w:val="clear" w:color="auto" w:fill="auto"/>
            <w:vAlign w:val="center"/>
          </w:tcPr>
          <w:p>
            <w:pPr>
              <w:widowControl/>
              <w:spacing w:line="200" w:lineRule="exact"/>
              <w:rPr>
                <w:rFonts w:eastAsia="楷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BFBFBF" w:sz="4" w:space="0"/>
            <w:insideV w:val="single" w:color="BFBFBF" w:sz="4" w:space="0"/>
          </w:tblBorders>
          <w:tblCellMar>
            <w:top w:w="57" w:type="dxa"/>
            <w:left w:w="57" w:type="dxa"/>
            <w:bottom w:w="57" w:type="dxa"/>
            <w:right w:w="57" w:type="dxa"/>
          </w:tblCellMar>
        </w:tblPrEx>
        <w:trPr>
          <w:trHeight w:val="425" w:hRule="atLeast"/>
        </w:trPr>
        <w:tc>
          <w:tcPr>
            <w:tcW w:w="209" w:type="pct"/>
            <w:vMerge w:val="continue"/>
            <w:tcBorders>
              <w:top w:val="single" w:color="auto" w:sz="4" w:space="0"/>
              <w:left w:val="single" w:color="auto" w:sz="12" w:space="0"/>
              <w:bottom w:val="single" w:color="auto" w:sz="4" w:space="0"/>
              <w:right w:val="single" w:color="auto" w:sz="4" w:space="0"/>
            </w:tcBorders>
            <w:vAlign w:val="center"/>
          </w:tcPr>
          <w:p>
            <w:pPr>
              <w:widowControl/>
              <w:spacing w:line="200" w:lineRule="exact"/>
              <w:jc w:val="left"/>
              <w:rPr>
                <w:rFonts w:eastAsia="楷体"/>
                <w:color w:val="000000"/>
                <w:kern w:val="0"/>
                <w:sz w:val="20"/>
                <w:szCs w:val="20"/>
              </w:rPr>
            </w:pPr>
          </w:p>
        </w:tc>
        <w:tc>
          <w:tcPr>
            <w:tcW w:w="54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楷体"/>
                <w:color w:val="000000"/>
                <w:kern w:val="0"/>
                <w:sz w:val="20"/>
                <w:szCs w:val="20"/>
              </w:rPr>
            </w:pP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eastAsia="楷体"/>
                <w:color w:val="000000"/>
                <w:kern w:val="0"/>
                <w:sz w:val="20"/>
                <w:szCs w:val="20"/>
              </w:rPr>
            </w:pPr>
            <w:r>
              <w:rPr>
                <w:rFonts w:eastAsia="楷体"/>
                <w:color w:val="000000"/>
                <w:kern w:val="0"/>
                <w:sz w:val="20"/>
                <w:szCs w:val="20"/>
              </w:rPr>
              <w:t>客货两用电梯</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w:t>
            </w:r>
          </w:p>
        </w:tc>
        <w:tc>
          <w:tcPr>
            <w:tcW w:w="351"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w:t>
            </w:r>
          </w:p>
        </w:tc>
        <w:tc>
          <w:tcPr>
            <w:tcW w:w="350"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w:t>
            </w:r>
          </w:p>
        </w:tc>
        <w:tc>
          <w:tcPr>
            <w:tcW w:w="399"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台</w:t>
            </w:r>
          </w:p>
        </w:tc>
        <w:tc>
          <w:tcPr>
            <w:tcW w:w="1617" w:type="pct"/>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00" w:lineRule="exact"/>
              <w:rPr>
                <w:rFonts w:eastAsia="楷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BFBFBF" w:sz="4" w:space="0"/>
            <w:insideV w:val="single" w:color="BFBFBF" w:sz="4" w:space="0"/>
          </w:tblBorders>
          <w:tblCellMar>
            <w:top w:w="57" w:type="dxa"/>
            <w:left w:w="57" w:type="dxa"/>
            <w:bottom w:w="57" w:type="dxa"/>
            <w:right w:w="57" w:type="dxa"/>
          </w:tblCellMar>
        </w:tblPrEx>
        <w:trPr>
          <w:trHeight w:val="425" w:hRule="atLeast"/>
        </w:trPr>
        <w:tc>
          <w:tcPr>
            <w:tcW w:w="209" w:type="pct"/>
            <w:vMerge w:val="restart"/>
            <w:tcBorders>
              <w:top w:val="single" w:color="auto" w:sz="4" w:space="0"/>
              <w:left w:val="single" w:color="auto" w:sz="12"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2</w:t>
            </w:r>
          </w:p>
        </w:tc>
        <w:tc>
          <w:tcPr>
            <w:tcW w:w="5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eastAsia="楷体"/>
                <w:color w:val="000000"/>
                <w:kern w:val="0"/>
                <w:sz w:val="20"/>
                <w:szCs w:val="20"/>
              </w:rPr>
              <w:t>安防系统</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eastAsia="楷体"/>
                <w:color w:val="000000"/>
                <w:kern w:val="0"/>
                <w:sz w:val="20"/>
                <w:szCs w:val="20"/>
              </w:rPr>
            </w:pPr>
            <w:r>
              <w:rPr>
                <w:rFonts w:eastAsia="楷体"/>
                <w:color w:val="000000"/>
                <w:kern w:val="0"/>
                <w:sz w:val="20"/>
                <w:szCs w:val="20"/>
              </w:rPr>
              <w:t>电子围栏</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1</w:t>
            </w:r>
          </w:p>
        </w:tc>
        <w:tc>
          <w:tcPr>
            <w:tcW w:w="351"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1</w:t>
            </w:r>
          </w:p>
        </w:tc>
        <w:tc>
          <w:tcPr>
            <w:tcW w:w="350"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1</w:t>
            </w:r>
          </w:p>
        </w:tc>
        <w:tc>
          <w:tcPr>
            <w:tcW w:w="399"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3</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套</w:t>
            </w:r>
          </w:p>
        </w:tc>
        <w:tc>
          <w:tcPr>
            <w:tcW w:w="1617" w:type="pct"/>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00" w:lineRule="exact"/>
              <w:rPr>
                <w:rFonts w:eastAsia="楷体"/>
                <w:color w:val="000000"/>
                <w:kern w:val="0"/>
                <w:sz w:val="20"/>
                <w:szCs w:val="20"/>
              </w:rPr>
            </w:pPr>
            <w:r>
              <w:rPr>
                <w:rFonts w:hint="eastAsia" w:eastAsia="楷体"/>
                <w:color w:val="000000"/>
                <w:kern w:val="0"/>
                <w:sz w:val="20"/>
                <w:szCs w:val="20"/>
              </w:rPr>
              <w:t>2080米</w:t>
            </w:r>
          </w:p>
        </w:tc>
      </w:tr>
      <w:tr>
        <w:tblPrEx>
          <w:tblBorders>
            <w:top w:val="single" w:color="auto" w:sz="12" w:space="0"/>
            <w:left w:val="single" w:color="auto" w:sz="12" w:space="0"/>
            <w:bottom w:val="single" w:color="auto" w:sz="12" w:space="0"/>
            <w:right w:val="single" w:color="auto" w:sz="12" w:space="0"/>
            <w:insideH w:val="single" w:color="BFBFBF" w:sz="4" w:space="0"/>
            <w:insideV w:val="single" w:color="BFBFBF" w:sz="4" w:space="0"/>
          </w:tblBorders>
          <w:tblCellMar>
            <w:top w:w="57" w:type="dxa"/>
            <w:left w:w="57" w:type="dxa"/>
            <w:bottom w:w="57" w:type="dxa"/>
            <w:right w:w="57" w:type="dxa"/>
          </w:tblCellMar>
        </w:tblPrEx>
        <w:trPr>
          <w:trHeight w:val="425" w:hRule="atLeast"/>
        </w:trPr>
        <w:tc>
          <w:tcPr>
            <w:tcW w:w="209" w:type="pct"/>
            <w:vMerge w:val="continue"/>
            <w:tcBorders>
              <w:left w:val="single" w:color="auto" w:sz="12" w:space="0"/>
              <w:right w:val="single" w:color="auto" w:sz="4" w:space="0"/>
            </w:tcBorders>
            <w:vAlign w:val="center"/>
          </w:tcPr>
          <w:p>
            <w:pPr>
              <w:widowControl/>
              <w:spacing w:line="200" w:lineRule="exact"/>
              <w:jc w:val="left"/>
              <w:rPr>
                <w:rFonts w:eastAsia="楷体"/>
                <w:color w:val="000000"/>
                <w:kern w:val="0"/>
                <w:sz w:val="20"/>
                <w:szCs w:val="20"/>
              </w:rPr>
            </w:pPr>
          </w:p>
        </w:tc>
        <w:tc>
          <w:tcPr>
            <w:tcW w:w="54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楷体"/>
                <w:color w:val="000000"/>
                <w:kern w:val="0"/>
                <w:sz w:val="20"/>
                <w:szCs w:val="20"/>
              </w:rPr>
            </w:pP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eastAsia="楷体"/>
                <w:color w:val="000000"/>
                <w:kern w:val="0"/>
                <w:sz w:val="20"/>
                <w:szCs w:val="20"/>
              </w:rPr>
            </w:pPr>
            <w:r>
              <w:rPr>
                <w:rFonts w:eastAsia="楷体"/>
                <w:color w:val="000000"/>
                <w:kern w:val="0"/>
                <w:sz w:val="20"/>
                <w:szCs w:val="20"/>
              </w:rPr>
              <w:t>监控探头</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2</w:t>
            </w:r>
          </w:p>
        </w:tc>
        <w:tc>
          <w:tcPr>
            <w:tcW w:w="351"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1</w:t>
            </w:r>
          </w:p>
        </w:tc>
        <w:tc>
          <w:tcPr>
            <w:tcW w:w="350"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2</w:t>
            </w:r>
          </w:p>
        </w:tc>
        <w:tc>
          <w:tcPr>
            <w:tcW w:w="399"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5</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套</w:t>
            </w:r>
          </w:p>
        </w:tc>
        <w:tc>
          <w:tcPr>
            <w:tcW w:w="1617" w:type="pct"/>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00" w:lineRule="exact"/>
              <w:rPr>
                <w:rFonts w:eastAsia="楷体"/>
                <w:color w:val="000000"/>
                <w:kern w:val="0"/>
                <w:sz w:val="20"/>
                <w:szCs w:val="20"/>
              </w:rPr>
            </w:pPr>
            <w:r>
              <w:rPr>
                <w:rFonts w:hint="eastAsia" w:eastAsia="楷体"/>
                <w:color w:val="000000"/>
                <w:kern w:val="0"/>
                <w:sz w:val="20"/>
                <w:szCs w:val="20"/>
              </w:rPr>
              <w:t>539只监控设备</w:t>
            </w:r>
          </w:p>
        </w:tc>
      </w:tr>
      <w:tr>
        <w:tblPrEx>
          <w:tblBorders>
            <w:top w:val="single" w:color="auto" w:sz="12" w:space="0"/>
            <w:left w:val="single" w:color="auto" w:sz="12" w:space="0"/>
            <w:bottom w:val="single" w:color="auto" w:sz="12" w:space="0"/>
            <w:right w:val="single" w:color="auto" w:sz="12" w:space="0"/>
            <w:insideH w:val="single" w:color="BFBFBF" w:sz="4" w:space="0"/>
            <w:insideV w:val="single" w:color="BFBFBF" w:sz="4" w:space="0"/>
          </w:tblBorders>
          <w:tblCellMar>
            <w:top w:w="57" w:type="dxa"/>
            <w:left w:w="57" w:type="dxa"/>
            <w:bottom w:w="57" w:type="dxa"/>
            <w:right w:w="57" w:type="dxa"/>
          </w:tblCellMar>
        </w:tblPrEx>
        <w:trPr>
          <w:trHeight w:val="425" w:hRule="atLeast"/>
        </w:trPr>
        <w:tc>
          <w:tcPr>
            <w:tcW w:w="209" w:type="pct"/>
            <w:vMerge w:val="continue"/>
            <w:tcBorders>
              <w:left w:val="single" w:color="auto" w:sz="12"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p>
        </w:tc>
        <w:tc>
          <w:tcPr>
            <w:tcW w:w="5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eastAsia="楷体"/>
                <w:color w:val="000000"/>
                <w:kern w:val="0"/>
                <w:sz w:val="20"/>
                <w:szCs w:val="20"/>
              </w:rPr>
            </w:pP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eastAsia="楷体"/>
                <w:color w:val="000000"/>
                <w:kern w:val="0"/>
                <w:sz w:val="20"/>
                <w:szCs w:val="20"/>
              </w:rPr>
            </w:pPr>
            <w:r>
              <w:rPr>
                <w:rFonts w:eastAsia="楷体"/>
                <w:color w:val="000000"/>
                <w:kern w:val="0"/>
                <w:sz w:val="20"/>
                <w:szCs w:val="20"/>
              </w:rPr>
              <w:t>巡更系统</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hint="eastAsia" w:ascii="楷体" w:hAnsi="楷体" w:eastAsia="楷体"/>
                <w:color w:val="000000"/>
                <w:sz w:val="20"/>
                <w:szCs w:val="20"/>
              </w:rPr>
              <w:t>2</w:t>
            </w:r>
          </w:p>
        </w:tc>
        <w:tc>
          <w:tcPr>
            <w:tcW w:w="351"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w:t>
            </w:r>
          </w:p>
        </w:tc>
        <w:tc>
          <w:tcPr>
            <w:tcW w:w="350"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ascii="楷体" w:hAnsi="楷体" w:eastAsia="楷体"/>
                <w:color w:val="000000"/>
                <w:sz w:val="20"/>
                <w:szCs w:val="20"/>
              </w:rPr>
              <w:t>1</w:t>
            </w:r>
          </w:p>
        </w:tc>
        <w:tc>
          <w:tcPr>
            <w:tcW w:w="399"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3</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eastAsia="楷体"/>
                <w:color w:val="000000"/>
                <w:kern w:val="0"/>
                <w:sz w:val="20"/>
                <w:szCs w:val="20"/>
              </w:rPr>
              <w:t>台</w:t>
            </w:r>
          </w:p>
        </w:tc>
        <w:tc>
          <w:tcPr>
            <w:tcW w:w="1617" w:type="pct"/>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00" w:lineRule="exact"/>
              <w:rPr>
                <w:rFonts w:eastAsia="楷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BFBFBF" w:sz="4" w:space="0"/>
            <w:insideV w:val="single" w:color="BFBFBF" w:sz="4" w:space="0"/>
          </w:tblBorders>
          <w:tblCellMar>
            <w:top w:w="57" w:type="dxa"/>
            <w:left w:w="57" w:type="dxa"/>
            <w:bottom w:w="57" w:type="dxa"/>
            <w:right w:w="57" w:type="dxa"/>
          </w:tblCellMar>
        </w:tblPrEx>
        <w:trPr>
          <w:trHeight w:val="425" w:hRule="atLeast"/>
        </w:trPr>
        <w:tc>
          <w:tcPr>
            <w:tcW w:w="209" w:type="pct"/>
            <w:vMerge w:val="continue"/>
            <w:tcBorders>
              <w:left w:val="single" w:color="auto" w:sz="12" w:space="0"/>
              <w:right w:val="single" w:color="auto" w:sz="4" w:space="0"/>
            </w:tcBorders>
            <w:vAlign w:val="center"/>
          </w:tcPr>
          <w:p>
            <w:pPr>
              <w:widowControl/>
              <w:spacing w:line="200" w:lineRule="exact"/>
              <w:jc w:val="left"/>
              <w:rPr>
                <w:rFonts w:eastAsia="楷体"/>
                <w:color w:val="000000"/>
                <w:kern w:val="0"/>
                <w:sz w:val="20"/>
                <w:szCs w:val="20"/>
              </w:rPr>
            </w:pPr>
          </w:p>
        </w:tc>
        <w:tc>
          <w:tcPr>
            <w:tcW w:w="54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楷体"/>
                <w:color w:val="000000"/>
                <w:kern w:val="0"/>
                <w:sz w:val="20"/>
                <w:szCs w:val="20"/>
              </w:rPr>
            </w:pP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eastAsia="楷体"/>
                <w:color w:val="000000"/>
                <w:kern w:val="0"/>
                <w:sz w:val="20"/>
                <w:szCs w:val="20"/>
              </w:rPr>
            </w:pPr>
            <w:r>
              <w:rPr>
                <w:rFonts w:eastAsia="楷体"/>
                <w:color w:val="000000"/>
                <w:kern w:val="0"/>
                <w:sz w:val="20"/>
                <w:szCs w:val="20"/>
              </w:rPr>
              <w:t>对讲系统</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w:t>
            </w:r>
          </w:p>
        </w:tc>
        <w:tc>
          <w:tcPr>
            <w:tcW w:w="351"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w:t>
            </w:r>
          </w:p>
        </w:tc>
        <w:tc>
          <w:tcPr>
            <w:tcW w:w="350"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w:t>
            </w:r>
          </w:p>
        </w:tc>
        <w:tc>
          <w:tcPr>
            <w:tcW w:w="399"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eastAsia="楷体"/>
                <w:color w:val="000000"/>
                <w:kern w:val="0"/>
                <w:sz w:val="20"/>
                <w:szCs w:val="20"/>
              </w:rPr>
              <w:t>台</w:t>
            </w:r>
          </w:p>
        </w:tc>
        <w:tc>
          <w:tcPr>
            <w:tcW w:w="1617" w:type="pct"/>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00" w:lineRule="exact"/>
              <w:rPr>
                <w:rFonts w:eastAsia="楷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BFBFBF" w:sz="4" w:space="0"/>
            <w:insideV w:val="single" w:color="BFBFBF" w:sz="4" w:space="0"/>
          </w:tblBorders>
          <w:tblCellMar>
            <w:top w:w="57" w:type="dxa"/>
            <w:left w:w="57" w:type="dxa"/>
            <w:bottom w:w="57" w:type="dxa"/>
            <w:right w:w="57" w:type="dxa"/>
          </w:tblCellMar>
        </w:tblPrEx>
        <w:trPr>
          <w:trHeight w:val="425" w:hRule="atLeast"/>
        </w:trPr>
        <w:tc>
          <w:tcPr>
            <w:tcW w:w="209" w:type="pct"/>
            <w:vMerge w:val="continue"/>
            <w:tcBorders>
              <w:left w:val="single" w:color="auto" w:sz="12"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p>
        </w:tc>
        <w:tc>
          <w:tcPr>
            <w:tcW w:w="544" w:type="pct"/>
            <w:vMerge w:val="continue"/>
            <w:tcBorders>
              <w:top w:val="single" w:color="auto" w:sz="4" w:space="0"/>
              <w:left w:val="single" w:color="auto" w:sz="4" w:space="0"/>
              <w:right w:val="single" w:color="auto" w:sz="4" w:space="0"/>
            </w:tcBorders>
            <w:shd w:val="clear" w:color="auto" w:fill="auto"/>
            <w:vAlign w:val="center"/>
          </w:tcPr>
          <w:p>
            <w:pPr>
              <w:widowControl/>
              <w:spacing w:line="200" w:lineRule="exact"/>
              <w:jc w:val="left"/>
              <w:rPr>
                <w:rFonts w:eastAsia="楷体"/>
                <w:color w:val="000000"/>
                <w:kern w:val="0"/>
                <w:sz w:val="20"/>
                <w:szCs w:val="20"/>
              </w:rPr>
            </w:pP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eastAsia="楷体"/>
                <w:color w:val="000000"/>
                <w:kern w:val="0"/>
                <w:sz w:val="20"/>
                <w:szCs w:val="20"/>
              </w:rPr>
            </w:pPr>
            <w:r>
              <w:rPr>
                <w:rFonts w:eastAsia="楷体"/>
                <w:color w:val="000000"/>
                <w:kern w:val="0"/>
                <w:sz w:val="20"/>
                <w:szCs w:val="20"/>
              </w:rPr>
              <w:t>电梯故障区域显示系统</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w:t>
            </w:r>
          </w:p>
        </w:tc>
        <w:tc>
          <w:tcPr>
            <w:tcW w:w="351"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w:t>
            </w:r>
          </w:p>
        </w:tc>
        <w:tc>
          <w:tcPr>
            <w:tcW w:w="350"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w:t>
            </w:r>
          </w:p>
        </w:tc>
        <w:tc>
          <w:tcPr>
            <w:tcW w:w="399"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eastAsia="楷体"/>
                <w:color w:val="000000"/>
                <w:kern w:val="0"/>
                <w:sz w:val="20"/>
                <w:szCs w:val="20"/>
              </w:rPr>
              <w:t>台</w:t>
            </w:r>
          </w:p>
        </w:tc>
        <w:tc>
          <w:tcPr>
            <w:tcW w:w="1617" w:type="pct"/>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00" w:lineRule="exact"/>
              <w:rPr>
                <w:rFonts w:eastAsia="楷体"/>
                <w:color w:val="000000"/>
                <w:spacing w:val="-8"/>
                <w:kern w:val="0"/>
                <w:sz w:val="20"/>
                <w:szCs w:val="20"/>
              </w:rPr>
            </w:pPr>
          </w:p>
        </w:tc>
      </w:tr>
      <w:tr>
        <w:tblPrEx>
          <w:tblBorders>
            <w:top w:val="single" w:color="auto" w:sz="12" w:space="0"/>
            <w:left w:val="single" w:color="auto" w:sz="12" w:space="0"/>
            <w:bottom w:val="single" w:color="auto" w:sz="12" w:space="0"/>
            <w:right w:val="single" w:color="auto" w:sz="12" w:space="0"/>
            <w:insideH w:val="single" w:color="BFBFBF" w:sz="4" w:space="0"/>
            <w:insideV w:val="single" w:color="BFBFBF" w:sz="4" w:space="0"/>
          </w:tblBorders>
          <w:tblCellMar>
            <w:top w:w="57" w:type="dxa"/>
            <w:left w:w="57" w:type="dxa"/>
            <w:bottom w:w="57" w:type="dxa"/>
            <w:right w:w="57" w:type="dxa"/>
          </w:tblCellMar>
        </w:tblPrEx>
        <w:trPr>
          <w:trHeight w:val="425" w:hRule="atLeast"/>
        </w:trPr>
        <w:tc>
          <w:tcPr>
            <w:tcW w:w="209" w:type="pct"/>
            <w:vMerge w:val="continue"/>
            <w:tcBorders>
              <w:left w:val="single" w:color="auto" w:sz="12" w:space="0"/>
              <w:right w:val="single" w:color="auto" w:sz="4" w:space="0"/>
            </w:tcBorders>
            <w:shd w:val="clear" w:color="auto" w:fill="auto"/>
            <w:vAlign w:val="center"/>
          </w:tcPr>
          <w:p>
            <w:pPr>
              <w:widowControl/>
              <w:spacing w:line="200" w:lineRule="exact"/>
              <w:jc w:val="left"/>
              <w:rPr>
                <w:rFonts w:eastAsia="楷体"/>
                <w:color w:val="000000"/>
                <w:kern w:val="0"/>
                <w:sz w:val="20"/>
                <w:szCs w:val="20"/>
              </w:rPr>
            </w:pPr>
          </w:p>
        </w:tc>
        <w:tc>
          <w:tcPr>
            <w:tcW w:w="544" w:type="pct"/>
            <w:vMerge w:val="continue"/>
            <w:tcBorders>
              <w:left w:val="single" w:color="auto" w:sz="4" w:space="0"/>
              <w:right w:val="single" w:color="auto" w:sz="4" w:space="0"/>
            </w:tcBorders>
            <w:shd w:val="clear" w:color="auto" w:fill="auto"/>
            <w:vAlign w:val="center"/>
          </w:tcPr>
          <w:p>
            <w:pPr>
              <w:widowControl/>
              <w:spacing w:line="200" w:lineRule="exact"/>
              <w:jc w:val="left"/>
              <w:rPr>
                <w:rFonts w:eastAsia="楷体"/>
                <w:color w:val="000000"/>
                <w:kern w:val="0"/>
                <w:sz w:val="20"/>
                <w:szCs w:val="20"/>
              </w:rPr>
            </w:pP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eastAsia="楷体"/>
                <w:color w:val="000000"/>
                <w:kern w:val="0"/>
                <w:sz w:val="20"/>
                <w:szCs w:val="20"/>
              </w:rPr>
            </w:pPr>
            <w:r>
              <w:rPr>
                <w:rFonts w:eastAsia="楷体"/>
                <w:color w:val="000000"/>
                <w:kern w:val="0"/>
                <w:sz w:val="20"/>
                <w:szCs w:val="20"/>
              </w:rPr>
              <w:t>电子门禁</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有</w:t>
            </w:r>
          </w:p>
        </w:tc>
        <w:tc>
          <w:tcPr>
            <w:tcW w:w="351"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有</w:t>
            </w:r>
          </w:p>
        </w:tc>
        <w:tc>
          <w:tcPr>
            <w:tcW w:w="350"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有</w:t>
            </w:r>
          </w:p>
        </w:tc>
        <w:tc>
          <w:tcPr>
            <w:tcW w:w="399"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有</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eastAsia="楷体"/>
                <w:color w:val="000000"/>
                <w:kern w:val="0"/>
                <w:sz w:val="20"/>
                <w:szCs w:val="20"/>
              </w:rPr>
              <w:t>台</w:t>
            </w:r>
          </w:p>
        </w:tc>
        <w:tc>
          <w:tcPr>
            <w:tcW w:w="1617" w:type="pct"/>
            <w:tcBorders>
              <w:top w:val="single" w:color="auto" w:sz="4" w:space="0"/>
              <w:left w:val="single" w:color="auto" w:sz="4" w:space="0"/>
              <w:bottom w:val="single" w:color="auto" w:sz="4" w:space="0"/>
              <w:right w:val="single" w:color="auto" w:sz="12" w:space="0"/>
            </w:tcBorders>
            <w:shd w:val="clear" w:color="auto" w:fill="auto"/>
            <w:vAlign w:val="center"/>
          </w:tcPr>
          <w:p>
            <w:pPr>
              <w:spacing w:line="200" w:lineRule="exact"/>
              <w:rPr>
                <w:rFonts w:eastAsia="楷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BFBFBF" w:sz="4" w:space="0"/>
            <w:insideV w:val="single" w:color="BFBFBF" w:sz="4" w:space="0"/>
          </w:tblBorders>
          <w:tblCellMar>
            <w:top w:w="57" w:type="dxa"/>
            <w:left w:w="57" w:type="dxa"/>
            <w:bottom w:w="57" w:type="dxa"/>
            <w:right w:w="57" w:type="dxa"/>
          </w:tblCellMar>
        </w:tblPrEx>
        <w:trPr>
          <w:trHeight w:val="425" w:hRule="atLeast"/>
        </w:trPr>
        <w:tc>
          <w:tcPr>
            <w:tcW w:w="209" w:type="pct"/>
            <w:tcBorders>
              <w:left w:val="single" w:color="auto" w:sz="12"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3</w:t>
            </w:r>
          </w:p>
        </w:tc>
        <w:tc>
          <w:tcPr>
            <w:tcW w:w="544" w:type="pct"/>
            <w:tcBorders>
              <w:left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eastAsia="楷体"/>
                <w:color w:val="000000"/>
                <w:kern w:val="0"/>
                <w:sz w:val="20"/>
                <w:szCs w:val="20"/>
              </w:rPr>
              <w:t>消防系统</w:t>
            </w:r>
          </w:p>
        </w:tc>
        <w:tc>
          <w:tcPr>
            <w:tcW w:w="896"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楷体"/>
                <w:color w:val="000000"/>
                <w:kern w:val="0"/>
                <w:sz w:val="20"/>
                <w:szCs w:val="20"/>
              </w:rPr>
            </w:pPr>
            <w:r>
              <w:rPr>
                <w:rFonts w:eastAsia="楷体"/>
                <w:color w:val="000000"/>
                <w:kern w:val="0"/>
                <w:sz w:val="20"/>
                <w:szCs w:val="20"/>
              </w:rPr>
              <w:t>消防控制柜</w:t>
            </w:r>
          </w:p>
        </w:tc>
        <w:tc>
          <w:tcPr>
            <w:tcW w:w="324"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ascii="楷体" w:hAnsi="楷体" w:eastAsia="楷体"/>
                <w:color w:val="000000"/>
                <w:sz w:val="20"/>
                <w:szCs w:val="20"/>
              </w:rPr>
              <w:t>2</w:t>
            </w:r>
          </w:p>
        </w:tc>
        <w:tc>
          <w:tcPr>
            <w:tcW w:w="351"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1</w:t>
            </w:r>
          </w:p>
        </w:tc>
        <w:tc>
          <w:tcPr>
            <w:tcW w:w="350"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ascii="楷体" w:hAnsi="楷体" w:eastAsia="楷体"/>
                <w:color w:val="000000"/>
                <w:sz w:val="20"/>
                <w:szCs w:val="20"/>
              </w:rPr>
              <w:t>1</w:t>
            </w:r>
          </w:p>
        </w:tc>
        <w:tc>
          <w:tcPr>
            <w:tcW w:w="399"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ascii="楷体" w:hAnsi="楷体" w:eastAsia="楷体"/>
                <w:color w:val="000000"/>
                <w:sz w:val="20"/>
                <w:szCs w:val="20"/>
              </w:rPr>
              <w:t>4</w:t>
            </w:r>
          </w:p>
        </w:tc>
        <w:tc>
          <w:tcPr>
            <w:tcW w:w="306"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eastAsia="楷体"/>
                <w:color w:val="000000"/>
                <w:kern w:val="0"/>
                <w:sz w:val="20"/>
                <w:szCs w:val="20"/>
              </w:rPr>
              <w:t>个</w:t>
            </w:r>
          </w:p>
        </w:tc>
        <w:tc>
          <w:tcPr>
            <w:tcW w:w="1617" w:type="pct"/>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00" w:lineRule="exact"/>
              <w:rPr>
                <w:rFonts w:eastAsia="楷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BFBFBF" w:sz="4" w:space="0"/>
            <w:insideV w:val="single" w:color="BFBFBF" w:sz="4" w:space="0"/>
          </w:tblBorders>
          <w:tblCellMar>
            <w:top w:w="57" w:type="dxa"/>
            <w:left w:w="57" w:type="dxa"/>
            <w:bottom w:w="57" w:type="dxa"/>
            <w:right w:w="57" w:type="dxa"/>
          </w:tblCellMar>
        </w:tblPrEx>
        <w:trPr>
          <w:trHeight w:val="425" w:hRule="atLeast"/>
        </w:trPr>
        <w:tc>
          <w:tcPr>
            <w:tcW w:w="209" w:type="pct"/>
            <w:vMerge w:val="restart"/>
            <w:tcBorders>
              <w:left w:val="single" w:color="auto" w:sz="12"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4</w:t>
            </w:r>
          </w:p>
        </w:tc>
        <w:tc>
          <w:tcPr>
            <w:tcW w:w="544" w:type="pct"/>
            <w:vMerge w:val="restart"/>
            <w:tcBorders>
              <w:left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eastAsia="楷体"/>
                <w:color w:val="000000"/>
                <w:kern w:val="0"/>
                <w:sz w:val="20"/>
                <w:szCs w:val="20"/>
              </w:rPr>
              <w:t>消防系统</w:t>
            </w: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eastAsia="楷体"/>
                <w:color w:val="000000"/>
                <w:kern w:val="0"/>
                <w:sz w:val="20"/>
                <w:szCs w:val="20"/>
              </w:rPr>
            </w:pPr>
            <w:r>
              <w:rPr>
                <w:rFonts w:eastAsia="楷体"/>
                <w:color w:val="000000"/>
                <w:kern w:val="0"/>
                <w:sz w:val="20"/>
                <w:szCs w:val="20"/>
              </w:rPr>
              <w:t>烟感报警</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hint="eastAsia" w:ascii="楷体" w:hAnsi="楷体" w:eastAsia="楷体"/>
                <w:color w:val="000000"/>
                <w:sz w:val="20"/>
                <w:szCs w:val="20"/>
              </w:rPr>
              <w:t>-</w:t>
            </w:r>
          </w:p>
        </w:tc>
        <w:tc>
          <w:tcPr>
            <w:tcW w:w="351"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ascii="楷体" w:hAnsi="楷体" w:eastAsia="楷体"/>
                <w:color w:val="000000"/>
                <w:sz w:val="20"/>
                <w:szCs w:val="20"/>
              </w:rPr>
              <w:t>-</w:t>
            </w:r>
          </w:p>
        </w:tc>
        <w:tc>
          <w:tcPr>
            <w:tcW w:w="350"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ascii="楷体" w:hAnsi="楷体" w:eastAsia="楷体"/>
                <w:color w:val="000000"/>
                <w:sz w:val="20"/>
                <w:szCs w:val="20"/>
              </w:rPr>
              <w:t>-</w:t>
            </w:r>
          </w:p>
        </w:tc>
        <w:tc>
          <w:tcPr>
            <w:tcW w:w="399"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ascii="楷体" w:hAnsi="楷体" w:eastAsia="楷体"/>
                <w:color w:val="000000"/>
                <w:sz w:val="20"/>
                <w:szCs w:val="20"/>
              </w:rPr>
              <w:t>954</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hint="eastAsia" w:eastAsia="楷体"/>
                <w:color w:val="000000"/>
                <w:kern w:val="0"/>
                <w:sz w:val="20"/>
                <w:szCs w:val="20"/>
              </w:rPr>
              <w:t>只</w:t>
            </w:r>
          </w:p>
        </w:tc>
        <w:tc>
          <w:tcPr>
            <w:tcW w:w="1617" w:type="pct"/>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00" w:lineRule="exact"/>
              <w:rPr>
                <w:rFonts w:eastAsia="楷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BFBFBF" w:sz="4" w:space="0"/>
            <w:insideV w:val="single" w:color="BFBFBF" w:sz="4" w:space="0"/>
          </w:tblBorders>
          <w:tblCellMar>
            <w:top w:w="57" w:type="dxa"/>
            <w:left w:w="57" w:type="dxa"/>
            <w:bottom w:w="57" w:type="dxa"/>
            <w:right w:w="57" w:type="dxa"/>
          </w:tblCellMar>
        </w:tblPrEx>
        <w:trPr>
          <w:trHeight w:val="425" w:hRule="atLeast"/>
        </w:trPr>
        <w:tc>
          <w:tcPr>
            <w:tcW w:w="209" w:type="pct"/>
            <w:vMerge w:val="continue"/>
            <w:tcBorders>
              <w:left w:val="single" w:color="auto" w:sz="12" w:space="0"/>
              <w:right w:val="single" w:color="auto" w:sz="4" w:space="0"/>
            </w:tcBorders>
            <w:shd w:val="clear" w:color="auto" w:fill="auto"/>
            <w:vAlign w:val="center"/>
          </w:tcPr>
          <w:p>
            <w:pPr>
              <w:spacing w:line="200" w:lineRule="exact"/>
              <w:jc w:val="center"/>
              <w:rPr>
                <w:rFonts w:eastAsia="楷体"/>
                <w:color w:val="000000"/>
                <w:kern w:val="0"/>
                <w:sz w:val="20"/>
                <w:szCs w:val="20"/>
              </w:rPr>
            </w:pPr>
          </w:p>
        </w:tc>
        <w:tc>
          <w:tcPr>
            <w:tcW w:w="544" w:type="pct"/>
            <w:vMerge w:val="continue"/>
            <w:tcBorders>
              <w:left w:val="single" w:color="auto" w:sz="4" w:space="0"/>
              <w:right w:val="single" w:color="auto" w:sz="4" w:space="0"/>
            </w:tcBorders>
            <w:shd w:val="clear" w:color="auto" w:fill="auto"/>
            <w:vAlign w:val="center"/>
          </w:tcPr>
          <w:p>
            <w:pPr>
              <w:widowControl/>
              <w:spacing w:line="200" w:lineRule="exact"/>
              <w:jc w:val="left"/>
              <w:rPr>
                <w:rFonts w:eastAsia="楷体"/>
                <w:color w:val="000000"/>
                <w:kern w:val="0"/>
                <w:sz w:val="20"/>
                <w:szCs w:val="20"/>
              </w:rPr>
            </w:pP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eastAsia="楷体"/>
                <w:color w:val="000000"/>
                <w:kern w:val="0"/>
                <w:sz w:val="20"/>
                <w:szCs w:val="20"/>
              </w:rPr>
            </w:pPr>
            <w:r>
              <w:rPr>
                <w:rFonts w:eastAsia="楷体"/>
                <w:color w:val="000000"/>
                <w:kern w:val="0"/>
                <w:sz w:val="20"/>
                <w:szCs w:val="20"/>
              </w:rPr>
              <w:t xml:space="preserve">消防报警按钮 </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hint="eastAsia" w:ascii="楷体" w:hAnsi="楷体" w:eastAsia="楷体"/>
                <w:color w:val="000000"/>
                <w:sz w:val="20"/>
                <w:szCs w:val="20"/>
              </w:rPr>
              <w:t>57</w:t>
            </w:r>
          </w:p>
        </w:tc>
        <w:tc>
          <w:tcPr>
            <w:tcW w:w="351"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ascii="楷体" w:hAnsi="楷体" w:eastAsia="楷体"/>
                <w:color w:val="000000"/>
                <w:sz w:val="20"/>
                <w:szCs w:val="20"/>
              </w:rPr>
              <w:t>5</w:t>
            </w:r>
          </w:p>
        </w:tc>
        <w:tc>
          <w:tcPr>
            <w:tcW w:w="350"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ascii="楷体" w:hAnsi="楷体" w:eastAsia="楷体"/>
                <w:color w:val="000000"/>
                <w:sz w:val="20"/>
                <w:szCs w:val="20"/>
              </w:rPr>
              <w:t>18</w:t>
            </w:r>
          </w:p>
        </w:tc>
        <w:tc>
          <w:tcPr>
            <w:tcW w:w="399"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sz w:val="20"/>
                <w:szCs w:val="20"/>
              </w:rPr>
              <w:t>80</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eastAsia="楷体"/>
                <w:color w:val="000000"/>
                <w:kern w:val="0"/>
                <w:sz w:val="20"/>
                <w:szCs w:val="20"/>
              </w:rPr>
              <w:t>个</w:t>
            </w:r>
          </w:p>
        </w:tc>
        <w:tc>
          <w:tcPr>
            <w:tcW w:w="1617" w:type="pct"/>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00" w:lineRule="exact"/>
              <w:rPr>
                <w:rFonts w:eastAsia="楷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BFBFBF" w:sz="4" w:space="0"/>
            <w:insideV w:val="single" w:color="BFBFBF" w:sz="4" w:space="0"/>
          </w:tblBorders>
          <w:tblCellMar>
            <w:top w:w="57" w:type="dxa"/>
            <w:left w:w="57" w:type="dxa"/>
            <w:bottom w:w="57" w:type="dxa"/>
            <w:right w:w="57" w:type="dxa"/>
          </w:tblCellMar>
        </w:tblPrEx>
        <w:trPr>
          <w:trHeight w:val="425" w:hRule="atLeast"/>
        </w:trPr>
        <w:tc>
          <w:tcPr>
            <w:tcW w:w="209" w:type="pct"/>
            <w:vMerge w:val="continue"/>
            <w:tcBorders>
              <w:left w:val="single" w:color="auto" w:sz="12" w:space="0"/>
              <w:right w:val="single" w:color="auto" w:sz="4" w:space="0"/>
            </w:tcBorders>
            <w:shd w:val="clear" w:color="auto" w:fill="auto"/>
            <w:vAlign w:val="center"/>
          </w:tcPr>
          <w:p>
            <w:pPr>
              <w:spacing w:line="200" w:lineRule="exact"/>
              <w:jc w:val="center"/>
              <w:rPr>
                <w:rFonts w:eastAsia="楷体"/>
                <w:color w:val="000000"/>
                <w:kern w:val="0"/>
                <w:sz w:val="20"/>
                <w:szCs w:val="20"/>
              </w:rPr>
            </w:pPr>
          </w:p>
        </w:tc>
        <w:tc>
          <w:tcPr>
            <w:tcW w:w="544" w:type="pct"/>
            <w:vMerge w:val="continue"/>
            <w:tcBorders>
              <w:left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p>
        </w:tc>
        <w:tc>
          <w:tcPr>
            <w:tcW w:w="8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eastAsia="楷体"/>
                <w:color w:val="000000"/>
                <w:kern w:val="0"/>
                <w:sz w:val="20"/>
                <w:szCs w:val="20"/>
              </w:rPr>
            </w:pPr>
            <w:r>
              <w:rPr>
                <w:rFonts w:eastAsia="楷体"/>
                <w:color w:val="000000"/>
                <w:kern w:val="0"/>
                <w:sz w:val="20"/>
                <w:szCs w:val="20"/>
              </w:rPr>
              <w:t>消防栓</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hint="eastAsia" w:ascii="楷体" w:hAnsi="楷体" w:eastAsia="楷体"/>
                <w:color w:val="000000"/>
                <w:sz w:val="20"/>
                <w:szCs w:val="20"/>
              </w:rPr>
              <w:t>64</w:t>
            </w:r>
          </w:p>
        </w:tc>
        <w:tc>
          <w:tcPr>
            <w:tcW w:w="351"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ascii="楷体" w:hAnsi="楷体" w:eastAsia="楷体"/>
                <w:color w:val="000000"/>
                <w:sz w:val="20"/>
                <w:szCs w:val="20"/>
              </w:rPr>
              <w:t>5</w:t>
            </w:r>
          </w:p>
        </w:tc>
        <w:tc>
          <w:tcPr>
            <w:tcW w:w="350"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ascii="楷体" w:hAnsi="楷体" w:eastAsia="楷体"/>
                <w:color w:val="000000"/>
                <w:sz w:val="20"/>
                <w:szCs w:val="20"/>
              </w:rPr>
              <w:t>1</w:t>
            </w:r>
          </w:p>
        </w:tc>
        <w:tc>
          <w:tcPr>
            <w:tcW w:w="399"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楷体"/>
                <w:color w:val="000000"/>
                <w:kern w:val="0"/>
                <w:sz w:val="20"/>
                <w:szCs w:val="20"/>
              </w:rPr>
            </w:pPr>
            <w:r>
              <w:rPr>
                <w:rFonts w:hint="eastAsia" w:eastAsia="楷体"/>
                <w:color w:val="000000"/>
                <w:sz w:val="20"/>
                <w:szCs w:val="20"/>
              </w:rPr>
              <w:t>70</w:t>
            </w:r>
          </w:p>
        </w:tc>
        <w:tc>
          <w:tcPr>
            <w:tcW w:w="3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eastAsia="楷体"/>
                <w:color w:val="000000"/>
                <w:kern w:val="0"/>
                <w:sz w:val="20"/>
                <w:szCs w:val="20"/>
              </w:rPr>
              <w:t>个</w:t>
            </w:r>
          </w:p>
        </w:tc>
        <w:tc>
          <w:tcPr>
            <w:tcW w:w="1617" w:type="pct"/>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00" w:lineRule="exact"/>
              <w:rPr>
                <w:rFonts w:eastAsia="楷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BFBFBF" w:sz="4" w:space="0"/>
            <w:insideV w:val="single" w:color="BFBFBF" w:sz="4" w:space="0"/>
          </w:tblBorders>
          <w:tblCellMar>
            <w:top w:w="57" w:type="dxa"/>
            <w:left w:w="57" w:type="dxa"/>
            <w:bottom w:w="57" w:type="dxa"/>
            <w:right w:w="57" w:type="dxa"/>
          </w:tblCellMar>
        </w:tblPrEx>
        <w:trPr>
          <w:trHeight w:val="425" w:hRule="atLeast"/>
        </w:trPr>
        <w:tc>
          <w:tcPr>
            <w:tcW w:w="209" w:type="pct"/>
            <w:vMerge w:val="continue"/>
            <w:tcBorders>
              <w:left w:val="single" w:color="auto" w:sz="12"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p>
        </w:tc>
        <w:tc>
          <w:tcPr>
            <w:tcW w:w="544" w:type="pct"/>
            <w:vMerge w:val="continue"/>
            <w:tcBorders>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eastAsia="楷体"/>
                <w:color w:val="000000"/>
                <w:kern w:val="0"/>
                <w:sz w:val="20"/>
                <w:szCs w:val="20"/>
              </w:rPr>
            </w:pPr>
          </w:p>
        </w:tc>
        <w:tc>
          <w:tcPr>
            <w:tcW w:w="896"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楷体"/>
                <w:color w:val="000000"/>
                <w:kern w:val="0"/>
                <w:sz w:val="20"/>
                <w:szCs w:val="20"/>
              </w:rPr>
            </w:pPr>
            <w:r>
              <w:rPr>
                <w:rFonts w:eastAsia="楷体"/>
                <w:color w:val="000000"/>
                <w:kern w:val="0"/>
                <w:sz w:val="20"/>
                <w:szCs w:val="20"/>
              </w:rPr>
              <w:t>灭火器</w:t>
            </w:r>
          </w:p>
        </w:tc>
        <w:tc>
          <w:tcPr>
            <w:tcW w:w="324"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楷体"/>
                <w:color w:val="000000"/>
                <w:sz w:val="20"/>
                <w:szCs w:val="20"/>
              </w:rPr>
            </w:pPr>
          </w:p>
        </w:tc>
        <w:tc>
          <w:tcPr>
            <w:tcW w:w="351"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楷体"/>
                <w:color w:val="000000"/>
                <w:sz w:val="20"/>
                <w:szCs w:val="20"/>
              </w:rPr>
            </w:pPr>
          </w:p>
        </w:tc>
        <w:tc>
          <w:tcPr>
            <w:tcW w:w="350"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楷体"/>
                <w:color w:val="000000"/>
                <w:sz w:val="20"/>
                <w:szCs w:val="20"/>
              </w:rPr>
            </w:pPr>
          </w:p>
        </w:tc>
        <w:tc>
          <w:tcPr>
            <w:tcW w:w="399"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楷体"/>
                <w:color w:val="000000"/>
                <w:sz w:val="20"/>
                <w:szCs w:val="20"/>
              </w:rPr>
            </w:pPr>
            <w:r>
              <w:rPr>
                <w:rFonts w:hint="eastAsia" w:eastAsia="楷体"/>
                <w:color w:val="000000"/>
                <w:sz w:val="20"/>
                <w:szCs w:val="20"/>
              </w:rPr>
              <w:t>1000</w:t>
            </w:r>
          </w:p>
        </w:tc>
        <w:tc>
          <w:tcPr>
            <w:tcW w:w="306"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楷体"/>
                <w:color w:val="000000"/>
                <w:sz w:val="20"/>
                <w:szCs w:val="20"/>
              </w:rPr>
            </w:pPr>
            <w:r>
              <w:rPr>
                <w:rFonts w:hint="eastAsia" w:eastAsia="楷体"/>
                <w:color w:val="000000"/>
                <w:sz w:val="20"/>
                <w:szCs w:val="20"/>
              </w:rPr>
              <w:t>具</w:t>
            </w:r>
          </w:p>
        </w:tc>
        <w:tc>
          <w:tcPr>
            <w:tcW w:w="1617" w:type="pct"/>
            <w:tcBorders>
              <w:top w:val="single" w:color="auto" w:sz="4" w:space="0"/>
              <w:left w:val="single" w:color="auto" w:sz="4" w:space="0"/>
              <w:bottom w:val="single" w:color="auto" w:sz="4" w:space="0"/>
              <w:right w:val="single" w:color="auto" w:sz="12" w:space="0"/>
            </w:tcBorders>
            <w:shd w:val="clear" w:color="auto" w:fill="auto"/>
            <w:vAlign w:val="center"/>
          </w:tcPr>
          <w:p>
            <w:pPr>
              <w:spacing w:line="200" w:lineRule="exact"/>
              <w:rPr>
                <w:rFonts w:eastAsia="楷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BFBFBF" w:sz="4" w:space="0"/>
            <w:insideV w:val="single" w:color="BFBFBF" w:sz="4" w:space="0"/>
          </w:tblBorders>
          <w:tblCellMar>
            <w:top w:w="57" w:type="dxa"/>
            <w:left w:w="57" w:type="dxa"/>
            <w:bottom w:w="57" w:type="dxa"/>
            <w:right w:w="57" w:type="dxa"/>
          </w:tblCellMar>
        </w:tblPrEx>
        <w:trPr>
          <w:trHeight w:val="425" w:hRule="atLeast"/>
        </w:trPr>
        <w:tc>
          <w:tcPr>
            <w:tcW w:w="209" w:type="pct"/>
            <w:vMerge w:val="continue"/>
            <w:tcBorders>
              <w:left w:val="single" w:color="auto" w:sz="12"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p>
        </w:tc>
        <w:tc>
          <w:tcPr>
            <w:tcW w:w="544" w:type="pct"/>
            <w:vMerge w:val="continue"/>
            <w:tcBorders>
              <w:left w:val="single" w:color="auto" w:sz="4" w:space="0"/>
              <w:right w:val="single" w:color="auto" w:sz="4" w:space="0"/>
            </w:tcBorders>
            <w:shd w:val="clear" w:color="auto" w:fill="auto"/>
            <w:vAlign w:val="center"/>
          </w:tcPr>
          <w:p>
            <w:pPr>
              <w:widowControl/>
              <w:spacing w:line="200" w:lineRule="exact"/>
              <w:jc w:val="left"/>
              <w:rPr>
                <w:rFonts w:eastAsia="楷体"/>
                <w:color w:val="000000"/>
                <w:kern w:val="0"/>
                <w:sz w:val="20"/>
                <w:szCs w:val="20"/>
              </w:rPr>
            </w:pPr>
          </w:p>
        </w:tc>
        <w:tc>
          <w:tcPr>
            <w:tcW w:w="896"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楷体"/>
                <w:color w:val="000000"/>
                <w:kern w:val="0"/>
                <w:sz w:val="20"/>
                <w:szCs w:val="20"/>
              </w:rPr>
            </w:pPr>
            <w:r>
              <w:rPr>
                <w:rFonts w:hint="eastAsia" w:eastAsia="楷体"/>
                <w:color w:val="000000"/>
                <w:kern w:val="0"/>
                <w:sz w:val="20"/>
                <w:szCs w:val="20"/>
              </w:rPr>
              <w:t>泵房</w:t>
            </w:r>
          </w:p>
        </w:tc>
        <w:tc>
          <w:tcPr>
            <w:tcW w:w="324"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楷体"/>
                <w:color w:val="000000"/>
                <w:sz w:val="20"/>
                <w:szCs w:val="20"/>
              </w:rPr>
            </w:pPr>
            <w:r>
              <w:rPr>
                <w:rFonts w:hint="eastAsia" w:eastAsia="楷体"/>
                <w:color w:val="000000"/>
                <w:sz w:val="20"/>
                <w:szCs w:val="20"/>
              </w:rPr>
              <w:t>3</w:t>
            </w:r>
          </w:p>
        </w:tc>
        <w:tc>
          <w:tcPr>
            <w:tcW w:w="351"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楷体"/>
                <w:color w:val="000000"/>
                <w:sz w:val="20"/>
                <w:szCs w:val="20"/>
              </w:rPr>
            </w:pPr>
            <w:r>
              <w:rPr>
                <w:rFonts w:hint="eastAsia" w:eastAsia="楷体"/>
                <w:color w:val="000000"/>
                <w:sz w:val="20"/>
                <w:szCs w:val="20"/>
              </w:rPr>
              <w:t>1</w:t>
            </w:r>
          </w:p>
        </w:tc>
        <w:tc>
          <w:tcPr>
            <w:tcW w:w="350"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楷体"/>
                <w:color w:val="000000"/>
                <w:sz w:val="20"/>
                <w:szCs w:val="20"/>
              </w:rPr>
            </w:pPr>
            <w:r>
              <w:rPr>
                <w:rFonts w:hint="eastAsia" w:eastAsia="楷体"/>
                <w:color w:val="000000"/>
                <w:sz w:val="20"/>
                <w:szCs w:val="20"/>
              </w:rPr>
              <w:t>1</w:t>
            </w:r>
          </w:p>
        </w:tc>
        <w:tc>
          <w:tcPr>
            <w:tcW w:w="399"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楷体"/>
                <w:color w:val="000000"/>
                <w:sz w:val="20"/>
                <w:szCs w:val="20"/>
              </w:rPr>
            </w:pPr>
            <w:r>
              <w:rPr>
                <w:rFonts w:hint="eastAsia" w:eastAsia="楷体"/>
                <w:color w:val="000000"/>
                <w:sz w:val="20"/>
                <w:szCs w:val="20"/>
              </w:rPr>
              <w:t>5</w:t>
            </w:r>
          </w:p>
        </w:tc>
        <w:tc>
          <w:tcPr>
            <w:tcW w:w="306"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楷体"/>
                <w:color w:val="000000"/>
                <w:sz w:val="20"/>
                <w:szCs w:val="20"/>
              </w:rPr>
            </w:pPr>
            <w:r>
              <w:rPr>
                <w:rFonts w:hint="eastAsia" w:eastAsia="楷体"/>
                <w:color w:val="000000"/>
                <w:sz w:val="20"/>
                <w:szCs w:val="20"/>
              </w:rPr>
              <w:t>间</w:t>
            </w:r>
          </w:p>
        </w:tc>
        <w:tc>
          <w:tcPr>
            <w:tcW w:w="1617" w:type="pct"/>
            <w:tcBorders>
              <w:top w:val="single" w:color="auto" w:sz="4" w:space="0"/>
              <w:left w:val="single" w:color="auto" w:sz="4" w:space="0"/>
              <w:bottom w:val="single" w:color="auto" w:sz="4" w:space="0"/>
              <w:right w:val="single" w:color="auto" w:sz="12" w:space="0"/>
            </w:tcBorders>
            <w:shd w:val="clear" w:color="auto" w:fill="auto"/>
            <w:vAlign w:val="center"/>
          </w:tcPr>
          <w:p>
            <w:pPr>
              <w:spacing w:line="200" w:lineRule="exact"/>
              <w:rPr>
                <w:rFonts w:eastAsia="楷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BFBFBF" w:sz="4" w:space="0"/>
            <w:insideV w:val="single" w:color="BFBFBF" w:sz="4" w:space="0"/>
          </w:tblBorders>
          <w:tblCellMar>
            <w:top w:w="57" w:type="dxa"/>
            <w:left w:w="57" w:type="dxa"/>
            <w:bottom w:w="57" w:type="dxa"/>
            <w:right w:w="57" w:type="dxa"/>
          </w:tblCellMar>
        </w:tblPrEx>
        <w:trPr>
          <w:trHeight w:val="425" w:hRule="atLeast"/>
        </w:trPr>
        <w:tc>
          <w:tcPr>
            <w:tcW w:w="209" w:type="pct"/>
            <w:tcBorders>
              <w:top w:val="single" w:color="auto" w:sz="4" w:space="0"/>
              <w:left w:val="single" w:color="auto" w:sz="12"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eastAsia="楷体"/>
                <w:color w:val="000000"/>
                <w:kern w:val="0"/>
                <w:sz w:val="20"/>
                <w:szCs w:val="20"/>
              </w:rPr>
              <w:t>5</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eastAsia="楷体"/>
                <w:color w:val="000000"/>
                <w:kern w:val="0"/>
                <w:sz w:val="20"/>
                <w:szCs w:val="20"/>
              </w:rPr>
            </w:pPr>
            <w:r>
              <w:rPr>
                <w:rFonts w:eastAsia="楷体"/>
                <w:color w:val="000000"/>
                <w:kern w:val="0"/>
                <w:sz w:val="20"/>
                <w:szCs w:val="20"/>
              </w:rPr>
              <w:t>智能化集成系统</w:t>
            </w:r>
          </w:p>
        </w:tc>
        <w:tc>
          <w:tcPr>
            <w:tcW w:w="896" w:type="pct"/>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楷体"/>
                <w:color w:val="000000"/>
                <w:kern w:val="0"/>
                <w:sz w:val="20"/>
                <w:szCs w:val="20"/>
              </w:rPr>
            </w:pPr>
            <w:r>
              <w:rPr>
                <w:rFonts w:hint="eastAsia" w:eastAsia="楷体"/>
                <w:color w:val="000000"/>
                <w:kern w:val="0"/>
                <w:sz w:val="20"/>
                <w:szCs w:val="20"/>
              </w:rPr>
              <w:t>校门车辆人行通道闸机系统</w:t>
            </w:r>
          </w:p>
        </w:tc>
        <w:tc>
          <w:tcPr>
            <w:tcW w:w="324"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楷体"/>
                <w:color w:val="000000"/>
                <w:sz w:val="20"/>
                <w:szCs w:val="20"/>
              </w:rPr>
            </w:pPr>
          </w:p>
        </w:tc>
        <w:tc>
          <w:tcPr>
            <w:tcW w:w="351"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楷体"/>
                <w:color w:val="000000"/>
                <w:sz w:val="20"/>
                <w:szCs w:val="20"/>
              </w:rPr>
            </w:pPr>
          </w:p>
        </w:tc>
        <w:tc>
          <w:tcPr>
            <w:tcW w:w="350"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楷体"/>
                <w:color w:val="000000"/>
                <w:sz w:val="20"/>
                <w:szCs w:val="20"/>
              </w:rPr>
            </w:pPr>
          </w:p>
        </w:tc>
        <w:tc>
          <w:tcPr>
            <w:tcW w:w="399"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楷体"/>
                <w:color w:val="000000"/>
                <w:kern w:val="0"/>
                <w:sz w:val="20"/>
                <w:szCs w:val="20"/>
              </w:rPr>
            </w:pPr>
            <w:r>
              <w:rPr>
                <w:rFonts w:hint="eastAsia" w:ascii="楷体" w:hAnsi="楷体" w:eastAsia="楷体"/>
                <w:color w:val="000000"/>
                <w:sz w:val="20"/>
                <w:szCs w:val="20"/>
              </w:rPr>
              <w:t>-</w:t>
            </w:r>
          </w:p>
        </w:tc>
        <w:tc>
          <w:tcPr>
            <w:tcW w:w="306" w:type="pct"/>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eastAsia="楷体"/>
                <w:color w:val="000000"/>
                <w:kern w:val="0"/>
                <w:sz w:val="20"/>
                <w:szCs w:val="20"/>
              </w:rPr>
            </w:pPr>
            <w:r>
              <w:rPr>
                <w:rFonts w:eastAsia="楷体"/>
                <w:color w:val="000000"/>
                <w:kern w:val="0"/>
                <w:sz w:val="20"/>
                <w:szCs w:val="20"/>
              </w:rPr>
              <w:t>台</w:t>
            </w:r>
          </w:p>
        </w:tc>
        <w:tc>
          <w:tcPr>
            <w:tcW w:w="1617" w:type="pct"/>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00" w:lineRule="exact"/>
              <w:rPr>
                <w:rFonts w:eastAsia="楷体"/>
                <w:color w:val="000000"/>
                <w:kern w:val="0"/>
                <w:sz w:val="20"/>
                <w:szCs w:val="20"/>
              </w:rPr>
            </w:pPr>
            <w:r>
              <w:rPr>
                <w:rFonts w:hint="eastAsia" w:eastAsia="楷体"/>
                <w:color w:val="000000"/>
                <w:kern w:val="0"/>
                <w:sz w:val="20"/>
                <w:szCs w:val="20"/>
              </w:rPr>
              <w:t>建设中</w:t>
            </w:r>
          </w:p>
        </w:tc>
      </w:tr>
    </w:tbl>
    <w:p>
      <w:pPr>
        <w:spacing w:before="120" w:beforeLines="50" w:after="120" w:afterLines="50" w:line="360" w:lineRule="auto"/>
        <w:jc w:val="center"/>
        <w:outlineLvl w:val="6"/>
        <w:rPr>
          <w:rFonts w:eastAsia="黑体"/>
          <w:b/>
          <w:szCs w:val="21"/>
        </w:rPr>
      </w:pPr>
    </w:p>
    <w:p>
      <w:pPr>
        <w:spacing w:line="360" w:lineRule="auto"/>
        <w:ind w:firstLine="600" w:firstLineChars="200"/>
        <w:rPr>
          <w:rFonts w:ascii="仿宋" w:hAnsi="仿宋" w:eastAsia="仿宋"/>
          <w:sz w:val="30"/>
          <w:szCs w:val="30"/>
        </w:rPr>
      </w:pPr>
    </w:p>
    <w:p>
      <w:pPr>
        <w:numPr>
          <w:ilvl w:val="0"/>
          <w:numId w:val="1"/>
        </w:numPr>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工作考评：参照《上海建设管理职业技术学院物业管理服务考核办法》对校区</w:t>
      </w:r>
      <w:r>
        <w:rPr>
          <w:rFonts w:hint="eastAsia" w:ascii="仿宋_GB2312" w:hAnsi="仿宋_GB2312" w:eastAsia="仿宋_GB2312" w:cs="仿宋_GB2312"/>
          <w:b/>
          <w:sz w:val="32"/>
          <w:szCs w:val="32"/>
          <w:lang w:val="en-US" w:eastAsia="zh-CN"/>
        </w:rPr>
        <w:t>安保</w:t>
      </w:r>
      <w:r>
        <w:rPr>
          <w:rFonts w:hint="eastAsia" w:ascii="仿宋_GB2312" w:hAnsi="仿宋_GB2312" w:eastAsia="仿宋_GB2312" w:cs="仿宋_GB2312"/>
          <w:b/>
          <w:sz w:val="32"/>
          <w:szCs w:val="32"/>
        </w:rPr>
        <w:t>履行合同情况实施考评。考评方式如下：</w:t>
      </w:r>
    </w:p>
    <w:p>
      <w:pPr>
        <w:spacing w:line="60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1）履约保证金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标人应提交履约保证金，在合同履约期内，因中标人的管理不当造成的治安责任事故或消防责任事故，当年度综合考核直接做不合格处理。由此产生的刑事责任、行政处罚和赔偿责任，由中标人承担，并可视情节扣除其履约保证金。</w:t>
      </w:r>
    </w:p>
    <w:p>
      <w:pPr>
        <w:spacing w:line="600" w:lineRule="exact"/>
        <w:ind w:firstLine="640" w:firstLineChars="200"/>
        <w:rPr>
          <w:rFonts w:ascii="仿宋_GB2312" w:hAnsi="仿宋_GB2312" w:eastAsia="仿宋_GB2312" w:cs="仿宋_GB2312"/>
          <w:sz w:val="32"/>
          <w:szCs w:val="32"/>
        </w:rPr>
      </w:pPr>
    </w:p>
    <w:p>
      <w:pPr>
        <w:spacing w:line="600" w:lineRule="exact"/>
        <w:ind w:left="284"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2）季度考核</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lang w:val="en-US" w:eastAsia="zh-CN"/>
        </w:rPr>
        <w:t>安保</w:t>
      </w:r>
      <w:r>
        <w:rPr>
          <w:rFonts w:hint="eastAsia" w:ascii="仿宋_GB2312" w:hAnsi="仿宋_GB2312" w:eastAsia="仿宋_GB2312" w:cs="仿宋_GB2312"/>
          <w:sz w:val="32"/>
          <w:szCs w:val="32"/>
        </w:rPr>
        <w:t>服务费的3%作为前3季度的考核费用（每季度1%），依据现场检查的结果，进行兑现。奖惩办法如下：</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2863"/>
        <w:gridCol w:w="5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pct"/>
            <w:tcBorders>
              <w:top w:val="single" w:color="auto" w:sz="12" w:space="0"/>
              <w:left w:val="single" w:color="auto" w:sz="12" w:space="0"/>
              <w:right w:val="single" w:color="FFFFFF" w:themeColor="background1" w:sz="4" w:space="0"/>
            </w:tcBorders>
            <w:shd w:val="clear" w:color="auto" w:fill="1F3864" w:themeFill="accent1" w:themeFillShade="80"/>
            <w:vAlign w:val="center"/>
          </w:tcPr>
          <w:p>
            <w:pPr>
              <w:jc w:val="center"/>
              <w:rPr>
                <w:rFonts w:ascii="仿宋_GB2312" w:hAnsi="仿宋_GB2312" w:eastAsia="仿宋_GB2312" w:cs="仿宋_GB2312"/>
                <w:b/>
                <w:color w:val="FFFFFF"/>
                <w:sz w:val="20"/>
                <w:szCs w:val="20"/>
              </w:rPr>
            </w:pPr>
            <w:r>
              <w:rPr>
                <w:rFonts w:hint="eastAsia" w:ascii="仿宋_GB2312" w:hAnsi="仿宋_GB2312" w:eastAsia="仿宋_GB2312" w:cs="仿宋_GB2312"/>
                <w:b/>
                <w:color w:val="FFFFFF"/>
                <w:sz w:val="20"/>
                <w:szCs w:val="20"/>
              </w:rPr>
              <w:t>序号</w:t>
            </w:r>
          </w:p>
        </w:tc>
        <w:tc>
          <w:tcPr>
            <w:tcW w:w="1517" w:type="pct"/>
            <w:tcBorders>
              <w:top w:val="single" w:color="auto" w:sz="12" w:space="0"/>
              <w:left w:val="single" w:color="FFFFFF" w:themeColor="background1" w:sz="4" w:space="0"/>
              <w:right w:val="single" w:color="FFFFFF" w:themeColor="background1" w:sz="4" w:space="0"/>
            </w:tcBorders>
            <w:shd w:val="clear" w:color="auto" w:fill="1F3864" w:themeFill="accent1" w:themeFillShade="80"/>
            <w:vAlign w:val="center"/>
          </w:tcPr>
          <w:p>
            <w:pPr>
              <w:jc w:val="center"/>
              <w:rPr>
                <w:rFonts w:ascii="仿宋_GB2312" w:hAnsi="仿宋_GB2312" w:eastAsia="仿宋_GB2312" w:cs="仿宋_GB2312"/>
                <w:b/>
                <w:color w:val="FFFFFF"/>
                <w:sz w:val="20"/>
                <w:szCs w:val="20"/>
              </w:rPr>
            </w:pPr>
            <w:r>
              <w:rPr>
                <w:rFonts w:hint="eastAsia" w:ascii="仿宋_GB2312" w:hAnsi="仿宋_GB2312" w:eastAsia="仿宋_GB2312" w:cs="仿宋_GB2312"/>
                <w:b/>
                <w:color w:val="FFFFFF"/>
                <w:sz w:val="20"/>
                <w:szCs w:val="20"/>
              </w:rPr>
              <w:t>考核得分</w:t>
            </w:r>
          </w:p>
        </w:tc>
        <w:tc>
          <w:tcPr>
            <w:tcW w:w="2907" w:type="pct"/>
            <w:tcBorders>
              <w:top w:val="single" w:color="auto" w:sz="12" w:space="0"/>
              <w:left w:val="single" w:color="FFFFFF" w:themeColor="background1" w:sz="4" w:space="0"/>
              <w:right w:val="single" w:color="auto" w:sz="12" w:space="0"/>
            </w:tcBorders>
            <w:shd w:val="clear" w:color="auto" w:fill="1F3864" w:themeFill="accent1" w:themeFillShade="80"/>
            <w:vAlign w:val="center"/>
          </w:tcPr>
          <w:p>
            <w:pPr>
              <w:jc w:val="center"/>
              <w:rPr>
                <w:rFonts w:ascii="仿宋_GB2312" w:hAnsi="仿宋_GB2312" w:eastAsia="仿宋_GB2312" w:cs="仿宋_GB2312"/>
                <w:b/>
                <w:color w:val="FFFFFF"/>
                <w:sz w:val="20"/>
                <w:szCs w:val="20"/>
              </w:rPr>
            </w:pPr>
            <w:r>
              <w:rPr>
                <w:rFonts w:hint="eastAsia" w:ascii="仿宋_GB2312" w:hAnsi="仿宋_GB2312" w:eastAsia="仿宋_GB2312" w:cs="仿宋_GB2312"/>
                <w:b/>
                <w:color w:val="FFFFFF"/>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pct"/>
            <w:tcBorders>
              <w:left w:val="single" w:color="auto" w:sz="12" w:space="0"/>
            </w:tcBorders>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1517" w:type="pct"/>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80分</w:t>
            </w:r>
            <w:r>
              <w:rPr>
                <w:rFonts w:hint="eastAsia" w:ascii="仿宋_GB2312" w:hAnsi="仿宋_GB2312" w:eastAsia="仿宋_GB2312" w:cs="仿宋_GB2312"/>
                <w:kern w:val="0"/>
                <w:sz w:val="20"/>
                <w:szCs w:val="20"/>
                <w:lang w:val="en-US" w:eastAsia="zh-CN"/>
              </w:rPr>
              <w:t>及</w:t>
            </w:r>
            <w:r>
              <w:rPr>
                <w:rFonts w:hint="eastAsia" w:ascii="仿宋_GB2312" w:hAnsi="仿宋_GB2312" w:eastAsia="仿宋_GB2312" w:cs="仿宋_GB2312"/>
                <w:kern w:val="0"/>
                <w:sz w:val="20"/>
                <w:szCs w:val="20"/>
              </w:rPr>
              <w:t>以上</w:t>
            </w:r>
          </w:p>
        </w:tc>
        <w:tc>
          <w:tcPr>
            <w:tcW w:w="2907" w:type="pct"/>
            <w:tcBorders>
              <w:right w:val="single" w:color="auto" w:sz="12" w:space="0"/>
            </w:tcBorders>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支付该季度全部的考核费用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pct"/>
            <w:tcBorders>
              <w:left w:val="single" w:color="auto" w:sz="12" w:space="0"/>
            </w:tcBorders>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1517" w:type="pct"/>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70</w:t>
            </w:r>
            <w:r>
              <w:rPr>
                <w:rFonts w:hint="eastAsia" w:ascii="仿宋_GB2312" w:hAnsi="仿宋_GB2312" w:eastAsia="仿宋_GB2312" w:cs="仿宋_GB2312"/>
                <w:kern w:val="0"/>
                <w:sz w:val="20"/>
                <w:szCs w:val="20"/>
              </w:rPr>
              <w:t>分至</w:t>
            </w:r>
            <w:r>
              <w:rPr>
                <w:rFonts w:hint="eastAsia" w:ascii="仿宋_GB2312" w:hAnsi="仿宋_GB2312" w:eastAsia="仿宋_GB2312" w:cs="仿宋_GB2312"/>
                <w:kern w:val="0"/>
                <w:sz w:val="20"/>
                <w:szCs w:val="20"/>
                <w:lang w:val="en-US" w:eastAsia="zh-CN"/>
              </w:rPr>
              <w:t>79</w:t>
            </w:r>
            <w:r>
              <w:rPr>
                <w:rFonts w:hint="eastAsia" w:ascii="仿宋_GB2312" w:hAnsi="仿宋_GB2312" w:eastAsia="仿宋_GB2312" w:cs="仿宋_GB2312"/>
                <w:kern w:val="0"/>
                <w:sz w:val="20"/>
                <w:szCs w:val="20"/>
              </w:rPr>
              <w:t>分</w:t>
            </w:r>
          </w:p>
        </w:tc>
        <w:tc>
          <w:tcPr>
            <w:tcW w:w="2907" w:type="pct"/>
            <w:tcBorders>
              <w:right w:val="single" w:color="auto" w:sz="12" w:space="0"/>
            </w:tcBorders>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支付该季度</w:t>
            </w:r>
            <w:r>
              <w:rPr>
                <w:rFonts w:hint="eastAsia" w:ascii="仿宋_GB2312" w:hAnsi="仿宋_GB2312" w:eastAsia="仿宋_GB2312" w:cs="仿宋_GB2312"/>
                <w:kern w:val="0"/>
                <w:sz w:val="20"/>
                <w:szCs w:val="20"/>
                <w:lang w:val="en-US" w:eastAsia="zh-CN"/>
              </w:rPr>
              <w:t>8</w:t>
            </w:r>
            <w:r>
              <w:rPr>
                <w:rFonts w:hint="eastAsia" w:ascii="仿宋_GB2312" w:hAnsi="仿宋_GB2312" w:eastAsia="仿宋_GB2312" w:cs="仿宋_GB2312"/>
                <w:kern w:val="0"/>
                <w:sz w:val="20"/>
                <w:szCs w:val="20"/>
              </w:rPr>
              <w:t>0%的考核费用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pct"/>
            <w:tcBorders>
              <w:left w:val="single" w:color="auto" w:sz="12" w:space="0"/>
            </w:tcBorders>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1517" w:type="pct"/>
            <w:vAlign w:val="center"/>
          </w:tcPr>
          <w:p>
            <w:pPr>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60分至69分</w:t>
            </w:r>
          </w:p>
        </w:tc>
        <w:tc>
          <w:tcPr>
            <w:tcW w:w="2907" w:type="pct"/>
            <w:tcBorders>
              <w:right w:val="single" w:color="auto" w:sz="12" w:space="0"/>
            </w:tcBorders>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支付该季度</w:t>
            </w:r>
            <w:r>
              <w:rPr>
                <w:rFonts w:hint="eastAsia" w:ascii="仿宋_GB2312" w:hAnsi="仿宋_GB2312" w:eastAsia="仿宋_GB2312" w:cs="仿宋_GB2312"/>
                <w:kern w:val="0"/>
                <w:sz w:val="20"/>
                <w:szCs w:val="20"/>
                <w:lang w:val="en-US" w:eastAsia="zh-CN"/>
              </w:rPr>
              <w:t>5</w:t>
            </w:r>
            <w:r>
              <w:rPr>
                <w:rFonts w:hint="eastAsia" w:ascii="仿宋_GB2312" w:hAnsi="仿宋_GB2312" w:eastAsia="仿宋_GB2312" w:cs="仿宋_GB2312"/>
                <w:kern w:val="0"/>
                <w:sz w:val="20"/>
                <w:szCs w:val="20"/>
              </w:rPr>
              <w:t>0%的考核费用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pct"/>
            <w:tcBorders>
              <w:left w:val="single" w:color="auto" w:sz="12" w:space="0"/>
              <w:bottom w:val="single" w:color="auto" w:sz="12" w:space="0"/>
            </w:tcBorders>
            <w:vAlign w:val="center"/>
          </w:tcPr>
          <w:p>
            <w:pPr>
              <w:spacing w:line="24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4</w:t>
            </w:r>
          </w:p>
        </w:tc>
        <w:tc>
          <w:tcPr>
            <w:tcW w:w="1517" w:type="pct"/>
            <w:tcBorders>
              <w:bottom w:val="single" w:color="auto" w:sz="12" w:space="0"/>
            </w:tcBorders>
            <w:shd w:val="clear" w:color="auto" w:fill="auto"/>
            <w:vAlign w:val="center"/>
          </w:tcPr>
          <w:p>
            <w:pPr>
              <w:spacing w:line="24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低于 60 分</w:t>
            </w:r>
          </w:p>
        </w:tc>
        <w:tc>
          <w:tcPr>
            <w:tcW w:w="2907" w:type="pct"/>
            <w:tcBorders>
              <w:bottom w:val="single" w:color="auto" w:sz="12" w:space="0"/>
              <w:right w:val="single" w:color="auto" w:sz="12" w:space="0"/>
            </w:tcBorders>
            <w:shd w:val="clear" w:color="auto" w:fill="auto"/>
            <w:vAlign w:val="center"/>
          </w:tcPr>
          <w:p>
            <w:pPr>
              <w:spacing w:line="240" w:lineRule="exact"/>
              <w:jc w:val="center"/>
              <w:rPr>
                <w:rFonts w:hint="default"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扣除该季度全部考核费用</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并要求限期整改。</w:t>
            </w:r>
          </w:p>
        </w:tc>
      </w:tr>
    </w:tbl>
    <w:p>
      <w:pPr>
        <w:spacing w:line="360" w:lineRule="auto"/>
        <w:jc w:val="left"/>
        <w:rPr>
          <w:rFonts w:ascii="仿宋_GB2312" w:hAnsi="仿宋_GB2312" w:eastAsia="仿宋_GB2312" w:cs="仿宋_GB2312"/>
          <w:kern w:val="0"/>
          <w:sz w:val="20"/>
          <w:szCs w:val="20"/>
        </w:rPr>
      </w:pPr>
    </w:p>
    <w:p>
      <w:pPr>
        <w:spacing w:line="600" w:lineRule="exact"/>
        <w:ind w:left="420" w:leftChars="200" w:firstLine="320" w:firstLineChars="1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3）满意度（CSI）指标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每年</w:t>
      </w:r>
      <w:r>
        <w:rPr>
          <w:rFonts w:hint="eastAsia" w:ascii="仿宋_GB2312" w:hAnsi="仿宋_GB2312" w:eastAsia="仿宋_GB2312" w:cs="仿宋_GB2312"/>
          <w:sz w:val="32"/>
          <w:szCs w:val="32"/>
          <w:lang w:val="en-US" w:eastAsia="zh-CN"/>
        </w:rPr>
        <w:t>安保</w:t>
      </w:r>
      <w:r>
        <w:rPr>
          <w:rFonts w:hint="eastAsia" w:ascii="仿宋_GB2312" w:hAnsi="仿宋_GB2312" w:eastAsia="仿宋_GB2312" w:cs="仿宋_GB2312"/>
          <w:sz w:val="32"/>
          <w:szCs w:val="32"/>
        </w:rPr>
        <w:t>服务费的2%，依据师生满意度调查结果和年度第三方测评结果，进行兑现。其中权重占比如下表：</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196"/>
        <w:gridCol w:w="2196"/>
        <w:gridCol w:w="4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 w:type="pct"/>
            <w:tcBorders>
              <w:top w:val="single" w:color="auto" w:sz="12" w:space="0"/>
              <w:left w:val="single" w:color="auto" w:sz="12" w:space="0"/>
              <w:right w:val="single" w:color="FFFFFF" w:themeColor="background1" w:sz="4" w:space="0"/>
            </w:tcBorders>
            <w:shd w:val="clear" w:color="auto" w:fill="1F3864" w:themeFill="accent1" w:themeFillShade="80"/>
            <w:vAlign w:val="center"/>
          </w:tcPr>
          <w:p>
            <w:pPr>
              <w:jc w:val="center"/>
              <w:rPr>
                <w:rFonts w:ascii="仿宋_GB2312" w:hAnsi="仿宋_GB2312" w:eastAsia="仿宋_GB2312" w:cs="仿宋_GB2312"/>
                <w:b/>
                <w:color w:val="FFFFFF"/>
                <w:sz w:val="20"/>
                <w:szCs w:val="20"/>
              </w:rPr>
            </w:pPr>
            <w:r>
              <w:rPr>
                <w:rFonts w:hint="eastAsia" w:ascii="仿宋_GB2312" w:hAnsi="仿宋_GB2312" w:eastAsia="仿宋_GB2312" w:cs="仿宋_GB2312"/>
                <w:b/>
                <w:color w:val="FFFFFF"/>
                <w:sz w:val="20"/>
                <w:szCs w:val="20"/>
              </w:rPr>
              <w:t>序号</w:t>
            </w:r>
          </w:p>
        </w:tc>
        <w:tc>
          <w:tcPr>
            <w:tcW w:w="1164" w:type="pct"/>
            <w:tcBorders>
              <w:top w:val="single" w:color="auto" w:sz="12" w:space="0"/>
              <w:left w:val="single" w:color="FFFFFF" w:themeColor="background1" w:sz="4" w:space="0"/>
              <w:right w:val="single" w:color="FFFFFF" w:themeColor="background1" w:sz="4" w:space="0"/>
            </w:tcBorders>
            <w:shd w:val="clear" w:color="auto" w:fill="1F3864" w:themeFill="accent1" w:themeFillShade="80"/>
            <w:vAlign w:val="center"/>
          </w:tcPr>
          <w:p>
            <w:pPr>
              <w:jc w:val="center"/>
              <w:rPr>
                <w:rFonts w:ascii="仿宋_GB2312" w:hAnsi="仿宋_GB2312" w:eastAsia="仿宋_GB2312" w:cs="仿宋_GB2312"/>
                <w:b/>
                <w:color w:val="FFFFFF"/>
                <w:sz w:val="20"/>
                <w:szCs w:val="20"/>
              </w:rPr>
            </w:pPr>
            <w:r>
              <w:rPr>
                <w:rFonts w:hint="eastAsia" w:ascii="仿宋_GB2312" w:hAnsi="仿宋_GB2312" w:eastAsia="仿宋_GB2312" w:cs="仿宋_GB2312"/>
                <w:b/>
                <w:color w:val="FFFFFF"/>
                <w:sz w:val="20"/>
                <w:szCs w:val="20"/>
              </w:rPr>
              <w:t>考核方式</w:t>
            </w:r>
          </w:p>
        </w:tc>
        <w:tc>
          <w:tcPr>
            <w:tcW w:w="1164" w:type="pct"/>
            <w:tcBorders>
              <w:top w:val="single" w:color="auto" w:sz="12" w:space="0"/>
              <w:left w:val="single" w:color="FFFFFF" w:themeColor="background1" w:sz="4" w:space="0"/>
              <w:right w:val="single" w:color="FFFFFF" w:themeColor="background1" w:sz="4" w:space="0"/>
            </w:tcBorders>
            <w:shd w:val="clear" w:color="auto" w:fill="1F3864" w:themeFill="accent1" w:themeFillShade="80"/>
            <w:vAlign w:val="center"/>
          </w:tcPr>
          <w:p>
            <w:pPr>
              <w:jc w:val="center"/>
              <w:rPr>
                <w:rFonts w:ascii="仿宋_GB2312" w:hAnsi="仿宋_GB2312" w:eastAsia="仿宋_GB2312" w:cs="仿宋_GB2312"/>
                <w:b/>
                <w:color w:val="FFFFFF"/>
                <w:sz w:val="20"/>
                <w:szCs w:val="20"/>
              </w:rPr>
            </w:pPr>
            <w:r>
              <w:rPr>
                <w:rFonts w:hint="eastAsia" w:ascii="仿宋_GB2312" w:hAnsi="仿宋_GB2312" w:eastAsia="仿宋_GB2312" w:cs="仿宋_GB2312"/>
                <w:b/>
                <w:color w:val="FFFFFF"/>
                <w:sz w:val="20"/>
                <w:szCs w:val="20"/>
              </w:rPr>
              <w:t>考核得分</w:t>
            </w:r>
          </w:p>
        </w:tc>
        <w:tc>
          <w:tcPr>
            <w:tcW w:w="2230" w:type="pct"/>
            <w:tcBorders>
              <w:top w:val="single" w:color="auto" w:sz="12" w:space="0"/>
              <w:left w:val="single" w:color="FFFFFF" w:themeColor="background1" w:sz="4" w:space="0"/>
              <w:right w:val="single" w:color="auto" w:sz="12" w:space="0"/>
            </w:tcBorders>
            <w:shd w:val="clear" w:color="auto" w:fill="1F3864" w:themeFill="accent1" w:themeFillShade="80"/>
            <w:vAlign w:val="center"/>
          </w:tcPr>
          <w:p>
            <w:pPr>
              <w:jc w:val="center"/>
              <w:rPr>
                <w:rFonts w:ascii="仿宋_GB2312" w:hAnsi="仿宋_GB2312" w:eastAsia="仿宋_GB2312" w:cs="仿宋_GB2312"/>
                <w:b/>
                <w:color w:val="FFFFFF"/>
                <w:sz w:val="20"/>
                <w:szCs w:val="20"/>
              </w:rPr>
            </w:pPr>
            <w:r>
              <w:rPr>
                <w:rFonts w:hint="eastAsia" w:ascii="仿宋_GB2312" w:hAnsi="仿宋_GB2312" w:eastAsia="仿宋_GB2312" w:cs="仿宋_GB2312"/>
                <w:b/>
                <w:color w:val="FFFFFF"/>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 w:type="pct"/>
            <w:tcBorders>
              <w:left w:val="single" w:color="auto" w:sz="12" w:space="0"/>
            </w:tcBorders>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1164" w:type="pct"/>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学生满意度调查</w:t>
            </w:r>
          </w:p>
        </w:tc>
        <w:tc>
          <w:tcPr>
            <w:tcW w:w="1164" w:type="pct"/>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20%</w:t>
            </w:r>
          </w:p>
        </w:tc>
        <w:tc>
          <w:tcPr>
            <w:tcW w:w="2230" w:type="pct"/>
            <w:tcBorders>
              <w:right w:val="single" w:color="auto" w:sz="12" w:space="0"/>
            </w:tcBorders>
            <w:vAlign w:val="center"/>
          </w:tcPr>
          <w:p>
            <w:pPr>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每年</w:t>
            </w:r>
            <w:r>
              <w:rPr>
                <w:rFonts w:hint="eastAsia" w:ascii="仿宋_GB2312" w:hAnsi="仿宋_GB2312" w:eastAsia="仿宋_GB2312" w:cs="仿宋_GB2312"/>
                <w:kern w:val="0"/>
                <w:sz w:val="20"/>
                <w:szCs w:val="20"/>
                <w:lang w:val="en-US" w:eastAsia="zh-CN"/>
              </w:rPr>
              <w:t>一</w:t>
            </w:r>
            <w:r>
              <w:rPr>
                <w:rFonts w:hint="eastAsia" w:ascii="仿宋_GB2312" w:hAnsi="仿宋_GB2312" w:eastAsia="仿宋_GB2312" w:cs="仿宋_GB2312"/>
                <w:kern w:val="0"/>
                <w:sz w:val="20"/>
                <w:szCs w:val="20"/>
              </w:rPr>
              <w:t>次，</w:t>
            </w:r>
            <w:r>
              <w:rPr>
                <w:rFonts w:hint="eastAsia" w:ascii="仿宋_GB2312" w:hAnsi="仿宋_GB2312" w:eastAsia="仿宋_GB2312" w:cs="仿宋_GB2312"/>
                <w:kern w:val="0"/>
                <w:sz w:val="20"/>
                <w:szCs w:val="20"/>
                <w:lang w:val="en-US" w:eastAsia="zh-CN"/>
              </w:rPr>
              <w:t>一般在年度合同第四季度。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 w:type="pct"/>
            <w:tcBorders>
              <w:left w:val="single" w:color="auto" w:sz="12" w:space="0"/>
            </w:tcBorders>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1164" w:type="pct"/>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教职工满意度调查</w:t>
            </w:r>
          </w:p>
        </w:tc>
        <w:tc>
          <w:tcPr>
            <w:tcW w:w="1164" w:type="pct"/>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30%</w:t>
            </w:r>
          </w:p>
        </w:tc>
        <w:tc>
          <w:tcPr>
            <w:tcW w:w="2230" w:type="pct"/>
            <w:tcBorders>
              <w:right w:val="single" w:color="auto" w:sz="12" w:space="0"/>
            </w:tcBorders>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每年</w:t>
            </w:r>
            <w:r>
              <w:rPr>
                <w:rFonts w:hint="eastAsia" w:ascii="仿宋_GB2312" w:hAnsi="仿宋_GB2312" w:eastAsia="仿宋_GB2312" w:cs="仿宋_GB2312"/>
                <w:kern w:val="0"/>
                <w:sz w:val="20"/>
                <w:szCs w:val="20"/>
                <w:lang w:val="en-US" w:eastAsia="zh-CN"/>
              </w:rPr>
              <w:t>一</w:t>
            </w:r>
            <w:r>
              <w:rPr>
                <w:rFonts w:hint="eastAsia" w:ascii="仿宋_GB2312" w:hAnsi="仿宋_GB2312" w:eastAsia="仿宋_GB2312" w:cs="仿宋_GB2312"/>
                <w:kern w:val="0"/>
                <w:sz w:val="20"/>
                <w:szCs w:val="20"/>
              </w:rPr>
              <w:t>次，</w:t>
            </w:r>
            <w:r>
              <w:rPr>
                <w:rFonts w:hint="eastAsia" w:ascii="仿宋_GB2312" w:hAnsi="仿宋_GB2312" w:eastAsia="仿宋_GB2312" w:cs="仿宋_GB2312"/>
                <w:kern w:val="0"/>
                <w:sz w:val="20"/>
                <w:szCs w:val="20"/>
                <w:lang w:val="en-US" w:eastAsia="zh-CN"/>
              </w:rPr>
              <w:t>一般在年度合同第四季度。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 w:type="pct"/>
            <w:tcBorders>
              <w:left w:val="single" w:color="auto" w:sz="12" w:space="0"/>
              <w:bottom w:val="single" w:color="auto" w:sz="12" w:space="0"/>
            </w:tcBorders>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3</w:t>
            </w:r>
          </w:p>
        </w:tc>
        <w:tc>
          <w:tcPr>
            <w:tcW w:w="1164" w:type="pct"/>
            <w:tcBorders>
              <w:bottom w:val="single" w:color="auto" w:sz="12" w:space="0"/>
            </w:tcBorders>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第三方年度测评</w:t>
            </w:r>
          </w:p>
        </w:tc>
        <w:tc>
          <w:tcPr>
            <w:tcW w:w="1164" w:type="pct"/>
            <w:tcBorders>
              <w:bottom w:val="single" w:color="auto" w:sz="12" w:space="0"/>
            </w:tcBorders>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50%</w:t>
            </w:r>
          </w:p>
        </w:tc>
        <w:tc>
          <w:tcPr>
            <w:tcW w:w="2230" w:type="pct"/>
            <w:tcBorders>
              <w:bottom w:val="single" w:color="auto" w:sz="12" w:space="0"/>
              <w:right w:val="single" w:color="auto" w:sz="12" w:space="0"/>
            </w:tcBorders>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年度合同第四季度委托测评</w:t>
            </w:r>
          </w:p>
        </w:tc>
      </w:tr>
    </w:tbl>
    <w:p>
      <w:pPr>
        <w:rPr>
          <w:rFonts w:ascii="仿宋_GB2312" w:hAnsi="仿宋_GB2312" w:eastAsia="仿宋_GB2312" w:cs="仿宋_GB2312"/>
        </w:rPr>
      </w:pPr>
    </w:p>
    <w:p>
      <w:pPr>
        <w:widowControl/>
        <w:jc w:val="left"/>
        <w:rPr>
          <w:rFonts w:ascii="仿宋_GB2312" w:hAnsi="仿宋_GB2312" w:eastAsia="仿宋_GB2312" w:cs="仿宋_GB2312"/>
          <w:sz w:val="32"/>
          <w:szCs w:val="32"/>
        </w:rPr>
      </w:pPr>
      <w:r>
        <w:rPr>
          <w:rFonts w:hint="eastAsia" w:ascii="仿宋_GB2312" w:hAnsi="仿宋_GB2312" w:eastAsia="仿宋_GB2312" w:cs="仿宋_GB2312"/>
        </w:rPr>
        <w:br w:type="page"/>
      </w:r>
      <w:r>
        <w:rPr>
          <w:rFonts w:hint="eastAsia" w:ascii="仿宋_GB2312" w:hAnsi="仿宋_GB2312" w:eastAsia="仿宋_GB2312" w:cs="仿宋_GB2312"/>
          <w:sz w:val="32"/>
          <w:szCs w:val="32"/>
        </w:rPr>
        <w:t>奖惩办法如下：</w:t>
      </w:r>
    </w:p>
    <w:p>
      <w:pPr>
        <w:widowControl/>
        <w:jc w:val="left"/>
        <w:rPr>
          <w:rFonts w:ascii="仿宋_GB2312" w:hAnsi="仿宋_GB2312" w:eastAsia="仿宋_GB2312" w:cs="仿宋_GB2312"/>
          <w:sz w:val="24"/>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2863"/>
        <w:gridCol w:w="5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pct"/>
            <w:tcBorders>
              <w:top w:val="single" w:color="auto" w:sz="12" w:space="0"/>
              <w:left w:val="single" w:color="auto" w:sz="12" w:space="0"/>
              <w:right w:val="single" w:color="FFFFFF" w:themeColor="background1" w:sz="4" w:space="0"/>
            </w:tcBorders>
            <w:shd w:val="clear" w:color="auto" w:fill="1F3864" w:themeFill="accent1" w:themeFillShade="80"/>
            <w:vAlign w:val="center"/>
          </w:tcPr>
          <w:p>
            <w:pPr>
              <w:jc w:val="center"/>
              <w:rPr>
                <w:rFonts w:ascii="仿宋_GB2312" w:hAnsi="仿宋_GB2312" w:eastAsia="仿宋_GB2312" w:cs="仿宋_GB2312"/>
                <w:b/>
                <w:color w:val="FFFFFF"/>
                <w:sz w:val="20"/>
                <w:szCs w:val="20"/>
              </w:rPr>
            </w:pPr>
            <w:r>
              <w:rPr>
                <w:rFonts w:hint="eastAsia" w:ascii="仿宋_GB2312" w:hAnsi="仿宋_GB2312" w:eastAsia="仿宋_GB2312" w:cs="仿宋_GB2312"/>
                <w:b/>
                <w:color w:val="FFFFFF"/>
                <w:sz w:val="20"/>
                <w:szCs w:val="20"/>
              </w:rPr>
              <w:t>序号</w:t>
            </w:r>
          </w:p>
        </w:tc>
        <w:tc>
          <w:tcPr>
            <w:tcW w:w="1517" w:type="pct"/>
            <w:tcBorders>
              <w:top w:val="single" w:color="auto" w:sz="12" w:space="0"/>
              <w:left w:val="single" w:color="FFFFFF" w:themeColor="background1" w:sz="4" w:space="0"/>
              <w:right w:val="single" w:color="FFFFFF" w:themeColor="background1" w:sz="4" w:space="0"/>
            </w:tcBorders>
            <w:shd w:val="clear" w:color="auto" w:fill="1F3864" w:themeFill="accent1" w:themeFillShade="80"/>
            <w:vAlign w:val="center"/>
          </w:tcPr>
          <w:p>
            <w:pPr>
              <w:jc w:val="center"/>
              <w:rPr>
                <w:rFonts w:ascii="仿宋_GB2312" w:hAnsi="仿宋_GB2312" w:eastAsia="仿宋_GB2312" w:cs="仿宋_GB2312"/>
                <w:b/>
                <w:color w:val="FFFFFF"/>
                <w:sz w:val="20"/>
                <w:szCs w:val="20"/>
              </w:rPr>
            </w:pPr>
            <w:r>
              <w:rPr>
                <w:rFonts w:hint="eastAsia" w:ascii="仿宋_GB2312" w:hAnsi="仿宋_GB2312" w:eastAsia="仿宋_GB2312" w:cs="仿宋_GB2312"/>
                <w:b/>
                <w:color w:val="FFFFFF"/>
                <w:sz w:val="20"/>
                <w:szCs w:val="20"/>
              </w:rPr>
              <w:t>考核得分</w:t>
            </w:r>
          </w:p>
        </w:tc>
        <w:tc>
          <w:tcPr>
            <w:tcW w:w="2907" w:type="pct"/>
            <w:tcBorders>
              <w:top w:val="single" w:color="auto" w:sz="12" w:space="0"/>
              <w:left w:val="single" w:color="FFFFFF" w:themeColor="background1" w:sz="4" w:space="0"/>
              <w:right w:val="single" w:color="auto" w:sz="12" w:space="0"/>
            </w:tcBorders>
            <w:shd w:val="clear" w:color="auto" w:fill="1F3864" w:themeFill="accent1" w:themeFillShade="80"/>
            <w:vAlign w:val="center"/>
          </w:tcPr>
          <w:p>
            <w:pPr>
              <w:jc w:val="center"/>
              <w:rPr>
                <w:rFonts w:ascii="仿宋_GB2312" w:hAnsi="仿宋_GB2312" w:eastAsia="仿宋_GB2312" w:cs="仿宋_GB2312"/>
                <w:b/>
                <w:color w:val="FFFFFF"/>
                <w:sz w:val="20"/>
                <w:szCs w:val="20"/>
              </w:rPr>
            </w:pPr>
            <w:r>
              <w:rPr>
                <w:rFonts w:hint="eastAsia" w:ascii="仿宋_GB2312" w:hAnsi="仿宋_GB2312" w:eastAsia="仿宋_GB2312" w:cs="仿宋_GB2312"/>
                <w:b/>
                <w:color w:val="FFFFFF"/>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pct"/>
            <w:tcBorders>
              <w:left w:val="single" w:color="auto" w:sz="12" w:space="0"/>
            </w:tcBorders>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1</w:t>
            </w:r>
          </w:p>
        </w:tc>
        <w:tc>
          <w:tcPr>
            <w:tcW w:w="1517" w:type="pct"/>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80分</w:t>
            </w:r>
            <w:r>
              <w:rPr>
                <w:rFonts w:hint="eastAsia" w:ascii="仿宋_GB2312" w:hAnsi="仿宋_GB2312" w:eastAsia="仿宋_GB2312" w:cs="仿宋_GB2312"/>
                <w:kern w:val="0"/>
                <w:sz w:val="20"/>
                <w:szCs w:val="20"/>
                <w:lang w:val="en-US" w:eastAsia="zh-CN"/>
              </w:rPr>
              <w:t>及</w:t>
            </w:r>
            <w:r>
              <w:rPr>
                <w:rFonts w:hint="eastAsia" w:ascii="仿宋_GB2312" w:hAnsi="仿宋_GB2312" w:eastAsia="仿宋_GB2312" w:cs="仿宋_GB2312"/>
                <w:kern w:val="0"/>
                <w:sz w:val="20"/>
                <w:szCs w:val="20"/>
              </w:rPr>
              <w:t>以上</w:t>
            </w:r>
          </w:p>
        </w:tc>
        <w:tc>
          <w:tcPr>
            <w:tcW w:w="2907" w:type="pct"/>
            <w:tcBorders>
              <w:right w:val="single" w:color="auto" w:sz="12" w:space="0"/>
            </w:tcBorders>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支付该</w:t>
            </w:r>
            <w:r>
              <w:rPr>
                <w:rFonts w:hint="eastAsia" w:ascii="仿宋_GB2312" w:hAnsi="仿宋_GB2312" w:eastAsia="仿宋_GB2312" w:cs="仿宋_GB2312"/>
                <w:kern w:val="0"/>
                <w:sz w:val="20"/>
                <w:szCs w:val="20"/>
                <w:lang w:val="en-US" w:eastAsia="zh-CN"/>
              </w:rPr>
              <w:t>季</w:t>
            </w:r>
            <w:r>
              <w:rPr>
                <w:rFonts w:hint="eastAsia" w:ascii="仿宋_GB2312" w:hAnsi="仿宋_GB2312" w:eastAsia="仿宋_GB2312" w:cs="仿宋_GB2312"/>
                <w:kern w:val="0"/>
                <w:sz w:val="20"/>
                <w:szCs w:val="20"/>
              </w:rPr>
              <w:t>度全部的考核费用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pct"/>
            <w:tcBorders>
              <w:left w:val="single" w:color="auto" w:sz="12" w:space="0"/>
            </w:tcBorders>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2</w:t>
            </w:r>
          </w:p>
        </w:tc>
        <w:tc>
          <w:tcPr>
            <w:tcW w:w="1517" w:type="pct"/>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lang w:val="en-US" w:eastAsia="zh-CN"/>
              </w:rPr>
              <w:t>70</w:t>
            </w:r>
            <w:r>
              <w:rPr>
                <w:rFonts w:hint="eastAsia" w:ascii="仿宋_GB2312" w:hAnsi="仿宋_GB2312" w:eastAsia="仿宋_GB2312" w:cs="仿宋_GB2312"/>
                <w:kern w:val="0"/>
                <w:sz w:val="20"/>
                <w:szCs w:val="20"/>
              </w:rPr>
              <w:t>分至</w:t>
            </w:r>
            <w:r>
              <w:rPr>
                <w:rFonts w:hint="eastAsia" w:ascii="仿宋_GB2312" w:hAnsi="仿宋_GB2312" w:eastAsia="仿宋_GB2312" w:cs="仿宋_GB2312"/>
                <w:kern w:val="0"/>
                <w:sz w:val="20"/>
                <w:szCs w:val="20"/>
                <w:lang w:val="en-US" w:eastAsia="zh-CN"/>
              </w:rPr>
              <w:t>79</w:t>
            </w:r>
            <w:r>
              <w:rPr>
                <w:rFonts w:hint="eastAsia" w:ascii="仿宋_GB2312" w:hAnsi="仿宋_GB2312" w:eastAsia="仿宋_GB2312" w:cs="仿宋_GB2312"/>
                <w:kern w:val="0"/>
                <w:sz w:val="20"/>
                <w:szCs w:val="20"/>
              </w:rPr>
              <w:t>分</w:t>
            </w:r>
          </w:p>
        </w:tc>
        <w:tc>
          <w:tcPr>
            <w:tcW w:w="2907" w:type="pct"/>
            <w:tcBorders>
              <w:right w:val="single" w:color="auto" w:sz="12" w:space="0"/>
            </w:tcBorders>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支付该</w:t>
            </w:r>
            <w:r>
              <w:rPr>
                <w:rFonts w:hint="eastAsia" w:ascii="仿宋_GB2312" w:hAnsi="仿宋_GB2312" w:eastAsia="仿宋_GB2312" w:cs="仿宋_GB2312"/>
                <w:kern w:val="0"/>
                <w:sz w:val="20"/>
                <w:szCs w:val="20"/>
                <w:lang w:val="en-US" w:eastAsia="zh-CN"/>
              </w:rPr>
              <w:t>季</w:t>
            </w:r>
            <w:r>
              <w:rPr>
                <w:rFonts w:hint="eastAsia" w:ascii="仿宋_GB2312" w:hAnsi="仿宋_GB2312" w:eastAsia="仿宋_GB2312" w:cs="仿宋_GB2312"/>
                <w:kern w:val="0"/>
                <w:sz w:val="20"/>
                <w:szCs w:val="20"/>
              </w:rPr>
              <w:t>度</w:t>
            </w:r>
            <w:r>
              <w:rPr>
                <w:rFonts w:hint="eastAsia" w:ascii="仿宋_GB2312" w:hAnsi="仿宋_GB2312" w:eastAsia="仿宋_GB2312" w:cs="仿宋_GB2312"/>
                <w:kern w:val="0"/>
                <w:sz w:val="20"/>
                <w:szCs w:val="20"/>
                <w:lang w:val="en-US" w:eastAsia="zh-CN"/>
              </w:rPr>
              <w:t>8</w:t>
            </w:r>
            <w:r>
              <w:rPr>
                <w:rFonts w:hint="eastAsia" w:ascii="仿宋_GB2312" w:hAnsi="仿宋_GB2312" w:eastAsia="仿宋_GB2312" w:cs="仿宋_GB2312"/>
                <w:kern w:val="0"/>
                <w:sz w:val="20"/>
                <w:szCs w:val="20"/>
              </w:rPr>
              <w:t>0%的考核费用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pct"/>
            <w:tcBorders>
              <w:left w:val="single" w:color="auto" w:sz="12" w:space="0"/>
              <w:bottom w:val="single" w:color="auto" w:sz="12" w:space="0"/>
            </w:tcBorders>
            <w:vAlign w:val="center"/>
          </w:tcPr>
          <w:p>
            <w:pPr>
              <w:spacing w:line="240" w:lineRule="exact"/>
              <w:jc w:val="cente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3</w:t>
            </w:r>
          </w:p>
        </w:tc>
        <w:tc>
          <w:tcPr>
            <w:tcW w:w="1517" w:type="pct"/>
            <w:tcBorders>
              <w:bottom w:val="single" w:color="auto" w:sz="12" w:space="0"/>
            </w:tcBorders>
            <w:shd w:val="clear" w:color="auto" w:fill="auto"/>
            <w:vAlign w:val="center"/>
          </w:tcPr>
          <w:p>
            <w:pPr>
              <w:spacing w:line="24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lang w:val="en-US" w:eastAsia="zh-CN"/>
              </w:rPr>
              <w:t>60</w:t>
            </w:r>
            <w:r>
              <w:rPr>
                <w:rFonts w:hint="eastAsia" w:ascii="仿宋_GB2312" w:hAnsi="仿宋_GB2312" w:eastAsia="仿宋_GB2312" w:cs="仿宋_GB2312"/>
                <w:kern w:val="0"/>
                <w:sz w:val="20"/>
                <w:szCs w:val="20"/>
              </w:rPr>
              <w:t>分至</w:t>
            </w:r>
            <w:r>
              <w:rPr>
                <w:rFonts w:hint="eastAsia" w:ascii="仿宋_GB2312" w:hAnsi="仿宋_GB2312" w:eastAsia="仿宋_GB2312" w:cs="仿宋_GB2312"/>
                <w:kern w:val="0"/>
                <w:sz w:val="20"/>
                <w:szCs w:val="20"/>
                <w:lang w:val="en-US" w:eastAsia="zh-CN"/>
              </w:rPr>
              <w:t>69</w:t>
            </w:r>
            <w:r>
              <w:rPr>
                <w:rFonts w:hint="eastAsia" w:ascii="仿宋_GB2312" w:hAnsi="仿宋_GB2312" w:eastAsia="仿宋_GB2312" w:cs="仿宋_GB2312"/>
                <w:kern w:val="0"/>
                <w:sz w:val="20"/>
                <w:szCs w:val="20"/>
              </w:rPr>
              <w:t>分</w:t>
            </w:r>
          </w:p>
        </w:tc>
        <w:tc>
          <w:tcPr>
            <w:tcW w:w="2907" w:type="pct"/>
            <w:tcBorders>
              <w:bottom w:val="single" w:color="auto" w:sz="12" w:space="0"/>
              <w:right w:val="single" w:color="auto" w:sz="12" w:space="0"/>
            </w:tcBorders>
            <w:shd w:val="clear" w:color="auto" w:fill="auto"/>
            <w:vAlign w:val="center"/>
          </w:tcPr>
          <w:p>
            <w:pPr>
              <w:spacing w:line="240" w:lineRule="exact"/>
              <w:jc w:val="center"/>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kern w:val="0"/>
                <w:sz w:val="20"/>
                <w:szCs w:val="20"/>
              </w:rPr>
              <w:t>支付该</w:t>
            </w:r>
            <w:r>
              <w:rPr>
                <w:rFonts w:hint="eastAsia" w:ascii="仿宋_GB2312" w:hAnsi="仿宋_GB2312" w:eastAsia="仿宋_GB2312" w:cs="仿宋_GB2312"/>
                <w:kern w:val="0"/>
                <w:sz w:val="20"/>
                <w:szCs w:val="20"/>
                <w:lang w:val="en-US" w:eastAsia="zh-CN"/>
              </w:rPr>
              <w:t>季</w:t>
            </w:r>
            <w:r>
              <w:rPr>
                <w:rFonts w:hint="eastAsia" w:ascii="仿宋_GB2312" w:hAnsi="仿宋_GB2312" w:eastAsia="仿宋_GB2312" w:cs="仿宋_GB2312"/>
                <w:kern w:val="0"/>
                <w:sz w:val="20"/>
                <w:szCs w:val="20"/>
              </w:rPr>
              <w:t>度</w:t>
            </w:r>
            <w:r>
              <w:rPr>
                <w:rFonts w:hint="eastAsia" w:ascii="仿宋_GB2312" w:hAnsi="仿宋_GB2312" w:eastAsia="仿宋_GB2312" w:cs="仿宋_GB2312"/>
                <w:kern w:val="0"/>
                <w:sz w:val="20"/>
                <w:szCs w:val="20"/>
                <w:lang w:val="en-US" w:eastAsia="zh-CN"/>
              </w:rPr>
              <w:t>5</w:t>
            </w:r>
            <w:r>
              <w:rPr>
                <w:rFonts w:hint="eastAsia" w:ascii="仿宋_GB2312" w:hAnsi="仿宋_GB2312" w:eastAsia="仿宋_GB2312" w:cs="仿宋_GB2312"/>
                <w:kern w:val="0"/>
                <w:sz w:val="20"/>
                <w:szCs w:val="20"/>
              </w:rPr>
              <w:t>0%的考核费用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pct"/>
            <w:tcBorders>
              <w:left w:val="single" w:color="auto" w:sz="12" w:space="0"/>
              <w:bottom w:val="single" w:color="auto" w:sz="12" w:space="0"/>
            </w:tcBorders>
            <w:vAlign w:val="center"/>
          </w:tcPr>
          <w:p>
            <w:pPr>
              <w:spacing w:line="240" w:lineRule="exact"/>
              <w:jc w:val="center"/>
              <w:rPr>
                <w:rFonts w:hint="eastAsia" w:ascii="仿宋_GB2312" w:hAnsi="仿宋_GB2312" w:eastAsia="仿宋_GB2312" w:cs="仿宋_GB2312"/>
                <w:kern w:val="0"/>
                <w:sz w:val="20"/>
                <w:szCs w:val="20"/>
                <w:lang w:eastAsia="zh-CN"/>
              </w:rPr>
            </w:pPr>
            <w:r>
              <w:rPr>
                <w:rFonts w:hint="eastAsia" w:ascii="仿宋_GB2312" w:hAnsi="仿宋_GB2312" w:eastAsia="仿宋_GB2312" w:cs="仿宋_GB2312"/>
                <w:kern w:val="0"/>
                <w:sz w:val="20"/>
                <w:szCs w:val="20"/>
                <w:lang w:val="en-US" w:eastAsia="zh-CN"/>
              </w:rPr>
              <w:t>4</w:t>
            </w:r>
          </w:p>
        </w:tc>
        <w:tc>
          <w:tcPr>
            <w:tcW w:w="1517" w:type="pct"/>
            <w:tcBorders>
              <w:bottom w:val="single" w:color="auto" w:sz="12" w:space="0"/>
            </w:tcBorders>
            <w:vAlign w:val="center"/>
          </w:tcPr>
          <w:p>
            <w:pPr>
              <w:spacing w:line="240" w:lineRule="exact"/>
              <w:jc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低于 60 分</w:t>
            </w:r>
          </w:p>
        </w:tc>
        <w:tc>
          <w:tcPr>
            <w:tcW w:w="2907" w:type="pct"/>
            <w:tcBorders>
              <w:bottom w:val="single" w:color="auto" w:sz="12" w:space="0"/>
              <w:right w:val="single" w:color="auto" w:sz="12" w:space="0"/>
            </w:tcBorders>
            <w:vAlign w:val="center"/>
          </w:tcPr>
          <w:p>
            <w:pPr>
              <w:spacing w:line="240" w:lineRule="exact"/>
              <w:jc w:val="center"/>
              <w:rPr>
                <w:rFonts w:hint="default"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rPr>
              <w:t>扣除该</w:t>
            </w:r>
            <w:r>
              <w:rPr>
                <w:rFonts w:hint="eastAsia" w:ascii="仿宋_GB2312" w:hAnsi="仿宋_GB2312" w:eastAsia="仿宋_GB2312" w:cs="仿宋_GB2312"/>
                <w:kern w:val="0"/>
                <w:sz w:val="20"/>
                <w:szCs w:val="20"/>
                <w:lang w:val="en-US" w:eastAsia="zh-CN"/>
              </w:rPr>
              <w:t>季</w:t>
            </w:r>
            <w:r>
              <w:rPr>
                <w:rFonts w:hint="eastAsia" w:ascii="仿宋_GB2312" w:hAnsi="仿宋_GB2312" w:eastAsia="仿宋_GB2312" w:cs="仿宋_GB2312"/>
                <w:kern w:val="0"/>
                <w:sz w:val="20"/>
                <w:szCs w:val="20"/>
              </w:rPr>
              <w:t>度全部考核费用</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并要求限期整改，如不完成整改，不再续签合同。</w:t>
            </w:r>
          </w:p>
        </w:tc>
      </w:tr>
    </w:tbl>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《上海建设管理职业技术学院物业管理服务考核办法》</w:t>
      </w:r>
      <w:r>
        <w:rPr>
          <w:rFonts w:hint="eastAsia" w:ascii="仿宋_GB2312" w:hAnsi="仿宋_GB2312" w:eastAsia="仿宋_GB2312" w:cs="仿宋_GB2312"/>
          <w:sz w:val="32"/>
          <w:szCs w:val="32"/>
          <w:lang w:val="en-US" w:eastAsia="zh-CN"/>
        </w:rPr>
        <w:t>如有更新，</w:t>
      </w:r>
      <w:r>
        <w:rPr>
          <w:rFonts w:hint="eastAsia" w:ascii="仿宋_GB2312" w:hAnsi="仿宋_GB2312" w:eastAsia="仿宋_GB2312" w:cs="仿宋_GB2312"/>
          <w:sz w:val="32"/>
          <w:szCs w:val="32"/>
        </w:rPr>
        <w:t>按照最新</w:t>
      </w:r>
      <w:r>
        <w:rPr>
          <w:rFonts w:hint="eastAsia" w:ascii="仿宋_GB2312" w:hAnsi="仿宋_GB2312" w:eastAsia="仿宋_GB2312" w:cs="仿宋_GB2312"/>
          <w:sz w:val="32"/>
          <w:szCs w:val="32"/>
          <w:lang w:val="en-US" w:eastAsia="zh-CN"/>
        </w:rPr>
        <w:t>考核办法</w:t>
      </w:r>
      <w:r>
        <w:rPr>
          <w:rFonts w:hint="eastAsia" w:ascii="仿宋_GB2312" w:hAnsi="仿宋_GB2312" w:eastAsia="仿宋_GB2312" w:cs="仿宋_GB2312"/>
          <w:sz w:val="32"/>
          <w:szCs w:val="32"/>
        </w:rPr>
        <w:t>要求执行。</w:t>
      </w:r>
    </w:p>
    <w:p>
      <w:pPr>
        <w:spacing w:line="600" w:lineRule="exact"/>
        <w:ind w:left="426"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安保</w:t>
      </w:r>
      <w:r>
        <w:rPr>
          <w:rFonts w:hint="eastAsia" w:ascii="仿宋_GB2312" w:hAnsi="仿宋_GB2312" w:eastAsia="仿宋_GB2312" w:cs="仿宋_GB2312"/>
          <w:sz w:val="32"/>
          <w:szCs w:val="32"/>
        </w:rPr>
        <w:t>力量配置要求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安保</w:t>
      </w:r>
      <w:r>
        <w:rPr>
          <w:rFonts w:hint="eastAsia" w:ascii="仿宋_GB2312" w:hAnsi="仿宋_GB2312" w:eastAsia="仿宋_GB2312" w:cs="仿宋_GB2312"/>
          <w:sz w:val="32"/>
          <w:szCs w:val="32"/>
        </w:rPr>
        <w:t>工作要求，★核定保安岗位编制人数：26人。根据学院校区要求统筹配备校区保安工作力量，高质量履行保安职责，维护好校区安全。</w:t>
      </w:r>
    </w:p>
    <w:p>
      <w:pPr>
        <w:spacing w:line="360" w:lineRule="auto"/>
        <w:ind w:firstLine="600" w:firstLineChars="200"/>
        <w:rPr>
          <w:rFonts w:ascii="仿宋" w:hAnsi="仿宋" w:eastAsia="仿宋"/>
          <w:sz w:val="30"/>
          <w:szCs w:val="30"/>
        </w:rPr>
      </w:pPr>
    </w:p>
    <w:tbl>
      <w:tblPr>
        <w:tblStyle w:val="15"/>
        <w:tblpPr w:leftFromText="180" w:rightFromText="180" w:vertAnchor="text" w:horzAnchor="margin" w:tblpY="491"/>
        <w:tblOverlap w:val="never"/>
        <w:tblW w:w="975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0"/>
        <w:gridCol w:w="880"/>
        <w:gridCol w:w="1953"/>
        <w:gridCol w:w="708"/>
        <w:gridCol w:w="708"/>
        <w:gridCol w:w="707"/>
        <w:gridCol w:w="711"/>
        <w:gridCol w:w="711"/>
        <w:gridCol w:w="847"/>
        <w:gridCol w:w="19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60" w:type="dxa"/>
            <w:tcBorders>
              <w:top w:val="single" w:color="000000" w:sz="12" w:space="0"/>
              <w:left w:val="single" w:color="000000" w:sz="12" w:space="0"/>
            </w:tcBorders>
            <w:shd w:val="clear" w:color="auto" w:fill="1F4E79"/>
            <w:textDirection w:val="tbRlV"/>
          </w:tcPr>
          <w:p>
            <w:pPr>
              <w:spacing w:before="195" w:line="204" w:lineRule="auto"/>
              <w:ind w:left="171"/>
              <w:rPr>
                <w:rFonts w:ascii="楷体" w:hAnsi="楷体" w:eastAsia="楷体" w:cs="楷体"/>
                <w:sz w:val="18"/>
                <w:szCs w:val="18"/>
              </w:rPr>
            </w:pPr>
            <w:r>
              <w:rPr>
                <w:rFonts w:ascii="楷体" w:hAnsi="楷体" w:eastAsia="楷体" w:cs="楷体"/>
                <w:b/>
                <w:bCs/>
                <w:color w:val="FFFFFF"/>
                <w:spacing w:val="25"/>
                <w:sz w:val="18"/>
                <w:szCs w:val="18"/>
              </w:rPr>
              <w:t>项号</w:t>
            </w:r>
          </w:p>
        </w:tc>
        <w:tc>
          <w:tcPr>
            <w:tcW w:w="2833" w:type="dxa"/>
            <w:gridSpan w:val="2"/>
            <w:tcBorders>
              <w:top w:val="single" w:color="000000" w:sz="12" w:space="0"/>
              <w:left w:val="single" w:color="FFFFFF" w:sz="2" w:space="0"/>
              <w:right w:val="single" w:color="FFFFFF" w:sz="2" w:space="0"/>
            </w:tcBorders>
            <w:shd w:val="clear" w:color="auto" w:fill="1F4E79"/>
            <w:vAlign w:val="center"/>
          </w:tcPr>
          <w:p>
            <w:pPr>
              <w:spacing w:before="289" w:line="217" w:lineRule="auto"/>
              <w:ind w:left="1076"/>
              <w:rPr>
                <w:rFonts w:ascii="楷体" w:hAnsi="楷体" w:eastAsia="楷体" w:cs="楷体"/>
                <w:sz w:val="18"/>
                <w:szCs w:val="18"/>
              </w:rPr>
            </w:pPr>
            <w:r>
              <w:rPr>
                <w:rFonts w:ascii="楷体" w:hAnsi="楷体" w:eastAsia="楷体" w:cs="楷体"/>
                <w:b/>
                <w:bCs/>
                <w:color w:val="FFFFFF"/>
                <w:spacing w:val="-10"/>
                <w:sz w:val="18"/>
                <w:szCs w:val="18"/>
              </w:rPr>
              <w:t>岗位名称</w:t>
            </w:r>
          </w:p>
        </w:tc>
        <w:tc>
          <w:tcPr>
            <w:tcW w:w="708" w:type="dxa"/>
            <w:tcBorders>
              <w:top w:val="single" w:color="000000" w:sz="12" w:space="0"/>
              <w:left w:val="single" w:color="FFFFFF" w:sz="2" w:space="0"/>
              <w:right w:val="single" w:color="FFFFFF" w:sz="2" w:space="0"/>
            </w:tcBorders>
            <w:shd w:val="clear" w:color="auto" w:fill="1F4E79"/>
            <w:vAlign w:val="center"/>
          </w:tcPr>
          <w:p>
            <w:pPr>
              <w:spacing w:line="224" w:lineRule="auto"/>
              <w:ind w:left="172"/>
              <w:jc w:val="center"/>
              <w:rPr>
                <w:rFonts w:ascii="楷体" w:hAnsi="楷体" w:eastAsia="楷体" w:cs="楷体"/>
                <w:sz w:val="18"/>
                <w:szCs w:val="18"/>
              </w:rPr>
            </w:pPr>
            <w:r>
              <w:rPr>
                <w:rFonts w:hint="eastAsia" w:ascii="楷体" w:hAnsi="楷体" w:eastAsia="楷体" w:cs="楷体"/>
                <w:b/>
                <w:bCs/>
                <w:color w:val="E7E6E6" w:themeColor="background2"/>
                <w:sz w:val="18"/>
                <w:szCs w:val="18"/>
                <w14:textFill>
                  <w14:solidFill>
                    <w14:schemeClr w14:val="bg2"/>
                  </w14:solidFill>
                </w14:textFill>
              </w:rPr>
              <w:t>徐汇校区</w:t>
            </w:r>
          </w:p>
        </w:tc>
        <w:tc>
          <w:tcPr>
            <w:tcW w:w="708" w:type="dxa"/>
            <w:tcBorders>
              <w:top w:val="single" w:color="000000" w:sz="12" w:space="0"/>
              <w:left w:val="single" w:color="FFFFFF" w:sz="2" w:space="0"/>
              <w:right w:val="single" w:color="FFFFFF" w:sz="2" w:space="0"/>
            </w:tcBorders>
            <w:shd w:val="clear" w:color="auto" w:fill="1F4E79"/>
            <w:vAlign w:val="center"/>
          </w:tcPr>
          <w:p>
            <w:pPr>
              <w:spacing w:before="55" w:line="219" w:lineRule="auto"/>
              <w:ind w:left="182"/>
              <w:jc w:val="center"/>
              <w:rPr>
                <w:rFonts w:ascii="楷体" w:hAnsi="楷体" w:eastAsia="楷体" w:cs="楷体"/>
                <w:sz w:val="18"/>
                <w:szCs w:val="18"/>
              </w:rPr>
            </w:pPr>
            <w:r>
              <w:rPr>
                <w:rFonts w:hint="eastAsia" w:ascii="楷体" w:hAnsi="楷体" w:eastAsia="楷体" w:cs="楷体"/>
                <w:b/>
                <w:bCs/>
                <w:color w:val="E7E6E6" w:themeColor="background2"/>
                <w:sz w:val="18"/>
                <w:szCs w:val="18"/>
                <w14:textFill>
                  <w14:solidFill>
                    <w14:schemeClr w14:val="bg2"/>
                  </w14:solidFill>
                </w14:textFill>
              </w:rPr>
              <w:t>黄浦校区</w:t>
            </w:r>
          </w:p>
        </w:tc>
        <w:tc>
          <w:tcPr>
            <w:tcW w:w="707" w:type="dxa"/>
            <w:tcBorders>
              <w:top w:val="single" w:color="000000" w:sz="12" w:space="0"/>
              <w:left w:val="single" w:color="FFFFFF" w:sz="2" w:space="0"/>
              <w:right w:val="single" w:color="FFFFFF" w:sz="2" w:space="0"/>
            </w:tcBorders>
            <w:shd w:val="clear" w:color="auto" w:fill="1F4E79"/>
            <w:vAlign w:val="center"/>
          </w:tcPr>
          <w:p>
            <w:pPr>
              <w:spacing w:before="55" w:line="219" w:lineRule="auto"/>
              <w:ind w:left="182"/>
              <w:jc w:val="center"/>
              <w:rPr>
                <w:rFonts w:ascii="楷体" w:hAnsi="楷体" w:eastAsia="楷体" w:cs="楷体"/>
                <w:sz w:val="18"/>
                <w:szCs w:val="18"/>
              </w:rPr>
            </w:pPr>
            <w:r>
              <w:rPr>
                <w:rFonts w:hint="eastAsia" w:ascii="楷体" w:hAnsi="楷体" w:eastAsia="楷体" w:cs="楷体"/>
                <w:b/>
                <w:bCs/>
                <w:color w:val="E7E6E6" w:themeColor="background2"/>
                <w:sz w:val="18"/>
                <w:szCs w:val="18"/>
                <w14:textFill>
                  <w14:solidFill>
                    <w14:schemeClr w14:val="bg2"/>
                  </w14:solidFill>
                </w14:textFill>
              </w:rPr>
              <w:t>青浦金泽校区</w:t>
            </w:r>
          </w:p>
        </w:tc>
        <w:tc>
          <w:tcPr>
            <w:tcW w:w="711" w:type="dxa"/>
            <w:tcBorders>
              <w:top w:val="single" w:color="000000" w:sz="12" w:space="0"/>
              <w:left w:val="single" w:color="FFFFFF" w:sz="2" w:space="0"/>
              <w:right w:val="single" w:color="FFFFFF" w:sz="2" w:space="0"/>
            </w:tcBorders>
            <w:shd w:val="clear" w:color="auto" w:fill="1F4E79"/>
            <w:vAlign w:val="center"/>
          </w:tcPr>
          <w:p>
            <w:pPr>
              <w:spacing w:before="55" w:line="219" w:lineRule="auto"/>
              <w:ind w:left="182"/>
              <w:jc w:val="center"/>
              <w:rPr>
                <w:rFonts w:ascii="楷体" w:hAnsi="楷体" w:eastAsia="楷体" w:cs="楷体"/>
                <w:b/>
                <w:bCs/>
                <w:color w:val="E7E6E6" w:themeColor="background2"/>
                <w:sz w:val="18"/>
                <w:szCs w:val="18"/>
                <w14:textFill>
                  <w14:solidFill>
                    <w14:schemeClr w14:val="bg2"/>
                  </w14:solidFill>
                </w14:textFill>
              </w:rPr>
            </w:pPr>
            <w:r>
              <w:rPr>
                <w:rFonts w:hint="eastAsia" w:ascii="楷体" w:hAnsi="楷体" w:eastAsia="楷体" w:cs="楷体"/>
                <w:b/>
                <w:bCs/>
                <w:color w:val="FFFFFF" w:themeColor="background1"/>
                <w:sz w:val="18"/>
                <w:szCs w:val="18"/>
                <w14:textFill>
                  <w14:solidFill>
                    <w14:schemeClr w14:val="bg1"/>
                  </w14:solidFill>
                </w14:textFill>
              </w:rPr>
              <w:t>杨浦校区</w:t>
            </w:r>
          </w:p>
        </w:tc>
        <w:tc>
          <w:tcPr>
            <w:tcW w:w="711" w:type="dxa"/>
            <w:tcBorders>
              <w:top w:val="single" w:color="000000" w:sz="12" w:space="0"/>
              <w:left w:val="single" w:color="FFFFFF" w:sz="2" w:space="0"/>
              <w:right w:val="single" w:color="FFFFFF" w:sz="2" w:space="0"/>
            </w:tcBorders>
            <w:shd w:val="clear" w:color="auto" w:fill="1F4E79"/>
            <w:vAlign w:val="center"/>
          </w:tcPr>
          <w:p>
            <w:pPr>
              <w:spacing w:before="171"/>
              <w:ind w:left="192"/>
              <w:rPr>
                <w:rFonts w:ascii="楷体" w:hAnsi="楷体" w:eastAsia="楷体" w:cs="楷体"/>
                <w:sz w:val="18"/>
                <w:szCs w:val="18"/>
              </w:rPr>
            </w:pPr>
            <w:r>
              <w:rPr>
                <w:rFonts w:ascii="楷体" w:hAnsi="楷体" w:eastAsia="楷体" w:cs="楷体"/>
                <w:b/>
                <w:bCs/>
                <w:color w:val="FFFFFF"/>
                <w:spacing w:val="-6"/>
                <w:sz w:val="18"/>
                <w:szCs w:val="18"/>
              </w:rPr>
              <w:t>总人</w:t>
            </w:r>
          </w:p>
          <w:p>
            <w:pPr>
              <w:spacing w:line="228" w:lineRule="auto"/>
              <w:ind w:left="270"/>
              <w:rPr>
                <w:rFonts w:ascii="楷体" w:hAnsi="楷体" w:eastAsia="楷体" w:cs="楷体"/>
                <w:sz w:val="18"/>
                <w:szCs w:val="18"/>
              </w:rPr>
            </w:pPr>
            <w:r>
              <w:rPr>
                <w:rFonts w:ascii="楷体" w:hAnsi="楷体" w:eastAsia="楷体" w:cs="楷体"/>
                <w:b/>
                <w:bCs/>
                <w:color w:val="FFFFFF"/>
                <w:spacing w:val="-2"/>
                <w:sz w:val="18"/>
                <w:szCs w:val="18"/>
              </w:rPr>
              <w:t>数</w:t>
            </w:r>
          </w:p>
        </w:tc>
        <w:tc>
          <w:tcPr>
            <w:tcW w:w="847" w:type="dxa"/>
            <w:tcBorders>
              <w:top w:val="single" w:color="000000" w:sz="12" w:space="0"/>
              <w:left w:val="single" w:color="FFFFFF" w:sz="2" w:space="0"/>
              <w:right w:val="single" w:color="FFFFFF" w:sz="2" w:space="0"/>
            </w:tcBorders>
            <w:shd w:val="clear" w:color="auto" w:fill="1F4E79"/>
            <w:vAlign w:val="center"/>
          </w:tcPr>
          <w:p>
            <w:pPr>
              <w:spacing w:before="289" w:line="228" w:lineRule="auto"/>
              <w:ind w:left="257"/>
              <w:jc w:val="center"/>
              <w:rPr>
                <w:rFonts w:ascii="楷体" w:hAnsi="楷体" w:eastAsia="楷体" w:cs="楷体"/>
                <w:sz w:val="18"/>
                <w:szCs w:val="18"/>
              </w:rPr>
            </w:pPr>
            <w:r>
              <w:rPr>
                <w:rFonts w:ascii="楷体" w:hAnsi="楷体" w:eastAsia="楷体" w:cs="楷体"/>
                <w:b/>
                <w:bCs/>
                <w:color w:val="FFFFFF"/>
                <w:spacing w:val="-5"/>
                <w:sz w:val="18"/>
                <w:szCs w:val="18"/>
              </w:rPr>
              <w:t>班况</w:t>
            </w:r>
          </w:p>
        </w:tc>
        <w:tc>
          <w:tcPr>
            <w:tcW w:w="1967" w:type="dxa"/>
            <w:tcBorders>
              <w:top w:val="single" w:color="000000" w:sz="12" w:space="0"/>
              <w:right w:val="single" w:color="000000" w:sz="12" w:space="0"/>
            </w:tcBorders>
            <w:shd w:val="clear" w:color="auto" w:fill="1F4E79"/>
            <w:vAlign w:val="center"/>
          </w:tcPr>
          <w:p>
            <w:pPr>
              <w:spacing w:before="289" w:line="215" w:lineRule="auto"/>
              <w:ind w:left="807"/>
              <w:jc w:val="center"/>
              <w:rPr>
                <w:rFonts w:hint="eastAsia" w:ascii="楷体" w:hAnsi="楷体" w:eastAsia="楷体" w:cs="楷体"/>
                <w:sz w:val="18"/>
                <w:szCs w:val="18"/>
                <w:lang w:eastAsia="zh-CN"/>
              </w:rPr>
            </w:pPr>
            <w:r>
              <w:rPr>
                <w:rFonts w:hint="eastAsia" w:ascii="楷体" w:hAnsi="楷体" w:eastAsia="楷体" w:cs="楷体"/>
                <w:b/>
                <w:bCs/>
                <w:color w:val="FFFFFF"/>
                <w:spacing w:val="-3"/>
                <w:sz w:val="18"/>
                <w:szCs w:val="18"/>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60" w:type="dxa"/>
            <w:tcBorders>
              <w:left w:val="single" w:color="000000" w:sz="12" w:space="0"/>
            </w:tcBorders>
          </w:tcPr>
          <w:p>
            <w:pPr>
              <w:spacing w:before="215" w:line="184" w:lineRule="auto"/>
              <w:ind w:left="217"/>
              <w:rPr>
                <w:rFonts w:ascii="楷体" w:hAnsi="楷体" w:eastAsia="楷体" w:cs="楷体"/>
                <w:sz w:val="18"/>
                <w:szCs w:val="18"/>
              </w:rPr>
            </w:pPr>
            <w:r>
              <w:rPr>
                <w:rFonts w:hint="eastAsia" w:ascii="楷体" w:hAnsi="楷体" w:eastAsia="楷体" w:cs="楷体"/>
                <w:sz w:val="18"/>
                <w:szCs w:val="18"/>
              </w:rPr>
              <w:t>1</w:t>
            </w:r>
          </w:p>
        </w:tc>
        <w:tc>
          <w:tcPr>
            <w:tcW w:w="2833" w:type="dxa"/>
            <w:gridSpan w:val="2"/>
          </w:tcPr>
          <w:p>
            <w:pPr>
              <w:spacing w:before="187" w:line="224" w:lineRule="auto"/>
              <w:ind w:left="1053"/>
              <w:rPr>
                <w:rFonts w:ascii="楷体" w:hAnsi="楷体" w:eastAsia="楷体" w:cs="楷体"/>
                <w:spacing w:val="-2"/>
                <w:sz w:val="18"/>
                <w:szCs w:val="18"/>
              </w:rPr>
            </w:pPr>
            <w:r>
              <w:rPr>
                <w:rFonts w:hint="eastAsia" w:ascii="楷体" w:hAnsi="楷体" w:eastAsia="楷体" w:cs="楷体"/>
                <w:spacing w:val="-2"/>
                <w:sz w:val="18"/>
                <w:szCs w:val="18"/>
              </w:rPr>
              <w:t>安保主管</w:t>
            </w:r>
          </w:p>
        </w:tc>
        <w:tc>
          <w:tcPr>
            <w:tcW w:w="708" w:type="dxa"/>
          </w:tcPr>
          <w:p>
            <w:pPr>
              <w:spacing w:before="217" w:line="182" w:lineRule="auto"/>
              <w:ind w:left="306"/>
              <w:rPr>
                <w:rFonts w:ascii="楷体" w:hAnsi="楷体" w:eastAsia="楷体" w:cs="楷体"/>
                <w:sz w:val="18"/>
                <w:szCs w:val="18"/>
              </w:rPr>
            </w:pPr>
            <w:r>
              <w:rPr>
                <w:rFonts w:hint="eastAsia" w:ascii="楷体" w:hAnsi="楷体" w:eastAsia="楷体" w:cs="楷体"/>
                <w:sz w:val="18"/>
                <w:szCs w:val="18"/>
              </w:rPr>
              <w:t>1</w:t>
            </w:r>
          </w:p>
        </w:tc>
        <w:tc>
          <w:tcPr>
            <w:tcW w:w="708" w:type="dxa"/>
          </w:tcPr>
          <w:p>
            <w:pPr>
              <w:spacing w:before="258" w:line="124" w:lineRule="exact"/>
              <w:ind w:left="309"/>
              <w:rPr>
                <w:rFonts w:ascii="楷体" w:hAnsi="楷体" w:eastAsia="楷体" w:cs="楷体"/>
                <w:sz w:val="18"/>
                <w:szCs w:val="18"/>
              </w:rPr>
            </w:pPr>
            <w:r>
              <w:rPr>
                <w:rFonts w:ascii="楷体" w:hAnsi="楷体" w:eastAsia="楷体" w:cs="楷体"/>
                <w:position w:val="-3"/>
                <w:sz w:val="18"/>
                <w:szCs w:val="18"/>
              </w:rPr>
              <w:t>-</w:t>
            </w:r>
          </w:p>
        </w:tc>
        <w:tc>
          <w:tcPr>
            <w:tcW w:w="707" w:type="dxa"/>
          </w:tcPr>
          <w:p>
            <w:pPr>
              <w:spacing w:before="258" w:line="124" w:lineRule="exact"/>
              <w:ind w:left="311"/>
              <w:rPr>
                <w:rFonts w:ascii="楷体" w:hAnsi="楷体" w:eastAsia="楷体" w:cs="楷体"/>
                <w:sz w:val="18"/>
                <w:szCs w:val="18"/>
              </w:rPr>
            </w:pPr>
          </w:p>
        </w:tc>
        <w:tc>
          <w:tcPr>
            <w:tcW w:w="711" w:type="dxa"/>
            <w:shd w:val="clear" w:color="auto" w:fill="auto"/>
            <w:vAlign w:val="center"/>
          </w:tcPr>
          <w:p>
            <w:pPr>
              <w:spacing w:before="258" w:line="124" w:lineRule="exact"/>
              <w:ind w:left="311"/>
              <w:jc w:val="center"/>
              <w:rPr>
                <w:rFonts w:ascii="楷体" w:hAnsi="楷体" w:eastAsia="楷体" w:cs="楷体"/>
                <w:sz w:val="18"/>
                <w:szCs w:val="18"/>
              </w:rPr>
            </w:pPr>
          </w:p>
        </w:tc>
        <w:tc>
          <w:tcPr>
            <w:tcW w:w="711" w:type="dxa"/>
            <w:shd w:val="clear" w:color="auto" w:fill="auto"/>
          </w:tcPr>
          <w:p>
            <w:pPr>
              <w:spacing w:before="217" w:line="182" w:lineRule="auto"/>
              <w:ind w:left="313"/>
              <w:rPr>
                <w:rFonts w:ascii="楷体" w:hAnsi="楷体" w:eastAsia="楷体" w:cs="楷体"/>
                <w:sz w:val="18"/>
                <w:szCs w:val="18"/>
              </w:rPr>
            </w:pPr>
            <w:r>
              <w:rPr>
                <w:rFonts w:hint="eastAsia" w:ascii="楷体" w:hAnsi="楷体" w:eastAsia="楷体" w:cs="楷体"/>
                <w:sz w:val="18"/>
                <w:szCs w:val="18"/>
              </w:rPr>
              <w:t>1</w:t>
            </w:r>
          </w:p>
        </w:tc>
        <w:tc>
          <w:tcPr>
            <w:tcW w:w="847" w:type="dxa"/>
            <w:vAlign w:val="center"/>
          </w:tcPr>
          <w:p>
            <w:pPr>
              <w:widowControl/>
              <w:spacing w:line="220" w:lineRule="exact"/>
              <w:jc w:val="center"/>
              <w:rPr>
                <w:rFonts w:ascii="楷体" w:hAnsi="楷体" w:eastAsia="楷体" w:cs="楷体"/>
                <w:sz w:val="18"/>
                <w:szCs w:val="18"/>
              </w:rPr>
            </w:pPr>
            <w:r>
              <w:rPr>
                <w:rFonts w:hint="eastAsia" w:eastAsia="楷体"/>
                <w:color w:val="000000"/>
                <w:kern w:val="0"/>
                <w:sz w:val="20"/>
                <w:szCs w:val="20"/>
              </w:rPr>
              <w:t>日班</w:t>
            </w:r>
          </w:p>
        </w:tc>
        <w:tc>
          <w:tcPr>
            <w:tcW w:w="1967" w:type="dxa"/>
            <w:tcBorders>
              <w:right w:val="single" w:color="000000" w:sz="12" w:space="0"/>
            </w:tcBorders>
            <w:vAlign w:val="center"/>
          </w:tcPr>
          <w:p>
            <w:pPr>
              <w:widowControl/>
              <w:spacing w:line="220" w:lineRule="exact"/>
              <w:jc w:val="left"/>
              <w:rPr>
                <w:rFonts w:ascii="楷体" w:hAnsi="楷体" w:eastAsia="楷体" w:cs="楷体"/>
                <w:sz w:val="18"/>
                <w:szCs w:val="18"/>
              </w:rPr>
            </w:pPr>
            <w:r>
              <w:rPr>
                <w:rFonts w:eastAsia="楷体"/>
                <w:bCs/>
                <w:color w:val="000000"/>
                <w:kern w:val="0"/>
                <w:sz w:val="20"/>
                <w:szCs w:val="20"/>
              </w:rPr>
              <w:t>　</w:t>
            </w:r>
            <w:r>
              <w:rPr>
                <w:rFonts w:hint="eastAsia" w:eastAsia="楷体"/>
                <w:bCs/>
                <w:color w:val="000000"/>
                <w:kern w:val="0"/>
                <w:sz w:val="20"/>
                <w:szCs w:val="20"/>
              </w:rPr>
              <w:t>8小时工作制（8：0</w:t>
            </w:r>
            <w:r>
              <w:rPr>
                <w:rFonts w:eastAsia="楷体"/>
                <w:bCs/>
                <w:color w:val="000000"/>
                <w:kern w:val="0"/>
                <w:sz w:val="20"/>
                <w:szCs w:val="20"/>
              </w:rPr>
              <w:t>0-17</w:t>
            </w:r>
            <w:r>
              <w:rPr>
                <w:rFonts w:hint="eastAsia" w:eastAsia="楷体"/>
                <w:bCs/>
                <w:color w:val="000000"/>
                <w:kern w:val="0"/>
                <w:sz w:val="20"/>
                <w:szCs w:val="20"/>
              </w:rPr>
              <w:t>：0</w:t>
            </w:r>
            <w:r>
              <w:rPr>
                <w:rFonts w:eastAsia="楷体"/>
                <w:bCs/>
                <w:color w:val="000000"/>
                <w:kern w:val="0"/>
                <w:sz w:val="20"/>
                <w:szCs w:val="20"/>
              </w:rPr>
              <w:t>0</w:t>
            </w:r>
            <w:r>
              <w:rPr>
                <w:rFonts w:hint="eastAsia" w:eastAsia="楷体"/>
                <w:bCs/>
                <w:color w:val="000000"/>
                <w:kern w:val="0"/>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560" w:type="dxa"/>
            <w:tcBorders>
              <w:left w:val="single" w:color="000000" w:sz="12" w:space="0"/>
            </w:tcBorders>
          </w:tcPr>
          <w:p>
            <w:pPr>
              <w:spacing w:before="215" w:line="184" w:lineRule="auto"/>
              <w:ind w:left="217"/>
              <w:rPr>
                <w:rFonts w:ascii="楷体" w:hAnsi="楷体" w:eastAsia="楷体" w:cs="楷体"/>
                <w:sz w:val="18"/>
                <w:szCs w:val="18"/>
              </w:rPr>
            </w:pPr>
            <w:r>
              <w:rPr>
                <w:rFonts w:ascii="楷体" w:hAnsi="楷体" w:eastAsia="楷体" w:cs="楷体"/>
                <w:sz w:val="18"/>
                <w:szCs w:val="18"/>
              </w:rPr>
              <w:t>2</w:t>
            </w:r>
          </w:p>
        </w:tc>
        <w:tc>
          <w:tcPr>
            <w:tcW w:w="2833" w:type="dxa"/>
            <w:gridSpan w:val="2"/>
          </w:tcPr>
          <w:p>
            <w:pPr>
              <w:spacing w:before="187" w:line="224" w:lineRule="auto"/>
              <w:ind w:left="1053"/>
              <w:rPr>
                <w:rFonts w:ascii="楷体" w:hAnsi="楷体" w:eastAsia="楷体" w:cs="楷体"/>
                <w:sz w:val="18"/>
                <w:szCs w:val="18"/>
              </w:rPr>
            </w:pPr>
            <w:r>
              <w:rPr>
                <w:rFonts w:ascii="楷体" w:hAnsi="楷体" w:eastAsia="楷体" w:cs="楷体"/>
                <w:spacing w:val="-2"/>
                <w:sz w:val="18"/>
                <w:szCs w:val="18"/>
              </w:rPr>
              <w:t>安保领班</w:t>
            </w:r>
          </w:p>
        </w:tc>
        <w:tc>
          <w:tcPr>
            <w:tcW w:w="708" w:type="dxa"/>
          </w:tcPr>
          <w:p>
            <w:pPr>
              <w:spacing w:before="217" w:line="182" w:lineRule="auto"/>
              <w:ind w:left="306"/>
              <w:rPr>
                <w:rFonts w:ascii="楷体" w:hAnsi="楷体" w:eastAsia="楷体" w:cs="楷体"/>
                <w:sz w:val="18"/>
                <w:szCs w:val="18"/>
              </w:rPr>
            </w:pPr>
            <w:r>
              <w:rPr>
                <w:rFonts w:hint="eastAsia" w:ascii="楷体" w:hAnsi="楷体" w:eastAsia="楷体" w:cs="楷体"/>
                <w:sz w:val="18"/>
                <w:szCs w:val="18"/>
              </w:rPr>
              <w:t>4</w:t>
            </w:r>
          </w:p>
        </w:tc>
        <w:tc>
          <w:tcPr>
            <w:tcW w:w="708" w:type="dxa"/>
          </w:tcPr>
          <w:p>
            <w:pPr>
              <w:spacing w:before="258" w:line="124" w:lineRule="exact"/>
              <w:ind w:left="309"/>
              <w:rPr>
                <w:rFonts w:ascii="楷体" w:hAnsi="楷体" w:eastAsia="楷体" w:cs="楷体"/>
                <w:sz w:val="18"/>
                <w:szCs w:val="18"/>
              </w:rPr>
            </w:pPr>
            <w:r>
              <w:rPr>
                <w:rFonts w:ascii="楷体" w:hAnsi="楷体" w:eastAsia="楷体" w:cs="楷体"/>
                <w:position w:val="-3"/>
                <w:sz w:val="18"/>
                <w:szCs w:val="18"/>
              </w:rPr>
              <w:t>-</w:t>
            </w:r>
          </w:p>
        </w:tc>
        <w:tc>
          <w:tcPr>
            <w:tcW w:w="707" w:type="dxa"/>
          </w:tcPr>
          <w:p>
            <w:pPr>
              <w:spacing w:before="258" w:line="124" w:lineRule="exact"/>
              <w:ind w:left="311"/>
              <w:rPr>
                <w:rFonts w:ascii="楷体" w:hAnsi="楷体" w:eastAsia="楷体" w:cs="楷体"/>
                <w:sz w:val="18"/>
                <w:szCs w:val="18"/>
              </w:rPr>
            </w:pPr>
          </w:p>
        </w:tc>
        <w:tc>
          <w:tcPr>
            <w:tcW w:w="711" w:type="dxa"/>
            <w:shd w:val="clear" w:color="auto" w:fill="auto"/>
          </w:tcPr>
          <w:p>
            <w:pPr>
              <w:spacing w:before="258" w:line="124" w:lineRule="exact"/>
              <w:ind w:left="311"/>
              <w:rPr>
                <w:rFonts w:ascii="楷体" w:hAnsi="楷体" w:eastAsia="楷体" w:cs="楷体"/>
                <w:sz w:val="18"/>
                <w:szCs w:val="18"/>
              </w:rPr>
            </w:pPr>
          </w:p>
        </w:tc>
        <w:tc>
          <w:tcPr>
            <w:tcW w:w="711" w:type="dxa"/>
            <w:shd w:val="clear" w:color="auto" w:fill="auto"/>
          </w:tcPr>
          <w:p>
            <w:pPr>
              <w:spacing w:before="217" w:line="182" w:lineRule="auto"/>
              <w:ind w:left="313"/>
              <w:rPr>
                <w:rFonts w:ascii="楷体" w:hAnsi="楷体" w:eastAsia="楷体" w:cs="楷体"/>
                <w:sz w:val="18"/>
                <w:szCs w:val="18"/>
              </w:rPr>
            </w:pPr>
            <w:r>
              <w:rPr>
                <w:rFonts w:hint="eastAsia" w:ascii="楷体" w:hAnsi="楷体" w:eastAsia="楷体" w:cs="楷体"/>
                <w:sz w:val="18"/>
                <w:szCs w:val="18"/>
              </w:rPr>
              <w:t>4</w:t>
            </w:r>
          </w:p>
        </w:tc>
        <w:tc>
          <w:tcPr>
            <w:tcW w:w="847" w:type="dxa"/>
            <w:vAlign w:val="center"/>
          </w:tcPr>
          <w:p>
            <w:pPr>
              <w:widowControl/>
              <w:spacing w:line="220" w:lineRule="exact"/>
              <w:jc w:val="center"/>
              <w:rPr>
                <w:rFonts w:hint="default" w:ascii="楷体" w:hAnsi="楷体" w:eastAsia="楷体" w:cs="楷体"/>
                <w:sz w:val="18"/>
                <w:szCs w:val="18"/>
                <w:lang w:val="en-US" w:eastAsia="zh-CN"/>
              </w:rPr>
            </w:pPr>
            <w:r>
              <w:rPr>
                <w:rFonts w:hint="eastAsia" w:eastAsia="楷体"/>
                <w:color w:val="auto"/>
                <w:kern w:val="0"/>
                <w:sz w:val="20"/>
                <w:szCs w:val="20"/>
              </w:rPr>
              <w:t>2</w:t>
            </w:r>
            <w:r>
              <w:rPr>
                <w:rFonts w:eastAsia="楷体"/>
                <w:color w:val="auto"/>
                <w:kern w:val="0"/>
                <w:sz w:val="20"/>
                <w:szCs w:val="20"/>
              </w:rPr>
              <w:t>4</w:t>
            </w:r>
            <w:r>
              <w:rPr>
                <w:rFonts w:hint="eastAsia" w:eastAsia="楷体"/>
                <w:color w:val="auto"/>
                <w:kern w:val="0"/>
                <w:sz w:val="20"/>
                <w:szCs w:val="20"/>
              </w:rPr>
              <w:t>小时</w:t>
            </w:r>
            <w:r>
              <w:rPr>
                <w:rFonts w:hint="eastAsia" w:eastAsia="楷体"/>
                <w:color w:val="auto"/>
                <w:kern w:val="0"/>
                <w:sz w:val="20"/>
                <w:szCs w:val="20"/>
                <w:lang w:val="en-US" w:eastAsia="zh-CN"/>
              </w:rPr>
              <w:t>2人值守</w:t>
            </w:r>
          </w:p>
        </w:tc>
        <w:tc>
          <w:tcPr>
            <w:tcW w:w="1967" w:type="dxa"/>
            <w:tcBorders>
              <w:right w:val="single" w:color="000000" w:sz="12" w:space="0"/>
            </w:tcBorders>
            <w:vAlign w:val="center"/>
          </w:tcPr>
          <w:p>
            <w:pPr>
              <w:widowControl/>
              <w:spacing w:line="220" w:lineRule="exact"/>
              <w:jc w:val="center"/>
              <w:rPr>
                <w:rFonts w:ascii="楷体" w:hAnsi="楷体" w:eastAsia="楷体" w:cs="楷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560" w:type="dxa"/>
            <w:tcBorders>
              <w:left w:val="single" w:color="000000" w:sz="12" w:space="0"/>
            </w:tcBorders>
          </w:tcPr>
          <w:p>
            <w:pPr>
              <w:spacing w:before="204" w:line="183" w:lineRule="auto"/>
              <w:ind w:left="219"/>
              <w:rPr>
                <w:rFonts w:ascii="楷体" w:hAnsi="楷体" w:eastAsia="楷体" w:cs="楷体"/>
                <w:sz w:val="18"/>
                <w:szCs w:val="18"/>
              </w:rPr>
            </w:pPr>
            <w:r>
              <w:rPr>
                <w:rFonts w:ascii="楷体" w:hAnsi="楷体" w:eastAsia="楷体" w:cs="楷体"/>
                <w:sz w:val="18"/>
                <w:szCs w:val="18"/>
              </w:rPr>
              <w:t>3</w:t>
            </w:r>
          </w:p>
        </w:tc>
        <w:tc>
          <w:tcPr>
            <w:tcW w:w="880" w:type="dxa"/>
            <w:vMerge w:val="restart"/>
            <w:tcBorders>
              <w:bottom w:val="nil"/>
            </w:tcBorders>
          </w:tcPr>
          <w:p>
            <w:pPr>
              <w:spacing w:line="298" w:lineRule="auto"/>
              <w:rPr>
                <w:rFonts w:ascii="Arial"/>
              </w:rPr>
            </w:pPr>
          </w:p>
          <w:p>
            <w:pPr>
              <w:spacing w:before="59" w:line="219" w:lineRule="auto"/>
              <w:jc w:val="center"/>
              <w:rPr>
                <w:rFonts w:ascii="楷体" w:hAnsi="楷体" w:eastAsia="楷体" w:cs="楷体"/>
                <w:sz w:val="18"/>
                <w:szCs w:val="18"/>
              </w:rPr>
            </w:pPr>
            <w:r>
              <w:rPr>
                <w:rFonts w:ascii="楷体" w:hAnsi="楷体" w:eastAsia="楷体" w:cs="楷体"/>
                <w:spacing w:val="-1"/>
                <w:sz w:val="18"/>
                <w:szCs w:val="18"/>
              </w:rPr>
              <w:t>保安员</w:t>
            </w:r>
          </w:p>
        </w:tc>
        <w:tc>
          <w:tcPr>
            <w:tcW w:w="1953" w:type="dxa"/>
          </w:tcPr>
          <w:p>
            <w:pPr>
              <w:spacing w:before="175" w:line="217" w:lineRule="auto"/>
              <w:jc w:val="center"/>
              <w:rPr>
                <w:rFonts w:ascii="楷体" w:hAnsi="楷体" w:eastAsia="楷体" w:cs="楷体"/>
                <w:sz w:val="18"/>
                <w:szCs w:val="18"/>
              </w:rPr>
            </w:pPr>
            <w:r>
              <w:rPr>
                <w:rFonts w:ascii="楷体" w:hAnsi="楷体" w:eastAsia="楷体" w:cs="楷体"/>
                <w:spacing w:val="-8"/>
                <w:sz w:val="18"/>
                <w:szCs w:val="18"/>
              </w:rPr>
              <w:t>门岗</w:t>
            </w:r>
            <w:r>
              <w:rPr>
                <w:rFonts w:hint="eastAsia" w:ascii="楷体" w:hAnsi="楷体" w:eastAsia="楷体" w:cs="楷体"/>
                <w:spacing w:val="-8"/>
                <w:sz w:val="18"/>
                <w:szCs w:val="18"/>
              </w:rPr>
              <w:t>兼校区巡逻</w:t>
            </w:r>
          </w:p>
        </w:tc>
        <w:tc>
          <w:tcPr>
            <w:tcW w:w="708" w:type="dxa"/>
          </w:tcPr>
          <w:p>
            <w:pPr>
              <w:spacing w:before="205" w:line="182" w:lineRule="auto"/>
              <w:ind w:left="308"/>
              <w:rPr>
                <w:rFonts w:ascii="楷体" w:hAnsi="楷体" w:eastAsia="楷体" w:cs="楷体"/>
                <w:sz w:val="18"/>
                <w:szCs w:val="18"/>
              </w:rPr>
            </w:pPr>
            <w:r>
              <w:rPr>
                <w:rFonts w:hint="eastAsia" w:ascii="楷体" w:hAnsi="楷体" w:eastAsia="楷体" w:cs="楷体"/>
                <w:sz w:val="18"/>
                <w:szCs w:val="18"/>
              </w:rPr>
              <w:t>7</w:t>
            </w:r>
          </w:p>
        </w:tc>
        <w:tc>
          <w:tcPr>
            <w:tcW w:w="708" w:type="dxa"/>
          </w:tcPr>
          <w:p>
            <w:pPr>
              <w:spacing w:before="205" w:line="182" w:lineRule="auto"/>
              <w:ind w:left="308"/>
              <w:rPr>
                <w:rFonts w:ascii="楷体" w:hAnsi="楷体" w:eastAsia="楷体" w:cs="楷体"/>
                <w:sz w:val="18"/>
                <w:szCs w:val="18"/>
              </w:rPr>
            </w:pPr>
            <w:r>
              <w:rPr>
                <w:rFonts w:ascii="楷体" w:hAnsi="楷体" w:eastAsia="楷体" w:cs="楷体"/>
                <w:sz w:val="18"/>
                <w:szCs w:val="18"/>
              </w:rPr>
              <w:t>4</w:t>
            </w:r>
          </w:p>
        </w:tc>
        <w:tc>
          <w:tcPr>
            <w:tcW w:w="707" w:type="dxa"/>
          </w:tcPr>
          <w:p>
            <w:pPr>
              <w:spacing w:before="205" w:line="182" w:lineRule="auto"/>
              <w:ind w:left="309"/>
              <w:rPr>
                <w:rFonts w:ascii="楷体" w:hAnsi="楷体" w:eastAsia="楷体" w:cs="楷体"/>
                <w:sz w:val="18"/>
                <w:szCs w:val="18"/>
              </w:rPr>
            </w:pPr>
            <w:r>
              <w:rPr>
                <w:rFonts w:hint="eastAsia" w:ascii="楷体" w:hAnsi="楷体" w:eastAsia="楷体" w:cs="楷体"/>
                <w:sz w:val="18"/>
                <w:szCs w:val="18"/>
              </w:rPr>
              <w:t>4</w:t>
            </w:r>
          </w:p>
        </w:tc>
        <w:tc>
          <w:tcPr>
            <w:tcW w:w="711" w:type="dxa"/>
            <w:shd w:val="clear" w:color="auto" w:fill="auto"/>
          </w:tcPr>
          <w:p>
            <w:pPr>
              <w:spacing w:before="205" w:line="182" w:lineRule="auto"/>
              <w:ind w:left="309"/>
              <w:rPr>
                <w:rFonts w:ascii="楷体" w:hAnsi="楷体" w:eastAsia="楷体" w:cs="楷体"/>
                <w:sz w:val="18"/>
                <w:szCs w:val="18"/>
              </w:rPr>
            </w:pPr>
            <w:r>
              <w:rPr>
                <w:rFonts w:hint="eastAsia" w:ascii="楷体" w:hAnsi="楷体" w:eastAsia="楷体" w:cs="楷体"/>
                <w:sz w:val="18"/>
                <w:szCs w:val="18"/>
              </w:rPr>
              <w:t>2</w:t>
            </w:r>
          </w:p>
        </w:tc>
        <w:tc>
          <w:tcPr>
            <w:tcW w:w="711" w:type="dxa"/>
            <w:shd w:val="clear" w:color="auto" w:fill="auto"/>
          </w:tcPr>
          <w:p>
            <w:pPr>
              <w:spacing w:before="205" w:line="182" w:lineRule="auto"/>
              <w:ind w:left="282"/>
              <w:rPr>
                <w:rFonts w:hint="default" w:ascii="楷体" w:hAnsi="楷体" w:eastAsia="楷体" w:cs="楷体"/>
                <w:sz w:val="18"/>
                <w:szCs w:val="18"/>
                <w:lang w:val="en-US" w:eastAsia="zh-CN"/>
              </w:rPr>
            </w:pPr>
            <w:r>
              <w:rPr>
                <w:rFonts w:hint="eastAsia" w:ascii="楷体" w:hAnsi="楷体" w:eastAsia="楷体" w:cs="楷体"/>
                <w:spacing w:val="-5"/>
                <w:sz w:val="18"/>
                <w:szCs w:val="18"/>
                <w:lang w:val="en-US" w:eastAsia="zh-CN"/>
              </w:rPr>
              <w:t>17</w:t>
            </w:r>
          </w:p>
        </w:tc>
        <w:tc>
          <w:tcPr>
            <w:tcW w:w="847" w:type="dxa"/>
            <w:vAlign w:val="center"/>
          </w:tcPr>
          <w:p>
            <w:pPr>
              <w:widowControl/>
              <w:spacing w:line="220" w:lineRule="exact"/>
              <w:jc w:val="center"/>
              <w:rPr>
                <w:rFonts w:ascii="楷体" w:hAnsi="楷体" w:eastAsia="楷体" w:cs="楷体"/>
                <w:sz w:val="18"/>
                <w:szCs w:val="18"/>
              </w:rPr>
            </w:pPr>
            <w:r>
              <w:rPr>
                <w:rFonts w:hint="eastAsia" w:eastAsia="楷体"/>
                <w:color w:val="000000"/>
                <w:kern w:val="0"/>
                <w:sz w:val="20"/>
                <w:szCs w:val="20"/>
              </w:rPr>
              <w:t>2</w:t>
            </w:r>
            <w:r>
              <w:rPr>
                <w:rFonts w:eastAsia="楷体"/>
                <w:color w:val="000000"/>
                <w:kern w:val="0"/>
                <w:sz w:val="20"/>
                <w:szCs w:val="20"/>
              </w:rPr>
              <w:t>4</w:t>
            </w:r>
            <w:r>
              <w:rPr>
                <w:rFonts w:hint="eastAsia" w:eastAsia="楷体"/>
                <w:color w:val="000000"/>
                <w:kern w:val="0"/>
                <w:sz w:val="20"/>
                <w:szCs w:val="20"/>
              </w:rPr>
              <w:t>小时</w:t>
            </w:r>
            <w:r>
              <w:rPr>
                <w:rFonts w:hint="eastAsia" w:eastAsia="楷体"/>
                <w:color w:val="000000"/>
                <w:kern w:val="0"/>
                <w:sz w:val="20"/>
                <w:szCs w:val="20"/>
                <w:lang w:val="en-US" w:eastAsia="zh-CN"/>
              </w:rPr>
              <w:t>2人值守（杨浦校区8:00-17:00值守，夜间按时巡查）</w:t>
            </w:r>
          </w:p>
        </w:tc>
        <w:tc>
          <w:tcPr>
            <w:tcW w:w="1967" w:type="dxa"/>
            <w:tcBorders>
              <w:right w:val="single" w:color="000000" w:sz="12" w:space="0"/>
            </w:tcBorders>
            <w:vAlign w:val="center"/>
          </w:tcPr>
          <w:p>
            <w:pPr>
              <w:widowControl/>
              <w:spacing w:line="220" w:lineRule="exact"/>
              <w:jc w:val="left"/>
              <w:rPr>
                <w:rFonts w:ascii="楷体" w:hAnsi="楷体" w:eastAsia="楷体" w:cs="楷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560" w:type="dxa"/>
            <w:tcBorders>
              <w:left w:val="single" w:color="000000" w:sz="12" w:space="0"/>
            </w:tcBorders>
          </w:tcPr>
          <w:p>
            <w:pPr>
              <w:spacing w:before="204" w:line="182" w:lineRule="auto"/>
              <w:ind w:left="218"/>
              <w:rPr>
                <w:rFonts w:ascii="楷体" w:hAnsi="楷体" w:eastAsia="楷体" w:cs="楷体"/>
                <w:sz w:val="18"/>
                <w:szCs w:val="18"/>
              </w:rPr>
            </w:pPr>
          </w:p>
        </w:tc>
        <w:tc>
          <w:tcPr>
            <w:tcW w:w="880" w:type="dxa"/>
            <w:vMerge w:val="continue"/>
            <w:tcBorders>
              <w:top w:val="nil"/>
              <w:bottom w:val="nil"/>
            </w:tcBorders>
          </w:tcPr>
          <w:p>
            <w:pPr>
              <w:rPr>
                <w:rFonts w:ascii="Arial"/>
              </w:rPr>
            </w:pPr>
          </w:p>
        </w:tc>
        <w:tc>
          <w:tcPr>
            <w:tcW w:w="1953" w:type="dxa"/>
          </w:tcPr>
          <w:p>
            <w:pPr>
              <w:spacing w:before="175" w:line="217" w:lineRule="auto"/>
              <w:ind w:firstLine="352" w:firstLineChars="200"/>
              <w:rPr>
                <w:rFonts w:ascii="楷体" w:hAnsi="楷体" w:eastAsia="楷体" w:cs="楷体"/>
                <w:spacing w:val="-2"/>
                <w:sz w:val="18"/>
                <w:szCs w:val="18"/>
              </w:rPr>
            </w:pPr>
            <w:r>
              <w:rPr>
                <w:rFonts w:hint="eastAsia" w:ascii="楷体" w:hAnsi="楷体" w:eastAsia="楷体" w:cs="楷体"/>
                <w:spacing w:val="-2"/>
                <w:sz w:val="18"/>
                <w:szCs w:val="18"/>
              </w:rPr>
              <w:t>校园巡逻、车辆管理</w:t>
            </w:r>
          </w:p>
        </w:tc>
        <w:tc>
          <w:tcPr>
            <w:tcW w:w="708" w:type="dxa"/>
          </w:tcPr>
          <w:p>
            <w:pPr>
              <w:spacing w:before="204" w:line="182" w:lineRule="auto"/>
              <w:ind w:left="308"/>
              <w:rPr>
                <w:rFonts w:ascii="楷体" w:hAnsi="楷体" w:eastAsia="楷体" w:cs="楷体"/>
                <w:sz w:val="18"/>
                <w:szCs w:val="18"/>
              </w:rPr>
            </w:pPr>
          </w:p>
        </w:tc>
        <w:tc>
          <w:tcPr>
            <w:tcW w:w="708" w:type="dxa"/>
          </w:tcPr>
          <w:p>
            <w:pPr>
              <w:spacing w:before="258" w:line="124" w:lineRule="exact"/>
              <w:ind w:left="309"/>
              <w:rPr>
                <w:rFonts w:ascii="楷体" w:hAnsi="楷体" w:eastAsia="楷体" w:cs="楷体"/>
                <w:position w:val="-3"/>
                <w:sz w:val="18"/>
                <w:szCs w:val="18"/>
              </w:rPr>
            </w:pPr>
          </w:p>
        </w:tc>
        <w:tc>
          <w:tcPr>
            <w:tcW w:w="707" w:type="dxa"/>
          </w:tcPr>
          <w:p>
            <w:pPr>
              <w:spacing w:before="258" w:line="124" w:lineRule="exact"/>
              <w:ind w:left="311"/>
              <w:rPr>
                <w:rFonts w:ascii="楷体" w:hAnsi="楷体" w:eastAsia="楷体" w:cs="楷体"/>
                <w:sz w:val="18"/>
                <w:szCs w:val="18"/>
              </w:rPr>
            </w:pPr>
          </w:p>
        </w:tc>
        <w:tc>
          <w:tcPr>
            <w:tcW w:w="711" w:type="dxa"/>
            <w:shd w:val="clear" w:color="auto" w:fill="auto"/>
          </w:tcPr>
          <w:p>
            <w:pPr>
              <w:spacing w:before="258" w:line="124" w:lineRule="exact"/>
              <w:ind w:left="311"/>
              <w:rPr>
                <w:rFonts w:ascii="楷体" w:hAnsi="楷体" w:eastAsia="楷体" w:cs="楷体"/>
                <w:sz w:val="18"/>
                <w:szCs w:val="18"/>
              </w:rPr>
            </w:pPr>
          </w:p>
        </w:tc>
        <w:tc>
          <w:tcPr>
            <w:tcW w:w="711" w:type="dxa"/>
            <w:shd w:val="clear" w:color="auto" w:fill="auto"/>
          </w:tcPr>
          <w:p>
            <w:pPr>
              <w:spacing w:before="204" w:line="182" w:lineRule="auto"/>
              <w:ind w:left="315"/>
              <w:rPr>
                <w:rFonts w:ascii="楷体" w:hAnsi="楷体" w:eastAsia="楷体" w:cs="楷体"/>
                <w:sz w:val="18"/>
                <w:szCs w:val="18"/>
              </w:rPr>
            </w:pPr>
          </w:p>
        </w:tc>
        <w:tc>
          <w:tcPr>
            <w:tcW w:w="847" w:type="dxa"/>
            <w:vAlign w:val="center"/>
          </w:tcPr>
          <w:p>
            <w:pPr>
              <w:widowControl/>
              <w:spacing w:line="220" w:lineRule="exact"/>
              <w:jc w:val="center"/>
              <w:rPr>
                <w:rFonts w:ascii="楷体" w:hAnsi="楷体" w:eastAsia="楷体" w:cs="楷体"/>
                <w:spacing w:val="-7"/>
                <w:sz w:val="18"/>
                <w:szCs w:val="18"/>
              </w:rPr>
            </w:pPr>
            <w:r>
              <w:rPr>
                <w:rFonts w:hint="eastAsia" w:eastAsia="楷体"/>
                <w:color w:val="000000"/>
                <w:kern w:val="0"/>
                <w:sz w:val="20"/>
                <w:szCs w:val="20"/>
              </w:rPr>
              <w:t>2</w:t>
            </w:r>
            <w:r>
              <w:rPr>
                <w:rFonts w:eastAsia="楷体"/>
                <w:color w:val="000000"/>
                <w:kern w:val="0"/>
                <w:sz w:val="20"/>
                <w:szCs w:val="20"/>
              </w:rPr>
              <w:t>4</w:t>
            </w:r>
            <w:r>
              <w:rPr>
                <w:rFonts w:hint="eastAsia" w:eastAsia="楷体"/>
                <w:color w:val="000000"/>
                <w:kern w:val="0"/>
                <w:sz w:val="20"/>
                <w:szCs w:val="20"/>
              </w:rPr>
              <w:t>小时</w:t>
            </w:r>
            <w:r>
              <w:rPr>
                <w:rFonts w:hint="eastAsia" w:eastAsia="楷体"/>
                <w:color w:val="000000"/>
                <w:kern w:val="0"/>
                <w:sz w:val="20"/>
                <w:szCs w:val="20"/>
                <w:lang w:val="en-US" w:eastAsia="zh-CN"/>
              </w:rPr>
              <w:t>2人值守</w:t>
            </w:r>
          </w:p>
        </w:tc>
        <w:tc>
          <w:tcPr>
            <w:tcW w:w="1967" w:type="dxa"/>
            <w:tcBorders>
              <w:right w:val="single" w:color="000000" w:sz="12" w:space="0"/>
            </w:tcBorders>
            <w:vAlign w:val="center"/>
          </w:tcPr>
          <w:p>
            <w:pPr>
              <w:widowControl/>
              <w:spacing w:line="220" w:lineRule="exact"/>
              <w:jc w:val="left"/>
              <w:rPr>
                <w:rFonts w:ascii="楷体" w:hAnsi="楷体" w:eastAsia="楷体" w:cs="楷体"/>
                <w:spacing w:val="-11"/>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560" w:type="dxa"/>
            <w:tcBorders>
              <w:left w:val="single" w:color="000000" w:sz="12" w:space="0"/>
            </w:tcBorders>
          </w:tcPr>
          <w:p>
            <w:pPr>
              <w:spacing w:before="204" w:line="182" w:lineRule="auto"/>
              <w:ind w:left="218"/>
              <w:rPr>
                <w:rFonts w:ascii="楷体" w:hAnsi="楷体" w:eastAsia="楷体" w:cs="楷体"/>
                <w:sz w:val="18"/>
                <w:szCs w:val="18"/>
              </w:rPr>
            </w:pPr>
            <w:r>
              <w:rPr>
                <w:rFonts w:hint="eastAsia" w:ascii="楷体" w:hAnsi="楷体" w:eastAsia="楷体" w:cs="楷体"/>
                <w:sz w:val="18"/>
                <w:szCs w:val="18"/>
              </w:rPr>
              <w:t>4</w:t>
            </w:r>
          </w:p>
        </w:tc>
        <w:tc>
          <w:tcPr>
            <w:tcW w:w="880" w:type="dxa"/>
            <w:vMerge w:val="continue"/>
            <w:tcBorders>
              <w:top w:val="nil"/>
              <w:bottom w:val="nil"/>
            </w:tcBorders>
          </w:tcPr>
          <w:p>
            <w:pPr>
              <w:rPr>
                <w:rFonts w:ascii="Arial"/>
              </w:rPr>
            </w:pPr>
          </w:p>
        </w:tc>
        <w:tc>
          <w:tcPr>
            <w:tcW w:w="1953" w:type="dxa"/>
          </w:tcPr>
          <w:p>
            <w:pPr>
              <w:spacing w:before="175" w:line="217" w:lineRule="auto"/>
              <w:ind w:firstLine="352" w:firstLineChars="200"/>
              <w:rPr>
                <w:rFonts w:ascii="楷体" w:hAnsi="楷体" w:eastAsia="楷体" w:cs="楷体"/>
                <w:sz w:val="18"/>
                <w:szCs w:val="18"/>
              </w:rPr>
            </w:pPr>
            <w:r>
              <w:rPr>
                <w:rFonts w:hint="eastAsia" w:ascii="楷体" w:hAnsi="楷体" w:eastAsia="楷体" w:cs="楷体"/>
                <w:spacing w:val="-2"/>
                <w:sz w:val="18"/>
                <w:szCs w:val="18"/>
              </w:rPr>
              <w:t>消控</w:t>
            </w:r>
            <w:r>
              <w:rPr>
                <w:rFonts w:ascii="楷体" w:hAnsi="楷体" w:eastAsia="楷体" w:cs="楷体"/>
                <w:spacing w:val="-2"/>
                <w:sz w:val="18"/>
                <w:szCs w:val="18"/>
              </w:rPr>
              <w:t>监控</w:t>
            </w:r>
            <w:r>
              <w:rPr>
                <w:rFonts w:hint="eastAsia" w:ascii="楷体" w:hAnsi="楷体" w:eastAsia="楷体" w:cs="楷体"/>
                <w:spacing w:val="-2"/>
                <w:sz w:val="18"/>
                <w:szCs w:val="18"/>
              </w:rPr>
              <w:t>室值班</w:t>
            </w:r>
          </w:p>
        </w:tc>
        <w:tc>
          <w:tcPr>
            <w:tcW w:w="708" w:type="dxa"/>
          </w:tcPr>
          <w:p>
            <w:pPr>
              <w:spacing w:before="204" w:line="182" w:lineRule="auto"/>
              <w:ind w:left="308"/>
              <w:rPr>
                <w:rFonts w:ascii="楷体" w:hAnsi="楷体" w:eastAsia="楷体" w:cs="楷体"/>
                <w:sz w:val="18"/>
                <w:szCs w:val="18"/>
              </w:rPr>
            </w:pPr>
            <w:r>
              <w:rPr>
                <w:rFonts w:hint="eastAsia" w:ascii="楷体" w:hAnsi="楷体" w:eastAsia="楷体" w:cs="楷体"/>
                <w:sz w:val="18"/>
                <w:szCs w:val="18"/>
              </w:rPr>
              <w:t>4</w:t>
            </w:r>
          </w:p>
        </w:tc>
        <w:tc>
          <w:tcPr>
            <w:tcW w:w="708" w:type="dxa"/>
          </w:tcPr>
          <w:p>
            <w:pPr>
              <w:spacing w:before="258" w:line="124" w:lineRule="exact"/>
              <w:ind w:left="309"/>
              <w:rPr>
                <w:rFonts w:ascii="楷体" w:hAnsi="楷体" w:eastAsia="楷体" w:cs="楷体"/>
                <w:sz w:val="18"/>
                <w:szCs w:val="18"/>
              </w:rPr>
            </w:pPr>
          </w:p>
        </w:tc>
        <w:tc>
          <w:tcPr>
            <w:tcW w:w="707" w:type="dxa"/>
          </w:tcPr>
          <w:p>
            <w:pPr>
              <w:spacing w:before="258" w:line="124" w:lineRule="exact"/>
              <w:ind w:left="311"/>
              <w:rPr>
                <w:rFonts w:ascii="楷体" w:hAnsi="楷体" w:eastAsia="楷体" w:cs="楷体"/>
                <w:sz w:val="18"/>
                <w:szCs w:val="18"/>
              </w:rPr>
            </w:pPr>
          </w:p>
        </w:tc>
        <w:tc>
          <w:tcPr>
            <w:tcW w:w="711" w:type="dxa"/>
            <w:shd w:val="clear" w:color="auto" w:fill="auto"/>
          </w:tcPr>
          <w:p>
            <w:pPr>
              <w:spacing w:before="258" w:line="124" w:lineRule="exact"/>
              <w:ind w:left="311"/>
              <w:rPr>
                <w:rFonts w:ascii="楷体" w:hAnsi="楷体" w:eastAsia="楷体" w:cs="楷体"/>
                <w:sz w:val="18"/>
                <w:szCs w:val="18"/>
              </w:rPr>
            </w:pPr>
          </w:p>
        </w:tc>
        <w:tc>
          <w:tcPr>
            <w:tcW w:w="711" w:type="dxa"/>
            <w:shd w:val="clear" w:color="auto" w:fill="auto"/>
          </w:tcPr>
          <w:p>
            <w:pPr>
              <w:spacing w:before="204" w:line="182" w:lineRule="auto"/>
              <w:ind w:left="315"/>
              <w:rPr>
                <w:rFonts w:hint="eastAsia" w:ascii="楷体" w:hAnsi="楷体" w:eastAsia="楷体" w:cs="楷体"/>
                <w:sz w:val="18"/>
                <w:szCs w:val="18"/>
                <w:lang w:eastAsia="zh-CN"/>
              </w:rPr>
            </w:pPr>
            <w:r>
              <w:rPr>
                <w:rFonts w:hint="eastAsia" w:ascii="楷体" w:hAnsi="楷体" w:eastAsia="楷体" w:cs="楷体"/>
                <w:sz w:val="18"/>
                <w:szCs w:val="18"/>
                <w:lang w:val="en-US" w:eastAsia="zh-CN"/>
              </w:rPr>
              <w:t>4</w:t>
            </w:r>
          </w:p>
        </w:tc>
        <w:tc>
          <w:tcPr>
            <w:tcW w:w="847" w:type="dxa"/>
            <w:vAlign w:val="center"/>
          </w:tcPr>
          <w:p>
            <w:pPr>
              <w:widowControl/>
              <w:spacing w:line="220" w:lineRule="exact"/>
              <w:jc w:val="center"/>
              <w:rPr>
                <w:rFonts w:ascii="楷体" w:hAnsi="楷体" w:eastAsia="楷体" w:cs="楷体"/>
                <w:sz w:val="18"/>
                <w:szCs w:val="18"/>
              </w:rPr>
            </w:pPr>
            <w:r>
              <w:rPr>
                <w:rFonts w:hint="eastAsia" w:eastAsia="楷体"/>
                <w:color w:val="000000"/>
                <w:kern w:val="0"/>
                <w:sz w:val="20"/>
                <w:szCs w:val="20"/>
              </w:rPr>
              <w:t>2</w:t>
            </w:r>
            <w:r>
              <w:rPr>
                <w:rFonts w:eastAsia="楷体"/>
                <w:color w:val="000000"/>
                <w:kern w:val="0"/>
                <w:sz w:val="20"/>
                <w:szCs w:val="20"/>
              </w:rPr>
              <w:t>4</w:t>
            </w:r>
            <w:r>
              <w:rPr>
                <w:rFonts w:hint="eastAsia" w:eastAsia="楷体"/>
                <w:color w:val="000000"/>
                <w:kern w:val="0"/>
                <w:sz w:val="20"/>
                <w:szCs w:val="20"/>
              </w:rPr>
              <w:t>小时</w:t>
            </w:r>
            <w:r>
              <w:rPr>
                <w:rFonts w:hint="eastAsia" w:eastAsia="楷体"/>
                <w:color w:val="000000"/>
                <w:kern w:val="0"/>
                <w:sz w:val="20"/>
                <w:szCs w:val="20"/>
                <w:lang w:val="en-US" w:eastAsia="zh-CN"/>
              </w:rPr>
              <w:t>2人值守</w:t>
            </w:r>
          </w:p>
        </w:tc>
        <w:tc>
          <w:tcPr>
            <w:tcW w:w="1967" w:type="dxa"/>
            <w:tcBorders>
              <w:right w:val="single" w:color="000000" w:sz="12" w:space="0"/>
            </w:tcBorders>
            <w:vAlign w:val="center"/>
          </w:tcPr>
          <w:p>
            <w:pPr>
              <w:widowControl/>
              <w:spacing w:line="220" w:lineRule="exact"/>
              <w:jc w:val="left"/>
              <w:rPr>
                <w:rFonts w:ascii="楷体" w:hAnsi="楷体" w:eastAsia="楷体" w:cs="楷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560" w:type="dxa"/>
            <w:tcBorders>
              <w:top w:val="single" w:color="000000" w:sz="10" w:space="0"/>
              <w:left w:val="single" w:color="000000" w:sz="12" w:space="0"/>
            </w:tcBorders>
            <w:shd w:val="clear" w:color="auto" w:fill="C5D9F1"/>
          </w:tcPr>
          <w:p>
            <w:pPr>
              <w:spacing w:before="167" w:line="179" w:lineRule="auto"/>
              <w:ind w:left="182"/>
              <w:rPr>
                <w:rFonts w:ascii="楷体" w:hAnsi="楷体" w:eastAsia="楷体" w:cs="楷体"/>
                <w:sz w:val="18"/>
                <w:szCs w:val="18"/>
              </w:rPr>
            </w:pPr>
          </w:p>
        </w:tc>
        <w:tc>
          <w:tcPr>
            <w:tcW w:w="2833" w:type="dxa"/>
            <w:gridSpan w:val="2"/>
            <w:tcBorders>
              <w:top w:val="single" w:color="000000" w:sz="10" w:space="0"/>
            </w:tcBorders>
            <w:shd w:val="clear" w:color="auto" w:fill="C5D9F1"/>
          </w:tcPr>
          <w:p>
            <w:pPr>
              <w:spacing w:before="135" w:line="225" w:lineRule="auto"/>
              <w:ind w:left="1096"/>
              <w:rPr>
                <w:rFonts w:ascii="楷体" w:hAnsi="楷体" w:eastAsia="楷体" w:cs="楷体"/>
                <w:sz w:val="18"/>
                <w:szCs w:val="18"/>
              </w:rPr>
            </w:pPr>
            <w:r>
              <w:rPr>
                <w:rFonts w:hint="eastAsia" w:ascii="楷体" w:hAnsi="楷体" w:eastAsia="楷体" w:cs="楷体"/>
                <w:sz w:val="18"/>
                <w:szCs w:val="18"/>
              </w:rPr>
              <w:t>小计</w:t>
            </w:r>
          </w:p>
        </w:tc>
        <w:tc>
          <w:tcPr>
            <w:tcW w:w="708" w:type="dxa"/>
            <w:tcBorders>
              <w:top w:val="single" w:color="000000" w:sz="10" w:space="0"/>
            </w:tcBorders>
            <w:shd w:val="clear" w:color="auto" w:fill="C5D9F1"/>
          </w:tcPr>
          <w:p>
            <w:pPr>
              <w:spacing w:before="164" w:line="183" w:lineRule="auto"/>
              <w:ind w:left="265"/>
              <w:rPr>
                <w:rFonts w:ascii="楷体" w:hAnsi="楷体" w:eastAsia="楷体" w:cs="楷体"/>
                <w:sz w:val="18"/>
                <w:szCs w:val="18"/>
              </w:rPr>
            </w:pPr>
            <w:r>
              <w:rPr>
                <w:rFonts w:hint="eastAsia" w:ascii="楷体" w:hAnsi="楷体" w:eastAsia="楷体" w:cs="楷体"/>
                <w:sz w:val="18"/>
                <w:szCs w:val="18"/>
              </w:rPr>
              <w:t>16</w:t>
            </w:r>
          </w:p>
        </w:tc>
        <w:tc>
          <w:tcPr>
            <w:tcW w:w="708" w:type="dxa"/>
            <w:tcBorders>
              <w:top w:val="single" w:color="000000" w:sz="10" w:space="0"/>
            </w:tcBorders>
            <w:shd w:val="clear" w:color="auto" w:fill="C5D9F1"/>
          </w:tcPr>
          <w:p>
            <w:pPr>
              <w:spacing w:before="164" w:line="183" w:lineRule="auto"/>
              <w:ind w:left="313"/>
              <w:rPr>
                <w:rFonts w:ascii="楷体" w:hAnsi="楷体" w:eastAsia="楷体" w:cs="楷体"/>
                <w:sz w:val="18"/>
                <w:szCs w:val="18"/>
              </w:rPr>
            </w:pPr>
            <w:r>
              <w:rPr>
                <w:rFonts w:hint="eastAsia" w:ascii="楷体" w:hAnsi="楷体" w:eastAsia="楷体" w:cs="楷体"/>
                <w:sz w:val="18"/>
                <w:szCs w:val="18"/>
              </w:rPr>
              <w:t>4</w:t>
            </w:r>
          </w:p>
        </w:tc>
        <w:tc>
          <w:tcPr>
            <w:tcW w:w="707" w:type="dxa"/>
            <w:tcBorders>
              <w:top w:val="single" w:color="000000" w:sz="10" w:space="0"/>
            </w:tcBorders>
            <w:shd w:val="clear" w:color="auto" w:fill="C5D9F1"/>
          </w:tcPr>
          <w:p>
            <w:pPr>
              <w:spacing w:before="165" w:line="182" w:lineRule="auto"/>
              <w:ind w:left="322"/>
              <w:rPr>
                <w:rFonts w:ascii="楷体" w:hAnsi="楷体" w:eastAsia="楷体" w:cs="楷体"/>
                <w:sz w:val="18"/>
                <w:szCs w:val="18"/>
              </w:rPr>
            </w:pPr>
            <w:r>
              <w:rPr>
                <w:rFonts w:hint="eastAsia" w:ascii="楷体" w:hAnsi="楷体" w:eastAsia="楷体" w:cs="楷体"/>
                <w:sz w:val="18"/>
                <w:szCs w:val="18"/>
              </w:rPr>
              <w:t>4</w:t>
            </w:r>
          </w:p>
        </w:tc>
        <w:tc>
          <w:tcPr>
            <w:tcW w:w="711" w:type="dxa"/>
            <w:tcBorders>
              <w:top w:val="single" w:color="000000" w:sz="10" w:space="0"/>
            </w:tcBorders>
            <w:shd w:val="clear" w:color="auto" w:fill="C5D9F1"/>
          </w:tcPr>
          <w:p>
            <w:pPr>
              <w:spacing w:before="165" w:line="182" w:lineRule="auto"/>
              <w:ind w:left="322"/>
              <w:rPr>
                <w:rFonts w:ascii="楷体" w:hAnsi="楷体" w:eastAsia="楷体" w:cs="楷体"/>
                <w:sz w:val="18"/>
                <w:szCs w:val="18"/>
              </w:rPr>
            </w:pPr>
            <w:r>
              <w:rPr>
                <w:rFonts w:hint="eastAsia" w:ascii="楷体" w:hAnsi="楷体" w:eastAsia="楷体" w:cs="楷体"/>
                <w:sz w:val="18"/>
                <w:szCs w:val="18"/>
              </w:rPr>
              <w:t>2</w:t>
            </w:r>
          </w:p>
        </w:tc>
        <w:tc>
          <w:tcPr>
            <w:tcW w:w="711" w:type="dxa"/>
            <w:tcBorders>
              <w:top w:val="single" w:color="000000" w:sz="10" w:space="0"/>
            </w:tcBorders>
            <w:shd w:val="clear" w:color="auto" w:fill="C5D9F1"/>
          </w:tcPr>
          <w:p>
            <w:pPr>
              <w:spacing w:before="164" w:line="183" w:lineRule="auto"/>
              <w:ind w:left="272"/>
              <w:rPr>
                <w:rFonts w:ascii="楷体" w:hAnsi="楷体" w:eastAsia="楷体" w:cs="楷体"/>
                <w:sz w:val="18"/>
                <w:szCs w:val="18"/>
              </w:rPr>
            </w:pPr>
            <w:r>
              <w:rPr>
                <w:rFonts w:hint="eastAsia" w:ascii="楷体" w:hAnsi="楷体" w:eastAsia="楷体" w:cs="楷体"/>
                <w:sz w:val="18"/>
                <w:szCs w:val="18"/>
              </w:rPr>
              <w:t>26</w:t>
            </w:r>
          </w:p>
        </w:tc>
        <w:tc>
          <w:tcPr>
            <w:tcW w:w="847" w:type="dxa"/>
            <w:tcBorders>
              <w:top w:val="single" w:color="000000" w:sz="10" w:space="0"/>
            </w:tcBorders>
            <w:shd w:val="clear" w:color="auto" w:fill="C5D9F1"/>
          </w:tcPr>
          <w:p>
            <w:pPr>
              <w:tabs>
                <w:tab w:val="left" w:pos="517"/>
              </w:tabs>
              <w:spacing w:before="27" w:line="242" w:lineRule="exact"/>
              <w:ind w:left="430"/>
              <w:rPr>
                <w:rFonts w:ascii="Arial"/>
              </w:rPr>
            </w:pPr>
            <w:r>
              <w:rPr>
                <w:rFonts w:ascii="Arial" w:hAnsi="Arial" w:eastAsia="Arial" w:cs="Arial"/>
                <w:szCs w:val="21"/>
                <w:u w:val="single"/>
              </w:rPr>
              <w:tab/>
            </w:r>
          </w:p>
        </w:tc>
        <w:tc>
          <w:tcPr>
            <w:tcW w:w="1967" w:type="dxa"/>
            <w:tcBorders>
              <w:top w:val="single" w:color="000000" w:sz="10" w:space="0"/>
              <w:right w:val="single" w:color="000000" w:sz="12" w:space="0"/>
            </w:tcBorders>
            <w:shd w:val="clear" w:color="auto" w:fill="C5D9F1"/>
          </w:tcPr>
          <w:p>
            <w:pPr>
              <w:tabs>
                <w:tab w:val="left" w:pos="1075"/>
              </w:tabs>
              <w:spacing w:before="27" w:line="242" w:lineRule="exact"/>
              <w:ind w:left="988"/>
              <w:rPr>
                <w:rFonts w:ascii="Arial"/>
              </w:rPr>
            </w:pPr>
            <w:r>
              <w:rPr>
                <w:rFonts w:ascii="Arial" w:hAnsi="Arial" w:eastAsia="Arial" w:cs="Arial"/>
                <w:szCs w:val="21"/>
                <w:u w:val="single"/>
              </w:rPr>
              <w:tab/>
            </w:r>
          </w:p>
        </w:tc>
      </w:tr>
    </w:tbl>
    <w:p>
      <w:pPr>
        <w:tabs>
          <w:tab w:val="left" w:pos="700"/>
        </w:tabs>
        <w:spacing w:line="360" w:lineRule="auto"/>
        <w:rPr>
          <w:rFonts w:ascii="仿宋" w:hAnsi="仿宋" w:eastAsia="仿宋"/>
          <w:sz w:val="30"/>
          <w:szCs w:val="30"/>
        </w:rPr>
      </w:pPr>
      <w:r>
        <w:rPr>
          <w:rFonts w:hint="eastAsia" w:ascii="仿宋" w:hAnsi="仿宋" w:eastAsia="仿宋"/>
          <w:sz w:val="30"/>
          <w:szCs w:val="30"/>
        </w:rPr>
        <w:tab/>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sectPr>
          <w:footerReference r:id="rId3" w:type="default"/>
          <w:pgSz w:w="11908" w:h="16840"/>
          <w:pgMar w:top="1215" w:right="1417" w:bottom="857" w:left="1276" w:header="541" w:footer="485" w:gutter="0"/>
          <w:cols w:space="720" w:num="1"/>
        </w:sectPr>
      </w:pPr>
    </w:p>
    <w:p>
      <w:pPr>
        <w:spacing w:line="145" w:lineRule="exact"/>
      </w:pPr>
    </w:p>
    <w:tbl>
      <w:tblPr>
        <w:tblStyle w:val="15"/>
        <w:tblW w:w="9041" w:type="dxa"/>
        <w:tblInd w:w="1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0"/>
        <w:gridCol w:w="1337"/>
        <w:gridCol w:w="4151"/>
        <w:gridCol w:w="714"/>
        <w:gridCol w:w="20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80" w:type="dxa"/>
            <w:vMerge w:val="restart"/>
            <w:tcBorders>
              <w:left w:val="single" w:color="000000" w:sz="12" w:space="0"/>
              <w:bottom w:val="nil"/>
            </w:tcBorders>
          </w:tcPr>
          <w:p>
            <w:pPr>
              <w:spacing w:line="263" w:lineRule="auto"/>
              <w:rPr>
                <w:rFonts w:ascii="Arial"/>
              </w:rPr>
            </w:pPr>
          </w:p>
          <w:p>
            <w:pPr>
              <w:spacing w:line="263" w:lineRule="auto"/>
              <w:rPr>
                <w:rFonts w:ascii="Arial"/>
              </w:rPr>
            </w:pPr>
          </w:p>
          <w:p>
            <w:pPr>
              <w:spacing w:before="65" w:line="218" w:lineRule="auto"/>
              <w:ind w:firstLine="198" w:firstLineChars="100"/>
              <w:rPr>
                <w:rFonts w:ascii="楷体" w:hAnsi="楷体" w:eastAsia="楷体" w:cs="楷体"/>
                <w:sz w:val="20"/>
                <w:szCs w:val="20"/>
              </w:rPr>
            </w:pPr>
            <w:r>
              <w:rPr>
                <w:rFonts w:ascii="楷体" w:hAnsi="楷体" w:eastAsia="楷体" w:cs="楷体"/>
                <w:spacing w:val="-1"/>
                <w:sz w:val="20"/>
                <w:szCs w:val="20"/>
              </w:rPr>
              <w:t>秩序</w:t>
            </w:r>
          </w:p>
          <w:p>
            <w:pPr>
              <w:spacing w:before="23" w:line="223" w:lineRule="auto"/>
              <w:ind w:left="181"/>
              <w:rPr>
                <w:rFonts w:ascii="楷体" w:hAnsi="楷体" w:eastAsia="楷体" w:cs="楷体"/>
                <w:sz w:val="20"/>
                <w:szCs w:val="20"/>
              </w:rPr>
            </w:pPr>
            <w:r>
              <w:rPr>
                <w:rFonts w:ascii="楷体" w:hAnsi="楷体" w:eastAsia="楷体" w:cs="楷体"/>
                <w:spacing w:val="-4"/>
                <w:sz w:val="20"/>
                <w:szCs w:val="20"/>
              </w:rPr>
              <w:t>维护</w:t>
            </w:r>
          </w:p>
          <w:p>
            <w:pPr>
              <w:spacing w:before="17" w:line="220" w:lineRule="auto"/>
              <w:ind w:left="285"/>
              <w:rPr>
                <w:rFonts w:ascii="楷体" w:hAnsi="楷体" w:eastAsia="楷体" w:cs="楷体"/>
                <w:sz w:val="20"/>
                <w:szCs w:val="20"/>
              </w:rPr>
            </w:pPr>
            <w:r>
              <w:rPr>
                <w:rFonts w:ascii="楷体" w:hAnsi="楷体" w:eastAsia="楷体" w:cs="楷体"/>
                <w:sz w:val="20"/>
                <w:szCs w:val="20"/>
              </w:rPr>
              <w:t>与</w:t>
            </w:r>
          </w:p>
          <w:p>
            <w:pPr>
              <w:spacing w:before="21" w:line="224" w:lineRule="auto"/>
              <w:ind w:left="178"/>
              <w:rPr>
                <w:rFonts w:ascii="楷体" w:hAnsi="楷体" w:eastAsia="楷体" w:cs="楷体"/>
                <w:sz w:val="20"/>
                <w:szCs w:val="20"/>
              </w:rPr>
            </w:pPr>
            <w:r>
              <w:rPr>
                <w:rFonts w:ascii="楷体" w:hAnsi="楷体" w:eastAsia="楷体" w:cs="楷体"/>
                <w:spacing w:val="-3"/>
                <w:sz w:val="20"/>
                <w:szCs w:val="20"/>
              </w:rPr>
              <w:t>安全</w:t>
            </w:r>
          </w:p>
          <w:p>
            <w:pPr>
              <w:spacing w:before="15" w:line="216" w:lineRule="auto"/>
              <w:ind w:left="186"/>
              <w:rPr>
                <w:rFonts w:ascii="楷体" w:hAnsi="楷体" w:eastAsia="楷体" w:cs="楷体"/>
                <w:sz w:val="20"/>
                <w:szCs w:val="20"/>
              </w:rPr>
            </w:pPr>
            <w:r>
              <w:rPr>
                <w:rFonts w:ascii="楷体" w:hAnsi="楷体" w:eastAsia="楷体" w:cs="楷体"/>
                <w:spacing w:val="-5"/>
                <w:sz w:val="20"/>
                <w:szCs w:val="20"/>
              </w:rPr>
              <w:t>管理</w:t>
            </w:r>
          </w:p>
        </w:tc>
        <w:tc>
          <w:tcPr>
            <w:tcW w:w="1337"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before="65" w:line="239" w:lineRule="auto"/>
              <w:ind w:left="456"/>
              <w:rPr>
                <w:rFonts w:ascii="楷体" w:hAnsi="楷体" w:eastAsia="楷体" w:cs="楷体"/>
                <w:sz w:val="20"/>
                <w:szCs w:val="20"/>
              </w:rPr>
            </w:pPr>
            <w:r>
              <w:rPr>
                <w:rFonts w:ascii="楷体" w:hAnsi="楷体" w:eastAsia="楷体" w:cs="楷体"/>
                <w:spacing w:val="-1"/>
                <w:sz w:val="20"/>
                <w:szCs w:val="20"/>
              </w:rPr>
              <w:t>公共</w:t>
            </w:r>
          </w:p>
          <w:p>
            <w:pPr>
              <w:spacing w:line="218" w:lineRule="auto"/>
              <w:ind w:left="456"/>
              <w:rPr>
                <w:rFonts w:ascii="楷体" w:hAnsi="楷体" w:eastAsia="楷体" w:cs="楷体"/>
                <w:sz w:val="20"/>
                <w:szCs w:val="20"/>
              </w:rPr>
            </w:pPr>
            <w:r>
              <w:rPr>
                <w:rFonts w:ascii="楷体" w:hAnsi="楷体" w:eastAsia="楷体" w:cs="楷体"/>
                <w:spacing w:val="-1"/>
                <w:sz w:val="20"/>
                <w:szCs w:val="20"/>
              </w:rPr>
              <w:t>秩序</w:t>
            </w:r>
          </w:p>
          <w:p>
            <w:pPr>
              <w:spacing w:before="23" w:line="223" w:lineRule="auto"/>
              <w:ind w:left="467"/>
              <w:rPr>
                <w:rFonts w:ascii="楷体" w:hAnsi="楷体" w:eastAsia="楷体" w:cs="楷体"/>
                <w:sz w:val="20"/>
                <w:szCs w:val="20"/>
              </w:rPr>
            </w:pPr>
            <w:r>
              <w:rPr>
                <w:rFonts w:ascii="楷体" w:hAnsi="楷体" w:eastAsia="楷体" w:cs="楷体"/>
                <w:spacing w:val="-4"/>
                <w:sz w:val="20"/>
                <w:szCs w:val="20"/>
              </w:rPr>
              <w:t>维护</w:t>
            </w:r>
          </w:p>
        </w:tc>
        <w:tc>
          <w:tcPr>
            <w:tcW w:w="4151" w:type="dxa"/>
          </w:tcPr>
          <w:p>
            <w:pPr>
              <w:spacing w:before="132" w:line="216" w:lineRule="auto"/>
              <w:ind w:left="130"/>
              <w:rPr>
                <w:rFonts w:ascii="楷体" w:hAnsi="楷体" w:eastAsia="楷体" w:cs="楷体"/>
                <w:sz w:val="20"/>
                <w:szCs w:val="20"/>
              </w:rPr>
            </w:pPr>
            <w:r>
              <w:rPr>
                <w:rFonts w:ascii="楷体" w:hAnsi="楷体" w:eastAsia="楷体" w:cs="楷体"/>
                <w:spacing w:val="-6"/>
                <w:sz w:val="20"/>
                <w:szCs w:val="20"/>
              </w:rPr>
              <w:t>出入管理</w:t>
            </w:r>
          </w:p>
        </w:tc>
        <w:tc>
          <w:tcPr>
            <w:tcW w:w="714" w:type="dxa"/>
          </w:tcPr>
          <w:p>
            <w:pPr>
              <w:spacing w:before="133" w:line="237" w:lineRule="auto"/>
              <w:ind w:left="316"/>
              <w:rPr>
                <w:rFonts w:ascii="楷体" w:hAnsi="楷体" w:eastAsia="楷体" w:cs="楷体"/>
                <w:sz w:val="20"/>
                <w:szCs w:val="20"/>
              </w:rPr>
            </w:pPr>
            <w:r>
              <w:rPr>
                <w:rFonts w:ascii="楷体" w:hAnsi="楷体" w:eastAsia="楷体" w:cs="楷体"/>
                <w:b/>
                <w:bCs/>
                <w:spacing w:val="-3"/>
                <w:sz w:val="20"/>
                <w:szCs w:val="20"/>
              </w:rPr>
              <w:t>√</w:t>
            </w:r>
          </w:p>
        </w:tc>
        <w:tc>
          <w:tcPr>
            <w:tcW w:w="2059" w:type="dxa"/>
            <w:tcBorders>
              <w:right w:val="single" w:color="000000" w:sz="12" w:space="0"/>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80" w:type="dxa"/>
            <w:vMerge w:val="continue"/>
            <w:tcBorders>
              <w:top w:val="nil"/>
              <w:left w:val="single" w:color="000000" w:sz="12" w:space="0"/>
              <w:bottom w:val="nil"/>
            </w:tcBorders>
          </w:tcPr>
          <w:p>
            <w:pPr>
              <w:rPr>
                <w:rFonts w:ascii="Arial"/>
              </w:rPr>
            </w:pPr>
          </w:p>
        </w:tc>
        <w:tc>
          <w:tcPr>
            <w:tcW w:w="1337" w:type="dxa"/>
            <w:vMerge w:val="continue"/>
            <w:tcBorders>
              <w:top w:val="nil"/>
              <w:bottom w:val="nil"/>
            </w:tcBorders>
          </w:tcPr>
          <w:p>
            <w:pPr>
              <w:rPr>
                <w:rFonts w:ascii="Arial"/>
              </w:rPr>
            </w:pPr>
          </w:p>
        </w:tc>
        <w:tc>
          <w:tcPr>
            <w:tcW w:w="4151" w:type="dxa"/>
          </w:tcPr>
          <w:p>
            <w:pPr>
              <w:spacing w:before="133" w:line="224" w:lineRule="auto"/>
              <w:ind w:left="108"/>
              <w:rPr>
                <w:rFonts w:ascii="楷体" w:hAnsi="楷体" w:eastAsia="楷体" w:cs="楷体"/>
                <w:sz w:val="20"/>
                <w:szCs w:val="20"/>
              </w:rPr>
            </w:pPr>
            <w:r>
              <w:rPr>
                <w:rFonts w:ascii="楷体" w:hAnsi="楷体" w:eastAsia="楷体" w:cs="楷体"/>
                <w:spacing w:val="-2"/>
                <w:sz w:val="20"/>
                <w:szCs w:val="20"/>
              </w:rPr>
              <w:t>安全巡视</w:t>
            </w:r>
          </w:p>
        </w:tc>
        <w:tc>
          <w:tcPr>
            <w:tcW w:w="714" w:type="dxa"/>
          </w:tcPr>
          <w:p>
            <w:pPr>
              <w:spacing w:before="133" w:line="237" w:lineRule="auto"/>
              <w:ind w:left="316"/>
              <w:rPr>
                <w:rFonts w:ascii="楷体" w:hAnsi="楷体" w:eastAsia="楷体" w:cs="楷体"/>
                <w:sz w:val="20"/>
                <w:szCs w:val="20"/>
              </w:rPr>
            </w:pPr>
            <w:r>
              <w:rPr>
                <w:rFonts w:ascii="楷体" w:hAnsi="楷体" w:eastAsia="楷体" w:cs="楷体"/>
                <w:b/>
                <w:bCs/>
                <w:spacing w:val="-3"/>
                <w:sz w:val="20"/>
                <w:szCs w:val="20"/>
              </w:rPr>
              <w:t>√</w:t>
            </w:r>
          </w:p>
        </w:tc>
        <w:tc>
          <w:tcPr>
            <w:tcW w:w="2059" w:type="dxa"/>
            <w:tcBorders>
              <w:right w:val="single" w:color="000000" w:sz="12" w:space="0"/>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80" w:type="dxa"/>
            <w:vMerge w:val="continue"/>
            <w:tcBorders>
              <w:top w:val="nil"/>
              <w:left w:val="single" w:color="000000" w:sz="12" w:space="0"/>
              <w:bottom w:val="nil"/>
            </w:tcBorders>
          </w:tcPr>
          <w:p>
            <w:pPr>
              <w:rPr>
                <w:rFonts w:ascii="Arial"/>
              </w:rPr>
            </w:pPr>
          </w:p>
        </w:tc>
        <w:tc>
          <w:tcPr>
            <w:tcW w:w="1337" w:type="dxa"/>
            <w:vMerge w:val="continue"/>
            <w:tcBorders>
              <w:top w:val="nil"/>
              <w:bottom w:val="nil"/>
            </w:tcBorders>
          </w:tcPr>
          <w:p>
            <w:pPr>
              <w:rPr>
                <w:rFonts w:ascii="Arial"/>
              </w:rPr>
            </w:pPr>
          </w:p>
        </w:tc>
        <w:tc>
          <w:tcPr>
            <w:tcW w:w="4151" w:type="dxa"/>
          </w:tcPr>
          <w:p>
            <w:pPr>
              <w:spacing w:before="132" w:line="216" w:lineRule="auto"/>
              <w:ind w:left="106"/>
              <w:rPr>
                <w:rFonts w:ascii="楷体" w:hAnsi="楷体" w:eastAsia="楷体" w:cs="楷体"/>
                <w:sz w:val="20"/>
                <w:szCs w:val="20"/>
              </w:rPr>
            </w:pPr>
            <w:r>
              <w:rPr>
                <w:rFonts w:hint="eastAsia" w:ascii="楷体" w:hAnsi="楷体" w:eastAsia="楷体" w:cs="楷体"/>
                <w:spacing w:val="-2"/>
                <w:sz w:val="20"/>
                <w:szCs w:val="20"/>
              </w:rPr>
              <w:t>消控</w:t>
            </w:r>
            <w:r>
              <w:rPr>
                <w:rFonts w:ascii="楷体" w:hAnsi="楷体" w:eastAsia="楷体" w:cs="楷体"/>
                <w:spacing w:val="-2"/>
                <w:sz w:val="20"/>
                <w:szCs w:val="20"/>
              </w:rPr>
              <w:t>监控值守</w:t>
            </w:r>
          </w:p>
        </w:tc>
        <w:tc>
          <w:tcPr>
            <w:tcW w:w="714" w:type="dxa"/>
          </w:tcPr>
          <w:p>
            <w:pPr>
              <w:spacing w:before="132" w:line="237" w:lineRule="auto"/>
              <w:ind w:left="316"/>
              <w:rPr>
                <w:rFonts w:ascii="楷体" w:hAnsi="楷体" w:eastAsia="楷体" w:cs="楷体"/>
                <w:sz w:val="20"/>
                <w:szCs w:val="20"/>
              </w:rPr>
            </w:pPr>
            <w:r>
              <w:rPr>
                <w:rFonts w:ascii="楷体" w:hAnsi="楷体" w:eastAsia="楷体" w:cs="楷体"/>
                <w:b/>
                <w:bCs/>
                <w:spacing w:val="-3"/>
                <w:sz w:val="20"/>
                <w:szCs w:val="20"/>
              </w:rPr>
              <w:t>√</w:t>
            </w:r>
          </w:p>
        </w:tc>
        <w:tc>
          <w:tcPr>
            <w:tcW w:w="2059" w:type="dxa"/>
            <w:tcBorders>
              <w:right w:val="single" w:color="000000" w:sz="12" w:space="0"/>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80" w:type="dxa"/>
            <w:vMerge w:val="continue"/>
            <w:tcBorders>
              <w:top w:val="nil"/>
              <w:left w:val="single" w:color="000000" w:sz="12" w:space="0"/>
              <w:bottom w:val="nil"/>
            </w:tcBorders>
          </w:tcPr>
          <w:p>
            <w:pPr>
              <w:rPr>
                <w:rFonts w:ascii="Arial"/>
              </w:rPr>
            </w:pPr>
          </w:p>
        </w:tc>
        <w:tc>
          <w:tcPr>
            <w:tcW w:w="1337" w:type="dxa"/>
            <w:vMerge w:val="continue"/>
            <w:tcBorders>
              <w:top w:val="nil"/>
              <w:bottom w:val="nil"/>
            </w:tcBorders>
          </w:tcPr>
          <w:p>
            <w:pPr>
              <w:rPr>
                <w:rFonts w:ascii="Arial"/>
              </w:rPr>
            </w:pPr>
          </w:p>
        </w:tc>
        <w:tc>
          <w:tcPr>
            <w:tcW w:w="4151" w:type="dxa"/>
          </w:tcPr>
          <w:p>
            <w:pPr>
              <w:spacing w:before="132" w:line="216" w:lineRule="auto"/>
              <w:ind w:left="104"/>
              <w:rPr>
                <w:rFonts w:ascii="楷体" w:hAnsi="楷体" w:eastAsia="楷体" w:cs="楷体"/>
                <w:sz w:val="20"/>
                <w:szCs w:val="20"/>
              </w:rPr>
            </w:pPr>
            <w:r>
              <w:rPr>
                <w:rFonts w:ascii="楷体" w:hAnsi="楷体" w:eastAsia="楷体" w:cs="楷体"/>
                <w:spacing w:val="-1"/>
                <w:sz w:val="20"/>
                <w:szCs w:val="20"/>
              </w:rPr>
              <w:t>停车管理</w:t>
            </w:r>
          </w:p>
        </w:tc>
        <w:tc>
          <w:tcPr>
            <w:tcW w:w="714" w:type="dxa"/>
          </w:tcPr>
          <w:p>
            <w:pPr>
              <w:spacing w:before="133" w:line="237" w:lineRule="auto"/>
              <w:ind w:left="316"/>
              <w:rPr>
                <w:rFonts w:ascii="楷体" w:hAnsi="楷体" w:eastAsia="楷体" w:cs="楷体"/>
                <w:sz w:val="20"/>
                <w:szCs w:val="20"/>
              </w:rPr>
            </w:pPr>
            <w:r>
              <w:rPr>
                <w:rFonts w:ascii="楷体" w:hAnsi="楷体" w:eastAsia="楷体" w:cs="楷体"/>
                <w:b/>
                <w:bCs/>
                <w:spacing w:val="-3"/>
                <w:sz w:val="20"/>
                <w:szCs w:val="20"/>
              </w:rPr>
              <w:t>√</w:t>
            </w:r>
          </w:p>
        </w:tc>
        <w:tc>
          <w:tcPr>
            <w:tcW w:w="2059" w:type="dxa"/>
            <w:tcBorders>
              <w:right w:val="single" w:color="000000" w:sz="12" w:space="0"/>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80" w:type="dxa"/>
            <w:vMerge w:val="continue"/>
            <w:tcBorders>
              <w:top w:val="nil"/>
              <w:left w:val="single" w:color="000000" w:sz="12" w:space="0"/>
              <w:bottom w:val="nil"/>
            </w:tcBorders>
          </w:tcPr>
          <w:p>
            <w:pPr>
              <w:rPr>
                <w:rFonts w:ascii="Arial"/>
              </w:rPr>
            </w:pPr>
          </w:p>
        </w:tc>
        <w:tc>
          <w:tcPr>
            <w:tcW w:w="1337" w:type="dxa"/>
            <w:vMerge w:val="continue"/>
            <w:tcBorders>
              <w:top w:val="nil"/>
            </w:tcBorders>
          </w:tcPr>
          <w:p>
            <w:pPr>
              <w:rPr>
                <w:rFonts w:ascii="Arial"/>
              </w:rPr>
            </w:pPr>
          </w:p>
        </w:tc>
        <w:tc>
          <w:tcPr>
            <w:tcW w:w="4151" w:type="dxa"/>
          </w:tcPr>
          <w:p>
            <w:pPr>
              <w:spacing w:before="133" w:line="217" w:lineRule="auto"/>
              <w:ind w:left="123"/>
              <w:rPr>
                <w:rFonts w:ascii="楷体" w:hAnsi="楷体" w:eastAsia="楷体" w:cs="楷体"/>
                <w:sz w:val="20"/>
                <w:szCs w:val="20"/>
              </w:rPr>
            </w:pPr>
            <w:r>
              <w:rPr>
                <w:rFonts w:ascii="楷体" w:hAnsi="楷体" w:eastAsia="楷体" w:cs="楷体"/>
                <w:spacing w:val="-4"/>
                <w:sz w:val="20"/>
                <w:szCs w:val="20"/>
              </w:rPr>
              <w:t>突发公共事件处置</w:t>
            </w:r>
          </w:p>
        </w:tc>
        <w:tc>
          <w:tcPr>
            <w:tcW w:w="714" w:type="dxa"/>
          </w:tcPr>
          <w:p>
            <w:pPr>
              <w:spacing w:before="133" w:line="237" w:lineRule="auto"/>
              <w:ind w:left="316"/>
              <w:rPr>
                <w:rFonts w:ascii="楷体" w:hAnsi="楷体" w:eastAsia="楷体" w:cs="楷体"/>
                <w:sz w:val="20"/>
                <w:szCs w:val="20"/>
              </w:rPr>
            </w:pPr>
            <w:r>
              <w:rPr>
                <w:rFonts w:ascii="楷体" w:hAnsi="楷体" w:eastAsia="楷体" w:cs="楷体"/>
                <w:b/>
                <w:bCs/>
                <w:spacing w:val="-3"/>
                <w:sz w:val="20"/>
                <w:szCs w:val="20"/>
              </w:rPr>
              <w:t>√</w:t>
            </w:r>
          </w:p>
        </w:tc>
        <w:tc>
          <w:tcPr>
            <w:tcW w:w="2059" w:type="dxa"/>
            <w:tcBorders>
              <w:right w:val="single" w:color="000000" w:sz="12" w:space="0"/>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80" w:type="dxa"/>
            <w:vMerge w:val="continue"/>
            <w:tcBorders>
              <w:top w:val="nil"/>
              <w:left w:val="single" w:color="000000" w:sz="12" w:space="0"/>
              <w:bottom w:val="nil"/>
            </w:tcBorders>
          </w:tcPr>
          <w:p>
            <w:pPr>
              <w:rPr>
                <w:rFonts w:ascii="Arial"/>
              </w:rPr>
            </w:pPr>
          </w:p>
        </w:tc>
        <w:tc>
          <w:tcPr>
            <w:tcW w:w="1337" w:type="dxa"/>
            <w:tcBorders>
              <w:bottom w:val="nil"/>
            </w:tcBorders>
          </w:tcPr>
          <w:p>
            <w:pPr>
              <w:spacing w:before="65" w:line="239" w:lineRule="auto"/>
              <w:ind w:firstLine="388" w:firstLineChars="200"/>
              <w:rPr>
                <w:rFonts w:ascii="楷体" w:hAnsi="楷体" w:eastAsia="楷体" w:cs="楷体"/>
                <w:sz w:val="20"/>
                <w:szCs w:val="20"/>
              </w:rPr>
            </w:pPr>
            <w:r>
              <w:rPr>
                <w:rFonts w:ascii="楷体" w:hAnsi="楷体" w:eastAsia="楷体" w:cs="楷体"/>
                <w:spacing w:val="-3"/>
                <w:sz w:val="20"/>
                <w:szCs w:val="20"/>
              </w:rPr>
              <w:t>安全</w:t>
            </w:r>
          </w:p>
          <w:p>
            <w:pPr>
              <w:spacing w:line="215" w:lineRule="auto"/>
              <w:ind w:firstLine="380" w:firstLineChars="200"/>
              <w:rPr>
                <w:rFonts w:ascii="楷体" w:hAnsi="楷体" w:eastAsia="楷体" w:cs="楷体"/>
                <w:sz w:val="20"/>
                <w:szCs w:val="20"/>
              </w:rPr>
            </w:pPr>
            <w:r>
              <w:rPr>
                <w:rFonts w:ascii="楷体" w:hAnsi="楷体" w:eastAsia="楷体" w:cs="楷体"/>
                <w:spacing w:val="-5"/>
                <w:sz w:val="20"/>
                <w:szCs w:val="20"/>
              </w:rPr>
              <w:t>管理</w:t>
            </w:r>
          </w:p>
        </w:tc>
        <w:tc>
          <w:tcPr>
            <w:tcW w:w="4151" w:type="dxa"/>
          </w:tcPr>
          <w:p>
            <w:pPr>
              <w:spacing w:before="133" w:line="216" w:lineRule="auto"/>
              <w:ind w:left="108"/>
              <w:rPr>
                <w:rFonts w:ascii="楷体" w:hAnsi="楷体" w:eastAsia="楷体" w:cs="楷体"/>
                <w:sz w:val="20"/>
                <w:szCs w:val="20"/>
              </w:rPr>
            </w:pPr>
            <w:r>
              <w:rPr>
                <w:rFonts w:ascii="楷体" w:hAnsi="楷体" w:eastAsia="楷体" w:cs="楷体"/>
                <w:spacing w:val="-9"/>
                <w:sz w:val="20"/>
                <w:szCs w:val="20"/>
              </w:rPr>
              <w:t>自然灾害防范</w:t>
            </w:r>
          </w:p>
        </w:tc>
        <w:tc>
          <w:tcPr>
            <w:tcW w:w="714" w:type="dxa"/>
          </w:tcPr>
          <w:p>
            <w:pPr>
              <w:spacing w:before="134" w:line="237" w:lineRule="auto"/>
              <w:ind w:left="316"/>
              <w:rPr>
                <w:rFonts w:ascii="楷体" w:hAnsi="楷体" w:eastAsia="楷体" w:cs="楷体"/>
                <w:sz w:val="20"/>
                <w:szCs w:val="20"/>
              </w:rPr>
            </w:pPr>
            <w:r>
              <w:rPr>
                <w:rFonts w:ascii="楷体" w:hAnsi="楷体" w:eastAsia="楷体" w:cs="楷体"/>
                <w:b/>
                <w:bCs/>
                <w:spacing w:val="-3"/>
                <w:sz w:val="20"/>
                <w:szCs w:val="20"/>
              </w:rPr>
              <w:t>√</w:t>
            </w:r>
          </w:p>
        </w:tc>
        <w:tc>
          <w:tcPr>
            <w:tcW w:w="2059" w:type="dxa"/>
            <w:tcBorders>
              <w:right w:val="single" w:color="000000" w:sz="12" w:space="0"/>
            </w:tcBorders>
          </w:tcPr>
          <w:p>
            <w:pPr>
              <w:rPr>
                <w:rFonts w:ascii="Arial"/>
              </w:rPr>
            </w:pPr>
          </w:p>
        </w:tc>
      </w:tr>
    </w:tbl>
    <w:p>
      <w:pPr>
        <w:spacing w:line="360" w:lineRule="auto"/>
        <w:ind w:firstLine="600" w:firstLineChars="200"/>
        <w:rPr>
          <w:rFonts w:ascii="黑体" w:hAnsi="黑体" w:eastAsia="黑体" w:cs="宋体"/>
          <w:sz w:val="30"/>
          <w:szCs w:val="30"/>
        </w:rPr>
      </w:pPr>
    </w:p>
    <w:tbl>
      <w:tblPr>
        <w:tblStyle w:val="15"/>
        <w:tblW w:w="9036" w:type="dxa"/>
        <w:tblInd w:w="1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408"/>
        <w:gridCol w:w="6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6" w:hRule="atLeast"/>
        </w:trPr>
        <w:tc>
          <w:tcPr>
            <w:tcW w:w="858" w:type="dxa"/>
            <w:vMerge w:val="restart"/>
            <w:tcBorders>
              <w:left w:val="single" w:color="000000" w:sz="12" w:space="0"/>
              <w:bottom w:val="nil"/>
            </w:tcBorders>
          </w:tcPr>
          <w:p>
            <w:pPr>
              <w:spacing w:line="243" w:lineRule="auto"/>
              <w:rPr>
                <w:rFonts w:ascii="Arial"/>
              </w:rPr>
            </w:pPr>
          </w:p>
          <w:p>
            <w:pPr>
              <w:spacing w:line="243"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before="65"/>
              <w:ind w:firstLine="198" w:firstLineChars="100"/>
              <w:rPr>
                <w:rFonts w:ascii="楷体" w:hAnsi="楷体" w:eastAsia="楷体" w:cs="楷体"/>
                <w:sz w:val="20"/>
                <w:szCs w:val="20"/>
              </w:rPr>
            </w:pPr>
            <w:bookmarkStart w:id="0" w:name="_GoBack"/>
            <w:bookmarkEnd w:id="0"/>
            <w:r>
              <w:rPr>
                <w:rFonts w:ascii="楷体" w:hAnsi="楷体" w:eastAsia="楷体" w:cs="楷体"/>
                <w:spacing w:val="-1"/>
                <w:sz w:val="20"/>
                <w:szCs w:val="20"/>
              </w:rPr>
              <w:t>公共</w:t>
            </w:r>
          </w:p>
          <w:p>
            <w:pPr>
              <w:spacing w:line="218" w:lineRule="auto"/>
              <w:ind w:left="210"/>
              <w:rPr>
                <w:rFonts w:ascii="楷体" w:hAnsi="楷体" w:eastAsia="楷体" w:cs="楷体"/>
                <w:sz w:val="20"/>
                <w:szCs w:val="20"/>
              </w:rPr>
            </w:pPr>
            <w:r>
              <w:rPr>
                <w:rFonts w:ascii="楷体" w:hAnsi="楷体" w:eastAsia="楷体" w:cs="楷体"/>
                <w:spacing w:val="-1"/>
                <w:sz w:val="20"/>
                <w:szCs w:val="20"/>
              </w:rPr>
              <w:t>秩序</w:t>
            </w:r>
          </w:p>
          <w:p>
            <w:pPr>
              <w:spacing w:before="22" w:line="223" w:lineRule="auto"/>
              <w:ind w:left="220"/>
              <w:rPr>
                <w:rFonts w:ascii="楷体" w:hAnsi="楷体" w:eastAsia="楷体" w:cs="楷体"/>
                <w:sz w:val="20"/>
                <w:szCs w:val="20"/>
              </w:rPr>
            </w:pPr>
            <w:r>
              <w:rPr>
                <w:rFonts w:ascii="楷体" w:hAnsi="楷体" w:eastAsia="楷体" w:cs="楷体"/>
                <w:spacing w:val="-4"/>
                <w:sz w:val="20"/>
                <w:szCs w:val="20"/>
              </w:rPr>
              <w:t>维护</w:t>
            </w:r>
          </w:p>
        </w:tc>
        <w:tc>
          <w:tcPr>
            <w:tcW w:w="1408" w:type="dxa"/>
          </w:tcPr>
          <w:p>
            <w:pPr>
              <w:spacing w:line="249" w:lineRule="auto"/>
              <w:rPr>
                <w:rFonts w:ascii="Arial"/>
              </w:rPr>
            </w:pPr>
          </w:p>
          <w:p>
            <w:pPr>
              <w:spacing w:line="250" w:lineRule="auto"/>
              <w:rPr>
                <w:rFonts w:ascii="Arial"/>
              </w:rPr>
            </w:pPr>
          </w:p>
          <w:p>
            <w:pPr>
              <w:spacing w:before="65" w:line="216" w:lineRule="auto"/>
              <w:ind w:left="104"/>
              <w:rPr>
                <w:rFonts w:ascii="楷体" w:hAnsi="楷体" w:eastAsia="楷体" w:cs="楷体"/>
                <w:sz w:val="20"/>
                <w:szCs w:val="20"/>
              </w:rPr>
            </w:pPr>
            <w:r>
              <w:rPr>
                <w:rFonts w:ascii="楷体" w:hAnsi="楷体" w:eastAsia="楷体" w:cs="楷体"/>
                <w:spacing w:val="-6"/>
                <w:sz w:val="20"/>
                <w:szCs w:val="20"/>
              </w:rPr>
              <w:t>出入管理</w:t>
            </w:r>
          </w:p>
        </w:tc>
        <w:tc>
          <w:tcPr>
            <w:tcW w:w="6770" w:type="dxa"/>
            <w:tcBorders>
              <w:right w:val="single" w:color="000000" w:sz="12" w:space="0"/>
            </w:tcBorders>
          </w:tcPr>
          <w:p>
            <w:pPr>
              <w:spacing w:before="121" w:line="232" w:lineRule="auto"/>
              <w:ind w:right="72" w:firstLine="388" w:firstLineChars="200"/>
              <w:rPr>
                <w:rFonts w:ascii="楷体" w:hAnsi="楷体" w:eastAsia="楷体" w:cs="楷体"/>
                <w:sz w:val="20"/>
                <w:szCs w:val="20"/>
              </w:rPr>
            </w:pPr>
            <w:r>
              <w:rPr>
                <w:rFonts w:ascii="楷体" w:hAnsi="楷体" w:eastAsia="楷体" w:cs="楷体"/>
                <w:spacing w:val="-3"/>
                <w:sz w:val="20"/>
                <w:szCs w:val="20"/>
              </w:rPr>
              <w:t>校门</w:t>
            </w:r>
            <w:r>
              <w:rPr>
                <w:rFonts w:hint="eastAsia" w:ascii="楷体" w:hAnsi="楷体" w:eastAsia="楷体" w:cs="楷体"/>
                <w:spacing w:val="-3"/>
                <w:sz w:val="20"/>
                <w:szCs w:val="20"/>
              </w:rPr>
              <w:t>开放</w:t>
            </w:r>
            <w:r>
              <w:rPr>
                <w:rFonts w:ascii="楷体" w:hAnsi="楷体" w:eastAsia="楷体" w:cs="楷体"/>
                <w:spacing w:val="-1"/>
                <w:sz w:val="20"/>
                <w:szCs w:val="20"/>
              </w:rPr>
              <w:t xml:space="preserve"> </w:t>
            </w:r>
            <w:r>
              <w:rPr>
                <w:rFonts w:ascii="楷体" w:hAnsi="楷体" w:eastAsia="楷体" w:cs="楷体"/>
                <w:spacing w:val="-4"/>
                <w:sz w:val="20"/>
                <w:szCs w:val="20"/>
              </w:rPr>
              <w:t>，夜间和假期根据学校</w:t>
            </w:r>
            <w:r>
              <w:rPr>
                <w:rFonts w:ascii="楷体" w:hAnsi="楷体" w:eastAsia="楷体" w:cs="楷体"/>
                <w:spacing w:val="-3"/>
                <w:sz w:val="20"/>
                <w:szCs w:val="20"/>
              </w:rPr>
              <w:t>要求实行闭门管理。</w:t>
            </w:r>
          </w:p>
          <w:p>
            <w:pPr>
              <w:numPr>
                <w:ilvl w:val="0"/>
                <w:numId w:val="2"/>
              </w:numPr>
              <w:spacing w:before="72" w:line="230" w:lineRule="auto"/>
              <w:ind w:left="503" w:right="68" w:hanging="411"/>
              <w:rPr>
                <w:rFonts w:ascii="楷体" w:hAnsi="楷体" w:eastAsia="楷体" w:cs="楷体"/>
                <w:spacing w:val="-3"/>
                <w:sz w:val="20"/>
                <w:szCs w:val="20"/>
              </w:rPr>
            </w:pPr>
            <w:r>
              <w:rPr>
                <w:rFonts w:ascii="楷体" w:hAnsi="楷体" w:eastAsia="楷体" w:cs="楷体"/>
                <w:spacing w:val="-3"/>
                <w:sz w:val="20"/>
                <w:szCs w:val="20"/>
              </w:rPr>
              <w:t>人车分流，校内机动车辆实行车辆通行证制度， 外来机动车辆出入需</w:t>
            </w:r>
            <w:r>
              <w:rPr>
                <w:rFonts w:hint="eastAsia" w:ascii="楷体" w:hAnsi="楷体" w:eastAsia="楷体" w:cs="楷体"/>
                <w:spacing w:val="-3"/>
                <w:sz w:val="20"/>
                <w:szCs w:val="20"/>
              </w:rPr>
              <w:t>提前</w:t>
            </w:r>
          </w:p>
          <w:p>
            <w:pPr>
              <w:spacing w:before="72" w:line="230" w:lineRule="auto"/>
              <w:ind w:right="68" w:firstLine="388" w:firstLineChars="200"/>
              <w:rPr>
                <w:rFonts w:ascii="楷体" w:hAnsi="楷体" w:eastAsia="楷体" w:cs="楷体"/>
                <w:sz w:val="20"/>
                <w:szCs w:val="20"/>
              </w:rPr>
            </w:pPr>
            <w:r>
              <w:rPr>
                <w:rFonts w:hint="eastAsia" w:ascii="楷体" w:hAnsi="楷体" w:eastAsia="楷体" w:cs="楷体"/>
                <w:spacing w:val="-3"/>
                <w:sz w:val="20"/>
                <w:szCs w:val="20"/>
              </w:rPr>
              <w:t>报备，门卫</w:t>
            </w:r>
            <w:r>
              <w:rPr>
                <w:rFonts w:ascii="楷体" w:hAnsi="楷体" w:eastAsia="楷体" w:cs="楷体"/>
                <w:spacing w:val="-3"/>
                <w:sz w:val="20"/>
                <w:szCs w:val="20"/>
              </w:rPr>
              <w:t>进</w:t>
            </w:r>
            <w:r>
              <w:rPr>
                <w:rFonts w:ascii="楷体" w:hAnsi="楷体" w:eastAsia="楷体" w:cs="楷体"/>
                <w:spacing w:val="-4"/>
                <w:sz w:val="20"/>
                <w:szCs w:val="20"/>
              </w:rPr>
              <w:t>行</w:t>
            </w:r>
            <w:r>
              <w:rPr>
                <w:rFonts w:hint="eastAsia" w:ascii="楷体" w:hAnsi="楷体" w:eastAsia="楷体" w:cs="楷体"/>
                <w:spacing w:val="-4"/>
                <w:sz w:val="20"/>
                <w:szCs w:val="20"/>
              </w:rPr>
              <w:t>身份及车牌</w:t>
            </w:r>
            <w:r>
              <w:rPr>
                <w:rFonts w:ascii="楷体" w:hAnsi="楷体" w:eastAsia="楷体" w:cs="楷体"/>
                <w:spacing w:val="-4"/>
                <w:sz w:val="20"/>
                <w:szCs w:val="20"/>
              </w:rPr>
              <w:t>验证。</w:t>
            </w:r>
          </w:p>
          <w:p>
            <w:pPr>
              <w:spacing w:before="68" w:line="213" w:lineRule="auto"/>
              <w:ind w:left="82"/>
              <w:rPr>
                <w:rFonts w:ascii="楷体" w:hAnsi="楷体" w:eastAsia="楷体" w:cs="楷体"/>
                <w:sz w:val="20"/>
                <w:szCs w:val="20"/>
              </w:rPr>
            </w:pPr>
            <w:r>
              <w:rPr>
                <w:rFonts w:ascii="楷体" w:hAnsi="楷体" w:eastAsia="楷体" w:cs="楷体"/>
                <w:spacing w:val="-2"/>
                <w:sz w:val="20"/>
                <w:szCs w:val="20"/>
              </w:rPr>
              <w:t>2）出入高峰时段，有专人负责校区出入口的交通指挥和疏导。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2" w:hRule="atLeast"/>
        </w:trPr>
        <w:tc>
          <w:tcPr>
            <w:tcW w:w="858" w:type="dxa"/>
            <w:vMerge w:val="continue"/>
            <w:tcBorders>
              <w:top w:val="nil"/>
              <w:left w:val="single" w:color="000000" w:sz="12" w:space="0"/>
              <w:bottom w:val="nil"/>
            </w:tcBorders>
          </w:tcPr>
          <w:p>
            <w:pPr>
              <w:rPr>
                <w:rFonts w:ascii="Arial"/>
              </w:rPr>
            </w:pPr>
          </w:p>
        </w:tc>
        <w:tc>
          <w:tcPr>
            <w:tcW w:w="1408" w:type="dxa"/>
          </w:tcPr>
          <w:p>
            <w:pPr>
              <w:spacing w:line="262" w:lineRule="auto"/>
              <w:rPr>
                <w:rFonts w:ascii="Arial"/>
              </w:rPr>
            </w:pPr>
          </w:p>
          <w:p>
            <w:pPr>
              <w:spacing w:line="262" w:lineRule="auto"/>
              <w:rPr>
                <w:rFonts w:ascii="Arial"/>
              </w:rPr>
            </w:pPr>
          </w:p>
          <w:p>
            <w:pPr>
              <w:spacing w:line="262" w:lineRule="auto"/>
              <w:rPr>
                <w:rFonts w:ascii="Arial"/>
              </w:rPr>
            </w:pPr>
          </w:p>
          <w:p>
            <w:pPr>
              <w:spacing w:line="263" w:lineRule="auto"/>
              <w:rPr>
                <w:rFonts w:ascii="Arial"/>
              </w:rPr>
            </w:pPr>
          </w:p>
          <w:p>
            <w:pPr>
              <w:spacing w:before="65" w:line="224" w:lineRule="auto"/>
              <w:ind w:left="81"/>
              <w:rPr>
                <w:rFonts w:ascii="楷体" w:hAnsi="楷体" w:eastAsia="楷体" w:cs="楷体"/>
                <w:sz w:val="20"/>
                <w:szCs w:val="20"/>
              </w:rPr>
            </w:pPr>
            <w:r>
              <w:rPr>
                <w:rFonts w:ascii="楷体" w:hAnsi="楷体" w:eastAsia="楷体" w:cs="楷体"/>
                <w:spacing w:val="-2"/>
                <w:sz w:val="20"/>
                <w:szCs w:val="20"/>
              </w:rPr>
              <w:t>安全巡视</w:t>
            </w:r>
          </w:p>
        </w:tc>
        <w:tc>
          <w:tcPr>
            <w:tcW w:w="6770" w:type="dxa"/>
            <w:tcBorders>
              <w:right w:val="single" w:color="000000" w:sz="12" w:space="0"/>
            </w:tcBorders>
          </w:tcPr>
          <w:p>
            <w:pPr>
              <w:spacing w:before="117" w:line="227" w:lineRule="auto"/>
              <w:ind w:left="512" w:right="71" w:hanging="420"/>
              <w:rPr>
                <w:rFonts w:ascii="楷体" w:hAnsi="楷体" w:eastAsia="楷体" w:cs="楷体"/>
                <w:sz w:val="20"/>
                <w:szCs w:val="20"/>
              </w:rPr>
            </w:pPr>
            <w:r>
              <w:rPr>
                <w:rFonts w:ascii="楷体" w:hAnsi="楷体" w:eastAsia="楷体" w:cs="楷体"/>
                <w:spacing w:val="-7"/>
                <w:sz w:val="20"/>
                <w:szCs w:val="20"/>
              </w:rPr>
              <w:t>1）24H 负责校区内的安全巡视工作</w:t>
            </w:r>
            <w:r>
              <w:rPr>
                <w:rFonts w:ascii="楷体" w:hAnsi="楷体" w:eastAsia="楷体" w:cs="楷体"/>
                <w:spacing w:val="-4"/>
                <w:sz w:val="20"/>
                <w:szCs w:val="20"/>
              </w:rPr>
              <w:t>。</w:t>
            </w:r>
          </w:p>
          <w:p>
            <w:pPr>
              <w:spacing w:before="75" w:line="228" w:lineRule="auto"/>
              <w:ind w:left="92" w:right="68"/>
              <w:rPr>
                <w:rFonts w:ascii="楷体" w:hAnsi="楷体" w:eastAsia="楷体" w:cs="楷体"/>
                <w:spacing w:val="-3"/>
                <w:sz w:val="20"/>
                <w:szCs w:val="20"/>
              </w:rPr>
            </w:pPr>
            <w:r>
              <w:rPr>
                <w:rFonts w:hint="eastAsia" w:ascii="楷体" w:hAnsi="楷体" w:eastAsia="楷体" w:cs="楷体"/>
                <w:spacing w:val="-9"/>
                <w:sz w:val="20"/>
                <w:szCs w:val="20"/>
              </w:rPr>
              <w:t>2）</w:t>
            </w:r>
            <w:r>
              <w:rPr>
                <w:rFonts w:ascii="楷体" w:hAnsi="楷体" w:eastAsia="楷体" w:cs="楷体"/>
                <w:spacing w:val="-9"/>
                <w:sz w:val="20"/>
                <w:szCs w:val="20"/>
              </w:rPr>
              <w:t>明确巡视工作职责， 规范巡视工作流程，</w:t>
            </w:r>
            <w:r>
              <w:rPr>
                <w:rFonts w:ascii="楷体" w:hAnsi="楷体" w:eastAsia="楷体" w:cs="楷体"/>
                <w:spacing w:val="-21"/>
                <w:sz w:val="20"/>
                <w:szCs w:val="20"/>
              </w:rPr>
              <w:t xml:space="preserve"> </w:t>
            </w:r>
            <w:r>
              <w:rPr>
                <w:rFonts w:ascii="楷体" w:hAnsi="楷体" w:eastAsia="楷体" w:cs="楷体"/>
                <w:spacing w:val="-9"/>
                <w:sz w:val="20"/>
                <w:szCs w:val="20"/>
              </w:rPr>
              <w:t>制定相对固定的巡视路线，</w:t>
            </w:r>
            <w:r>
              <w:rPr>
                <w:rFonts w:ascii="楷体" w:hAnsi="楷体" w:eastAsia="楷体" w:cs="楷体"/>
                <w:spacing w:val="-24"/>
                <w:sz w:val="20"/>
                <w:szCs w:val="20"/>
              </w:rPr>
              <w:t xml:space="preserve"> </w:t>
            </w:r>
            <w:r>
              <w:rPr>
                <w:rFonts w:ascii="楷体" w:hAnsi="楷体" w:eastAsia="楷体" w:cs="楷体"/>
                <w:spacing w:val="-9"/>
                <w:sz w:val="20"/>
                <w:szCs w:val="20"/>
              </w:rPr>
              <w:t>巡</w:t>
            </w:r>
            <w:r>
              <w:rPr>
                <w:rFonts w:ascii="楷体" w:hAnsi="楷体" w:eastAsia="楷体" w:cs="楷体"/>
                <w:spacing w:val="-3"/>
                <w:sz w:val="20"/>
                <w:szCs w:val="20"/>
              </w:rPr>
              <w:t>逻路</w:t>
            </w:r>
          </w:p>
          <w:p>
            <w:pPr>
              <w:spacing w:before="75" w:line="228" w:lineRule="auto"/>
              <w:ind w:right="68" w:firstLine="388" w:firstLineChars="200"/>
              <w:rPr>
                <w:rFonts w:ascii="楷体" w:hAnsi="楷体" w:eastAsia="楷体" w:cs="楷体"/>
                <w:sz w:val="20"/>
                <w:szCs w:val="20"/>
              </w:rPr>
            </w:pPr>
            <w:r>
              <w:rPr>
                <w:rFonts w:ascii="楷体" w:hAnsi="楷体" w:eastAsia="楷体" w:cs="楷体"/>
                <w:spacing w:val="-3"/>
                <w:sz w:val="20"/>
                <w:szCs w:val="20"/>
              </w:rPr>
              <w:t>线设置覆盖率</w:t>
            </w:r>
            <w:r>
              <w:rPr>
                <w:rFonts w:ascii="楷体" w:hAnsi="楷体" w:eastAsia="楷体" w:cs="楷体"/>
                <w:spacing w:val="-22"/>
                <w:sz w:val="20"/>
                <w:szCs w:val="20"/>
              </w:rPr>
              <w:t xml:space="preserve"> </w:t>
            </w:r>
            <w:r>
              <w:rPr>
                <w:rFonts w:ascii="楷体" w:hAnsi="楷体" w:eastAsia="楷体" w:cs="楷体"/>
                <w:spacing w:val="-3"/>
                <w:sz w:val="20"/>
                <w:szCs w:val="20"/>
              </w:rPr>
              <w:t>100%</w:t>
            </w:r>
            <w:r>
              <w:rPr>
                <w:rFonts w:hint="eastAsia" w:ascii="楷体" w:hAnsi="楷体" w:eastAsia="楷体" w:cs="楷体"/>
                <w:spacing w:val="-3"/>
                <w:sz w:val="20"/>
                <w:szCs w:val="20"/>
              </w:rPr>
              <w:t>。</w:t>
            </w:r>
          </w:p>
          <w:p>
            <w:pPr>
              <w:spacing w:before="70" w:line="216" w:lineRule="auto"/>
              <w:ind w:left="92"/>
              <w:rPr>
                <w:rFonts w:ascii="楷体" w:hAnsi="楷体" w:eastAsia="楷体" w:cs="楷体"/>
                <w:sz w:val="20"/>
                <w:szCs w:val="20"/>
              </w:rPr>
            </w:pPr>
            <w:r>
              <w:rPr>
                <w:rFonts w:hint="eastAsia" w:ascii="楷体" w:hAnsi="楷体" w:eastAsia="楷体" w:cs="楷体"/>
                <w:sz w:val="20"/>
                <w:szCs w:val="20"/>
              </w:rPr>
              <w:t>3</w:t>
            </w:r>
            <w:r>
              <w:rPr>
                <w:rFonts w:ascii="楷体" w:hAnsi="楷体" w:eastAsia="楷体" w:cs="楷体"/>
                <w:sz w:val="20"/>
                <w:szCs w:val="20"/>
              </w:rPr>
              <w:t>）巡视过程应当对危害安全、影响教学环境秩序的行为进行</w:t>
            </w:r>
            <w:r>
              <w:rPr>
                <w:rFonts w:ascii="楷体" w:hAnsi="楷体" w:eastAsia="楷体" w:cs="楷体"/>
                <w:spacing w:val="-1"/>
                <w:sz w:val="20"/>
                <w:szCs w:val="20"/>
              </w:rPr>
              <w:t>劝诫和制止。</w:t>
            </w:r>
          </w:p>
          <w:p>
            <w:pPr>
              <w:spacing w:before="73" w:line="226" w:lineRule="auto"/>
              <w:ind w:left="503" w:right="69" w:hanging="421"/>
              <w:rPr>
                <w:rFonts w:ascii="楷体" w:hAnsi="楷体" w:eastAsia="楷体" w:cs="楷体"/>
                <w:spacing w:val="-4"/>
                <w:sz w:val="20"/>
                <w:szCs w:val="20"/>
              </w:rPr>
            </w:pPr>
            <w:r>
              <w:rPr>
                <w:rFonts w:hint="eastAsia" w:ascii="楷体" w:hAnsi="楷体" w:eastAsia="楷体" w:cs="楷体"/>
                <w:spacing w:val="-4"/>
                <w:sz w:val="20"/>
                <w:szCs w:val="20"/>
              </w:rPr>
              <w:t>4</w:t>
            </w:r>
            <w:r>
              <w:rPr>
                <w:rFonts w:ascii="楷体" w:hAnsi="楷体" w:eastAsia="楷体" w:cs="楷体"/>
                <w:spacing w:val="-4"/>
                <w:sz w:val="20"/>
                <w:szCs w:val="20"/>
              </w:rPr>
              <w:t>）巡视中发现各区域内的异常情况， 应立即</w:t>
            </w:r>
            <w:r>
              <w:rPr>
                <w:rFonts w:hint="eastAsia" w:ascii="楷体" w:hAnsi="楷体" w:eastAsia="楷体" w:cs="楷体"/>
                <w:spacing w:val="-4"/>
                <w:sz w:val="20"/>
                <w:szCs w:val="20"/>
              </w:rPr>
              <w:t>报告并通知</w:t>
            </w:r>
            <w:r>
              <w:rPr>
                <w:rFonts w:ascii="楷体" w:hAnsi="楷体" w:eastAsia="楷体" w:cs="楷体"/>
                <w:spacing w:val="-4"/>
                <w:sz w:val="20"/>
                <w:szCs w:val="20"/>
              </w:rPr>
              <w:t>有关部门并在现场采</w:t>
            </w:r>
          </w:p>
          <w:p>
            <w:pPr>
              <w:spacing w:before="73" w:line="226" w:lineRule="auto"/>
              <w:ind w:left="499" w:leftChars="146" w:right="69" w:hanging="192" w:hangingChars="100"/>
              <w:rPr>
                <w:rFonts w:ascii="楷体" w:hAnsi="楷体" w:eastAsia="楷体" w:cs="楷体"/>
                <w:sz w:val="20"/>
                <w:szCs w:val="20"/>
              </w:rPr>
            </w:pPr>
            <w:r>
              <w:rPr>
                <w:rFonts w:ascii="楷体" w:hAnsi="楷体" w:eastAsia="楷体" w:cs="楷体"/>
                <w:spacing w:val="-4"/>
                <w:sz w:val="20"/>
                <w:szCs w:val="20"/>
              </w:rPr>
              <w:t>取必</w:t>
            </w:r>
            <w:r>
              <w:rPr>
                <w:rFonts w:ascii="楷体" w:hAnsi="楷体" w:eastAsia="楷体" w:cs="楷体"/>
                <w:spacing w:val="-8"/>
                <w:sz w:val="20"/>
                <w:szCs w:val="20"/>
              </w:rPr>
              <w:t>要措施，随时准备启动相应的应急预案</w:t>
            </w:r>
            <w:r>
              <w:rPr>
                <w:rFonts w:hint="eastAsia" w:ascii="楷体" w:hAnsi="楷体" w:eastAsia="楷体" w:cs="楷体"/>
                <w:spacing w:val="-8"/>
                <w:sz w:val="20"/>
                <w:szCs w:val="20"/>
              </w:rPr>
              <w:t>。</w:t>
            </w:r>
          </w:p>
          <w:p>
            <w:pPr>
              <w:numPr>
                <w:ilvl w:val="0"/>
                <w:numId w:val="3"/>
              </w:numPr>
              <w:spacing w:before="77" w:line="213" w:lineRule="auto"/>
              <w:ind w:left="77"/>
              <w:rPr>
                <w:rFonts w:ascii="楷体" w:hAnsi="楷体" w:eastAsia="楷体" w:cs="楷体"/>
                <w:sz w:val="20"/>
                <w:szCs w:val="20"/>
              </w:rPr>
            </w:pPr>
            <w:r>
              <w:rPr>
                <w:rFonts w:ascii="楷体" w:hAnsi="楷体" w:eastAsia="楷体" w:cs="楷体"/>
                <w:sz w:val="20"/>
                <w:szCs w:val="20"/>
              </w:rPr>
              <w:t>每日教学、办公活动结束后，应当对教学、办公场所进行巡査、清场。</w:t>
            </w:r>
          </w:p>
          <w:p>
            <w:pPr>
              <w:numPr>
                <w:ilvl w:val="0"/>
                <w:numId w:val="3"/>
              </w:numPr>
              <w:spacing w:before="77" w:line="213" w:lineRule="auto"/>
              <w:ind w:left="77"/>
              <w:rPr>
                <w:rFonts w:ascii="楷体" w:hAnsi="楷体" w:eastAsia="楷体" w:cs="楷体"/>
                <w:sz w:val="20"/>
                <w:szCs w:val="20"/>
              </w:rPr>
            </w:pPr>
            <w:r>
              <w:rPr>
                <w:rFonts w:hint="eastAsia" w:ascii="楷体" w:hAnsi="楷体" w:eastAsia="楷体" w:cs="楷体"/>
                <w:sz w:val="20"/>
                <w:szCs w:val="20"/>
              </w:rPr>
              <w:t>每月至少一次，公共部位消防器材巡检，做好检查记录台账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858" w:type="dxa"/>
            <w:vMerge w:val="continue"/>
            <w:tcBorders>
              <w:top w:val="nil"/>
              <w:left w:val="single" w:color="000000" w:sz="12" w:space="0"/>
              <w:bottom w:val="nil"/>
            </w:tcBorders>
          </w:tcPr>
          <w:p>
            <w:pPr>
              <w:rPr>
                <w:rFonts w:ascii="Arial"/>
              </w:rPr>
            </w:pPr>
          </w:p>
        </w:tc>
        <w:tc>
          <w:tcPr>
            <w:tcW w:w="1408" w:type="dxa"/>
          </w:tcPr>
          <w:p>
            <w:pPr>
              <w:spacing w:line="243" w:lineRule="auto"/>
              <w:rPr>
                <w:rFonts w:ascii="Arial"/>
              </w:rPr>
            </w:pPr>
          </w:p>
          <w:p>
            <w:pPr>
              <w:spacing w:line="244" w:lineRule="auto"/>
              <w:rPr>
                <w:rFonts w:ascii="Arial"/>
              </w:rPr>
            </w:pPr>
          </w:p>
          <w:p>
            <w:pPr>
              <w:spacing w:before="65" w:line="216" w:lineRule="auto"/>
              <w:ind w:left="91"/>
              <w:rPr>
                <w:rFonts w:ascii="楷体" w:hAnsi="楷体" w:eastAsia="楷体" w:cs="楷体"/>
                <w:sz w:val="20"/>
                <w:szCs w:val="20"/>
              </w:rPr>
            </w:pPr>
            <w:r>
              <w:rPr>
                <w:rFonts w:ascii="楷体" w:hAnsi="楷体" w:eastAsia="楷体" w:cs="楷体"/>
                <w:spacing w:val="-5"/>
                <w:sz w:val="20"/>
                <w:szCs w:val="20"/>
              </w:rPr>
              <w:t>消控</w:t>
            </w:r>
            <w:r>
              <w:rPr>
                <w:rFonts w:hint="eastAsia" w:ascii="楷体" w:hAnsi="楷体" w:eastAsia="楷体" w:cs="楷体"/>
                <w:spacing w:val="-5"/>
                <w:sz w:val="20"/>
                <w:szCs w:val="20"/>
              </w:rPr>
              <w:t>监控</w:t>
            </w:r>
            <w:r>
              <w:rPr>
                <w:rFonts w:ascii="楷体" w:hAnsi="楷体" w:eastAsia="楷体" w:cs="楷体"/>
                <w:spacing w:val="-5"/>
                <w:sz w:val="20"/>
                <w:szCs w:val="20"/>
              </w:rPr>
              <w:t>值守</w:t>
            </w:r>
          </w:p>
        </w:tc>
        <w:tc>
          <w:tcPr>
            <w:tcW w:w="6770" w:type="dxa"/>
            <w:tcBorders>
              <w:right w:val="single" w:color="000000" w:sz="12" w:space="0"/>
            </w:tcBorders>
          </w:tcPr>
          <w:p>
            <w:pPr>
              <w:numPr>
                <w:ilvl w:val="0"/>
                <w:numId w:val="4"/>
              </w:numPr>
              <w:spacing w:before="117" w:line="249" w:lineRule="auto"/>
              <w:ind w:left="81" w:right="782" w:firstLine="11"/>
              <w:rPr>
                <w:rFonts w:ascii="楷体" w:hAnsi="楷体" w:eastAsia="楷体" w:cs="楷体"/>
                <w:sz w:val="20"/>
                <w:szCs w:val="20"/>
              </w:rPr>
            </w:pPr>
            <w:r>
              <w:rPr>
                <w:rFonts w:ascii="楷体" w:hAnsi="楷体" w:eastAsia="楷体" w:cs="楷体"/>
                <w:spacing w:val="-6"/>
                <w:sz w:val="20"/>
                <w:szCs w:val="20"/>
              </w:rPr>
              <w:t>配备专职人员</w:t>
            </w:r>
            <w:r>
              <w:rPr>
                <w:rFonts w:ascii="楷体" w:hAnsi="楷体" w:eastAsia="楷体" w:cs="楷体"/>
                <w:spacing w:val="-44"/>
                <w:sz w:val="20"/>
                <w:szCs w:val="20"/>
              </w:rPr>
              <w:t xml:space="preserve"> </w:t>
            </w:r>
            <w:r>
              <w:rPr>
                <w:rFonts w:ascii="楷体" w:hAnsi="楷体" w:eastAsia="楷体" w:cs="楷体"/>
                <w:spacing w:val="-6"/>
                <w:sz w:val="20"/>
                <w:szCs w:val="20"/>
              </w:rPr>
              <w:t>24H</w:t>
            </w:r>
            <w:r>
              <w:rPr>
                <w:rFonts w:ascii="楷体" w:hAnsi="楷体" w:eastAsia="楷体" w:cs="楷体"/>
                <w:spacing w:val="-40"/>
                <w:sz w:val="20"/>
                <w:szCs w:val="20"/>
              </w:rPr>
              <w:t xml:space="preserve"> </w:t>
            </w:r>
            <w:r>
              <w:rPr>
                <w:rFonts w:ascii="楷体" w:hAnsi="楷体" w:eastAsia="楷体" w:cs="楷体"/>
                <w:spacing w:val="-6"/>
                <w:sz w:val="20"/>
                <w:szCs w:val="20"/>
              </w:rPr>
              <w:t>监控值班， 监控录像保存不少于</w:t>
            </w:r>
            <w:r>
              <w:rPr>
                <w:rFonts w:ascii="楷体" w:hAnsi="楷体" w:eastAsia="楷体" w:cs="楷体"/>
                <w:spacing w:val="-41"/>
                <w:sz w:val="20"/>
                <w:szCs w:val="20"/>
              </w:rPr>
              <w:t xml:space="preserve"> </w:t>
            </w:r>
            <w:r>
              <w:rPr>
                <w:rFonts w:ascii="楷体" w:hAnsi="楷体" w:eastAsia="楷体" w:cs="楷体"/>
                <w:spacing w:val="-6"/>
                <w:sz w:val="20"/>
                <w:szCs w:val="20"/>
              </w:rPr>
              <w:t>30</w:t>
            </w:r>
            <w:r>
              <w:rPr>
                <w:rFonts w:ascii="楷体" w:hAnsi="楷体" w:eastAsia="楷体" w:cs="楷体"/>
                <w:spacing w:val="-37"/>
                <w:sz w:val="20"/>
                <w:szCs w:val="20"/>
              </w:rPr>
              <w:t xml:space="preserve"> </w:t>
            </w:r>
            <w:r>
              <w:rPr>
                <w:rFonts w:ascii="楷体" w:hAnsi="楷体" w:eastAsia="楷体" w:cs="楷体"/>
                <w:spacing w:val="-7"/>
                <w:sz w:val="20"/>
                <w:szCs w:val="20"/>
              </w:rPr>
              <w:t>天。</w:t>
            </w:r>
            <w:r>
              <w:rPr>
                <w:rFonts w:ascii="楷体" w:hAnsi="楷体" w:eastAsia="楷体" w:cs="楷体"/>
                <w:sz w:val="20"/>
                <w:szCs w:val="20"/>
              </w:rPr>
              <w:t xml:space="preserve"> </w:t>
            </w:r>
          </w:p>
          <w:p>
            <w:pPr>
              <w:numPr>
                <w:ilvl w:val="0"/>
                <w:numId w:val="4"/>
              </w:numPr>
              <w:spacing w:before="117" w:line="249" w:lineRule="auto"/>
              <w:ind w:left="81" w:right="782" w:firstLine="11"/>
              <w:rPr>
                <w:rFonts w:ascii="楷体" w:hAnsi="楷体" w:eastAsia="楷体" w:cs="楷体"/>
                <w:sz w:val="20"/>
                <w:szCs w:val="20"/>
              </w:rPr>
            </w:pPr>
            <w:r>
              <w:rPr>
                <w:rFonts w:ascii="楷体" w:hAnsi="楷体" w:eastAsia="楷体" w:cs="楷体"/>
                <w:spacing w:val="-5"/>
                <w:sz w:val="20"/>
                <w:szCs w:val="20"/>
              </w:rPr>
              <w:t>消控和监控人员，必须 100%持证上岗。</w:t>
            </w:r>
          </w:p>
          <w:p>
            <w:pPr>
              <w:numPr>
                <w:ilvl w:val="0"/>
                <w:numId w:val="4"/>
              </w:numPr>
              <w:spacing w:before="77" w:line="226" w:lineRule="auto"/>
              <w:ind w:left="81" w:firstLine="11"/>
              <w:rPr>
                <w:rFonts w:ascii="楷体" w:hAnsi="楷体" w:eastAsia="楷体" w:cs="楷体"/>
                <w:spacing w:val="-11"/>
                <w:sz w:val="20"/>
                <w:szCs w:val="20"/>
              </w:rPr>
            </w:pPr>
            <w:r>
              <w:rPr>
                <w:rFonts w:ascii="楷体" w:hAnsi="楷体" w:eastAsia="楷体" w:cs="楷体"/>
                <w:spacing w:val="-7"/>
                <w:sz w:val="20"/>
                <w:szCs w:val="20"/>
              </w:rPr>
              <w:t>监控中心与公安、消防部门建立报警联动机制。监控值班人员随时能够与</w:t>
            </w:r>
            <w:r>
              <w:rPr>
                <w:rFonts w:ascii="楷体" w:hAnsi="楷体" w:eastAsia="楷体" w:cs="楷体"/>
                <w:spacing w:val="-11"/>
                <w:sz w:val="20"/>
                <w:szCs w:val="20"/>
              </w:rPr>
              <w:t>学</w:t>
            </w:r>
            <w:r>
              <w:rPr>
                <w:rFonts w:hint="eastAsia" w:ascii="楷体" w:hAnsi="楷体" w:eastAsia="楷体" w:cs="楷体"/>
                <w:spacing w:val="-11"/>
                <w:sz w:val="20"/>
                <w:szCs w:val="20"/>
              </w:rPr>
              <w:t>院</w:t>
            </w:r>
          </w:p>
          <w:p>
            <w:pPr>
              <w:spacing w:before="77" w:line="226" w:lineRule="auto"/>
              <w:ind w:firstLine="356" w:firstLineChars="200"/>
              <w:rPr>
                <w:rFonts w:ascii="楷体" w:hAnsi="楷体" w:eastAsia="楷体" w:cs="楷体"/>
                <w:spacing w:val="-12"/>
                <w:sz w:val="20"/>
                <w:szCs w:val="20"/>
              </w:rPr>
            </w:pPr>
            <w:r>
              <w:rPr>
                <w:rFonts w:ascii="楷体" w:hAnsi="楷体" w:eastAsia="楷体" w:cs="楷体"/>
                <w:spacing w:val="-11"/>
                <w:sz w:val="20"/>
                <w:szCs w:val="20"/>
              </w:rPr>
              <w:t>保卫部门或值班人员取得联络。监控电话畅通，铃响</w:t>
            </w:r>
            <w:r>
              <w:rPr>
                <w:rFonts w:ascii="楷体" w:hAnsi="楷体" w:eastAsia="楷体" w:cs="楷体"/>
                <w:spacing w:val="-51"/>
                <w:sz w:val="20"/>
                <w:szCs w:val="20"/>
              </w:rPr>
              <w:t xml:space="preserve"> </w:t>
            </w:r>
            <w:r>
              <w:rPr>
                <w:rFonts w:ascii="楷体" w:hAnsi="楷体" w:eastAsia="楷体" w:cs="楷体"/>
                <w:spacing w:val="-11"/>
                <w:sz w:val="20"/>
                <w:szCs w:val="20"/>
              </w:rPr>
              <w:t>3</w:t>
            </w:r>
            <w:r>
              <w:rPr>
                <w:rFonts w:ascii="楷体" w:hAnsi="楷体" w:eastAsia="楷体" w:cs="楷体"/>
                <w:spacing w:val="-47"/>
                <w:sz w:val="20"/>
                <w:szCs w:val="20"/>
              </w:rPr>
              <w:t xml:space="preserve"> </w:t>
            </w:r>
            <w:r>
              <w:rPr>
                <w:rFonts w:ascii="楷体" w:hAnsi="楷体" w:eastAsia="楷体" w:cs="楷体"/>
                <w:spacing w:val="-11"/>
                <w:sz w:val="20"/>
                <w:szCs w:val="20"/>
              </w:rPr>
              <w:t>声内必</w:t>
            </w:r>
            <w:r>
              <w:rPr>
                <w:rFonts w:ascii="楷体" w:hAnsi="楷体" w:eastAsia="楷体" w:cs="楷体"/>
                <w:spacing w:val="-12"/>
                <w:sz w:val="20"/>
                <w:szCs w:val="20"/>
              </w:rPr>
              <w:t>须接听。</w:t>
            </w:r>
          </w:p>
          <w:p>
            <w:pPr>
              <w:spacing w:before="77" w:line="226" w:lineRule="auto"/>
              <w:rPr>
                <w:rFonts w:ascii="楷体" w:hAnsi="楷体" w:eastAsia="楷体" w:cs="楷体"/>
                <w:spacing w:val="-12"/>
                <w:sz w:val="20"/>
                <w:szCs w:val="20"/>
              </w:rPr>
            </w:pPr>
            <w:r>
              <w:rPr>
                <w:rFonts w:hint="eastAsia" w:ascii="楷体" w:hAnsi="楷体" w:eastAsia="楷体" w:cs="楷体"/>
                <w:spacing w:val="-12"/>
                <w:sz w:val="20"/>
                <w:szCs w:val="20"/>
              </w:rPr>
              <w:t>4）配合经过审批的各类调取监控申请，调阅监控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5" w:hRule="atLeast"/>
        </w:trPr>
        <w:tc>
          <w:tcPr>
            <w:tcW w:w="858" w:type="dxa"/>
            <w:vMerge w:val="continue"/>
            <w:tcBorders>
              <w:top w:val="nil"/>
              <w:left w:val="single" w:color="000000" w:sz="12" w:space="0"/>
              <w:bottom w:val="nil"/>
            </w:tcBorders>
          </w:tcPr>
          <w:p>
            <w:pPr>
              <w:rPr>
                <w:rFonts w:ascii="Arial"/>
              </w:rPr>
            </w:pPr>
          </w:p>
        </w:tc>
        <w:tc>
          <w:tcPr>
            <w:tcW w:w="1408" w:type="dxa"/>
          </w:tcPr>
          <w:p>
            <w:pPr>
              <w:spacing w:before="65" w:line="216" w:lineRule="auto"/>
              <w:rPr>
                <w:rFonts w:ascii="楷体" w:hAnsi="楷体" w:eastAsia="楷体" w:cs="楷体"/>
                <w:spacing w:val="-1"/>
                <w:sz w:val="20"/>
                <w:szCs w:val="20"/>
              </w:rPr>
            </w:pPr>
          </w:p>
          <w:p>
            <w:pPr>
              <w:spacing w:before="65" w:line="216" w:lineRule="auto"/>
              <w:rPr>
                <w:rFonts w:ascii="楷体" w:hAnsi="楷体" w:eastAsia="楷体" w:cs="楷体"/>
                <w:spacing w:val="-1"/>
                <w:sz w:val="20"/>
                <w:szCs w:val="20"/>
              </w:rPr>
            </w:pPr>
          </w:p>
          <w:p>
            <w:pPr>
              <w:spacing w:before="65" w:line="216" w:lineRule="auto"/>
              <w:rPr>
                <w:rFonts w:ascii="楷体" w:hAnsi="楷体" w:eastAsia="楷体" w:cs="楷体"/>
                <w:sz w:val="20"/>
                <w:szCs w:val="20"/>
              </w:rPr>
            </w:pPr>
            <w:r>
              <w:rPr>
                <w:rFonts w:ascii="楷体" w:hAnsi="楷体" w:eastAsia="楷体" w:cs="楷体"/>
                <w:spacing w:val="-1"/>
                <w:sz w:val="20"/>
                <w:szCs w:val="20"/>
              </w:rPr>
              <w:t>停车管理</w:t>
            </w:r>
          </w:p>
        </w:tc>
        <w:tc>
          <w:tcPr>
            <w:tcW w:w="6770" w:type="dxa"/>
            <w:tcBorders>
              <w:right w:val="single" w:color="000000" w:sz="12" w:space="0"/>
            </w:tcBorders>
          </w:tcPr>
          <w:p>
            <w:pPr>
              <w:spacing w:before="124" w:line="236" w:lineRule="auto"/>
              <w:ind w:left="502" w:right="73" w:hanging="410"/>
              <w:rPr>
                <w:rFonts w:ascii="楷体" w:hAnsi="楷体" w:eastAsia="楷体" w:cs="楷体"/>
                <w:sz w:val="20"/>
                <w:szCs w:val="20"/>
              </w:rPr>
            </w:pPr>
            <w:r>
              <w:rPr>
                <w:rFonts w:ascii="楷体" w:hAnsi="楷体" w:eastAsia="楷体" w:cs="楷体"/>
                <w:spacing w:val="-1"/>
                <w:sz w:val="20"/>
                <w:szCs w:val="20"/>
              </w:rPr>
              <w:t>1）</w:t>
            </w:r>
            <w:r>
              <w:rPr>
                <w:rFonts w:hint="eastAsia" w:ascii="楷体" w:hAnsi="楷体" w:eastAsia="楷体" w:cs="楷体"/>
                <w:spacing w:val="-1"/>
                <w:sz w:val="20"/>
                <w:szCs w:val="20"/>
              </w:rPr>
              <w:t>校区</w:t>
            </w:r>
            <w:r>
              <w:rPr>
                <w:rFonts w:ascii="楷体" w:hAnsi="楷体" w:eastAsia="楷体" w:cs="楷体"/>
                <w:spacing w:val="-1"/>
                <w:sz w:val="20"/>
                <w:szCs w:val="20"/>
              </w:rPr>
              <w:t>负责对进入校区内的车辆管</w:t>
            </w:r>
            <w:r>
              <w:rPr>
                <w:rFonts w:ascii="楷体" w:hAnsi="楷体" w:eastAsia="楷体" w:cs="楷体"/>
                <w:spacing w:val="-11"/>
                <w:sz w:val="20"/>
                <w:szCs w:val="20"/>
              </w:rPr>
              <w:t>理。</w:t>
            </w:r>
          </w:p>
          <w:p>
            <w:pPr>
              <w:spacing w:before="53" w:line="213" w:lineRule="auto"/>
              <w:ind w:left="81"/>
              <w:rPr>
                <w:rFonts w:ascii="楷体" w:hAnsi="楷体" w:eastAsia="楷体" w:cs="楷体"/>
                <w:sz w:val="20"/>
                <w:szCs w:val="20"/>
              </w:rPr>
            </w:pPr>
            <w:r>
              <w:rPr>
                <w:rFonts w:ascii="楷体" w:hAnsi="楷体" w:eastAsia="楷体" w:cs="楷体"/>
                <w:spacing w:val="-4"/>
                <w:sz w:val="20"/>
                <w:szCs w:val="20"/>
              </w:rPr>
              <w:t>2）校区内设定经常性停车区域，指挥疏导，车辆停放整齐。</w:t>
            </w:r>
          </w:p>
          <w:p>
            <w:pPr>
              <w:spacing w:before="76" w:line="249" w:lineRule="auto"/>
              <w:ind w:left="77" w:right="1032" w:firstLine="5"/>
              <w:rPr>
                <w:rFonts w:ascii="楷体" w:hAnsi="楷体" w:eastAsia="楷体" w:cs="楷体"/>
                <w:sz w:val="20"/>
                <w:szCs w:val="20"/>
              </w:rPr>
            </w:pPr>
            <w:r>
              <w:rPr>
                <w:rFonts w:ascii="楷体" w:hAnsi="楷体" w:eastAsia="楷体" w:cs="楷体"/>
                <w:spacing w:val="-4"/>
                <w:sz w:val="20"/>
                <w:szCs w:val="20"/>
              </w:rPr>
              <w:t>3）教职工车辆</w:t>
            </w:r>
            <w:r>
              <w:rPr>
                <w:rFonts w:hint="eastAsia" w:ascii="楷体" w:hAnsi="楷体" w:eastAsia="楷体" w:cs="楷体"/>
                <w:spacing w:val="-4"/>
                <w:sz w:val="20"/>
                <w:szCs w:val="20"/>
              </w:rPr>
              <w:t>信息输入停车管理系统</w:t>
            </w:r>
            <w:r>
              <w:rPr>
                <w:rFonts w:ascii="楷体" w:hAnsi="楷体" w:eastAsia="楷体" w:cs="楷体"/>
                <w:spacing w:val="-4"/>
                <w:sz w:val="20"/>
                <w:szCs w:val="20"/>
              </w:rPr>
              <w:t>，外来车辆登记，车辆识别率</w:t>
            </w:r>
            <w:r>
              <w:rPr>
                <w:rFonts w:ascii="楷体" w:hAnsi="楷体" w:eastAsia="楷体" w:cs="楷体"/>
                <w:spacing w:val="-33"/>
                <w:sz w:val="20"/>
                <w:szCs w:val="20"/>
              </w:rPr>
              <w:t xml:space="preserve"> </w:t>
            </w:r>
            <w:r>
              <w:rPr>
                <w:rFonts w:ascii="楷体" w:hAnsi="楷体" w:eastAsia="楷体" w:cs="楷体"/>
                <w:spacing w:val="-4"/>
                <w:sz w:val="20"/>
                <w:szCs w:val="20"/>
              </w:rPr>
              <w:t>10</w:t>
            </w:r>
            <w:r>
              <w:rPr>
                <w:rFonts w:ascii="楷体" w:hAnsi="楷体" w:eastAsia="楷体" w:cs="楷体"/>
                <w:spacing w:val="-5"/>
                <w:sz w:val="20"/>
                <w:szCs w:val="20"/>
              </w:rPr>
              <w:t>0%。</w:t>
            </w:r>
            <w:r>
              <w:rPr>
                <w:rFonts w:ascii="楷体" w:hAnsi="楷体" w:eastAsia="楷体" w:cs="楷体"/>
                <w:sz w:val="20"/>
                <w:szCs w:val="20"/>
              </w:rPr>
              <w:t xml:space="preserve"> </w:t>
            </w:r>
          </w:p>
          <w:p>
            <w:pPr>
              <w:spacing w:before="76" w:line="249" w:lineRule="auto"/>
              <w:ind w:left="77" w:right="1032" w:firstLine="5"/>
              <w:rPr>
                <w:rFonts w:ascii="楷体" w:hAnsi="楷体" w:eastAsia="楷体" w:cs="楷体"/>
                <w:sz w:val="20"/>
                <w:szCs w:val="20"/>
              </w:rPr>
            </w:pPr>
            <w:r>
              <w:rPr>
                <w:rFonts w:ascii="楷体" w:hAnsi="楷体" w:eastAsia="楷体" w:cs="楷体"/>
                <w:sz w:val="20"/>
                <w:szCs w:val="20"/>
              </w:rPr>
              <w:t>4）校内道路拥堵时及时疏导车辆，保持大门进出通道畅通。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858" w:type="dxa"/>
            <w:vMerge w:val="continue"/>
            <w:tcBorders>
              <w:top w:val="nil"/>
              <w:left w:val="single" w:color="000000" w:sz="12" w:space="0"/>
            </w:tcBorders>
          </w:tcPr>
          <w:p>
            <w:pPr>
              <w:rPr>
                <w:rFonts w:ascii="Arial"/>
              </w:rPr>
            </w:pPr>
          </w:p>
        </w:tc>
        <w:tc>
          <w:tcPr>
            <w:tcW w:w="1408" w:type="dxa"/>
            <w:vAlign w:val="center"/>
          </w:tcPr>
          <w:p>
            <w:pPr>
              <w:spacing w:before="65" w:line="235" w:lineRule="auto"/>
              <w:ind w:right="130"/>
              <w:rPr>
                <w:rFonts w:ascii="楷体" w:hAnsi="楷体" w:eastAsia="楷体" w:cs="楷体"/>
                <w:sz w:val="20"/>
                <w:szCs w:val="20"/>
              </w:rPr>
            </w:pPr>
            <w:r>
              <w:rPr>
                <w:rFonts w:ascii="楷体" w:hAnsi="楷体" w:eastAsia="楷体" w:cs="楷体"/>
                <w:spacing w:val="-5"/>
                <w:sz w:val="20"/>
                <w:szCs w:val="20"/>
              </w:rPr>
              <w:t>突发公共事件</w:t>
            </w:r>
            <w:r>
              <w:rPr>
                <w:rFonts w:ascii="楷体" w:hAnsi="楷体" w:eastAsia="楷体" w:cs="楷体"/>
                <w:spacing w:val="4"/>
                <w:sz w:val="20"/>
                <w:szCs w:val="20"/>
              </w:rPr>
              <w:t xml:space="preserve"> </w:t>
            </w:r>
            <w:r>
              <w:rPr>
                <w:rFonts w:ascii="楷体" w:hAnsi="楷体" w:eastAsia="楷体" w:cs="楷体"/>
                <w:spacing w:val="-2"/>
                <w:sz w:val="20"/>
                <w:szCs w:val="20"/>
              </w:rPr>
              <w:t>处置</w:t>
            </w:r>
          </w:p>
        </w:tc>
        <w:tc>
          <w:tcPr>
            <w:tcW w:w="6770" w:type="dxa"/>
            <w:tcBorders>
              <w:right w:val="single" w:color="000000" w:sz="12" w:space="0"/>
            </w:tcBorders>
          </w:tcPr>
          <w:p>
            <w:pPr>
              <w:spacing w:before="71" w:line="231" w:lineRule="auto"/>
              <w:ind w:left="199" w:leftChars="95"/>
              <w:rPr>
                <w:rFonts w:ascii="楷体" w:hAnsi="楷体" w:eastAsia="楷体" w:cs="楷体"/>
                <w:sz w:val="20"/>
                <w:szCs w:val="20"/>
              </w:rPr>
            </w:pPr>
            <w:r>
              <w:rPr>
                <w:rFonts w:ascii="楷体" w:hAnsi="楷体" w:eastAsia="楷体" w:cs="楷体"/>
                <w:sz w:val="20"/>
                <w:szCs w:val="20"/>
              </w:rPr>
              <w:t>依照《</w:t>
            </w:r>
            <w:r>
              <w:rPr>
                <w:rFonts w:hint="eastAsia" w:ascii="楷体" w:hAnsi="楷体" w:eastAsia="楷体" w:cs="楷体"/>
                <w:sz w:val="20"/>
                <w:szCs w:val="20"/>
              </w:rPr>
              <w:t>上海建设管理职业技术学院突发事件应急处置预案</w:t>
            </w:r>
            <w:r>
              <w:rPr>
                <w:rFonts w:ascii="楷体" w:hAnsi="楷体" w:eastAsia="楷体" w:cs="楷体"/>
                <w:sz w:val="20"/>
                <w:szCs w:val="20"/>
              </w:rPr>
              <w:t>》的</w:t>
            </w:r>
            <w:r>
              <w:rPr>
                <w:rFonts w:ascii="楷体" w:hAnsi="楷体" w:eastAsia="楷体" w:cs="楷体"/>
                <w:spacing w:val="-1"/>
                <w:sz w:val="20"/>
                <w:szCs w:val="20"/>
              </w:rPr>
              <w:t>要求</w:t>
            </w:r>
            <w:r>
              <w:rPr>
                <w:rFonts w:hint="eastAsia" w:ascii="楷体" w:hAnsi="楷体" w:eastAsia="楷体" w:cs="楷体"/>
                <w:spacing w:val="-1"/>
                <w:sz w:val="20"/>
                <w:szCs w:val="20"/>
              </w:rPr>
              <w:t>快速响应，第一时间安排人员到位，控制现场，维护现场秩序。保安队伍负责人，快速到达现场进行应急响应，</w:t>
            </w:r>
            <w:r>
              <w:rPr>
                <w:rFonts w:ascii="楷体" w:hAnsi="楷体" w:eastAsia="楷体" w:cs="楷体"/>
                <w:spacing w:val="-10"/>
                <w:sz w:val="20"/>
                <w:szCs w:val="20"/>
              </w:rPr>
              <w:t>保证人身安全，</w:t>
            </w:r>
            <w:r>
              <w:rPr>
                <w:rFonts w:ascii="楷体" w:hAnsi="楷体" w:eastAsia="楷体" w:cs="楷体"/>
                <w:spacing w:val="-25"/>
                <w:sz w:val="20"/>
                <w:szCs w:val="20"/>
              </w:rPr>
              <w:t xml:space="preserve"> </w:t>
            </w:r>
            <w:r>
              <w:rPr>
                <w:rFonts w:ascii="楷体" w:hAnsi="楷体" w:eastAsia="楷体" w:cs="楷体"/>
                <w:spacing w:val="-10"/>
                <w:sz w:val="20"/>
                <w:szCs w:val="20"/>
              </w:rPr>
              <w:t>减少财产损失， 并全力协助政府部门处理相关事宜。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6" w:hRule="atLeast"/>
        </w:trPr>
        <w:tc>
          <w:tcPr>
            <w:tcW w:w="858" w:type="dxa"/>
            <w:tcBorders>
              <w:left w:val="single" w:color="000000" w:sz="12" w:space="0"/>
              <w:bottom w:val="single" w:color="000000" w:sz="12" w:space="0"/>
            </w:tcBorders>
          </w:tcPr>
          <w:p>
            <w:pPr>
              <w:spacing w:line="286" w:lineRule="auto"/>
              <w:rPr>
                <w:rFonts w:ascii="Arial"/>
              </w:rPr>
            </w:pPr>
          </w:p>
          <w:p>
            <w:pPr>
              <w:spacing w:line="286" w:lineRule="auto"/>
              <w:rPr>
                <w:rFonts w:ascii="Arial"/>
              </w:rPr>
            </w:pPr>
          </w:p>
          <w:p>
            <w:pPr>
              <w:spacing w:before="65" w:line="239" w:lineRule="auto"/>
              <w:ind w:firstLine="194" w:firstLineChars="100"/>
              <w:rPr>
                <w:rFonts w:ascii="楷体" w:hAnsi="楷体" w:eastAsia="楷体" w:cs="楷体"/>
                <w:sz w:val="20"/>
                <w:szCs w:val="20"/>
              </w:rPr>
            </w:pPr>
            <w:r>
              <w:rPr>
                <w:rFonts w:ascii="楷体" w:hAnsi="楷体" w:eastAsia="楷体" w:cs="楷体"/>
                <w:spacing w:val="-3"/>
                <w:sz w:val="20"/>
                <w:szCs w:val="20"/>
              </w:rPr>
              <w:t>安全</w:t>
            </w:r>
          </w:p>
          <w:p>
            <w:pPr>
              <w:spacing w:line="215" w:lineRule="auto"/>
              <w:ind w:left="225"/>
              <w:rPr>
                <w:rFonts w:ascii="楷体" w:hAnsi="楷体" w:eastAsia="楷体" w:cs="楷体"/>
                <w:sz w:val="20"/>
                <w:szCs w:val="20"/>
              </w:rPr>
            </w:pPr>
            <w:r>
              <w:rPr>
                <w:rFonts w:ascii="楷体" w:hAnsi="楷体" w:eastAsia="楷体" w:cs="楷体"/>
                <w:spacing w:val="-5"/>
                <w:sz w:val="20"/>
                <w:szCs w:val="20"/>
              </w:rPr>
              <w:t>管理</w:t>
            </w:r>
          </w:p>
        </w:tc>
        <w:tc>
          <w:tcPr>
            <w:tcW w:w="1408" w:type="dxa"/>
            <w:tcBorders>
              <w:bottom w:val="single" w:color="000000" w:sz="12" w:space="0"/>
            </w:tcBorders>
          </w:tcPr>
          <w:p>
            <w:pPr>
              <w:spacing w:line="286" w:lineRule="auto"/>
              <w:rPr>
                <w:rFonts w:ascii="Arial"/>
              </w:rPr>
            </w:pPr>
          </w:p>
          <w:p>
            <w:pPr>
              <w:spacing w:line="286" w:lineRule="auto"/>
              <w:rPr>
                <w:rFonts w:ascii="Arial"/>
              </w:rPr>
            </w:pPr>
          </w:p>
          <w:p>
            <w:pPr>
              <w:spacing w:line="286" w:lineRule="auto"/>
              <w:rPr>
                <w:rFonts w:ascii="Arial"/>
              </w:rPr>
            </w:pPr>
          </w:p>
          <w:p>
            <w:pPr>
              <w:spacing w:before="65" w:line="229" w:lineRule="auto"/>
              <w:ind w:right="130"/>
              <w:rPr>
                <w:rFonts w:ascii="楷体" w:hAnsi="楷体" w:eastAsia="楷体" w:cs="楷体"/>
                <w:sz w:val="20"/>
                <w:szCs w:val="20"/>
              </w:rPr>
            </w:pPr>
            <w:r>
              <w:rPr>
                <w:rFonts w:ascii="楷体" w:hAnsi="楷体" w:eastAsia="楷体" w:cs="楷体"/>
                <w:spacing w:val="1"/>
                <w:sz w:val="20"/>
                <w:szCs w:val="20"/>
              </w:rPr>
              <w:t xml:space="preserve"> </w:t>
            </w:r>
            <w:r>
              <w:rPr>
                <w:rFonts w:ascii="楷体" w:hAnsi="楷体" w:eastAsia="楷体" w:cs="楷体"/>
                <w:spacing w:val="-9"/>
                <w:sz w:val="20"/>
                <w:szCs w:val="20"/>
              </w:rPr>
              <w:t>自然灾害防范</w:t>
            </w:r>
          </w:p>
        </w:tc>
        <w:tc>
          <w:tcPr>
            <w:tcW w:w="6770" w:type="dxa"/>
            <w:tcBorders>
              <w:bottom w:val="single" w:color="000000" w:sz="12" w:space="0"/>
              <w:right w:val="single" w:color="000000" w:sz="12" w:space="0"/>
            </w:tcBorders>
          </w:tcPr>
          <w:p>
            <w:pPr>
              <w:spacing w:before="129" w:line="226" w:lineRule="auto"/>
              <w:ind w:left="505" w:right="256" w:hanging="413"/>
              <w:rPr>
                <w:rFonts w:ascii="楷体" w:hAnsi="楷体" w:eastAsia="楷体" w:cs="楷体"/>
                <w:sz w:val="20"/>
                <w:szCs w:val="20"/>
              </w:rPr>
            </w:pPr>
            <w:r>
              <w:rPr>
                <w:rFonts w:ascii="楷体" w:hAnsi="楷体" w:eastAsia="楷体" w:cs="楷体"/>
                <w:spacing w:val="-4"/>
                <w:sz w:val="20"/>
                <w:szCs w:val="20"/>
              </w:rPr>
              <w:t>1）</w:t>
            </w:r>
            <w:r>
              <w:rPr>
                <w:rFonts w:ascii="楷体" w:hAnsi="楷体" w:eastAsia="楷体" w:cs="楷体"/>
                <w:spacing w:val="-5"/>
                <w:sz w:val="20"/>
                <w:szCs w:val="20"/>
              </w:rPr>
              <w:t>掌握各类自然灾害的防范措施和应急与预案。</w:t>
            </w:r>
          </w:p>
          <w:p>
            <w:pPr>
              <w:spacing w:before="76" w:line="213" w:lineRule="auto"/>
              <w:ind w:left="81"/>
              <w:rPr>
                <w:rFonts w:ascii="楷体" w:hAnsi="楷体" w:eastAsia="楷体" w:cs="楷体"/>
                <w:sz w:val="20"/>
                <w:szCs w:val="20"/>
              </w:rPr>
            </w:pPr>
            <w:r>
              <w:rPr>
                <w:rFonts w:ascii="楷体" w:hAnsi="楷体" w:eastAsia="楷体" w:cs="楷体"/>
                <w:sz w:val="20"/>
                <w:szCs w:val="20"/>
              </w:rPr>
              <w:t>2）如遇台风、暴雨或其他灾害性天气的气象或有关信息时，对设备机</w:t>
            </w:r>
          </w:p>
          <w:p>
            <w:pPr>
              <w:spacing w:before="28" w:line="231" w:lineRule="auto"/>
              <w:ind w:left="505" w:right="255" w:hanging="7"/>
              <w:rPr>
                <w:rFonts w:ascii="楷体" w:hAnsi="楷体" w:eastAsia="楷体" w:cs="楷体"/>
                <w:sz w:val="20"/>
                <w:szCs w:val="20"/>
              </w:rPr>
            </w:pPr>
            <w:r>
              <w:rPr>
                <w:rFonts w:ascii="楷体" w:hAnsi="楷体" w:eastAsia="楷体" w:cs="楷体"/>
                <w:spacing w:val="-3"/>
                <w:sz w:val="20"/>
                <w:szCs w:val="20"/>
              </w:rPr>
              <w:t>房、停车场、</w:t>
            </w:r>
            <w:r>
              <w:rPr>
                <w:rFonts w:ascii="楷体" w:hAnsi="楷体" w:eastAsia="楷体" w:cs="楷体"/>
                <w:spacing w:val="-14"/>
                <w:sz w:val="20"/>
                <w:szCs w:val="20"/>
              </w:rPr>
              <w:t xml:space="preserve"> </w:t>
            </w:r>
            <w:r>
              <w:rPr>
                <w:rFonts w:ascii="楷体" w:hAnsi="楷体" w:eastAsia="楷体" w:cs="楷体"/>
                <w:spacing w:val="-3"/>
                <w:sz w:val="20"/>
                <w:szCs w:val="20"/>
              </w:rPr>
              <w:t>告示牌、电线杆等露天设施的抗强风</w:t>
            </w:r>
            <w:r>
              <w:rPr>
                <w:rFonts w:hint="eastAsia" w:ascii="楷体" w:hAnsi="楷体" w:eastAsia="楷体" w:cs="楷体"/>
                <w:spacing w:val="-3"/>
                <w:sz w:val="20"/>
                <w:szCs w:val="20"/>
              </w:rPr>
              <w:t>情况</w:t>
            </w:r>
            <w:r>
              <w:rPr>
                <w:rFonts w:ascii="楷体" w:hAnsi="楷体" w:eastAsia="楷体" w:cs="楷体"/>
                <w:spacing w:val="-3"/>
                <w:sz w:val="20"/>
                <w:szCs w:val="20"/>
              </w:rPr>
              <w:t>进行</w:t>
            </w:r>
            <w:r>
              <w:rPr>
                <w:rFonts w:hint="eastAsia" w:ascii="楷体" w:hAnsi="楷体" w:eastAsia="楷体" w:cs="楷体"/>
                <w:spacing w:val="-3"/>
                <w:sz w:val="20"/>
                <w:szCs w:val="20"/>
              </w:rPr>
              <w:t>巡查</w:t>
            </w:r>
            <w:r>
              <w:rPr>
                <w:rFonts w:ascii="楷体" w:hAnsi="楷体" w:eastAsia="楷体" w:cs="楷体"/>
                <w:spacing w:val="-3"/>
                <w:sz w:val="20"/>
                <w:szCs w:val="20"/>
              </w:rPr>
              <w:t>；对集水井水泵运转情况进行</w:t>
            </w:r>
            <w:r>
              <w:rPr>
                <w:rFonts w:hint="eastAsia" w:ascii="楷体" w:hAnsi="楷体" w:eastAsia="楷体" w:cs="楷体"/>
                <w:spacing w:val="-3"/>
                <w:sz w:val="20"/>
                <w:szCs w:val="20"/>
              </w:rPr>
              <w:t>巡查，</w:t>
            </w:r>
            <w:r>
              <w:rPr>
                <w:rFonts w:hint="eastAsia" w:ascii="楷体" w:hAnsi="楷体" w:eastAsia="楷体" w:cs="楷体"/>
                <w:spacing w:val="-7"/>
                <w:sz w:val="20"/>
                <w:szCs w:val="20"/>
              </w:rPr>
              <w:t>有异常情况立即报告</w:t>
            </w:r>
            <w:r>
              <w:rPr>
                <w:rFonts w:ascii="楷体" w:hAnsi="楷体" w:eastAsia="楷体" w:cs="楷体"/>
                <w:spacing w:val="-7"/>
                <w:sz w:val="20"/>
                <w:szCs w:val="20"/>
              </w:rPr>
              <w:t>。</w:t>
            </w:r>
          </w:p>
          <w:p>
            <w:pPr>
              <w:spacing w:before="78" w:line="230" w:lineRule="auto"/>
              <w:ind w:left="482" w:leftChars="43" w:right="256" w:hanging="392" w:hangingChars="200"/>
              <w:rPr>
                <w:rFonts w:ascii="楷体" w:hAnsi="楷体" w:eastAsia="楷体" w:cs="楷体"/>
                <w:sz w:val="20"/>
                <w:szCs w:val="20"/>
              </w:rPr>
            </w:pPr>
            <w:r>
              <w:rPr>
                <w:rFonts w:hint="eastAsia" w:ascii="楷体" w:hAnsi="楷体" w:eastAsia="楷体" w:cs="楷体"/>
                <w:spacing w:val="-2"/>
                <w:sz w:val="20"/>
                <w:szCs w:val="20"/>
              </w:rPr>
              <w:t>3）对</w:t>
            </w:r>
            <w:r>
              <w:rPr>
                <w:rFonts w:ascii="楷体" w:hAnsi="楷体" w:eastAsia="楷体" w:cs="楷体"/>
                <w:spacing w:val="-2"/>
                <w:sz w:val="20"/>
                <w:szCs w:val="20"/>
              </w:rPr>
              <w:t>抢险物资（包括沙袋、排水泵、挡板</w:t>
            </w:r>
            <w:r>
              <w:rPr>
                <w:rFonts w:hint="eastAsia" w:ascii="楷体" w:hAnsi="楷体" w:eastAsia="楷体" w:cs="楷体"/>
                <w:spacing w:val="-2"/>
                <w:sz w:val="20"/>
                <w:szCs w:val="20"/>
              </w:rPr>
              <w:t>等</w:t>
            </w:r>
            <w:r>
              <w:rPr>
                <w:rFonts w:ascii="楷体" w:hAnsi="楷体" w:eastAsia="楷体" w:cs="楷体"/>
                <w:spacing w:val="3"/>
                <w:sz w:val="20"/>
                <w:szCs w:val="20"/>
              </w:rPr>
              <w:t>）</w:t>
            </w:r>
            <w:r>
              <w:rPr>
                <w:rFonts w:hint="eastAsia" w:ascii="楷体" w:hAnsi="楷体" w:eastAsia="楷体" w:cs="楷体"/>
                <w:spacing w:val="3"/>
                <w:sz w:val="20"/>
                <w:szCs w:val="20"/>
              </w:rPr>
              <w:t>进行巡查，</w:t>
            </w:r>
            <w:r>
              <w:rPr>
                <w:rFonts w:ascii="楷体" w:hAnsi="楷体" w:eastAsia="楷体" w:cs="楷体"/>
                <w:spacing w:val="-1"/>
                <w:sz w:val="20"/>
                <w:szCs w:val="20"/>
              </w:rPr>
              <w:t>当发生台风、暴雨等</w:t>
            </w:r>
            <w:r>
              <w:rPr>
                <w:rFonts w:ascii="楷体" w:hAnsi="楷体" w:eastAsia="楷体" w:cs="楷体"/>
                <w:spacing w:val="-4"/>
                <w:sz w:val="20"/>
                <w:szCs w:val="20"/>
              </w:rPr>
              <w:t xml:space="preserve">恶劣天气时， </w:t>
            </w:r>
            <w:r>
              <w:rPr>
                <w:rFonts w:hint="eastAsia" w:ascii="楷体" w:hAnsi="楷体" w:eastAsia="楷体" w:cs="楷体"/>
                <w:spacing w:val="-4"/>
                <w:sz w:val="20"/>
                <w:szCs w:val="20"/>
              </w:rPr>
              <w:t>积极</w:t>
            </w:r>
            <w:r>
              <w:rPr>
                <w:rFonts w:ascii="楷体" w:hAnsi="楷体" w:eastAsia="楷体" w:cs="楷体"/>
                <w:spacing w:val="-4"/>
                <w:sz w:val="20"/>
                <w:szCs w:val="20"/>
              </w:rPr>
              <w:t>配合校方进行防台防汛工作，确保管理区域内地下</w:t>
            </w:r>
            <w:r>
              <w:rPr>
                <w:rFonts w:ascii="楷体" w:hAnsi="楷体" w:eastAsia="楷体" w:cs="楷体"/>
                <w:spacing w:val="-2"/>
                <w:sz w:val="20"/>
                <w:szCs w:val="20"/>
              </w:rPr>
              <w:t>车库、底层房屋的安全使用。</w:t>
            </w:r>
          </w:p>
        </w:tc>
      </w:tr>
    </w:tbl>
    <w:p>
      <w:pPr>
        <w:tabs>
          <w:tab w:val="left" w:pos="700"/>
        </w:tabs>
        <w:spacing w:line="360" w:lineRule="auto"/>
        <w:rPr>
          <w:rFonts w:ascii="仿宋" w:hAnsi="仿宋" w:eastAsia="仿宋"/>
          <w:sz w:val="30"/>
          <w:szCs w:val="30"/>
        </w:rPr>
      </w:pPr>
    </w:p>
    <w:p>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安保</w:t>
      </w:r>
      <w:r>
        <w:rPr>
          <w:rFonts w:hint="eastAsia" w:ascii="仿宋_GB2312" w:hAnsi="仿宋_GB2312" w:eastAsia="仿宋_GB2312" w:cs="仿宋_GB2312"/>
          <w:b/>
          <w:bCs/>
          <w:sz w:val="32"/>
          <w:szCs w:val="32"/>
        </w:rPr>
        <w:t>人员及职责要求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安保</w:t>
      </w:r>
      <w:r>
        <w:rPr>
          <w:rFonts w:hint="eastAsia" w:ascii="仿宋_GB2312" w:hAnsi="仿宋_GB2312" w:eastAsia="仿宋_GB2312" w:cs="仿宋_GB2312"/>
          <w:sz w:val="32"/>
          <w:szCs w:val="32"/>
        </w:rPr>
        <w:t>负责人/主管</w:t>
      </w:r>
    </w:p>
    <w:p>
      <w:pPr>
        <w:spacing w:before="182" w:line="600" w:lineRule="exact"/>
        <w:ind w:firstLine="596" w:firstLineChars="200"/>
        <w:rPr>
          <w:rFonts w:ascii="仿宋_GB2312" w:hAnsi="仿宋_GB2312" w:eastAsia="仿宋_GB2312" w:cs="仿宋_GB2312"/>
          <w:spacing w:val="-11"/>
          <w:position w:val="17"/>
          <w:sz w:val="32"/>
          <w:szCs w:val="32"/>
        </w:rPr>
      </w:pPr>
      <w:r>
        <w:rPr>
          <w:rFonts w:hint="eastAsia" w:ascii="仿宋_GB2312" w:hAnsi="仿宋_GB2312" w:eastAsia="仿宋_GB2312" w:cs="仿宋_GB2312"/>
          <w:spacing w:val="-11"/>
          <w:position w:val="17"/>
          <w:sz w:val="32"/>
          <w:szCs w:val="32"/>
        </w:rPr>
        <w:t>1）基本素质：有责任心，事业心强、吃苦耐劳、爱岗敬业、廉洁自律，具有较强的组织管理能力和协调能力。</w:t>
      </w:r>
    </w:p>
    <w:p>
      <w:pPr>
        <w:spacing w:before="182" w:line="600" w:lineRule="exact"/>
        <w:ind w:firstLine="596" w:firstLineChars="200"/>
        <w:rPr>
          <w:rFonts w:ascii="仿宋_GB2312" w:hAnsi="仿宋_GB2312" w:eastAsia="仿宋_GB2312" w:cs="仿宋_GB2312"/>
          <w:spacing w:val="-4"/>
          <w:position w:val="21"/>
          <w:sz w:val="32"/>
          <w:szCs w:val="32"/>
        </w:rPr>
      </w:pPr>
      <w:r>
        <w:rPr>
          <w:rFonts w:hint="eastAsia" w:ascii="仿宋_GB2312" w:hAnsi="仿宋_GB2312" w:eastAsia="仿宋_GB2312" w:cs="仿宋_GB2312"/>
          <w:spacing w:val="-11"/>
          <w:position w:val="17"/>
          <w:sz w:val="32"/>
          <w:szCs w:val="32"/>
        </w:rPr>
        <w:t>2）自然条件：身体健康、五官端正，无不良记录</w:t>
      </w:r>
      <w:r>
        <w:rPr>
          <w:rFonts w:hint="eastAsia" w:ascii="仿宋_GB2312" w:hAnsi="仿宋_GB2312" w:eastAsia="仿宋_GB2312" w:cs="仿宋_GB2312"/>
          <w:spacing w:val="-4"/>
          <w:position w:val="21"/>
          <w:sz w:val="32"/>
          <w:szCs w:val="32"/>
        </w:rPr>
        <w:t>。</w:t>
      </w:r>
    </w:p>
    <w:p>
      <w:pPr>
        <w:spacing w:before="182" w:line="600" w:lineRule="exact"/>
        <w:ind w:firstLine="616" w:firstLineChars="200"/>
        <w:rPr>
          <w:rFonts w:ascii="仿宋_GB2312" w:hAnsi="仿宋_GB2312" w:eastAsia="仿宋_GB2312" w:cs="仿宋_GB2312"/>
          <w:spacing w:val="-6"/>
          <w:position w:val="21"/>
          <w:sz w:val="32"/>
          <w:szCs w:val="32"/>
        </w:rPr>
      </w:pPr>
      <w:r>
        <w:rPr>
          <w:rFonts w:hint="eastAsia" w:ascii="仿宋_GB2312" w:hAnsi="仿宋_GB2312" w:eastAsia="仿宋_GB2312" w:cs="仿宋_GB2312"/>
          <w:spacing w:val="-6"/>
          <w:position w:val="21"/>
          <w:sz w:val="32"/>
          <w:szCs w:val="32"/>
        </w:rPr>
        <w:t>3）专业资格要求：持有中级保安（国家职业资格四级）及以上岗位资格证书，以及消防安全管理</w:t>
      </w:r>
      <w:r>
        <w:rPr>
          <w:rFonts w:hint="eastAsia" w:ascii="仿宋_GB2312" w:hAnsi="仿宋_GB2312" w:eastAsia="仿宋_GB2312" w:cs="仿宋_GB2312"/>
          <w:spacing w:val="-6"/>
          <w:position w:val="21"/>
          <w:sz w:val="32"/>
          <w:szCs w:val="32"/>
          <w:lang w:eastAsia="zh-CN"/>
        </w:rPr>
        <w:t>员</w:t>
      </w:r>
      <w:r>
        <w:rPr>
          <w:rFonts w:hint="eastAsia" w:ascii="仿宋_GB2312" w:hAnsi="仿宋_GB2312" w:eastAsia="仿宋_GB2312" w:cs="仿宋_GB2312"/>
          <w:spacing w:val="-6"/>
          <w:position w:val="21"/>
          <w:sz w:val="32"/>
          <w:szCs w:val="32"/>
        </w:rPr>
        <w:t>证书。</w:t>
      </w:r>
    </w:p>
    <w:p>
      <w:pPr>
        <w:spacing w:before="182" w:line="600" w:lineRule="exact"/>
        <w:ind w:firstLine="616" w:firstLineChars="200"/>
        <w:rPr>
          <w:rFonts w:ascii="仿宋_GB2312" w:hAnsi="仿宋_GB2312" w:eastAsia="仿宋_GB2312" w:cs="仿宋_GB2312"/>
          <w:spacing w:val="-6"/>
          <w:position w:val="21"/>
          <w:sz w:val="32"/>
          <w:szCs w:val="32"/>
        </w:rPr>
      </w:pPr>
      <w:r>
        <w:rPr>
          <w:rFonts w:hint="eastAsia" w:ascii="仿宋_GB2312" w:hAnsi="仿宋_GB2312" w:eastAsia="仿宋_GB2312" w:cs="仿宋_GB2312"/>
          <w:spacing w:val="-6"/>
          <w:position w:val="21"/>
          <w:sz w:val="32"/>
          <w:szCs w:val="32"/>
        </w:rPr>
        <w:t>4）相关知识要求：熟悉保安管理服务专业知识及相关法律法规，能够妥善处理各类突发事件。</w:t>
      </w:r>
    </w:p>
    <w:p>
      <w:pPr>
        <w:spacing w:before="182" w:line="600" w:lineRule="exact"/>
        <w:ind w:firstLine="616" w:firstLineChars="200"/>
        <w:rPr>
          <w:rFonts w:ascii="仿宋_GB2312" w:hAnsi="仿宋_GB2312" w:eastAsia="仿宋_GB2312" w:cs="仿宋_GB2312"/>
          <w:spacing w:val="-6"/>
          <w:position w:val="21"/>
          <w:sz w:val="32"/>
          <w:szCs w:val="32"/>
        </w:rPr>
      </w:pPr>
      <w:r>
        <w:rPr>
          <w:rFonts w:hint="eastAsia" w:ascii="仿宋_GB2312" w:hAnsi="仿宋_GB2312" w:eastAsia="仿宋_GB2312" w:cs="仿宋_GB2312"/>
          <w:spacing w:val="-6"/>
          <w:position w:val="21"/>
          <w:sz w:val="32"/>
          <w:szCs w:val="32"/>
        </w:rPr>
        <w:t>5）经验要求：担任过高等教育、中等教育学校保安服务负责人或主管经历，并具有上述岗位2年以上工作经验。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安保</w:t>
      </w:r>
      <w:r>
        <w:rPr>
          <w:rFonts w:hint="eastAsia" w:ascii="仿宋_GB2312" w:hAnsi="仿宋_GB2312" w:eastAsia="仿宋_GB2312" w:cs="仿宋_GB2312"/>
          <w:sz w:val="32"/>
          <w:szCs w:val="32"/>
        </w:rPr>
        <w:t>人员</w:t>
      </w:r>
    </w:p>
    <w:p>
      <w:pPr>
        <w:pStyle w:val="3"/>
        <w:spacing w:before="84"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1）自然条件：男性，身体健康、体貌端正，无不良记录，会使用普通话沟通。</w:t>
      </w:r>
    </w:p>
    <w:p>
      <w:pPr>
        <w:pStyle w:val="3"/>
        <w:spacing w:before="84" w:line="60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2）专业资格要求：具备公安局核发的保安员证，领班以上岗位应具有保安员（初级/五级）及以上证书；消控/监控岗位应取得消防设施操作员（中级/四级）及以上证书。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安保</w:t>
      </w:r>
      <w:r>
        <w:rPr>
          <w:rFonts w:hint="eastAsia" w:ascii="仿宋_GB2312" w:hAnsi="仿宋_GB2312" w:eastAsia="仿宋_GB2312" w:cs="仿宋_GB2312"/>
          <w:sz w:val="32"/>
          <w:szCs w:val="32"/>
        </w:rPr>
        <w:t>主管职责要求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负责学院</w:t>
      </w:r>
      <w:r>
        <w:rPr>
          <w:rFonts w:hint="eastAsia" w:ascii="仿宋_GB2312" w:hAnsi="仿宋_GB2312" w:eastAsia="仿宋_GB2312" w:cs="仿宋_GB2312"/>
          <w:sz w:val="32"/>
          <w:szCs w:val="32"/>
          <w:lang w:val="en-US" w:eastAsia="zh-CN"/>
        </w:rPr>
        <w:t>徐汇校区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黄浦</w:t>
      </w:r>
      <w:r>
        <w:rPr>
          <w:rFonts w:hint="eastAsia" w:ascii="仿宋_GB2312" w:hAnsi="仿宋_GB2312" w:eastAsia="仿宋_GB2312" w:cs="仿宋_GB2312"/>
          <w:sz w:val="32"/>
          <w:szCs w:val="32"/>
        </w:rPr>
        <w:t>校区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青浦金泽校区、</w:t>
      </w:r>
      <w:r>
        <w:rPr>
          <w:rFonts w:hint="eastAsia" w:ascii="仿宋_GB2312" w:hAnsi="仿宋_GB2312" w:eastAsia="仿宋_GB2312" w:cs="仿宋_GB2312"/>
          <w:color w:val="auto"/>
          <w:sz w:val="32"/>
          <w:szCs w:val="32"/>
          <w:lang w:val="en-US" w:eastAsia="zh-CN"/>
        </w:rPr>
        <w:t>杨浦校区</w:t>
      </w:r>
      <w:r>
        <w:rPr>
          <w:rFonts w:hint="eastAsia" w:ascii="仿宋_GB2312" w:hAnsi="仿宋_GB2312" w:eastAsia="仿宋_GB2312" w:cs="仿宋_GB2312"/>
          <w:sz w:val="32"/>
          <w:szCs w:val="32"/>
          <w:lang w:val="en-US" w:eastAsia="zh-CN"/>
        </w:rPr>
        <w:t>安保</w:t>
      </w:r>
      <w:r>
        <w:rPr>
          <w:rFonts w:hint="eastAsia" w:ascii="仿宋_GB2312" w:hAnsi="仿宋_GB2312" w:eastAsia="仿宋_GB2312" w:cs="仿宋_GB2312"/>
          <w:sz w:val="32"/>
          <w:szCs w:val="32"/>
        </w:rPr>
        <w:t>服务的管理工作，确保完成服务承诺。</w:t>
      </w:r>
      <w:r>
        <w:fldChar w:fldCharType="begin"/>
      </w:r>
      <w:r>
        <w:instrText xml:space="preserve"> HYPERLINK "http://www.fdcew.com/gw/List_201.html" </w:instrText>
      </w:r>
      <w:r>
        <w:fldChar w:fldCharType="separate"/>
      </w:r>
      <w:r>
        <w:rPr>
          <w:rFonts w:hint="eastAsia" w:ascii="仿宋_GB2312" w:hAnsi="仿宋_GB2312" w:eastAsia="仿宋_GB2312" w:cs="仿宋_GB2312"/>
          <w:sz w:val="32"/>
          <w:szCs w:val="32"/>
        </w:rPr>
        <w:t>负责对保安员进行考勤、安排值班和休假等事务；定时、不定时跟踪检查各责任区与执勤队员、固定岗保安员履行岗位职责情况，督导工作，加强重点部位和事故多发地段的治安执勤巡逻；调解驻点员工发生的纠纷，协助处理驻点内各种违章行为，配合公安机关处理好驻点其他治安事件；组织定期检查消控系统、报警系统和自动监视系统，确保其随时处于完好状态；检查治保安卫有关制度的落实情</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门岗职责要求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严格执行教育部门关于校门管理的各项要求，加强学院校门进出人员、物资、车辆的管理。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1）保安人员必须按规定着装，文明执勤、礼貌待人；检查他人证件或物品，既要坚持原则，又要注意方法，以理服人；不准与对方争吵或发生打斗现象；不准利用职权刁难、辱骂群众。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双岗门卫保安，必须在上班高峰期跨立上岗（07:00-08:00，14:30-15:30），双岗跨立上岗。其余时间单岗跨立上岗。跨立上岗时不得用餐、抽烟、不与人闲聊，不随意接听电话，不做与工作无关的事情，保持良好的形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3）认真做好进出校门人员、车辆、物资的查问工作，严格检查有关证件。根据学院保卫部门要求进行外来人员、车辆登记，严格控制校外人员、车辆擅自进入校园，将闲杂人员及未备案车辆坚决挡在校门之外。</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做好进出校门物品的管理工作，加强对外来人员携带的可疑物品的查验，严禁易燃易爆、剧毒、管制刀具、重污染物等危险物品进入校园。既要防止将危险物品、违禁物品带进校内，又要注意向外携带可疑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5）严禁闲杂人员、推销商品人员、不明身份人员进入学校，确保校园平安。对拒不出示证件或不能证明其身份的外来人员，学校保卫人员立即汇报给当班班长，并由当班人拒绝其进入学校并做好解释工作。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6）管理好出入大门的交通秩序。骑自行车的要令其推车进出；机动车须按门卫指挥通行；行人一般走侧门，防止人车混行发生混乱和危险。</w:t>
      </w:r>
    </w:p>
    <w:p>
      <w:pPr>
        <w:spacing w:line="6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kern w:val="0"/>
          <w:sz w:val="32"/>
          <w:szCs w:val="32"/>
        </w:rPr>
        <w:t>在学生上学、放学期间加强校门管理，密切注意校园内外的动向，及时处置突发事件。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8）</w:t>
      </w:r>
      <w:r>
        <w:rPr>
          <w:rFonts w:hint="eastAsia" w:ascii="仿宋_GB2312" w:hAnsi="仿宋_GB2312" w:eastAsia="仿宋_GB2312" w:cs="仿宋_GB2312"/>
          <w:sz w:val="32"/>
          <w:szCs w:val="32"/>
        </w:rPr>
        <w:t>对学校物品出校门，必须凭学校出门单或保卫部门许可证明，验证核对无误登记后才准予放行。</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9）校门卫室有公安部门的点名移动终端设备，应保持设备24小时开机，并在规定的时间内通过移动终端，报告门卫人员到岗情况以及校门口秩序情况。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（5）校园巡逻职责要求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根据学院各校区的特点和重点部位，合理安排巡逻路线，开展防火和安全巡逻。按照学院校园安全管理平台下发的任务进行校园巡逻。</w:t>
      </w:r>
    </w:p>
    <w:p>
      <w:pPr>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保安人员要熟悉校内和周边区域基本情况，熟悉学校内部房屋构造和各条通道的布局，做到勤巡逻、勤检查，发现问题及时处理。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保安人员在巡逻中，发现到学校进行骚扰的社会人员、无关人员或可疑人员要及时劝告其离开，如出现异常情况，要及时向项目经理、巡逻班长汇报，并及时同门卫值班员取得联系，协同处理，情况紧急时可以报警。保安主管、保安领班应在第一时间赶到现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于检查中发现的问题，尤其对深夜活动于校园内的人或携带物品的人，应当礼貌地进行询问和查验证件，并机警地将有疑点的人带到保安部门或总值班室进一步调查。有关可疑情况的详细处理结果要记入工作日志，每月进行汇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4）加强灾害性预防巡检、灾害性天气预警、防台防汛工作。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5）加强学校内的消防检查工作，发现消防隐患及时排除，如不能排除，必须立即向校方管理部门和保安主管汇报并做好记录。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严格执行校区机动车管理规定：严格执行《上海建设管理职业技术学院校内车辆和交通安全管理规定》，认真核验报备入校车辆，引导车辆规范停车，巡查校内车辆违停情况，及时纠正违规停车现象，确保校园秩序良好。监督指导非机动车停放，引导非机动车形成整齐化一的停放秩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7）经常性的组织各类突发事件的演练，在遇到外部侵害等各类突发事件时，能够按照预案进行处置，确保将人员、财产损害降至最低。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8）保安主管、保安领班经常性的与校方做好沟通，明确各自责任并做到密切协作，发现工作疏漏应及时指正并相互提出优化方案，逐步形成良好的互补关系，提高校区的整体治安水平。</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（6）消防安防监控职责要求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专职消防安防监控的保安员应具有高度的责任心，努力钻研业务，熟练掌握监控技术，及时捕捉监控信息，做到不漏不错，做好监控工作。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1）根据消防要求，消控室人员必须持证上岗，24小时不间断值守，能够熟练操作消防控制装置，能够专业的处理各种火灾报警警情和消防部门电话查岗。能够按照微型消防站工作流程正确处理预警火警。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2）沉着、冷静、机智、快速处理匪警、盗警、火警信号，并立即向区域经理、班长、分管领导汇报。必要时拨打“110”、“119”要求公安、消防迅速到场，控制险情，捕抓罪犯。</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3）无关人员（包括其他岗位保安人员）未经许可不准进入监控室，师生和外来人员需监控室查询情况和观访者必须经学校主管领导同意方可进入监控室。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4）监控值班人员必须严格执行操作规程，认真记载设备的运行情况，严禁随意拆装、变动设备的部件。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监控室内必须保持整洁，严禁在监控室内会客、吸烟，禁止利用监控器材进行娱乐活动。微型消防站点名移动电话要24小时开机，随时接受消防管理主管单位的检查。不准在监控室聊天、玩耍，不准随意摆弄机器设备。学校领导及各部门负责人需到监控室查询情况，值班人员应及时向学院安全保卫部门报告，并热情做好接待工作和给予积极配合。</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6）建立交接班登记制度，交接时必须全面检查设备运行情况，清点器材等物品，发现问题及时报告，并做好记录，如因交接不清发现设备损坏、丢失，由当班人员负责。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7）必须爱护监控设施，定期进行检查，发现问题及时报告，使设备始终保持正常的运行状态。</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8）值班人员必须严格按照规定时间上下班，不准随意离岗离位，个人需要处理事务时，应征得值班领班的同意并在有人顶岗时方可离开。</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9）对监控到的盗窃作案嫌疑人，通知队员进行跟踪，及时抓获盗窃分子，确保学校的治安稳定。每天对监控的情况进行登记，对值班登记本保留存档。</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10）监控人员对监控录像进行抽查翻看时，发现有价值案件线索及时另存入U盘保留，并作好标记，为学院安全保卫部门破案提供有效线索。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11）监控人员发现有打架、斗殴及盗窃、交通事故、火灾等情况时，把录像另存入U盘存档保留并做好标记。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12）监控设备系统发生故障时，应及时报学校主管部门，并做好登记。</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13）必须保守秘密，不得在监控室以外的场所泄露有关监控录像的具体内容。</w:t>
      </w:r>
    </w:p>
    <w:p>
      <w:pPr>
        <w:spacing w:line="360" w:lineRule="auto"/>
        <w:ind w:firstLine="600" w:firstLineChars="200"/>
        <w:rPr>
          <w:rFonts w:ascii="黑体" w:hAnsi="黑体" w:eastAsia="黑体"/>
          <w:sz w:val="30"/>
          <w:szCs w:val="30"/>
        </w:rPr>
      </w:pPr>
      <w:r>
        <w:rPr>
          <w:rFonts w:hint="eastAsia" w:ascii="黑体" w:hAnsi="黑体" w:eastAsia="黑体"/>
          <w:sz w:val="30"/>
          <w:szCs w:val="30"/>
        </w:rPr>
        <w:t>4、软硬件配置要求</w:t>
      </w:r>
    </w:p>
    <w:tbl>
      <w:tblPr>
        <w:tblStyle w:val="7"/>
        <w:tblW w:w="8636" w:type="dxa"/>
        <w:jc w:val="center"/>
        <w:shd w:val="clear" w:color="auto" w:fill="FFFFFF"/>
        <w:tblLayout w:type="fixed"/>
        <w:tblCellMar>
          <w:top w:w="0" w:type="dxa"/>
          <w:left w:w="108" w:type="dxa"/>
          <w:bottom w:w="0" w:type="dxa"/>
          <w:right w:w="108" w:type="dxa"/>
        </w:tblCellMar>
      </w:tblPr>
      <w:tblGrid>
        <w:gridCol w:w="1172"/>
        <w:gridCol w:w="2694"/>
        <w:gridCol w:w="3118"/>
        <w:gridCol w:w="1652"/>
      </w:tblGrid>
      <w:tr>
        <w:tblPrEx>
          <w:shd w:val="clear" w:color="auto" w:fill="FFFFFF"/>
          <w:tblCellMar>
            <w:top w:w="0" w:type="dxa"/>
            <w:left w:w="108" w:type="dxa"/>
            <w:bottom w:w="0" w:type="dxa"/>
            <w:right w:w="108" w:type="dxa"/>
          </w:tblCellMar>
        </w:tblPrEx>
        <w:trPr>
          <w:trHeight w:val="544" w:hRule="exact"/>
          <w:jc w:val="center"/>
        </w:trPr>
        <w:tc>
          <w:tcPr>
            <w:tcW w:w="1172" w:type="dxa"/>
            <w:tcBorders>
              <w:top w:val="single" w:color="auto" w:sz="4" w:space="0"/>
              <w:left w:val="single" w:color="auto"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b/>
                <w:bCs/>
                <w:sz w:val="28"/>
                <w:szCs w:val="28"/>
              </w:rPr>
            </w:pPr>
            <w:r>
              <w:rPr>
                <w:rFonts w:ascii="仿宋" w:hAnsi="仿宋" w:eastAsia="仿宋" w:cs="宋体"/>
                <w:b/>
                <w:bCs/>
                <w:kern w:val="1"/>
                <w:sz w:val="28"/>
                <w:szCs w:val="28"/>
              </w:rPr>
              <w:t>序号</w:t>
            </w:r>
          </w:p>
        </w:tc>
        <w:tc>
          <w:tcPr>
            <w:tcW w:w="2694"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b/>
                <w:bCs/>
                <w:sz w:val="28"/>
                <w:szCs w:val="28"/>
              </w:rPr>
            </w:pPr>
            <w:r>
              <w:rPr>
                <w:rFonts w:ascii="仿宋" w:hAnsi="仿宋" w:eastAsia="仿宋" w:cs="宋体"/>
                <w:b/>
                <w:bCs/>
                <w:kern w:val="1"/>
                <w:sz w:val="28"/>
                <w:szCs w:val="28"/>
              </w:rPr>
              <w:t>名称</w:t>
            </w:r>
          </w:p>
        </w:tc>
        <w:tc>
          <w:tcPr>
            <w:tcW w:w="3118" w:type="dxa"/>
            <w:tcBorders>
              <w:top w:val="single" w:color="auto"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b/>
                <w:bCs/>
                <w:sz w:val="28"/>
                <w:szCs w:val="28"/>
              </w:rPr>
            </w:pPr>
            <w:r>
              <w:rPr>
                <w:rFonts w:ascii="仿宋" w:hAnsi="仿宋" w:eastAsia="仿宋" w:cs="宋体"/>
                <w:b/>
                <w:bCs/>
                <w:kern w:val="1"/>
                <w:sz w:val="28"/>
                <w:szCs w:val="28"/>
              </w:rPr>
              <w:t>图片</w:t>
            </w:r>
          </w:p>
        </w:tc>
        <w:tc>
          <w:tcPr>
            <w:tcW w:w="1652" w:type="dxa"/>
            <w:tcBorders>
              <w:top w:val="single" w:color="auto" w:sz="4" w:space="0"/>
              <w:left w:val="single" w:color="000000" w:sz="4" w:space="0"/>
              <w:bottom w:val="single" w:color="000000" w:sz="4" w:space="0"/>
              <w:right w:val="single" w:color="auto" w:sz="4" w:space="0"/>
            </w:tcBorders>
            <w:shd w:val="clear" w:color="auto" w:fill="FFFFFF"/>
            <w:vAlign w:val="center"/>
          </w:tcPr>
          <w:p>
            <w:pPr>
              <w:spacing w:line="360" w:lineRule="auto"/>
              <w:jc w:val="center"/>
              <w:rPr>
                <w:rFonts w:ascii="仿宋" w:hAnsi="仿宋" w:eastAsia="仿宋" w:cs="宋体"/>
                <w:b/>
                <w:bCs/>
                <w:sz w:val="28"/>
                <w:szCs w:val="28"/>
              </w:rPr>
            </w:pPr>
            <w:r>
              <w:rPr>
                <w:rFonts w:ascii="仿宋" w:hAnsi="仿宋" w:eastAsia="仿宋" w:cs="宋体"/>
                <w:b/>
                <w:bCs/>
                <w:kern w:val="1"/>
                <w:sz w:val="28"/>
                <w:szCs w:val="28"/>
              </w:rPr>
              <w:t>备注</w:t>
            </w:r>
          </w:p>
        </w:tc>
      </w:tr>
      <w:tr>
        <w:tblPrEx>
          <w:tblCellMar>
            <w:top w:w="0" w:type="dxa"/>
            <w:left w:w="108" w:type="dxa"/>
            <w:bottom w:w="0" w:type="dxa"/>
            <w:right w:w="108" w:type="dxa"/>
          </w:tblCellMar>
        </w:tblPrEx>
        <w:trPr>
          <w:trHeight w:val="708" w:hRule="exact"/>
          <w:jc w:val="center"/>
        </w:trPr>
        <w:tc>
          <w:tcPr>
            <w:tcW w:w="1172"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ascii="仿宋" w:hAnsi="仿宋" w:eastAsia="仿宋" w:cs="宋体"/>
                <w:kern w:val="1"/>
                <w:sz w:val="28"/>
                <w:szCs w:val="28"/>
              </w:rPr>
              <w:t>1</w:t>
            </w:r>
          </w:p>
        </w:tc>
        <w:tc>
          <w:tcPr>
            <w:tcW w:w="2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ascii="仿宋" w:hAnsi="仿宋" w:eastAsia="仿宋" w:cs="宋体"/>
                <w:kern w:val="1"/>
                <w:sz w:val="28"/>
                <w:szCs w:val="28"/>
              </w:rPr>
              <w:t>手电</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ascii="仿宋" w:hAnsi="仿宋" w:eastAsia="仿宋" w:cs="宋体"/>
                <w:kern w:val="1"/>
                <w:sz w:val="28"/>
                <w:szCs w:val="28"/>
              </w:rPr>
              <w:drawing>
                <wp:inline distT="0" distB="0" distL="114300" distR="114300">
                  <wp:extent cx="774700" cy="383540"/>
                  <wp:effectExtent l="0" t="0" r="6350" b="16510"/>
                  <wp:docPr id="3" name="图片 2" descr="手电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手电筒"/>
                          <pic:cNvPicPr>
                            <a:picLocks noChangeAspect="1"/>
                          </pic:cNvPicPr>
                        </pic:nvPicPr>
                        <pic:blipFill>
                          <a:blip r:embed="rId6" cstate="print"/>
                          <a:stretch>
                            <a:fillRect/>
                          </a:stretch>
                        </pic:blipFill>
                        <pic:spPr>
                          <a:xfrm>
                            <a:off x="0" y="0"/>
                            <a:ext cx="774700" cy="383540"/>
                          </a:xfrm>
                          <a:prstGeom prst="rect">
                            <a:avLst/>
                          </a:prstGeom>
                          <a:noFill/>
                          <a:ln>
                            <a:noFill/>
                          </a:ln>
                        </pic:spPr>
                      </pic:pic>
                    </a:graphicData>
                  </a:graphic>
                </wp:inline>
              </w:drawing>
            </w:r>
          </w:p>
        </w:tc>
        <w:tc>
          <w:tcPr>
            <w:tcW w:w="1652" w:type="dxa"/>
            <w:vMerge w:val="restart"/>
            <w:tcBorders>
              <w:top w:val="single" w:color="000000" w:sz="4" w:space="0"/>
              <w:left w:val="single" w:color="000000" w:sz="4" w:space="0"/>
              <w:right w:val="single" w:color="auto" w:sz="4" w:space="0"/>
            </w:tcBorders>
            <w:shd w:val="clear" w:color="auto" w:fill="FFFFFF"/>
            <w:vAlign w:val="center"/>
          </w:tcPr>
          <w:p>
            <w:pPr>
              <w:jc w:val="left"/>
              <w:rPr>
                <w:rFonts w:ascii="仿宋" w:hAnsi="仿宋" w:eastAsia="仿宋" w:cs="宋体"/>
                <w:sz w:val="24"/>
                <w:szCs w:val="24"/>
              </w:rPr>
            </w:pPr>
            <w:r>
              <w:rPr>
                <w:rFonts w:hint="eastAsia" w:ascii="仿宋" w:hAnsi="仿宋" w:eastAsia="仿宋" w:cs="宋体"/>
                <w:sz w:val="24"/>
                <w:szCs w:val="24"/>
              </w:rPr>
              <w:t>按规定和规范，保质保量</w:t>
            </w:r>
          </w:p>
          <w:p>
            <w:pPr>
              <w:jc w:val="left"/>
              <w:rPr>
                <w:rFonts w:ascii="仿宋" w:hAnsi="仿宋" w:eastAsia="仿宋" w:cs="宋体"/>
                <w:sz w:val="28"/>
                <w:szCs w:val="28"/>
              </w:rPr>
            </w:pPr>
            <w:r>
              <w:rPr>
                <w:rFonts w:hint="eastAsia" w:ascii="仿宋" w:hAnsi="仿宋" w:eastAsia="仿宋" w:cs="宋体"/>
                <w:sz w:val="24"/>
                <w:szCs w:val="24"/>
              </w:rPr>
              <w:t>配齐配足</w:t>
            </w:r>
          </w:p>
        </w:tc>
      </w:tr>
      <w:tr>
        <w:tblPrEx>
          <w:shd w:val="clear" w:color="auto" w:fill="FFFFFF"/>
          <w:tblCellMar>
            <w:top w:w="0" w:type="dxa"/>
            <w:left w:w="108" w:type="dxa"/>
            <w:bottom w:w="0" w:type="dxa"/>
            <w:right w:w="108" w:type="dxa"/>
          </w:tblCellMar>
        </w:tblPrEx>
        <w:trPr>
          <w:trHeight w:val="998" w:hRule="exact"/>
          <w:jc w:val="center"/>
        </w:trPr>
        <w:tc>
          <w:tcPr>
            <w:tcW w:w="1172"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ascii="仿宋" w:hAnsi="仿宋" w:eastAsia="仿宋" w:cs="宋体"/>
                <w:kern w:val="1"/>
                <w:sz w:val="28"/>
                <w:szCs w:val="28"/>
              </w:rPr>
              <w:t>2</w:t>
            </w:r>
          </w:p>
        </w:tc>
        <w:tc>
          <w:tcPr>
            <w:tcW w:w="2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ascii="仿宋" w:hAnsi="仿宋" w:eastAsia="仿宋" w:cs="宋体"/>
                <w:kern w:val="1"/>
                <w:sz w:val="28"/>
                <w:szCs w:val="28"/>
              </w:rPr>
              <w:t>手套</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hint="eastAsia" w:ascii="仿宋" w:hAnsi="仿宋" w:eastAsia="仿宋" w:cs="宋体"/>
                <w:sz w:val="28"/>
                <w:szCs w:val="28"/>
              </w:rPr>
              <w:drawing>
                <wp:anchor distT="0" distB="0" distL="114300" distR="114300" simplePos="0" relativeHeight="251659264" behindDoc="0" locked="0" layoutInCell="1" allowOverlap="1">
                  <wp:simplePos x="0" y="0"/>
                  <wp:positionH relativeFrom="column">
                    <wp:posOffset>671830</wp:posOffset>
                  </wp:positionH>
                  <wp:positionV relativeFrom="paragraph">
                    <wp:posOffset>66040</wp:posOffset>
                  </wp:positionV>
                  <wp:extent cx="306070" cy="510540"/>
                  <wp:effectExtent l="0" t="0" r="17780" b="3810"/>
                  <wp:wrapNone/>
                  <wp:docPr id="4" name="图片 13" descr="6b169d7e3f7e43328a3c9f4f7ffb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3" descr="6b169d7e3f7e43328a3c9f4f7ffb250"/>
                          <pic:cNvPicPr>
                            <a:picLocks noChangeAspect="1"/>
                          </pic:cNvPicPr>
                        </pic:nvPicPr>
                        <pic:blipFill>
                          <a:blip r:embed="rId7" cstate="print"/>
                          <a:stretch>
                            <a:fillRect/>
                          </a:stretch>
                        </pic:blipFill>
                        <pic:spPr>
                          <a:xfrm>
                            <a:off x="0" y="0"/>
                            <a:ext cx="306070" cy="510540"/>
                          </a:xfrm>
                          <a:prstGeom prst="rect">
                            <a:avLst/>
                          </a:prstGeom>
                        </pic:spPr>
                      </pic:pic>
                    </a:graphicData>
                  </a:graphic>
                </wp:anchor>
              </w:drawing>
            </w:r>
          </w:p>
        </w:tc>
        <w:tc>
          <w:tcPr>
            <w:tcW w:w="1652" w:type="dxa"/>
            <w:vMerge w:val="continue"/>
            <w:tcBorders>
              <w:left w:val="single" w:color="000000" w:sz="4" w:space="0"/>
              <w:right w:val="single" w:color="auto" w:sz="4" w:space="0"/>
            </w:tcBorders>
            <w:shd w:val="clear" w:color="auto" w:fill="FFFFFF"/>
            <w:vAlign w:val="center"/>
          </w:tcPr>
          <w:p>
            <w:pPr>
              <w:spacing w:line="360" w:lineRule="auto"/>
              <w:jc w:val="center"/>
              <w:rPr>
                <w:rFonts w:ascii="仿宋" w:hAnsi="仿宋" w:eastAsia="仿宋" w:cs="宋体"/>
                <w:sz w:val="28"/>
                <w:szCs w:val="28"/>
              </w:rPr>
            </w:pPr>
          </w:p>
        </w:tc>
      </w:tr>
      <w:tr>
        <w:tblPrEx>
          <w:tblCellMar>
            <w:top w:w="0" w:type="dxa"/>
            <w:left w:w="108" w:type="dxa"/>
            <w:bottom w:w="0" w:type="dxa"/>
            <w:right w:w="108" w:type="dxa"/>
          </w:tblCellMar>
        </w:tblPrEx>
        <w:trPr>
          <w:trHeight w:val="852" w:hRule="exact"/>
          <w:jc w:val="center"/>
        </w:trPr>
        <w:tc>
          <w:tcPr>
            <w:tcW w:w="1172"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ascii="仿宋" w:hAnsi="仿宋" w:eastAsia="仿宋" w:cs="宋体"/>
                <w:kern w:val="1"/>
                <w:sz w:val="28"/>
                <w:szCs w:val="28"/>
              </w:rPr>
              <w:t>3</w:t>
            </w:r>
          </w:p>
        </w:tc>
        <w:tc>
          <w:tcPr>
            <w:tcW w:w="2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ascii="仿宋" w:hAnsi="仿宋" w:eastAsia="仿宋" w:cs="宋体"/>
                <w:kern w:val="1"/>
                <w:sz w:val="28"/>
                <w:szCs w:val="28"/>
              </w:rPr>
              <w:t>对讲机</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ascii="仿宋" w:hAnsi="仿宋" w:eastAsia="仿宋"/>
                <w:kern w:val="1"/>
                <w:sz w:val="28"/>
                <w:szCs w:val="28"/>
              </w:rPr>
              <w:object>
                <v:shape id="_x0000_i1025" o:spt="75" type="#_x0000_t75" style="height:54pt;width:43pt;" o:ole="t" filled="f" o:preferrelative="f" stroked="f" coordsize="21600,21600">
                  <v:path/>
                  <v:fill on="f" focussize="0,0"/>
                  <v:stroke on="f" joinstyle="miter"/>
                  <v:imagedata r:id="rId9" o:title=""/>
                  <o:lock v:ext="edit" rotation="t" aspectratio="f"/>
                  <w10:wrap type="none"/>
                  <w10:anchorlock/>
                </v:shape>
                <o:OLEObject Type="Embed" ProgID="PBrush" ShapeID="_x0000_i1025" DrawAspect="Content" ObjectID="_1468075725" r:id="rId8">
                  <o:LockedField>false</o:LockedField>
                </o:OLEObject>
              </w:object>
            </w:r>
          </w:p>
        </w:tc>
        <w:tc>
          <w:tcPr>
            <w:tcW w:w="1652" w:type="dxa"/>
            <w:vMerge w:val="continue"/>
            <w:tcBorders>
              <w:left w:val="single" w:color="000000" w:sz="4" w:space="0"/>
              <w:right w:val="single" w:color="auto" w:sz="4" w:space="0"/>
            </w:tcBorders>
            <w:shd w:val="clear" w:color="auto" w:fill="FFFFFF"/>
            <w:vAlign w:val="center"/>
          </w:tcPr>
          <w:p>
            <w:pPr>
              <w:spacing w:line="360" w:lineRule="auto"/>
              <w:jc w:val="center"/>
              <w:rPr>
                <w:rFonts w:ascii="仿宋" w:hAnsi="仿宋" w:eastAsia="仿宋" w:cs="宋体"/>
                <w:sz w:val="28"/>
                <w:szCs w:val="28"/>
              </w:rPr>
            </w:pPr>
          </w:p>
        </w:tc>
      </w:tr>
      <w:tr>
        <w:tblPrEx>
          <w:tblCellMar>
            <w:top w:w="0" w:type="dxa"/>
            <w:left w:w="108" w:type="dxa"/>
            <w:bottom w:w="0" w:type="dxa"/>
            <w:right w:w="108" w:type="dxa"/>
          </w:tblCellMar>
        </w:tblPrEx>
        <w:trPr>
          <w:trHeight w:val="707" w:hRule="atLeast"/>
          <w:jc w:val="center"/>
        </w:trPr>
        <w:tc>
          <w:tcPr>
            <w:tcW w:w="1172"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ascii="仿宋" w:hAnsi="仿宋" w:eastAsia="仿宋" w:cs="宋体"/>
                <w:kern w:val="1"/>
                <w:sz w:val="28"/>
                <w:szCs w:val="28"/>
              </w:rPr>
              <w:t>4</w:t>
            </w:r>
          </w:p>
        </w:tc>
        <w:tc>
          <w:tcPr>
            <w:tcW w:w="2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ascii="仿宋" w:hAnsi="仿宋" w:eastAsia="仿宋" w:cs="宋体"/>
                <w:kern w:val="1"/>
                <w:sz w:val="28"/>
                <w:szCs w:val="28"/>
              </w:rPr>
              <w:t>钢盔</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ascii="仿宋" w:hAnsi="仿宋" w:eastAsia="仿宋" w:cs="宋体"/>
                <w:kern w:val="1"/>
                <w:sz w:val="28"/>
                <w:szCs w:val="28"/>
              </w:rPr>
              <w:drawing>
                <wp:inline distT="0" distB="0" distL="114300" distR="114300">
                  <wp:extent cx="842645" cy="296545"/>
                  <wp:effectExtent l="0" t="0" r="14605" b="8255"/>
                  <wp:docPr id="5" name="图片 5" descr="钢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钢盔"/>
                          <pic:cNvPicPr>
                            <a:picLocks noChangeAspect="1"/>
                          </pic:cNvPicPr>
                        </pic:nvPicPr>
                        <pic:blipFill>
                          <a:blip r:embed="rId10" cstate="print"/>
                          <a:stretch>
                            <a:fillRect/>
                          </a:stretch>
                        </pic:blipFill>
                        <pic:spPr>
                          <a:xfrm>
                            <a:off x="0" y="0"/>
                            <a:ext cx="842645" cy="296545"/>
                          </a:xfrm>
                          <a:prstGeom prst="rect">
                            <a:avLst/>
                          </a:prstGeom>
                          <a:noFill/>
                          <a:ln>
                            <a:noFill/>
                          </a:ln>
                        </pic:spPr>
                      </pic:pic>
                    </a:graphicData>
                  </a:graphic>
                </wp:inline>
              </w:drawing>
            </w:r>
          </w:p>
        </w:tc>
        <w:tc>
          <w:tcPr>
            <w:tcW w:w="1652" w:type="dxa"/>
            <w:vMerge w:val="continue"/>
            <w:tcBorders>
              <w:left w:val="single" w:color="000000" w:sz="4" w:space="0"/>
              <w:right w:val="single" w:color="auto" w:sz="4" w:space="0"/>
            </w:tcBorders>
            <w:shd w:val="clear" w:color="auto" w:fill="FFFFFF"/>
            <w:vAlign w:val="center"/>
          </w:tcPr>
          <w:p>
            <w:pPr>
              <w:spacing w:line="360" w:lineRule="auto"/>
              <w:jc w:val="center"/>
              <w:rPr>
                <w:rFonts w:ascii="仿宋" w:hAnsi="仿宋" w:eastAsia="仿宋" w:cs="宋体"/>
                <w:sz w:val="28"/>
                <w:szCs w:val="28"/>
              </w:rPr>
            </w:pPr>
          </w:p>
        </w:tc>
      </w:tr>
      <w:tr>
        <w:tblPrEx>
          <w:tblCellMar>
            <w:top w:w="0" w:type="dxa"/>
            <w:left w:w="108" w:type="dxa"/>
            <w:bottom w:w="0" w:type="dxa"/>
            <w:right w:w="108" w:type="dxa"/>
          </w:tblCellMar>
        </w:tblPrEx>
        <w:trPr>
          <w:trHeight w:val="895" w:hRule="atLeast"/>
          <w:jc w:val="center"/>
        </w:trPr>
        <w:tc>
          <w:tcPr>
            <w:tcW w:w="1172"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hint="eastAsia" w:ascii="仿宋" w:hAnsi="仿宋" w:eastAsia="仿宋" w:cs="宋体"/>
                <w:sz w:val="28"/>
                <w:szCs w:val="28"/>
              </w:rPr>
              <w:t>5</w:t>
            </w:r>
          </w:p>
        </w:tc>
        <w:tc>
          <w:tcPr>
            <w:tcW w:w="2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ascii="仿宋" w:hAnsi="仿宋" w:eastAsia="仿宋" w:cs="宋体"/>
                <w:kern w:val="1"/>
                <w:sz w:val="28"/>
                <w:szCs w:val="28"/>
              </w:rPr>
              <w:t>保安专用盾牌</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ascii="仿宋" w:hAnsi="仿宋" w:eastAsia="仿宋" w:cs="宋体"/>
                <w:kern w:val="1"/>
                <w:sz w:val="28"/>
                <w:szCs w:val="28"/>
              </w:rPr>
              <w:drawing>
                <wp:inline distT="0" distB="0" distL="114300" distR="114300">
                  <wp:extent cx="698500" cy="412115"/>
                  <wp:effectExtent l="0" t="0" r="6350" b="6985"/>
                  <wp:docPr id="6" name="图片 6"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01"/>
                          <pic:cNvPicPr>
                            <a:picLocks noChangeAspect="1"/>
                          </pic:cNvPicPr>
                        </pic:nvPicPr>
                        <pic:blipFill>
                          <a:blip r:embed="rId11" cstate="print"/>
                          <a:stretch>
                            <a:fillRect/>
                          </a:stretch>
                        </pic:blipFill>
                        <pic:spPr>
                          <a:xfrm>
                            <a:off x="0" y="0"/>
                            <a:ext cx="698500" cy="412115"/>
                          </a:xfrm>
                          <a:prstGeom prst="rect">
                            <a:avLst/>
                          </a:prstGeom>
                          <a:noFill/>
                          <a:ln>
                            <a:noFill/>
                          </a:ln>
                        </pic:spPr>
                      </pic:pic>
                    </a:graphicData>
                  </a:graphic>
                </wp:inline>
              </w:drawing>
            </w:r>
          </w:p>
        </w:tc>
        <w:tc>
          <w:tcPr>
            <w:tcW w:w="1652" w:type="dxa"/>
            <w:vMerge w:val="continue"/>
            <w:tcBorders>
              <w:left w:val="single" w:color="000000" w:sz="4" w:space="0"/>
              <w:right w:val="single" w:color="auto" w:sz="4" w:space="0"/>
            </w:tcBorders>
            <w:shd w:val="clear" w:color="auto" w:fill="FFFFFF"/>
            <w:vAlign w:val="center"/>
          </w:tcPr>
          <w:p>
            <w:pPr>
              <w:spacing w:line="360" w:lineRule="auto"/>
              <w:jc w:val="center"/>
              <w:rPr>
                <w:rFonts w:ascii="仿宋" w:hAnsi="仿宋" w:eastAsia="仿宋" w:cs="宋体"/>
                <w:sz w:val="28"/>
                <w:szCs w:val="28"/>
              </w:rPr>
            </w:pPr>
          </w:p>
        </w:tc>
      </w:tr>
      <w:tr>
        <w:tblPrEx>
          <w:tblCellMar>
            <w:top w:w="0" w:type="dxa"/>
            <w:left w:w="108" w:type="dxa"/>
            <w:bottom w:w="0" w:type="dxa"/>
            <w:right w:w="108" w:type="dxa"/>
          </w:tblCellMar>
        </w:tblPrEx>
        <w:trPr>
          <w:trHeight w:val="843" w:hRule="atLeast"/>
          <w:jc w:val="center"/>
        </w:trPr>
        <w:tc>
          <w:tcPr>
            <w:tcW w:w="1172"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hint="eastAsia" w:ascii="仿宋" w:hAnsi="仿宋" w:eastAsia="仿宋" w:cs="宋体"/>
                <w:sz w:val="28"/>
                <w:szCs w:val="28"/>
              </w:rPr>
              <w:t>6</w:t>
            </w:r>
          </w:p>
        </w:tc>
        <w:tc>
          <w:tcPr>
            <w:tcW w:w="2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4"/>
                <w:szCs w:val="24"/>
              </w:rPr>
            </w:pPr>
            <w:r>
              <w:rPr>
                <w:rFonts w:ascii="仿宋" w:hAnsi="仿宋" w:eastAsia="仿宋" w:cs="宋体"/>
                <w:kern w:val="1"/>
                <w:sz w:val="24"/>
                <w:szCs w:val="24"/>
              </w:rPr>
              <w:t>保安专用橡胶棒</w:t>
            </w:r>
            <w:r>
              <w:rPr>
                <w:rFonts w:hint="eastAsia" w:ascii="仿宋" w:hAnsi="仿宋" w:eastAsia="仿宋" w:cs="宋体"/>
                <w:kern w:val="1"/>
                <w:sz w:val="24"/>
                <w:szCs w:val="24"/>
              </w:rPr>
              <w:t>（长棍）</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ascii="仿宋" w:hAnsi="仿宋" w:eastAsia="仿宋" w:cs="宋体"/>
                <w:kern w:val="1"/>
                <w:sz w:val="28"/>
                <w:szCs w:val="28"/>
              </w:rPr>
              <w:drawing>
                <wp:inline distT="0" distB="0" distL="114300" distR="114300">
                  <wp:extent cx="1062355" cy="461645"/>
                  <wp:effectExtent l="0" t="0" r="4445" b="14605"/>
                  <wp:docPr id="7" name="图片 7"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03"/>
                          <pic:cNvPicPr>
                            <a:picLocks noChangeAspect="1"/>
                          </pic:cNvPicPr>
                        </pic:nvPicPr>
                        <pic:blipFill>
                          <a:blip r:embed="rId12" cstate="print"/>
                          <a:stretch>
                            <a:fillRect/>
                          </a:stretch>
                        </pic:blipFill>
                        <pic:spPr>
                          <a:xfrm>
                            <a:off x="0" y="0"/>
                            <a:ext cx="1062355" cy="461645"/>
                          </a:xfrm>
                          <a:prstGeom prst="rect">
                            <a:avLst/>
                          </a:prstGeom>
                          <a:noFill/>
                          <a:ln>
                            <a:noFill/>
                          </a:ln>
                        </pic:spPr>
                      </pic:pic>
                    </a:graphicData>
                  </a:graphic>
                </wp:inline>
              </w:drawing>
            </w:r>
          </w:p>
        </w:tc>
        <w:tc>
          <w:tcPr>
            <w:tcW w:w="1652" w:type="dxa"/>
            <w:vMerge w:val="continue"/>
            <w:tcBorders>
              <w:left w:val="single" w:color="000000" w:sz="4" w:space="0"/>
              <w:right w:val="single" w:color="auto" w:sz="4" w:space="0"/>
            </w:tcBorders>
            <w:shd w:val="clear" w:color="auto" w:fill="FFFFFF"/>
            <w:vAlign w:val="center"/>
          </w:tcPr>
          <w:p>
            <w:pPr>
              <w:spacing w:line="360" w:lineRule="auto"/>
              <w:jc w:val="center"/>
              <w:rPr>
                <w:rFonts w:ascii="仿宋" w:hAnsi="仿宋" w:eastAsia="仿宋" w:cs="宋体"/>
                <w:sz w:val="28"/>
                <w:szCs w:val="28"/>
              </w:rPr>
            </w:pPr>
          </w:p>
        </w:tc>
      </w:tr>
      <w:tr>
        <w:tblPrEx>
          <w:tblCellMar>
            <w:top w:w="0" w:type="dxa"/>
            <w:left w:w="108" w:type="dxa"/>
            <w:bottom w:w="0" w:type="dxa"/>
            <w:right w:w="108" w:type="dxa"/>
          </w:tblCellMar>
        </w:tblPrEx>
        <w:trPr>
          <w:trHeight w:val="900" w:hRule="atLeast"/>
          <w:jc w:val="center"/>
        </w:trPr>
        <w:tc>
          <w:tcPr>
            <w:tcW w:w="1172"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hint="eastAsia" w:ascii="仿宋" w:hAnsi="仿宋" w:eastAsia="仿宋" w:cs="宋体"/>
                <w:sz w:val="28"/>
                <w:szCs w:val="28"/>
              </w:rPr>
              <w:t>7</w:t>
            </w:r>
          </w:p>
        </w:tc>
        <w:tc>
          <w:tcPr>
            <w:tcW w:w="2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ascii="仿宋" w:hAnsi="仿宋" w:eastAsia="仿宋" w:cs="宋体"/>
                <w:kern w:val="1"/>
                <w:sz w:val="28"/>
                <w:szCs w:val="28"/>
              </w:rPr>
              <w:t>保安专用防暴叉</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ascii="仿宋" w:hAnsi="仿宋" w:eastAsia="仿宋" w:cs="宋体"/>
                <w:kern w:val="1"/>
                <w:sz w:val="28"/>
                <w:szCs w:val="28"/>
              </w:rPr>
              <w:drawing>
                <wp:inline distT="0" distB="0" distL="114300" distR="114300">
                  <wp:extent cx="745490" cy="394335"/>
                  <wp:effectExtent l="0" t="0" r="16510" b="5715"/>
                  <wp:docPr id="9" name="图片 8" descr="u=800122820,1466810016&amp;fm=21&amp;gp=0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u=800122820,1466810016&amp;fm=21&amp;gp=0_副本"/>
                          <pic:cNvPicPr>
                            <a:picLocks noChangeAspect="1"/>
                          </pic:cNvPicPr>
                        </pic:nvPicPr>
                        <pic:blipFill>
                          <a:blip r:embed="rId13" cstate="print"/>
                          <a:stretch>
                            <a:fillRect/>
                          </a:stretch>
                        </pic:blipFill>
                        <pic:spPr>
                          <a:xfrm>
                            <a:off x="0" y="0"/>
                            <a:ext cx="745490" cy="394335"/>
                          </a:xfrm>
                          <a:prstGeom prst="rect">
                            <a:avLst/>
                          </a:prstGeom>
                          <a:noFill/>
                          <a:ln>
                            <a:noFill/>
                          </a:ln>
                        </pic:spPr>
                      </pic:pic>
                    </a:graphicData>
                  </a:graphic>
                </wp:inline>
              </w:drawing>
            </w:r>
          </w:p>
        </w:tc>
        <w:tc>
          <w:tcPr>
            <w:tcW w:w="1652" w:type="dxa"/>
            <w:vMerge w:val="continue"/>
            <w:tcBorders>
              <w:left w:val="single" w:color="000000" w:sz="4" w:space="0"/>
              <w:right w:val="single" w:color="auto" w:sz="4" w:space="0"/>
            </w:tcBorders>
            <w:shd w:val="clear" w:color="auto" w:fill="FFFFFF"/>
            <w:vAlign w:val="center"/>
          </w:tcPr>
          <w:p>
            <w:pPr>
              <w:spacing w:line="360" w:lineRule="auto"/>
              <w:jc w:val="center"/>
              <w:rPr>
                <w:rFonts w:ascii="仿宋" w:hAnsi="仿宋" w:eastAsia="仿宋" w:cs="宋体"/>
                <w:sz w:val="28"/>
                <w:szCs w:val="28"/>
              </w:rPr>
            </w:pPr>
          </w:p>
        </w:tc>
      </w:tr>
      <w:tr>
        <w:tblPrEx>
          <w:tblCellMar>
            <w:top w:w="0" w:type="dxa"/>
            <w:left w:w="108" w:type="dxa"/>
            <w:bottom w:w="0" w:type="dxa"/>
            <w:right w:w="108" w:type="dxa"/>
          </w:tblCellMar>
        </w:tblPrEx>
        <w:trPr>
          <w:trHeight w:val="835" w:hRule="atLeast"/>
          <w:jc w:val="center"/>
        </w:trPr>
        <w:tc>
          <w:tcPr>
            <w:tcW w:w="1172"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hint="eastAsia" w:ascii="仿宋" w:hAnsi="仿宋" w:eastAsia="仿宋" w:cs="宋体"/>
                <w:sz w:val="28"/>
                <w:szCs w:val="28"/>
              </w:rPr>
              <w:t>8</w:t>
            </w:r>
          </w:p>
        </w:tc>
        <w:tc>
          <w:tcPr>
            <w:tcW w:w="2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ascii="仿宋" w:hAnsi="仿宋" w:eastAsia="仿宋" w:cs="宋体"/>
                <w:kern w:val="1"/>
                <w:sz w:val="28"/>
                <w:szCs w:val="28"/>
              </w:rPr>
              <w:t>保安制服</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ascii="仿宋" w:hAnsi="仿宋" w:eastAsia="仿宋" w:cs="宋体"/>
                <w:kern w:val="1"/>
                <w:sz w:val="28"/>
                <w:szCs w:val="28"/>
              </w:rPr>
              <w:drawing>
                <wp:inline distT="0" distB="0" distL="114300" distR="114300">
                  <wp:extent cx="717550" cy="535940"/>
                  <wp:effectExtent l="0" t="0" r="6350" b="16510"/>
                  <wp:docPr id="10" name="图片 9"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001"/>
                          <pic:cNvPicPr>
                            <a:picLocks noChangeAspect="1"/>
                          </pic:cNvPicPr>
                        </pic:nvPicPr>
                        <pic:blipFill>
                          <a:blip r:embed="rId14" cstate="print"/>
                          <a:stretch>
                            <a:fillRect/>
                          </a:stretch>
                        </pic:blipFill>
                        <pic:spPr>
                          <a:xfrm>
                            <a:off x="0" y="0"/>
                            <a:ext cx="717550" cy="535940"/>
                          </a:xfrm>
                          <a:prstGeom prst="rect">
                            <a:avLst/>
                          </a:prstGeom>
                          <a:noFill/>
                          <a:ln>
                            <a:noFill/>
                          </a:ln>
                        </pic:spPr>
                      </pic:pic>
                    </a:graphicData>
                  </a:graphic>
                </wp:inline>
              </w:drawing>
            </w:r>
          </w:p>
        </w:tc>
        <w:tc>
          <w:tcPr>
            <w:tcW w:w="1652" w:type="dxa"/>
            <w:vMerge w:val="continue"/>
            <w:tcBorders>
              <w:left w:val="single" w:color="000000" w:sz="4" w:space="0"/>
              <w:right w:val="single" w:color="auto" w:sz="4" w:space="0"/>
            </w:tcBorders>
            <w:shd w:val="clear" w:color="auto" w:fill="FFFFFF"/>
            <w:vAlign w:val="center"/>
          </w:tcPr>
          <w:p>
            <w:pPr>
              <w:spacing w:line="360" w:lineRule="auto"/>
              <w:jc w:val="center"/>
              <w:rPr>
                <w:rFonts w:ascii="仿宋" w:hAnsi="仿宋" w:eastAsia="仿宋" w:cs="宋体"/>
                <w:sz w:val="28"/>
                <w:szCs w:val="28"/>
              </w:rPr>
            </w:pPr>
          </w:p>
        </w:tc>
      </w:tr>
      <w:tr>
        <w:tblPrEx>
          <w:tblCellMar>
            <w:top w:w="0" w:type="dxa"/>
            <w:left w:w="108" w:type="dxa"/>
            <w:bottom w:w="0" w:type="dxa"/>
            <w:right w:w="108" w:type="dxa"/>
          </w:tblCellMar>
        </w:tblPrEx>
        <w:trPr>
          <w:trHeight w:val="815" w:hRule="atLeast"/>
          <w:jc w:val="center"/>
        </w:trPr>
        <w:tc>
          <w:tcPr>
            <w:tcW w:w="1172" w:type="dxa"/>
            <w:tcBorders>
              <w:top w:val="single" w:color="000000" w:sz="4" w:space="0"/>
              <w:left w:val="single" w:color="auto"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hint="eastAsia" w:ascii="仿宋" w:hAnsi="仿宋" w:eastAsia="仿宋" w:cs="宋体"/>
                <w:sz w:val="28"/>
                <w:szCs w:val="28"/>
              </w:rPr>
              <w:t>9</w:t>
            </w:r>
          </w:p>
        </w:tc>
        <w:tc>
          <w:tcPr>
            <w:tcW w:w="2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4"/>
                <w:szCs w:val="24"/>
              </w:rPr>
            </w:pPr>
            <w:r>
              <w:rPr>
                <w:rFonts w:ascii="仿宋" w:hAnsi="仿宋" w:eastAsia="仿宋" w:cs="宋体"/>
                <w:kern w:val="1"/>
                <w:sz w:val="24"/>
                <w:szCs w:val="24"/>
              </w:rPr>
              <w:t>保安专用橡胶棒</w:t>
            </w:r>
            <w:r>
              <w:rPr>
                <w:rFonts w:hint="eastAsia" w:ascii="仿宋" w:hAnsi="仿宋" w:eastAsia="仿宋" w:cs="宋体"/>
                <w:kern w:val="1"/>
                <w:sz w:val="24"/>
                <w:szCs w:val="24"/>
              </w:rPr>
              <w:t>（短棍）</w:t>
            </w:r>
          </w:p>
        </w:tc>
        <w:tc>
          <w:tcPr>
            <w:tcW w:w="31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auto"/>
              <w:jc w:val="center"/>
              <w:rPr>
                <w:rFonts w:ascii="仿宋" w:hAnsi="仿宋" w:eastAsia="仿宋" w:cs="宋体"/>
                <w:sz w:val="28"/>
                <w:szCs w:val="28"/>
              </w:rPr>
            </w:pPr>
            <w:r>
              <w:rPr>
                <w:rFonts w:ascii="仿宋" w:hAnsi="仿宋" w:eastAsia="仿宋" w:cs="宋体"/>
                <w:kern w:val="1"/>
                <w:sz w:val="28"/>
                <w:szCs w:val="28"/>
              </w:rPr>
              <w:drawing>
                <wp:inline distT="0" distB="0" distL="114300" distR="114300">
                  <wp:extent cx="357505" cy="357505"/>
                  <wp:effectExtent l="0" t="0" r="4445" b="4445"/>
                  <wp:docPr id="11" name="图片 7"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003"/>
                          <pic:cNvPicPr>
                            <a:picLocks noChangeAspect="1"/>
                          </pic:cNvPicPr>
                        </pic:nvPicPr>
                        <pic:blipFill>
                          <a:blip r:embed="rId15" cstate="print"/>
                          <a:stretch>
                            <a:fillRect/>
                          </a:stretch>
                        </pic:blipFill>
                        <pic:spPr>
                          <a:xfrm>
                            <a:off x="0" y="0"/>
                            <a:ext cx="357505" cy="357505"/>
                          </a:xfrm>
                          <a:prstGeom prst="rect">
                            <a:avLst/>
                          </a:prstGeom>
                          <a:noFill/>
                          <a:ln>
                            <a:noFill/>
                          </a:ln>
                        </pic:spPr>
                      </pic:pic>
                    </a:graphicData>
                  </a:graphic>
                </wp:inline>
              </w:drawing>
            </w:r>
          </w:p>
        </w:tc>
        <w:tc>
          <w:tcPr>
            <w:tcW w:w="1652" w:type="dxa"/>
            <w:vMerge w:val="continue"/>
            <w:tcBorders>
              <w:left w:val="single" w:color="000000" w:sz="4" w:space="0"/>
              <w:bottom w:val="single" w:color="000000" w:sz="4" w:space="0"/>
              <w:right w:val="single" w:color="auto" w:sz="4" w:space="0"/>
            </w:tcBorders>
            <w:shd w:val="clear" w:color="auto" w:fill="FFFFFF"/>
            <w:vAlign w:val="center"/>
          </w:tcPr>
          <w:p>
            <w:pPr>
              <w:spacing w:line="360" w:lineRule="auto"/>
              <w:jc w:val="center"/>
              <w:rPr>
                <w:rFonts w:ascii="仿宋" w:hAnsi="仿宋" w:eastAsia="仿宋" w:cs="宋体"/>
                <w:sz w:val="28"/>
                <w:szCs w:val="28"/>
              </w:rPr>
            </w:pPr>
          </w:p>
        </w:tc>
      </w:tr>
    </w:tbl>
    <w:p>
      <w:pPr>
        <w:spacing w:line="560" w:lineRule="exact"/>
        <w:ind w:firstLine="0" w:firstLineChars="0"/>
        <w:contextualSpacing/>
        <w:rPr>
          <w:rFonts w:ascii="仿宋_GB2312" w:eastAsia="仿宋_GB2312"/>
          <w:sz w:val="30"/>
          <w:szCs w:val="30"/>
        </w:rPr>
      </w:pPr>
    </w:p>
    <w:p>
      <w:pPr>
        <w:ind w:firstLine="0" w:firstLineChars="0"/>
        <w:rPr>
          <w:rFonts w:hint="eastAsia" w:ascii="黑体" w:hAnsi="黑体" w:eastAsia="黑体" w:cs="黑体"/>
          <w:color w:val="000000"/>
          <w:sz w:val="30"/>
          <w:szCs w:val="30"/>
        </w:rPr>
      </w:pPr>
      <w:r>
        <w:rPr>
          <w:rFonts w:hint="eastAsia" w:ascii="黑体" w:hAnsi="黑体" w:eastAsia="黑体" w:cs="黑体"/>
          <w:color w:val="000000"/>
          <w:sz w:val="30"/>
          <w:szCs w:val="30"/>
          <w:lang w:eastAsia="zh-CN"/>
        </w:rPr>
        <w:t>二、</w:t>
      </w:r>
      <w:r>
        <w:rPr>
          <w:rFonts w:hint="eastAsia" w:ascii="黑体" w:hAnsi="黑体" w:eastAsia="黑体" w:cs="黑体"/>
          <w:color w:val="000000"/>
          <w:sz w:val="30"/>
          <w:szCs w:val="30"/>
        </w:rPr>
        <w:t>其它要求和说明</w:t>
      </w:r>
    </w:p>
    <w:p>
      <w:pPr>
        <w:widowControl w:val="0"/>
        <w:numPr>
          <w:ilvl w:val="-1"/>
          <w:numId w:val="0"/>
        </w:numPr>
        <w:spacing w:before="48" w:beforeLines="20" w:after="48" w:afterLines="20" w:line="360" w:lineRule="auto"/>
        <w:ind w:left="-296" w:leftChars="-141" w:firstLine="420" w:firstLineChars="0"/>
        <w:jc w:val="both"/>
        <w:textAlignment w:val="auto"/>
        <w:rPr>
          <w:rFonts w:hint="eastAsia" w:ascii="Times New Roman" w:hAnsi="Times New Roman" w:eastAsia="宋体"/>
          <w:kern w:val="2"/>
          <w:sz w:val="24"/>
          <w:szCs w:val="24"/>
        </w:rPr>
      </w:pPr>
      <w:r>
        <w:rPr>
          <w:rFonts w:hint="eastAsia" w:ascii="Times New Roman" w:hAnsi="Times New Roman" w:eastAsia="宋体"/>
          <w:kern w:val="2"/>
          <w:sz w:val="24"/>
          <w:szCs w:val="24"/>
          <w:lang w:eastAsia="zh-CN"/>
        </w:rPr>
        <w:t>供应商具备类似校园安保项目经验的，优先考虑。</w:t>
      </w:r>
    </w:p>
    <w:p>
      <w:pPr>
        <w:ind w:firstLine="600" w:firstLineChars="200"/>
        <w:rPr>
          <w:rFonts w:hint="eastAsia" w:ascii="黑体" w:hAnsi="黑体" w:eastAsia="黑体" w:cs="黑体"/>
          <w:color w:val="000000"/>
          <w:sz w:val="30"/>
          <w:szCs w:val="30"/>
          <w:lang w:eastAsia="zh-CN"/>
        </w:rPr>
      </w:pPr>
    </w:p>
    <w:p>
      <w:pPr>
        <w:spacing w:line="360" w:lineRule="auto"/>
        <w:ind w:firstLine="600" w:firstLineChars="200"/>
        <w:jc w:val="right"/>
        <w:rPr>
          <w:rFonts w:ascii="仿宋_GB2312" w:eastAsia="仿宋_GB2312"/>
          <w:sz w:val="30"/>
          <w:szCs w:val="30"/>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7" w:after="119" w:line="220" w:lineRule="auto"/>
      <w:jc w:val="right"/>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996357"/>
    </w:sdtPr>
    <w:sdtContent>
      <w:p>
        <w:pPr>
          <w:pStyle w:val="5"/>
          <w:jc w:val="center"/>
        </w:pPr>
        <w:r>
          <w:fldChar w:fldCharType="begin"/>
        </w:r>
        <w:r>
          <w:instrText xml:space="preserve">PAGE   \* MERGEFORMAT</w:instrText>
        </w:r>
        <w:r>
          <w:fldChar w:fldCharType="separate"/>
        </w:r>
        <w:r>
          <w:rPr>
            <w:lang w:val="zh-CN"/>
          </w:rPr>
          <w:t>15</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45A116"/>
    <w:multiLevelType w:val="singleLevel"/>
    <w:tmpl w:val="B845A116"/>
    <w:lvl w:ilvl="0" w:tentative="0">
      <w:start w:val="1"/>
      <w:numFmt w:val="decimal"/>
      <w:suff w:val="nothing"/>
      <w:lvlText w:val="%1）"/>
      <w:lvlJc w:val="left"/>
    </w:lvl>
  </w:abstractNum>
  <w:abstractNum w:abstractNumId="1">
    <w:nsid w:val="17AC7A7F"/>
    <w:multiLevelType w:val="singleLevel"/>
    <w:tmpl w:val="17AC7A7F"/>
    <w:lvl w:ilvl="0" w:tentative="0">
      <w:start w:val="1"/>
      <w:numFmt w:val="decimal"/>
      <w:suff w:val="nothing"/>
      <w:lvlText w:val="%1）"/>
      <w:lvlJc w:val="left"/>
    </w:lvl>
  </w:abstractNum>
  <w:abstractNum w:abstractNumId="2">
    <w:nsid w:val="267A75A0"/>
    <w:multiLevelType w:val="singleLevel"/>
    <w:tmpl w:val="267A75A0"/>
    <w:lvl w:ilvl="0" w:tentative="0">
      <w:start w:val="5"/>
      <w:numFmt w:val="decimal"/>
      <w:suff w:val="nothing"/>
      <w:lvlText w:val="%1）"/>
      <w:lvlJc w:val="left"/>
    </w:lvl>
  </w:abstractNum>
  <w:abstractNum w:abstractNumId="3">
    <w:nsid w:val="34A85B25"/>
    <w:multiLevelType w:val="singleLevel"/>
    <w:tmpl w:val="34A85B25"/>
    <w:lvl w:ilvl="0" w:tentative="0">
      <w:start w:val="2"/>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BA07DF"/>
    <w:rsid w:val="00017573"/>
    <w:rsid w:val="000350AA"/>
    <w:rsid w:val="00042F8A"/>
    <w:rsid w:val="000436E1"/>
    <w:rsid w:val="00062912"/>
    <w:rsid w:val="0009004E"/>
    <w:rsid w:val="0009025B"/>
    <w:rsid w:val="000A2405"/>
    <w:rsid w:val="000A7859"/>
    <w:rsid w:val="000B08B6"/>
    <w:rsid w:val="000C3949"/>
    <w:rsid w:val="00104A27"/>
    <w:rsid w:val="00123D3D"/>
    <w:rsid w:val="00124072"/>
    <w:rsid w:val="00155A2C"/>
    <w:rsid w:val="001616C2"/>
    <w:rsid w:val="00191A57"/>
    <w:rsid w:val="00195C90"/>
    <w:rsid w:val="001C7912"/>
    <w:rsid w:val="001D04A9"/>
    <w:rsid w:val="001F41FE"/>
    <w:rsid w:val="00200943"/>
    <w:rsid w:val="00222908"/>
    <w:rsid w:val="00227794"/>
    <w:rsid w:val="00280A84"/>
    <w:rsid w:val="00290E1C"/>
    <w:rsid w:val="002A6806"/>
    <w:rsid w:val="002D4491"/>
    <w:rsid w:val="002D7FB7"/>
    <w:rsid w:val="002F5E34"/>
    <w:rsid w:val="003152E3"/>
    <w:rsid w:val="003472CE"/>
    <w:rsid w:val="003526E9"/>
    <w:rsid w:val="003B3ADE"/>
    <w:rsid w:val="003E28B6"/>
    <w:rsid w:val="003E4D10"/>
    <w:rsid w:val="004029FC"/>
    <w:rsid w:val="0041160C"/>
    <w:rsid w:val="00416492"/>
    <w:rsid w:val="004252A1"/>
    <w:rsid w:val="004535CB"/>
    <w:rsid w:val="00460B37"/>
    <w:rsid w:val="00492975"/>
    <w:rsid w:val="004E1FBC"/>
    <w:rsid w:val="004E34B8"/>
    <w:rsid w:val="00500CA1"/>
    <w:rsid w:val="00516690"/>
    <w:rsid w:val="00522E5B"/>
    <w:rsid w:val="005354A2"/>
    <w:rsid w:val="0054051E"/>
    <w:rsid w:val="00545DE5"/>
    <w:rsid w:val="00546ACC"/>
    <w:rsid w:val="00570E2A"/>
    <w:rsid w:val="00577030"/>
    <w:rsid w:val="00596A2A"/>
    <w:rsid w:val="005B40C2"/>
    <w:rsid w:val="005B51C1"/>
    <w:rsid w:val="005C0219"/>
    <w:rsid w:val="005C4180"/>
    <w:rsid w:val="005C75B5"/>
    <w:rsid w:val="005E2409"/>
    <w:rsid w:val="0063444D"/>
    <w:rsid w:val="006641AB"/>
    <w:rsid w:val="006D211F"/>
    <w:rsid w:val="006D7080"/>
    <w:rsid w:val="006F7C95"/>
    <w:rsid w:val="00726002"/>
    <w:rsid w:val="00735AC9"/>
    <w:rsid w:val="00747DDC"/>
    <w:rsid w:val="00750F29"/>
    <w:rsid w:val="0077427C"/>
    <w:rsid w:val="007856A9"/>
    <w:rsid w:val="00791DC3"/>
    <w:rsid w:val="007A0614"/>
    <w:rsid w:val="007E6283"/>
    <w:rsid w:val="00831AF4"/>
    <w:rsid w:val="00846D00"/>
    <w:rsid w:val="00860D93"/>
    <w:rsid w:val="00880332"/>
    <w:rsid w:val="0089220A"/>
    <w:rsid w:val="00893909"/>
    <w:rsid w:val="00896B29"/>
    <w:rsid w:val="00897460"/>
    <w:rsid w:val="008A35FF"/>
    <w:rsid w:val="008B6E12"/>
    <w:rsid w:val="008C2A9A"/>
    <w:rsid w:val="008C6787"/>
    <w:rsid w:val="008D5E5D"/>
    <w:rsid w:val="00900BE1"/>
    <w:rsid w:val="00903846"/>
    <w:rsid w:val="00926740"/>
    <w:rsid w:val="00941DCA"/>
    <w:rsid w:val="009542B0"/>
    <w:rsid w:val="00977FF3"/>
    <w:rsid w:val="009C5F74"/>
    <w:rsid w:val="009C6006"/>
    <w:rsid w:val="009F280D"/>
    <w:rsid w:val="00A01EF0"/>
    <w:rsid w:val="00A03915"/>
    <w:rsid w:val="00A14644"/>
    <w:rsid w:val="00A25083"/>
    <w:rsid w:val="00AA45FD"/>
    <w:rsid w:val="00AA7C97"/>
    <w:rsid w:val="00AB2502"/>
    <w:rsid w:val="00AC6F22"/>
    <w:rsid w:val="00AD2423"/>
    <w:rsid w:val="00AE2D19"/>
    <w:rsid w:val="00B11C3D"/>
    <w:rsid w:val="00B1529A"/>
    <w:rsid w:val="00B301FB"/>
    <w:rsid w:val="00B32C91"/>
    <w:rsid w:val="00B4187D"/>
    <w:rsid w:val="00B45138"/>
    <w:rsid w:val="00BA07DF"/>
    <w:rsid w:val="00BC684F"/>
    <w:rsid w:val="00BE4E72"/>
    <w:rsid w:val="00BF4ED2"/>
    <w:rsid w:val="00BF56E6"/>
    <w:rsid w:val="00C0226A"/>
    <w:rsid w:val="00C20AAF"/>
    <w:rsid w:val="00C56CAC"/>
    <w:rsid w:val="00C76DB6"/>
    <w:rsid w:val="00C86F60"/>
    <w:rsid w:val="00C90F37"/>
    <w:rsid w:val="00C97320"/>
    <w:rsid w:val="00CA3FF7"/>
    <w:rsid w:val="00CF4FCE"/>
    <w:rsid w:val="00CF72CB"/>
    <w:rsid w:val="00D006B0"/>
    <w:rsid w:val="00D0267A"/>
    <w:rsid w:val="00D32FD0"/>
    <w:rsid w:val="00D37DCC"/>
    <w:rsid w:val="00D407D5"/>
    <w:rsid w:val="00D47D65"/>
    <w:rsid w:val="00D66D5A"/>
    <w:rsid w:val="00D66D7B"/>
    <w:rsid w:val="00D9028F"/>
    <w:rsid w:val="00DD3EB3"/>
    <w:rsid w:val="00DE1385"/>
    <w:rsid w:val="00DE3EF7"/>
    <w:rsid w:val="00DF1380"/>
    <w:rsid w:val="00E11968"/>
    <w:rsid w:val="00E161EF"/>
    <w:rsid w:val="00E26917"/>
    <w:rsid w:val="00E45D2B"/>
    <w:rsid w:val="00E81478"/>
    <w:rsid w:val="00E92DF9"/>
    <w:rsid w:val="00EA1E86"/>
    <w:rsid w:val="00EA280A"/>
    <w:rsid w:val="00EA3654"/>
    <w:rsid w:val="00EB374B"/>
    <w:rsid w:val="00EB5B5E"/>
    <w:rsid w:val="00EC5729"/>
    <w:rsid w:val="00ED1010"/>
    <w:rsid w:val="00ED2EE3"/>
    <w:rsid w:val="00F03C42"/>
    <w:rsid w:val="00F309B0"/>
    <w:rsid w:val="00F422E0"/>
    <w:rsid w:val="00F80020"/>
    <w:rsid w:val="00F80B96"/>
    <w:rsid w:val="01D55CA5"/>
    <w:rsid w:val="06372BB1"/>
    <w:rsid w:val="06684F72"/>
    <w:rsid w:val="06820D66"/>
    <w:rsid w:val="06A74632"/>
    <w:rsid w:val="06AE6FB3"/>
    <w:rsid w:val="07336EDF"/>
    <w:rsid w:val="07BFF459"/>
    <w:rsid w:val="098B21E0"/>
    <w:rsid w:val="0AB67664"/>
    <w:rsid w:val="0BA822A6"/>
    <w:rsid w:val="0C020E70"/>
    <w:rsid w:val="0C56744D"/>
    <w:rsid w:val="0D935A87"/>
    <w:rsid w:val="0EC3241C"/>
    <w:rsid w:val="12314F37"/>
    <w:rsid w:val="130E6D38"/>
    <w:rsid w:val="135D699C"/>
    <w:rsid w:val="13653AA2"/>
    <w:rsid w:val="13676D64"/>
    <w:rsid w:val="154B73F4"/>
    <w:rsid w:val="165F77E1"/>
    <w:rsid w:val="18884B74"/>
    <w:rsid w:val="19436634"/>
    <w:rsid w:val="19773319"/>
    <w:rsid w:val="19BA2B83"/>
    <w:rsid w:val="19BDDB68"/>
    <w:rsid w:val="1F7D12D5"/>
    <w:rsid w:val="204B3CD0"/>
    <w:rsid w:val="213217B5"/>
    <w:rsid w:val="262B7DFF"/>
    <w:rsid w:val="263E265D"/>
    <w:rsid w:val="273222C2"/>
    <w:rsid w:val="28B01054"/>
    <w:rsid w:val="29375D7F"/>
    <w:rsid w:val="2A111E36"/>
    <w:rsid w:val="2A89206C"/>
    <w:rsid w:val="2BE02DF6"/>
    <w:rsid w:val="2CEE4F57"/>
    <w:rsid w:val="31490108"/>
    <w:rsid w:val="31E70E77"/>
    <w:rsid w:val="32F45DFF"/>
    <w:rsid w:val="33022D13"/>
    <w:rsid w:val="33679640"/>
    <w:rsid w:val="363B357D"/>
    <w:rsid w:val="36F4760B"/>
    <w:rsid w:val="3773DE21"/>
    <w:rsid w:val="37ABB427"/>
    <w:rsid w:val="37AFB058"/>
    <w:rsid w:val="37ED7A3F"/>
    <w:rsid w:val="394A006B"/>
    <w:rsid w:val="3AEE1C00"/>
    <w:rsid w:val="3B5C10F8"/>
    <w:rsid w:val="3D2B4F73"/>
    <w:rsid w:val="3DA47E93"/>
    <w:rsid w:val="3DD57F56"/>
    <w:rsid w:val="3F75B1A3"/>
    <w:rsid w:val="44AA27B9"/>
    <w:rsid w:val="45107462"/>
    <w:rsid w:val="4614088C"/>
    <w:rsid w:val="466F7C67"/>
    <w:rsid w:val="46B360FB"/>
    <w:rsid w:val="48110FFE"/>
    <w:rsid w:val="494D71B7"/>
    <w:rsid w:val="49584F34"/>
    <w:rsid w:val="49997A26"/>
    <w:rsid w:val="49E40FE5"/>
    <w:rsid w:val="4A127215"/>
    <w:rsid w:val="4CC86DB0"/>
    <w:rsid w:val="4D1A130C"/>
    <w:rsid w:val="4D357116"/>
    <w:rsid w:val="4D67C825"/>
    <w:rsid w:val="4E8326E2"/>
    <w:rsid w:val="4F701171"/>
    <w:rsid w:val="51076B31"/>
    <w:rsid w:val="532C7626"/>
    <w:rsid w:val="540672D6"/>
    <w:rsid w:val="55D04FA7"/>
    <w:rsid w:val="57DA770B"/>
    <w:rsid w:val="58916ACC"/>
    <w:rsid w:val="59202074"/>
    <w:rsid w:val="5AEE47EC"/>
    <w:rsid w:val="5B7B5799"/>
    <w:rsid w:val="5BD30872"/>
    <w:rsid w:val="5E572436"/>
    <w:rsid w:val="5F140FAB"/>
    <w:rsid w:val="621A1E37"/>
    <w:rsid w:val="6283068B"/>
    <w:rsid w:val="6528275E"/>
    <w:rsid w:val="662B5A52"/>
    <w:rsid w:val="66F83255"/>
    <w:rsid w:val="66FD09D3"/>
    <w:rsid w:val="67115D74"/>
    <w:rsid w:val="6804498A"/>
    <w:rsid w:val="6A7F0444"/>
    <w:rsid w:val="6AE56CE1"/>
    <w:rsid w:val="6B6C4037"/>
    <w:rsid w:val="6C544E4B"/>
    <w:rsid w:val="6C852B4E"/>
    <w:rsid w:val="6C9B47C9"/>
    <w:rsid w:val="6D6FBF2A"/>
    <w:rsid w:val="6ED45CA5"/>
    <w:rsid w:val="6F5658B9"/>
    <w:rsid w:val="6FDA04B6"/>
    <w:rsid w:val="70A26535"/>
    <w:rsid w:val="72052487"/>
    <w:rsid w:val="72225F5B"/>
    <w:rsid w:val="724022B0"/>
    <w:rsid w:val="724C3D1A"/>
    <w:rsid w:val="749C5105"/>
    <w:rsid w:val="7520520A"/>
    <w:rsid w:val="7697292D"/>
    <w:rsid w:val="769A6A08"/>
    <w:rsid w:val="76AE4262"/>
    <w:rsid w:val="76FB6E58"/>
    <w:rsid w:val="77B95C51"/>
    <w:rsid w:val="77D604FA"/>
    <w:rsid w:val="78AE7DAB"/>
    <w:rsid w:val="7B9A4A34"/>
    <w:rsid w:val="7BBF6799"/>
    <w:rsid w:val="7D2F84DE"/>
    <w:rsid w:val="7D661F5A"/>
    <w:rsid w:val="7DD15C5F"/>
    <w:rsid w:val="7DE93D36"/>
    <w:rsid w:val="7DF3E814"/>
    <w:rsid w:val="7DFD2717"/>
    <w:rsid w:val="7EAF85D7"/>
    <w:rsid w:val="7EED78F1"/>
    <w:rsid w:val="7F7E5A0D"/>
    <w:rsid w:val="7F8065C4"/>
    <w:rsid w:val="7FA33936"/>
    <w:rsid w:val="7FAF4EFE"/>
    <w:rsid w:val="7FC05A4D"/>
    <w:rsid w:val="7FE726DE"/>
    <w:rsid w:val="9E7EB00B"/>
    <w:rsid w:val="B3FF454D"/>
    <w:rsid w:val="BFD88891"/>
    <w:rsid w:val="CAFB4FC1"/>
    <w:rsid w:val="D7EFF6C7"/>
    <w:rsid w:val="DBF7F6E6"/>
    <w:rsid w:val="DD6647A6"/>
    <w:rsid w:val="DE7BBB19"/>
    <w:rsid w:val="DFFF1799"/>
    <w:rsid w:val="E5A92A9B"/>
    <w:rsid w:val="EEBFDC4A"/>
    <w:rsid w:val="F55E90E0"/>
    <w:rsid w:val="F5A7BD29"/>
    <w:rsid w:val="F77A8A9B"/>
    <w:rsid w:val="FDCFBCD8"/>
    <w:rsid w:val="FF7F80AB"/>
    <w:rsid w:val="FFDCA6F9"/>
    <w:rsid w:val="FFFBB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semiHidden/>
    <w:qFormat/>
    <w:uiPriority w:val="0"/>
    <w:rPr>
      <w:rFonts w:ascii="黑体" w:hAnsi="黑体" w:eastAsia="黑体" w:cs="黑体"/>
      <w:sz w:val="18"/>
      <w:szCs w:val="18"/>
      <w:lang w:eastAsia="en-US"/>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4"/>
    <w:semiHidden/>
    <w:qFormat/>
    <w:uiPriority w:val="99"/>
    <w:rPr>
      <w:sz w:val="18"/>
      <w:szCs w:val="18"/>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oleObject" Target="embeddings/oleObject1.bin"/><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学院办公室</Company>
  <Pages>14</Pages>
  <Words>538</Words>
  <Characters>920</Characters>
  <Lines>51</Lines>
  <Paragraphs>14</Paragraphs>
  <TotalTime>0</TotalTime>
  <ScaleCrop>false</ScaleCrop>
  <LinksUpToDate>false</LinksUpToDate>
  <CharactersWithSpaces>940</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2025-07-20T07:30:00Z</dcterms:created>
  <dc:creator>卢吉</dc:creator>
  <cp:lastModifiedBy>lxy</cp:lastModifiedBy>
  <cp:lastPrinted>2025-09-19T17:13:00Z</cp:lastPrinted>
  <dcterms:modified xsi:type="dcterms:W3CDTF">2025-12-17T10:35:11Z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2052-12.8.2.17008</vt:lpwstr>
  </property>
  <property fmtid="{D5CDD505-2E9C-101B-9397-08002B2CF9AE}" pid="3" name="ICV">
    <vt:lpwstr>C1DEDD9048B5DC2408114169E11DCD2D_43</vt:lpwstr>
  </property>
  <property fmtid="{D5CDD505-2E9C-101B-9397-08002B2CF9AE}" pid="4" name="KSOTemplateDocerSaveRecord">
    <vt:lpwstr>eyJoZGlkIjoiNDVlMWMyZTE0NzdmZjc2ZjRlM2Q4NmVmMDY4NmM1NTAiLCJ1c2VySWQiOiI3Mzk1OTI2NDgifQ==</vt:lpwstr>
  </property>
</Properties>
</file>