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after="240"/>
        <w:jc w:val="center"/>
        <w:rPr>
          <w:rFonts w:hint="eastAsia" w:eastAsia="华文中宋"/>
          <w:b/>
          <w:bCs/>
          <w:color w:val="auto"/>
          <w:kern w:val="0"/>
          <w:sz w:val="36"/>
          <w:szCs w:val="28"/>
          <w:highlight w:val="none"/>
          <w:lang w:eastAsia="zh-CN"/>
        </w:rPr>
      </w:pPr>
      <w:r>
        <w:rPr>
          <w:rFonts w:hint="eastAsia" w:eastAsia="华文中宋"/>
          <w:b/>
          <w:bCs/>
          <w:color w:val="auto"/>
          <w:kern w:val="0"/>
          <w:sz w:val="36"/>
          <w:szCs w:val="28"/>
          <w:highlight w:val="none"/>
        </w:rPr>
        <w:t>上海市众仁慈善服务中心物业管理费</w:t>
      </w:r>
      <w:r>
        <w:rPr>
          <w:rFonts w:hint="eastAsia" w:eastAsia="华文中宋"/>
          <w:b/>
          <w:bCs/>
          <w:color w:val="auto"/>
          <w:kern w:val="0"/>
          <w:sz w:val="36"/>
          <w:szCs w:val="28"/>
          <w:highlight w:val="none"/>
          <w:lang w:eastAsia="zh-CN"/>
        </w:rPr>
        <w:t>项目</w:t>
      </w:r>
    </w:p>
    <w:p>
      <w:pPr>
        <w:autoSpaceDE w:val="0"/>
        <w:autoSpaceDN w:val="0"/>
        <w:adjustRightInd w:val="0"/>
        <w:snapToGrid w:val="0"/>
        <w:spacing w:after="240"/>
        <w:jc w:val="center"/>
        <w:rPr>
          <w:rFonts w:eastAsia="华文中宋"/>
          <w:b/>
          <w:bCs/>
          <w:color w:val="auto"/>
          <w:kern w:val="0"/>
          <w:sz w:val="36"/>
          <w:szCs w:val="28"/>
          <w:highlight w:val="none"/>
        </w:rPr>
      </w:pPr>
      <w:r>
        <w:rPr>
          <w:rFonts w:hint="eastAsia" w:eastAsia="华文中宋"/>
          <w:b/>
          <w:bCs/>
          <w:color w:val="auto"/>
          <w:kern w:val="0"/>
          <w:sz w:val="36"/>
          <w:szCs w:val="28"/>
          <w:highlight w:val="none"/>
        </w:rPr>
        <w:t>采购需求</w:t>
      </w:r>
    </w:p>
    <w:p>
      <w:pPr>
        <w:spacing w:line="360" w:lineRule="auto"/>
        <w:ind w:firstLine="590" w:firstLineChars="196"/>
        <w:jc w:val="left"/>
        <w:rPr>
          <w:rFonts w:ascii="黑体" w:hAnsi="黑体" w:eastAsia="黑体" w:cs="黑体"/>
          <w:b/>
          <w:color w:val="auto"/>
          <w:sz w:val="30"/>
          <w:szCs w:val="30"/>
          <w:highlight w:val="none"/>
        </w:rPr>
      </w:pPr>
      <w:r>
        <w:rPr>
          <w:rFonts w:hint="eastAsia" w:ascii="黑体" w:hAnsi="黑体" w:eastAsia="黑体" w:cs="黑体"/>
          <w:b/>
          <w:color w:val="auto"/>
          <w:sz w:val="30"/>
          <w:szCs w:val="30"/>
          <w:highlight w:val="none"/>
        </w:rPr>
        <w:t>一、项目概况</w:t>
      </w:r>
    </w:p>
    <w:p>
      <w:pPr>
        <w:ind w:firstLine="600" w:firstLineChars="20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上海市众仁慈善服务中心是上海市民政局直属事业单位，是为住养老年人提供护理照料、膳食供应、医疗保健、文化社交、休闲娱乐等服务的养老机构。中心有需物业服务的场所2处，分别为南翔院区和菊园院区。</w:t>
      </w:r>
    </w:p>
    <w:p>
      <w:pPr>
        <w:spacing w:line="360" w:lineRule="auto"/>
        <w:ind w:firstLine="590" w:firstLineChars="196"/>
        <w:jc w:val="left"/>
        <w:rPr>
          <w:rFonts w:ascii="仿宋_GB2312" w:hAnsi="宋体" w:eastAsia="仿宋_GB2312"/>
          <w:b/>
          <w:color w:val="auto"/>
          <w:sz w:val="28"/>
          <w:szCs w:val="28"/>
          <w:highlight w:val="none"/>
        </w:rPr>
      </w:pPr>
      <w:r>
        <w:rPr>
          <w:rFonts w:hint="eastAsia" w:ascii="楷体" w:hAnsi="楷体" w:eastAsia="楷体" w:cs="楷体"/>
          <w:b/>
          <w:color w:val="auto"/>
          <w:sz w:val="30"/>
          <w:szCs w:val="30"/>
          <w:highlight w:val="none"/>
        </w:rPr>
        <w:t>（一）物业基本情况</w:t>
      </w:r>
    </w:p>
    <w:p>
      <w:pPr>
        <w:spacing w:line="360" w:lineRule="auto"/>
        <w:ind w:firstLine="590" w:firstLineChars="196"/>
        <w:jc w:val="left"/>
        <w:rPr>
          <w:rFonts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rPr>
        <w:t>1.南翔院区</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地址：上海市嘉定区南翔镇众仁路1号</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占地面积：14316平方米，其中绿地面积6445.49平方米</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建筑面积：29214平方米</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公用设施、设备及公共场所（地）情况：</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（1）院区出入口 2个。</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（2）道路、车行道、人行道4500平方米。</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（3）绿化面积6445.49平方米。</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（4）污水检查井、雨水检查井若干座。</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（5）路灯，地灯，草坪灯及其他照明设施（</w:t>
      </w:r>
      <w:r>
        <w:rPr>
          <w:rFonts w:hint="eastAsia" w:ascii="仿宋_GB2312" w:hAnsi="仿宋_GB2312" w:eastAsia="仿宋_GB2312" w:cs="仿宋_GB2312"/>
          <w:color w:val="auto"/>
          <w:sz w:val="30"/>
          <w:szCs w:val="30"/>
          <w:highlight w:val="none"/>
          <w:lang w:eastAsia="zh-CN"/>
        </w:rPr>
        <w:t>若干</w:t>
      </w:r>
      <w:r>
        <w:rPr>
          <w:rFonts w:hint="eastAsia" w:ascii="仿宋_GB2312" w:hAnsi="仿宋_GB2312" w:eastAsia="仿宋_GB2312" w:cs="仿宋_GB2312"/>
          <w:color w:val="auto"/>
          <w:sz w:val="30"/>
          <w:szCs w:val="30"/>
          <w:highlight w:val="none"/>
        </w:rPr>
        <w:t>）。</w:t>
      </w:r>
    </w:p>
    <w:p>
      <w:pPr>
        <w:spacing w:line="360" w:lineRule="auto"/>
        <w:ind w:firstLine="588" w:firstLineChars="196"/>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（6）垃圾房1座。</w:t>
      </w:r>
    </w:p>
    <w:p>
      <w:pPr>
        <w:spacing w:line="360" w:lineRule="auto"/>
        <w:ind w:firstLine="588" w:firstLineChars="196"/>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7</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厨房及用餐区1处，约800平方米。厨房设备情况：净饮一体机2台，多功能切菜机1台，流食机13台，热风消毒柜2台，洗碗机1台，磨浆机2台，发酵箱1台，和面机1台，电烤箱1台，多功能料理机1台，四格售饭柜4台，净水器1台，双门冷藏冰箱2台，四门双温冰箱6台，送餐车9台，燃气蒸饭柜3台，双头大锅灶2个，双头矮汤炉1个，单头单尾小炒灶1个，洗米机1台，绞肉机1台，排烟系统设备1套，油水分离器5台</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燃气泄漏报警系统装置1套，厨房自动灭火装置2套等。</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8</w:t>
      </w:r>
      <w:r>
        <w:rPr>
          <w:rFonts w:hint="eastAsia" w:ascii="仿宋_GB2312" w:hAnsi="仿宋_GB2312" w:eastAsia="仿宋_GB2312" w:cs="仿宋_GB2312"/>
          <w:color w:val="auto"/>
          <w:sz w:val="30"/>
          <w:szCs w:val="30"/>
          <w:highlight w:val="none"/>
        </w:rPr>
        <w:t>）体育设施：室内外健身设施（</w:t>
      </w:r>
      <w:r>
        <w:rPr>
          <w:rFonts w:hint="eastAsia" w:ascii="仿宋_GB2312" w:hAnsi="仿宋_GB2312" w:eastAsia="仿宋_GB2312" w:cs="仿宋_GB2312"/>
          <w:color w:val="auto"/>
          <w:sz w:val="30"/>
          <w:szCs w:val="30"/>
          <w:highlight w:val="none"/>
          <w:lang w:eastAsia="zh-CN"/>
        </w:rPr>
        <w:t>若干</w:t>
      </w:r>
      <w:r>
        <w:rPr>
          <w:rFonts w:hint="eastAsia" w:ascii="仿宋_GB2312" w:hAnsi="仿宋_GB2312" w:eastAsia="仿宋_GB2312" w:cs="仿宋_GB2312"/>
          <w:color w:val="auto"/>
          <w:sz w:val="30"/>
          <w:szCs w:val="30"/>
          <w:highlight w:val="none"/>
        </w:rPr>
        <w:t>）。</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9</w:t>
      </w:r>
      <w:r>
        <w:rPr>
          <w:rFonts w:hint="eastAsia" w:ascii="仿宋_GB2312" w:hAnsi="仿宋_GB2312" w:eastAsia="仿宋_GB2312" w:cs="仿宋_GB2312"/>
          <w:color w:val="auto"/>
          <w:sz w:val="30"/>
          <w:szCs w:val="30"/>
          <w:highlight w:val="none"/>
        </w:rPr>
        <w:t>）电梯7台，品牌型号：三菱客梯7台。</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10</w:t>
      </w:r>
      <w:r>
        <w:rPr>
          <w:rFonts w:hint="eastAsia" w:ascii="仿宋_GB2312" w:hAnsi="仿宋_GB2312" w:eastAsia="仿宋_GB2312" w:cs="仿宋_GB2312"/>
          <w:color w:val="auto"/>
          <w:sz w:val="30"/>
          <w:szCs w:val="30"/>
          <w:highlight w:val="none"/>
        </w:rPr>
        <w:t>）配电房变压器：主电源1000KV干湿变压器 2台，容量共 2000 千瓦，备用电源1000KV干湿变压器1台。</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11</w:t>
      </w:r>
      <w:r>
        <w:rPr>
          <w:rFonts w:hint="eastAsia" w:ascii="仿宋_GB2312" w:hAnsi="仿宋_GB2312" w:eastAsia="仿宋_GB2312" w:cs="仿宋_GB2312"/>
          <w:color w:val="auto"/>
          <w:sz w:val="30"/>
          <w:szCs w:val="30"/>
          <w:highlight w:val="none"/>
        </w:rPr>
        <w:t>）生活蓄水池30*3=90立方米，生活水泵6台；消防水泵6台。</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12</w:t>
      </w:r>
      <w:r>
        <w:rPr>
          <w:rFonts w:hint="eastAsia" w:ascii="仿宋_GB2312" w:hAnsi="仿宋_GB2312" w:eastAsia="仿宋_GB2312" w:cs="仿宋_GB2312"/>
          <w:color w:val="auto"/>
          <w:sz w:val="30"/>
          <w:szCs w:val="30"/>
          <w:highlight w:val="none"/>
        </w:rPr>
        <w:t>）消防自动报警系统情况及消防灭火器配备情况：控制中心报警系统形式。</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13</w:t>
      </w:r>
      <w:r>
        <w:rPr>
          <w:rFonts w:hint="eastAsia" w:ascii="仿宋_GB2312" w:hAnsi="仿宋_GB2312" w:eastAsia="仿宋_GB2312" w:cs="仿宋_GB2312"/>
          <w:color w:val="auto"/>
          <w:sz w:val="30"/>
          <w:szCs w:val="30"/>
          <w:highlight w:val="none"/>
        </w:rPr>
        <w:t>）智能化系统：包含但不限于门禁系统、食堂消费系统、医疗呼叫系统、视频监控系统、广播系统、城市火灾信息联网系统、有线电视系统、综合布线系统、巡更系统、大门智能道闸系统等。</w:t>
      </w:r>
    </w:p>
    <w:p>
      <w:pPr>
        <w:pStyle w:val="2"/>
        <w:ind w:firstLine="600" w:firstLineChars="200"/>
        <w:rPr>
          <w:rFonts w:eastAsia="仿宋_GB2312"/>
          <w:color w:val="auto"/>
          <w:highlight w:val="none"/>
        </w:rPr>
      </w:pP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14</w:t>
      </w:r>
      <w:r>
        <w:rPr>
          <w:rFonts w:hint="eastAsia" w:ascii="仿宋_GB2312" w:hAnsi="仿宋_GB2312" w:eastAsia="仿宋_GB2312" w:cs="仿宋_GB2312"/>
          <w:color w:val="auto"/>
          <w:sz w:val="30"/>
          <w:szCs w:val="30"/>
          <w:highlight w:val="none"/>
        </w:rPr>
        <w:t>）其他设施设备情况：UPS不间断电源，VRV空调系统。</w:t>
      </w:r>
    </w:p>
    <w:p>
      <w:pPr>
        <w:spacing w:line="360" w:lineRule="auto"/>
        <w:ind w:firstLine="602" w:firstLineChars="200"/>
        <w:jc w:val="left"/>
        <w:rPr>
          <w:rFonts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rPr>
        <w:t>2. 菊园院区</w:t>
      </w:r>
    </w:p>
    <w:p>
      <w:pPr>
        <w:ind w:firstLine="600" w:firstLineChars="20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地址：嘉定区菊园新区平城路160号、胜竹路1655号</w:t>
      </w:r>
    </w:p>
    <w:p>
      <w:pPr>
        <w:ind w:firstLine="600" w:firstLineChars="20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占地面积：50942.07平方米，建筑面积：50023.9平方米，其中：办公楼2处，一处建筑面积1175平方米，一处建筑面积2322.2平方米。</w:t>
      </w:r>
    </w:p>
    <w:p>
      <w:pPr>
        <w:spacing w:line="360" w:lineRule="auto"/>
        <w:ind w:firstLine="600" w:firstLineChars="200"/>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公用设施、设备及公共场所（地）情况：</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（1）院区车辆出入口3个，人行出入口3个。</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（2）道路、车行道、人行道：约15000平方米.</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（3）绿化面积31204.7平方米，内河长度：0.555公里.</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（4）污水检查井</w:t>
      </w:r>
      <w:r>
        <w:rPr>
          <w:rFonts w:hint="eastAsia" w:ascii="仿宋_GB2312" w:hAnsi="仿宋_GB2312" w:eastAsia="仿宋_GB2312" w:cs="仿宋_GB2312"/>
          <w:color w:val="auto"/>
          <w:sz w:val="30"/>
          <w:szCs w:val="30"/>
          <w:highlight w:val="none"/>
          <w:lang w:val="en-US" w:eastAsia="zh-CN"/>
        </w:rPr>
        <w:t>若干</w:t>
      </w:r>
      <w:r>
        <w:rPr>
          <w:rFonts w:hint="eastAsia" w:ascii="仿宋_GB2312" w:hAnsi="仿宋_GB2312" w:eastAsia="仿宋_GB2312" w:cs="仿宋_GB2312"/>
          <w:color w:val="auto"/>
          <w:sz w:val="30"/>
          <w:szCs w:val="30"/>
          <w:highlight w:val="none"/>
        </w:rPr>
        <w:t>座，雨水检查井</w:t>
      </w:r>
      <w:r>
        <w:rPr>
          <w:rFonts w:hint="eastAsia" w:ascii="仿宋_GB2312" w:hAnsi="仿宋_GB2312" w:eastAsia="仿宋_GB2312" w:cs="仿宋_GB2312"/>
          <w:color w:val="auto"/>
          <w:sz w:val="30"/>
          <w:szCs w:val="30"/>
          <w:highlight w:val="none"/>
          <w:lang w:val="en-US" w:eastAsia="zh-CN"/>
        </w:rPr>
        <w:t>若干</w:t>
      </w:r>
      <w:r>
        <w:rPr>
          <w:rFonts w:hint="eastAsia" w:ascii="仿宋_GB2312" w:hAnsi="仿宋_GB2312" w:eastAsia="仿宋_GB2312" w:cs="仿宋_GB2312"/>
          <w:color w:val="auto"/>
          <w:sz w:val="30"/>
          <w:szCs w:val="30"/>
          <w:highlight w:val="none"/>
        </w:rPr>
        <w:t>座，地下室集水井10座，化粪池6个。</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（5）路灯219盏，九曲桥地灯10盏，亲水平台灯18盏，草坪灯31盏。</w:t>
      </w:r>
    </w:p>
    <w:p>
      <w:pPr>
        <w:spacing w:line="360" w:lineRule="auto"/>
        <w:ind w:firstLine="600" w:firstLineChars="2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（6）停车场：露天专用机动车停车场2处，一处占地面积117.6平方米，停车位8个；一处占地面积267.83平方米，停车位19个（其中无障碍停车位4个）；地下机动车停车库1处，占地面积4696.7平方米，停车位 80个；非机动车停车场2处，一处占地面积116.4平方米，一处占地面积210平方米。</w:t>
      </w:r>
    </w:p>
    <w:p>
      <w:pPr>
        <w:spacing w:line="360" w:lineRule="auto"/>
        <w:ind w:firstLine="600" w:firstLineChars="200"/>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7</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食堂建筑面积2966.52平方米，厨房及就餐区各2处。厨房主要设备情况：蒸饭箱6个、淘米机2个、消毒柜2个、水斗30个、冷库1个、冰柜8个、料理台45个、豆浆机2个、绞肉机2个、搅拌机1个、和面机1个、烘箱1个、单眼灶1个、双眼灶6个、货架6个、货柜1个、保温台9个、油水分离器7个、餐梯2台、送餐车14个、残菜台2个</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自动取筷器3台、自动取勺器1台、热循环消毒柜1台、双开门冰箱4台，</w:t>
      </w:r>
      <w:r>
        <w:rPr>
          <w:rFonts w:hint="eastAsia" w:ascii="仿宋_GB2312" w:hAnsi="仿宋_GB2312" w:eastAsia="仿宋_GB2312" w:cs="仿宋_GB2312"/>
          <w:color w:val="auto"/>
          <w:sz w:val="30"/>
          <w:szCs w:val="30"/>
          <w:highlight w:val="none"/>
        </w:rPr>
        <w:t>食堂太阳能辅助供热系统1套，史密斯350L燃气热水炉2台，燃气报警器设备2套，厨房自动灭火装置2套等。</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8</w:t>
      </w:r>
      <w:r>
        <w:rPr>
          <w:rFonts w:hint="eastAsia" w:ascii="仿宋_GB2312" w:hAnsi="仿宋_GB2312" w:eastAsia="仿宋_GB2312" w:cs="仿宋_GB2312"/>
          <w:color w:val="auto"/>
          <w:sz w:val="30"/>
          <w:szCs w:val="30"/>
          <w:highlight w:val="none"/>
        </w:rPr>
        <w:t>）电梯15台，其中客梯13台，杂物梯2台，品牌型号三菱，其中9台启用时间为2008年1月，6台启用时间为2013年12月。</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9</w:t>
      </w:r>
      <w:r>
        <w:rPr>
          <w:rFonts w:hint="eastAsia" w:ascii="仿宋_GB2312" w:hAnsi="仿宋_GB2312" w:eastAsia="仿宋_GB2312" w:cs="仿宋_GB2312"/>
          <w:color w:val="auto"/>
          <w:sz w:val="30"/>
          <w:szCs w:val="30"/>
          <w:highlight w:val="none"/>
        </w:rPr>
        <w:t>）配电房常用电变压器3台，其中2台容量1250KVA，型号：SCB11-1250/10，启用日期：2022年12月，1台容量1600KVA，品牌型号SCB10-1600/10，启用时间2013年10月。备用电变压器1台，容量400KVA，型号：SCB10-400/10，启用日期：2018年8月。</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10</w:t>
      </w:r>
      <w:r>
        <w:rPr>
          <w:rFonts w:hint="eastAsia" w:ascii="仿宋_GB2312" w:hAnsi="仿宋_GB2312" w:eastAsia="仿宋_GB2312" w:cs="仿宋_GB2312"/>
          <w:color w:val="auto"/>
          <w:sz w:val="30"/>
          <w:szCs w:val="30"/>
          <w:highlight w:val="none"/>
        </w:rPr>
        <w:t>）给排水系统：变频给水泵1组3台，潜水泵2台，消防泵14台，其中6台启用时间2013年12月，功率为4千瓦/台。</w:t>
      </w:r>
    </w:p>
    <w:p>
      <w:pPr>
        <w:pStyle w:val="2"/>
        <w:ind w:firstLine="600" w:firstLineChars="200"/>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（1</w:t>
      </w:r>
      <w:r>
        <w:rPr>
          <w:rFonts w:hint="eastAsia" w:ascii="仿宋_GB2312" w:hAnsi="仿宋_GB2312" w:eastAsia="仿宋_GB2312" w:cs="仿宋_GB2312"/>
          <w:color w:val="auto"/>
          <w:sz w:val="30"/>
          <w:szCs w:val="30"/>
          <w:highlight w:val="none"/>
          <w:lang w:val="en-US" w:eastAsia="zh-CN"/>
        </w:rPr>
        <w:t>1</w:t>
      </w:r>
      <w:r>
        <w:rPr>
          <w:rFonts w:hint="eastAsia" w:ascii="仿宋_GB2312" w:hAnsi="仿宋_GB2312" w:eastAsia="仿宋_GB2312" w:cs="仿宋_GB2312"/>
          <w:color w:val="auto"/>
          <w:sz w:val="30"/>
          <w:szCs w:val="30"/>
          <w:highlight w:val="none"/>
        </w:rPr>
        <w:t>）雨水集水坑排水泵4台，功率为4千瓦/台，启用时间 2013年12月</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集水井排水泵10台，功率为8*4，2*1.5 千瓦/台，启用时间2013年12月</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沉砂隔油池排水泵4台，功率为1.5千瓦/台，启用时间2013年12月</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防汛排水泵1台，功率为3千瓦/台，启用时间2024年8月；医废池抽水泵1台，功率1.5千瓦/台，启用时间2019年。</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w:t>
      </w: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rPr>
        <w:t>）消防自动报警系统情况及消防灭火器配备情况：控制中心报警系统形式。</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w:t>
      </w:r>
      <w:r>
        <w:rPr>
          <w:rFonts w:hint="eastAsia" w:ascii="仿宋_GB2312" w:hAnsi="仿宋_GB2312" w:eastAsia="仿宋_GB2312" w:cs="仿宋_GB2312"/>
          <w:color w:val="auto"/>
          <w:sz w:val="30"/>
          <w:szCs w:val="30"/>
          <w:highlight w:val="none"/>
          <w:lang w:val="en-US" w:eastAsia="zh-CN"/>
        </w:rPr>
        <w:t>3</w:t>
      </w:r>
      <w:r>
        <w:rPr>
          <w:rFonts w:hint="eastAsia" w:ascii="仿宋_GB2312" w:hAnsi="仿宋_GB2312" w:eastAsia="仿宋_GB2312" w:cs="仿宋_GB2312"/>
          <w:color w:val="auto"/>
          <w:sz w:val="30"/>
          <w:szCs w:val="30"/>
          <w:highlight w:val="none"/>
        </w:rPr>
        <w:t>）智能化系统：包含但不限于门禁系统、食堂消费系统、医疗呼叫系统、视频监控系统、广播系统、城市火灾信息联网系统、有线电视系统、综合布线系统、巡更系统、大门智能道闸系统等。</w:t>
      </w:r>
    </w:p>
    <w:p>
      <w:pPr>
        <w:spacing w:line="360" w:lineRule="auto"/>
        <w:ind w:firstLine="588" w:firstLineChars="196"/>
        <w:jc w:val="left"/>
        <w:rPr>
          <w:rFonts w:ascii="仿宋_GB2312" w:hAnsi="仿宋_GB2312" w:eastAsia="仿宋_GB2312" w:cs="仿宋_GB2312"/>
          <w:b/>
          <w:color w:val="auto"/>
          <w:sz w:val="30"/>
          <w:szCs w:val="30"/>
          <w:highlight w:val="none"/>
        </w:rPr>
      </w:pPr>
      <w:r>
        <w:rPr>
          <w:rFonts w:hint="eastAsia" w:ascii="仿宋_GB2312" w:hAnsi="仿宋_GB2312" w:eastAsia="仿宋_GB2312" w:cs="仿宋_GB2312"/>
          <w:color w:val="auto"/>
          <w:sz w:val="30"/>
          <w:szCs w:val="30"/>
          <w:highlight w:val="none"/>
        </w:rPr>
        <w:t>（1</w:t>
      </w:r>
      <w:r>
        <w:rPr>
          <w:rFonts w:hint="eastAsia" w:ascii="仿宋_GB2312" w:hAnsi="仿宋_GB2312" w:eastAsia="仿宋_GB2312" w:cs="仿宋_GB2312"/>
          <w:color w:val="auto"/>
          <w:sz w:val="30"/>
          <w:szCs w:val="30"/>
          <w:highlight w:val="none"/>
          <w:lang w:val="en-US" w:eastAsia="zh-CN"/>
        </w:rPr>
        <w:t>4</w:t>
      </w:r>
      <w:r>
        <w:rPr>
          <w:rFonts w:hint="eastAsia" w:ascii="仿宋_GB2312" w:hAnsi="仿宋_GB2312" w:eastAsia="仿宋_GB2312" w:cs="仿宋_GB2312"/>
          <w:color w:val="auto"/>
          <w:sz w:val="30"/>
          <w:szCs w:val="30"/>
          <w:highlight w:val="none"/>
        </w:rPr>
        <w:t>）其他设施设备情况：UPS不间断电源</w:t>
      </w:r>
      <w:r>
        <w:rPr>
          <w:rFonts w:hint="eastAsia" w:ascii="仿宋_GB2312" w:hAnsi="仿宋_GB2312" w:eastAsia="仿宋_GB2312" w:cs="仿宋_GB2312"/>
          <w:color w:val="auto"/>
          <w:sz w:val="30"/>
          <w:szCs w:val="30"/>
          <w:highlight w:val="none"/>
          <w:lang w:val="en-US" w:eastAsia="zh-CN"/>
        </w:rPr>
        <w:t>8套</w:t>
      </w:r>
      <w:r>
        <w:rPr>
          <w:rFonts w:hint="eastAsia" w:ascii="仿宋_GB2312" w:hAnsi="仿宋_GB2312" w:eastAsia="仿宋_GB2312" w:cs="仿宋_GB2312"/>
          <w:color w:val="auto"/>
          <w:sz w:val="30"/>
          <w:szCs w:val="30"/>
          <w:highlight w:val="none"/>
        </w:rPr>
        <w:t>，VRV空调系统</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直饮水机27台、全电动叉式高空作业平台1台、擦地机1台、高压地面冲洗机1台、小型手推洗地机1台等</w:t>
      </w:r>
      <w:r>
        <w:rPr>
          <w:rFonts w:hint="eastAsia" w:ascii="仿宋_GB2312" w:hAnsi="仿宋_GB2312" w:eastAsia="仿宋_GB2312" w:cs="仿宋_GB2312"/>
          <w:color w:val="auto"/>
          <w:sz w:val="30"/>
          <w:szCs w:val="30"/>
          <w:highlight w:val="none"/>
        </w:rPr>
        <w:t>。</w:t>
      </w:r>
    </w:p>
    <w:p>
      <w:pPr>
        <w:spacing w:line="360" w:lineRule="auto"/>
        <w:ind w:firstLine="602" w:firstLineChars="200"/>
        <w:rPr>
          <w:rFonts w:ascii="楷体" w:hAnsi="楷体" w:eastAsia="楷体" w:cs="楷体"/>
          <w:color w:val="auto"/>
          <w:sz w:val="30"/>
          <w:szCs w:val="30"/>
          <w:highlight w:val="none"/>
        </w:rPr>
      </w:pPr>
      <w:r>
        <w:rPr>
          <w:rFonts w:hint="eastAsia" w:ascii="楷体" w:hAnsi="楷体" w:eastAsia="楷体" w:cs="楷体"/>
          <w:b/>
          <w:color w:val="auto"/>
          <w:sz w:val="30"/>
          <w:szCs w:val="30"/>
          <w:highlight w:val="none"/>
        </w:rPr>
        <w:t>（二）各楼宇各层功能分布情况</w:t>
      </w:r>
    </w:p>
    <w:p>
      <w:pPr>
        <w:spacing w:line="360" w:lineRule="auto"/>
        <w:ind w:firstLine="602" w:firstLineChars="200"/>
        <w:rPr>
          <w:rFonts w:ascii="仿宋_GB2312" w:eastAsia="仿宋_GB2312"/>
          <w:b/>
          <w:bCs/>
          <w:color w:val="auto"/>
          <w:sz w:val="30"/>
          <w:szCs w:val="30"/>
          <w:highlight w:val="none"/>
        </w:rPr>
      </w:pPr>
      <w:r>
        <w:rPr>
          <w:rFonts w:hint="eastAsia" w:ascii="仿宋_GB2312" w:eastAsia="仿宋_GB2312"/>
          <w:b/>
          <w:bCs/>
          <w:color w:val="auto"/>
          <w:sz w:val="30"/>
          <w:szCs w:val="30"/>
          <w:highlight w:val="none"/>
        </w:rPr>
        <w:t>1. 南翔院区</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（1）甲楼（总建筑面积8892.46平方米）</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地下室1层：开关柜、集水井、水泵房（生活泵及消防泵）、风机房、排烟机房等。</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地上1层：办公区域。</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地上2-14层：层高2.3米，每层4套老人住房、各层公共区域（休息活动区、公共卫生间、污物间、照护站、护理员值班室等）、走道。</w:t>
      </w:r>
    </w:p>
    <w:p>
      <w:pPr>
        <w:pStyle w:val="2"/>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w:t>
      </w:r>
      <w:r>
        <w:rPr>
          <w:rFonts w:ascii="仿宋_GB2312" w:hAnsi="仿宋_GB2312" w:eastAsia="仿宋_GB2312" w:cs="仿宋_GB2312"/>
          <w:color w:val="auto"/>
          <w:sz w:val="30"/>
          <w:szCs w:val="30"/>
          <w:highlight w:val="none"/>
        </w:rPr>
        <w:t>地上</w:t>
      </w:r>
      <w:r>
        <w:rPr>
          <w:rFonts w:hint="eastAsia" w:ascii="仿宋_GB2312" w:hAnsi="仿宋_GB2312" w:eastAsia="仿宋_GB2312" w:cs="仿宋_GB2312"/>
          <w:color w:val="auto"/>
          <w:sz w:val="30"/>
          <w:szCs w:val="30"/>
          <w:highlight w:val="none"/>
        </w:rPr>
        <w:t>1</w:t>
      </w:r>
      <w:r>
        <w:rPr>
          <w:rFonts w:ascii="仿宋_GB2312" w:hAnsi="仿宋_GB2312" w:eastAsia="仿宋_GB2312" w:cs="仿宋_GB2312"/>
          <w:color w:val="auto"/>
          <w:sz w:val="30"/>
          <w:szCs w:val="30"/>
          <w:highlight w:val="none"/>
        </w:rPr>
        <w:t>5-16层：社工、总值班室等用房。</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地上17层：洗衣房等公共服务用房。</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（2）乙楼（总建筑面积7253.17平方米）</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地下室1层：开关柜、集水井、水泵房（生活泵）、风机房、排烟机房等。</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地上1层：内设医疗机构。</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地上2-15层：每层4套房，层高2.2米，各层公共区域、走道（待使用）。</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（3）丙楼（总建筑面积8172.5平方米）</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地下室1层：开关柜、集水井、水泵房（生活泵）、风机房、排烟机房等。</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地上1</w:t>
      </w:r>
      <w:r>
        <w:rPr>
          <w:rFonts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rPr>
        <w:t>3层：办公区域。</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地上4-11层：每层6套房，层高2.2米，各层公共区域、走道。</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地上12-13层：每层3套房，各层公共区域、走道。</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（4）综合楼（总建筑面积4144.62平方米）</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一层：食堂及就餐区、</w:t>
      </w:r>
      <w:r>
        <w:rPr>
          <w:rFonts w:hint="eastAsia" w:ascii="仿宋_GB2312" w:hAnsi="仿宋_GB2312" w:eastAsia="仿宋_GB2312" w:cs="仿宋_GB2312"/>
          <w:color w:val="auto"/>
          <w:sz w:val="30"/>
          <w:szCs w:val="30"/>
          <w:highlight w:val="none"/>
          <w:lang w:val="en-US" w:eastAsia="zh-CN"/>
        </w:rPr>
        <w:t>活动功能用房、</w:t>
      </w:r>
      <w:r>
        <w:rPr>
          <w:rFonts w:hint="eastAsia" w:ascii="仿宋_GB2312" w:hAnsi="仿宋_GB2312" w:eastAsia="仿宋_GB2312" w:cs="仿宋_GB2312"/>
          <w:color w:val="auto"/>
          <w:sz w:val="30"/>
          <w:szCs w:val="30"/>
          <w:highlight w:val="none"/>
        </w:rPr>
        <w:t>盥洗间。</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二层：多功能厅、活动功能用房、会议室、盥洗间。</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三层：康复室、</w:t>
      </w:r>
      <w:r>
        <w:rPr>
          <w:rFonts w:hint="eastAsia" w:ascii="仿宋_GB2312" w:hAnsi="仿宋_GB2312" w:eastAsia="仿宋_GB2312" w:cs="仿宋_GB2312"/>
          <w:color w:val="auto"/>
          <w:sz w:val="30"/>
          <w:szCs w:val="30"/>
          <w:highlight w:val="none"/>
          <w:lang w:val="en-US" w:eastAsia="zh-CN"/>
        </w:rPr>
        <w:t>体养室、</w:t>
      </w:r>
      <w:r>
        <w:rPr>
          <w:rFonts w:hint="eastAsia" w:ascii="仿宋_GB2312" w:hAnsi="仿宋_GB2312" w:eastAsia="仿宋_GB2312" w:cs="仿宋_GB2312"/>
          <w:color w:val="auto"/>
          <w:sz w:val="30"/>
          <w:szCs w:val="30"/>
          <w:highlight w:val="none"/>
        </w:rPr>
        <w:t>活动功能用房、盥洗间。</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（5）连廊：建筑面积817平方米，高度3.6米。</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（6）门卫：建筑面积55.03平方米，配有微型消防站、监控系统、道闸系统等。</w:t>
      </w:r>
    </w:p>
    <w:p>
      <w:pPr>
        <w:spacing w:line="360" w:lineRule="auto"/>
        <w:ind w:firstLine="588" w:firstLineChars="196"/>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（7）</w:t>
      </w:r>
      <w:r>
        <w:rPr>
          <w:rFonts w:hint="eastAsia" w:ascii="仿宋_GB2312" w:hAnsi="仿宋_GB2312" w:eastAsia="仿宋_GB2312" w:cs="仿宋_GB2312"/>
          <w:color w:val="auto"/>
          <w:sz w:val="30"/>
          <w:szCs w:val="30"/>
          <w:highlight w:val="none"/>
          <w:lang w:val="en-US" w:eastAsia="zh-CN"/>
        </w:rPr>
        <w:t>变电所</w:t>
      </w:r>
      <w:r>
        <w:rPr>
          <w:rFonts w:hint="eastAsia" w:ascii="仿宋_GB2312" w:hAnsi="仿宋_GB2312" w:eastAsia="仿宋_GB2312" w:cs="仿宋_GB2312"/>
          <w:color w:val="auto"/>
          <w:sz w:val="30"/>
          <w:szCs w:val="30"/>
          <w:highlight w:val="none"/>
        </w:rPr>
        <w:t>：建筑面积256.27平方米，配有值班室、高压柜、低压柜、变电器。</w:t>
      </w:r>
    </w:p>
    <w:p>
      <w:pPr>
        <w:spacing w:line="360" w:lineRule="auto"/>
        <w:ind w:firstLine="602" w:firstLineChars="200"/>
        <w:rPr>
          <w:rFonts w:ascii="仿宋_GB2312" w:eastAsia="仿宋_GB2312"/>
          <w:b/>
          <w:bCs/>
          <w:color w:val="auto"/>
          <w:sz w:val="30"/>
          <w:szCs w:val="30"/>
          <w:highlight w:val="none"/>
        </w:rPr>
      </w:pPr>
      <w:r>
        <w:rPr>
          <w:rFonts w:hint="eastAsia" w:ascii="仿宋_GB2312" w:eastAsia="仿宋_GB2312"/>
          <w:b/>
          <w:bCs/>
          <w:color w:val="auto"/>
          <w:sz w:val="30"/>
          <w:szCs w:val="30"/>
          <w:highlight w:val="none"/>
        </w:rPr>
        <w:t>2. 菊园院区</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（1）5栋老人公寓楼</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1号老人公寓楼建筑面积3390.06平方米，层高12</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51米，4层，每层12个老人客房，合计48个；</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2号老人公寓楼建筑面积3415.1平方米， 层高12.54米，4层，每层12个老人客房，合计48个；</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3号老人公寓楼建筑面积3523.24平方米，层高12.55米，4层，每层16个老人客房，合计64个；</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4号老人公寓楼建筑面积3377.82平方米，层高12.59米，4层，每层12个老人客房，合计48个客房；</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5号老人公寓楼建筑面积3481.52平方米，层高12.58米，4层，每层16个老人客房，合计64个客房。</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每栋老人公寓楼除老人客房外，还包括公共开水间、污物间、护理员卫生间、护理员值班室、电梯机房、弱电间等。</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2</w:t>
      </w:r>
      <w:r>
        <w:rPr>
          <w:rFonts w:hint="eastAsia" w:ascii="仿宋_GB2312" w:eastAsia="仿宋_GB2312"/>
          <w:color w:val="auto"/>
          <w:sz w:val="30"/>
          <w:szCs w:val="30"/>
          <w:highlight w:val="none"/>
        </w:rPr>
        <w:t>）3栋老人护理楼</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A楼总建筑面积8823.3平方米。</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1F：办公区域及医疗区域（接待大厅、评估室、各部门办公室、诊疗室、值班室、更衣室、档案室等）。</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2F-6F：每层层高3.13米，58间护理房，共190个床位，各层公共区间（餐饮休闲交流区、备餐间、值班室、强电井、弱电间、被服间、公共浴室、污物间、洗衣间、工作间）。</w:t>
      </w:r>
    </w:p>
    <w:p>
      <w:pPr>
        <w:tabs>
          <w:tab w:val="center" w:pos="4156"/>
        </w:tabs>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B楼总建筑面积4644.3平方米。</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1F：公共活动区域（阅览室、培训室、消控中心、物业办公室、物料仓库、VRV机房、教室）。</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2F-4F：每层层高3.13米，42间护理房，共126个床位，各层公共区间（餐饮休闲交流区、备餐间、值班室、强电井、弱电间、被服间、公共浴室、污物间、洗衣间、工作间）。</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C楼总建筑面积4408.1平方米。</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1F-4F：每层层高3.13米，68间护理房，共136个床位，各层公共区间（休闲交流区、值班室、强电井、弱电井、污物间）。</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（3）地下室</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总建筑面积4696.7平方米，80个车位的车库、配电间、消防泵房、风机房、洗衣房、工场间等。</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（4）活动中心</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活动中心建筑面积3208.73平方米，层高12.97米，3层。内设有各类老人文娱活动用房。</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（5）食堂</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食堂建筑面积2966.52平方米，层高9.48米，2层，分为老人、职工就餐区域及后厨。</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（6）行政楼</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行政楼建筑面积1175平方米，层高8米，2层，为乐园办公及医务室用房。</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（7）彩虹楼</w:t>
      </w:r>
    </w:p>
    <w:p>
      <w:pPr>
        <w:spacing w:line="360" w:lineRule="auto"/>
        <w:ind w:left="420" w:leftChars="200"/>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  彩虹楼建筑面积1625平方米，层高8米，3层，目前为</w:t>
      </w:r>
      <w:r>
        <w:rPr>
          <w:rFonts w:hint="eastAsia" w:ascii="仿宋_GB2312" w:eastAsia="仿宋_GB2312"/>
          <w:color w:val="auto"/>
          <w:sz w:val="30"/>
          <w:szCs w:val="30"/>
          <w:highlight w:val="none"/>
          <w:lang w:val="en-US" w:eastAsia="zh-CN"/>
        </w:rPr>
        <w:t>后勤保障</w:t>
      </w:r>
      <w:r>
        <w:rPr>
          <w:rFonts w:hint="eastAsia" w:ascii="仿宋_GB2312" w:eastAsia="仿宋_GB2312"/>
          <w:color w:val="auto"/>
          <w:sz w:val="30"/>
          <w:szCs w:val="30"/>
          <w:highlight w:val="none"/>
        </w:rPr>
        <w:t>用房。</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（8）仿古民宅</w:t>
      </w:r>
    </w:p>
    <w:p>
      <w:pPr>
        <w:spacing w:line="360" w:lineRule="auto"/>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  仿古民宅建筑面积200平方米，层高4米，1层。</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（9）垃圾房、变电所</w:t>
      </w:r>
    </w:p>
    <w:p>
      <w:pPr>
        <w:spacing w:line="360" w:lineRule="auto"/>
        <w:ind w:left="420" w:leftChars="200"/>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 垃圾房、变电所建筑面积222.41平方米，层高6.73米，1层。</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（10）门卫</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门卫建筑面积117.47平方米，层高5.6米，1层，配有工作区。</w:t>
      </w:r>
    </w:p>
    <w:p>
      <w:pPr>
        <w:spacing w:line="360" w:lineRule="auto"/>
        <w:ind w:firstLine="602" w:firstLineChars="200"/>
        <w:rPr>
          <w:rFonts w:ascii="仿宋_GB2312" w:eastAsia="仿宋_GB2312"/>
          <w:b/>
          <w:color w:val="auto"/>
          <w:sz w:val="30"/>
          <w:szCs w:val="30"/>
          <w:highlight w:val="none"/>
        </w:rPr>
      </w:pPr>
      <w:r>
        <w:rPr>
          <w:rFonts w:hint="eastAsia" w:ascii="仿宋_GB2312" w:eastAsia="仿宋_GB2312"/>
          <w:b/>
          <w:color w:val="auto"/>
          <w:sz w:val="30"/>
          <w:szCs w:val="30"/>
          <w:highlight w:val="none"/>
        </w:rPr>
        <w:t>（三）采购人为物业服务企业提供的物业管理服务用房情况</w:t>
      </w:r>
    </w:p>
    <w:p>
      <w:pPr>
        <w:pStyle w:val="2"/>
        <w:rPr>
          <w:rFonts w:ascii="仿宋_GB2312" w:eastAsia="仿宋_GB2312"/>
          <w:color w:val="auto"/>
          <w:sz w:val="30"/>
          <w:szCs w:val="30"/>
          <w:highlight w:val="none"/>
        </w:rPr>
      </w:pPr>
      <w:r>
        <w:rPr>
          <w:rFonts w:hint="eastAsia" w:ascii="仿宋_GB2312" w:eastAsia="仿宋_GB2312"/>
          <w:color w:val="auto"/>
          <w:sz w:val="30"/>
          <w:szCs w:val="30"/>
          <w:highlight w:val="none"/>
        </w:rPr>
        <w:t>采购人提供物业管理用房面积约</w:t>
      </w:r>
      <w:r>
        <w:rPr>
          <w:rFonts w:hint="eastAsia" w:ascii="仿宋_GB2312" w:eastAsia="仿宋_GB2312"/>
          <w:color w:val="auto"/>
          <w:sz w:val="30"/>
          <w:szCs w:val="30"/>
          <w:highlight w:val="none"/>
          <w:u w:val="single"/>
        </w:rPr>
        <w:t>1000</w:t>
      </w:r>
      <w:r>
        <w:rPr>
          <w:rFonts w:hint="eastAsia" w:ascii="仿宋_GB2312" w:eastAsia="仿宋_GB2312"/>
          <w:color w:val="auto"/>
          <w:sz w:val="30"/>
          <w:szCs w:val="30"/>
          <w:highlight w:val="none"/>
        </w:rPr>
        <w:t>平方米，包括办公房、工作间、仓库。</w:t>
      </w:r>
    </w:p>
    <w:p>
      <w:pPr>
        <w:spacing w:line="360" w:lineRule="auto"/>
        <w:ind w:firstLine="602" w:firstLineChars="200"/>
        <w:rPr>
          <w:rFonts w:ascii="仿宋_GB2312" w:eastAsia="仿宋_GB2312"/>
          <w:b/>
          <w:color w:val="auto"/>
          <w:sz w:val="30"/>
          <w:szCs w:val="30"/>
          <w:highlight w:val="none"/>
        </w:rPr>
      </w:pPr>
      <w:r>
        <w:rPr>
          <w:rFonts w:hint="eastAsia" w:ascii="仿宋_GB2312" w:eastAsia="仿宋_GB2312"/>
          <w:b/>
          <w:color w:val="auto"/>
          <w:sz w:val="30"/>
          <w:szCs w:val="30"/>
          <w:highlight w:val="none"/>
        </w:rPr>
        <w:t>（四）采购人的特殊要求（如原物业服务人员的安置要求等）</w:t>
      </w:r>
    </w:p>
    <w:p>
      <w:pPr>
        <w:pStyle w:val="2"/>
        <w:rPr>
          <w:rFonts w:ascii="仿宋_GB2312" w:eastAsia="仿宋_GB2312"/>
          <w:color w:val="auto"/>
          <w:sz w:val="30"/>
          <w:szCs w:val="30"/>
          <w:highlight w:val="none"/>
        </w:rPr>
      </w:pPr>
      <w:r>
        <w:rPr>
          <w:rFonts w:hint="eastAsia" w:ascii="仿宋_GB2312" w:eastAsia="仿宋_GB2312"/>
          <w:color w:val="auto"/>
          <w:sz w:val="30"/>
          <w:szCs w:val="30"/>
          <w:highlight w:val="none"/>
        </w:rPr>
        <w:t>应考虑原物业部分员工的接收问题。</w:t>
      </w:r>
    </w:p>
    <w:p>
      <w:pPr>
        <w:spacing w:line="360" w:lineRule="auto"/>
        <w:ind w:firstLine="588" w:firstLineChars="196"/>
        <w:rPr>
          <w:rFonts w:ascii="黑体" w:hAnsi="黑体" w:eastAsia="黑体" w:cs="黑体"/>
          <w:bCs/>
          <w:color w:val="auto"/>
          <w:sz w:val="30"/>
          <w:szCs w:val="30"/>
          <w:highlight w:val="none"/>
        </w:rPr>
      </w:pPr>
      <w:r>
        <w:rPr>
          <w:rFonts w:hint="eastAsia" w:ascii="黑体" w:hAnsi="黑体" w:eastAsia="黑体" w:cs="黑体"/>
          <w:bCs/>
          <w:color w:val="auto"/>
          <w:sz w:val="30"/>
          <w:szCs w:val="30"/>
          <w:highlight w:val="none"/>
        </w:rPr>
        <w:t>二、物业管理服务要求</w:t>
      </w:r>
    </w:p>
    <w:p>
      <w:pPr>
        <w:spacing w:line="360" w:lineRule="auto"/>
        <w:ind w:firstLine="588" w:firstLineChars="196"/>
        <w:rPr>
          <w:rFonts w:ascii="楷体" w:hAnsi="楷体" w:eastAsia="楷体" w:cs="楷体"/>
          <w:b/>
          <w:color w:val="auto"/>
          <w:sz w:val="30"/>
          <w:szCs w:val="30"/>
          <w:highlight w:val="none"/>
        </w:rPr>
      </w:pPr>
      <w:r>
        <w:rPr>
          <w:rFonts w:hint="eastAsia" w:ascii="楷体" w:hAnsi="楷体" w:eastAsia="楷体" w:cs="楷体"/>
          <w:bCs/>
          <w:color w:val="auto"/>
          <w:sz w:val="30"/>
          <w:szCs w:val="30"/>
          <w:highlight w:val="none"/>
        </w:rPr>
        <w:t>（一）综合管理服务要求</w:t>
      </w:r>
    </w:p>
    <w:p>
      <w:pPr>
        <w:spacing w:line="360" w:lineRule="auto"/>
        <w:ind w:firstLine="600" w:firstLineChars="200"/>
        <w:rPr>
          <w:rFonts w:hint="eastAsia" w:ascii="仿宋_GB2312" w:hAnsi="Times New Roman" w:eastAsia="仿宋_GB2312" w:cs="Times New Roman"/>
          <w:color w:val="auto"/>
          <w:kern w:val="2"/>
          <w:sz w:val="30"/>
          <w:szCs w:val="30"/>
          <w:highlight w:val="none"/>
          <w:lang w:val="en-US" w:eastAsia="zh-CN" w:bidi="ar-SA"/>
        </w:rPr>
      </w:pPr>
      <w:r>
        <w:rPr>
          <w:rFonts w:hint="eastAsia" w:ascii="仿宋_GB2312" w:hAnsi="Times New Roman" w:eastAsia="仿宋_GB2312" w:cs="Times New Roman"/>
          <w:color w:val="auto"/>
          <w:kern w:val="2"/>
          <w:sz w:val="30"/>
          <w:szCs w:val="30"/>
          <w:highlight w:val="none"/>
          <w:lang w:val="en-US" w:eastAsia="zh-CN" w:bidi="ar-SA"/>
        </w:rPr>
        <w:t>项目经理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1.制度建设方面</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（1）建立健全物业管理服务涉及的各项制度和岗位职责等，提供整套物业管理服务相关制度及岗位职责（包括但不限于三级防火责任、食品安全卫生职责等）。</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（2）执行重大事项报告制度（遇到险情和重大事故时、或对违规行为劝阻无效时，立即报告，并做好记录）。</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（3）配合采购人做好各项应急预案（火灾、电梯困人、食物中毒、老人走失、老人就医、老人过世、停水、停电、停气等）及演练等。</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2.服务规范方面</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（1）提供完整的年度服务方案、季度工作计划、每季度重点工作须提供专项服务方案。</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（2）每月月初按时提交有关物业管理及相关设备运行的各类表单，对各院区上个月的日常设施设备维修情况进行统计汇总，交予采购人相关科室。</w:t>
      </w:r>
    </w:p>
    <w:p>
      <w:pPr>
        <w:spacing w:line="360" w:lineRule="auto"/>
        <w:ind w:firstLine="600" w:firstLineChars="2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（3）员工统一着装，佩证上岗，文明礼貌用语。</w:t>
      </w:r>
    </w:p>
    <w:p>
      <w:pPr>
        <w:numPr>
          <w:ilvl w:val="-1"/>
          <w:numId w:val="0"/>
        </w:numPr>
        <w:spacing w:line="360" w:lineRule="auto"/>
        <w:ind w:firstLine="600" w:firstLineChars="200"/>
        <w:rPr>
          <w:rFonts w:hint="eastAsia" w:ascii="仿宋_GB2312" w:hAnsi="Times New Roman" w:eastAsia="仿宋_GB2312" w:cs="Times New Roman"/>
          <w:color w:val="FF0000"/>
          <w:sz w:val="30"/>
          <w:szCs w:val="30"/>
          <w:highlight w:val="none"/>
        </w:rPr>
      </w:pPr>
      <w:r>
        <w:rPr>
          <w:rFonts w:hint="eastAsia" w:ascii="仿宋_GB2312" w:hAnsi="Times New Roman" w:eastAsia="仿宋_GB2312" w:cs="Times New Roman"/>
          <w:color w:val="auto"/>
          <w:sz w:val="30"/>
          <w:szCs w:val="30"/>
          <w:highlight w:val="none"/>
          <w:lang w:val="en-US" w:eastAsia="zh-CN"/>
        </w:rPr>
        <w:t>（4）</w:t>
      </w:r>
      <w:r>
        <w:rPr>
          <w:rFonts w:hint="eastAsia" w:ascii="仿宋_GB2312" w:hAnsi="Times New Roman" w:eastAsia="仿宋_GB2312" w:cs="Times New Roman"/>
          <w:color w:val="auto"/>
          <w:sz w:val="30"/>
          <w:szCs w:val="30"/>
          <w:highlight w:val="none"/>
        </w:rPr>
        <w:t>根据物业管理服务需要，按月编制保安、保洁、工程维修等的材料台帐并每月上报</w:t>
      </w:r>
      <w:r>
        <w:rPr>
          <w:rFonts w:hint="eastAsia" w:ascii="仿宋_GB2312" w:hAnsi="Times New Roman" w:eastAsia="仿宋_GB2312" w:cs="Times New Roman"/>
          <w:color w:val="auto"/>
          <w:sz w:val="30"/>
          <w:szCs w:val="30"/>
          <w:highlight w:val="none"/>
          <w:lang w:eastAsia="zh-CN"/>
        </w:rPr>
        <w:t>采购人</w:t>
      </w:r>
      <w:r>
        <w:rPr>
          <w:rFonts w:hint="eastAsia" w:ascii="仿宋_GB2312" w:hAnsi="Times New Roman" w:eastAsia="仿宋_GB2312" w:cs="Times New Roman"/>
          <w:color w:val="auto"/>
          <w:sz w:val="30"/>
          <w:szCs w:val="30"/>
          <w:highlight w:val="none"/>
        </w:rPr>
        <w:t>审阅。</w:t>
      </w:r>
    </w:p>
    <w:p>
      <w:pPr>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3.</w:t>
      </w:r>
      <w:r>
        <w:rPr>
          <w:rFonts w:hint="eastAsia" w:ascii="仿宋_GB2312" w:hAnsi="Times New Roman" w:eastAsia="仿宋_GB2312" w:cs="Times New Roman"/>
          <w:color w:val="auto"/>
          <w:kern w:val="2"/>
          <w:sz w:val="30"/>
          <w:szCs w:val="30"/>
          <w:highlight w:val="none"/>
          <w:lang w:val="en-US" w:eastAsia="zh-CN" w:bidi="ar-SA"/>
        </w:rPr>
        <w:t>物业管理服务人员应经过培训并按国家行政主管部门规定持证上岗，遵纪守法，严禁违章作业</w:t>
      </w:r>
      <w:r>
        <w:rPr>
          <w:rFonts w:hint="eastAsia" w:ascii="仿宋_GB2312" w:eastAsia="仿宋_GB2312" w:cs="Times New Roman"/>
          <w:color w:val="auto"/>
          <w:kern w:val="2"/>
          <w:sz w:val="30"/>
          <w:szCs w:val="30"/>
          <w:highlight w:val="none"/>
          <w:lang w:val="en-US" w:eastAsia="zh-CN" w:bidi="ar-SA"/>
        </w:rPr>
        <w:t>。</w:t>
      </w:r>
      <w:r>
        <w:rPr>
          <w:rFonts w:hint="eastAsia" w:ascii="仿宋_GB2312" w:hAnsi="Times New Roman" w:eastAsia="仿宋_GB2312" w:cs="Times New Roman"/>
          <w:color w:val="auto"/>
          <w:kern w:val="2"/>
          <w:sz w:val="30"/>
          <w:szCs w:val="30"/>
          <w:highlight w:val="none"/>
          <w:lang w:val="en-US" w:eastAsia="zh-CN" w:bidi="ar-SA"/>
        </w:rPr>
        <w:t>各岗人员须根据岗位要求持有相关证件，证件</w:t>
      </w:r>
      <w:r>
        <w:rPr>
          <w:rFonts w:hint="eastAsia" w:ascii="仿宋_GB2312" w:eastAsia="仿宋_GB2312"/>
          <w:color w:val="auto"/>
          <w:sz w:val="30"/>
          <w:szCs w:val="30"/>
          <w:highlight w:val="none"/>
        </w:rPr>
        <w:t>均须在有效期内（详见人员设置需求表）。各岗人员按照岗位要求定期进行培训，并有相应记录。</w:t>
      </w:r>
    </w:p>
    <w:p>
      <w:pPr>
        <w:pStyle w:val="2"/>
        <w:rPr>
          <w:rFonts w:ascii="仿宋_GB2312" w:eastAsia="仿宋_GB2312"/>
          <w:color w:val="auto"/>
          <w:sz w:val="30"/>
          <w:szCs w:val="30"/>
          <w:highlight w:val="none"/>
        </w:rPr>
      </w:pPr>
      <w:r>
        <w:rPr>
          <w:rFonts w:hint="eastAsia" w:ascii="仿宋_GB2312" w:eastAsia="仿宋_GB2312"/>
          <w:color w:val="auto"/>
          <w:sz w:val="30"/>
          <w:szCs w:val="30"/>
          <w:highlight w:val="none"/>
        </w:rPr>
        <w:t>4.做好物业使用的国有资产管理工作，确保资产齐全且完好，存放地点不随意变动。</w:t>
      </w:r>
    </w:p>
    <w:p>
      <w:pPr>
        <w:ind w:firstLine="600" w:firstLineChars="200"/>
        <w:jc w:val="left"/>
        <w:rPr>
          <w:rFonts w:ascii="楷体" w:hAnsi="楷体" w:eastAsia="楷体" w:cs="楷体"/>
          <w:color w:val="auto"/>
          <w:sz w:val="30"/>
          <w:szCs w:val="30"/>
          <w:highlight w:val="none"/>
        </w:rPr>
      </w:pPr>
      <w:r>
        <w:rPr>
          <w:rFonts w:hint="eastAsia" w:ascii="楷体" w:hAnsi="楷体" w:eastAsia="楷体" w:cs="楷体"/>
          <w:color w:val="auto"/>
          <w:sz w:val="30"/>
          <w:szCs w:val="30"/>
          <w:highlight w:val="none"/>
        </w:rPr>
        <w:t>（二）安全管理服务要求</w:t>
      </w:r>
    </w:p>
    <w:p>
      <w:pPr>
        <w:ind w:firstLine="600" w:firstLineChars="20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1.消防安全方面</w:t>
      </w:r>
    </w:p>
    <w:p>
      <w:pPr>
        <w:pStyle w:val="2"/>
        <w:ind w:firstLine="600" w:firstLineChars="2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（1）确保</w:t>
      </w:r>
      <w:r>
        <w:rPr>
          <w:rFonts w:ascii="仿宋_GB2312" w:eastAsia="仿宋_GB2312"/>
          <w:color w:val="auto"/>
          <w:sz w:val="30"/>
          <w:szCs w:val="30"/>
          <w:highlight w:val="none"/>
        </w:rPr>
        <w:t>各消防系统（消防水泵、火灾自动报警系统、防排烟系统等）</w:t>
      </w:r>
      <w:r>
        <w:rPr>
          <w:rFonts w:hint="eastAsia" w:ascii="仿宋_GB2312" w:eastAsia="仿宋_GB2312"/>
          <w:color w:val="auto"/>
          <w:sz w:val="30"/>
          <w:szCs w:val="30"/>
          <w:highlight w:val="none"/>
        </w:rPr>
        <w:t>正常，确保</w:t>
      </w:r>
      <w:r>
        <w:rPr>
          <w:rFonts w:ascii="仿宋_GB2312" w:eastAsia="仿宋_GB2312"/>
          <w:color w:val="auto"/>
          <w:sz w:val="30"/>
          <w:szCs w:val="30"/>
          <w:highlight w:val="none"/>
        </w:rPr>
        <w:t>各类消防器材（灭火器、室内消火栓、消防水管软盘、灭火毯、防火战斗服等）完好且均在有效期内</w:t>
      </w:r>
      <w:r>
        <w:rPr>
          <w:rFonts w:hint="eastAsia" w:ascii="仿宋_GB2312" w:eastAsia="仿宋_GB2312"/>
          <w:color w:val="auto"/>
          <w:sz w:val="30"/>
          <w:szCs w:val="30"/>
          <w:highlight w:val="none"/>
        </w:rPr>
        <w:t>，及时</w:t>
      </w:r>
      <w:r>
        <w:rPr>
          <w:rFonts w:ascii="仿宋_GB2312" w:eastAsia="仿宋_GB2312"/>
          <w:color w:val="auto"/>
          <w:sz w:val="30"/>
          <w:szCs w:val="30"/>
          <w:highlight w:val="none"/>
        </w:rPr>
        <w:t>发现问题及时报修</w:t>
      </w:r>
      <w:r>
        <w:rPr>
          <w:rFonts w:hint="eastAsia" w:ascii="仿宋_GB2312" w:eastAsia="仿宋_GB2312"/>
          <w:color w:val="auto"/>
          <w:sz w:val="30"/>
          <w:szCs w:val="30"/>
          <w:highlight w:val="none"/>
        </w:rPr>
        <w:t>。</w:t>
      </w:r>
    </w:p>
    <w:p>
      <w:pPr>
        <w:pStyle w:val="2"/>
        <w:ind w:firstLine="600" w:firstLineChars="2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w:t>
      </w:r>
      <w:r>
        <w:rPr>
          <w:rFonts w:ascii="仿宋_GB2312" w:eastAsia="仿宋_GB2312"/>
          <w:color w:val="auto"/>
          <w:sz w:val="30"/>
          <w:szCs w:val="30"/>
          <w:highlight w:val="none"/>
        </w:rPr>
        <w:t>消防安全管理员</w:t>
      </w:r>
      <w:r>
        <w:rPr>
          <w:rFonts w:hint="eastAsia" w:ascii="仿宋_GB2312" w:eastAsia="仿宋_GB2312"/>
          <w:color w:val="auto"/>
          <w:sz w:val="30"/>
          <w:szCs w:val="30"/>
          <w:highlight w:val="none"/>
        </w:rPr>
        <w:t>做好</w:t>
      </w:r>
      <w:r>
        <w:rPr>
          <w:rFonts w:ascii="仿宋_GB2312" w:eastAsia="仿宋_GB2312"/>
          <w:color w:val="auto"/>
          <w:sz w:val="30"/>
          <w:szCs w:val="30"/>
          <w:highlight w:val="none"/>
        </w:rPr>
        <w:t>防火巡查</w:t>
      </w:r>
      <w:r>
        <w:rPr>
          <w:rFonts w:hint="eastAsia" w:ascii="仿宋_GB2312" w:eastAsia="仿宋_GB2312"/>
          <w:color w:val="auto"/>
          <w:sz w:val="30"/>
          <w:szCs w:val="30"/>
          <w:highlight w:val="none"/>
        </w:rPr>
        <w:t>、防火检查工作，并做好相应</w:t>
      </w:r>
      <w:r>
        <w:rPr>
          <w:rFonts w:ascii="仿宋_GB2312" w:eastAsia="仿宋_GB2312"/>
          <w:color w:val="auto"/>
          <w:sz w:val="30"/>
          <w:szCs w:val="30"/>
          <w:highlight w:val="none"/>
        </w:rPr>
        <w:t>记录</w:t>
      </w:r>
      <w:r>
        <w:rPr>
          <w:rFonts w:hint="eastAsia" w:ascii="仿宋_GB2312" w:eastAsia="仿宋_GB2312"/>
          <w:color w:val="auto"/>
          <w:sz w:val="30"/>
          <w:szCs w:val="30"/>
          <w:highlight w:val="none"/>
        </w:rPr>
        <w:t>，巡查及记录要求符合《上海市养老机构消防安全标准化管理指引2024版》。</w:t>
      </w:r>
    </w:p>
    <w:p>
      <w:pPr>
        <w:pStyle w:val="2"/>
        <w:ind w:firstLine="600" w:firstLineChars="2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（3）消控中心每日实行24人员小时值班，每班工作时间不大于8小时，每班人员不少于2人。值班人员</w:t>
      </w:r>
      <w:r>
        <w:rPr>
          <w:rFonts w:ascii="仿宋_GB2312" w:eastAsia="仿宋_GB2312"/>
          <w:color w:val="auto"/>
          <w:sz w:val="30"/>
          <w:szCs w:val="30"/>
          <w:highlight w:val="none"/>
        </w:rPr>
        <w:t>能熟练操作自检及报警记录调取</w:t>
      </w:r>
      <w:r>
        <w:rPr>
          <w:rFonts w:hint="eastAsia" w:ascii="仿宋_GB2312" w:eastAsia="仿宋_GB2312"/>
          <w:color w:val="auto"/>
          <w:sz w:val="30"/>
          <w:szCs w:val="30"/>
          <w:highlight w:val="none"/>
        </w:rPr>
        <w:t>，</w:t>
      </w:r>
      <w:r>
        <w:rPr>
          <w:rFonts w:ascii="仿宋_GB2312" w:eastAsia="仿宋_GB2312"/>
          <w:color w:val="auto"/>
          <w:sz w:val="30"/>
          <w:szCs w:val="30"/>
          <w:highlight w:val="none"/>
        </w:rPr>
        <w:t>能熟练使用各项</w:t>
      </w:r>
      <w:r>
        <w:rPr>
          <w:rFonts w:hint="eastAsia" w:ascii="仿宋_GB2312" w:eastAsia="仿宋_GB2312"/>
          <w:color w:val="auto"/>
          <w:sz w:val="30"/>
          <w:szCs w:val="30"/>
          <w:highlight w:val="none"/>
        </w:rPr>
        <w:t>消防</w:t>
      </w:r>
      <w:r>
        <w:rPr>
          <w:rFonts w:ascii="仿宋_GB2312" w:eastAsia="仿宋_GB2312"/>
          <w:color w:val="auto"/>
          <w:sz w:val="30"/>
          <w:szCs w:val="30"/>
          <w:highlight w:val="none"/>
        </w:rPr>
        <w:t>器材</w:t>
      </w:r>
      <w:r>
        <w:rPr>
          <w:rFonts w:hint="eastAsia" w:ascii="仿宋_GB2312" w:eastAsia="仿宋_GB2312"/>
          <w:color w:val="auto"/>
          <w:sz w:val="30"/>
          <w:szCs w:val="30"/>
          <w:highlight w:val="none"/>
        </w:rPr>
        <w:t>。每日1次火灾报警系统自检，每月2次消防箱巡查，均须做好记录。</w:t>
      </w:r>
    </w:p>
    <w:p>
      <w:pPr>
        <w:pStyle w:val="2"/>
        <w:ind w:firstLine="600" w:firstLineChars="200"/>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（4）每月1次配合消防维保单位启动消防泵并做好记录</w:t>
      </w:r>
      <w:r>
        <w:rPr>
          <w:rFonts w:hint="eastAsia" w:ascii="仿宋_GB2312" w:eastAsia="仿宋_GB2312"/>
          <w:color w:val="auto"/>
          <w:sz w:val="30"/>
          <w:szCs w:val="30"/>
          <w:highlight w:val="none"/>
          <w:lang w:eastAsia="zh-CN"/>
        </w:rPr>
        <w:t>。</w:t>
      </w:r>
    </w:p>
    <w:p>
      <w:pPr>
        <w:pStyle w:val="2"/>
        <w:ind w:firstLine="600" w:firstLineChars="2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（5）禁止非必要人员进入消控中心。</w:t>
      </w:r>
    </w:p>
    <w:p>
      <w:pPr>
        <w:pStyle w:val="2"/>
        <w:ind w:firstLine="600" w:firstLineChars="200"/>
        <w:rPr>
          <w:rFonts w:hint="eastAsia" w:ascii="仿宋_GB2312" w:hAnsi="Times New Roman" w:eastAsia="仿宋_GB2312" w:cs="Times New Roman"/>
          <w:color w:val="auto"/>
          <w:kern w:val="2"/>
          <w:sz w:val="30"/>
          <w:szCs w:val="30"/>
          <w:highlight w:val="none"/>
          <w:lang w:val="en-US" w:eastAsia="zh-CN" w:bidi="ar-SA"/>
        </w:rPr>
      </w:pPr>
      <w:r>
        <w:rPr>
          <w:rFonts w:hint="eastAsia" w:ascii="仿宋_GB2312" w:hAnsi="Times New Roman" w:eastAsia="仿宋_GB2312" w:cs="Times New Roman"/>
          <w:color w:val="auto"/>
          <w:kern w:val="2"/>
          <w:sz w:val="30"/>
          <w:szCs w:val="30"/>
          <w:highlight w:val="none"/>
          <w:lang w:val="en-US" w:eastAsia="zh-CN" w:bidi="ar-SA"/>
        </w:rPr>
        <w:t>服务标准：严格执行消防法规，建立消防安全管理制度，搞好消防管理工作，确保整个系统处于良好的状态；定期检查保养消防设备，维保质量达到消防要求，保证系统开通率及完好率均为100％；安全出口、疏散指示灯在火灾时应维持90分钟以上的照明时间，引路标志完好，紧急疏散通道畅通；消防水带每半年检查一次，应无破损、发黑、发霉现象；联动控制台工作正常、显示正确，系统误报率不超过3％；</w:t>
      </w:r>
      <w:r>
        <w:rPr>
          <w:rFonts w:hint="eastAsia" w:ascii="仿宋_GB2312" w:eastAsia="仿宋_GB2312" w:cs="Times New Roman"/>
          <w:color w:val="auto"/>
          <w:kern w:val="2"/>
          <w:sz w:val="30"/>
          <w:szCs w:val="30"/>
          <w:highlight w:val="none"/>
          <w:lang w:val="en-US" w:eastAsia="zh-CN" w:bidi="ar-SA"/>
        </w:rPr>
        <w:t>配合专业维保单位</w:t>
      </w:r>
      <w:r>
        <w:rPr>
          <w:rFonts w:hint="eastAsia" w:ascii="仿宋_GB2312" w:hAnsi="Times New Roman" w:eastAsia="仿宋_GB2312" w:cs="Times New Roman"/>
          <w:color w:val="auto"/>
          <w:kern w:val="2"/>
          <w:sz w:val="30"/>
          <w:szCs w:val="30"/>
          <w:highlight w:val="none"/>
          <w:lang w:val="en-US" w:eastAsia="zh-CN" w:bidi="ar-SA"/>
        </w:rPr>
        <w:t>消防泵每月启动一次，每年保养一次；消火栓每月检查</w:t>
      </w:r>
      <w:r>
        <w:rPr>
          <w:rFonts w:hint="eastAsia" w:ascii="仿宋_GB2312" w:eastAsia="仿宋_GB2312" w:cs="Times New Roman"/>
          <w:color w:val="auto"/>
          <w:kern w:val="2"/>
          <w:sz w:val="30"/>
          <w:szCs w:val="30"/>
          <w:highlight w:val="none"/>
          <w:lang w:val="en-US" w:eastAsia="zh-CN" w:bidi="ar-SA"/>
        </w:rPr>
        <w:t>二</w:t>
      </w:r>
      <w:r>
        <w:rPr>
          <w:rFonts w:hint="eastAsia" w:ascii="仿宋_GB2312" w:hAnsi="Times New Roman" w:eastAsia="仿宋_GB2312" w:cs="Times New Roman"/>
          <w:color w:val="auto"/>
          <w:kern w:val="2"/>
          <w:sz w:val="30"/>
          <w:szCs w:val="30"/>
          <w:highlight w:val="none"/>
          <w:lang w:val="en-US" w:eastAsia="zh-CN" w:bidi="ar-SA"/>
        </w:rPr>
        <w:t>次，保持消火栓箱内配件完好，消防带每半年检查1次并做记录，阀杆每半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年检；消防监控系统运行人员必须有消防部门核发的上岗证书；有突发火灾应急方案，经常组织义务消防员的培训，每年组织</w:t>
      </w:r>
      <w:r>
        <w:rPr>
          <w:rFonts w:hint="eastAsia" w:ascii="仿宋_GB2312" w:eastAsia="仿宋_GB2312" w:cs="Times New Roman"/>
          <w:color w:val="auto"/>
          <w:kern w:val="2"/>
          <w:sz w:val="30"/>
          <w:szCs w:val="30"/>
          <w:highlight w:val="none"/>
          <w:lang w:val="en-US" w:eastAsia="zh-CN" w:bidi="ar-SA"/>
        </w:rPr>
        <w:t>二</w:t>
      </w:r>
      <w:r>
        <w:rPr>
          <w:rFonts w:hint="eastAsia" w:ascii="仿宋_GB2312" w:hAnsi="Times New Roman" w:eastAsia="仿宋_GB2312" w:cs="Times New Roman"/>
          <w:color w:val="auto"/>
          <w:kern w:val="2"/>
          <w:sz w:val="30"/>
          <w:szCs w:val="30"/>
          <w:highlight w:val="none"/>
          <w:lang w:val="en-US" w:eastAsia="zh-CN" w:bidi="ar-SA"/>
        </w:rPr>
        <w:t>次消防火灾演练。</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2.安防服务方面</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（1）确保</w:t>
      </w:r>
      <w:r>
        <w:rPr>
          <w:rFonts w:ascii="仿宋_GB2312" w:eastAsia="仿宋_GB2312"/>
          <w:color w:val="auto"/>
          <w:sz w:val="30"/>
          <w:szCs w:val="30"/>
          <w:highlight w:val="none"/>
        </w:rPr>
        <w:t>各安防系统（视频监控系统、电子围栏系统、门禁系统</w:t>
      </w:r>
      <w:r>
        <w:rPr>
          <w:rFonts w:hint="eastAsia" w:ascii="仿宋_GB2312" w:eastAsia="仿宋_GB2312"/>
          <w:color w:val="auto"/>
          <w:sz w:val="30"/>
          <w:szCs w:val="30"/>
          <w:highlight w:val="none"/>
        </w:rPr>
        <w:t>、紧急呼叫系统</w:t>
      </w:r>
      <w:r>
        <w:rPr>
          <w:rFonts w:ascii="仿宋_GB2312" w:eastAsia="仿宋_GB2312"/>
          <w:color w:val="auto"/>
          <w:sz w:val="30"/>
          <w:szCs w:val="30"/>
          <w:highlight w:val="none"/>
        </w:rPr>
        <w:t>等）运行正常（视频监控无黑屏、闪屏、无时差），及时发现问题及时报修</w:t>
      </w:r>
      <w:r>
        <w:rPr>
          <w:rFonts w:hint="eastAsia" w:ascii="仿宋_GB2312" w:eastAsia="仿宋_GB2312"/>
          <w:color w:val="auto"/>
          <w:sz w:val="30"/>
          <w:szCs w:val="30"/>
          <w:highlight w:val="none"/>
        </w:rPr>
        <w:t>。</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（2）监控值班人员</w:t>
      </w:r>
      <w:r>
        <w:rPr>
          <w:rFonts w:ascii="仿宋_GB2312" w:eastAsia="仿宋_GB2312"/>
          <w:color w:val="auto"/>
          <w:sz w:val="30"/>
          <w:szCs w:val="30"/>
          <w:highlight w:val="none"/>
        </w:rPr>
        <w:t>能熟练操作监控</w:t>
      </w:r>
      <w:r>
        <w:rPr>
          <w:rFonts w:hint="eastAsia" w:ascii="仿宋_GB2312" w:eastAsia="仿宋_GB2312"/>
          <w:color w:val="auto"/>
          <w:sz w:val="30"/>
          <w:szCs w:val="30"/>
          <w:highlight w:val="none"/>
        </w:rPr>
        <w:t>画面</w:t>
      </w:r>
      <w:r>
        <w:rPr>
          <w:rFonts w:ascii="仿宋_GB2312" w:eastAsia="仿宋_GB2312"/>
          <w:color w:val="auto"/>
          <w:sz w:val="30"/>
          <w:szCs w:val="30"/>
          <w:highlight w:val="none"/>
        </w:rPr>
        <w:t>调取</w:t>
      </w:r>
      <w:r>
        <w:rPr>
          <w:rFonts w:hint="eastAsia" w:ascii="仿宋_GB2312" w:eastAsia="仿宋_GB2312"/>
          <w:color w:val="auto"/>
          <w:sz w:val="30"/>
          <w:szCs w:val="30"/>
          <w:highlight w:val="none"/>
        </w:rPr>
        <w:t>及</w:t>
      </w:r>
      <w:r>
        <w:rPr>
          <w:rFonts w:ascii="仿宋_GB2312" w:eastAsia="仿宋_GB2312"/>
          <w:color w:val="auto"/>
          <w:sz w:val="30"/>
          <w:szCs w:val="30"/>
          <w:highlight w:val="none"/>
        </w:rPr>
        <w:t>切换</w:t>
      </w:r>
      <w:r>
        <w:rPr>
          <w:rFonts w:hint="eastAsia" w:ascii="仿宋_GB2312" w:eastAsia="仿宋_GB2312"/>
          <w:color w:val="auto"/>
          <w:sz w:val="30"/>
          <w:szCs w:val="30"/>
          <w:highlight w:val="none"/>
        </w:rPr>
        <w:t>，对</w:t>
      </w:r>
      <w:r>
        <w:rPr>
          <w:rFonts w:ascii="仿宋_GB2312" w:eastAsia="仿宋_GB2312"/>
          <w:color w:val="auto"/>
          <w:sz w:val="30"/>
          <w:szCs w:val="30"/>
          <w:highlight w:val="none"/>
        </w:rPr>
        <w:t>重点区域（大门、医疗区域、护理楼层走道等）有查看记录</w:t>
      </w:r>
      <w:r>
        <w:rPr>
          <w:rFonts w:hint="eastAsia" w:ascii="仿宋_GB2312" w:eastAsia="仿宋_GB2312"/>
          <w:color w:val="auto"/>
          <w:sz w:val="30"/>
          <w:szCs w:val="30"/>
          <w:highlight w:val="none"/>
        </w:rPr>
        <w:t>，</w:t>
      </w:r>
      <w:r>
        <w:rPr>
          <w:rFonts w:ascii="仿宋_GB2312" w:eastAsia="仿宋_GB2312"/>
          <w:color w:val="auto"/>
          <w:sz w:val="30"/>
          <w:szCs w:val="30"/>
          <w:highlight w:val="none"/>
        </w:rPr>
        <w:t>能及时发现安全隐患问题（夜间老人出门、电梯异常等）</w:t>
      </w:r>
      <w:r>
        <w:rPr>
          <w:rFonts w:hint="eastAsia" w:ascii="仿宋_GB2312" w:eastAsia="仿宋_GB2312"/>
          <w:color w:val="auto"/>
          <w:sz w:val="30"/>
          <w:szCs w:val="30"/>
          <w:highlight w:val="none"/>
        </w:rPr>
        <w:t>。</w:t>
      </w:r>
    </w:p>
    <w:p>
      <w:pPr>
        <w:pStyle w:val="2"/>
        <w:ind w:firstLine="600" w:firstLineChars="2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（3）负责对采购人所有场所进行定时巡查。按采购人指定的时间和路线巡查，重点部位（单元出入口、楼层等）每2小时打卡巡查1次，在正常情况下到达每个巡查点的时间误差不超过2分钟。</w:t>
      </w:r>
    </w:p>
    <w:p>
      <w:pPr>
        <w:pStyle w:val="2"/>
        <w:ind w:firstLine="600" w:firstLineChars="200"/>
        <w:rPr>
          <w:rFonts w:hint="eastAsia" w:ascii="仿宋_GB2312" w:hAnsi="Times New Roman" w:eastAsia="仿宋_GB2312" w:cs="Times New Roman"/>
          <w:color w:val="auto"/>
          <w:kern w:val="2"/>
          <w:sz w:val="30"/>
          <w:szCs w:val="30"/>
          <w:highlight w:val="none"/>
          <w:lang w:val="en-US" w:eastAsia="zh-CN" w:bidi="ar-SA"/>
        </w:rPr>
      </w:pPr>
      <w:r>
        <w:rPr>
          <w:rFonts w:hint="eastAsia" w:ascii="仿宋_GB2312" w:hAnsi="Times New Roman" w:eastAsia="仿宋_GB2312" w:cs="Times New Roman"/>
          <w:color w:val="auto"/>
          <w:kern w:val="2"/>
          <w:sz w:val="30"/>
          <w:szCs w:val="30"/>
          <w:highlight w:val="none"/>
          <w:lang w:val="en-US" w:eastAsia="zh-CN" w:bidi="ar-SA"/>
        </w:rPr>
        <w:t>服务标准：对</w:t>
      </w:r>
      <w:r>
        <w:rPr>
          <w:rFonts w:hint="eastAsia" w:ascii="仿宋_GB2312" w:eastAsia="仿宋_GB2312" w:cs="Times New Roman"/>
          <w:color w:val="auto"/>
          <w:kern w:val="2"/>
          <w:sz w:val="30"/>
          <w:szCs w:val="30"/>
          <w:highlight w:val="none"/>
          <w:lang w:val="en-US" w:eastAsia="zh-CN" w:bidi="ar-SA"/>
        </w:rPr>
        <w:t>院内各</w:t>
      </w:r>
      <w:r>
        <w:rPr>
          <w:rFonts w:hint="eastAsia" w:ascii="仿宋_GB2312" w:hAnsi="Times New Roman" w:eastAsia="仿宋_GB2312" w:cs="Times New Roman"/>
          <w:color w:val="auto"/>
          <w:kern w:val="2"/>
          <w:sz w:val="30"/>
          <w:szCs w:val="30"/>
          <w:highlight w:val="none"/>
          <w:lang w:val="en-US" w:eastAsia="zh-CN" w:bidi="ar-SA"/>
        </w:rPr>
        <w:t>区域安全状况进行24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w:t>
      </w:r>
      <w:r>
        <w:rPr>
          <w:rFonts w:hint="eastAsia" w:ascii="仿宋_GB2312" w:eastAsia="仿宋_GB2312" w:cs="Times New Roman"/>
          <w:color w:val="auto"/>
          <w:kern w:val="2"/>
          <w:sz w:val="30"/>
          <w:szCs w:val="30"/>
          <w:highlight w:val="none"/>
          <w:lang w:val="en-US" w:eastAsia="zh-CN" w:bidi="ar-SA"/>
        </w:rPr>
        <w:t>2</w:t>
      </w:r>
      <w:r>
        <w:rPr>
          <w:rFonts w:hint="eastAsia" w:ascii="仿宋_GB2312" w:hAnsi="Times New Roman" w:eastAsia="仿宋_GB2312" w:cs="Times New Roman"/>
          <w:color w:val="auto"/>
          <w:kern w:val="2"/>
          <w:sz w:val="30"/>
          <w:szCs w:val="30"/>
          <w:highlight w:val="none"/>
          <w:lang w:val="en-US" w:eastAsia="zh-CN" w:bidi="ar-SA"/>
        </w:rPr>
        <w:t>小时至少巡逻1次，发现违法违章行为应及时制止。</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3.设施设备安全方面</w:t>
      </w:r>
    </w:p>
    <w:p>
      <w:pPr>
        <w:pStyle w:val="2"/>
        <w:rPr>
          <w:rFonts w:ascii="仿宋_GB2312" w:eastAsia="仿宋_GB2312"/>
          <w:color w:val="auto"/>
          <w:sz w:val="30"/>
          <w:szCs w:val="30"/>
          <w:highlight w:val="none"/>
        </w:rPr>
      </w:pPr>
      <w:r>
        <w:rPr>
          <w:rFonts w:hint="eastAsia" w:ascii="仿宋_GB2312" w:eastAsia="仿宋_GB2312"/>
          <w:color w:val="auto"/>
          <w:sz w:val="30"/>
          <w:szCs w:val="30"/>
          <w:highlight w:val="none"/>
        </w:rPr>
        <w:t>（1）电梯设施</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①确保电梯设备24小时正常运行，及时发现问题及时报修。</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②每日巡检电梯轿厢、机房并做好记录（照明、五方通话）。</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③专人管理电梯三角钥匙。</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④电梯出现故障，5分钟内</w:t>
      </w:r>
      <w:r>
        <w:rPr>
          <w:rFonts w:hint="eastAsia" w:ascii="仿宋_GB2312" w:eastAsia="仿宋_GB2312"/>
          <w:color w:val="auto"/>
          <w:sz w:val="30"/>
          <w:szCs w:val="30"/>
          <w:highlight w:val="none"/>
          <w:lang w:val="en-US" w:eastAsia="zh-CN"/>
        </w:rPr>
        <w:t>到达</w:t>
      </w:r>
      <w:r>
        <w:rPr>
          <w:rFonts w:hint="eastAsia" w:ascii="仿宋_GB2312" w:eastAsia="仿宋_GB2312"/>
          <w:color w:val="auto"/>
          <w:sz w:val="30"/>
          <w:szCs w:val="30"/>
          <w:highlight w:val="none"/>
        </w:rPr>
        <w:t>现场作相应处理并及时联系专业维保单位和采购人，督促维保单位30分钟内到达现场。</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⑤配合采购人做好电梯年度安全检测及各类专项检查工作。</w:t>
      </w:r>
    </w:p>
    <w:p>
      <w:pPr>
        <w:pStyle w:val="2"/>
        <w:ind w:firstLine="600" w:firstLineChars="2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服务标准：建立电梯运行管理、设备管理、安全管理制度，确保电梯按规定时间运行，安全设备齐全有效，通风、照明及其它附属设施完好；严格执行国家有关电梯管理规定和安全规程，电梯准用证、年检合格证、维修保养合同完备。电梯由专业资质的电梯维修保养单位定期进行维修保养，并在有效期内运行；轿厢、井道保持清洁；警铃或其它救助设备功能完备，称重装置可靠，安全装置有效无缺损，电梯运行无异常；电梯机房实行封闭管理，机房内温度不超过设备安全运行环境温度，配备应急照明、灭火器和盘车工具齐全；电梯出现故障，接到报修后应在10分钟内到达现场抢修，督促维保单位及时排除故障。电梯设施完好率达到100％。</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（2）电气设施</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①对采购人供电系统及附属设备进行日常管理和养护维修，确保各设施设备运作正常。</w:t>
      </w:r>
    </w:p>
    <w:p>
      <w:pPr>
        <w:spacing w:line="360" w:lineRule="auto"/>
        <w:ind w:firstLine="600" w:firstLineChars="200"/>
        <w:rPr>
          <w:rFonts w:hint="default" w:ascii="仿宋" w:hAnsi="仿宋" w:eastAsia="仿宋" w:cs="仿宋"/>
          <w:color w:val="auto"/>
          <w:sz w:val="30"/>
          <w:szCs w:val="30"/>
          <w:highlight w:val="none"/>
          <w:lang w:val="en-US" w:eastAsia="zh-CN"/>
        </w:rPr>
      </w:pPr>
      <w:r>
        <w:rPr>
          <w:rFonts w:hint="eastAsia" w:ascii="仿宋_GB2312" w:eastAsia="仿宋_GB2312"/>
          <w:color w:val="auto"/>
          <w:sz w:val="30"/>
          <w:szCs w:val="30"/>
          <w:highlight w:val="none"/>
        </w:rPr>
        <w:t>②变电所实行24小时人员值班，值班人员须持高压电工证上岗，发现故障及时排除、及时报修。</w:t>
      </w:r>
      <w:r>
        <w:rPr>
          <w:rFonts w:hint="eastAsia" w:ascii="仿宋_GB2312" w:hAnsi="Times New Roman" w:eastAsia="仿宋_GB2312" w:cs="Times New Roman"/>
          <w:color w:val="auto"/>
          <w:sz w:val="30"/>
          <w:szCs w:val="30"/>
          <w:highlight w:val="none"/>
          <w:lang w:val="en-US" w:eastAsia="zh-CN"/>
        </w:rPr>
        <w:t>需配合做好配电间设备更新、配电间安全用具检测、电力公司安全检查等工作。</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③变电所每日1次巡检并做好记录，强电井配电柜每月2次巡检并做好记录，应急照明设施</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疏散指示灯</w:t>
      </w:r>
      <w:r>
        <w:rPr>
          <w:rFonts w:hint="eastAsia" w:ascii="仿宋_GB2312" w:eastAsia="仿宋_GB2312"/>
          <w:color w:val="auto"/>
          <w:sz w:val="30"/>
          <w:szCs w:val="30"/>
          <w:highlight w:val="none"/>
        </w:rPr>
        <w:t>每月1次巡检并做好记录。</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④配合采购人做好</w:t>
      </w:r>
      <w:r>
        <w:rPr>
          <w:rFonts w:hint="eastAsia" w:ascii="仿宋_GB2312" w:eastAsia="仿宋_GB2312"/>
          <w:color w:val="auto"/>
          <w:sz w:val="30"/>
          <w:szCs w:val="30"/>
          <w:highlight w:val="none"/>
          <w:lang w:val="en-US" w:eastAsia="zh-CN"/>
        </w:rPr>
        <w:t>每季度一次</w:t>
      </w:r>
      <w:r>
        <w:rPr>
          <w:rFonts w:hint="eastAsia" w:ascii="仿宋_GB2312" w:eastAsia="仿宋_GB2312"/>
          <w:color w:val="auto"/>
          <w:sz w:val="30"/>
          <w:szCs w:val="30"/>
          <w:highlight w:val="none"/>
        </w:rPr>
        <w:t>对老人居室进行用电安全检查。</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⑤每年雨季前对建筑避雷系统设备进行检查，确保避雷系统完好有效。</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⑥对临时施工用电有安全管理措施。</w:t>
      </w:r>
    </w:p>
    <w:p>
      <w:pPr>
        <w:pStyle w:val="2"/>
        <w:ind w:firstLine="600" w:firstLineChars="2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⑦发生特殊情况，如火灾、地震等，及时切断电源。</w:t>
      </w:r>
    </w:p>
    <w:p>
      <w:pPr>
        <w:pStyle w:val="2"/>
        <w:ind w:firstLine="600" w:firstLineChars="200"/>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rPr>
        <w:t>⑧</w:t>
      </w:r>
      <w:r>
        <w:rPr>
          <w:rFonts w:hint="eastAsia" w:ascii="仿宋_GB2312" w:eastAsia="仿宋_GB2312"/>
          <w:color w:val="auto"/>
          <w:sz w:val="30"/>
          <w:szCs w:val="30"/>
          <w:highlight w:val="none"/>
          <w:lang w:val="en-US" w:eastAsia="zh-CN"/>
        </w:rPr>
        <w:t>对采购人老人公寓楼及其他活动办公用房强、弱电间做好每月一次安全巡检，确保用电设备安全（包括建筑内的UPS电源）。</w:t>
      </w:r>
    </w:p>
    <w:p>
      <w:pPr>
        <w:pStyle w:val="2"/>
        <w:ind w:firstLine="600" w:firstLineChars="2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24小时运行维修值班制度，及时排除故障，一般故障排除时间不超过2小时，维修合格率100％；加强日常维护检修，公共使用的照明、指示灯具线路、开关要保证完好，确保用电完全；管理和维护好办公楼(区)灯光亮化的设施；制定突发事件应急处理程序和临时用电管理措施，明确停、送审批权限；供电设备完好率达到99％、弱电设备完好率达到98％。保持避雷系统完整性，不得擅自拆除、迁改避雷设施；每年</w:t>
      </w:r>
      <w:r>
        <w:rPr>
          <w:rFonts w:hint="eastAsia" w:ascii="仿宋_GB2312" w:eastAsia="仿宋_GB2312"/>
          <w:color w:val="auto"/>
          <w:sz w:val="30"/>
          <w:szCs w:val="30"/>
          <w:highlight w:val="none"/>
          <w:lang w:val="en-US" w:eastAsia="zh-CN"/>
        </w:rPr>
        <w:t>配合采购人委托的专业单位</w:t>
      </w:r>
      <w:r>
        <w:rPr>
          <w:rFonts w:hint="eastAsia" w:ascii="仿宋_GB2312" w:eastAsia="仿宋_GB2312"/>
          <w:color w:val="auto"/>
          <w:sz w:val="30"/>
          <w:szCs w:val="30"/>
          <w:highlight w:val="none"/>
        </w:rPr>
        <w:t>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箱)、管道、金属构架物接地良好。一年内无重大管理责任事故。</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（3）燃气设施</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①确保燃气表具、燃气报警器、燃气灶具等运行正常，燃气无泄漏，及时发现问题及时报修。</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②燃气设施每日1次巡检并做好记录，发现天然气泄漏或相关装置故障及时联系燃气公司处理并通知采购人。</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（4）生活给水设施</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①每周1次检查供水系统管路、水泵、水池、水箱、阀门、水表，确保生活水泵运行正常，防止发生跑、冒、滴、漏现象的发生。</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②每月1次对水泵房进行检查、清洁、保养，确保泵房环境整洁，无杂物、无鼠、无虫害发生。</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③做好冬季室外暴露水管防寒保暖。</w:t>
      </w:r>
    </w:p>
    <w:p>
      <w:pPr>
        <w:spacing w:line="360" w:lineRule="auto"/>
        <w:ind w:firstLine="771" w:firstLineChars="257"/>
        <w:rPr>
          <w:rFonts w:hint="eastAsia" w:ascii="仿宋_GB2312" w:hAnsi="Times New Roman" w:eastAsia="仿宋_GB2312" w:cs="Times New Roman"/>
          <w:color w:val="auto"/>
          <w:kern w:val="2"/>
          <w:sz w:val="30"/>
          <w:szCs w:val="30"/>
          <w:highlight w:val="none"/>
          <w:lang w:val="en-US" w:eastAsia="zh-CN" w:bidi="ar-SA"/>
        </w:rPr>
      </w:pPr>
      <w:r>
        <w:rPr>
          <w:rFonts w:hint="eastAsia" w:ascii="仿宋_GB2312" w:eastAsia="仿宋_GB2312"/>
          <w:color w:val="auto"/>
          <w:sz w:val="30"/>
          <w:szCs w:val="30"/>
          <w:highlight w:val="none"/>
          <w:lang w:val="en-US" w:eastAsia="zh-CN"/>
        </w:rPr>
        <w:t>服务标准：</w:t>
      </w:r>
      <w:r>
        <w:rPr>
          <w:rFonts w:hint="eastAsia" w:ascii="仿宋_GB2312" w:hAnsi="Times New Roman" w:eastAsia="仿宋_GB2312" w:cs="Times New Roman"/>
          <w:color w:val="auto"/>
          <w:kern w:val="2"/>
          <w:sz w:val="30"/>
          <w:szCs w:val="30"/>
          <w:highlight w:val="none"/>
          <w:lang w:val="en-US" w:eastAsia="zh-CN" w:bidi="ar-SA"/>
        </w:rPr>
        <w:t>每日一次对给水系统进行检查巡视，压力符合要求，仪表指示准确，保证给排水系统正常运行使用。建立正常供水管理制度，防止跑、冒、滴、漏，对供水系统管路、水泵、水箱、阀门、机电设备等进行日常维护，每月检查、保养、维护、清洁一次；二次供水水箱保持清洁卫生，水箱每半年由具备资质条件的专业清洁公司清洗消毒，无二次污染；二次供水卫生许可证、水质化验单、操作人员健康合格证齐全；生活水箱、热水器检修口封闭、加锁，通气口需设隔离网，定期对水泵房及机电设备进行检查、保养、维修、清洁，设备及机房环境整洁，无杂物、灰土，无鼠、虫害发生。</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（5）排水设施</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①每周1次检查排水系统，确保院区整体排水顺畅、水位正常，无严重堵塞、淤塞等状况。每月2次检查排污管道，如有堵塞及时处理、疏通。</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②确保雨水井格栅无落叶遮挡。</w:t>
      </w:r>
    </w:p>
    <w:p>
      <w:pPr>
        <w:pStyle w:val="2"/>
        <w:ind w:firstLine="600" w:firstLineChars="2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③做好化粪池每月1次清理，如有堵塞及时处理、疏通。</w:t>
      </w:r>
    </w:p>
    <w:p>
      <w:pPr>
        <w:pStyle w:val="2"/>
        <w:ind w:firstLine="600" w:firstLineChars="200"/>
        <w:rPr>
          <w:rFonts w:hint="eastAsia" w:ascii="仿宋_GB2312" w:hAnsi="Times New Roman" w:eastAsia="仿宋_GB2312" w:cs="Times New Roman"/>
          <w:color w:val="auto"/>
          <w:kern w:val="2"/>
          <w:sz w:val="30"/>
          <w:szCs w:val="30"/>
          <w:highlight w:val="none"/>
          <w:lang w:val="en-US" w:eastAsia="zh-CN" w:bidi="ar-SA"/>
        </w:rPr>
      </w:pPr>
      <w:r>
        <w:rPr>
          <w:rFonts w:hint="eastAsia" w:ascii="仿宋_GB2312" w:eastAsia="仿宋_GB2312"/>
          <w:color w:val="auto"/>
          <w:sz w:val="30"/>
          <w:szCs w:val="30"/>
          <w:highlight w:val="none"/>
          <w:lang w:val="en-US" w:eastAsia="zh-CN"/>
        </w:rPr>
        <w:t>服务标准：</w:t>
      </w:r>
      <w:r>
        <w:rPr>
          <w:rFonts w:hint="eastAsia" w:ascii="仿宋_GB2312" w:hAnsi="Times New Roman" w:eastAsia="仿宋_GB2312" w:cs="Times New Roman"/>
          <w:color w:val="auto"/>
          <w:kern w:val="2"/>
          <w:sz w:val="30"/>
          <w:szCs w:val="30"/>
          <w:highlight w:val="none"/>
          <w:lang w:val="en-US" w:eastAsia="zh-CN" w:bidi="ar-SA"/>
        </w:rPr>
        <w:t>及时发现并解决故障，维修合格率100％；给排水系统发生事故时，维修人员在10分钟内到达现场抢修，一般事故的抢修做到不过夜；一年内无重大管理责任事故；根据现场情况，</w:t>
      </w:r>
      <w:r>
        <w:rPr>
          <w:rFonts w:hint="eastAsia" w:ascii="仿宋_GB2312" w:eastAsia="仿宋_GB2312" w:cs="Times New Roman"/>
          <w:color w:val="auto"/>
          <w:kern w:val="2"/>
          <w:sz w:val="30"/>
          <w:szCs w:val="30"/>
          <w:highlight w:val="none"/>
          <w:lang w:val="en-US" w:eastAsia="zh-CN" w:bidi="ar-SA"/>
        </w:rPr>
        <w:t>配合采购人</w:t>
      </w:r>
      <w:r>
        <w:rPr>
          <w:rFonts w:hint="eastAsia" w:ascii="仿宋_GB2312" w:hAnsi="Times New Roman" w:eastAsia="仿宋_GB2312" w:cs="Times New Roman"/>
          <w:color w:val="auto"/>
          <w:kern w:val="2"/>
          <w:sz w:val="30"/>
          <w:szCs w:val="30"/>
          <w:highlight w:val="none"/>
          <w:lang w:val="en-US" w:eastAsia="zh-CN" w:bidi="ar-SA"/>
        </w:rPr>
        <w:t>制定事故应急处理方案；制定停水、爆管等应急处理程序，计划停水按规定提前通知；不得擅自采取地下水或直接从江河取水。做好节约用水工作。</w:t>
      </w:r>
    </w:p>
    <w:p>
      <w:pPr>
        <w:pStyle w:val="2"/>
        <w:ind w:left="0" w:leftChars="0" w:firstLine="600" w:firstLineChars="200"/>
        <w:rPr>
          <w:rFonts w:hint="default" w:ascii="仿宋_GB2312" w:eastAsia="仿宋_GB2312" w:cs="Times New Roman"/>
          <w:kern w:val="2"/>
          <w:sz w:val="30"/>
          <w:szCs w:val="30"/>
          <w:highlight w:val="yellow"/>
          <w:lang w:val="en-US" w:eastAsia="zh-CN" w:bidi="ar-SA"/>
        </w:rPr>
      </w:pPr>
      <w:r>
        <w:rPr>
          <w:rFonts w:hint="eastAsia" w:ascii="仿宋_GB2312" w:eastAsia="仿宋_GB2312" w:cs="Times New Roman"/>
          <w:color w:val="auto"/>
          <w:kern w:val="2"/>
          <w:sz w:val="30"/>
          <w:szCs w:val="30"/>
          <w:highlight w:val="none"/>
          <w:lang w:val="en-US" w:eastAsia="zh-CN" w:bidi="ar-SA"/>
        </w:rPr>
        <w:t>④每天1次做好污水处理设备的巡检。</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（6）太阳能设施</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①确保太阳能设施运行正常。</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②做好每月巡检记录（太阳能机房、屋顶真空玻璃管）。</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（7）集水井设施</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①确保水泵运行正常，控制柜显示各种指标正常，水位正常，运转时压力表正常等。</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②确保集水井无溢水现象，泵房整洁，照明完好。</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（8）集中充电设施</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①确保机动车充电桩、非机动车充电电源插座完好。</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②确保充电安全有序开展（尤其非机动车区域）。</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4.其他安全方面</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监管外来施工</w:t>
      </w:r>
    </w:p>
    <w:p>
      <w:pPr>
        <w:pStyle w:val="2"/>
        <w:ind w:firstLine="600" w:firstLineChars="20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①告知外来单位相关注意事项（包括但不限于安全）。</w:t>
      </w:r>
    </w:p>
    <w:p>
      <w:pPr>
        <w:pStyle w:val="2"/>
        <w:ind w:firstLine="600" w:firstLineChars="20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②监督并配合外来单位作业过程（包括提供临水、临电点位等）。</w:t>
      </w:r>
    </w:p>
    <w:p>
      <w:pPr>
        <w:pStyle w:val="2"/>
        <w:ind w:firstLine="600" w:firstLineChars="20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③参与采购人组织的验收，配合采购人做好记录。</w:t>
      </w:r>
    </w:p>
    <w:p>
      <w:pPr>
        <w:pStyle w:val="2"/>
        <w:ind w:firstLine="600" w:firstLineChars="200"/>
        <w:rPr>
          <w:rFonts w:ascii="仿宋_GB2312" w:eastAsia="仿宋_GB2312"/>
          <w:color w:val="auto"/>
          <w:sz w:val="30"/>
          <w:szCs w:val="30"/>
          <w:highlight w:val="none"/>
        </w:rPr>
      </w:pPr>
      <w:r>
        <w:rPr>
          <w:rFonts w:hint="eastAsia" w:ascii="仿宋_GB2312" w:hAnsi="仿宋_GB2312" w:eastAsia="仿宋_GB2312" w:cs="仿宋_GB2312"/>
          <w:color w:val="auto"/>
          <w:sz w:val="30"/>
          <w:szCs w:val="30"/>
          <w:highlight w:val="none"/>
        </w:rPr>
        <w:t>④及时向采购人报</w:t>
      </w:r>
      <w:r>
        <w:rPr>
          <w:rFonts w:ascii="仿宋_GB2312" w:eastAsia="仿宋_GB2312"/>
          <w:color w:val="auto"/>
          <w:sz w:val="30"/>
          <w:szCs w:val="30"/>
          <w:highlight w:val="none"/>
        </w:rPr>
        <w:t>告异常情况、劝阻违规作业并取证，发生事故时保护现场</w:t>
      </w:r>
      <w:r>
        <w:rPr>
          <w:rFonts w:hint="eastAsia" w:ascii="仿宋_GB2312" w:eastAsia="仿宋_GB2312"/>
          <w:color w:val="auto"/>
          <w:sz w:val="30"/>
          <w:szCs w:val="30"/>
          <w:highlight w:val="none"/>
        </w:rPr>
        <w:t>。</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（2）</w:t>
      </w:r>
      <w:r>
        <w:rPr>
          <w:rFonts w:ascii="仿宋_GB2312" w:eastAsia="仿宋_GB2312"/>
          <w:color w:val="auto"/>
          <w:sz w:val="30"/>
          <w:szCs w:val="30"/>
          <w:highlight w:val="none"/>
        </w:rPr>
        <w:t>作业安全</w:t>
      </w:r>
    </w:p>
    <w:p>
      <w:pPr>
        <w:pStyle w:val="2"/>
        <w:ind w:firstLine="600" w:firstLineChars="200"/>
        <w:rPr>
          <w:rFonts w:ascii="仿宋_GB2312" w:eastAsia="仿宋_GB2312"/>
          <w:color w:val="auto"/>
          <w:sz w:val="30"/>
          <w:szCs w:val="30"/>
          <w:highlight w:val="none"/>
        </w:rPr>
      </w:pPr>
      <w:r>
        <w:rPr>
          <w:rFonts w:ascii="仿宋_GB2312" w:eastAsia="仿宋_GB2312"/>
          <w:color w:val="auto"/>
          <w:sz w:val="30"/>
          <w:szCs w:val="30"/>
          <w:highlight w:val="none"/>
        </w:rPr>
        <w:t>严禁违规违章作业</w:t>
      </w:r>
      <w:r>
        <w:rPr>
          <w:rFonts w:hint="eastAsia" w:ascii="仿宋_GB2312" w:eastAsia="仿宋_GB2312"/>
          <w:color w:val="auto"/>
          <w:sz w:val="30"/>
          <w:szCs w:val="30"/>
          <w:highlight w:val="none"/>
        </w:rPr>
        <w:t>，停电送电须开具</w:t>
      </w:r>
      <w:r>
        <w:rPr>
          <w:rFonts w:ascii="仿宋_GB2312" w:eastAsia="仿宋_GB2312"/>
          <w:color w:val="auto"/>
          <w:sz w:val="30"/>
          <w:szCs w:val="30"/>
          <w:highlight w:val="none"/>
        </w:rPr>
        <w:t>倒闸票</w:t>
      </w:r>
      <w:r>
        <w:rPr>
          <w:rFonts w:hint="eastAsia" w:ascii="仿宋_GB2312" w:eastAsia="仿宋_GB2312"/>
          <w:color w:val="auto"/>
          <w:sz w:val="30"/>
          <w:szCs w:val="30"/>
          <w:highlight w:val="none"/>
        </w:rPr>
        <w:t>，动火须有</w:t>
      </w:r>
      <w:r>
        <w:rPr>
          <w:rFonts w:ascii="仿宋_GB2312" w:eastAsia="仿宋_GB2312"/>
          <w:color w:val="auto"/>
          <w:sz w:val="30"/>
          <w:szCs w:val="30"/>
          <w:highlight w:val="none"/>
        </w:rPr>
        <w:t>动火证</w:t>
      </w:r>
      <w:r>
        <w:rPr>
          <w:rFonts w:hint="eastAsia" w:ascii="仿宋_GB2312" w:eastAsia="仿宋_GB2312"/>
          <w:color w:val="auto"/>
          <w:sz w:val="30"/>
          <w:szCs w:val="30"/>
          <w:highlight w:val="none"/>
        </w:rPr>
        <w:t>，登高作业须系好</w:t>
      </w:r>
      <w:r>
        <w:rPr>
          <w:rFonts w:ascii="仿宋_GB2312" w:eastAsia="仿宋_GB2312"/>
          <w:color w:val="auto"/>
          <w:sz w:val="30"/>
          <w:szCs w:val="30"/>
          <w:highlight w:val="none"/>
        </w:rPr>
        <w:t>安全带</w:t>
      </w:r>
      <w:r>
        <w:rPr>
          <w:rFonts w:hint="eastAsia" w:ascii="仿宋_GB2312" w:eastAsia="仿宋_GB2312"/>
          <w:color w:val="auto"/>
          <w:sz w:val="30"/>
          <w:szCs w:val="30"/>
          <w:highlight w:val="none"/>
        </w:rPr>
        <w:t>等。</w:t>
      </w:r>
    </w:p>
    <w:p>
      <w:pPr>
        <w:pStyle w:val="2"/>
        <w:ind w:firstLine="600" w:firstLineChars="200"/>
        <w:rPr>
          <w:rFonts w:ascii="仿宋_GB2312" w:eastAsia="仿宋_GB2312"/>
          <w:color w:val="auto"/>
          <w:sz w:val="30"/>
          <w:szCs w:val="30"/>
          <w:highlight w:val="none"/>
        </w:rPr>
      </w:pPr>
      <w:r>
        <w:rPr>
          <w:rFonts w:hint="eastAsia" w:ascii="楷体" w:hAnsi="楷体" w:eastAsia="楷体" w:cs="楷体"/>
          <w:color w:val="auto"/>
          <w:sz w:val="30"/>
          <w:szCs w:val="30"/>
          <w:highlight w:val="none"/>
        </w:rPr>
        <w:t>（三）日常管理服务要求</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1.门卫服务方面</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（1）做好人员出入管理工作。</w:t>
      </w:r>
    </w:p>
    <w:p>
      <w:pPr>
        <w:pStyle w:val="2"/>
        <w:ind w:firstLine="600" w:firstLineChars="200"/>
        <w:rPr>
          <w:rFonts w:ascii="仿宋_GB2312" w:eastAsia="仿宋_GB2312"/>
          <w:color w:val="auto"/>
          <w:sz w:val="30"/>
          <w:szCs w:val="30"/>
          <w:highlight w:val="none"/>
        </w:rPr>
      </w:pPr>
      <w:r>
        <w:rPr>
          <w:rFonts w:ascii="仿宋_GB2312" w:eastAsia="仿宋_GB2312"/>
          <w:color w:val="auto"/>
          <w:sz w:val="30"/>
          <w:szCs w:val="30"/>
          <w:highlight w:val="none"/>
        </w:rPr>
        <w:t>①</w:t>
      </w:r>
      <w:r>
        <w:rPr>
          <w:rFonts w:hint="eastAsia" w:ascii="仿宋_GB2312" w:eastAsia="仿宋_GB2312"/>
          <w:color w:val="auto"/>
          <w:sz w:val="30"/>
          <w:szCs w:val="30"/>
          <w:highlight w:val="none"/>
        </w:rPr>
        <w:t>配合采购人做好</w:t>
      </w:r>
      <w:r>
        <w:rPr>
          <w:rFonts w:ascii="仿宋_GB2312" w:eastAsia="仿宋_GB2312"/>
          <w:color w:val="auto"/>
          <w:sz w:val="30"/>
          <w:szCs w:val="30"/>
          <w:highlight w:val="none"/>
        </w:rPr>
        <w:t>老人出入登记</w:t>
      </w:r>
      <w:r>
        <w:rPr>
          <w:rFonts w:hint="eastAsia" w:ascii="仿宋_GB2312" w:eastAsia="仿宋_GB2312"/>
          <w:color w:val="auto"/>
          <w:sz w:val="30"/>
          <w:szCs w:val="30"/>
          <w:highlight w:val="none"/>
        </w:rPr>
        <w:t>，在院老人出门</w:t>
      </w:r>
      <w:r>
        <w:rPr>
          <w:rFonts w:ascii="仿宋_GB2312" w:eastAsia="仿宋_GB2312"/>
          <w:color w:val="auto"/>
          <w:sz w:val="30"/>
          <w:szCs w:val="30"/>
          <w:highlight w:val="none"/>
        </w:rPr>
        <w:t>须</w:t>
      </w:r>
      <w:r>
        <w:rPr>
          <w:rFonts w:hint="eastAsia" w:ascii="仿宋_GB2312" w:eastAsia="仿宋_GB2312"/>
          <w:color w:val="auto"/>
          <w:sz w:val="30"/>
          <w:szCs w:val="30"/>
          <w:highlight w:val="none"/>
        </w:rPr>
        <w:t>出示</w:t>
      </w:r>
      <w:r>
        <w:rPr>
          <w:rFonts w:ascii="仿宋_GB2312" w:eastAsia="仿宋_GB2312"/>
          <w:color w:val="auto"/>
          <w:sz w:val="30"/>
          <w:szCs w:val="30"/>
          <w:highlight w:val="none"/>
        </w:rPr>
        <w:t>出门证</w:t>
      </w:r>
      <w:r>
        <w:rPr>
          <w:rFonts w:hint="eastAsia" w:ascii="仿宋_GB2312" w:eastAsia="仿宋_GB2312"/>
          <w:color w:val="auto"/>
          <w:sz w:val="30"/>
          <w:szCs w:val="30"/>
          <w:highlight w:val="none"/>
        </w:rPr>
        <w:t>才可放行。</w:t>
      </w:r>
    </w:p>
    <w:p>
      <w:pPr>
        <w:pStyle w:val="2"/>
        <w:ind w:firstLine="600" w:firstLineChars="200"/>
        <w:rPr>
          <w:rFonts w:hint="eastAsia" w:ascii="仿宋_GB2312" w:eastAsia="仿宋_GB2312"/>
          <w:color w:val="auto"/>
          <w:sz w:val="30"/>
          <w:szCs w:val="30"/>
          <w:highlight w:val="none"/>
        </w:rPr>
      </w:pPr>
      <w:r>
        <w:rPr>
          <w:rFonts w:ascii="仿宋_GB2312" w:eastAsia="仿宋_GB2312"/>
          <w:color w:val="auto"/>
          <w:sz w:val="30"/>
          <w:szCs w:val="30"/>
          <w:highlight w:val="none"/>
        </w:rPr>
        <w:t>②</w:t>
      </w:r>
      <w:r>
        <w:rPr>
          <w:rFonts w:hint="eastAsia" w:ascii="仿宋_GB2312" w:eastAsia="仿宋_GB2312"/>
          <w:color w:val="auto"/>
          <w:sz w:val="30"/>
          <w:szCs w:val="30"/>
          <w:highlight w:val="none"/>
        </w:rPr>
        <w:t>配合采购人做好来访</w:t>
      </w:r>
      <w:r>
        <w:rPr>
          <w:rFonts w:ascii="仿宋_GB2312" w:eastAsia="仿宋_GB2312"/>
          <w:color w:val="auto"/>
          <w:sz w:val="30"/>
          <w:szCs w:val="30"/>
          <w:highlight w:val="none"/>
        </w:rPr>
        <w:t>人员登记</w:t>
      </w:r>
      <w:r>
        <w:rPr>
          <w:rFonts w:hint="eastAsia" w:ascii="仿宋_GB2312" w:eastAsia="仿宋_GB2312"/>
          <w:color w:val="auto"/>
          <w:sz w:val="30"/>
          <w:szCs w:val="30"/>
          <w:highlight w:val="none"/>
        </w:rPr>
        <w:t>，探视家属须持有</w:t>
      </w:r>
      <w:r>
        <w:rPr>
          <w:rFonts w:ascii="仿宋_GB2312" w:eastAsia="仿宋_GB2312"/>
          <w:color w:val="auto"/>
          <w:sz w:val="30"/>
          <w:szCs w:val="30"/>
          <w:highlight w:val="none"/>
        </w:rPr>
        <w:t>家属预约单</w:t>
      </w:r>
      <w:r>
        <w:rPr>
          <w:rFonts w:hint="eastAsia" w:ascii="仿宋_GB2312" w:eastAsia="仿宋_GB2312"/>
          <w:color w:val="auto"/>
          <w:sz w:val="30"/>
          <w:szCs w:val="30"/>
          <w:highlight w:val="none"/>
        </w:rPr>
        <w:t>，外来工作人员须通知相关科室工作人员前来接待领入，并配合填写来访人员信息登记表。</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（2）做好</w:t>
      </w:r>
      <w:r>
        <w:rPr>
          <w:rFonts w:ascii="仿宋_GB2312" w:eastAsia="仿宋_GB2312"/>
          <w:color w:val="auto"/>
          <w:sz w:val="30"/>
          <w:szCs w:val="30"/>
          <w:highlight w:val="none"/>
        </w:rPr>
        <w:t>车辆出入管理</w:t>
      </w:r>
      <w:r>
        <w:rPr>
          <w:rFonts w:hint="eastAsia" w:ascii="仿宋_GB2312" w:eastAsia="仿宋_GB2312"/>
          <w:color w:val="auto"/>
          <w:sz w:val="30"/>
          <w:szCs w:val="30"/>
          <w:highlight w:val="none"/>
        </w:rPr>
        <w:t>工作。</w:t>
      </w:r>
    </w:p>
    <w:p>
      <w:pPr>
        <w:pStyle w:val="2"/>
        <w:ind w:firstLine="600" w:firstLineChars="200"/>
        <w:rPr>
          <w:rFonts w:ascii="仿宋_GB2312" w:eastAsia="仿宋_GB2312"/>
          <w:color w:val="auto"/>
          <w:sz w:val="30"/>
          <w:szCs w:val="30"/>
          <w:highlight w:val="none"/>
        </w:rPr>
      </w:pPr>
      <w:r>
        <w:rPr>
          <w:rFonts w:ascii="仿宋_GB2312" w:eastAsia="仿宋_GB2312"/>
          <w:color w:val="auto"/>
          <w:sz w:val="30"/>
          <w:szCs w:val="30"/>
          <w:highlight w:val="none"/>
        </w:rPr>
        <w:t>①</w:t>
      </w:r>
      <w:r>
        <w:rPr>
          <w:rFonts w:hint="eastAsia" w:ascii="仿宋_GB2312" w:eastAsia="仿宋_GB2312"/>
          <w:color w:val="auto"/>
          <w:sz w:val="30"/>
          <w:szCs w:val="30"/>
          <w:highlight w:val="none"/>
        </w:rPr>
        <w:t>对进出行驶停泊的车辆进行管理，做好</w:t>
      </w:r>
      <w:r>
        <w:rPr>
          <w:rFonts w:ascii="仿宋_GB2312" w:eastAsia="仿宋_GB2312"/>
          <w:color w:val="auto"/>
          <w:sz w:val="30"/>
          <w:szCs w:val="30"/>
          <w:highlight w:val="none"/>
        </w:rPr>
        <w:t>外来车辆登记</w:t>
      </w:r>
      <w:r>
        <w:rPr>
          <w:rFonts w:hint="eastAsia" w:ascii="仿宋_GB2312" w:eastAsia="仿宋_GB2312"/>
          <w:color w:val="auto"/>
          <w:sz w:val="30"/>
          <w:szCs w:val="30"/>
          <w:highlight w:val="none"/>
        </w:rPr>
        <w:t>并</w:t>
      </w:r>
      <w:r>
        <w:rPr>
          <w:rFonts w:ascii="仿宋_GB2312" w:eastAsia="仿宋_GB2312"/>
          <w:color w:val="auto"/>
          <w:sz w:val="30"/>
          <w:szCs w:val="30"/>
          <w:highlight w:val="none"/>
        </w:rPr>
        <w:t>引导至停车场停泊</w:t>
      </w:r>
      <w:r>
        <w:rPr>
          <w:rFonts w:hint="eastAsia" w:ascii="仿宋_GB2312" w:eastAsia="仿宋_GB2312"/>
          <w:color w:val="auto"/>
          <w:sz w:val="30"/>
          <w:szCs w:val="30"/>
          <w:highlight w:val="none"/>
        </w:rPr>
        <w:t>。</w:t>
      </w:r>
    </w:p>
    <w:p>
      <w:pPr>
        <w:pStyle w:val="2"/>
        <w:ind w:firstLine="600" w:firstLineChars="200"/>
        <w:rPr>
          <w:rFonts w:ascii="仿宋_GB2312" w:eastAsia="仿宋_GB2312"/>
          <w:color w:val="auto"/>
          <w:sz w:val="30"/>
          <w:szCs w:val="30"/>
          <w:highlight w:val="none"/>
        </w:rPr>
      </w:pPr>
      <w:r>
        <w:rPr>
          <w:rFonts w:ascii="仿宋_GB2312" w:eastAsia="仿宋_GB2312"/>
          <w:color w:val="auto"/>
          <w:sz w:val="30"/>
          <w:szCs w:val="30"/>
          <w:highlight w:val="none"/>
        </w:rPr>
        <w:t>②</w:t>
      </w:r>
      <w:r>
        <w:rPr>
          <w:rFonts w:hint="eastAsia" w:ascii="仿宋_GB2312" w:eastAsia="仿宋_GB2312"/>
          <w:color w:val="auto"/>
          <w:sz w:val="30"/>
          <w:szCs w:val="30"/>
          <w:highlight w:val="none"/>
        </w:rPr>
        <w:t>引导</w:t>
      </w:r>
      <w:r>
        <w:rPr>
          <w:rFonts w:ascii="仿宋_GB2312" w:eastAsia="仿宋_GB2312"/>
          <w:color w:val="auto"/>
          <w:sz w:val="30"/>
          <w:szCs w:val="30"/>
          <w:highlight w:val="none"/>
        </w:rPr>
        <w:t>特殊车辆（救护车、殡葬车等）</w:t>
      </w:r>
      <w:r>
        <w:rPr>
          <w:rFonts w:hint="eastAsia" w:ascii="仿宋_GB2312" w:eastAsia="仿宋_GB2312"/>
          <w:color w:val="auto"/>
          <w:sz w:val="30"/>
          <w:szCs w:val="30"/>
          <w:highlight w:val="none"/>
        </w:rPr>
        <w:t>停在指定位置。</w:t>
      </w:r>
    </w:p>
    <w:p>
      <w:pPr>
        <w:pStyle w:val="2"/>
        <w:ind w:firstLine="600" w:firstLineChars="200"/>
        <w:rPr>
          <w:rFonts w:ascii="仿宋_GB2312" w:eastAsia="仿宋_GB2312"/>
          <w:color w:val="auto"/>
          <w:sz w:val="30"/>
          <w:szCs w:val="30"/>
          <w:highlight w:val="none"/>
        </w:rPr>
      </w:pPr>
      <w:r>
        <w:rPr>
          <w:rFonts w:ascii="仿宋_GB2312" w:eastAsia="仿宋_GB2312"/>
          <w:color w:val="auto"/>
          <w:sz w:val="30"/>
          <w:szCs w:val="30"/>
          <w:highlight w:val="none"/>
        </w:rPr>
        <w:t>③</w:t>
      </w:r>
      <w:r>
        <w:rPr>
          <w:rFonts w:hint="eastAsia" w:ascii="仿宋_GB2312" w:eastAsia="仿宋_GB2312"/>
          <w:color w:val="auto"/>
          <w:sz w:val="30"/>
          <w:szCs w:val="30"/>
          <w:highlight w:val="none"/>
        </w:rPr>
        <w:t>若发现车辆门、窗没关好，速找车主提醒。</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④严禁占用院内和大门口包干区消防通道。</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（3）做好院区内</w:t>
      </w:r>
      <w:r>
        <w:rPr>
          <w:rFonts w:ascii="仿宋_GB2312" w:eastAsia="仿宋_GB2312"/>
          <w:color w:val="auto"/>
          <w:sz w:val="30"/>
          <w:szCs w:val="30"/>
          <w:highlight w:val="none"/>
        </w:rPr>
        <w:t>快递、信件、报刊等收发</w:t>
      </w:r>
      <w:r>
        <w:rPr>
          <w:rFonts w:hint="eastAsia" w:ascii="仿宋_GB2312" w:eastAsia="仿宋_GB2312"/>
          <w:color w:val="auto"/>
          <w:sz w:val="30"/>
          <w:szCs w:val="30"/>
          <w:highlight w:val="none"/>
        </w:rPr>
        <w:t>工作，并做好快递收件记录等。</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2.清洁服务方面</w:t>
      </w:r>
    </w:p>
    <w:p>
      <w:pPr>
        <w:spacing w:line="560" w:lineRule="exact"/>
        <w:ind w:firstLine="560"/>
        <w:rPr>
          <w:rFonts w:ascii="仿宋_GB2312" w:eastAsia="仿宋_GB2312"/>
          <w:color w:val="auto"/>
          <w:sz w:val="30"/>
          <w:szCs w:val="30"/>
          <w:highlight w:val="none"/>
        </w:rPr>
      </w:pPr>
      <w:r>
        <w:rPr>
          <w:rFonts w:hint="eastAsia" w:ascii="仿宋_GB2312" w:eastAsia="仿宋_GB2312"/>
          <w:color w:val="auto"/>
          <w:sz w:val="30"/>
          <w:szCs w:val="30"/>
          <w:highlight w:val="none"/>
        </w:rPr>
        <w:t>（1）保持</w:t>
      </w:r>
      <w:r>
        <w:rPr>
          <w:rFonts w:ascii="仿宋_GB2312" w:eastAsia="仿宋_GB2312"/>
          <w:color w:val="auto"/>
          <w:sz w:val="30"/>
          <w:szCs w:val="30"/>
          <w:highlight w:val="none"/>
        </w:rPr>
        <w:t>室内外环境整洁</w:t>
      </w:r>
      <w:r>
        <w:rPr>
          <w:rFonts w:hint="eastAsia" w:ascii="仿宋_GB2312" w:eastAsia="仿宋_GB2312"/>
          <w:color w:val="auto"/>
          <w:sz w:val="30"/>
          <w:szCs w:val="30"/>
          <w:highlight w:val="none"/>
        </w:rPr>
        <w:t>并</w:t>
      </w:r>
      <w:r>
        <w:rPr>
          <w:rFonts w:ascii="仿宋_GB2312" w:eastAsia="仿宋_GB2312"/>
          <w:color w:val="auto"/>
          <w:sz w:val="30"/>
          <w:szCs w:val="30"/>
          <w:highlight w:val="none"/>
        </w:rPr>
        <w:t>按规定消毒</w:t>
      </w:r>
      <w:r>
        <w:rPr>
          <w:rFonts w:hint="eastAsia" w:ascii="仿宋_GB2312" w:eastAsia="仿宋_GB2312"/>
          <w:color w:val="auto"/>
          <w:sz w:val="30"/>
          <w:szCs w:val="30"/>
          <w:highlight w:val="none"/>
        </w:rPr>
        <w:t>。</w:t>
      </w:r>
    </w:p>
    <w:p>
      <w:pPr>
        <w:spacing w:line="560" w:lineRule="exact"/>
        <w:ind w:firstLine="600" w:firstLineChars="200"/>
        <w:rPr>
          <w:rFonts w:hint="eastAsia" w:ascii="仿宋_GB2312" w:hAnsi="Times New Roman" w:eastAsia="仿宋_GB2312" w:cs="Times New Roman"/>
          <w:color w:val="auto"/>
          <w:kern w:val="2"/>
          <w:sz w:val="30"/>
          <w:szCs w:val="30"/>
          <w:highlight w:val="none"/>
          <w:lang w:val="en-US" w:eastAsia="zh-CN" w:bidi="ar-SA"/>
        </w:rPr>
      </w:pPr>
      <w:r>
        <w:rPr>
          <w:rFonts w:ascii="Calibri" w:hAnsi="Calibri" w:eastAsia="仿宋_GB2312" w:cs="Calibri"/>
          <w:color w:val="auto"/>
          <w:sz w:val="30"/>
          <w:szCs w:val="30"/>
          <w:highlight w:val="none"/>
        </w:rPr>
        <w:t>①</w:t>
      </w:r>
      <w:r>
        <w:rPr>
          <w:rFonts w:hint="eastAsia" w:ascii="仿宋_GB2312" w:eastAsia="仿宋_GB2312"/>
          <w:color w:val="auto"/>
          <w:sz w:val="30"/>
          <w:szCs w:val="30"/>
          <w:highlight w:val="none"/>
        </w:rPr>
        <w:t>每日1次清扫（尘推）室内公共区域地面，保持地面干净无污渍；每日1次清扫室外道路，目视地面干净，及时清理杂物、废弃物；每日1次擦抹楼梯扶手、栏杆、窗台及室外消防疏散无在障碍护栏，保持干净无尘；每日1次对电梯轿厢进行清洁消毒，半年1次打蜡上光；每半年1次建筑物门窗、连廊玻璃、车库顶棚玻璃保洁；每月1次对明沟清扫，保证排水顺畅，无杂物、无积水；对人员出人频繁区域，进行不间断的走动保洁。</w:t>
      </w:r>
      <w:r>
        <w:rPr>
          <w:rFonts w:hint="eastAsia" w:ascii="仿宋_GB2312" w:hAnsi="Times New Roman" w:eastAsia="仿宋_GB2312" w:cs="Times New Roman"/>
          <w:color w:val="auto"/>
          <w:kern w:val="2"/>
          <w:sz w:val="30"/>
          <w:szCs w:val="30"/>
          <w:highlight w:val="none"/>
          <w:lang w:val="en-US" w:eastAsia="zh-CN" w:bidi="ar-SA"/>
        </w:rPr>
        <w:t>每日1次对</w:t>
      </w:r>
      <w:r>
        <w:rPr>
          <w:rFonts w:hint="eastAsia" w:ascii="仿宋_GB2312" w:eastAsia="仿宋_GB2312" w:cs="Times New Roman"/>
          <w:color w:val="auto"/>
          <w:kern w:val="2"/>
          <w:sz w:val="30"/>
          <w:szCs w:val="30"/>
          <w:highlight w:val="none"/>
          <w:lang w:val="en-US" w:eastAsia="zh-CN" w:bidi="ar-SA"/>
        </w:rPr>
        <w:t>老人住养楼栋</w:t>
      </w:r>
      <w:r>
        <w:rPr>
          <w:rFonts w:hint="eastAsia" w:ascii="仿宋_GB2312" w:hAnsi="Times New Roman" w:eastAsia="仿宋_GB2312" w:cs="Times New Roman"/>
          <w:color w:val="auto"/>
          <w:kern w:val="2"/>
          <w:sz w:val="30"/>
          <w:szCs w:val="30"/>
          <w:highlight w:val="none"/>
          <w:lang w:val="en-US" w:eastAsia="zh-CN" w:bidi="ar-SA"/>
        </w:rPr>
        <w:t>公共部位进行清洁，覆盖走廊地面、公共卫生间、污物间、开水间等区域，同步擦拭公共设施（如扶手、开关、水龙头等），确保地面洁净无污渍、设施表面无浮尘。定期对乐园5栋老人公寓楼、活动中心、行政楼等区域打蜡上光（具体打蜡周期可根据实际情况及采购人要求确定。）</w:t>
      </w:r>
    </w:p>
    <w:p>
      <w:pPr>
        <w:spacing w:line="560" w:lineRule="exact"/>
        <w:ind w:firstLine="560"/>
        <w:rPr>
          <w:rFonts w:ascii="仿宋_GB2312" w:eastAsia="仿宋_GB2312"/>
          <w:color w:val="auto"/>
          <w:sz w:val="30"/>
          <w:szCs w:val="30"/>
          <w:highlight w:val="none"/>
        </w:rPr>
      </w:pPr>
      <w:r>
        <w:rPr>
          <w:rFonts w:ascii="Calibri" w:hAnsi="Calibri" w:eastAsia="仿宋_GB2312" w:cs="Calibri"/>
          <w:color w:val="auto"/>
          <w:sz w:val="30"/>
          <w:szCs w:val="30"/>
          <w:highlight w:val="none"/>
        </w:rPr>
        <w:t>②</w:t>
      </w:r>
      <w:r>
        <w:rPr>
          <w:rFonts w:hint="eastAsia" w:ascii="仿宋_GB2312" w:eastAsia="仿宋_GB2312"/>
          <w:color w:val="auto"/>
          <w:sz w:val="30"/>
          <w:szCs w:val="30"/>
          <w:highlight w:val="none"/>
        </w:rPr>
        <w:t>每次活动后清洁、消毒1次老人活动室；每次会议前、后保洁1次会议室，天地墙、台面、椅子干净无尘、排列整齐。做好接待用杯具洗刷消毒工作，严格按照标准程序和清洁标准操作，保证杯具的清洁卫生。做好卫生四过关：一洗、二刷、三冲、四消毒（消毒柜）。</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（2）做好各项</w:t>
      </w:r>
      <w:r>
        <w:rPr>
          <w:rFonts w:ascii="仿宋_GB2312" w:eastAsia="仿宋_GB2312"/>
          <w:color w:val="auto"/>
          <w:sz w:val="30"/>
          <w:szCs w:val="30"/>
          <w:highlight w:val="none"/>
        </w:rPr>
        <w:t>消毒</w:t>
      </w:r>
      <w:r>
        <w:rPr>
          <w:rFonts w:hint="eastAsia" w:ascii="仿宋_GB2312" w:eastAsia="仿宋_GB2312"/>
          <w:color w:val="auto"/>
          <w:sz w:val="30"/>
          <w:szCs w:val="30"/>
          <w:highlight w:val="none"/>
        </w:rPr>
        <w:t>工作，</w:t>
      </w:r>
      <w:r>
        <w:rPr>
          <w:rFonts w:ascii="仿宋_GB2312" w:eastAsia="仿宋_GB2312"/>
          <w:color w:val="auto"/>
          <w:sz w:val="30"/>
          <w:szCs w:val="30"/>
          <w:highlight w:val="none"/>
        </w:rPr>
        <w:t>消毒剂</w:t>
      </w:r>
      <w:r>
        <w:rPr>
          <w:rFonts w:hint="eastAsia" w:ascii="仿宋_GB2312" w:eastAsia="仿宋_GB2312"/>
          <w:color w:val="auto"/>
          <w:sz w:val="30"/>
          <w:szCs w:val="30"/>
          <w:highlight w:val="none"/>
        </w:rPr>
        <w:t>须</w:t>
      </w:r>
      <w:r>
        <w:rPr>
          <w:rFonts w:ascii="仿宋_GB2312" w:eastAsia="仿宋_GB2312"/>
          <w:color w:val="auto"/>
          <w:sz w:val="30"/>
          <w:szCs w:val="30"/>
          <w:highlight w:val="none"/>
        </w:rPr>
        <w:t>定点放置</w:t>
      </w:r>
      <w:r>
        <w:rPr>
          <w:rFonts w:hint="eastAsia" w:ascii="仿宋_GB2312" w:eastAsia="仿宋_GB2312"/>
          <w:color w:val="auto"/>
          <w:sz w:val="30"/>
          <w:szCs w:val="30"/>
          <w:highlight w:val="none"/>
        </w:rPr>
        <w:t>、</w:t>
      </w:r>
      <w:r>
        <w:rPr>
          <w:rFonts w:ascii="仿宋_GB2312" w:eastAsia="仿宋_GB2312"/>
          <w:color w:val="auto"/>
          <w:sz w:val="30"/>
          <w:szCs w:val="30"/>
          <w:highlight w:val="none"/>
        </w:rPr>
        <w:t>受控管理</w:t>
      </w:r>
      <w:r>
        <w:rPr>
          <w:rFonts w:hint="eastAsia" w:ascii="仿宋_GB2312" w:eastAsia="仿宋_GB2312"/>
          <w:color w:val="auto"/>
          <w:sz w:val="30"/>
          <w:szCs w:val="30"/>
          <w:highlight w:val="none"/>
        </w:rPr>
        <w:t>并由</w:t>
      </w:r>
      <w:r>
        <w:rPr>
          <w:rFonts w:ascii="仿宋_GB2312" w:eastAsia="仿宋_GB2312"/>
          <w:color w:val="auto"/>
          <w:sz w:val="30"/>
          <w:szCs w:val="30"/>
          <w:highlight w:val="none"/>
        </w:rPr>
        <w:t>专人配置</w:t>
      </w:r>
      <w:r>
        <w:rPr>
          <w:rFonts w:hint="eastAsia" w:ascii="仿宋_GB2312" w:eastAsia="仿宋_GB2312"/>
          <w:color w:val="auto"/>
          <w:sz w:val="30"/>
          <w:szCs w:val="30"/>
          <w:highlight w:val="none"/>
        </w:rPr>
        <w:t>。</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（3）做好</w:t>
      </w:r>
      <w:r>
        <w:rPr>
          <w:rFonts w:ascii="仿宋_GB2312" w:eastAsia="仿宋_GB2312"/>
          <w:color w:val="auto"/>
          <w:sz w:val="30"/>
          <w:szCs w:val="30"/>
          <w:highlight w:val="none"/>
        </w:rPr>
        <w:t>空调、冰箱、卫浴</w:t>
      </w:r>
      <w:r>
        <w:rPr>
          <w:rFonts w:hint="eastAsia" w:ascii="仿宋_GB2312" w:eastAsia="仿宋_GB2312"/>
          <w:color w:val="auto"/>
          <w:sz w:val="30"/>
          <w:szCs w:val="30"/>
          <w:highlight w:val="none"/>
        </w:rPr>
        <w:t>及</w:t>
      </w:r>
      <w:r>
        <w:rPr>
          <w:rFonts w:ascii="仿宋_GB2312" w:eastAsia="仿宋_GB2312"/>
          <w:color w:val="auto"/>
          <w:sz w:val="30"/>
          <w:szCs w:val="30"/>
          <w:highlight w:val="none"/>
        </w:rPr>
        <w:t>洗衣设备等</w:t>
      </w:r>
      <w:r>
        <w:rPr>
          <w:rFonts w:hint="eastAsia" w:ascii="仿宋_GB2312" w:eastAsia="仿宋_GB2312"/>
          <w:color w:val="auto"/>
          <w:sz w:val="30"/>
          <w:szCs w:val="30"/>
          <w:highlight w:val="none"/>
        </w:rPr>
        <w:t>设施的</w:t>
      </w:r>
      <w:r>
        <w:rPr>
          <w:rFonts w:ascii="仿宋_GB2312" w:eastAsia="仿宋_GB2312"/>
          <w:color w:val="auto"/>
          <w:sz w:val="30"/>
          <w:szCs w:val="30"/>
          <w:highlight w:val="none"/>
        </w:rPr>
        <w:t>清洁、消毒</w:t>
      </w:r>
      <w:r>
        <w:rPr>
          <w:rFonts w:hint="eastAsia" w:ascii="仿宋_GB2312" w:eastAsia="仿宋_GB2312"/>
          <w:color w:val="auto"/>
          <w:sz w:val="30"/>
          <w:szCs w:val="30"/>
          <w:highlight w:val="none"/>
        </w:rPr>
        <w:t>工作。</w:t>
      </w:r>
    </w:p>
    <w:p>
      <w:pPr>
        <w:pStyle w:val="2"/>
        <w:ind w:firstLine="600" w:firstLineChars="200"/>
        <w:rPr>
          <w:rFonts w:ascii="仿宋_GB2312" w:eastAsia="仿宋_GB2312"/>
          <w:color w:val="auto"/>
          <w:sz w:val="30"/>
          <w:szCs w:val="30"/>
          <w:highlight w:val="none"/>
        </w:rPr>
      </w:pPr>
      <w:r>
        <w:rPr>
          <w:rFonts w:ascii="Calibri" w:hAnsi="Calibri" w:eastAsia="仿宋_GB2312" w:cs="Calibri"/>
          <w:color w:val="auto"/>
          <w:sz w:val="30"/>
          <w:szCs w:val="30"/>
          <w:highlight w:val="none"/>
        </w:rPr>
        <w:t>①</w:t>
      </w:r>
      <w:r>
        <w:rPr>
          <w:rFonts w:ascii="仿宋_GB2312" w:eastAsia="仿宋_GB2312"/>
          <w:color w:val="auto"/>
          <w:sz w:val="30"/>
          <w:szCs w:val="30"/>
          <w:highlight w:val="none"/>
        </w:rPr>
        <w:t>分体空调每年使用前清洗、消毒过滤网，使用期间每月消毒1次</w:t>
      </w:r>
      <w:r>
        <w:rPr>
          <w:rFonts w:hint="eastAsia" w:ascii="仿宋_GB2312" w:eastAsia="仿宋_GB2312"/>
          <w:color w:val="auto"/>
          <w:sz w:val="30"/>
          <w:szCs w:val="30"/>
          <w:highlight w:val="none"/>
        </w:rPr>
        <w:t>。</w:t>
      </w:r>
    </w:p>
    <w:p>
      <w:pPr>
        <w:pStyle w:val="2"/>
        <w:ind w:firstLine="600" w:firstLineChars="200"/>
        <w:rPr>
          <w:rFonts w:ascii="仿宋_GB2312" w:eastAsia="仿宋_GB2312"/>
          <w:color w:val="auto"/>
          <w:sz w:val="30"/>
          <w:szCs w:val="30"/>
          <w:highlight w:val="none"/>
        </w:rPr>
      </w:pPr>
      <w:r>
        <w:rPr>
          <w:rFonts w:ascii="Calibri" w:hAnsi="Calibri" w:eastAsia="仿宋_GB2312" w:cs="Calibri"/>
          <w:color w:val="auto"/>
          <w:sz w:val="30"/>
          <w:szCs w:val="30"/>
          <w:highlight w:val="none"/>
        </w:rPr>
        <w:t>②</w:t>
      </w:r>
      <w:r>
        <w:rPr>
          <w:rFonts w:hint="eastAsia" w:ascii="仿宋_GB2312" w:eastAsia="仿宋_GB2312"/>
          <w:color w:val="auto"/>
          <w:sz w:val="30"/>
          <w:szCs w:val="30"/>
          <w:highlight w:val="none"/>
        </w:rPr>
        <w:t>定期对设施、设备各类金属表层或表面使用专用保洁剂或防锈处理，保持光亮洁净。</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（4）做好</w:t>
      </w:r>
      <w:r>
        <w:rPr>
          <w:rFonts w:ascii="仿宋_GB2312" w:eastAsia="仿宋_GB2312"/>
          <w:color w:val="auto"/>
          <w:sz w:val="30"/>
          <w:szCs w:val="30"/>
          <w:highlight w:val="none"/>
        </w:rPr>
        <w:t>老人日常用品及文体活动用品清洁、消毒</w:t>
      </w:r>
      <w:r>
        <w:rPr>
          <w:rFonts w:hint="eastAsia" w:ascii="仿宋_GB2312" w:eastAsia="仿宋_GB2312"/>
          <w:color w:val="auto"/>
          <w:sz w:val="30"/>
          <w:szCs w:val="30"/>
          <w:highlight w:val="none"/>
        </w:rPr>
        <w:t>工作。每年1次清洗窗帘、老人居室隔帘。</w:t>
      </w:r>
    </w:p>
    <w:p>
      <w:pPr>
        <w:pStyle w:val="2"/>
        <w:ind w:firstLine="600" w:firstLineChars="2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（5）做好</w:t>
      </w:r>
      <w:r>
        <w:rPr>
          <w:rFonts w:ascii="仿宋_GB2312" w:eastAsia="仿宋_GB2312"/>
          <w:color w:val="auto"/>
          <w:sz w:val="30"/>
          <w:szCs w:val="30"/>
          <w:highlight w:val="none"/>
        </w:rPr>
        <w:t>垃圾垃圾分类、收集</w:t>
      </w:r>
      <w:r>
        <w:rPr>
          <w:rFonts w:hint="eastAsia" w:ascii="仿宋_GB2312" w:eastAsia="仿宋_GB2312"/>
          <w:color w:val="auto"/>
          <w:sz w:val="30"/>
          <w:szCs w:val="30"/>
          <w:highlight w:val="none"/>
        </w:rPr>
        <w:t>工作，每日收集的垃圾</w:t>
      </w:r>
      <w:r>
        <w:rPr>
          <w:rFonts w:ascii="仿宋_GB2312" w:eastAsia="仿宋_GB2312"/>
          <w:color w:val="auto"/>
          <w:sz w:val="30"/>
          <w:szCs w:val="30"/>
          <w:highlight w:val="none"/>
        </w:rPr>
        <w:t>清运至垃圾房</w:t>
      </w:r>
      <w:r>
        <w:rPr>
          <w:rFonts w:hint="eastAsia" w:ascii="仿宋_GB2312" w:eastAsia="仿宋_GB2312"/>
          <w:color w:val="auto"/>
          <w:sz w:val="30"/>
          <w:szCs w:val="30"/>
          <w:highlight w:val="none"/>
        </w:rPr>
        <w:t>，做好</w:t>
      </w:r>
      <w:r>
        <w:rPr>
          <w:rFonts w:ascii="仿宋_GB2312" w:eastAsia="仿宋_GB2312"/>
          <w:color w:val="auto"/>
          <w:sz w:val="30"/>
          <w:szCs w:val="30"/>
          <w:highlight w:val="none"/>
        </w:rPr>
        <w:t>垃圾桶冲洗、消毒</w:t>
      </w:r>
      <w:r>
        <w:rPr>
          <w:rFonts w:hint="eastAsia" w:ascii="仿宋_GB2312" w:eastAsia="仿宋_GB2312"/>
          <w:color w:val="auto"/>
          <w:sz w:val="30"/>
          <w:szCs w:val="30"/>
          <w:highlight w:val="none"/>
        </w:rPr>
        <w:t>工作。</w:t>
      </w:r>
    </w:p>
    <w:p>
      <w:pPr>
        <w:spacing w:line="360" w:lineRule="auto"/>
        <w:ind w:firstLine="600" w:firstLineChars="200"/>
        <w:rPr>
          <w:rFonts w:ascii="仿宋_GB2312" w:hAnsi="Times New Roman" w:eastAsia="仿宋_GB2312" w:cs="Times New Roman"/>
          <w:color w:val="auto"/>
          <w:kern w:val="2"/>
          <w:sz w:val="30"/>
          <w:szCs w:val="30"/>
          <w:highlight w:val="none"/>
          <w:lang w:val="en-US" w:eastAsia="zh-CN" w:bidi="ar-SA"/>
        </w:rPr>
      </w:pPr>
      <w:r>
        <w:rPr>
          <w:rFonts w:hint="eastAsia" w:ascii="仿宋_GB2312" w:hAnsi="Times New Roman" w:eastAsia="仿宋_GB2312" w:cs="Times New Roman"/>
          <w:color w:val="auto"/>
          <w:kern w:val="2"/>
          <w:sz w:val="30"/>
          <w:szCs w:val="30"/>
          <w:highlight w:val="none"/>
          <w:lang w:val="en-US" w:eastAsia="zh-CN" w:bidi="ar-SA"/>
        </w:rPr>
        <w:t>服务标准：</w:t>
      </w:r>
      <w:r>
        <w:rPr>
          <w:rFonts w:hint="eastAsia" w:ascii="仿宋_GB2312" w:eastAsia="仿宋_GB2312" w:cs="Times New Roman"/>
          <w:color w:val="auto"/>
          <w:kern w:val="2"/>
          <w:sz w:val="30"/>
          <w:szCs w:val="30"/>
          <w:highlight w:val="none"/>
          <w:lang w:val="en-US" w:eastAsia="zh-CN" w:bidi="ar-SA"/>
        </w:rPr>
        <w:t>配合采购人</w:t>
      </w:r>
      <w:r>
        <w:rPr>
          <w:rFonts w:hint="eastAsia" w:ascii="仿宋_GB2312" w:hAnsi="Times New Roman" w:eastAsia="仿宋_GB2312" w:cs="Times New Roman"/>
          <w:color w:val="auto"/>
          <w:kern w:val="2"/>
          <w:sz w:val="30"/>
          <w:szCs w:val="30"/>
          <w:highlight w:val="none"/>
          <w:lang w:val="en-US" w:eastAsia="zh-CN" w:bidi="ar-SA"/>
        </w:rPr>
        <w:t>建立</w:t>
      </w:r>
      <w:r>
        <w:rPr>
          <w:rFonts w:hint="eastAsia" w:ascii="仿宋_GB2312" w:eastAsia="仿宋_GB2312" w:cs="Times New Roman"/>
          <w:color w:val="auto"/>
          <w:kern w:val="2"/>
          <w:sz w:val="30"/>
          <w:szCs w:val="30"/>
          <w:highlight w:val="none"/>
          <w:lang w:val="en-US" w:eastAsia="zh-CN" w:bidi="ar-SA"/>
        </w:rPr>
        <w:t>院区各区域</w:t>
      </w:r>
      <w:r>
        <w:rPr>
          <w:rFonts w:hint="eastAsia" w:ascii="仿宋_GB2312" w:hAnsi="Times New Roman" w:eastAsia="仿宋_GB2312" w:cs="Times New Roman"/>
          <w:color w:val="auto"/>
          <w:kern w:val="2"/>
          <w:sz w:val="30"/>
          <w:szCs w:val="30"/>
          <w:highlight w:val="none"/>
          <w:lang w:val="en-US" w:eastAsia="zh-CN" w:bidi="ar-SA"/>
        </w:rPr>
        <w:t>环境管理制度并认真落实，环卫设施齐备，实行标准化清扫保洁，由专人负责检查监督，清洁率</w:t>
      </w:r>
      <w:r>
        <w:rPr>
          <w:rFonts w:ascii="仿宋_GB2312" w:hAnsi="Times New Roman" w:eastAsia="仿宋_GB2312" w:cs="Times New Roman"/>
          <w:color w:val="auto"/>
          <w:kern w:val="2"/>
          <w:sz w:val="30"/>
          <w:szCs w:val="30"/>
          <w:highlight w:val="none"/>
          <w:lang w:val="en-US" w:eastAsia="zh-CN" w:bidi="ar-SA"/>
        </w:rPr>
        <w:t>100%</w:t>
      </w:r>
      <w:r>
        <w:rPr>
          <w:rFonts w:hint="eastAsia" w:ascii="仿宋_GB2312" w:hAnsi="Times New Roman" w:eastAsia="仿宋_GB2312" w:cs="Times New Roman"/>
          <w:color w:val="auto"/>
          <w:kern w:val="2"/>
          <w:sz w:val="30"/>
          <w:szCs w:val="30"/>
          <w:highlight w:val="none"/>
          <w:lang w:val="en-US" w:eastAsia="zh-CN" w:bidi="ar-SA"/>
        </w:rPr>
        <w:t>。具体区域标准要求如下：</w:t>
      </w:r>
    </w:p>
    <w:p>
      <w:pPr>
        <w:spacing w:line="360" w:lineRule="auto"/>
        <w:rPr>
          <w:rFonts w:ascii="仿宋_GB2312" w:hAnsi="Times New Roman" w:eastAsia="仿宋_GB2312" w:cs="Times New Roman"/>
          <w:color w:val="auto"/>
          <w:kern w:val="2"/>
          <w:sz w:val="30"/>
          <w:szCs w:val="30"/>
          <w:highlight w:val="none"/>
          <w:lang w:val="en-US" w:eastAsia="zh-CN" w:bidi="ar-SA"/>
        </w:rPr>
      </w:pPr>
      <w:r>
        <w:rPr>
          <w:rFonts w:ascii="仿宋_GB2312" w:hAnsi="Times New Roman" w:eastAsia="仿宋_GB2312" w:cs="Times New Roman"/>
          <w:color w:val="auto"/>
          <w:kern w:val="2"/>
          <w:sz w:val="30"/>
          <w:szCs w:val="30"/>
          <w:highlight w:val="none"/>
          <w:lang w:val="en-US" w:eastAsia="zh-CN" w:bidi="ar-SA"/>
        </w:rPr>
        <w:t xml:space="preserve">    </w:t>
      </w:r>
      <w:r>
        <w:rPr>
          <w:rFonts w:hint="eastAsia" w:ascii="仿宋_GB2312" w:hAnsi="Times New Roman" w:eastAsia="仿宋_GB2312" w:cs="Times New Roman"/>
          <w:color w:val="auto"/>
          <w:kern w:val="2"/>
          <w:sz w:val="30"/>
          <w:szCs w:val="30"/>
          <w:highlight w:val="none"/>
          <w:lang w:val="en-US" w:eastAsia="zh-CN" w:bidi="ar-SA"/>
        </w:rPr>
        <w:t>外围及周边道路地面干净无杂物、无积水，无明显污迹、油渍；明沟、窨井内无杂物、无异味；各种标示标牌表面干净无积尘、无水印；路灯表面干净</w:t>
      </w:r>
      <w:bookmarkStart w:id="0" w:name="_GoBack"/>
      <w:bookmarkEnd w:id="0"/>
      <w:r>
        <w:rPr>
          <w:rFonts w:hint="eastAsia" w:ascii="仿宋_GB2312" w:hAnsi="Times New Roman" w:eastAsia="仿宋_GB2312" w:cs="Times New Roman"/>
          <w:color w:val="auto"/>
          <w:kern w:val="2"/>
          <w:sz w:val="30"/>
          <w:szCs w:val="30"/>
          <w:highlight w:val="none"/>
          <w:lang w:val="en-US" w:eastAsia="zh-CN" w:bidi="ar-SA"/>
        </w:rPr>
        <w:t>无污渍。</w:t>
      </w:r>
    </w:p>
    <w:p>
      <w:pPr>
        <w:spacing w:line="360" w:lineRule="auto"/>
        <w:rPr>
          <w:rFonts w:ascii="仿宋_GB2312" w:hAnsi="Times New Roman" w:eastAsia="仿宋_GB2312" w:cs="Times New Roman"/>
          <w:color w:val="auto"/>
          <w:kern w:val="2"/>
          <w:sz w:val="30"/>
          <w:szCs w:val="30"/>
          <w:highlight w:val="none"/>
          <w:lang w:val="en-US" w:eastAsia="zh-CN" w:bidi="ar-SA"/>
        </w:rPr>
      </w:pPr>
      <w:r>
        <w:rPr>
          <w:rFonts w:ascii="仿宋_GB2312" w:hAnsi="Times New Roman" w:eastAsia="仿宋_GB2312" w:cs="Times New Roman"/>
          <w:color w:val="auto"/>
          <w:kern w:val="2"/>
          <w:sz w:val="30"/>
          <w:szCs w:val="30"/>
          <w:highlight w:val="none"/>
          <w:lang w:val="en-US" w:eastAsia="zh-CN" w:bidi="ar-SA"/>
        </w:rPr>
        <w:t xml:space="preserve">    </w:t>
      </w:r>
      <w:r>
        <w:rPr>
          <w:rFonts w:hint="eastAsia" w:ascii="仿宋_GB2312" w:hAnsi="Times New Roman" w:eastAsia="仿宋_GB2312" w:cs="Times New Roman"/>
          <w:color w:val="auto"/>
          <w:kern w:val="2"/>
          <w:sz w:val="30"/>
          <w:szCs w:val="30"/>
          <w:highlight w:val="none"/>
          <w:lang w:val="en-US" w:eastAsia="zh-CN" w:bidi="ar-SA"/>
        </w:rPr>
        <w:t>绿化带及水池绿地内无杂物，花台表面干净无污渍，水池内水质清澈，池内无漂浮物，池壁无青苔等污垢，水池无异味。</w:t>
      </w:r>
    </w:p>
    <w:p>
      <w:pPr>
        <w:spacing w:line="360" w:lineRule="auto"/>
        <w:rPr>
          <w:rFonts w:ascii="仿宋_GB2312" w:hAnsi="Times New Roman" w:eastAsia="仿宋_GB2312" w:cs="Times New Roman"/>
          <w:color w:val="auto"/>
          <w:kern w:val="2"/>
          <w:sz w:val="30"/>
          <w:szCs w:val="30"/>
          <w:highlight w:val="none"/>
          <w:lang w:val="en-US" w:eastAsia="zh-CN" w:bidi="ar-SA"/>
        </w:rPr>
      </w:pPr>
      <w:r>
        <w:rPr>
          <w:rFonts w:ascii="仿宋_GB2312" w:hAnsi="Times New Roman" w:eastAsia="仿宋_GB2312" w:cs="Times New Roman"/>
          <w:color w:val="auto"/>
          <w:kern w:val="2"/>
          <w:sz w:val="30"/>
          <w:szCs w:val="30"/>
          <w:highlight w:val="none"/>
          <w:lang w:val="en-US" w:eastAsia="zh-CN" w:bidi="ar-SA"/>
        </w:rPr>
        <w:t xml:space="preserve">    </w:t>
      </w:r>
      <w:r>
        <w:rPr>
          <w:rFonts w:hint="eastAsia" w:ascii="仿宋_GB2312" w:hAnsi="Times New Roman" w:eastAsia="仿宋_GB2312" w:cs="Times New Roman"/>
          <w:color w:val="auto"/>
          <w:kern w:val="2"/>
          <w:sz w:val="30"/>
          <w:szCs w:val="30"/>
          <w:highlight w:val="none"/>
          <w:lang w:val="en-US" w:eastAsia="zh-CN" w:bidi="ar-SA"/>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w:t>
      </w:r>
      <w:r>
        <w:rPr>
          <w:rFonts w:hint="eastAsia" w:ascii="仿宋_GB2312" w:eastAsia="仿宋_GB2312" w:cs="Times New Roman"/>
          <w:color w:val="auto"/>
          <w:kern w:val="2"/>
          <w:sz w:val="30"/>
          <w:szCs w:val="30"/>
          <w:highlight w:val="none"/>
          <w:lang w:val="en-US" w:eastAsia="zh-CN" w:bidi="ar-SA"/>
        </w:rPr>
        <w:t>VRV</w:t>
      </w:r>
      <w:r>
        <w:rPr>
          <w:rFonts w:hint="eastAsia" w:ascii="仿宋_GB2312" w:hAnsi="Times New Roman" w:eastAsia="仿宋_GB2312" w:cs="Times New Roman"/>
          <w:color w:val="auto"/>
          <w:kern w:val="2"/>
          <w:sz w:val="30"/>
          <w:szCs w:val="30"/>
          <w:highlight w:val="none"/>
          <w:lang w:val="en-US" w:eastAsia="zh-CN" w:bidi="ar-SA"/>
        </w:rPr>
        <w:t>空调风口干净，无污迹，进出口地垫摆放整齐，表面干净无杂物，盆栽植物无积尘。</w:t>
      </w:r>
    </w:p>
    <w:p>
      <w:pPr>
        <w:spacing w:line="360" w:lineRule="auto"/>
        <w:rPr>
          <w:rFonts w:ascii="仿宋_GB2312" w:hAnsi="Times New Roman" w:eastAsia="仿宋_GB2312" w:cs="Times New Roman"/>
          <w:color w:val="auto"/>
          <w:kern w:val="2"/>
          <w:sz w:val="30"/>
          <w:szCs w:val="30"/>
          <w:highlight w:val="none"/>
          <w:lang w:val="en-US" w:eastAsia="zh-CN" w:bidi="ar-SA"/>
        </w:rPr>
      </w:pPr>
      <w:r>
        <w:rPr>
          <w:rFonts w:ascii="仿宋_GB2312" w:hAnsi="Times New Roman" w:eastAsia="仿宋_GB2312" w:cs="Times New Roman"/>
          <w:color w:val="auto"/>
          <w:kern w:val="2"/>
          <w:sz w:val="30"/>
          <w:szCs w:val="30"/>
          <w:highlight w:val="none"/>
          <w:lang w:val="en-US" w:eastAsia="zh-CN" w:bidi="ar-SA"/>
        </w:rPr>
        <w:t xml:space="preserve">    </w:t>
      </w:r>
      <w:r>
        <w:rPr>
          <w:rFonts w:hint="eastAsia" w:ascii="仿宋_GB2312" w:hAnsi="Times New Roman" w:eastAsia="仿宋_GB2312" w:cs="Times New Roman"/>
          <w:color w:val="auto"/>
          <w:kern w:val="2"/>
          <w:sz w:val="30"/>
          <w:szCs w:val="30"/>
          <w:highlight w:val="none"/>
          <w:lang w:val="en-US" w:eastAsia="zh-CN" w:bidi="ar-SA"/>
        </w:rPr>
        <w:t>会议室、接待室地面、墙面、干净，无灰尘、污渍；天花板、风口目视无灰尘、污渍；桌椅干净，物品摆放整齐、有序。</w:t>
      </w:r>
    </w:p>
    <w:p>
      <w:pPr>
        <w:spacing w:line="360" w:lineRule="auto"/>
        <w:rPr>
          <w:rFonts w:ascii="仿宋_GB2312" w:hAnsi="Times New Roman" w:eastAsia="仿宋_GB2312" w:cs="Times New Roman"/>
          <w:color w:val="auto"/>
          <w:kern w:val="2"/>
          <w:sz w:val="30"/>
          <w:szCs w:val="30"/>
          <w:highlight w:val="none"/>
          <w:lang w:val="en-US" w:eastAsia="zh-CN" w:bidi="ar-SA"/>
        </w:rPr>
      </w:pPr>
      <w:r>
        <w:rPr>
          <w:rFonts w:ascii="仿宋_GB2312" w:hAnsi="Times New Roman" w:eastAsia="仿宋_GB2312" w:cs="Times New Roman"/>
          <w:color w:val="auto"/>
          <w:kern w:val="2"/>
          <w:sz w:val="30"/>
          <w:szCs w:val="30"/>
          <w:highlight w:val="none"/>
          <w:lang w:val="en-US" w:eastAsia="zh-CN" w:bidi="ar-SA"/>
        </w:rPr>
        <w:t xml:space="preserve">    </w:t>
      </w:r>
      <w:r>
        <w:rPr>
          <w:rFonts w:hint="eastAsia" w:ascii="仿宋_GB2312" w:hAnsi="Times New Roman" w:eastAsia="仿宋_GB2312" w:cs="Times New Roman"/>
          <w:color w:val="auto"/>
          <w:kern w:val="2"/>
          <w:sz w:val="30"/>
          <w:szCs w:val="30"/>
          <w:highlight w:val="none"/>
          <w:lang w:val="en-US" w:eastAsia="zh-CN" w:bidi="ar-SA"/>
        </w:rPr>
        <w:t>楼梯及楼梯间梯步表面干净无污渍，防滑条</w:t>
      </w:r>
      <w:r>
        <w:rPr>
          <w:rFonts w:ascii="仿宋_GB2312" w:hAnsi="Times New Roman" w:eastAsia="仿宋_GB2312" w:cs="Times New Roman"/>
          <w:color w:val="auto"/>
          <w:kern w:val="2"/>
          <w:sz w:val="30"/>
          <w:szCs w:val="30"/>
          <w:highlight w:val="none"/>
          <w:lang w:val="en-US" w:eastAsia="zh-CN" w:bidi="ar-SA"/>
        </w:rPr>
        <w:t>(</w:t>
      </w:r>
      <w:r>
        <w:rPr>
          <w:rFonts w:hint="eastAsia" w:ascii="仿宋_GB2312" w:hAnsi="Times New Roman" w:eastAsia="仿宋_GB2312" w:cs="Times New Roman"/>
          <w:color w:val="auto"/>
          <w:kern w:val="2"/>
          <w:sz w:val="30"/>
          <w:szCs w:val="30"/>
          <w:highlight w:val="none"/>
          <w:lang w:val="en-US" w:eastAsia="zh-CN" w:bidi="ar-SA"/>
        </w:rPr>
        <w:t>缝</w:t>
      </w:r>
      <w:r>
        <w:rPr>
          <w:rFonts w:ascii="仿宋_GB2312" w:hAnsi="Times New Roman" w:eastAsia="仿宋_GB2312" w:cs="Times New Roman"/>
          <w:color w:val="auto"/>
          <w:kern w:val="2"/>
          <w:sz w:val="30"/>
          <w:szCs w:val="30"/>
          <w:highlight w:val="none"/>
          <w:lang w:val="en-US" w:eastAsia="zh-CN" w:bidi="ar-SA"/>
        </w:rPr>
        <w:t>)</w:t>
      </w:r>
      <w:r>
        <w:rPr>
          <w:rFonts w:hint="eastAsia" w:ascii="仿宋_GB2312" w:hAnsi="Times New Roman" w:eastAsia="仿宋_GB2312" w:cs="Times New Roman"/>
          <w:color w:val="auto"/>
          <w:kern w:val="2"/>
          <w:sz w:val="30"/>
          <w:szCs w:val="30"/>
          <w:highlight w:val="none"/>
          <w:lang w:val="en-US" w:eastAsia="zh-CN" w:bidi="ar-SA"/>
        </w:rPr>
        <w:t>干净，扶手栏杆表面干净无灰尘，防火门及闭门器表面干净无污渍，墙面、天花板无积尘、蛛网。</w:t>
      </w:r>
    </w:p>
    <w:p>
      <w:pPr>
        <w:spacing w:line="360" w:lineRule="auto"/>
        <w:rPr>
          <w:rFonts w:ascii="仿宋_GB2312" w:hAnsi="Times New Roman" w:eastAsia="仿宋_GB2312" w:cs="Times New Roman"/>
          <w:color w:val="auto"/>
          <w:kern w:val="2"/>
          <w:sz w:val="30"/>
          <w:szCs w:val="30"/>
          <w:highlight w:val="none"/>
          <w:lang w:val="en-US" w:eastAsia="zh-CN" w:bidi="ar-SA"/>
        </w:rPr>
      </w:pPr>
      <w:r>
        <w:rPr>
          <w:rFonts w:ascii="仿宋_GB2312" w:hAnsi="Times New Roman" w:eastAsia="仿宋_GB2312" w:cs="Times New Roman"/>
          <w:color w:val="auto"/>
          <w:kern w:val="2"/>
          <w:sz w:val="30"/>
          <w:szCs w:val="30"/>
          <w:highlight w:val="none"/>
          <w:lang w:val="en-US" w:eastAsia="zh-CN" w:bidi="ar-SA"/>
        </w:rPr>
        <w:t xml:space="preserve">    </w:t>
      </w:r>
      <w:r>
        <w:rPr>
          <w:rFonts w:hint="eastAsia" w:ascii="仿宋_GB2312" w:hAnsi="Times New Roman" w:eastAsia="仿宋_GB2312" w:cs="Times New Roman"/>
          <w:color w:val="auto"/>
          <w:kern w:val="2"/>
          <w:sz w:val="30"/>
          <w:szCs w:val="30"/>
          <w:highlight w:val="none"/>
          <w:lang w:val="en-US" w:eastAsia="zh-CN" w:bidi="ar-SA"/>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pPr>
        <w:spacing w:line="360" w:lineRule="auto"/>
        <w:rPr>
          <w:rFonts w:ascii="仿宋_GB2312" w:hAnsi="Times New Roman" w:eastAsia="仿宋_GB2312" w:cs="Times New Roman"/>
          <w:color w:val="auto"/>
          <w:kern w:val="2"/>
          <w:sz w:val="30"/>
          <w:szCs w:val="30"/>
          <w:highlight w:val="none"/>
          <w:lang w:val="en-US" w:eastAsia="zh-CN" w:bidi="ar-SA"/>
        </w:rPr>
      </w:pPr>
      <w:r>
        <w:rPr>
          <w:rFonts w:ascii="仿宋_GB2312" w:hAnsi="Times New Roman" w:eastAsia="仿宋_GB2312" w:cs="Times New Roman"/>
          <w:color w:val="auto"/>
          <w:kern w:val="2"/>
          <w:sz w:val="30"/>
          <w:szCs w:val="30"/>
          <w:highlight w:val="none"/>
          <w:lang w:val="en-US" w:eastAsia="zh-CN" w:bidi="ar-SA"/>
        </w:rPr>
        <w:t xml:space="preserve">    </w:t>
      </w:r>
      <w:r>
        <w:rPr>
          <w:rFonts w:hint="eastAsia" w:ascii="仿宋_GB2312" w:hAnsi="Times New Roman" w:eastAsia="仿宋_GB2312" w:cs="Times New Roman"/>
          <w:color w:val="auto"/>
          <w:kern w:val="2"/>
          <w:sz w:val="30"/>
          <w:szCs w:val="30"/>
          <w:highlight w:val="none"/>
          <w:lang w:val="en-US" w:eastAsia="zh-CN" w:bidi="ar-SA"/>
        </w:rPr>
        <w:t>开水间及清洁间地面干净，无杂物、无积水，地垫摆放整齐干净，天花板干净无蛛网，灯罩表面无积尘、蛛网，墙面干净无污渍，各种物品表面干净无渍，清洁工具摆放整齐有序，室内无明显异味。</w:t>
      </w:r>
    </w:p>
    <w:p>
      <w:pPr>
        <w:spacing w:line="360" w:lineRule="auto"/>
        <w:rPr>
          <w:rFonts w:ascii="仿宋_GB2312" w:hAnsi="Times New Roman" w:eastAsia="仿宋_GB2312" w:cs="Times New Roman"/>
          <w:color w:val="auto"/>
          <w:kern w:val="2"/>
          <w:sz w:val="30"/>
          <w:szCs w:val="30"/>
          <w:highlight w:val="none"/>
          <w:lang w:val="en-US" w:eastAsia="zh-CN" w:bidi="ar-SA"/>
        </w:rPr>
      </w:pPr>
      <w:r>
        <w:rPr>
          <w:rFonts w:ascii="仿宋_GB2312" w:hAnsi="Times New Roman" w:eastAsia="仿宋_GB2312" w:cs="Times New Roman"/>
          <w:color w:val="auto"/>
          <w:kern w:val="2"/>
          <w:sz w:val="30"/>
          <w:szCs w:val="30"/>
          <w:highlight w:val="none"/>
          <w:lang w:val="en-US" w:eastAsia="zh-CN" w:bidi="ar-SA"/>
        </w:rPr>
        <w:t xml:space="preserve">    </w:t>
      </w:r>
      <w:r>
        <w:rPr>
          <w:rFonts w:hint="eastAsia" w:ascii="仿宋_GB2312" w:hAnsi="Times New Roman" w:eastAsia="仿宋_GB2312" w:cs="Times New Roman"/>
          <w:color w:val="auto"/>
          <w:kern w:val="2"/>
          <w:sz w:val="30"/>
          <w:szCs w:val="30"/>
          <w:highlight w:val="none"/>
          <w:lang w:val="en-US" w:eastAsia="zh-CN" w:bidi="ar-SA"/>
        </w:rPr>
        <w:t>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pPr>
        <w:spacing w:line="360" w:lineRule="auto"/>
        <w:rPr>
          <w:rFonts w:ascii="仿宋_GB2312" w:hAnsi="Times New Roman" w:eastAsia="仿宋_GB2312" w:cs="Times New Roman"/>
          <w:color w:val="auto"/>
          <w:kern w:val="2"/>
          <w:sz w:val="30"/>
          <w:szCs w:val="30"/>
          <w:highlight w:val="none"/>
          <w:lang w:val="en-US" w:eastAsia="zh-CN" w:bidi="ar-SA"/>
        </w:rPr>
      </w:pPr>
      <w:r>
        <w:rPr>
          <w:rFonts w:ascii="仿宋_GB2312" w:hAnsi="Times New Roman" w:eastAsia="仿宋_GB2312" w:cs="Times New Roman"/>
          <w:color w:val="auto"/>
          <w:kern w:val="2"/>
          <w:sz w:val="30"/>
          <w:szCs w:val="30"/>
          <w:highlight w:val="none"/>
          <w:lang w:val="en-US" w:eastAsia="zh-CN" w:bidi="ar-SA"/>
        </w:rPr>
        <w:t xml:space="preserve">    </w:t>
      </w:r>
      <w:r>
        <w:rPr>
          <w:rFonts w:hint="eastAsia" w:ascii="仿宋_GB2312" w:hAnsi="Times New Roman" w:eastAsia="仿宋_GB2312" w:cs="Times New Roman"/>
          <w:color w:val="auto"/>
          <w:kern w:val="2"/>
          <w:sz w:val="30"/>
          <w:szCs w:val="30"/>
          <w:highlight w:val="none"/>
          <w:lang w:val="en-US" w:eastAsia="zh-CN" w:bidi="ar-SA"/>
        </w:rPr>
        <w:t>电器设施</w:t>
      </w:r>
      <w:r>
        <w:rPr>
          <w:rFonts w:hint="eastAsia" w:ascii="仿宋_GB2312" w:eastAsia="仿宋_GB2312" w:cs="Times New Roman"/>
          <w:color w:val="auto"/>
          <w:kern w:val="2"/>
          <w:sz w:val="30"/>
          <w:szCs w:val="30"/>
          <w:highlight w:val="none"/>
          <w:lang w:val="en-US" w:eastAsia="zh-CN" w:bidi="ar-SA"/>
        </w:rPr>
        <w:t>类</w:t>
      </w:r>
      <w:r>
        <w:rPr>
          <w:rFonts w:hint="eastAsia" w:ascii="仿宋_GB2312" w:hAnsi="Times New Roman" w:eastAsia="仿宋_GB2312" w:cs="Times New Roman"/>
          <w:color w:val="auto"/>
          <w:kern w:val="2"/>
          <w:sz w:val="30"/>
          <w:szCs w:val="30"/>
          <w:highlight w:val="none"/>
          <w:lang w:val="en-US" w:eastAsia="zh-CN" w:bidi="ar-SA"/>
        </w:rPr>
        <w:t>灯泡、灯管、灯罩无积尘、无污迹。装饰件无积尘、无污迹；开关、插座、配电箱无积尘、无明显污迹。</w:t>
      </w:r>
    </w:p>
    <w:p>
      <w:pPr>
        <w:spacing w:line="360" w:lineRule="auto"/>
        <w:rPr>
          <w:rFonts w:ascii="仿宋_GB2312" w:hAnsi="Times New Roman" w:eastAsia="仿宋_GB2312" w:cs="Times New Roman"/>
          <w:color w:val="auto"/>
          <w:kern w:val="2"/>
          <w:sz w:val="30"/>
          <w:szCs w:val="30"/>
          <w:highlight w:val="none"/>
          <w:lang w:val="en-US" w:eastAsia="zh-CN" w:bidi="ar-SA"/>
        </w:rPr>
      </w:pPr>
      <w:r>
        <w:rPr>
          <w:rFonts w:ascii="仿宋_GB2312" w:hAnsi="Times New Roman" w:eastAsia="仿宋_GB2312" w:cs="Times New Roman"/>
          <w:color w:val="auto"/>
          <w:kern w:val="2"/>
          <w:sz w:val="30"/>
          <w:szCs w:val="30"/>
          <w:highlight w:val="none"/>
          <w:lang w:val="en-US" w:eastAsia="zh-CN" w:bidi="ar-SA"/>
        </w:rPr>
        <w:t xml:space="preserve">    </w:t>
      </w:r>
      <w:r>
        <w:rPr>
          <w:rFonts w:hint="eastAsia" w:ascii="仿宋_GB2312" w:hAnsi="Times New Roman" w:eastAsia="仿宋_GB2312" w:cs="Times New Roman"/>
          <w:color w:val="auto"/>
          <w:kern w:val="2"/>
          <w:sz w:val="30"/>
          <w:szCs w:val="30"/>
          <w:highlight w:val="none"/>
          <w:lang w:val="en-US" w:eastAsia="zh-CN" w:bidi="ar-SA"/>
        </w:rPr>
        <w:t>垃圾桶及果皮桶、箱按指定位置摆放，桶身表面干净无污渍无痰迹；烟灰缸内烟头不应超过</w:t>
      </w:r>
      <w:r>
        <w:rPr>
          <w:rFonts w:ascii="仿宋_GB2312" w:hAnsi="Times New Roman" w:eastAsia="仿宋_GB2312" w:cs="Times New Roman"/>
          <w:color w:val="auto"/>
          <w:kern w:val="2"/>
          <w:sz w:val="30"/>
          <w:szCs w:val="30"/>
          <w:highlight w:val="none"/>
          <w:lang w:val="en-US" w:eastAsia="zh-CN" w:bidi="ar-SA"/>
        </w:rPr>
        <w:t>3</w:t>
      </w:r>
      <w:r>
        <w:rPr>
          <w:rFonts w:hint="eastAsia" w:ascii="仿宋_GB2312" w:hAnsi="Times New Roman" w:eastAsia="仿宋_GB2312" w:cs="Times New Roman"/>
          <w:color w:val="auto"/>
          <w:kern w:val="2"/>
          <w:sz w:val="30"/>
          <w:szCs w:val="30"/>
          <w:highlight w:val="none"/>
          <w:lang w:val="en-US" w:eastAsia="zh-CN" w:bidi="ar-SA"/>
        </w:rPr>
        <w:t>个，垃圾不应超过</w:t>
      </w:r>
      <w:r>
        <w:rPr>
          <w:rFonts w:ascii="仿宋_GB2312" w:hAnsi="Times New Roman" w:eastAsia="仿宋_GB2312" w:cs="Times New Roman"/>
          <w:color w:val="auto"/>
          <w:kern w:val="2"/>
          <w:sz w:val="30"/>
          <w:szCs w:val="30"/>
          <w:highlight w:val="none"/>
          <w:lang w:val="en-US" w:eastAsia="zh-CN" w:bidi="ar-SA"/>
        </w:rPr>
        <w:t>2</w:t>
      </w:r>
      <w:r>
        <w:rPr>
          <w:rFonts w:hint="eastAsia" w:ascii="仿宋_GB2312" w:hAnsi="Times New Roman" w:eastAsia="仿宋_GB2312" w:cs="Times New Roman"/>
          <w:color w:val="auto"/>
          <w:kern w:val="2"/>
          <w:sz w:val="30"/>
          <w:szCs w:val="30"/>
          <w:highlight w:val="none"/>
          <w:lang w:val="en-US" w:eastAsia="zh-CN" w:bidi="ar-SA"/>
        </w:rPr>
        <w:t>／</w:t>
      </w:r>
      <w:r>
        <w:rPr>
          <w:rFonts w:ascii="仿宋_GB2312" w:hAnsi="Times New Roman" w:eastAsia="仿宋_GB2312" w:cs="Times New Roman"/>
          <w:color w:val="auto"/>
          <w:kern w:val="2"/>
          <w:sz w:val="30"/>
          <w:szCs w:val="30"/>
          <w:highlight w:val="none"/>
          <w:lang w:val="en-US" w:eastAsia="zh-CN" w:bidi="ar-SA"/>
        </w:rPr>
        <w:t>3</w:t>
      </w:r>
      <w:r>
        <w:rPr>
          <w:rFonts w:hint="eastAsia" w:ascii="仿宋_GB2312" w:hAnsi="Times New Roman" w:eastAsia="仿宋_GB2312" w:cs="Times New Roman"/>
          <w:color w:val="auto"/>
          <w:kern w:val="2"/>
          <w:sz w:val="30"/>
          <w:szCs w:val="30"/>
          <w:highlight w:val="none"/>
          <w:lang w:val="en-US" w:eastAsia="zh-CN" w:bidi="ar-SA"/>
        </w:rPr>
        <w:t>，内胆应定期清洁、消毒。</w:t>
      </w:r>
    </w:p>
    <w:p>
      <w:pPr>
        <w:spacing w:line="360" w:lineRule="auto"/>
        <w:rPr>
          <w:rFonts w:ascii="仿宋_GB2312" w:hAnsi="Times New Roman" w:eastAsia="仿宋_GB2312" w:cs="Times New Roman"/>
          <w:color w:val="auto"/>
          <w:kern w:val="2"/>
          <w:sz w:val="30"/>
          <w:szCs w:val="30"/>
          <w:highlight w:val="none"/>
          <w:lang w:val="en-US" w:eastAsia="zh-CN" w:bidi="ar-SA"/>
        </w:rPr>
      </w:pPr>
      <w:r>
        <w:rPr>
          <w:rFonts w:ascii="仿宋_GB2312" w:hAnsi="Times New Roman" w:eastAsia="仿宋_GB2312" w:cs="Times New Roman"/>
          <w:color w:val="auto"/>
          <w:kern w:val="2"/>
          <w:sz w:val="30"/>
          <w:szCs w:val="30"/>
          <w:highlight w:val="none"/>
          <w:lang w:val="en-US" w:eastAsia="zh-CN" w:bidi="ar-SA"/>
        </w:rPr>
        <w:t xml:space="preserve">    </w:t>
      </w:r>
      <w:r>
        <w:rPr>
          <w:rFonts w:hint="eastAsia" w:ascii="仿宋_GB2312" w:hAnsi="Times New Roman" w:eastAsia="仿宋_GB2312" w:cs="Times New Roman"/>
          <w:color w:val="auto"/>
          <w:kern w:val="2"/>
          <w:sz w:val="30"/>
          <w:szCs w:val="30"/>
          <w:highlight w:val="none"/>
          <w:lang w:val="en-US" w:eastAsia="zh-CN" w:bidi="ar-SA"/>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r>
        <w:rPr>
          <w:rFonts w:ascii="仿宋_GB2312" w:hAnsi="Times New Roman" w:eastAsia="仿宋_GB2312" w:cs="Times New Roman"/>
          <w:color w:val="auto"/>
          <w:kern w:val="2"/>
          <w:sz w:val="30"/>
          <w:szCs w:val="30"/>
          <w:highlight w:val="none"/>
          <w:lang w:val="en-US" w:eastAsia="zh-CN" w:bidi="ar-SA"/>
        </w:rPr>
        <w:t xml:space="preserve">   </w:t>
      </w:r>
    </w:p>
    <w:p>
      <w:pPr>
        <w:spacing w:line="360" w:lineRule="auto"/>
        <w:ind w:firstLine="600"/>
        <w:rPr>
          <w:rFonts w:hint="eastAsia"/>
          <w:lang w:val="en-US" w:eastAsia="zh-CN"/>
        </w:rPr>
      </w:pPr>
      <w:r>
        <w:rPr>
          <w:rFonts w:hint="eastAsia" w:ascii="仿宋_GB2312" w:hAnsi="Times New Roman" w:eastAsia="仿宋_GB2312" w:cs="Times New Roman"/>
          <w:color w:val="auto"/>
          <w:kern w:val="2"/>
          <w:sz w:val="30"/>
          <w:szCs w:val="30"/>
          <w:highlight w:val="none"/>
          <w:lang w:val="en-US" w:eastAsia="zh-CN" w:bidi="ar-SA"/>
        </w:rPr>
        <w:t>垃圾房应专人管理定时开放，袋装垃圾摆放整齐，地面无明显垃圾，无污水外溢，房内应无明显异味。垃圾的清运、处理，由物业公司监督，四周必须无散积垃圾、无异味，必须经常喷洒药水，防止发生虫害。所有垃圾必须日产日清</w:t>
      </w:r>
      <w:r>
        <w:rPr>
          <w:rFonts w:hint="eastAsia" w:ascii="仿宋_GB2312" w:eastAsia="仿宋_GB2312" w:cs="Times New Roman"/>
          <w:color w:val="auto"/>
          <w:kern w:val="2"/>
          <w:sz w:val="30"/>
          <w:szCs w:val="30"/>
          <w:highlight w:val="none"/>
          <w:lang w:val="en-US" w:eastAsia="zh-CN" w:bidi="ar-SA"/>
        </w:rPr>
        <w:t>。</w:t>
      </w:r>
    </w:p>
    <w:p>
      <w:pPr>
        <w:spacing w:line="360" w:lineRule="auto"/>
        <w:ind w:firstLine="600"/>
        <w:rPr>
          <w:rFonts w:hint="eastAsia" w:ascii="仿宋_GB2312" w:hAnsi="Times New Roman" w:eastAsia="仿宋_GB2312" w:cs="Times New Roman"/>
          <w:color w:val="auto"/>
          <w:kern w:val="2"/>
          <w:sz w:val="30"/>
          <w:szCs w:val="30"/>
          <w:highlight w:val="none"/>
          <w:lang w:val="en-US" w:eastAsia="zh-CN" w:bidi="ar-SA"/>
        </w:rPr>
      </w:pPr>
      <w:r>
        <w:rPr>
          <w:rFonts w:hint="eastAsia" w:ascii="仿宋_GB2312" w:hAnsi="Times New Roman" w:eastAsia="仿宋_GB2312" w:cs="Times New Roman"/>
          <w:color w:val="auto"/>
          <w:kern w:val="2"/>
          <w:sz w:val="30"/>
          <w:szCs w:val="30"/>
          <w:highlight w:val="none"/>
          <w:lang w:val="en-US" w:eastAsia="zh-CN" w:bidi="ar-SA"/>
        </w:rPr>
        <w:t>设备机房、管道，指示牌无卫生死角、无垃圾堆积，无积尘、目视无蜘蛛网、无明显污渍、无水渍；指示牌、广告牌无灰尘、无污迹，金属件表面光亮，无痕迹。</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3.维修服务方面</w:t>
      </w:r>
    </w:p>
    <w:p>
      <w:pPr>
        <w:pStyle w:val="2"/>
        <w:ind w:left="0" w:leftChars="0" w:firstLine="600" w:firstLineChars="200"/>
        <w:rPr>
          <w:rFonts w:hint="default" w:ascii="仿宋_GB2312" w:eastAsia="仿宋_GB2312" w:cs="Times New Roman"/>
          <w:kern w:val="2"/>
          <w:sz w:val="30"/>
          <w:szCs w:val="30"/>
          <w:highlight w:val="none"/>
          <w:lang w:val="en-US" w:eastAsia="zh-CN" w:bidi="ar-SA"/>
        </w:rPr>
      </w:pPr>
      <w:r>
        <w:rPr>
          <w:rFonts w:hint="eastAsia" w:ascii="仿宋_GB2312" w:eastAsia="仿宋_GB2312"/>
          <w:color w:val="auto"/>
          <w:sz w:val="30"/>
          <w:szCs w:val="30"/>
          <w:highlight w:val="none"/>
        </w:rPr>
        <w:t>做好日常维修服务</w:t>
      </w:r>
      <w:r>
        <w:rPr>
          <w:rFonts w:ascii="仿宋_GB2312" w:eastAsia="仿宋_GB2312"/>
          <w:color w:val="auto"/>
          <w:sz w:val="30"/>
          <w:szCs w:val="30"/>
          <w:highlight w:val="none"/>
        </w:rPr>
        <w:t>，一般类维修响应时间不超过24小时</w:t>
      </w:r>
      <w:r>
        <w:rPr>
          <w:rFonts w:hint="eastAsia" w:ascii="仿宋_GB2312" w:eastAsia="仿宋_GB2312"/>
          <w:color w:val="auto"/>
          <w:sz w:val="30"/>
          <w:szCs w:val="30"/>
          <w:highlight w:val="none"/>
        </w:rPr>
        <w:t>，及时做好维修记录，每月做好</w:t>
      </w:r>
      <w:r>
        <w:rPr>
          <w:rFonts w:ascii="仿宋_GB2312" w:eastAsia="仿宋_GB2312"/>
          <w:color w:val="auto"/>
          <w:sz w:val="30"/>
          <w:szCs w:val="30"/>
          <w:highlight w:val="none"/>
        </w:rPr>
        <w:t>维修使用耗材统计情况</w:t>
      </w:r>
      <w:r>
        <w:rPr>
          <w:rFonts w:hint="eastAsia" w:ascii="仿宋_GB2312" w:eastAsia="仿宋_GB2312"/>
          <w:b w:val="0"/>
          <w:bCs w:val="0"/>
          <w:color w:val="auto"/>
          <w:sz w:val="30"/>
          <w:szCs w:val="30"/>
          <w:highlight w:val="none"/>
          <w:lang w:val="en-US" w:eastAsia="zh-CN"/>
        </w:rPr>
        <w:t>并交予采购人</w:t>
      </w:r>
      <w:r>
        <w:rPr>
          <w:rFonts w:hint="eastAsia" w:ascii="仿宋_GB2312" w:eastAsia="仿宋_GB2312"/>
          <w:b w:val="0"/>
          <w:bCs w:val="0"/>
          <w:color w:val="auto"/>
          <w:sz w:val="30"/>
          <w:szCs w:val="30"/>
          <w:highlight w:val="none"/>
        </w:rPr>
        <w:t>。</w:t>
      </w:r>
      <w:r>
        <w:rPr>
          <w:rFonts w:hint="eastAsia" w:ascii="仿宋_GB2312" w:eastAsia="仿宋_GB2312" w:cs="Times New Roman"/>
          <w:kern w:val="2"/>
          <w:sz w:val="30"/>
          <w:szCs w:val="30"/>
          <w:highlight w:val="none"/>
          <w:lang w:val="en-US" w:eastAsia="zh-CN" w:bidi="ar-SA"/>
        </w:rPr>
        <w:t>做好老人换房、退房的搬迁以及室内整修工作。</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4.房屋建筑物养护管理方面</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根据房屋实际使用年限和使用情况定期进行安全使用检查，做好检查记录，发现问题及时向采购人报告，提出方案和建议经批准后组织实施。对各建筑楼宇、办公区域、食堂和墙台面及吊顶、门窗、楼梯、通风道、绿化小品、连廊等进行日常养护维修，确保采购人各房屋完好和正常使用，墙面、地坪、地砖平整不起壳、无遗缺。</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（1）每月1次巡检房屋公共部位墙面、顶面粉刷层等，若发现破损，及时组织维修。墙地面有碎裂、断裂或缺损的，在规定时间内安排专项修理。</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（2）每月1次巡视楼内公共部位门窗，保持玻璃、门窗配件完好，门、窗开闭灵活，无异常声响。</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（3）每月1次巡查道路、路面、侧石、井盖等，发现损坏及时修复，保持路面平整，无破损、无积水，侧石平直无缺损。</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（4）每月1次对休闲椅、凉亭、雕塑、景观小品等进行巡查，发现损坏立即修复，保持原有面貌，保证其安全使用。</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（5）每日1次巡查室外健身设施等，发现损坏立即修复，保证器械、设施的安全使用。</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（6）每年2次对房屋结构进行检查，涉及使用安全的部位每季检查1次，并有记录，发现损坏及时安排专项修理并告知采购人。</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（7）每年6-9月对屋面泄水沟、楼内外排水管道进行清理、疏通，保障排水畅通；每年检查1次屋顶，发现防水层有气臌、破裂的，隔热板有断裂、缺损的，应及时向采购人报告。</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（8）对危险隐患部位设置安全防范警示标志，并在主要通道设置安全疏散指示和事故照明设施。</w:t>
      </w:r>
    </w:p>
    <w:p>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（9）每日1次巡查绿化带、内河沿岸安全围栏，发现围栏破损等及时进行修复。</w:t>
      </w:r>
    </w:p>
    <w:p>
      <w:pPr>
        <w:spacing w:line="360" w:lineRule="auto"/>
        <w:ind w:firstLine="600" w:firstLineChars="2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（10）配合采购人做好仿古民宅建筑体基本维护。</w:t>
      </w:r>
    </w:p>
    <w:p>
      <w:pPr>
        <w:spacing w:line="360" w:lineRule="auto"/>
        <w:ind w:firstLine="600" w:firstLineChars="200"/>
        <w:rPr>
          <w:rFonts w:hint="eastAsia" w:ascii="仿宋_GB2312" w:hAnsi="Times New Roman" w:eastAsia="仿宋_GB2312" w:cs="Times New Roman"/>
          <w:color w:val="auto"/>
          <w:kern w:val="2"/>
          <w:sz w:val="30"/>
          <w:szCs w:val="30"/>
          <w:highlight w:val="none"/>
          <w:lang w:val="en-US" w:eastAsia="zh-CN" w:bidi="ar-SA"/>
        </w:rPr>
      </w:pPr>
      <w:r>
        <w:rPr>
          <w:rFonts w:hint="eastAsia" w:ascii="仿宋_GB2312" w:hAnsi="Times New Roman" w:eastAsia="仿宋_GB2312" w:cs="Times New Roman"/>
          <w:color w:val="auto"/>
          <w:kern w:val="2"/>
          <w:sz w:val="30"/>
          <w:szCs w:val="30"/>
          <w:highlight w:val="none"/>
          <w:lang w:val="en-US" w:eastAsia="zh-CN" w:bidi="ar-SA"/>
        </w:rPr>
        <w:t>服务标准：确保</w:t>
      </w:r>
      <w:r>
        <w:rPr>
          <w:rFonts w:hint="eastAsia" w:ascii="仿宋_GB2312" w:eastAsia="仿宋_GB2312" w:cs="Times New Roman"/>
          <w:color w:val="auto"/>
          <w:kern w:val="2"/>
          <w:sz w:val="30"/>
          <w:szCs w:val="30"/>
          <w:highlight w:val="none"/>
          <w:lang w:val="en-US" w:eastAsia="zh-CN" w:bidi="ar-SA"/>
        </w:rPr>
        <w:t>院区</w:t>
      </w:r>
      <w:r>
        <w:rPr>
          <w:rFonts w:hint="eastAsia" w:ascii="仿宋_GB2312" w:hAnsi="Times New Roman" w:eastAsia="仿宋_GB2312" w:cs="Times New Roman"/>
          <w:color w:val="auto"/>
          <w:kern w:val="2"/>
          <w:sz w:val="30"/>
          <w:szCs w:val="30"/>
          <w:highlight w:val="none"/>
          <w:lang w:val="en-US" w:eastAsia="zh-CN" w:bidi="ar-SA"/>
        </w:rPr>
        <w:t>房屋完好和正常使用；墙面砖、地坪、地砖平整不起壳、无遗缺；墙地面有碎裂、断裂或缺损的，应在规定时间内安排专项修理。根据房屋实际使用年限和使用情况定期进行安全使用检查，做好检查记录。发现问题及时向业主报告，提出方案和建议经批准后组织实施。遇紧急情况，应采取必要的措施。及时完成各项零星维修任务。零星维修时间不超过24小时，合格率应为100%。对房屋日常维修、养护记录完整。</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5.</w:t>
      </w:r>
      <w:r>
        <w:rPr>
          <w:rFonts w:ascii="仿宋_GB2312" w:eastAsia="仿宋_GB2312"/>
          <w:color w:val="auto"/>
          <w:sz w:val="30"/>
          <w:szCs w:val="30"/>
          <w:highlight w:val="none"/>
        </w:rPr>
        <w:t>车辆驾驶服务</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配合采购人</w:t>
      </w:r>
      <w:r>
        <w:rPr>
          <w:rFonts w:ascii="仿宋_GB2312" w:eastAsia="仿宋_GB2312"/>
          <w:color w:val="auto"/>
          <w:sz w:val="30"/>
          <w:szCs w:val="30"/>
          <w:highlight w:val="none"/>
        </w:rPr>
        <w:t>做好业务用车驾驶服务工作</w:t>
      </w:r>
      <w:r>
        <w:rPr>
          <w:rFonts w:hint="eastAsia" w:ascii="仿宋_GB2312" w:eastAsia="仿宋_GB2312"/>
          <w:color w:val="auto"/>
          <w:sz w:val="30"/>
          <w:szCs w:val="30"/>
          <w:highlight w:val="none"/>
        </w:rPr>
        <w:t>，确保</w:t>
      </w:r>
      <w:r>
        <w:rPr>
          <w:rFonts w:ascii="仿宋_GB2312" w:eastAsia="仿宋_GB2312"/>
          <w:color w:val="auto"/>
          <w:sz w:val="30"/>
          <w:szCs w:val="30"/>
          <w:highlight w:val="none"/>
        </w:rPr>
        <w:t>车容车貌良好</w:t>
      </w:r>
      <w:r>
        <w:rPr>
          <w:rFonts w:hint="eastAsia" w:ascii="仿宋_GB2312" w:eastAsia="仿宋_GB2312"/>
          <w:color w:val="auto"/>
          <w:sz w:val="30"/>
          <w:szCs w:val="30"/>
          <w:highlight w:val="none"/>
        </w:rPr>
        <w:t>，全年</w:t>
      </w:r>
      <w:r>
        <w:rPr>
          <w:rFonts w:ascii="仿宋_GB2312" w:eastAsia="仿宋_GB2312"/>
          <w:color w:val="auto"/>
          <w:sz w:val="30"/>
          <w:szCs w:val="30"/>
          <w:highlight w:val="none"/>
        </w:rPr>
        <w:t>安全行车</w:t>
      </w:r>
      <w:r>
        <w:rPr>
          <w:rFonts w:hint="eastAsia" w:ascii="仿宋_GB2312" w:eastAsia="仿宋_GB2312"/>
          <w:color w:val="auto"/>
          <w:sz w:val="30"/>
          <w:szCs w:val="30"/>
          <w:highlight w:val="none"/>
        </w:rPr>
        <w:t>。</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6.</w:t>
      </w:r>
      <w:r>
        <w:rPr>
          <w:rFonts w:ascii="仿宋_GB2312" w:eastAsia="仿宋_GB2312"/>
          <w:color w:val="auto"/>
          <w:sz w:val="30"/>
          <w:szCs w:val="30"/>
          <w:highlight w:val="none"/>
        </w:rPr>
        <w:t>活动保障</w:t>
      </w:r>
      <w:r>
        <w:rPr>
          <w:rFonts w:hint="eastAsia" w:ascii="仿宋_GB2312" w:eastAsia="仿宋_GB2312"/>
          <w:color w:val="auto"/>
          <w:sz w:val="30"/>
          <w:szCs w:val="30"/>
          <w:highlight w:val="none"/>
        </w:rPr>
        <w:t>服务</w:t>
      </w:r>
    </w:p>
    <w:p>
      <w:pPr>
        <w:pStyle w:val="2"/>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（1）配合采购人做好</w:t>
      </w:r>
      <w:r>
        <w:rPr>
          <w:rFonts w:ascii="仿宋_GB2312" w:eastAsia="仿宋_GB2312"/>
          <w:color w:val="auto"/>
          <w:sz w:val="30"/>
          <w:szCs w:val="30"/>
          <w:highlight w:val="none"/>
        </w:rPr>
        <w:t>老人</w:t>
      </w:r>
      <w:r>
        <w:rPr>
          <w:rFonts w:hint="eastAsia" w:ascii="仿宋_GB2312" w:eastAsia="仿宋_GB2312"/>
          <w:color w:val="auto"/>
          <w:sz w:val="30"/>
          <w:szCs w:val="30"/>
          <w:highlight w:val="none"/>
        </w:rPr>
        <w:t>在</w:t>
      </w:r>
      <w:r>
        <w:rPr>
          <w:rFonts w:ascii="仿宋_GB2312" w:eastAsia="仿宋_GB2312"/>
          <w:color w:val="auto"/>
          <w:sz w:val="30"/>
          <w:szCs w:val="30"/>
          <w:highlight w:val="none"/>
        </w:rPr>
        <w:t>公共空间各项活动的秩序保障</w:t>
      </w:r>
      <w:r>
        <w:rPr>
          <w:rFonts w:hint="eastAsia" w:ascii="仿宋_GB2312" w:eastAsia="仿宋_GB2312"/>
          <w:color w:val="auto"/>
          <w:sz w:val="30"/>
          <w:szCs w:val="30"/>
          <w:highlight w:val="none"/>
        </w:rPr>
        <w:t>。</w:t>
      </w:r>
    </w:p>
    <w:p>
      <w:pPr>
        <w:pStyle w:val="2"/>
        <w:ind w:firstLine="600" w:firstLineChars="2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（2）配合采购人做好</w:t>
      </w:r>
      <w:r>
        <w:rPr>
          <w:rFonts w:ascii="仿宋_GB2312" w:eastAsia="仿宋_GB2312"/>
          <w:color w:val="auto"/>
          <w:sz w:val="30"/>
          <w:szCs w:val="30"/>
          <w:highlight w:val="none"/>
        </w:rPr>
        <w:t>会务接待</w:t>
      </w:r>
      <w:r>
        <w:rPr>
          <w:rFonts w:hint="eastAsia" w:ascii="仿宋_GB2312" w:eastAsia="仿宋_GB2312"/>
          <w:color w:val="auto"/>
          <w:sz w:val="30"/>
          <w:szCs w:val="30"/>
          <w:highlight w:val="none"/>
        </w:rPr>
        <w:t>工作。</w:t>
      </w:r>
    </w:p>
    <w:p>
      <w:pPr>
        <w:pStyle w:val="2"/>
        <w:ind w:firstLine="600" w:firstLineChars="2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服务标准：建立会议室管理制度，制订会议服务规程并认真落实，做好会议室的音响服务，礼仪接待周到、规范。保证会议期间茶水供应并定时续水，会前会后打扫室内卫生，保持室内整洁，会场布置及时。</w:t>
      </w:r>
    </w:p>
    <w:p>
      <w:pPr>
        <w:spacing w:line="360" w:lineRule="auto"/>
        <w:ind w:firstLine="600" w:firstLineChars="200"/>
        <w:rPr>
          <w:rFonts w:ascii="仿宋" w:hAnsi="仿宋" w:eastAsia="仿宋"/>
          <w:color w:val="auto"/>
          <w:sz w:val="30"/>
          <w:szCs w:val="30"/>
          <w:highlight w:val="none"/>
        </w:rPr>
      </w:pPr>
      <w:r>
        <w:rPr>
          <w:rFonts w:hint="eastAsia" w:ascii="仿宋_GB2312" w:eastAsia="仿宋_GB2312" w:cs="Times New Roman"/>
          <w:color w:val="auto"/>
          <w:kern w:val="2"/>
          <w:sz w:val="30"/>
          <w:szCs w:val="30"/>
          <w:highlight w:val="none"/>
          <w:lang w:val="en-US" w:eastAsia="zh-CN" w:bidi="ar-SA"/>
        </w:rPr>
        <w:t xml:space="preserve"> </w:t>
      </w:r>
      <w:r>
        <w:rPr>
          <w:rFonts w:hint="eastAsia" w:ascii="仿宋_GB2312" w:hAnsi="Times New Roman" w:eastAsia="仿宋_GB2312" w:cs="Times New Roman"/>
          <w:color w:val="auto"/>
          <w:sz w:val="30"/>
          <w:szCs w:val="30"/>
          <w:highlight w:val="none"/>
          <w:lang w:val="en-US" w:eastAsia="zh-CN"/>
        </w:rPr>
        <w:t>7.为老管理服务要求</w:t>
      </w:r>
      <w:r>
        <w:rPr>
          <w:rFonts w:ascii="仿宋" w:hAnsi="仿宋" w:eastAsia="仿宋"/>
          <w:color w:val="auto"/>
          <w:sz w:val="30"/>
          <w:szCs w:val="30"/>
          <w:highlight w:val="none"/>
        </w:rPr>
        <w:t xml:space="preserve">  </w:t>
      </w:r>
    </w:p>
    <w:p>
      <w:pPr>
        <w:pStyle w:val="2"/>
        <w:ind w:firstLine="600" w:firstLineChars="200"/>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（1）配合采购人做好老人相关数据统计。</w:t>
      </w:r>
    </w:p>
    <w:p>
      <w:pPr>
        <w:pStyle w:val="2"/>
        <w:ind w:firstLine="600" w:firstLineChars="200"/>
        <w:rPr>
          <w:rFonts w:hint="eastAsia" w:ascii="仿宋_GB2312" w:eastAsia="仿宋_GB2312"/>
          <w:color w:val="auto"/>
          <w:sz w:val="30"/>
          <w:szCs w:val="30"/>
          <w:highlight w:val="none"/>
        </w:rPr>
      </w:pPr>
      <w:r>
        <w:rPr>
          <w:rFonts w:hint="eastAsia" w:ascii="仿宋_GB2312" w:eastAsia="仿宋_GB2312"/>
          <w:color w:val="auto"/>
          <w:sz w:val="30"/>
          <w:szCs w:val="30"/>
          <w:highlight w:val="none"/>
          <w:lang w:val="en-US" w:eastAsia="zh-CN"/>
        </w:rPr>
        <w:t>（2）</w:t>
      </w:r>
      <w:r>
        <w:rPr>
          <w:rFonts w:hint="eastAsia" w:ascii="仿宋_GB2312" w:hAnsi="Times New Roman" w:eastAsia="仿宋_GB2312" w:cs="Times New Roman"/>
          <w:color w:val="auto"/>
          <w:sz w:val="30"/>
          <w:szCs w:val="30"/>
          <w:highlight w:val="none"/>
        </w:rPr>
        <w:t>规范开展各类收费、饭卡办理与充值、付费通知发放、水电抄表核算及账务结算等工作，做到严谨细致、数据准确、账目无误；现金收款须经验钞机验证 3 次及以上，严防假币流入。</w:t>
      </w:r>
    </w:p>
    <w:p>
      <w:pPr>
        <w:pStyle w:val="2"/>
        <w:ind w:firstLine="600" w:firstLineChars="200"/>
        <w:rPr>
          <w:rFonts w:hint="eastAsia" w:ascii="仿宋_GB2312" w:eastAsia="仿宋_GB2312"/>
          <w:color w:val="auto"/>
          <w:sz w:val="30"/>
          <w:szCs w:val="30"/>
          <w:highlight w:val="none"/>
        </w:rPr>
      </w:pPr>
      <w:r>
        <w:rPr>
          <w:rFonts w:hint="eastAsia" w:ascii="仿宋_GB2312" w:eastAsia="仿宋_GB2312"/>
          <w:color w:val="auto"/>
          <w:sz w:val="30"/>
          <w:szCs w:val="30"/>
          <w:highlight w:val="none"/>
          <w:lang w:val="en-US" w:eastAsia="zh-CN"/>
        </w:rPr>
        <w:t>（3）负责</w:t>
      </w:r>
      <w:r>
        <w:rPr>
          <w:rFonts w:hint="eastAsia" w:ascii="仿宋_GB2312" w:hAnsi="Times New Roman" w:eastAsia="仿宋_GB2312" w:cs="Times New Roman"/>
          <w:color w:val="auto"/>
          <w:sz w:val="30"/>
          <w:szCs w:val="30"/>
          <w:highlight w:val="none"/>
        </w:rPr>
        <w:t>做好服务台日常值守，高效受理咨询答疑</w:t>
      </w:r>
      <w:r>
        <w:rPr>
          <w:rFonts w:hint="eastAsia" w:ascii="仿宋_GB2312" w:hAnsi="Times New Roman" w:eastAsia="仿宋_GB2312" w:cs="Times New Roman"/>
          <w:color w:val="auto"/>
          <w:sz w:val="30"/>
          <w:szCs w:val="30"/>
          <w:highlight w:val="none"/>
          <w:lang w:val="en-US" w:eastAsia="zh-CN"/>
        </w:rPr>
        <w:t>并做好解释</w:t>
      </w:r>
      <w:r>
        <w:rPr>
          <w:rFonts w:hint="eastAsia" w:ascii="仿宋_GB2312" w:hAnsi="Times New Roman" w:eastAsia="仿宋_GB2312" w:cs="Times New Roman"/>
          <w:color w:val="auto"/>
          <w:sz w:val="30"/>
          <w:szCs w:val="30"/>
          <w:highlight w:val="none"/>
        </w:rPr>
        <w:t>、报修登记、小锅菜预订、书报刊订阅等各类业务。</w:t>
      </w:r>
      <w:r>
        <w:rPr>
          <w:rFonts w:hint="eastAsia" w:ascii="仿宋_GB2312" w:eastAsia="仿宋_GB2312"/>
          <w:color w:val="auto"/>
          <w:sz w:val="30"/>
          <w:szCs w:val="30"/>
          <w:highlight w:val="none"/>
        </w:rPr>
        <w:t>做好老人各类快递包裹、老人家属寄送物品等的代收服务。</w:t>
      </w:r>
    </w:p>
    <w:p>
      <w:pPr>
        <w:pStyle w:val="2"/>
        <w:ind w:firstLine="600" w:firstLineChars="200"/>
        <w:rPr>
          <w:rFonts w:hint="eastAsia" w:ascii="仿宋_GB2312" w:eastAsia="仿宋_GB2312"/>
          <w:color w:val="auto"/>
          <w:sz w:val="30"/>
          <w:szCs w:val="30"/>
          <w:highlight w:val="none"/>
        </w:rPr>
      </w:pPr>
      <w:r>
        <w:rPr>
          <w:rFonts w:hint="eastAsia" w:ascii="仿宋_GB2312" w:eastAsia="仿宋_GB2312"/>
          <w:color w:val="auto"/>
          <w:sz w:val="30"/>
          <w:szCs w:val="30"/>
          <w:highlight w:val="none"/>
          <w:lang w:val="en-US" w:eastAsia="zh-CN"/>
        </w:rPr>
        <w:t>（4）</w:t>
      </w:r>
      <w:r>
        <w:rPr>
          <w:rFonts w:hint="eastAsia" w:ascii="仿宋_GB2312" w:eastAsia="仿宋_GB2312"/>
          <w:color w:val="auto"/>
          <w:sz w:val="30"/>
          <w:szCs w:val="30"/>
          <w:highlight w:val="none"/>
        </w:rPr>
        <w:t>负责做好老人理发、修面等服务。</w:t>
      </w:r>
    </w:p>
    <w:p>
      <w:pPr>
        <w:pStyle w:val="2"/>
        <w:ind w:firstLine="600" w:firstLineChars="200"/>
        <w:rPr>
          <w:rFonts w:hint="eastAsia" w:ascii="仿宋_GB2312" w:eastAsia="仿宋_GB2312"/>
          <w:color w:val="auto"/>
          <w:sz w:val="30"/>
          <w:szCs w:val="30"/>
          <w:highlight w:val="none"/>
        </w:rPr>
      </w:pPr>
      <w:r>
        <w:rPr>
          <w:rFonts w:hint="eastAsia" w:ascii="仿宋_GB2312" w:eastAsia="仿宋_GB2312"/>
          <w:color w:val="auto"/>
          <w:sz w:val="30"/>
          <w:szCs w:val="30"/>
          <w:highlight w:val="none"/>
          <w:lang w:val="en-US" w:eastAsia="zh-CN"/>
        </w:rPr>
        <w:t>（5）</w:t>
      </w:r>
      <w:r>
        <w:rPr>
          <w:rFonts w:hint="eastAsia" w:ascii="仿宋_GB2312" w:eastAsia="仿宋_GB2312"/>
          <w:color w:val="auto"/>
          <w:sz w:val="30"/>
          <w:szCs w:val="30"/>
          <w:highlight w:val="none"/>
        </w:rPr>
        <w:t>如老人因紧急外送需做好各方协调、搬运等工作。</w:t>
      </w:r>
    </w:p>
    <w:p>
      <w:pPr>
        <w:pStyle w:val="2"/>
        <w:ind w:firstLine="600" w:firstLineChars="200"/>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（6）负责</w:t>
      </w:r>
      <w:r>
        <w:rPr>
          <w:rFonts w:hint="eastAsia" w:ascii="仿宋_GB2312" w:eastAsia="仿宋_GB2312"/>
          <w:color w:val="auto"/>
          <w:sz w:val="30"/>
          <w:szCs w:val="30"/>
          <w:highlight w:val="none"/>
        </w:rPr>
        <w:t>户外休闲设施的日常管理工作，包括定期巡检设施、清洁保养设备，按规定</w:t>
      </w:r>
      <w:r>
        <w:rPr>
          <w:rFonts w:hint="eastAsia" w:ascii="仿宋_GB2312" w:eastAsia="仿宋_GB2312"/>
          <w:color w:val="auto"/>
          <w:sz w:val="30"/>
          <w:szCs w:val="30"/>
          <w:highlight w:val="none"/>
          <w:lang w:val="en-US" w:eastAsia="zh-CN"/>
        </w:rPr>
        <w:t>时间投放</w:t>
      </w:r>
      <w:r>
        <w:rPr>
          <w:rFonts w:hint="eastAsia" w:ascii="仿宋_GB2312" w:eastAsia="仿宋_GB2312"/>
          <w:color w:val="auto"/>
          <w:sz w:val="30"/>
          <w:szCs w:val="30"/>
          <w:highlight w:val="none"/>
        </w:rPr>
        <w:t>坐垫，妥善保管遮阳伞</w:t>
      </w:r>
      <w:r>
        <w:rPr>
          <w:rFonts w:hint="eastAsia" w:ascii="仿宋_GB2312" w:eastAsia="仿宋_GB2312"/>
          <w:color w:val="auto"/>
          <w:sz w:val="30"/>
          <w:szCs w:val="30"/>
          <w:highlight w:val="none"/>
          <w:lang w:val="en-US" w:eastAsia="zh-CN"/>
        </w:rPr>
        <w:t>等</w:t>
      </w:r>
      <w:r>
        <w:rPr>
          <w:rFonts w:hint="eastAsia" w:ascii="仿宋_GB2312" w:eastAsia="仿宋_GB2312"/>
          <w:color w:val="auto"/>
          <w:sz w:val="30"/>
          <w:szCs w:val="30"/>
          <w:highlight w:val="none"/>
        </w:rPr>
        <w:t>，确保各类设施完好无损、整洁有序</w:t>
      </w:r>
      <w:r>
        <w:rPr>
          <w:rFonts w:hint="eastAsia" w:ascii="仿宋_GB2312" w:eastAsia="仿宋_GB2312"/>
          <w:color w:val="auto"/>
          <w:sz w:val="30"/>
          <w:szCs w:val="30"/>
          <w:highlight w:val="none"/>
          <w:lang w:val="en-US" w:eastAsia="zh-CN"/>
        </w:rPr>
        <w:t>。</w:t>
      </w:r>
    </w:p>
    <w:p>
      <w:pPr>
        <w:pStyle w:val="2"/>
        <w:ind w:firstLine="600" w:firstLineChars="200"/>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（7）配合采购人做好老人生物样本送检工作。</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Times New Roman" w:eastAsia="仿宋_GB2312" w:cs="Times New Roman"/>
          <w:color w:val="auto"/>
          <w:sz w:val="30"/>
          <w:szCs w:val="30"/>
          <w:highlight w:val="none"/>
        </w:rPr>
      </w:pPr>
      <w:r>
        <w:rPr>
          <w:rFonts w:hint="eastAsia" w:ascii="仿宋_GB2312" w:eastAsia="仿宋_GB2312"/>
          <w:color w:val="auto"/>
          <w:sz w:val="30"/>
          <w:szCs w:val="30"/>
          <w:highlight w:val="none"/>
          <w:lang w:val="en-US" w:eastAsia="zh-CN"/>
        </w:rPr>
        <w:t>（8）</w:t>
      </w:r>
      <w:r>
        <w:rPr>
          <w:rFonts w:hint="eastAsia" w:ascii="仿宋_GB2312" w:hAnsi="Times New Roman" w:eastAsia="仿宋_GB2312" w:cs="Times New Roman"/>
          <w:color w:val="auto"/>
          <w:sz w:val="30"/>
          <w:szCs w:val="30"/>
          <w:highlight w:val="none"/>
        </w:rPr>
        <w:t>严格执行各老年活动室开放时间，做好日常运营管理；定时开展各活动场所安全巡视，</w:t>
      </w:r>
      <w:r>
        <w:rPr>
          <w:rFonts w:hint="eastAsia" w:ascii="仿宋_GB2312" w:hAnsi="Times New Roman" w:eastAsia="仿宋_GB2312" w:cs="Times New Roman"/>
          <w:color w:val="auto"/>
          <w:sz w:val="30"/>
          <w:szCs w:val="30"/>
          <w:highlight w:val="none"/>
          <w:lang w:val="en-US" w:eastAsia="zh-CN"/>
        </w:rPr>
        <w:t>并做好相关记录，确保</w:t>
      </w:r>
      <w:r>
        <w:rPr>
          <w:rFonts w:hint="eastAsia" w:ascii="仿宋_GB2312" w:hAnsi="Times New Roman" w:eastAsia="仿宋_GB2312" w:cs="Times New Roman"/>
          <w:color w:val="auto"/>
          <w:sz w:val="30"/>
          <w:szCs w:val="30"/>
          <w:highlight w:val="none"/>
        </w:rPr>
        <w:t>老人照护与现场安全。</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Times New Roman" w:eastAsia="仿宋_GB2312" w:cs="Times New Roman"/>
          <w:color w:val="auto"/>
          <w:sz w:val="30"/>
          <w:szCs w:val="30"/>
          <w:highlight w:val="none"/>
        </w:rPr>
      </w:pPr>
      <w:r>
        <w:rPr>
          <w:rFonts w:hint="eastAsia" w:ascii="仿宋_GB2312" w:eastAsia="仿宋_GB2312"/>
          <w:color w:val="auto"/>
          <w:sz w:val="30"/>
          <w:szCs w:val="30"/>
          <w:highlight w:val="none"/>
          <w:lang w:val="en-US" w:eastAsia="zh-CN"/>
        </w:rPr>
        <w:t>（9）</w:t>
      </w:r>
      <w:r>
        <w:rPr>
          <w:rFonts w:hint="eastAsia" w:ascii="仿宋_GB2312" w:hAnsi="Times New Roman" w:eastAsia="仿宋_GB2312" w:cs="Times New Roman"/>
          <w:color w:val="auto"/>
          <w:sz w:val="30"/>
          <w:szCs w:val="30"/>
          <w:highlight w:val="none"/>
        </w:rPr>
        <w:t>规范受理老人活动预约申请，精准记录预约信息，科学做好排班调度与预约提醒通知，保障各项活动服务有序开展。</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Times New Roman" w:eastAsia="仿宋_GB2312" w:cs="Times New Roman"/>
          <w:color w:val="auto"/>
          <w:sz w:val="30"/>
          <w:szCs w:val="30"/>
          <w:highlight w:val="none"/>
        </w:rPr>
      </w:pPr>
      <w:r>
        <w:rPr>
          <w:rFonts w:hint="eastAsia" w:ascii="仿宋_GB2312" w:eastAsia="仿宋_GB2312" w:cs="Times New Roman"/>
          <w:color w:val="auto"/>
          <w:sz w:val="30"/>
          <w:szCs w:val="30"/>
          <w:highlight w:val="none"/>
          <w:lang w:eastAsia="zh-CN"/>
        </w:rPr>
        <w:t>（</w:t>
      </w:r>
      <w:r>
        <w:rPr>
          <w:rFonts w:hint="eastAsia" w:ascii="仿宋_GB2312" w:eastAsia="仿宋_GB2312" w:cs="Times New Roman"/>
          <w:color w:val="auto"/>
          <w:sz w:val="30"/>
          <w:szCs w:val="30"/>
          <w:highlight w:val="none"/>
          <w:lang w:val="en-US" w:eastAsia="zh-CN"/>
        </w:rPr>
        <w:t>10</w:t>
      </w:r>
      <w:r>
        <w:rPr>
          <w:rFonts w:hint="eastAsia" w:ascii="仿宋_GB2312" w:eastAsia="仿宋_GB2312" w:cs="Times New Roman"/>
          <w:color w:val="auto"/>
          <w:sz w:val="30"/>
          <w:szCs w:val="30"/>
          <w:highlight w:val="none"/>
          <w:lang w:eastAsia="zh-CN"/>
        </w:rPr>
        <w:t>）</w:t>
      </w:r>
      <w:r>
        <w:rPr>
          <w:rFonts w:hint="eastAsia" w:ascii="仿宋_GB2312" w:hAnsi="Times New Roman" w:eastAsia="仿宋_GB2312" w:cs="Times New Roman"/>
          <w:color w:val="auto"/>
          <w:sz w:val="30"/>
          <w:szCs w:val="30"/>
          <w:highlight w:val="none"/>
        </w:rPr>
        <w:t>规范开展会务接待服务，提前整理会场卫生，做到桌椅摆放整齐规范，会前检查各类设施设备，确保功能完好、正常使用。</w:t>
      </w:r>
    </w:p>
    <w:p>
      <w:pPr>
        <w:pStyle w:val="2"/>
        <w:ind w:firstLine="600" w:firstLineChars="200"/>
        <w:rPr>
          <w:rFonts w:hint="default" w:ascii="仿宋_GB2312" w:eastAsia="仿宋_GB2312"/>
          <w:color w:val="auto"/>
          <w:sz w:val="30"/>
          <w:szCs w:val="30"/>
          <w:highlight w:val="none"/>
          <w:lang w:val="en-US" w:eastAsia="zh-CN"/>
        </w:rPr>
      </w:pPr>
    </w:p>
    <w:p>
      <w:pPr>
        <w:pStyle w:val="2"/>
        <w:rPr>
          <w:rFonts w:ascii="楷体" w:hAnsi="楷体" w:eastAsia="楷体" w:cs="楷体"/>
          <w:color w:val="auto"/>
          <w:sz w:val="30"/>
          <w:szCs w:val="30"/>
          <w:highlight w:val="none"/>
        </w:rPr>
      </w:pPr>
      <w:r>
        <w:rPr>
          <w:rFonts w:hint="eastAsia" w:ascii="楷体" w:hAnsi="楷体" w:eastAsia="楷体" w:cs="楷体"/>
          <w:color w:val="auto"/>
          <w:sz w:val="30"/>
          <w:szCs w:val="30"/>
          <w:highlight w:val="none"/>
        </w:rPr>
        <w:t>（</w:t>
      </w:r>
      <w:r>
        <w:rPr>
          <w:rFonts w:hint="eastAsia" w:ascii="楷体" w:hAnsi="楷体" w:eastAsia="楷体" w:cs="楷体"/>
          <w:color w:val="auto"/>
          <w:sz w:val="30"/>
          <w:szCs w:val="30"/>
          <w:highlight w:val="none"/>
          <w:lang w:val="en-US" w:eastAsia="zh-CN"/>
        </w:rPr>
        <w:t>四</w:t>
      </w:r>
      <w:r>
        <w:rPr>
          <w:rFonts w:hint="eastAsia" w:ascii="楷体" w:hAnsi="楷体" w:eastAsia="楷体" w:cs="楷体"/>
          <w:color w:val="auto"/>
          <w:sz w:val="30"/>
          <w:szCs w:val="30"/>
          <w:highlight w:val="none"/>
        </w:rPr>
        <w:t>）其他要求</w:t>
      </w:r>
    </w:p>
    <w:p>
      <w:pPr>
        <w:tabs>
          <w:tab w:val="left" w:pos="993"/>
        </w:tabs>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1.投标单位需购买公众责任险。</w:t>
      </w:r>
    </w:p>
    <w:p>
      <w:pPr>
        <w:tabs>
          <w:tab w:val="left" w:pos="993"/>
        </w:tabs>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2.选派合适人员实施管理，管理层人员的变动应提前告知采购人，对新招员工进行专业培训。</w:t>
      </w:r>
    </w:p>
    <w:p>
      <w:pPr>
        <w:tabs>
          <w:tab w:val="left" w:pos="993"/>
        </w:tabs>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3.自觉遵守采购人的各项规章制度。</w:t>
      </w:r>
    </w:p>
    <w:p>
      <w:pPr>
        <w:tabs>
          <w:tab w:val="left" w:pos="993"/>
        </w:tabs>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4.定期听取采购人的意见和建议，改进和完善物业管理服务。</w:t>
      </w:r>
    </w:p>
    <w:p>
      <w:pPr>
        <w:tabs>
          <w:tab w:val="left" w:pos="993"/>
        </w:tabs>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5.向采购人提出有利于提高物业管理工作质量的意见和建议。</w:t>
      </w:r>
    </w:p>
    <w:p>
      <w:pPr>
        <w:tabs>
          <w:tab w:val="left" w:pos="993"/>
        </w:tabs>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6.物业管理服务合同终止不再续签时，归还采购人所提供的全部管理用房、办公器具及物业管理用设备、工器具及材料。</w:t>
      </w:r>
    </w:p>
    <w:p>
      <w:pPr>
        <w:spacing w:line="560" w:lineRule="exact"/>
        <w:ind w:firstLine="600" w:firstLineChars="2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7.贯彻执行采购人建立的ISO9001质量管理体系和养老服务标准化体系，做好各管理体系中涉及的相关记录，对于在体系运行中所发现的相关不合格项，应及时整改。</w:t>
      </w:r>
    </w:p>
    <w:p>
      <w:pPr>
        <w:spacing w:line="560" w:lineRule="exact"/>
        <w:ind w:firstLine="600" w:firstLineChars="2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8.积极参与采购人文明行业创建和文明单位建设、养老机构服务质量日常监测、等级评定检查等工作，按照相关要求开展各项工作。</w:t>
      </w:r>
    </w:p>
    <w:p>
      <w:pPr>
        <w:spacing w:line="560" w:lineRule="exact"/>
        <w:ind w:firstLine="600" w:firstLineChars="200"/>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9.供应商具备类似项目业绩的，优先考虑。</w:t>
      </w:r>
    </w:p>
    <w:p>
      <w:pPr>
        <w:spacing w:line="560" w:lineRule="exact"/>
        <w:ind w:firstLine="600" w:firstLineChars="20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10.供应商通过质量管理体系认证（ISO 9001或GB/T 19001认证）、职业健康安全管理体系认证（ISO 45001或GB/T 45001认证），环境管理体系认证（ISO 14001或GB/T 24001认证）的，优先考虑。</w:t>
      </w:r>
    </w:p>
    <w:p>
      <w:pPr>
        <w:pStyle w:val="2"/>
        <w:rPr>
          <w:rFonts w:ascii="楷体" w:hAnsi="楷体" w:eastAsia="楷体" w:cs="楷体"/>
          <w:color w:val="auto"/>
          <w:sz w:val="30"/>
          <w:szCs w:val="30"/>
          <w:highlight w:val="none"/>
        </w:rPr>
      </w:pPr>
      <w:r>
        <w:rPr>
          <w:rFonts w:hint="eastAsia" w:ascii="楷体" w:hAnsi="楷体" w:eastAsia="楷体" w:cs="楷体"/>
          <w:color w:val="auto"/>
          <w:sz w:val="30"/>
          <w:szCs w:val="30"/>
          <w:highlight w:val="none"/>
        </w:rPr>
        <w:t>（</w:t>
      </w:r>
      <w:r>
        <w:rPr>
          <w:rFonts w:hint="eastAsia" w:ascii="楷体" w:hAnsi="楷体" w:eastAsia="楷体" w:cs="楷体"/>
          <w:color w:val="auto"/>
          <w:sz w:val="30"/>
          <w:szCs w:val="30"/>
          <w:highlight w:val="none"/>
          <w:lang w:val="en-US" w:eastAsia="zh-CN"/>
        </w:rPr>
        <w:t>五</w:t>
      </w:r>
      <w:r>
        <w:rPr>
          <w:rFonts w:hint="eastAsia" w:ascii="楷体" w:hAnsi="楷体" w:eastAsia="楷体" w:cs="楷体"/>
          <w:color w:val="auto"/>
          <w:sz w:val="30"/>
          <w:szCs w:val="30"/>
          <w:highlight w:val="none"/>
        </w:rPr>
        <w:t>）人员配置要求</w:t>
      </w:r>
    </w:p>
    <w:p>
      <w:pPr>
        <w:pStyle w:val="2"/>
        <w:rPr>
          <w:rFonts w:ascii="仿宋_GB2312" w:eastAsia="仿宋_GB2312"/>
          <w:color w:val="auto"/>
          <w:sz w:val="30"/>
          <w:szCs w:val="30"/>
          <w:highlight w:val="none"/>
        </w:rPr>
      </w:pPr>
      <w:r>
        <w:rPr>
          <w:rFonts w:hint="eastAsia" w:ascii="仿宋_GB2312" w:eastAsia="仿宋_GB2312"/>
          <w:color w:val="auto"/>
          <w:sz w:val="30"/>
          <w:szCs w:val="30"/>
          <w:highlight w:val="none"/>
        </w:rPr>
        <w:t>1.★本项目菊园院区服务人员数不少于</w:t>
      </w:r>
      <w:r>
        <w:rPr>
          <w:rFonts w:hint="eastAsia" w:ascii="仿宋_GB2312" w:eastAsia="仿宋_GB2312"/>
          <w:color w:val="auto"/>
          <w:sz w:val="30"/>
          <w:szCs w:val="30"/>
          <w:highlight w:val="none"/>
          <w:lang w:val="en-US" w:eastAsia="zh-CN"/>
        </w:rPr>
        <w:t>92</w:t>
      </w:r>
      <w:r>
        <w:rPr>
          <w:rFonts w:hint="eastAsia" w:ascii="仿宋_GB2312" w:eastAsia="仿宋_GB2312"/>
          <w:color w:val="auto"/>
          <w:sz w:val="30"/>
          <w:szCs w:val="30"/>
          <w:highlight w:val="none"/>
        </w:rPr>
        <w:t>人，南翔院区服务人员数不少于</w:t>
      </w:r>
      <w:r>
        <w:rPr>
          <w:rFonts w:hint="eastAsia" w:ascii="仿宋_GB2312" w:eastAsia="仿宋_GB2312"/>
          <w:color w:val="auto"/>
          <w:sz w:val="30"/>
          <w:szCs w:val="30"/>
          <w:highlight w:val="none"/>
          <w:lang w:val="en-US" w:eastAsia="zh-CN"/>
        </w:rPr>
        <w:t>56</w:t>
      </w:r>
      <w:r>
        <w:rPr>
          <w:rFonts w:hint="eastAsia" w:ascii="仿宋_GB2312" w:eastAsia="仿宋_GB2312"/>
          <w:color w:val="auto"/>
          <w:sz w:val="30"/>
          <w:szCs w:val="30"/>
          <w:highlight w:val="none"/>
        </w:rPr>
        <w:t>人。</w:t>
      </w:r>
    </w:p>
    <w:p>
      <w:pPr>
        <w:pStyle w:val="2"/>
        <w:rPr>
          <w:rFonts w:ascii="仿宋_GB2312" w:eastAsia="仿宋_GB2312"/>
          <w:color w:val="auto"/>
          <w:sz w:val="30"/>
          <w:szCs w:val="30"/>
          <w:highlight w:val="none"/>
        </w:rPr>
      </w:pPr>
      <w:r>
        <w:rPr>
          <w:rFonts w:hint="eastAsia" w:ascii="仿宋_GB2312" w:eastAsia="仿宋_GB2312"/>
          <w:color w:val="auto"/>
          <w:sz w:val="30"/>
          <w:szCs w:val="30"/>
          <w:highlight w:val="none"/>
        </w:rPr>
        <w:t>2.岗位设置及人员配备由投标单位根据招标物业项目实际情况自行安排。说明：投标人物业管理服务一线操作人员不得使用退休返聘人员，其中，保安人员50%不得超过55岁。</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ind w:firstLine="0"/>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物业管理服务人员配置需求表（菊园院区）</w:t>
      </w:r>
    </w:p>
    <w:tbl>
      <w:tblPr>
        <w:tblStyle w:val="8"/>
        <w:tblpPr w:leftFromText="180" w:rightFromText="180" w:vertAnchor="text" w:horzAnchor="page" w:tblpX="1125" w:tblpY="33"/>
        <w:tblOverlap w:val="never"/>
        <w:tblW w:w="14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2385"/>
        <w:gridCol w:w="1065"/>
        <w:gridCol w:w="3240"/>
        <w:gridCol w:w="6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Align w:val="center"/>
          </w:tcPr>
          <w:p>
            <w:pPr>
              <w:pStyle w:val="2"/>
              <w:ind w:firstLine="0"/>
              <w:jc w:val="center"/>
              <w:rPr>
                <w:rFonts w:ascii="仿宋_GB2312" w:eastAsia="仿宋_GB2312"/>
                <w:color w:val="auto"/>
                <w:sz w:val="24"/>
                <w:highlight w:val="none"/>
              </w:rPr>
            </w:pPr>
            <w:r>
              <w:rPr>
                <w:rFonts w:hint="eastAsia" w:hAnsi="宋体" w:cs="宋体"/>
                <w:b/>
                <w:color w:val="auto"/>
                <w:kern w:val="0"/>
                <w:sz w:val="24"/>
                <w:highlight w:val="none"/>
                <w:lang w:bidi="ar"/>
              </w:rPr>
              <w:t>岗位</w:t>
            </w:r>
          </w:p>
        </w:tc>
        <w:tc>
          <w:tcPr>
            <w:tcW w:w="2385" w:type="dxa"/>
            <w:vAlign w:val="center"/>
          </w:tcPr>
          <w:p>
            <w:pPr>
              <w:pStyle w:val="2"/>
              <w:ind w:firstLine="0"/>
              <w:jc w:val="center"/>
              <w:rPr>
                <w:rFonts w:ascii="仿宋_GB2312" w:eastAsia="仿宋_GB2312"/>
                <w:color w:val="auto"/>
                <w:sz w:val="24"/>
                <w:highlight w:val="none"/>
              </w:rPr>
            </w:pPr>
            <w:r>
              <w:rPr>
                <w:rFonts w:hint="eastAsia" w:hAnsi="宋体" w:cs="宋体"/>
                <w:b/>
                <w:color w:val="auto"/>
                <w:kern w:val="0"/>
                <w:sz w:val="24"/>
                <w:highlight w:val="none"/>
                <w:lang w:val="en-US" w:eastAsia="zh-CN" w:bidi="ar"/>
              </w:rPr>
              <w:t>周</w:t>
            </w:r>
            <w:r>
              <w:rPr>
                <w:rFonts w:hint="eastAsia" w:hAnsi="宋体" w:cs="宋体"/>
                <w:b/>
                <w:color w:val="auto"/>
                <w:kern w:val="0"/>
                <w:sz w:val="24"/>
                <w:highlight w:val="none"/>
                <w:lang w:bidi="ar"/>
              </w:rPr>
              <w:t>工作时间</w:t>
            </w:r>
          </w:p>
        </w:tc>
        <w:tc>
          <w:tcPr>
            <w:tcW w:w="1065" w:type="dxa"/>
            <w:vAlign w:val="center"/>
          </w:tcPr>
          <w:p>
            <w:pPr>
              <w:pStyle w:val="2"/>
              <w:ind w:firstLine="0"/>
              <w:jc w:val="center"/>
              <w:rPr>
                <w:rFonts w:hint="eastAsia" w:ascii="仿宋_GB2312" w:eastAsia="宋体"/>
                <w:color w:val="auto"/>
                <w:sz w:val="24"/>
                <w:highlight w:val="none"/>
                <w:lang w:eastAsia="zh-CN"/>
              </w:rPr>
            </w:pPr>
            <w:r>
              <w:rPr>
                <w:rFonts w:hint="eastAsia" w:hAnsi="宋体" w:cs="宋体"/>
                <w:b/>
                <w:color w:val="auto"/>
                <w:kern w:val="0"/>
                <w:sz w:val="24"/>
                <w:highlight w:val="none"/>
                <w:lang w:bidi="ar"/>
              </w:rPr>
              <w:t>最低人数</w:t>
            </w:r>
            <w:r>
              <w:rPr>
                <w:rFonts w:hint="eastAsia" w:hAnsi="宋体" w:cs="宋体"/>
                <w:b/>
                <w:color w:val="auto"/>
                <w:kern w:val="0"/>
                <w:sz w:val="24"/>
                <w:highlight w:val="none"/>
                <w:lang w:eastAsia="zh-CN" w:bidi="ar"/>
              </w:rPr>
              <w:t>（</w:t>
            </w:r>
            <w:r>
              <w:rPr>
                <w:rFonts w:hint="eastAsia" w:hAnsi="宋体" w:cs="宋体"/>
                <w:b/>
                <w:color w:val="auto"/>
                <w:kern w:val="0"/>
                <w:sz w:val="24"/>
                <w:highlight w:val="none"/>
                <w:lang w:val="en-US" w:eastAsia="zh-CN" w:bidi="ar"/>
              </w:rPr>
              <w:t>人</w:t>
            </w:r>
            <w:r>
              <w:rPr>
                <w:rFonts w:hint="eastAsia" w:hAnsi="宋体" w:cs="宋体"/>
                <w:b/>
                <w:color w:val="auto"/>
                <w:kern w:val="0"/>
                <w:sz w:val="24"/>
                <w:highlight w:val="none"/>
                <w:lang w:eastAsia="zh-CN" w:bidi="ar"/>
              </w:rPr>
              <w:t>）</w:t>
            </w:r>
          </w:p>
        </w:tc>
        <w:tc>
          <w:tcPr>
            <w:tcW w:w="3240" w:type="dxa"/>
            <w:vAlign w:val="center"/>
          </w:tcPr>
          <w:p>
            <w:pPr>
              <w:pStyle w:val="2"/>
              <w:ind w:firstLine="0"/>
              <w:jc w:val="center"/>
              <w:rPr>
                <w:rFonts w:ascii="仿宋_GB2312" w:eastAsia="仿宋_GB2312"/>
                <w:color w:val="auto"/>
                <w:sz w:val="24"/>
                <w:highlight w:val="none"/>
              </w:rPr>
            </w:pPr>
            <w:r>
              <w:rPr>
                <w:rFonts w:hint="eastAsia" w:hAnsi="宋体" w:cs="宋体"/>
                <w:b/>
                <w:color w:val="auto"/>
                <w:kern w:val="0"/>
                <w:sz w:val="24"/>
                <w:highlight w:val="none"/>
                <w:lang w:bidi="ar"/>
              </w:rPr>
              <w:t>岗位专业要求</w:t>
            </w:r>
          </w:p>
        </w:tc>
        <w:tc>
          <w:tcPr>
            <w:tcW w:w="6285" w:type="dxa"/>
            <w:vAlign w:val="center"/>
          </w:tcPr>
          <w:p>
            <w:pPr>
              <w:pStyle w:val="2"/>
              <w:ind w:firstLine="0"/>
              <w:jc w:val="center"/>
              <w:rPr>
                <w:rFonts w:ascii="仿宋_GB2312" w:eastAsia="仿宋_GB2312"/>
                <w:color w:val="auto"/>
                <w:sz w:val="24"/>
                <w:highlight w:val="none"/>
              </w:rPr>
            </w:pPr>
            <w:r>
              <w:rPr>
                <w:rFonts w:hint="eastAsia" w:hAnsi="宋体" w:cs="宋体"/>
                <w:b/>
                <w:color w:val="auto"/>
                <w:kern w:val="0"/>
                <w:sz w:val="24"/>
                <w:highlight w:val="none"/>
                <w:lang w:bidi="ar"/>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456" w:type="dxa"/>
            <w:vAlign w:val="center"/>
          </w:tcPr>
          <w:p>
            <w:pPr>
              <w:pStyle w:val="2"/>
              <w:ind w:firstLine="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管理人员</w:t>
            </w:r>
          </w:p>
        </w:tc>
        <w:tc>
          <w:tcPr>
            <w:tcW w:w="2385" w:type="dxa"/>
            <w:vAlign w:val="center"/>
          </w:tcPr>
          <w:p>
            <w:pPr>
              <w:pStyle w:val="2"/>
              <w:ind w:firstLine="0"/>
              <w:jc w:val="center"/>
              <w:rPr>
                <w:rFonts w:ascii="仿宋_GB2312" w:hAnsi="仿宋_GB2312" w:eastAsia="仿宋_GB2312" w:cs="仿宋_GB2312"/>
                <w:color w:val="auto"/>
                <w:szCs w:val="21"/>
                <w:highlight w:val="none"/>
              </w:rPr>
            </w:pPr>
            <w:r>
              <w:rPr>
                <w:rStyle w:val="12"/>
                <w:rFonts w:hint="default" w:ascii="仿宋_GB2312" w:hAnsi="仿宋_GB2312" w:eastAsia="仿宋_GB2312" w:cs="仿宋_GB2312"/>
                <w:color w:val="auto"/>
                <w:sz w:val="21"/>
                <w:szCs w:val="21"/>
                <w:highlight w:val="none"/>
                <w:lang w:bidi="ar"/>
              </w:rPr>
              <w:t>8小时/天</w:t>
            </w:r>
            <w:r>
              <w:rPr>
                <w:rStyle w:val="13"/>
                <w:rFonts w:hint="default" w:ascii="仿宋_GB2312" w:hAnsi="仿宋_GB2312" w:eastAsia="仿宋_GB2312" w:cs="仿宋_GB2312"/>
                <w:color w:val="auto"/>
                <w:sz w:val="21"/>
                <w:szCs w:val="21"/>
                <w:highlight w:val="none"/>
                <w:lang w:bidi="ar"/>
              </w:rPr>
              <w:t>×</w:t>
            </w:r>
            <w:r>
              <w:rPr>
                <w:rStyle w:val="12"/>
                <w:rFonts w:hint="default" w:ascii="仿宋_GB2312" w:hAnsi="仿宋_GB2312" w:eastAsia="仿宋_GB2312" w:cs="仿宋_GB2312"/>
                <w:color w:val="auto"/>
                <w:sz w:val="21"/>
                <w:szCs w:val="21"/>
                <w:highlight w:val="none"/>
                <w:lang w:bidi="ar"/>
              </w:rPr>
              <w:t>5天</w:t>
            </w:r>
          </w:p>
        </w:tc>
        <w:tc>
          <w:tcPr>
            <w:tcW w:w="1065" w:type="dxa"/>
            <w:vAlign w:val="center"/>
          </w:tcPr>
          <w:p>
            <w:pPr>
              <w:pStyle w:val="2"/>
              <w:ind w:firstLine="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1</w:t>
            </w:r>
          </w:p>
        </w:tc>
        <w:tc>
          <w:tcPr>
            <w:tcW w:w="3240" w:type="dxa"/>
            <w:vAlign w:val="center"/>
          </w:tcPr>
          <w:p>
            <w:pPr>
              <w:pStyle w:val="2"/>
              <w:ind w:firstLine="0"/>
              <w:jc w:val="both"/>
              <w:rPr>
                <w:rFonts w:hint="default" w:ascii="仿宋_GB2312" w:hAnsi="仿宋_GB2312" w:eastAsia="仿宋_GB2312" w:cs="仿宋_GB2312"/>
                <w:color w:val="auto"/>
                <w:kern w:val="0"/>
                <w:sz w:val="21"/>
                <w:szCs w:val="21"/>
                <w:highlight w:val="none"/>
                <w:lang w:val="en-US" w:eastAsia="zh-CN" w:bidi="ar"/>
              </w:rPr>
            </w:pPr>
            <w:r>
              <w:rPr>
                <w:rFonts w:hint="default" w:ascii="仿宋_GB2312" w:hAnsi="仿宋_GB2312" w:eastAsia="仿宋_GB2312" w:cs="仿宋_GB2312"/>
                <w:color w:val="auto"/>
                <w:kern w:val="0"/>
                <w:sz w:val="21"/>
                <w:szCs w:val="21"/>
                <w:highlight w:val="none"/>
                <w:lang w:val="en-US" w:eastAsia="zh-CN" w:bidi="ar"/>
              </w:rPr>
              <w:t>大专及以上学历、熟练运用办公自动化软件、健康</w:t>
            </w:r>
            <w:r>
              <w:rPr>
                <w:rFonts w:hint="eastAsia" w:ascii="仿宋_GB2312" w:hAnsi="仿宋_GB2312" w:eastAsia="仿宋_GB2312" w:cs="仿宋_GB2312"/>
                <w:color w:val="auto"/>
                <w:kern w:val="0"/>
                <w:sz w:val="21"/>
                <w:szCs w:val="21"/>
                <w:highlight w:val="none"/>
                <w:lang w:val="en-US" w:eastAsia="zh-CN" w:bidi="ar"/>
              </w:rPr>
              <w:t>证</w:t>
            </w:r>
          </w:p>
        </w:tc>
        <w:tc>
          <w:tcPr>
            <w:tcW w:w="6285" w:type="dxa"/>
            <w:vAlign w:val="center"/>
          </w:tcPr>
          <w:p>
            <w:pPr>
              <w:pStyle w:val="2"/>
              <w:ind w:firstLine="0"/>
              <w:jc w:val="both"/>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负责物业管理总体工作。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Align w:val="center"/>
          </w:tcPr>
          <w:p>
            <w:pPr>
              <w:pStyle w:val="2"/>
              <w:ind w:firstLine="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门岗</w:t>
            </w:r>
            <w:r>
              <w:rPr>
                <w:rFonts w:hint="eastAsia" w:ascii="仿宋_GB2312" w:hAnsi="仿宋_GB2312" w:eastAsia="仿宋_GB2312" w:cs="仿宋_GB2312"/>
                <w:color w:val="auto"/>
                <w:kern w:val="0"/>
                <w:szCs w:val="21"/>
                <w:highlight w:val="none"/>
                <w:lang w:bidi="ar"/>
              </w:rPr>
              <w:t>员</w:t>
            </w:r>
          </w:p>
        </w:tc>
        <w:tc>
          <w:tcPr>
            <w:tcW w:w="2385" w:type="dxa"/>
            <w:vAlign w:val="center"/>
          </w:tcPr>
          <w:p>
            <w:pPr>
              <w:pStyle w:val="2"/>
              <w:ind w:firstLine="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24小时/天×7天</w:t>
            </w:r>
          </w:p>
          <w:p>
            <w:pPr>
              <w:pStyle w:val="2"/>
              <w:ind w:firstLine="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（12小时/班，每班2人）</w:t>
            </w:r>
          </w:p>
        </w:tc>
        <w:tc>
          <w:tcPr>
            <w:tcW w:w="1065" w:type="dxa"/>
            <w:vAlign w:val="center"/>
          </w:tcPr>
          <w:p>
            <w:pPr>
              <w:pStyle w:val="2"/>
              <w:ind w:firstLine="0"/>
              <w:jc w:val="center"/>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21</w:t>
            </w:r>
          </w:p>
        </w:tc>
        <w:tc>
          <w:tcPr>
            <w:tcW w:w="3240" w:type="dxa"/>
            <w:vAlign w:val="center"/>
          </w:tcPr>
          <w:p>
            <w:pPr>
              <w:widowControl/>
              <w:jc w:val="both"/>
              <w:textAlignment w:val="center"/>
              <w:rPr>
                <w:rFonts w:ascii="仿宋_GB2312" w:hAnsi="仿宋_GB2312" w:eastAsia="仿宋_GB2312" w:cs="仿宋_GB2312"/>
                <w:color w:val="auto"/>
                <w:sz w:val="21"/>
                <w:szCs w:val="21"/>
                <w:highlight w:val="none"/>
              </w:rPr>
            </w:pPr>
            <w:r>
              <w:rPr>
                <w:rStyle w:val="12"/>
                <w:rFonts w:hint="default" w:ascii="仿宋_GB2312" w:hAnsi="仿宋_GB2312" w:eastAsia="仿宋_GB2312" w:cs="仿宋_GB2312"/>
                <w:color w:val="auto"/>
                <w:sz w:val="21"/>
                <w:szCs w:val="21"/>
                <w:highlight w:val="none"/>
                <w:lang w:bidi="ar"/>
              </w:rPr>
              <w:t>消防设施操作员</w:t>
            </w:r>
            <w:r>
              <w:rPr>
                <w:rStyle w:val="12"/>
                <w:rFonts w:hint="eastAsia" w:ascii="仿宋_GB2312" w:hAnsi="仿宋_GB2312" w:eastAsia="仿宋_GB2312" w:cs="仿宋_GB2312"/>
                <w:color w:val="auto"/>
                <w:sz w:val="21"/>
                <w:szCs w:val="21"/>
                <w:highlight w:val="none"/>
                <w:lang w:val="en-US" w:eastAsia="zh-CN" w:bidi="ar"/>
              </w:rPr>
              <w:t>四</w:t>
            </w:r>
            <w:r>
              <w:rPr>
                <w:rStyle w:val="12"/>
                <w:rFonts w:hint="default" w:ascii="仿宋_GB2312" w:hAnsi="仿宋_GB2312" w:eastAsia="仿宋_GB2312" w:cs="仿宋_GB2312"/>
                <w:color w:val="auto"/>
                <w:sz w:val="21"/>
                <w:szCs w:val="21"/>
                <w:highlight w:val="none"/>
                <w:lang w:bidi="ar"/>
              </w:rPr>
              <w:t>级证、保安证、健康证</w:t>
            </w:r>
          </w:p>
        </w:tc>
        <w:tc>
          <w:tcPr>
            <w:tcW w:w="6285" w:type="dxa"/>
            <w:vAlign w:val="center"/>
          </w:tcPr>
          <w:p>
            <w:pPr>
              <w:widowControl/>
              <w:jc w:val="both"/>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1.人员、车辆出入登记；2.日常巡检及记录（各楼宇及外围等</w:t>
            </w:r>
            <w:r>
              <w:rPr>
                <w:rFonts w:hint="eastAsia" w:ascii="仿宋_GB2312" w:hAnsi="仿宋_GB2312" w:eastAsia="仿宋_GB2312" w:cs="仿宋_GB2312"/>
                <w:color w:val="auto"/>
                <w:kern w:val="0"/>
                <w:sz w:val="21"/>
                <w:szCs w:val="21"/>
                <w:highlight w:val="none"/>
                <w:lang w:val="en-US" w:eastAsia="zh-CN" w:bidi="ar"/>
              </w:rPr>
              <w:t>重点部位</w:t>
            </w:r>
            <w:r>
              <w:rPr>
                <w:rFonts w:hint="eastAsia" w:ascii="仿宋_GB2312" w:hAnsi="仿宋_GB2312" w:eastAsia="仿宋_GB2312" w:cs="仿宋_GB2312"/>
                <w:color w:val="auto"/>
                <w:kern w:val="0"/>
                <w:sz w:val="21"/>
                <w:szCs w:val="21"/>
                <w:highlight w:val="none"/>
                <w:lang w:bidi="ar"/>
              </w:rPr>
              <w:t>每2小时巡视1次）；3.快递、报纸、信件等签收、登记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Align w:val="center"/>
          </w:tcPr>
          <w:p>
            <w:pPr>
              <w:pStyle w:val="2"/>
              <w:ind w:firstLine="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消防控制室操作员+安全巡查员</w:t>
            </w:r>
          </w:p>
        </w:tc>
        <w:tc>
          <w:tcPr>
            <w:tcW w:w="2385" w:type="dxa"/>
            <w:vAlign w:val="center"/>
          </w:tcPr>
          <w:p>
            <w:pPr>
              <w:pStyle w:val="2"/>
              <w:ind w:firstLine="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24小时/天×7天（8小时/班，每班2人）</w:t>
            </w:r>
          </w:p>
        </w:tc>
        <w:tc>
          <w:tcPr>
            <w:tcW w:w="1065" w:type="dxa"/>
            <w:vAlign w:val="center"/>
          </w:tcPr>
          <w:p>
            <w:pPr>
              <w:pStyle w:val="2"/>
              <w:ind w:firstLine="0"/>
              <w:jc w:val="center"/>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20</w:t>
            </w:r>
          </w:p>
        </w:tc>
        <w:tc>
          <w:tcPr>
            <w:tcW w:w="3240" w:type="dxa"/>
            <w:vAlign w:val="center"/>
          </w:tcPr>
          <w:p>
            <w:pPr>
              <w:widowControl/>
              <w:jc w:val="both"/>
              <w:textAlignment w:val="center"/>
              <w:rPr>
                <w:rStyle w:val="12"/>
                <w:rFonts w:hint="default" w:ascii="仿宋_GB2312" w:hAnsi="仿宋_GB2312" w:eastAsia="仿宋_GB2312" w:cs="仿宋_GB2312"/>
                <w:color w:val="auto"/>
                <w:sz w:val="21"/>
                <w:szCs w:val="21"/>
                <w:highlight w:val="none"/>
                <w:lang w:bidi="ar"/>
              </w:rPr>
            </w:pPr>
            <w:r>
              <w:rPr>
                <w:rStyle w:val="12"/>
                <w:rFonts w:hint="default" w:ascii="仿宋_GB2312" w:hAnsi="仿宋_GB2312" w:eastAsia="仿宋_GB2312" w:cs="仿宋_GB2312"/>
                <w:color w:val="auto"/>
                <w:sz w:val="21"/>
                <w:szCs w:val="21"/>
                <w:highlight w:val="none"/>
                <w:lang w:bidi="ar"/>
              </w:rPr>
              <w:t>消防设施操作员四级证、健康证</w:t>
            </w:r>
          </w:p>
        </w:tc>
        <w:tc>
          <w:tcPr>
            <w:tcW w:w="6285" w:type="dxa"/>
            <w:vAlign w:val="center"/>
          </w:tcPr>
          <w:p>
            <w:pPr>
              <w:widowControl/>
              <w:jc w:val="both"/>
              <w:textAlignment w:val="center"/>
              <w:rPr>
                <w:rFonts w:hint="eastAsia"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消防控制室操作员：负责监控火灾自动报警系统和灭火系统等相关消防设施设备的运行状况的值机与操作；负责值班时对火灾报警部位的核实与处置，发现故障应立即报修并上报消防安全管理员，核实火情及时拨打火警电话，启动应急预案等紧急情况的处置。安全巡查人员：对院区公共区域每两小时巡视一次，及时纠正违章行为，妥善处置各类消防、安全风险，无法当场处置的，应当及时报告消防、安全管理人；接报控制室值班人员火警后在1分钟内到场核实火情，并在3分钟内赶赴现场处置，负责扑救初期火灾，协助疏散老年人；定期维护保养消防器材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Align w:val="center"/>
          </w:tcPr>
          <w:p>
            <w:pPr>
              <w:pStyle w:val="2"/>
              <w:ind w:firstLine="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高压</w:t>
            </w:r>
            <w:r>
              <w:rPr>
                <w:rFonts w:hint="eastAsia" w:ascii="仿宋_GB2312" w:hAnsi="仿宋_GB2312" w:eastAsia="仿宋_GB2312" w:cs="仿宋_GB2312"/>
                <w:color w:val="auto"/>
                <w:szCs w:val="21"/>
                <w:highlight w:val="none"/>
              </w:rPr>
              <w:t>电工</w:t>
            </w:r>
          </w:p>
        </w:tc>
        <w:tc>
          <w:tcPr>
            <w:tcW w:w="2385" w:type="dxa"/>
            <w:vAlign w:val="center"/>
          </w:tcPr>
          <w:p>
            <w:pPr>
              <w:pStyle w:val="2"/>
              <w:ind w:firstLine="0"/>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24小时/天×7天</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12小时/班，每班2人</w:t>
            </w:r>
            <w:r>
              <w:rPr>
                <w:rFonts w:hint="eastAsia" w:ascii="仿宋_GB2312" w:hAnsi="仿宋_GB2312" w:eastAsia="仿宋_GB2312" w:cs="仿宋_GB2312"/>
                <w:color w:val="auto"/>
                <w:szCs w:val="21"/>
                <w:highlight w:val="none"/>
                <w:lang w:eastAsia="zh-CN"/>
              </w:rPr>
              <w:t>）</w:t>
            </w:r>
          </w:p>
        </w:tc>
        <w:tc>
          <w:tcPr>
            <w:tcW w:w="1065" w:type="dxa"/>
            <w:vAlign w:val="center"/>
          </w:tcPr>
          <w:p>
            <w:pPr>
              <w:pStyle w:val="2"/>
              <w:ind w:firstLine="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6</w:t>
            </w:r>
          </w:p>
        </w:tc>
        <w:tc>
          <w:tcPr>
            <w:tcW w:w="3240" w:type="dxa"/>
            <w:vAlign w:val="center"/>
          </w:tcPr>
          <w:p>
            <w:pPr>
              <w:widowControl/>
              <w:jc w:val="both"/>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持高、低压证、健康证</w:t>
            </w:r>
          </w:p>
        </w:tc>
        <w:tc>
          <w:tcPr>
            <w:tcW w:w="6285" w:type="dxa"/>
            <w:vAlign w:val="center"/>
          </w:tcPr>
          <w:p>
            <w:pPr>
              <w:widowControl/>
              <w:jc w:val="both"/>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1.电气、线路走向、点位交接；2.日常巡检并记录；3.保证用电设施、器材等安全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Align w:val="center"/>
          </w:tcPr>
          <w:p>
            <w:pPr>
              <w:pStyle w:val="2"/>
              <w:ind w:firstLine="0"/>
              <w:jc w:val="center"/>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低压电工</w:t>
            </w:r>
          </w:p>
        </w:tc>
        <w:tc>
          <w:tcPr>
            <w:tcW w:w="2385" w:type="dxa"/>
            <w:vAlign w:val="center"/>
          </w:tcPr>
          <w:p>
            <w:pPr>
              <w:pStyle w:val="2"/>
              <w:ind w:firstLine="0"/>
              <w:jc w:val="center"/>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12小时/天×7天</w:t>
            </w:r>
          </w:p>
        </w:tc>
        <w:tc>
          <w:tcPr>
            <w:tcW w:w="1065" w:type="dxa"/>
            <w:vAlign w:val="center"/>
          </w:tcPr>
          <w:p>
            <w:pPr>
              <w:pStyle w:val="2"/>
              <w:ind w:firstLine="0"/>
              <w:jc w:val="center"/>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7</w:t>
            </w:r>
          </w:p>
        </w:tc>
        <w:tc>
          <w:tcPr>
            <w:tcW w:w="3240" w:type="dxa"/>
            <w:vAlign w:val="center"/>
          </w:tcPr>
          <w:p>
            <w:pPr>
              <w:widowControl/>
              <w:jc w:val="both"/>
              <w:textAlignment w:val="center"/>
              <w:rPr>
                <w:rFonts w:hint="eastAsia"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持低压证、电梯安全管理员证</w:t>
            </w:r>
            <w:r>
              <w:rPr>
                <w:rFonts w:hint="eastAsia" w:ascii="仿宋_GB2312" w:hAnsi="仿宋_GB2312" w:eastAsia="仿宋_GB2312" w:cs="仿宋_GB2312"/>
                <w:color w:val="auto"/>
                <w:kern w:val="0"/>
                <w:sz w:val="21"/>
                <w:szCs w:val="21"/>
                <w:highlight w:val="none"/>
                <w:lang w:eastAsia="zh-CN" w:bidi="ar"/>
              </w:rPr>
              <w:t>（</w:t>
            </w:r>
            <w:r>
              <w:rPr>
                <w:rFonts w:hint="eastAsia" w:ascii="仿宋_GB2312" w:hAnsi="仿宋_GB2312" w:eastAsia="仿宋_GB2312" w:cs="仿宋_GB2312"/>
                <w:color w:val="auto"/>
                <w:kern w:val="0"/>
                <w:sz w:val="21"/>
                <w:szCs w:val="21"/>
                <w:highlight w:val="none"/>
                <w:lang w:val="en-US" w:eastAsia="zh-CN" w:bidi="ar"/>
              </w:rPr>
              <w:t>至少2张</w:t>
            </w:r>
            <w:r>
              <w:rPr>
                <w:rFonts w:hint="eastAsia" w:ascii="仿宋_GB2312" w:hAnsi="仿宋_GB2312" w:eastAsia="仿宋_GB2312" w:cs="仿宋_GB2312"/>
                <w:color w:val="auto"/>
                <w:kern w:val="0"/>
                <w:sz w:val="21"/>
                <w:szCs w:val="21"/>
                <w:highlight w:val="none"/>
                <w:lang w:eastAsia="zh-CN" w:bidi="ar"/>
              </w:rPr>
              <w:t>）、</w:t>
            </w:r>
            <w:r>
              <w:rPr>
                <w:rFonts w:hint="eastAsia" w:ascii="仿宋_GB2312" w:hAnsi="仿宋_GB2312" w:eastAsia="仿宋_GB2312" w:cs="仿宋_GB2312"/>
                <w:color w:val="auto"/>
                <w:kern w:val="0"/>
                <w:sz w:val="21"/>
                <w:szCs w:val="21"/>
                <w:highlight w:val="none"/>
                <w:lang w:bidi="ar"/>
              </w:rPr>
              <w:t>健康证</w:t>
            </w:r>
          </w:p>
        </w:tc>
        <w:tc>
          <w:tcPr>
            <w:tcW w:w="6285" w:type="dxa"/>
            <w:vAlign w:val="center"/>
          </w:tcPr>
          <w:p>
            <w:pPr>
              <w:widowControl/>
              <w:jc w:val="both"/>
              <w:textAlignment w:val="center"/>
              <w:rPr>
                <w:rFonts w:hint="eastAsia"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1.电气、线路走向、点位交接；2.日常巡检并记录；3.保证用电设施、器材等安全</w:t>
            </w:r>
            <w:r>
              <w:rPr>
                <w:rFonts w:hint="eastAsia" w:ascii="仿宋_GB2312" w:hAnsi="仿宋_GB2312" w:eastAsia="仿宋_GB2312" w:cs="仿宋_GB2312"/>
                <w:color w:val="auto"/>
                <w:kern w:val="0"/>
                <w:sz w:val="21"/>
                <w:szCs w:val="21"/>
                <w:highlight w:val="none"/>
                <w:lang w:eastAsia="zh-CN" w:bidi="ar"/>
              </w:rPr>
              <w:t>；</w:t>
            </w:r>
            <w:r>
              <w:rPr>
                <w:rStyle w:val="12"/>
                <w:rFonts w:hint="eastAsia" w:ascii="仿宋_GB2312" w:hAnsi="仿宋_GB2312" w:eastAsia="仿宋_GB2312" w:cs="仿宋_GB2312"/>
                <w:color w:val="auto"/>
                <w:sz w:val="21"/>
                <w:szCs w:val="21"/>
                <w:highlight w:val="none"/>
                <w:lang w:val="en-US" w:eastAsia="zh-CN" w:bidi="ar"/>
              </w:rPr>
              <w:t>4</w:t>
            </w:r>
            <w:r>
              <w:rPr>
                <w:rStyle w:val="12"/>
                <w:rFonts w:hint="default" w:ascii="仿宋_GB2312" w:hAnsi="仿宋_GB2312" w:eastAsia="仿宋_GB2312" w:cs="仿宋_GB2312"/>
                <w:color w:val="auto"/>
                <w:sz w:val="21"/>
                <w:szCs w:val="21"/>
                <w:highlight w:val="none"/>
                <w:lang w:bidi="ar"/>
              </w:rPr>
              <w:t>.电梯机房、轿厢等部位每日巡检2次（①电梯照明正常；②五方通话畅通；③其他附属设施完好；④表单记录）；2.跟进每月2次电梯维保情况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Align w:val="center"/>
          </w:tcPr>
          <w:p>
            <w:pPr>
              <w:pStyle w:val="2"/>
              <w:ind w:firstLine="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管道工</w:t>
            </w:r>
          </w:p>
        </w:tc>
        <w:tc>
          <w:tcPr>
            <w:tcW w:w="2385" w:type="dxa"/>
            <w:vAlign w:val="center"/>
          </w:tcPr>
          <w:p>
            <w:pPr>
              <w:pStyle w:val="2"/>
              <w:ind w:firstLine="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8小时/天×5天</w:t>
            </w:r>
          </w:p>
        </w:tc>
        <w:tc>
          <w:tcPr>
            <w:tcW w:w="1065" w:type="dxa"/>
            <w:vAlign w:val="center"/>
          </w:tcPr>
          <w:p>
            <w:pPr>
              <w:pStyle w:val="2"/>
              <w:ind w:firstLine="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2</w:t>
            </w:r>
          </w:p>
        </w:tc>
        <w:tc>
          <w:tcPr>
            <w:tcW w:w="3240" w:type="dxa"/>
            <w:vAlign w:val="center"/>
          </w:tcPr>
          <w:p>
            <w:pPr>
              <w:widowControl/>
              <w:jc w:val="both"/>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健康证</w:t>
            </w:r>
          </w:p>
        </w:tc>
        <w:tc>
          <w:tcPr>
            <w:tcW w:w="6285" w:type="dxa"/>
            <w:vAlign w:val="center"/>
          </w:tcPr>
          <w:p>
            <w:pPr>
              <w:widowControl/>
              <w:jc w:val="both"/>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1.熟悉管道（给排水管道、燃气管道）走向、设备点位交接；2.日常巡检并记录；3.院内设施设备维护保养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56" w:type="dxa"/>
            <w:vAlign w:val="center"/>
          </w:tcPr>
          <w:p>
            <w:pPr>
              <w:pStyle w:val="2"/>
              <w:ind w:firstLine="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木工</w:t>
            </w:r>
          </w:p>
        </w:tc>
        <w:tc>
          <w:tcPr>
            <w:tcW w:w="2385" w:type="dxa"/>
            <w:vAlign w:val="center"/>
          </w:tcPr>
          <w:p>
            <w:pPr>
              <w:pStyle w:val="2"/>
              <w:ind w:firstLine="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8小时/天×5天</w:t>
            </w:r>
          </w:p>
        </w:tc>
        <w:tc>
          <w:tcPr>
            <w:tcW w:w="1065" w:type="dxa"/>
            <w:vAlign w:val="center"/>
          </w:tcPr>
          <w:p>
            <w:pPr>
              <w:pStyle w:val="2"/>
              <w:ind w:firstLine="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3240" w:type="dxa"/>
            <w:vAlign w:val="center"/>
          </w:tcPr>
          <w:p>
            <w:pPr>
              <w:widowControl/>
              <w:jc w:val="both"/>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健康证</w:t>
            </w:r>
          </w:p>
        </w:tc>
        <w:tc>
          <w:tcPr>
            <w:tcW w:w="6285" w:type="dxa"/>
            <w:vAlign w:val="center"/>
          </w:tcPr>
          <w:p>
            <w:pPr>
              <w:widowControl/>
              <w:jc w:val="both"/>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管线、油漆、涂料、木质品等维修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56" w:type="dxa"/>
            <w:vAlign w:val="center"/>
          </w:tcPr>
          <w:p>
            <w:pPr>
              <w:pStyle w:val="2"/>
              <w:ind w:firstLine="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保洁人员</w:t>
            </w:r>
          </w:p>
        </w:tc>
        <w:tc>
          <w:tcPr>
            <w:tcW w:w="2385" w:type="dxa"/>
            <w:vAlign w:val="center"/>
          </w:tcPr>
          <w:p>
            <w:pPr>
              <w:pStyle w:val="2"/>
              <w:ind w:firstLine="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8小时/天×7天</w:t>
            </w:r>
          </w:p>
        </w:tc>
        <w:tc>
          <w:tcPr>
            <w:tcW w:w="1065" w:type="dxa"/>
            <w:vAlign w:val="center"/>
          </w:tcPr>
          <w:p>
            <w:pPr>
              <w:pStyle w:val="2"/>
              <w:ind w:firstLine="0"/>
              <w:jc w:val="center"/>
              <w:rPr>
                <w:rFonts w:hint="default" w:ascii="仿宋_GB2312" w:hAnsi="仿宋_GB2312" w:eastAsia="仿宋_GB2312" w:cs="仿宋_GB2312"/>
                <w:color w:val="auto"/>
                <w:szCs w:val="21"/>
                <w:highlight w:val="none"/>
                <w:lang w:val="en-US"/>
              </w:rPr>
            </w:pPr>
            <w:r>
              <w:rPr>
                <w:rFonts w:hint="eastAsia" w:ascii="仿宋_GB2312" w:hAnsi="仿宋_GB2312" w:eastAsia="仿宋_GB2312" w:cs="仿宋_GB2312"/>
                <w:color w:val="auto"/>
                <w:szCs w:val="21"/>
                <w:highlight w:val="none"/>
                <w:lang w:val="en-US" w:eastAsia="zh-CN"/>
              </w:rPr>
              <w:t>23</w:t>
            </w:r>
          </w:p>
        </w:tc>
        <w:tc>
          <w:tcPr>
            <w:tcW w:w="3240" w:type="dxa"/>
            <w:vAlign w:val="center"/>
          </w:tcPr>
          <w:p>
            <w:pPr>
              <w:pStyle w:val="2"/>
              <w:ind w:firstLine="0"/>
              <w:jc w:val="both"/>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健康证</w:t>
            </w:r>
          </w:p>
        </w:tc>
        <w:tc>
          <w:tcPr>
            <w:tcW w:w="6285" w:type="dxa"/>
            <w:vAlign w:val="center"/>
          </w:tcPr>
          <w:p>
            <w:pPr>
              <w:pStyle w:val="2"/>
              <w:ind w:firstLine="0"/>
              <w:jc w:val="both"/>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室内外环境保洁，室内</w:t>
            </w:r>
            <w:r>
              <w:rPr>
                <w:rFonts w:hint="eastAsia" w:ascii="仿宋_GB2312" w:hAnsi="仿宋_GB2312" w:eastAsia="仿宋_GB2312" w:cs="仿宋_GB2312"/>
                <w:color w:val="auto"/>
                <w:sz w:val="21"/>
                <w:szCs w:val="21"/>
                <w:highlight w:val="none"/>
                <w:lang w:val="en-US" w:eastAsia="zh-CN"/>
              </w:rPr>
              <w:t>各楼栋公共区域</w:t>
            </w:r>
            <w:r>
              <w:rPr>
                <w:rFonts w:hint="eastAsia" w:ascii="仿宋_GB2312" w:hAnsi="仿宋_GB2312" w:eastAsia="仿宋_GB2312" w:cs="仿宋_GB2312"/>
                <w:color w:val="auto"/>
                <w:sz w:val="21"/>
                <w:szCs w:val="21"/>
                <w:highlight w:val="none"/>
              </w:rPr>
              <w:t>清洁、消毒</w:t>
            </w:r>
            <w:r>
              <w:rPr>
                <w:rFonts w:hint="eastAsia" w:ascii="仿宋_GB2312" w:hAnsi="仿宋_GB2312" w:eastAsia="仿宋_GB2312" w:cs="仿宋_GB2312"/>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Align w:val="center"/>
          </w:tcPr>
          <w:p>
            <w:pPr>
              <w:pStyle w:val="2"/>
              <w:ind w:firstLine="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服务人员</w:t>
            </w:r>
          </w:p>
        </w:tc>
        <w:tc>
          <w:tcPr>
            <w:tcW w:w="2385" w:type="dxa"/>
            <w:vAlign w:val="center"/>
          </w:tcPr>
          <w:p>
            <w:pPr>
              <w:pStyle w:val="2"/>
              <w:ind w:firstLine="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8小时/天×7天</w:t>
            </w:r>
          </w:p>
        </w:tc>
        <w:tc>
          <w:tcPr>
            <w:tcW w:w="1065" w:type="dxa"/>
            <w:vAlign w:val="center"/>
          </w:tcPr>
          <w:p>
            <w:pPr>
              <w:pStyle w:val="2"/>
              <w:ind w:firstLine="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8</w:t>
            </w:r>
          </w:p>
        </w:tc>
        <w:tc>
          <w:tcPr>
            <w:tcW w:w="3240" w:type="dxa"/>
            <w:vAlign w:val="center"/>
          </w:tcPr>
          <w:p>
            <w:pPr>
              <w:widowControl/>
              <w:jc w:val="both"/>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健康证</w:t>
            </w:r>
          </w:p>
        </w:tc>
        <w:tc>
          <w:tcPr>
            <w:tcW w:w="6285" w:type="dxa"/>
            <w:vAlign w:val="center"/>
          </w:tcPr>
          <w:p>
            <w:pPr>
              <w:widowControl/>
              <w:jc w:val="both"/>
              <w:textAlignment w:val="center"/>
              <w:rPr>
                <w:rFonts w:ascii="仿宋_GB2312" w:hAnsi="仿宋_GB2312" w:eastAsia="仿宋_GB2312" w:cs="仿宋_GB2312"/>
                <w:color w:val="auto"/>
                <w:sz w:val="21"/>
                <w:szCs w:val="21"/>
                <w:highlight w:val="none"/>
              </w:rPr>
            </w:pPr>
            <w:r>
              <w:rPr>
                <w:rStyle w:val="12"/>
                <w:rFonts w:hint="default" w:ascii="仿宋_GB2312" w:hAnsi="仿宋_GB2312" w:eastAsia="仿宋_GB2312" w:cs="仿宋_GB2312"/>
                <w:color w:val="auto"/>
                <w:sz w:val="21"/>
                <w:szCs w:val="21"/>
                <w:highlight w:val="none"/>
                <w:lang w:bidi="ar"/>
              </w:rPr>
              <w:t>1.老人活动时配合组织部门做好相关服务安全保障工作；</w:t>
            </w:r>
            <w:r>
              <w:rPr>
                <w:rStyle w:val="12"/>
                <w:rFonts w:hint="default" w:ascii="仿宋_GB2312" w:hAnsi="仿宋_GB2312" w:eastAsia="仿宋_GB2312" w:cs="仿宋_GB2312"/>
                <w:color w:val="auto"/>
                <w:sz w:val="21"/>
                <w:szCs w:val="21"/>
                <w:highlight w:val="none"/>
                <w:lang w:bidi="ar"/>
              </w:rPr>
              <w:br w:type="textWrapping"/>
            </w:r>
            <w:r>
              <w:rPr>
                <w:rStyle w:val="10"/>
                <w:rFonts w:hint="default" w:ascii="仿宋_GB2312" w:hAnsi="仿宋_GB2312" w:eastAsia="仿宋_GB2312" w:cs="仿宋_GB2312"/>
                <w:color w:val="auto"/>
                <w:sz w:val="21"/>
                <w:szCs w:val="21"/>
                <w:highlight w:val="none"/>
                <w:lang w:bidi="ar"/>
              </w:rPr>
              <w:t>2.会务工作协助。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456" w:type="dxa"/>
            <w:vAlign w:val="center"/>
          </w:tcPr>
          <w:p>
            <w:pPr>
              <w:pStyle w:val="2"/>
              <w:ind w:firstLine="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驾驶员</w:t>
            </w:r>
          </w:p>
        </w:tc>
        <w:tc>
          <w:tcPr>
            <w:tcW w:w="2385" w:type="dxa"/>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8小时/天×5天</w:t>
            </w:r>
          </w:p>
        </w:tc>
        <w:tc>
          <w:tcPr>
            <w:tcW w:w="1065" w:type="dxa"/>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2</w:t>
            </w:r>
          </w:p>
        </w:tc>
        <w:tc>
          <w:tcPr>
            <w:tcW w:w="3240" w:type="dxa"/>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持机动车驾驶证准驾车型B1或B2。</w:t>
            </w:r>
          </w:p>
        </w:tc>
        <w:tc>
          <w:tcPr>
            <w:tcW w:w="6285" w:type="dxa"/>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负责园区车辆驾驶工作，保障出行安全、便捷</w:t>
            </w:r>
          </w:p>
        </w:tc>
      </w:tr>
    </w:tbl>
    <w:p>
      <w:pPr>
        <w:pStyle w:val="2"/>
        <w:jc w:val="center"/>
        <w:rPr>
          <w:rFonts w:hint="eastAsia" w:ascii="仿宋_GB2312" w:eastAsia="仿宋_GB2312"/>
          <w:color w:val="auto"/>
          <w:sz w:val="30"/>
          <w:szCs w:val="30"/>
          <w:highlight w:val="none"/>
        </w:rPr>
      </w:pPr>
    </w:p>
    <w:p>
      <w:pPr>
        <w:pStyle w:val="2"/>
        <w:jc w:val="center"/>
        <w:rPr>
          <w:rFonts w:hint="eastAsia" w:ascii="仿宋_GB2312" w:eastAsia="仿宋_GB2312"/>
          <w:color w:val="auto"/>
          <w:sz w:val="30"/>
          <w:szCs w:val="30"/>
          <w:highlight w:val="none"/>
        </w:rPr>
      </w:pPr>
    </w:p>
    <w:p>
      <w:pPr>
        <w:pStyle w:val="2"/>
        <w:jc w:val="center"/>
        <w:rPr>
          <w:rFonts w:hint="eastAsia" w:ascii="仿宋_GB2312" w:eastAsia="仿宋_GB2312"/>
          <w:color w:val="auto"/>
          <w:sz w:val="30"/>
          <w:szCs w:val="30"/>
          <w:highlight w:val="none"/>
        </w:rPr>
      </w:pPr>
    </w:p>
    <w:p>
      <w:pPr>
        <w:pStyle w:val="2"/>
        <w:jc w:val="center"/>
        <w:rPr>
          <w:rFonts w:hint="eastAsia" w:ascii="仿宋_GB2312" w:eastAsia="仿宋_GB2312"/>
          <w:color w:val="auto"/>
          <w:sz w:val="30"/>
          <w:szCs w:val="30"/>
          <w:highlight w:val="none"/>
        </w:rPr>
      </w:pPr>
    </w:p>
    <w:p>
      <w:pPr>
        <w:pStyle w:val="2"/>
        <w:jc w:val="center"/>
        <w:rPr>
          <w:rFonts w:hint="eastAsia" w:ascii="仿宋_GB2312" w:eastAsia="仿宋_GB2312"/>
          <w:color w:val="auto"/>
          <w:sz w:val="30"/>
          <w:szCs w:val="30"/>
          <w:highlight w:val="none"/>
        </w:rPr>
      </w:pPr>
    </w:p>
    <w:p>
      <w:pPr>
        <w:pStyle w:val="2"/>
        <w:jc w:val="center"/>
        <w:rPr>
          <w:rFonts w:hint="eastAsia" w:ascii="仿宋_GB2312" w:eastAsia="仿宋_GB2312"/>
          <w:color w:val="auto"/>
          <w:sz w:val="30"/>
          <w:szCs w:val="30"/>
          <w:highlight w:val="none"/>
        </w:rPr>
      </w:pPr>
    </w:p>
    <w:p>
      <w:pPr>
        <w:pStyle w:val="2"/>
        <w:jc w:val="center"/>
        <w:rPr>
          <w:rFonts w:hint="eastAsia" w:ascii="仿宋_GB2312" w:eastAsia="仿宋_GB2312"/>
          <w:color w:val="auto"/>
          <w:sz w:val="30"/>
          <w:szCs w:val="30"/>
          <w:highlight w:val="none"/>
        </w:rPr>
      </w:pPr>
    </w:p>
    <w:p>
      <w:pPr>
        <w:pStyle w:val="2"/>
        <w:jc w:val="center"/>
        <w:rPr>
          <w:rFonts w:hint="eastAsia" w:ascii="仿宋_GB2312" w:eastAsia="仿宋_GB2312"/>
          <w:color w:val="auto"/>
          <w:sz w:val="30"/>
          <w:szCs w:val="30"/>
          <w:highlight w:val="none"/>
        </w:rPr>
      </w:pPr>
    </w:p>
    <w:p>
      <w:pPr>
        <w:pStyle w:val="2"/>
        <w:jc w:val="center"/>
        <w:rPr>
          <w:rFonts w:hint="eastAsia" w:ascii="仿宋_GB2312" w:eastAsia="仿宋_GB2312"/>
          <w:color w:val="auto"/>
          <w:sz w:val="30"/>
          <w:szCs w:val="30"/>
          <w:highlight w:val="none"/>
        </w:rPr>
      </w:pPr>
    </w:p>
    <w:p>
      <w:pPr>
        <w:pStyle w:val="2"/>
        <w:jc w:val="center"/>
        <w:rPr>
          <w:rFonts w:hint="eastAsia" w:ascii="仿宋_GB2312" w:eastAsia="仿宋_GB2312"/>
          <w:color w:val="auto"/>
          <w:sz w:val="30"/>
          <w:szCs w:val="30"/>
          <w:highlight w:val="none"/>
        </w:rPr>
      </w:pPr>
    </w:p>
    <w:p>
      <w:pPr>
        <w:pStyle w:val="2"/>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物业管理服务人员配置需求表（南翔院区）</w:t>
      </w:r>
    </w:p>
    <w:tbl>
      <w:tblPr>
        <w:tblStyle w:val="7"/>
        <w:tblpPr w:leftFromText="180" w:rightFromText="180" w:vertAnchor="text" w:horzAnchor="page" w:tblpX="1188" w:tblpY="225"/>
        <w:tblOverlap w:val="never"/>
        <w:tblW w:w="14515" w:type="dxa"/>
        <w:tblInd w:w="0" w:type="dxa"/>
        <w:tblLayout w:type="fixed"/>
        <w:tblCellMar>
          <w:top w:w="0" w:type="dxa"/>
          <w:left w:w="0" w:type="dxa"/>
          <w:bottom w:w="0" w:type="dxa"/>
          <w:right w:w="0" w:type="dxa"/>
        </w:tblCellMar>
      </w:tblPr>
      <w:tblGrid>
        <w:gridCol w:w="1570"/>
        <w:gridCol w:w="2040"/>
        <w:gridCol w:w="1140"/>
        <w:gridCol w:w="3420"/>
        <w:gridCol w:w="6345"/>
      </w:tblGrid>
      <w:tr>
        <w:tblPrEx>
          <w:tblCellMar>
            <w:top w:w="0" w:type="dxa"/>
            <w:left w:w="0" w:type="dxa"/>
            <w:bottom w:w="0" w:type="dxa"/>
            <w:right w:w="0" w:type="dxa"/>
          </w:tblCellMar>
        </w:tblPrEx>
        <w:trPr>
          <w:trHeight w:val="762"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auto"/>
                <w:sz w:val="24"/>
                <w:highlight w:val="none"/>
              </w:rPr>
            </w:pPr>
            <w:r>
              <w:rPr>
                <w:rFonts w:hint="eastAsia" w:ascii="宋体" w:hAnsi="宋体" w:cs="宋体"/>
                <w:b/>
                <w:color w:val="auto"/>
                <w:kern w:val="0"/>
                <w:sz w:val="24"/>
                <w:highlight w:val="none"/>
                <w:lang w:bidi="ar"/>
              </w:rPr>
              <w:t>岗 位</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auto"/>
                <w:sz w:val="24"/>
                <w:highlight w:val="none"/>
              </w:rPr>
            </w:pPr>
            <w:r>
              <w:rPr>
                <w:rFonts w:hint="eastAsia" w:ascii="宋体" w:hAnsi="宋体" w:cs="宋体"/>
                <w:b/>
                <w:color w:val="auto"/>
                <w:kern w:val="0"/>
                <w:sz w:val="24"/>
                <w:highlight w:val="none"/>
                <w:lang w:bidi="ar"/>
              </w:rPr>
              <w:t>周工作时间</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auto"/>
                <w:sz w:val="24"/>
                <w:highlight w:val="none"/>
              </w:rPr>
            </w:pPr>
            <w:r>
              <w:rPr>
                <w:rFonts w:hint="eastAsia" w:ascii="宋体" w:hAnsi="宋体" w:cs="宋体"/>
                <w:b/>
                <w:color w:val="auto"/>
                <w:kern w:val="0"/>
                <w:sz w:val="24"/>
                <w:highlight w:val="none"/>
                <w:lang w:bidi="ar"/>
              </w:rPr>
              <w:t xml:space="preserve"> 需求人数（人）</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auto"/>
                <w:sz w:val="24"/>
                <w:highlight w:val="none"/>
              </w:rPr>
            </w:pPr>
            <w:r>
              <w:rPr>
                <w:rFonts w:hint="eastAsia" w:ascii="宋体" w:hAnsi="宋体" w:cs="宋体"/>
                <w:b/>
                <w:color w:val="auto"/>
                <w:kern w:val="0"/>
                <w:sz w:val="24"/>
                <w:highlight w:val="none"/>
                <w:lang w:bidi="ar"/>
              </w:rPr>
              <w:t>岗位专业要求</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auto"/>
                <w:sz w:val="24"/>
                <w:highlight w:val="none"/>
              </w:rPr>
            </w:pPr>
            <w:r>
              <w:rPr>
                <w:rFonts w:hint="eastAsia" w:ascii="宋体" w:hAnsi="宋体" w:cs="宋体"/>
                <w:b/>
                <w:color w:val="auto"/>
                <w:kern w:val="0"/>
                <w:sz w:val="24"/>
                <w:highlight w:val="none"/>
                <w:lang w:bidi="ar"/>
              </w:rPr>
              <w:t>服务内容</w:t>
            </w:r>
          </w:p>
        </w:tc>
      </w:tr>
      <w:tr>
        <w:tblPrEx>
          <w:tblCellMar>
            <w:top w:w="0" w:type="dxa"/>
            <w:left w:w="0" w:type="dxa"/>
            <w:bottom w:w="0" w:type="dxa"/>
            <w:right w:w="0" w:type="dxa"/>
          </w:tblCellMar>
        </w:tblPrEx>
        <w:trPr>
          <w:trHeight w:val="645"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管理人员</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auto"/>
                <w:szCs w:val="21"/>
                <w:highlight w:val="none"/>
              </w:rPr>
            </w:pPr>
            <w:r>
              <w:rPr>
                <w:rStyle w:val="12"/>
                <w:rFonts w:hint="default" w:ascii="仿宋_GB2312" w:hAnsi="仿宋_GB2312" w:eastAsia="仿宋_GB2312" w:cs="仿宋_GB2312"/>
                <w:color w:val="auto"/>
                <w:sz w:val="21"/>
                <w:szCs w:val="21"/>
                <w:highlight w:val="none"/>
                <w:lang w:bidi="ar"/>
              </w:rPr>
              <w:t>8小时/天</w:t>
            </w:r>
            <w:r>
              <w:rPr>
                <w:rStyle w:val="13"/>
                <w:rFonts w:hint="default" w:ascii="仿宋_GB2312" w:hAnsi="仿宋_GB2312" w:eastAsia="仿宋_GB2312" w:cs="仿宋_GB2312"/>
                <w:color w:val="auto"/>
                <w:sz w:val="21"/>
                <w:szCs w:val="21"/>
                <w:highlight w:val="none"/>
                <w:lang w:bidi="ar"/>
              </w:rPr>
              <w:t>×</w:t>
            </w:r>
            <w:r>
              <w:rPr>
                <w:rStyle w:val="12"/>
                <w:rFonts w:hint="default" w:ascii="仿宋_GB2312" w:hAnsi="仿宋_GB2312" w:eastAsia="仿宋_GB2312" w:cs="仿宋_GB2312"/>
                <w:color w:val="auto"/>
                <w:sz w:val="21"/>
                <w:szCs w:val="21"/>
                <w:highlight w:val="none"/>
                <w:lang w:bidi="ar"/>
              </w:rPr>
              <w:t>5天</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auto"/>
                <w:szCs w:val="21"/>
                <w:highlight w:val="none"/>
              </w:rPr>
            </w:pPr>
            <w:r>
              <w:rPr>
                <w:rStyle w:val="10"/>
                <w:rFonts w:hint="default" w:ascii="仿宋_GB2312" w:hAnsi="仿宋_GB2312" w:eastAsia="仿宋_GB2312" w:cs="仿宋_GB2312"/>
                <w:color w:val="auto"/>
                <w:sz w:val="21"/>
                <w:szCs w:val="21"/>
                <w:highlight w:val="none"/>
                <w:lang w:bidi="ar"/>
              </w:rPr>
              <w:t>大专及以上学历、熟练运用办公自动化软件、</w:t>
            </w:r>
            <w:r>
              <w:rPr>
                <w:rStyle w:val="11"/>
                <w:rFonts w:hint="default" w:ascii="仿宋_GB2312" w:hAnsi="仿宋_GB2312" w:eastAsia="仿宋_GB2312" w:cs="仿宋_GB2312"/>
                <w:color w:val="auto"/>
                <w:sz w:val="21"/>
                <w:szCs w:val="21"/>
                <w:highlight w:val="none"/>
                <w:lang w:bidi="ar"/>
              </w:rPr>
              <w:t>健康证</w:t>
            </w:r>
          </w:p>
        </w:tc>
        <w:tc>
          <w:tcPr>
            <w:tcW w:w="6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负责物业管理总体工作</w:t>
            </w:r>
          </w:p>
        </w:tc>
      </w:tr>
      <w:tr>
        <w:tblPrEx>
          <w:tblCellMar>
            <w:top w:w="0" w:type="dxa"/>
            <w:left w:w="0" w:type="dxa"/>
            <w:bottom w:w="0" w:type="dxa"/>
            <w:right w:w="0" w:type="dxa"/>
          </w:tblCellMar>
        </w:tblPrEx>
        <w:trPr>
          <w:trHeight w:val="1185"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消防控制室操作员+安全巡查员</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auto"/>
                <w:szCs w:val="21"/>
                <w:highlight w:val="none"/>
              </w:rPr>
            </w:pPr>
            <w:r>
              <w:rPr>
                <w:rStyle w:val="12"/>
                <w:rFonts w:hint="default" w:ascii="仿宋_GB2312" w:hAnsi="仿宋_GB2312" w:eastAsia="仿宋_GB2312" w:cs="仿宋_GB2312"/>
                <w:color w:val="auto"/>
                <w:sz w:val="21"/>
                <w:szCs w:val="21"/>
                <w:highlight w:val="none"/>
                <w:lang w:bidi="ar"/>
              </w:rPr>
              <w:t>24小时/天×7天（8小时/班，每班2+1人）</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kern w:val="0"/>
                <w:szCs w:val="21"/>
                <w:highlight w:val="none"/>
                <w:lang w:bidi="ar"/>
              </w:rPr>
              <w:t>1</w:t>
            </w:r>
            <w:r>
              <w:rPr>
                <w:rFonts w:hint="eastAsia" w:ascii="仿宋_GB2312" w:hAnsi="仿宋_GB2312" w:eastAsia="仿宋_GB2312" w:cs="仿宋_GB2312"/>
                <w:color w:val="auto"/>
                <w:kern w:val="0"/>
                <w:szCs w:val="21"/>
                <w:highlight w:val="none"/>
                <w:lang w:val="en-US" w:eastAsia="zh-CN" w:bidi="ar"/>
              </w:rPr>
              <w:t>5</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auto"/>
                <w:szCs w:val="21"/>
                <w:highlight w:val="none"/>
              </w:rPr>
            </w:pPr>
            <w:r>
              <w:rPr>
                <w:rStyle w:val="12"/>
                <w:rFonts w:hint="default" w:ascii="仿宋_GB2312" w:hAnsi="仿宋_GB2312" w:eastAsia="仿宋_GB2312" w:cs="仿宋_GB2312"/>
                <w:color w:val="auto"/>
                <w:sz w:val="21"/>
                <w:szCs w:val="21"/>
                <w:highlight w:val="none"/>
                <w:lang w:bidi="ar"/>
              </w:rPr>
              <w:t>消防设施操作员四级证</w:t>
            </w:r>
            <w:r>
              <w:rPr>
                <w:rStyle w:val="10"/>
                <w:rFonts w:hint="default" w:ascii="仿宋_GB2312" w:hAnsi="仿宋_GB2312" w:eastAsia="仿宋_GB2312" w:cs="仿宋_GB2312"/>
                <w:color w:val="auto"/>
                <w:sz w:val="21"/>
                <w:szCs w:val="21"/>
                <w:highlight w:val="none"/>
                <w:lang w:bidi="ar"/>
              </w:rPr>
              <w:t>、</w:t>
            </w:r>
            <w:r>
              <w:rPr>
                <w:rStyle w:val="12"/>
                <w:rFonts w:hint="default" w:ascii="仿宋_GB2312" w:hAnsi="仿宋_GB2312" w:eastAsia="仿宋_GB2312" w:cs="仿宋_GB2312"/>
                <w:color w:val="auto"/>
                <w:sz w:val="21"/>
                <w:szCs w:val="21"/>
                <w:highlight w:val="none"/>
                <w:lang w:bidi="ar"/>
              </w:rPr>
              <w:t>健康证</w:t>
            </w:r>
          </w:p>
        </w:tc>
        <w:tc>
          <w:tcPr>
            <w:tcW w:w="6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消防控制室操作员：负责监控火灾自动报警系统和灭火系统等相关消防设施设备的运行状况的值机与操作；负责值班时对火灾报警部位的核实与处置，发现故障应立即报修并上报消防安全管理员，核实火情及时拨打火警电话，启动应急预案等紧急情况的处置。安全巡查人员：对院区公共区域每两小时巡视一次，及时纠正违章行为，妥善处置各类消防、安全风险，无法当场处置的，应当及时报告消防、安全管理人；接报控制室值班人员火警后在1分钟内到场核实火情，并在3分钟内赶赴现场处置，负责扑救初期火灾，协助疏散老年人；定期维护保养消防器材并记录。</w:t>
            </w:r>
          </w:p>
        </w:tc>
      </w:tr>
      <w:tr>
        <w:tblPrEx>
          <w:tblCellMar>
            <w:top w:w="0" w:type="dxa"/>
            <w:left w:w="0" w:type="dxa"/>
            <w:bottom w:w="0" w:type="dxa"/>
            <w:right w:w="0" w:type="dxa"/>
          </w:tblCellMar>
        </w:tblPrEx>
        <w:trPr>
          <w:trHeight w:val="1185"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0"/>
                <w:szCs w:val="21"/>
                <w:highlight w:val="none"/>
                <w:lang w:val="en-US" w:eastAsia="zh-CN" w:bidi="ar"/>
              </w:rPr>
            </w:pPr>
            <w:r>
              <w:rPr>
                <w:rFonts w:hint="eastAsia" w:ascii="仿宋_GB2312" w:hAnsi="仿宋_GB2312" w:eastAsia="仿宋_GB2312" w:cs="仿宋_GB2312"/>
                <w:color w:val="auto"/>
                <w:kern w:val="0"/>
                <w:szCs w:val="21"/>
                <w:highlight w:val="none"/>
                <w:lang w:val="en-US" w:eastAsia="zh-CN" w:bidi="ar"/>
              </w:rPr>
              <w:t>门岗员</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Style w:val="12"/>
                <w:rFonts w:hint="default" w:ascii="仿宋_GB2312" w:hAnsi="仿宋_GB2312" w:eastAsia="仿宋_GB2312" w:cs="仿宋_GB2312"/>
                <w:color w:val="auto"/>
                <w:sz w:val="21"/>
                <w:szCs w:val="21"/>
                <w:highlight w:val="none"/>
                <w:lang w:bidi="ar"/>
              </w:rPr>
            </w:pPr>
            <w:r>
              <w:rPr>
                <w:rStyle w:val="12"/>
                <w:rFonts w:hint="default" w:ascii="仿宋_GB2312" w:hAnsi="仿宋_GB2312" w:eastAsia="仿宋_GB2312" w:cs="仿宋_GB2312"/>
                <w:color w:val="auto"/>
                <w:sz w:val="21"/>
                <w:szCs w:val="21"/>
                <w:highlight w:val="none"/>
                <w:lang w:bidi="ar"/>
              </w:rPr>
              <w:t>24小时/天×7天</w:t>
            </w:r>
          </w:p>
          <w:p>
            <w:pPr>
              <w:widowControl/>
              <w:jc w:val="center"/>
              <w:textAlignment w:val="center"/>
              <w:rPr>
                <w:rStyle w:val="12"/>
                <w:rFonts w:hint="default" w:ascii="仿宋_GB2312" w:hAnsi="仿宋_GB2312" w:eastAsia="仿宋_GB2312" w:cs="仿宋_GB2312"/>
                <w:color w:val="auto"/>
                <w:sz w:val="21"/>
                <w:szCs w:val="21"/>
                <w:highlight w:val="none"/>
                <w:lang w:bidi="ar"/>
              </w:rPr>
            </w:pPr>
            <w:r>
              <w:rPr>
                <w:rStyle w:val="12"/>
                <w:rFonts w:hint="default" w:ascii="仿宋_GB2312" w:hAnsi="仿宋_GB2312" w:eastAsia="仿宋_GB2312" w:cs="仿宋_GB2312"/>
                <w:color w:val="auto"/>
                <w:sz w:val="21"/>
                <w:szCs w:val="21"/>
                <w:highlight w:val="none"/>
                <w:lang w:bidi="ar"/>
              </w:rPr>
              <w:t>（12小时/班，每班2人）</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auto"/>
                <w:kern w:val="0"/>
                <w:szCs w:val="21"/>
                <w:highlight w:val="none"/>
                <w:lang w:val="en-US" w:eastAsia="zh-CN" w:bidi="ar"/>
              </w:rPr>
            </w:pPr>
            <w:r>
              <w:rPr>
                <w:rFonts w:hint="eastAsia" w:ascii="仿宋_GB2312" w:hAnsi="仿宋_GB2312" w:eastAsia="仿宋_GB2312" w:cs="仿宋_GB2312"/>
                <w:color w:val="auto"/>
                <w:kern w:val="0"/>
                <w:szCs w:val="21"/>
                <w:highlight w:val="none"/>
                <w:lang w:val="en-US" w:eastAsia="zh-CN" w:bidi="ar"/>
              </w:rPr>
              <w:t>10</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12"/>
                <w:rFonts w:hint="default" w:ascii="仿宋_GB2312" w:hAnsi="仿宋_GB2312" w:eastAsia="仿宋_GB2312" w:cs="仿宋_GB2312"/>
                <w:color w:val="auto"/>
                <w:sz w:val="21"/>
                <w:szCs w:val="21"/>
                <w:highlight w:val="none"/>
                <w:lang w:bidi="ar"/>
              </w:rPr>
            </w:pPr>
            <w:r>
              <w:rPr>
                <w:rStyle w:val="12"/>
                <w:rFonts w:hint="default" w:ascii="仿宋_GB2312" w:hAnsi="仿宋_GB2312" w:eastAsia="仿宋_GB2312" w:cs="仿宋_GB2312"/>
                <w:color w:val="auto"/>
                <w:sz w:val="21"/>
                <w:szCs w:val="21"/>
                <w:highlight w:val="none"/>
                <w:lang w:bidi="ar"/>
              </w:rPr>
              <w:t>消防设施操作员五级证、保安证、健康证</w:t>
            </w:r>
          </w:p>
        </w:tc>
        <w:tc>
          <w:tcPr>
            <w:tcW w:w="6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门岗人员：人员、车辆出入登记；快递、报纸、信件等签收、登记。</w:t>
            </w:r>
          </w:p>
        </w:tc>
      </w:tr>
      <w:tr>
        <w:tblPrEx>
          <w:tblCellMar>
            <w:top w:w="0" w:type="dxa"/>
            <w:left w:w="0" w:type="dxa"/>
            <w:bottom w:w="0" w:type="dxa"/>
            <w:right w:w="0" w:type="dxa"/>
          </w:tblCellMar>
        </w:tblPrEx>
        <w:trPr>
          <w:trHeight w:val="825"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电梯工</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auto"/>
                <w:szCs w:val="21"/>
                <w:highlight w:val="none"/>
              </w:rPr>
            </w:pPr>
            <w:r>
              <w:rPr>
                <w:rStyle w:val="12"/>
                <w:rFonts w:hint="default" w:ascii="仿宋_GB2312" w:hAnsi="仿宋_GB2312" w:eastAsia="仿宋_GB2312" w:cs="仿宋_GB2312"/>
                <w:color w:val="auto"/>
                <w:sz w:val="21"/>
                <w:szCs w:val="21"/>
                <w:highlight w:val="none"/>
                <w:lang w:bidi="ar"/>
              </w:rPr>
              <w:t>12小时/天×7天</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kern w:val="0"/>
                <w:szCs w:val="21"/>
                <w:highlight w:val="none"/>
                <w:lang w:val="en-US" w:eastAsia="zh-CN" w:bidi="ar"/>
              </w:rPr>
              <w:t>3</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持电梯安全管理员证、健康证</w:t>
            </w:r>
          </w:p>
        </w:tc>
        <w:tc>
          <w:tcPr>
            <w:tcW w:w="6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auto"/>
                <w:szCs w:val="21"/>
                <w:highlight w:val="none"/>
              </w:rPr>
            </w:pPr>
            <w:r>
              <w:rPr>
                <w:rStyle w:val="12"/>
                <w:rFonts w:hint="default" w:ascii="仿宋_GB2312" w:hAnsi="仿宋_GB2312" w:eastAsia="仿宋_GB2312" w:cs="仿宋_GB2312"/>
                <w:color w:val="auto"/>
                <w:sz w:val="21"/>
                <w:szCs w:val="21"/>
                <w:highlight w:val="none"/>
                <w:lang w:bidi="ar"/>
              </w:rPr>
              <w:t>1.电梯机房、轿厢等部位每日巡检2次（①电梯照明正常；②五方通话畅通；③其他附属设施完好；④表单记录）；2.跟进每月2次电梯维保情况</w:t>
            </w:r>
          </w:p>
        </w:tc>
      </w:tr>
      <w:tr>
        <w:tblPrEx>
          <w:tblCellMar>
            <w:top w:w="0" w:type="dxa"/>
            <w:left w:w="0" w:type="dxa"/>
            <w:bottom w:w="0" w:type="dxa"/>
            <w:right w:w="0" w:type="dxa"/>
          </w:tblCellMar>
        </w:tblPrEx>
        <w:trPr>
          <w:trHeight w:val="825"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电工</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24小时/天×7天</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4</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持高、低压证、健康证</w:t>
            </w:r>
          </w:p>
        </w:tc>
        <w:tc>
          <w:tcPr>
            <w:tcW w:w="6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1.电气、线路走向、点位交接；2.日常巡检并记录；3.保证用电设施、器材等安全</w:t>
            </w:r>
          </w:p>
        </w:tc>
      </w:tr>
      <w:tr>
        <w:tblPrEx>
          <w:tblCellMar>
            <w:top w:w="0" w:type="dxa"/>
            <w:left w:w="0" w:type="dxa"/>
            <w:bottom w:w="0" w:type="dxa"/>
            <w:right w:w="0" w:type="dxa"/>
          </w:tblCellMar>
        </w:tblPrEx>
        <w:trPr>
          <w:trHeight w:val="72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管道工</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8小时/天×5天</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w:t>
            </w:r>
          </w:p>
        </w:tc>
        <w:tc>
          <w:tcPr>
            <w:tcW w:w="342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left"/>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健康证</w:t>
            </w:r>
          </w:p>
        </w:tc>
        <w:tc>
          <w:tcPr>
            <w:tcW w:w="6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1.熟悉管道（给排水管道、燃气管道）走向、设备点位交接；2.日常巡检并记录；3.院内设施设备维护保养</w:t>
            </w:r>
          </w:p>
        </w:tc>
      </w:tr>
      <w:tr>
        <w:tblPrEx>
          <w:tblCellMar>
            <w:top w:w="0" w:type="dxa"/>
            <w:left w:w="0" w:type="dxa"/>
            <w:bottom w:w="0" w:type="dxa"/>
            <w:right w:w="0" w:type="dxa"/>
          </w:tblCellMar>
        </w:tblPrEx>
        <w:trPr>
          <w:trHeight w:val="72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木工</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8小时/天×5天</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1</w:t>
            </w:r>
          </w:p>
        </w:tc>
        <w:tc>
          <w:tcPr>
            <w:tcW w:w="342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健康证</w:t>
            </w:r>
          </w:p>
        </w:tc>
        <w:tc>
          <w:tcPr>
            <w:tcW w:w="6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管线、油漆、涂料、木质品等维修</w:t>
            </w:r>
          </w:p>
        </w:tc>
      </w:tr>
      <w:tr>
        <w:tblPrEx>
          <w:tblCellMar>
            <w:top w:w="0" w:type="dxa"/>
            <w:left w:w="0" w:type="dxa"/>
            <w:bottom w:w="0" w:type="dxa"/>
            <w:right w:w="0" w:type="dxa"/>
          </w:tblCellMar>
        </w:tblPrEx>
        <w:trPr>
          <w:trHeight w:val="72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0"/>
                <w:szCs w:val="21"/>
                <w:highlight w:val="none"/>
                <w:lang w:val="en-US" w:eastAsia="zh-CN" w:bidi="ar"/>
              </w:rPr>
            </w:pPr>
            <w:r>
              <w:rPr>
                <w:rFonts w:hint="eastAsia" w:ascii="仿宋_GB2312" w:hAnsi="仿宋_GB2312" w:eastAsia="仿宋_GB2312" w:cs="仿宋_GB2312"/>
                <w:color w:val="auto"/>
                <w:kern w:val="0"/>
                <w:szCs w:val="21"/>
                <w:highlight w:val="none"/>
                <w:lang w:val="en-US" w:eastAsia="zh-CN" w:bidi="ar"/>
              </w:rPr>
              <w:t>保洁人员</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8小时/天×7天</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auto"/>
                <w:kern w:val="0"/>
                <w:szCs w:val="21"/>
                <w:highlight w:val="none"/>
                <w:lang w:val="en-US" w:eastAsia="zh-CN" w:bidi="ar"/>
              </w:rPr>
            </w:pPr>
            <w:r>
              <w:rPr>
                <w:rFonts w:hint="eastAsia" w:ascii="仿宋_GB2312" w:hAnsi="仿宋_GB2312" w:eastAsia="仿宋_GB2312" w:cs="仿宋_GB2312"/>
                <w:color w:val="auto"/>
                <w:kern w:val="0"/>
                <w:szCs w:val="21"/>
                <w:highlight w:val="none"/>
                <w:lang w:val="en-US" w:eastAsia="zh-CN" w:bidi="ar"/>
              </w:rPr>
              <w:t>16</w:t>
            </w:r>
          </w:p>
        </w:tc>
        <w:tc>
          <w:tcPr>
            <w:tcW w:w="342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健康证</w:t>
            </w:r>
          </w:p>
        </w:tc>
        <w:tc>
          <w:tcPr>
            <w:tcW w:w="6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A.公共区域：1.外围：室外道路每日清扫1次，垃圾分类及垃圾房清洗、消毒等。2.室内公共区域：甲乙丙大堂及综合楼（2-3F、1F除食堂外）每日全覆盖；甲楼电梯厅、消防前室；所有地下室及楼顶、乙楼、丙楼未开放区域，每月全覆盖。B.行政办公区域（含值班室）：每日清扫1次（办公室及会议室等地面、桌面、门框、柜体等），包括会务准备工作。4.服务区域每月1次擦玻璃。 C.老人生活区域（甲楼）：1.每日清扫1次并记录（含地面、扶手、开关按钮等）。2.已装修楼但未开放层：门窗每周通风不少于20小时。</w:t>
            </w:r>
          </w:p>
        </w:tc>
      </w:tr>
      <w:tr>
        <w:tblPrEx>
          <w:tblCellMar>
            <w:top w:w="0" w:type="dxa"/>
            <w:left w:w="0" w:type="dxa"/>
            <w:bottom w:w="0" w:type="dxa"/>
            <w:right w:w="0" w:type="dxa"/>
          </w:tblCellMar>
        </w:tblPrEx>
        <w:trPr>
          <w:trHeight w:val="72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0"/>
                <w:szCs w:val="21"/>
                <w:highlight w:val="none"/>
                <w:lang w:val="en-US" w:eastAsia="zh-CN" w:bidi="ar"/>
              </w:rPr>
            </w:pPr>
            <w:r>
              <w:rPr>
                <w:rFonts w:hint="eastAsia" w:ascii="仿宋_GB2312" w:hAnsi="仿宋_GB2312" w:eastAsia="仿宋_GB2312" w:cs="仿宋_GB2312"/>
                <w:color w:val="auto"/>
                <w:kern w:val="0"/>
                <w:szCs w:val="21"/>
                <w:highlight w:val="none"/>
                <w:lang w:val="en-US" w:eastAsia="zh-CN" w:bidi="ar"/>
              </w:rPr>
              <w:t>洗衣工</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8小时/天×7天</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0"/>
                <w:szCs w:val="21"/>
                <w:highlight w:val="none"/>
                <w:lang w:val="en-US" w:eastAsia="zh-CN" w:bidi="ar"/>
              </w:rPr>
            </w:pPr>
            <w:r>
              <w:rPr>
                <w:rFonts w:hint="eastAsia" w:ascii="仿宋_GB2312" w:hAnsi="仿宋_GB2312" w:eastAsia="仿宋_GB2312" w:cs="仿宋_GB2312"/>
                <w:color w:val="auto"/>
                <w:kern w:val="0"/>
                <w:szCs w:val="21"/>
                <w:highlight w:val="none"/>
                <w:lang w:val="en-US" w:eastAsia="zh-CN" w:bidi="ar"/>
              </w:rPr>
              <w:t>3</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健康证</w:t>
            </w:r>
          </w:p>
        </w:tc>
        <w:tc>
          <w:tcPr>
            <w:tcW w:w="6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1.每日清洗老人换洗衣物1次；2.每周清洗老人换洗被褥1次；3.必要时，清洗隔帘、窗帘；4.甲17F保洁。</w:t>
            </w:r>
          </w:p>
        </w:tc>
      </w:tr>
      <w:tr>
        <w:tblPrEx>
          <w:tblCellMar>
            <w:top w:w="0" w:type="dxa"/>
            <w:left w:w="0" w:type="dxa"/>
            <w:bottom w:w="0" w:type="dxa"/>
            <w:right w:w="0" w:type="dxa"/>
          </w:tblCellMar>
        </w:tblPrEx>
        <w:trPr>
          <w:trHeight w:val="72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0"/>
                <w:szCs w:val="21"/>
                <w:highlight w:val="none"/>
                <w:lang w:val="en-US" w:eastAsia="zh-CN" w:bidi="ar"/>
              </w:rPr>
            </w:pPr>
            <w:r>
              <w:rPr>
                <w:rFonts w:hint="eastAsia" w:ascii="仿宋_GB2312" w:hAnsi="仿宋_GB2312" w:eastAsia="仿宋_GB2312" w:cs="仿宋_GB2312"/>
                <w:color w:val="auto"/>
                <w:kern w:val="0"/>
                <w:szCs w:val="21"/>
                <w:highlight w:val="none"/>
                <w:lang w:val="en-US" w:eastAsia="zh-CN" w:bidi="ar"/>
              </w:rPr>
              <w:t>服务人员</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8小时/天×7天</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0"/>
                <w:szCs w:val="21"/>
                <w:highlight w:val="none"/>
                <w:lang w:val="en-US" w:eastAsia="zh-CN" w:bidi="ar"/>
              </w:rPr>
            </w:pPr>
            <w:r>
              <w:rPr>
                <w:rFonts w:hint="eastAsia" w:ascii="仿宋_GB2312" w:hAnsi="仿宋_GB2312" w:eastAsia="仿宋_GB2312" w:cs="仿宋_GB2312"/>
                <w:color w:val="auto"/>
                <w:kern w:val="0"/>
                <w:szCs w:val="21"/>
                <w:highlight w:val="none"/>
                <w:lang w:val="en-US" w:eastAsia="zh-CN" w:bidi="ar"/>
              </w:rPr>
              <w:t>2</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健康证</w:t>
            </w:r>
          </w:p>
        </w:tc>
        <w:tc>
          <w:tcPr>
            <w:tcW w:w="6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1.老人活动时配合组织部门做好相关服务安全保障工作；</w:t>
            </w:r>
          </w:p>
          <w:p>
            <w:pPr>
              <w:widowControl/>
              <w:jc w:val="left"/>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2.会务工作协助；3.老人日常活动物品整理。</w:t>
            </w:r>
          </w:p>
        </w:tc>
      </w:tr>
    </w:tbl>
    <w:p>
      <w:pPr>
        <w:spacing w:line="560" w:lineRule="exact"/>
        <w:ind w:firstLine="600" w:firstLineChars="200"/>
        <w:rPr>
          <w:rFonts w:ascii="仿宋_GB2312" w:eastAsia="仿宋_GB2312"/>
          <w:color w:val="auto"/>
          <w:sz w:val="30"/>
          <w:szCs w:val="30"/>
          <w:highlight w:val="none"/>
        </w:rPr>
      </w:pPr>
    </w:p>
    <w:p>
      <w:pPr>
        <w:spacing w:line="560" w:lineRule="exact"/>
        <w:ind w:firstLine="600" w:firstLineChars="200"/>
        <w:rPr>
          <w:rFonts w:ascii="仿宋_GB2312" w:eastAsia="仿宋_GB2312"/>
          <w:color w:val="auto"/>
          <w:sz w:val="30"/>
          <w:szCs w:val="30"/>
          <w:highlight w:val="none"/>
        </w:rPr>
      </w:pPr>
    </w:p>
    <w:p>
      <w:pPr>
        <w:rPr>
          <w:rFonts w:ascii="仿宋_GB2312" w:eastAsia="仿宋_GB2312"/>
          <w:color w:val="auto"/>
          <w:sz w:val="30"/>
          <w:szCs w:val="30"/>
          <w:highlight w:val="none"/>
        </w:rPr>
      </w:pPr>
      <w:r>
        <w:rPr>
          <w:rFonts w:ascii="仿宋_GB2312" w:eastAsia="仿宋_GB2312"/>
          <w:color w:val="auto"/>
          <w:sz w:val="30"/>
          <w:szCs w:val="30"/>
          <w:highlight w:val="none"/>
        </w:rPr>
        <w:br w:type="page"/>
      </w:r>
    </w:p>
    <w:tbl>
      <w:tblPr>
        <w:tblStyle w:val="7"/>
        <w:tblW w:w="15195" w:type="dxa"/>
        <w:tblInd w:w="0" w:type="dxa"/>
        <w:shd w:val="clear" w:color="auto" w:fill="auto"/>
        <w:tblLayout w:type="fixed"/>
        <w:tblCellMar>
          <w:top w:w="0" w:type="dxa"/>
          <w:left w:w="0" w:type="dxa"/>
          <w:bottom w:w="0" w:type="dxa"/>
          <w:right w:w="0" w:type="dxa"/>
        </w:tblCellMar>
      </w:tblPr>
      <w:tblGrid>
        <w:gridCol w:w="505"/>
        <w:gridCol w:w="1142"/>
        <w:gridCol w:w="1255"/>
        <w:gridCol w:w="1144"/>
        <w:gridCol w:w="6148"/>
        <w:gridCol w:w="600"/>
        <w:gridCol w:w="2530"/>
        <w:gridCol w:w="1181"/>
        <w:gridCol w:w="690"/>
      </w:tblGrid>
      <w:tr>
        <w:tblPrEx>
          <w:shd w:val="clear" w:color="auto" w:fill="auto"/>
          <w:tblCellMar>
            <w:top w:w="0" w:type="dxa"/>
            <w:left w:w="0" w:type="dxa"/>
            <w:bottom w:w="0" w:type="dxa"/>
            <w:right w:w="0" w:type="dxa"/>
          </w:tblCellMar>
        </w:tblPrEx>
        <w:trPr>
          <w:trHeight w:val="882" w:hRule="atLeast"/>
        </w:trPr>
        <w:tc>
          <w:tcPr>
            <w:tcW w:w="15195"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ascii="黑体" w:hAnsi="宋体" w:eastAsia="黑体" w:cs="黑体"/>
                <w:b/>
                <w:i w:val="0"/>
                <w:color w:val="000000"/>
                <w:sz w:val="40"/>
                <w:szCs w:val="40"/>
                <w:u w:val="none"/>
              </w:rPr>
            </w:pPr>
            <w:r>
              <w:rPr>
                <w:rFonts w:hint="eastAsia" w:ascii="黑体" w:hAnsi="宋体" w:eastAsia="黑体" w:cs="黑体"/>
                <w:b/>
                <w:i w:val="0"/>
                <w:color w:val="000000"/>
                <w:kern w:val="0"/>
                <w:sz w:val="40"/>
                <w:szCs w:val="40"/>
                <w:u w:val="none"/>
                <w:lang w:val="en-US" w:eastAsia="zh-CN" w:bidi="ar"/>
              </w:rPr>
              <w:t>上海市众仁慈善服务中心物业服务质量考核表</w:t>
            </w:r>
          </w:p>
        </w:tc>
      </w:tr>
      <w:tr>
        <w:tblPrEx>
          <w:shd w:val="clear" w:color="auto" w:fill="auto"/>
          <w:tblCellMar>
            <w:top w:w="0" w:type="dxa"/>
            <w:left w:w="0" w:type="dxa"/>
            <w:bottom w:w="0" w:type="dxa"/>
            <w:right w:w="0" w:type="dxa"/>
          </w:tblCellMar>
        </w:tblPrEx>
        <w:trPr>
          <w:trHeight w:val="882" w:hRule="atLeast"/>
        </w:trPr>
        <w:tc>
          <w:tcPr>
            <w:tcW w:w="15195" w:type="dxa"/>
            <w:gridSpan w:val="9"/>
            <w:tcBorders>
              <w:top w:val="nil"/>
              <w:left w:val="nil"/>
              <w:bottom w:val="nil"/>
              <w:right w:val="nil"/>
            </w:tcBorders>
            <w:shd w:val="clear" w:color="auto" w:fill="auto"/>
            <w:tcMar>
              <w:top w:w="15" w:type="dxa"/>
              <w:left w:w="15" w:type="dxa"/>
              <w:right w:w="15" w:type="dxa"/>
            </w:tcMar>
            <w:vAlign w:val="top"/>
          </w:tcPr>
          <w:p>
            <w:pPr>
              <w:keepNext w:val="0"/>
              <w:keepLines w:val="0"/>
              <w:widowControl/>
              <w:suppressLineNumbers w:val="0"/>
              <w:jc w:val="center"/>
              <w:textAlignment w:val="top"/>
              <w:rPr>
                <w:rFonts w:ascii="楷体_GB2312" w:hAnsi="宋体" w:eastAsia="楷体_GB2312" w:cs="楷体_GB2312"/>
                <w:b/>
                <w:i w:val="0"/>
                <w:color w:val="000000"/>
                <w:sz w:val="28"/>
                <w:szCs w:val="28"/>
                <w:u w:val="none"/>
              </w:rPr>
            </w:pPr>
            <w:r>
              <w:rPr>
                <w:rFonts w:hint="eastAsia" w:ascii="楷体_GB2312" w:hAnsi="宋体" w:eastAsia="楷体_GB2312" w:cs="楷体_GB2312"/>
                <w:b/>
                <w:i w:val="0"/>
                <w:color w:val="000000"/>
                <w:kern w:val="0"/>
                <w:sz w:val="28"/>
                <w:szCs w:val="28"/>
                <w:u w:val="none"/>
                <w:lang w:val="en-US" w:eastAsia="zh-CN" w:bidi="ar"/>
              </w:rPr>
              <w:t>（20  年第 季度）</w:t>
            </w:r>
          </w:p>
        </w:tc>
      </w:tr>
      <w:tr>
        <w:tblPrEx>
          <w:tblCellMar>
            <w:top w:w="0" w:type="dxa"/>
            <w:left w:w="0" w:type="dxa"/>
            <w:bottom w:w="0" w:type="dxa"/>
            <w:right w:w="0" w:type="dxa"/>
          </w:tblCellMar>
        </w:tblPrEx>
        <w:trPr>
          <w:trHeight w:val="882"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考核指标</w:t>
            </w:r>
          </w:p>
        </w:tc>
        <w:tc>
          <w:tcPr>
            <w:tcW w:w="61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考核要求</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分值</w:t>
            </w:r>
          </w:p>
        </w:tc>
        <w:tc>
          <w:tcPr>
            <w:tcW w:w="25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计分标准</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考核方式</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w:t>
            </w:r>
          </w:p>
        </w:tc>
      </w:tr>
      <w:tr>
        <w:tblPrEx>
          <w:tblCellMar>
            <w:top w:w="0" w:type="dxa"/>
            <w:left w:w="0" w:type="dxa"/>
            <w:bottom w:w="0" w:type="dxa"/>
            <w:right w:w="0" w:type="dxa"/>
          </w:tblCellMar>
        </w:tblPrEx>
        <w:trPr>
          <w:trHeight w:val="822"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一级指标</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二级指标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三级指标</w:t>
            </w:r>
          </w:p>
        </w:tc>
        <w:tc>
          <w:tcPr>
            <w:tcW w:w="61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5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282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综合管理服务</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（25分）</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管理规范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（8分）</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制度建设</w:t>
            </w:r>
          </w:p>
        </w:tc>
        <w:tc>
          <w:tcPr>
            <w:tcW w:w="6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7"/>
                <w:lang w:val="en-US" w:eastAsia="zh-CN" w:bidi="ar"/>
              </w:rPr>
              <w:t>① 建立健全各项制度和岗位职责等（提供整套物业管理服务相关制度及岗位职责）</w:t>
            </w:r>
            <w:r>
              <w:rPr>
                <w:rStyle w:val="17"/>
                <w:lang w:val="en-US" w:eastAsia="zh-CN" w:bidi="ar"/>
              </w:rPr>
              <w:br w:type="textWrapping"/>
            </w:r>
            <w:r>
              <w:rPr>
                <w:rStyle w:val="17"/>
                <w:lang w:val="en-US" w:eastAsia="zh-CN" w:bidi="ar"/>
              </w:rPr>
              <w:t>② 执行重大事项报告制度（遇到险情和重大事故时、或对违规行为劝阻无效时，立即报告，并做好记录）</w:t>
            </w:r>
            <w:r>
              <w:rPr>
                <w:rStyle w:val="17"/>
                <w:lang w:val="en-US" w:eastAsia="zh-CN" w:bidi="ar"/>
              </w:rPr>
              <w:br w:type="textWrapping"/>
            </w:r>
            <w:r>
              <w:rPr>
                <w:rStyle w:val="17"/>
                <w:lang w:val="en-US" w:eastAsia="zh-CN" w:bidi="ar"/>
              </w:rPr>
              <w:t>③ 配合做好各项应急预案（火灾、电梯困人、食物中毒、老人走失、老人就医、老人过世、停水、停电、停气等）及演练</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①②③每发现1项不符合要求扣0.5分，扣完为止</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查阅记录</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22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服务规范</w:t>
            </w:r>
          </w:p>
        </w:tc>
        <w:tc>
          <w:tcPr>
            <w:tcW w:w="6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 年度服务方案完整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 提供季度工作计划</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③ 季度重点工作有专项服务方案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④ 定期报告（每月月初按时提交有关物业管理及相关设备运行的各类表单，对各院区上个月的日常设施设备维修情况进行统计汇总给各院区总务科）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⑤日常服务文明礼仪规范（工作服、工作牌、服务态度等）</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①②③④⑤每1项不符合要求扣0.5分，扣完为止</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查阅记录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现场查看</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339"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整改情况</w:t>
            </w:r>
          </w:p>
        </w:tc>
        <w:tc>
          <w:tcPr>
            <w:tcW w:w="6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①上一季度被查出问题的整改完成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②本年度内已整改问题再次发生</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①每个问题未按期整改完成扣1分；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②再次发生扣2分</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查阅记录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现场查看</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36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人员管理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（10分）</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7"/>
                <w:lang w:val="en-US" w:eastAsia="zh-CN" w:bidi="ar"/>
              </w:rPr>
              <w:t>人员持证情况</w:t>
            </w:r>
          </w:p>
        </w:tc>
        <w:tc>
          <w:tcPr>
            <w:tcW w:w="6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 健康证（与老人接触人员）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 消防设施操作员四级证（消控中心每班2人、消防安全管理员）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③ 保安证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④ 高压电工证（变电所24小时人员值班）</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⑤ 低压证（电工）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⑥ 特种设备管理员证（电梯安全管理员）</w:t>
            </w:r>
            <w:r>
              <w:rPr>
                <w:rFonts w:hint="eastAsia" w:ascii="宋体" w:hAnsi="宋体" w:eastAsia="宋体" w:cs="宋体"/>
                <w:i w:val="0"/>
                <w:color w:val="000000"/>
                <w:kern w:val="0"/>
                <w:sz w:val="22"/>
                <w:szCs w:val="22"/>
                <w:u w:val="none"/>
                <w:lang w:val="en-US" w:eastAsia="zh-CN" w:bidi="ar"/>
              </w:rPr>
              <w:br w:type="textWrapping"/>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7"/>
                <w:lang w:val="en-US" w:eastAsia="zh-CN" w:bidi="ar"/>
              </w:rPr>
              <w:t>①③每缺1张证扣1分，扣完为止；</w:t>
            </w:r>
            <w:r>
              <w:rPr>
                <w:rStyle w:val="17"/>
                <w:lang w:val="en-US" w:eastAsia="zh-CN" w:bidi="ar"/>
              </w:rPr>
              <w:br w:type="textWrapping"/>
            </w:r>
            <w:r>
              <w:rPr>
                <w:rStyle w:val="17"/>
                <w:lang w:val="en-US" w:eastAsia="zh-CN" w:bidi="ar"/>
              </w:rPr>
              <w:t>②④⑤⑥每缺1张证，</w:t>
            </w:r>
            <w:r>
              <w:rPr>
                <w:rFonts w:hint="eastAsia" w:ascii="宋体" w:hAnsi="宋体" w:eastAsia="宋体" w:cs="宋体"/>
                <w:b/>
                <w:i w:val="0"/>
                <w:color w:val="000000"/>
                <w:kern w:val="0"/>
                <w:sz w:val="22"/>
                <w:szCs w:val="22"/>
                <w:u w:val="single"/>
                <w:lang w:val="en-US" w:eastAsia="zh-CN" w:bidi="ar"/>
              </w:rPr>
              <w:t>本项得分为0，未持证人员视为该岗位人员未配置到岗，按人均单价计扣该季度该岗人员费用</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查阅记录</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059"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7"/>
                <w:lang w:val="en-US" w:eastAsia="zh-CN" w:bidi="ar"/>
              </w:rPr>
              <w:t>人员变更</w:t>
            </w:r>
          </w:p>
        </w:tc>
        <w:tc>
          <w:tcPr>
            <w:tcW w:w="6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如有人员变更于3个工作日内通知业主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① 及时提供变更后的人员名单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 变更人员涉及持证岗位须提供相应证书</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①未及时通知，扣1分；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②变更人员若涉及人员持证情况中②④⑤⑥每缺1张证，本项得分为0，按人均单价计扣该季度该岗人员费用；若不涉及，每缺1张证扣1分，扣完为止</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查阅记录</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4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学习教育</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（4分）</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教育培训情况</w:t>
            </w:r>
          </w:p>
        </w:tc>
        <w:tc>
          <w:tcPr>
            <w:tcW w:w="6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 计划制订符合合同要求（包括岗前、离岗6个月、在岗培训及继续教育等）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 培训内容齐全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③ 记录完整</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②③每发现1项不符合要求扣0.5分；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①每发现1项不符合要求扣2分，扣完为止</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查阅记录</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08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政策文件学习</w:t>
            </w:r>
          </w:p>
        </w:tc>
        <w:tc>
          <w:tcPr>
            <w:tcW w:w="6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 制订学习计划</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 学习情况</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①②每发现1项不符合要求扣0.5分，扣完为止</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查阅记录</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4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资产管理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（3分）</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固定资产实物管理</w:t>
            </w:r>
          </w:p>
        </w:tc>
        <w:tc>
          <w:tcPr>
            <w:tcW w:w="6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 物业使用的资产齐全且完好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 资产存放地点未变动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③ 如需变动应提前报告业主，业主同意后再变动</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①每发现1件资产损坏或缺失扣0.5分，扣完为止；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②③每发现1件资产擅动扣0.5分，扣完为止</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现场查看</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279"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安全管理服务（30分）</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消防安全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（7分）</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消防设施及器材</w:t>
            </w:r>
          </w:p>
        </w:tc>
        <w:tc>
          <w:tcPr>
            <w:tcW w:w="6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 各消防系统（消防水泵、火灾自动报警系统、防排烟系统等）正常，及时发现问题及时报修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 有巡检记录</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①每发现1处不符合扣2分；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②每发现1处不符合扣0.5分，扣完为止</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现场查看</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542"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 各类消防器材（灭火器、室内消火栓、消防水管软盘、灭火毯、防火战斗服等）完好且均在有效期内，及时发现问题及时报修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 有巡检记录</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①每有1项不完好扣1分，扣完为止；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②每有1项不符合扣0.5分，扣完为止</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现场查看</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22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人员能力</w:t>
            </w:r>
          </w:p>
        </w:tc>
        <w:tc>
          <w:tcPr>
            <w:tcW w:w="6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 防火巡查记录符合要求（上海市养老机构消防安全标准化管理指引2024版）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 能熟练操作自检及报警记录调取</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③ 能熟练使用各项器材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④ 消防安全管理员熟知巡查要点（上海市养老机构服务质量日常监测）</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①④每发现1项不符合要求扣0.5分，扣完为止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②③每发现1项不符合要求扣1分，扣完为止</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现场询问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查阅记录</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56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安防服务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（5分）</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安防系统</w:t>
            </w:r>
          </w:p>
        </w:tc>
        <w:tc>
          <w:tcPr>
            <w:tcW w:w="6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 各安防系统（视频监控系统、电子围栏系统、门禁系统等）运行正常（视频监控无黑屏、闪屏、无时差），及时发现问题及时报修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 重点区域有查看记录（大门、医疗区域、护理楼层走道等）</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①每发现1处扣0.5分，扣完为止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②每发现1处扣0.5分，扣完为止</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现场查看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查阅记录</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302"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人员能力</w:t>
            </w:r>
          </w:p>
        </w:tc>
        <w:tc>
          <w:tcPr>
            <w:tcW w:w="6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 能熟练操作监控调取、切换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 能及时发现安全隐患问题（夜间老人出门、电梯异常等）</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①调取不出或切换不出，每1处扣0.5分，扣完为止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②不符合要求，扣2分</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现场询问</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02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设施设备安全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（15分）</w:t>
            </w:r>
          </w:p>
        </w:tc>
        <w:tc>
          <w:tcPr>
            <w:tcW w:w="11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电梯设施</w:t>
            </w:r>
          </w:p>
        </w:tc>
        <w:tc>
          <w:tcPr>
            <w:tcW w:w="6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 电梯设备24小时正常运行，及时发现问题及时报修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 电梯轿厢、机房有巡检记录（照明、五方通话）</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③ 电梯三角钥匙专人管理</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①②每发现1处不符合要求扣0.5分，扣完为止</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查阅记录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现场查看</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1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电气设施</w:t>
            </w:r>
          </w:p>
        </w:tc>
        <w:tc>
          <w:tcPr>
            <w:tcW w:w="6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 变电所高低压配电柜、变压器运作正常，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 强电井配电柜运作正常，浪涌保护器、接地装置等完好，及时发现问题及时报修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③ 公共区域照明设施完好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④ 应急照明设施完好有效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⑤ 有巡检记录</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①②每发现1处不符合要求扣0.5分，扣完为止</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查阅记录</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96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燃气设施</w:t>
            </w:r>
          </w:p>
        </w:tc>
        <w:tc>
          <w:tcPr>
            <w:tcW w:w="6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 燃气表具、燃气报警器、燃气灶具等运行正常、无泄漏，及时发现问题及时报修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 有巡检记录</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①②每发现1处不符合要求扣0.5分，扣完为止</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查阅记录</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1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生活给水设施</w:t>
            </w:r>
          </w:p>
        </w:tc>
        <w:tc>
          <w:tcPr>
            <w:tcW w:w="6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 生活水泵运行正常（压力表正常、无异响等）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 生活用水未发生跑、冒、滴、漏现象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③ 冬季室外暴露水管防寒保暖</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①③每发现1处不符合要求扣0.5分，扣完为止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②若发生，扣2分</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现场查看</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302"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排水设施</w:t>
            </w:r>
          </w:p>
        </w:tc>
        <w:tc>
          <w:tcPr>
            <w:tcW w:w="6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 园区整体排水顺畅，无严重堵塞、淤塞等状况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 雨水井格栅无落叶遮挡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③ 化粪池定期清理</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①若发生，扣2分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②③每发现1处不符合要求扣0.5分，扣完为止</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现场查看</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96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太阳能设施</w:t>
            </w:r>
          </w:p>
        </w:tc>
        <w:tc>
          <w:tcPr>
            <w:tcW w:w="6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 太阳能设施运行正常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 有巡检记录（太阳能机房、屋顶真空玻璃管）</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①②每发现1处不符合要求扣0.5分，扣完为止</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现场查看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查阅记录</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00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集水井设施</w:t>
            </w:r>
          </w:p>
        </w:tc>
        <w:tc>
          <w:tcPr>
            <w:tcW w:w="6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 水泵运行正常（压力表正常、无异响等）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 集水井无溢水</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①②每发现1处不符合要求扣0.5分，扣完为止</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现场查看</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00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集中充电设施</w:t>
            </w:r>
          </w:p>
        </w:tc>
        <w:tc>
          <w:tcPr>
            <w:tcW w:w="6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 充电装置无损（充电桩、电源插座完好）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 安全有序开展</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①②部每发现1处不符合要求扣0.5分，扣完为止</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现场查看</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759"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5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其他安全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（3分）</w:t>
            </w:r>
          </w:p>
        </w:tc>
        <w:tc>
          <w:tcPr>
            <w:tcW w:w="11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监管外来施工</w:t>
            </w:r>
          </w:p>
        </w:tc>
        <w:tc>
          <w:tcPr>
            <w:tcW w:w="6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 告知相关注意事项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 监督及配合作业过程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③ 参与验收，做好记录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④ 及时报告异常情况、劝阻违规作业并取证，发生事故时保护现场</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①②③④每发现1处不符合要求扣0.5分，扣完为止</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现场查看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查阅记录</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00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作业安全</w:t>
            </w:r>
          </w:p>
        </w:tc>
        <w:tc>
          <w:tcPr>
            <w:tcW w:w="6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严禁违规违章作业（倒闸票、动火证、安全带）</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每发现1次扣2分</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现场查看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查阅记录</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279"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日常管理服务</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（20分）</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门卫服务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（4分）</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人员管理</w:t>
            </w:r>
          </w:p>
        </w:tc>
        <w:tc>
          <w:tcPr>
            <w:tcW w:w="6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人员出入管理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① 老人出入登记（须持出门证）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 外来人员登记（家属预约单、访客会客单等）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③ 引导入内</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①②③每有1项不符合要求扣0.5分</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查阅记录</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38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车辆管理</w:t>
            </w:r>
          </w:p>
        </w:tc>
        <w:tc>
          <w:tcPr>
            <w:tcW w:w="6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车辆出入管理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① 入外来车辆进行登记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 引导至停车场停泊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③ 引导特殊车辆（救护车、殡葬车等）</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①②③每有1项不符合要求扣0.5分，扣完为止</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现场查看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查阅记录</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00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收发服务</w:t>
            </w:r>
          </w:p>
        </w:tc>
        <w:tc>
          <w:tcPr>
            <w:tcW w:w="6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快递、信件、报刊等收发有记录</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①每发现1处不符合要求扣0.5分，扣完为止</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查阅记录</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5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清洁服务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（9分）</w:t>
            </w:r>
          </w:p>
        </w:tc>
        <w:tc>
          <w:tcPr>
            <w:tcW w:w="11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室内外环境</w:t>
            </w:r>
          </w:p>
        </w:tc>
        <w:tc>
          <w:tcPr>
            <w:tcW w:w="6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室内外环境整洁，按规定消毒</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① 室内空气清新无异味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 墙、地面、门窗、桌椅、扶手等洁净</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③ 室外环境整洁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④ 消毒符合要求</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①②③④每有1处不符合要求扣0.5分，扣完为止</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现场查看</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979"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消毒剂管理</w:t>
            </w:r>
          </w:p>
        </w:tc>
        <w:tc>
          <w:tcPr>
            <w:tcW w:w="6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 消毒剂定点放置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 消毒剂受控管理（上锁）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③ 专人配置（浓度符合要求）</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①②③每有1处不符合要求扣0.5分，扣完为止</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现场查看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查阅记录</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902"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设备清洁</w:t>
            </w:r>
          </w:p>
        </w:tc>
        <w:tc>
          <w:tcPr>
            <w:tcW w:w="6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空调、冰箱、卫浴或洗衣设备等清洁、消毒</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① 各类设备清洁无异味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 空调、冰箱消毒符合要求（分体空调每年使用前清洗、消毒过滤网，使用期间每月消毒1次）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③ 卫浴设备消毒符合要求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④ 洗衣设备消毒符合要求</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①②③④每有1处不符合要求扣0.5分，扣完为止</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现场查看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查阅记录</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9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用品清洁</w:t>
            </w:r>
          </w:p>
        </w:tc>
        <w:tc>
          <w:tcPr>
            <w:tcW w:w="6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老人日常用品（含窗帘、隔帘等）及文体活动用品清洁、消毒符合要求</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每发现1处不符合要求扣0.5分，扣完为止</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现场查看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查阅记录</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02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洗衣服务</w:t>
            </w:r>
          </w:p>
        </w:tc>
        <w:tc>
          <w:tcPr>
            <w:tcW w:w="6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 衣物分类收集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 衣物分类清洗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③ 衣物（含污染、疑似）盛器处置符合要求</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①②③每有1处不符合要求扣0.5分，扣完为止</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现场查看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查阅记录</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882"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垃圾分类</w:t>
            </w:r>
          </w:p>
        </w:tc>
        <w:tc>
          <w:tcPr>
            <w:tcW w:w="6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 垃圾分类、收集、清运至垃圾房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 冲洗、消毒垃圾桶符合要求</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①②每发现1处不符合要求扣0.5分，扣完为止</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现场查看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查阅记录</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242"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维修服务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（5分）</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日常维修服务</w:t>
            </w:r>
          </w:p>
        </w:tc>
        <w:tc>
          <w:tcPr>
            <w:tcW w:w="6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 对报修响应及时，一般类维修响应时间不超过24小时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 维修有记录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③ 统计维修使用耗材情况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④ 专业维保单位服务质量跟进</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①②③④每有1处不符合要求扣0.5分，扣完为止</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查阅记录</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962"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房屋建筑物</w:t>
            </w:r>
          </w:p>
        </w:tc>
        <w:tc>
          <w:tcPr>
            <w:tcW w:w="6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 按合同要求频次巡检（房屋公共部位墙面、顶面、门窗、室外道路路面、侧石、井盖、景观小品、室内外健身器材每月1次；屋顶每年1次等），及时发现问题及时报修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 巡检有记录</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①②每发现1处不符合要求扣0.5分，扣完为止</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现场查看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查阅记录</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26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驾驶服务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（1分）</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车辆驾驶服务</w:t>
            </w:r>
          </w:p>
        </w:tc>
        <w:tc>
          <w:tcPr>
            <w:tcW w:w="6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 做好业务用车驾驶服务工作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 安全行车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③ 车容车貌良好（车里车外干净、无异味）</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①③每发现1处不符合要求扣0.5分，扣完为止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②若发生不安全行车，扣1分</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现场查看</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002"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其他服务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（1分）</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活动保障</w:t>
            </w:r>
          </w:p>
        </w:tc>
        <w:tc>
          <w:tcPr>
            <w:tcW w:w="6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 保障老人参与公共空间各项活动的秩序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② 会务接待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③ 记录齐全</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①②③每有1处不符合要求扣0.5分，扣完为止</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查阅记录</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859"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加分项（10分）</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主动服务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（8分）</w:t>
            </w:r>
          </w:p>
        </w:tc>
        <w:tc>
          <w:tcPr>
            <w:tcW w:w="11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发现问题或隐患</w:t>
            </w:r>
          </w:p>
        </w:tc>
        <w:tc>
          <w:tcPr>
            <w:tcW w:w="6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对在政策文件学习或者自行检查时发现的安全隐患提出解决方案，经中心采纳的</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1项1分，上限6分</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859"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优化服务流程</w:t>
            </w:r>
          </w:p>
        </w:tc>
        <w:tc>
          <w:tcPr>
            <w:tcW w:w="6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对优化服务流程或制度建设方面提出合理化建议，经中心采纳的</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1项1分，上限2分</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859"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服务评价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（2分）</w:t>
            </w:r>
          </w:p>
        </w:tc>
        <w:tc>
          <w:tcPr>
            <w:tcW w:w="11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嘉奖表扬</w:t>
            </w:r>
          </w:p>
        </w:tc>
        <w:tc>
          <w:tcPr>
            <w:tcW w:w="6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收到业主或服务对象锦旗或表扬信</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1面锦旗加1分/面，1封表扬信加1分，上限2分</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062" w:hRule="atLeast"/>
        </w:trPr>
        <w:tc>
          <w:tcPr>
            <w:tcW w:w="10194" w:type="dxa"/>
            <w:gridSpan w:val="5"/>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考核工作组签字（盖章）：</w:t>
            </w:r>
          </w:p>
        </w:tc>
        <w:tc>
          <w:tcPr>
            <w:tcW w:w="60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4401" w:type="dxa"/>
            <w:gridSpan w:val="3"/>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物业授权人确认签字（公司盖章）：</w:t>
            </w:r>
          </w:p>
        </w:tc>
      </w:tr>
      <w:tr>
        <w:tblPrEx>
          <w:shd w:val="clear" w:color="auto" w:fill="auto"/>
          <w:tblCellMar>
            <w:top w:w="0" w:type="dxa"/>
            <w:left w:w="0" w:type="dxa"/>
            <w:bottom w:w="0" w:type="dxa"/>
            <w:right w:w="0" w:type="dxa"/>
          </w:tblCellMar>
        </w:tblPrEx>
        <w:trPr>
          <w:trHeight w:val="1380" w:hRule="atLeast"/>
        </w:trPr>
        <w:tc>
          <w:tcPr>
            <w:tcW w:w="10194" w:type="dxa"/>
            <w:gridSpan w:val="5"/>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说明：物业考核表签字确认人员由物业管理公司授权，考核表需物业管理公司盖章。</w:t>
            </w:r>
          </w:p>
        </w:tc>
        <w:tc>
          <w:tcPr>
            <w:tcW w:w="600"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530"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181"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690"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bl>
    <w:p>
      <w:pPr>
        <w:pStyle w:val="2"/>
        <w:ind w:left="0" w:leftChars="0" w:firstLine="0" w:firstLineChars="0"/>
        <w:rPr>
          <w:rFonts w:ascii="仿宋_GB2312" w:eastAsia="仿宋_GB2312"/>
          <w:color w:val="auto"/>
          <w:sz w:val="30"/>
          <w:szCs w:val="30"/>
          <w:highlight w:val="none"/>
        </w:rPr>
      </w:pPr>
    </w:p>
    <w:sectPr>
      <w:pgSz w:w="16838" w:h="11906" w:orient="landscape"/>
      <w:pgMar w:top="1293" w:right="1440" w:bottom="1293"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0ZGNlZjFhY2E2OTM5N2QwNGJkY2ExZGQwNGY5NDgifQ=="/>
    <w:docVar w:name="KSO_WPS_MARK_KEY" w:val="238f3679-b7b1-47fc-aee4-e7d660d12b98"/>
  </w:docVars>
  <w:rsids>
    <w:rsidRoot w:val="4E37435D"/>
    <w:rsid w:val="002324ED"/>
    <w:rsid w:val="003F6207"/>
    <w:rsid w:val="007A37C3"/>
    <w:rsid w:val="0083587A"/>
    <w:rsid w:val="00854C34"/>
    <w:rsid w:val="008C6819"/>
    <w:rsid w:val="00940B2D"/>
    <w:rsid w:val="00A909CF"/>
    <w:rsid w:val="00E76FBE"/>
    <w:rsid w:val="00E97245"/>
    <w:rsid w:val="036F3921"/>
    <w:rsid w:val="040D0319"/>
    <w:rsid w:val="08973749"/>
    <w:rsid w:val="09414DC3"/>
    <w:rsid w:val="0B1A7E95"/>
    <w:rsid w:val="0E6F7067"/>
    <w:rsid w:val="0F6E4DD7"/>
    <w:rsid w:val="14924401"/>
    <w:rsid w:val="1A145599"/>
    <w:rsid w:val="1C1F4DEB"/>
    <w:rsid w:val="1F6C7ABE"/>
    <w:rsid w:val="21C901C7"/>
    <w:rsid w:val="22036533"/>
    <w:rsid w:val="2348753B"/>
    <w:rsid w:val="23FFEE28"/>
    <w:rsid w:val="24FB342C"/>
    <w:rsid w:val="251F78D7"/>
    <w:rsid w:val="264E03C6"/>
    <w:rsid w:val="297D4356"/>
    <w:rsid w:val="2ACB6EC6"/>
    <w:rsid w:val="30BC44AE"/>
    <w:rsid w:val="321E66C1"/>
    <w:rsid w:val="33873C32"/>
    <w:rsid w:val="39AC68F2"/>
    <w:rsid w:val="3BDCDFB1"/>
    <w:rsid w:val="3BEBC1C0"/>
    <w:rsid w:val="3C1557B6"/>
    <w:rsid w:val="3D34548C"/>
    <w:rsid w:val="439A7777"/>
    <w:rsid w:val="447B3E95"/>
    <w:rsid w:val="4A264D2B"/>
    <w:rsid w:val="4B0157DF"/>
    <w:rsid w:val="4D007EE0"/>
    <w:rsid w:val="4DAD52CD"/>
    <w:rsid w:val="4E37435D"/>
    <w:rsid w:val="4E546612"/>
    <w:rsid w:val="4F6D7641"/>
    <w:rsid w:val="50B96C00"/>
    <w:rsid w:val="526D043A"/>
    <w:rsid w:val="54640C31"/>
    <w:rsid w:val="5D7F30AB"/>
    <w:rsid w:val="5D8B63ED"/>
    <w:rsid w:val="5DB57919"/>
    <w:rsid w:val="5F61594F"/>
    <w:rsid w:val="60FC1D18"/>
    <w:rsid w:val="65444118"/>
    <w:rsid w:val="657618F3"/>
    <w:rsid w:val="67FDEC17"/>
    <w:rsid w:val="69FF674B"/>
    <w:rsid w:val="6E110067"/>
    <w:rsid w:val="6EF47390"/>
    <w:rsid w:val="73014D25"/>
    <w:rsid w:val="77DF838F"/>
    <w:rsid w:val="77F5B28E"/>
    <w:rsid w:val="784023D3"/>
    <w:rsid w:val="79C65C29"/>
    <w:rsid w:val="79FD7902"/>
    <w:rsid w:val="7AF8A23D"/>
    <w:rsid w:val="7B2D012F"/>
    <w:rsid w:val="7D76502A"/>
    <w:rsid w:val="7E49276B"/>
    <w:rsid w:val="7EBFB318"/>
    <w:rsid w:val="7FEEF3C1"/>
    <w:rsid w:val="8FB7DB64"/>
    <w:rsid w:val="AA953FD3"/>
    <w:rsid w:val="BD3548F1"/>
    <w:rsid w:val="BDBF36F4"/>
    <w:rsid w:val="BDFF5F54"/>
    <w:rsid w:val="BFFDA877"/>
    <w:rsid w:val="CBE7415C"/>
    <w:rsid w:val="D6EE47FB"/>
    <w:rsid w:val="D8DD87C2"/>
    <w:rsid w:val="DBB3E2A2"/>
    <w:rsid w:val="DFE89590"/>
    <w:rsid w:val="EABB3A2B"/>
    <w:rsid w:val="F77A3B4E"/>
    <w:rsid w:val="FF760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rFonts w:ascii="宋体"/>
    </w:r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font61"/>
    <w:basedOn w:val="9"/>
    <w:qFormat/>
    <w:uiPriority w:val="0"/>
    <w:rPr>
      <w:rFonts w:hint="eastAsia" w:ascii="宋体" w:hAnsi="宋体" w:eastAsia="宋体" w:cs="宋体"/>
      <w:color w:val="FF0000"/>
      <w:sz w:val="22"/>
      <w:szCs w:val="22"/>
      <w:u w:val="none"/>
    </w:rPr>
  </w:style>
  <w:style w:type="character" w:customStyle="1" w:styleId="11">
    <w:name w:val="font11"/>
    <w:basedOn w:val="9"/>
    <w:qFormat/>
    <w:uiPriority w:val="0"/>
    <w:rPr>
      <w:rFonts w:hint="eastAsia" w:ascii="宋体" w:hAnsi="宋体" w:eastAsia="宋体" w:cs="宋体"/>
      <w:color w:val="000000"/>
      <w:sz w:val="22"/>
      <w:szCs w:val="22"/>
      <w:u w:val="none"/>
    </w:rPr>
  </w:style>
  <w:style w:type="character" w:customStyle="1" w:styleId="12">
    <w:name w:val="font01"/>
    <w:basedOn w:val="9"/>
    <w:qFormat/>
    <w:uiPriority w:val="0"/>
    <w:rPr>
      <w:rFonts w:hint="eastAsia" w:ascii="宋体" w:hAnsi="宋体" w:eastAsia="宋体" w:cs="宋体"/>
      <w:color w:val="000000"/>
      <w:sz w:val="22"/>
      <w:szCs w:val="22"/>
      <w:u w:val="none"/>
    </w:rPr>
  </w:style>
  <w:style w:type="character" w:customStyle="1" w:styleId="13">
    <w:name w:val="font71"/>
    <w:basedOn w:val="9"/>
    <w:qFormat/>
    <w:uiPriority w:val="0"/>
    <w:rPr>
      <w:rFonts w:hint="eastAsia" w:ascii="宋体" w:hAnsi="宋体" w:eastAsia="宋体" w:cs="宋体"/>
      <w:color w:val="000000"/>
      <w:sz w:val="22"/>
      <w:szCs w:val="22"/>
      <w:u w:val="none"/>
    </w:rPr>
  </w:style>
  <w:style w:type="character" w:customStyle="1" w:styleId="14">
    <w:name w:val="font41"/>
    <w:basedOn w:val="9"/>
    <w:qFormat/>
    <w:uiPriority w:val="0"/>
    <w:rPr>
      <w:rFonts w:hint="eastAsia" w:ascii="宋体" w:hAnsi="宋体" w:eastAsia="宋体" w:cs="宋体"/>
      <w:color w:val="000000"/>
      <w:sz w:val="22"/>
      <w:szCs w:val="22"/>
      <w:u w:val="none"/>
    </w:rPr>
  </w:style>
  <w:style w:type="character" w:customStyle="1" w:styleId="15">
    <w:name w:val="font81"/>
    <w:basedOn w:val="9"/>
    <w:qFormat/>
    <w:uiPriority w:val="0"/>
    <w:rPr>
      <w:rFonts w:hint="eastAsia" w:ascii="宋体" w:hAnsi="宋体" w:eastAsia="宋体" w:cs="宋体"/>
      <w:b/>
      <w:color w:val="000000"/>
      <w:sz w:val="22"/>
      <w:szCs w:val="22"/>
      <w:u w:val="single"/>
    </w:rPr>
  </w:style>
  <w:style w:type="character" w:customStyle="1" w:styleId="16">
    <w:name w:val="font31"/>
    <w:basedOn w:val="9"/>
    <w:qFormat/>
    <w:uiPriority w:val="0"/>
    <w:rPr>
      <w:rFonts w:hint="eastAsia" w:ascii="宋体" w:hAnsi="宋体" w:eastAsia="宋体" w:cs="宋体"/>
      <w:color w:val="0070C0"/>
      <w:sz w:val="22"/>
      <w:szCs w:val="22"/>
      <w:u w:val="none"/>
    </w:rPr>
  </w:style>
  <w:style w:type="character" w:customStyle="1" w:styleId="17">
    <w:name w:val="font2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18194</Words>
  <Characters>19001</Characters>
  <Lines>82</Lines>
  <Paragraphs>23</Paragraphs>
  <TotalTime>302</TotalTime>
  <ScaleCrop>false</ScaleCrop>
  <LinksUpToDate>false</LinksUpToDate>
  <CharactersWithSpaces>19177</CharactersWithSpaces>
  <Application>WPS Office_12.8.2.17008_F1E327BC-269C-435d-A152-05C5408002CA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2024-12-10T22:39:00Z</dcterms:created>
  <dc:creator>mage</dc:creator>
  <cp:lastModifiedBy>lxy</cp:lastModifiedBy>
  <dcterms:modified xsi:type="dcterms:W3CDTF">2026-01-30T09:04:22Z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2052-12.8.2.17008</vt:lpwstr>
  </property>
  <property fmtid="{D5CDD505-2E9C-101B-9397-08002B2CF9AE}" pid="3" name="ICV">
    <vt:lpwstr>334543F1A05BF1A493037C693E6F57E5_43</vt:lpwstr>
  </property>
  <property fmtid="{D5CDD505-2E9C-101B-9397-08002B2CF9AE}" pid="4" name="KSOTemplateDocerSaveRecord">
    <vt:lpwstr>eyJoZGlkIjoiYTIxYjA4YjJiMjRjMjA5ZDhjZWQ4YWUwZjZiMGYwY2IiLCJ1c2VySWQiOiIyMTgxNDEzMjcifQ==</vt:lpwstr>
  </property>
</Properties>
</file>