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622B16">
      <w:pPr>
        <w:adjustRightInd w:val="0"/>
        <w:snapToGrid w:val="0"/>
        <w:spacing w:line="240" w:lineRule="auto"/>
        <w:ind w:firstLine="482"/>
        <w:jc w:val="center"/>
        <w:rPr>
          <w:rFonts w:hint="eastAsia" w:ascii="黑体" w:hAnsi="黑体" w:eastAsia="黑体" w:cs="黑体"/>
          <w:b/>
          <w:sz w:val="24"/>
          <w:szCs w:val="24"/>
          <w:highlight w:val="none"/>
        </w:rPr>
      </w:pPr>
      <w:bookmarkStart w:id="0" w:name="_Toc206231500"/>
      <w:bookmarkStart w:id="1" w:name="_Toc399698794"/>
      <w:r>
        <w:rPr>
          <w:rFonts w:hint="eastAsia" w:ascii="黑体" w:hAnsi="黑体" w:eastAsia="黑体" w:cs="黑体"/>
          <w:b/>
          <w:sz w:val="24"/>
          <w:szCs w:val="24"/>
          <w:highlight w:val="none"/>
        </w:rPr>
        <w:t>5家市级医院数智病理（一期）子系统建设项目</w:t>
      </w:r>
    </w:p>
    <w:p w14:paraId="281BC907">
      <w:pPr>
        <w:adjustRightInd w:val="0"/>
        <w:snapToGrid w:val="0"/>
        <w:spacing w:line="240" w:lineRule="auto"/>
        <w:ind w:firstLine="482"/>
        <w:jc w:val="center"/>
        <w:rPr>
          <w:rFonts w:hint="eastAsia" w:ascii="黑体" w:hAnsi="黑体" w:eastAsia="黑体" w:cs="黑体"/>
          <w:b/>
          <w:sz w:val="24"/>
          <w:szCs w:val="24"/>
          <w:highlight w:val="none"/>
        </w:rPr>
      </w:pPr>
      <w:r>
        <w:rPr>
          <w:rFonts w:hint="eastAsia" w:ascii="黑体" w:hAnsi="黑体" w:eastAsia="黑体" w:cs="黑体"/>
          <w:b/>
          <w:sz w:val="24"/>
          <w:szCs w:val="24"/>
          <w:highlight w:val="none"/>
        </w:rPr>
        <w:t>用户需求书</w:t>
      </w:r>
    </w:p>
    <w:p w14:paraId="4CFBE9CF">
      <w:pPr>
        <w:pStyle w:val="2"/>
        <w:keepLines w:val="0"/>
        <w:pageBreakBefore w:val="0"/>
        <w:spacing w:line="240" w:lineRule="auto"/>
        <w:rPr>
          <w:rFonts w:hint="eastAsia"/>
          <w:highlight w:val="none"/>
        </w:rPr>
      </w:pPr>
      <w:r>
        <w:rPr>
          <w:rFonts w:hint="eastAsia"/>
          <w:highlight w:val="none"/>
        </w:rPr>
        <w:t>项目背景介绍</w:t>
      </w:r>
    </w:p>
    <w:p w14:paraId="774582FC">
      <w:pPr>
        <w:pStyle w:val="3"/>
        <w:spacing w:line="240" w:lineRule="auto"/>
        <w:rPr>
          <w:rFonts w:hint="eastAsia"/>
          <w:highlight w:val="none"/>
        </w:rPr>
      </w:pPr>
      <w:r>
        <w:rPr>
          <w:highlight w:val="none"/>
        </w:rPr>
        <w:t>项目名称</w:t>
      </w:r>
    </w:p>
    <w:p w14:paraId="40BF071E">
      <w:pPr>
        <w:spacing w:line="240" w:lineRule="auto"/>
        <w:ind w:firstLine="420"/>
        <w:rPr>
          <w:highlight w:val="none"/>
        </w:rPr>
      </w:pPr>
      <w:r>
        <w:rPr>
          <w:rFonts w:hint="eastAsia"/>
          <w:highlight w:val="none"/>
        </w:rPr>
        <w:t>5家市级医院数智病理（一期）子系统建设项目</w:t>
      </w:r>
    </w:p>
    <w:p w14:paraId="7B80D041">
      <w:pPr>
        <w:pStyle w:val="3"/>
        <w:spacing w:line="240" w:lineRule="auto"/>
        <w:rPr>
          <w:rFonts w:hint="eastAsia"/>
          <w:highlight w:val="none"/>
        </w:rPr>
      </w:pPr>
      <w:r>
        <w:rPr>
          <w:rFonts w:hint="eastAsia"/>
          <w:highlight w:val="none"/>
        </w:rPr>
        <w:t>项目地点</w:t>
      </w:r>
    </w:p>
    <w:p w14:paraId="17C23CF6">
      <w:pPr>
        <w:spacing w:line="240" w:lineRule="auto"/>
        <w:ind w:firstLine="420"/>
        <w:rPr>
          <w:highlight w:val="none"/>
        </w:rPr>
      </w:pPr>
      <w:r>
        <w:rPr>
          <w:rFonts w:hint="eastAsia"/>
          <w:highlight w:val="none"/>
        </w:rPr>
        <w:t>上海市第六人民医院、上海交通大学医学院附属瑞金医院、上海交通大学医学院附属新华医院、上海市肺科医院、上海市第一妇婴保健院等5家市级医院（包括总院及本市分院区）所在地。</w:t>
      </w:r>
    </w:p>
    <w:p w14:paraId="11A959D9">
      <w:pPr>
        <w:pStyle w:val="3"/>
        <w:spacing w:line="240" w:lineRule="auto"/>
        <w:rPr>
          <w:rFonts w:hint="eastAsia"/>
          <w:highlight w:val="none"/>
        </w:rPr>
      </w:pPr>
      <w:r>
        <w:rPr>
          <w:rFonts w:hint="eastAsia"/>
          <w:highlight w:val="none"/>
        </w:rPr>
        <w:t>总体背景</w:t>
      </w:r>
    </w:p>
    <w:p w14:paraId="28E8A151">
      <w:pPr>
        <w:spacing w:line="240" w:lineRule="auto"/>
        <w:ind w:firstLine="420"/>
        <w:rPr>
          <w:highlight w:val="none"/>
        </w:rPr>
      </w:pPr>
      <w:r>
        <w:rPr>
          <w:rFonts w:hint="eastAsia"/>
          <w:highlight w:val="none"/>
        </w:rPr>
        <w:t>上海申康医院发展中心（以下简称“申康中心”）是市级公立医疗机构国有资产投资、管理、运营的责任主体和政府办医的责任主体。一方面，申康中心受市国资委委托，承担投资举办市级公立医疗机构的职能，对市级公立医疗机构的国有资产实施监督管理，履行出资人职责；另一方面，作为市政府的办医主体，申康中心将根据市政府的要求，坚持正确的办医方向，办好市级公立医疗机构，进一步提高市级医疗机构的整体水平，为患者提供质优、价廉的医疗服务。</w:t>
      </w:r>
    </w:p>
    <w:p w14:paraId="7F815ED6">
      <w:pPr>
        <w:spacing w:line="240" w:lineRule="auto"/>
        <w:ind w:firstLine="420"/>
        <w:rPr>
          <w:highlight w:val="none"/>
        </w:rPr>
      </w:pPr>
      <w:r>
        <w:rPr>
          <w:rFonts w:hint="eastAsia"/>
          <w:highlight w:val="none"/>
        </w:rPr>
        <w:t>根据《国务院办公厅关于推动公立医院高质量发展的意见》（国办发〔2021〕18号）、上海市《关于推进公立医院高质量发展的实施方案》（国发〔2021〕5号）等文件精神，上海市第六人民医院、上海交通大学医学院附属瑞金医院、上海交通大学医学院附属新华医院、上海市肺科医院、上海市第一妇婴保健院等市级医院立足于病理诊断领域数字化发展需求，以打造高水平、一体化、智能化的病理数据应用与管理体系为目标，开展5家市级医院数智病理（一期）子系统项目建设。</w:t>
      </w:r>
    </w:p>
    <w:p w14:paraId="212043B6">
      <w:pPr>
        <w:pStyle w:val="3"/>
        <w:spacing w:line="240" w:lineRule="auto"/>
        <w:rPr>
          <w:rFonts w:hint="eastAsia"/>
          <w:highlight w:val="none"/>
        </w:rPr>
      </w:pPr>
      <w:r>
        <w:rPr>
          <w:rFonts w:hint="eastAsia"/>
          <w:highlight w:val="none"/>
        </w:rPr>
        <w:t>项目介绍</w:t>
      </w:r>
    </w:p>
    <w:p w14:paraId="6DD25C47">
      <w:pPr>
        <w:keepNext/>
        <w:spacing w:line="240" w:lineRule="auto"/>
        <w:ind w:firstLine="420"/>
        <w:rPr>
          <w:highlight w:val="none"/>
        </w:rPr>
      </w:pPr>
      <w:r>
        <w:rPr>
          <w:rFonts w:hint="eastAsia"/>
          <w:highlight w:val="none"/>
        </w:rPr>
        <w:t>本项目以推动病理业务从传统模式向现代数智模式转型为导向，开展5家市级医院数智病理（一期）子系统项目建设，提升市级医院病理诊断智能化水平与病理诊疗协同效率。</w:t>
      </w:r>
    </w:p>
    <w:bookmarkEnd w:id="0"/>
    <w:p w14:paraId="3A2B14B7">
      <w:pPr>
        <w:pStyle w:val="2"/>
        <w:keepLines w:val="0"/>
        <w:pageBreakBefore w:val="0"/>
        <w:spacing w:line="240" w:lineRule="auto"/>
        <w:rPr>
          <w:rFonts w:hint="eastAsia"/>
          <w:highlight w:val="none"/>
        </w:rPr>
      </w:pPr>
      <w:r>
        <w:rPr>
          <w:rFonts w:hint="eastAsia"/>
          <w:highlight w:val="none"/>
        </w:rPr>
        <w:t>本次采购内容</w:t>
      </w:r>
    </w:p>
    <w:p w14:paraId="21C69350">
      <w:pPr>
        <w:spacing w:line="240" w:lineRule="auto"/>
        <w:ind w:firstLine="420"/>
        <w:rPr>
          <w:highlight w:val="none"/>
        </w:rPr>
      </w:pPr>
      <w:r>
        <w:rPr>
          <w:rFonts w:hint="eastAsia"/>
          <w:highlight w:val="none"/>
        </w:rPr>
        <w:t>本项目在国内范围进行公开采购，本需求是向所有响应供应商公开的需求说明文档资料。</w:t>
      </w:r>
    </w:p>
    <w:p w14:paraId="5A0E2DF1">
      <w:pPr>
        <w:spacing w:line="240" w:lineRule="auto"/>
        <w:ind w:firstLine="420"/>
        <w:rPr>
          <w:highlight w:val="none"/>
        </w:rPr>
      </w:pPr>
      <w:bookmarkStart w:id="2" w:name="公布预算说明"/>
      <w:r>
        <w:rPr>
          <w:rFonts w:hint="eastAsia"/>
          <w:highlight w:val="none"/>
        </w:rPr>
        <w:t>本项目财政预算为</w:t>
      </w:r>
      <w:r>
        <w:rPr>
          <w:highlight w:val="none"/>
        </w:rPr>
        <w:t>18512500</w:t>
      </w:r>
      <w:r>
        <w:rPr>
          <w:rFonts w:hint="eastAsia"/>
          <w:highlight w:val="none"/>
        </w:rPr>
        <w:t>.00元人民币，</w:t>
      </w:r>
      <w:bookmarkEnd w:id="2"/>
      <w:r>
        <w:rPr>
          <w:rFonts w:hint="eastAsia"/>
          <w:highlight w:val="none"/>
        </w:rPr>
        <w:t>（包括5家医院预算金额），须对各医院的项目分别报价，各医院的最高限价金额如下，超过最高限价的投标不予接受。</w:t>
      </w:r>
    </w:p>
    <w:p w14:paraId="6D055422">
      <w:pPr>
        <w:adjustRightInd w:val="0"/>
        <w:snapToGrid w:val="0"/>
        <w:spacing w:line="240" w:lineRule="auto"/>
        <w:ind w:firstLine="420"/>
        <w:rPr>
          <w:rFonts w:hint="eastAsia" w:hAnsi="宋体"/>
          <w:szCs w:val="21"/>
          <w:highlight w:val="none"/>
        </w:rPr>
      </w:pPr>
    </w:p>
    <w:tbl>
      <w:tblPr>
        <w:tblStyle w:val="30"/>
        <w:tblW w:w="9173" w:type="dxa"/>
        <w:jc w:val="center"/>
        <w:tblLayout w:type="fixed"/>
        <w:tblCellMar>
          <w:top w:w="0" w:type="dxa"/>
          <w:left w:w="108" w:type="dxa"/>
          <w:bottom w:w="0" w:type="dxa"/>
          <w:right w:w="108" w:type="dxa"/>
        </w:tblCellMar>
      </w:tblPr>
      <w:tblGrid>
        <w:gridCol w:w="699"/>
        <w:gridCol w:w="1564"/>
        <w:gridCol w:w="3686"/>
        <w:gridCol w:w="1843"/>
        <w:gridCol w:w="1381"/>
      </w:tblGrid>
      <w:tr w14:paraId="08BFF302">
        <w:tblPrEx>
          <w:tblCellMar>
            <w:top w:w="0" w:type="dxa"/>
            <w:left w:w="108" w:type="dxa"/>
            <w:bottom w:w="0" w:type="dxa"/>
            <w:right w:w="108" w:type="dxa"/>
          </w:tblCellMar>
        </w:tblPrEx>
        <w:trPr>
          <w:trHeight w:val="567" w:hRule="atLeast"/>
          <w:jc w:val="center"/>
        </w:trPr>
        <w:tc>
          <w:tcPr>
            <w:tcW w:w="699" w:type="dxa"/>
            <w:tcBorders>
              <w:top w:val="single" w:color="auto" w:sz="4" w:space="0"/>
              <w:left w:val="single" w:color="auto" w:sz="4" w:space="0"/>
              <w:bottom w:val="single" w:color="auto" w:sz="4" w:space="0"/>
              <w:right w:val="single" w:color="auto" w:sz="4" w:space="0"/>
            </w:tcBorders>
            <w:noWrap/>
            <w:vAlign w:val="center"/>
          </w:tcPr>
          <w:p w14:paraId="0079978A">
            <w:pPr>
              <w:pStyle w:val="85"/>
              <w:jc w:val="center"/>
              <w:rPr>
                <w:rFonts w:hint="eastAsia"/>
                <w:b/>
                <w:bCs/>
                <w:sz w:val="21"/>
                <w:szCs w:val="21"/>
                <w:highlight w:val="none"/>
              </w:rPr>
            </w:pPr>
            <w:r>
              <w:rPr>
                <w:rFonts w:hint="eastAsia"/>
                <w:b/>
                <w:bCs/>
                <w:sz w:val="21"/>
                <w:szCs w:val="21"/>
                <w:highlight w:val="none"/>
              </w:rPr>
              <w:t>序号</w:t>
            </w:r>
          </w:p>
        </w:tc>
        <w:tc>
          <w:tcPr>
            <w:tcW w:w="1564" w:type="dxa"/>
            <w:tcBorders>
              <w:top w:val="single" w:color="auto" w:sz="4" w:space="0"/>
              <w:left w:val="nil"/>
              <w:bottom w:val="single" w:color="auto" w:sz="4" w:space="0"/>
              <w:right w:val="single" w:color="auto" w:sz="4" w:space="0"/>
            </w:tcBorders>
            <w:noWrap/>
            <w:vAlign w:val="center"/>
          </w:tcPr>
          <w:p w14:paraId="53B72DEC">
            <w:pPr>
              <w:pStyle w:val="85"/>
              <w:jc w:val="center"/>
              <w:rPr>
                <w:rFonts w:hint="eastAsia"/>
                <w:b/>
                <w:bCs/>
                <w:sz w:val="21"/>
                <w:szCs w:val="21"/>
                <w:highlight w:val="none"/>
              </w:rPr>
            </w:pPr>
            <w:r>
              <w:rPr>
                <w:rFonts w:hint="eastAsia"/>
                <w:b/>
                <w:bCs/>
                <w:sz w:val="21"/>
                <w:szCs w:val="21"/>
                <w:highlight w:val="none"/>
              </w:rPr>
              <w:t>单位名称</w:t>
            </w:r>
          </w:p>
        </w:tc>
        <w:tc>
          <w:tcPr>
            <w:tcW w:w="3686" w:type="dxa"/>
            <w:tcBorders>
              <w:top w:val="single" w:color="auto" w:sz="4" w:space="0"/>
              <w:left w:val="nil"/>
              <w:bottom w:val="single" w:color="auto" w:sz="4" w:space="0"/>
              <w:right w:val="single" w:color="auto" w:sz="4" w:space="0"/>
            </w:tcBorders>
            <w:noWrap/>
            <w:vAlign w:val="center"/>
          </w:tcPr>
          <w:p w14:paraId="356997B2">
            <w:pPr>
              <w:pStyle w:val="85"/>
              <w:jc w:val="center"/>
              <w:rPr>
                <w:rFonts w:hint="eastAsia"/>
                <w:b/>
                <w:bCs/>
                <w:sz w:val="21"/>
                <w:szCs w:val="21"/>
                <w:highlight w:val="none"/>
              </w:rPr>
            </w:pPr>
            <w:r>
              <w:rPr>
                <w:rFonts w:hint="eastAsia"/>
                <w:b/>
                <w:bCs/>
                <w:sz w:val="21"/>
                <w:szCs w:val="21"/>
                <w:highlight w:val="none"/>
              </w:rPr>
              <w:t>项目名称</w:t>
            </w:r>
          </w:p>
        </w:tc>
        <w:tc>
          <w:tcPr>
            <w:tcW w:w="1843" w:type="dxa"/>
            <w:tcBorders>
              <w:top w:val="single" w:color="auto" w:sz="4" w:space="0"/>
              <w:left w:val="nil"/>
              <w:bottom w:val="single" w:color="auto" w:sz="4" w:space="0"/>
              <w:right w:val="single" w:color="auto" w:sz="4" w:space="0"/>
            </w:tcBorders>
            <w:noWrap/>
            <w:vAlign w:val="center"/>
          </w:tcPr>
          <w:p w14:paraId="2EED4841">
            <w:pPr>
              <w:pStyle w:val="85"/>
              <w:jc w:val="center"/>
              <w:rPr>
                <w:rFonts w:hint="eastAsia"/>
                <w:b/>
                <w:bCs/>
                <w:sz w:val="21"/>
                <w:szCs w:val="21"/>
                <w:highlight w:val="none"/>
              </w:rPr>
            </w:pPr>
            <w:r>
              <w:rPr>
                <w:rFonts w:hint="eastAsia"/>
                <w:b/>
                <w:bCs/>
                <w:sz w:val="21"/>
                <w:szCs w:val="21"/>
                <w:highlight w:val="none"/>
              </w:rPr>
              <w:t>预算编号</w:t>
            </w:r>
          </w:p>
        </w:tc>
        <w:tc>
          <w:tcPr>
            <w:tcW w:w="1381" w:type="dxa"/>
            <w:tcBorders>
              <w:top w:val="single" w:color="auto" w:sz="4" w:space="0"/>
              <w:left w:val="nil"/>
              <w:bottom w:val="single" w:color="auto" w:sz="4" w:space="0"/>
              <w:right w:val="single" w:color="auto" w:sz="4" w:space="0"/>
            </w:tcBorders>
            <w:vAlign w:val="center"/>
          </w:tcPr>
          <w:p w14:paraId="5FF9AF1E">
            <w:pPr>
              <w:pStyle w:val="85"/>
              <w:jc w:val="center"/>
              <w:rPr>
                <w:rFonts w:hint="eastAsia"/>
                <w:b/>
                <w:bCs/>
                <w:sz w:val="21"/>
                <w:szCs w:val="21"/>
                <w:highlight w:val="none"/>
              </w:rPr>
            </w:pPr>
            <w:r>
              <w:rPr>
                <w:rFonts w:hint="eastAsia"/>
                <w:b/>
                <w:bCs/>
                <w:sz w:val="21"/>
                <w:szCs w:val="21"/>
                <w:highlight w:val="none"/>
              </w:rPr>
              <w:t>预算金额（元）</w:t>
            </w:r>
          </w:p>
        </w:tc>
      </w:tr>
      <w:tr w14:paraId="2E286CB0">
        <w:tblPrEx>
          <w:tblCellMar>
            <w:top w:w="0" w:type="dxa"/>
            <w:left w:w="108" w:type="dxa"/>
            <w:bottom w:w="0" w:type="dxa"/>
            <w:right w:w="108" w:type="dxa"/>
          </w:tblCellMar>
        </w:tblPrEx>
        <w:trPr>
          <w:trHeight w:val="567" w:hRule="atLeast"/>
          <w:jc w:val="center"/>
        </w:trPr>
        <w:tc>
          <w:tcPr>
            <w:tcW w:w="699" w:type="dxa"/>
            <w:tcBorders>
              <w:top w:val="nil"/>
              <w:left w:val="single" w:color="auto" w:sz="4" w:space="0"/>
              <w:bottom w:val="single" w:color="auto" w:sz="4" w:space="0"/>
              <w:right w:val="single" w:color="auto" w:sz="4" w:space="0"/>
            </w:tcBorders>
            <w:noWrap/>
            <w:vAlign w:val="center"/>
          </w:tcPr>
          <w:p w14:paraId="46DA56CA">
            <w:pPr>
              <w:pStyle w:val="85"/>
              <w:jc w:val="center"/>
              <w:rPr>
                <w:rFonts w:hint="eastAsia"/>
                <w:sz w:val="21"/>
                <w:szCs w:val="21"/>
                <w:highlight w:val="none"/>
              </w:rPr>
            </w:pPr>
            <w:r>
              <w:rPr>
                <w:rFonts w:hint="eastAsia"/>
                <w:sz w:val="21"/>
                <w:szCs w:val="21"/>
                <w:highlight w:val="none"/>
              </w:rPr>
              <w:t>1</w:t>
            </w:r>
          </w:p>
        </w:tc>
        <w:tc>
          <w:tcPr>
            <w:tcW w:w="1564" w:type="dxa"/>
            <w:tcBorders>
              <w:top w:val="nil"/>
              <w:left w:val="nil"/>
              <w:bottom w:val="single" w:color="auto" w:sz="4" w:space="0"/>
              <w:right w:val="single" w:color="auto" w:sz="4" w:space="0"/>
            </w:tcBorders>
            <w:noWrap/>
            <w:vAlign w:val="center"/>
          </w:tcPr>
          <w:p w14:paraId="41404CAA">
            <w:pPr>
              <w:pStyle w:val="85"/>
              <w:rPr>
                <w:rFonts w:hint="eastAsia"/>
                <w:sz w:val="21"/>
                <w:szCs w:val="21"/>
                <w:highlight w:val="none"/>
              </w:rPr>
            </w:pPr>
            <w:r>
              <w:rPr>
                <w:rFonts w:hint="eastAsia"/>
                <w:sz w:val="21"/>
                <w:szCs w:val="21"/>
                <w:highlight w:val="none"/>
              </w:rPr>
              <w:t>上海市第六人民医院</w:t>
            </w:r>
          </w:p>
        </w:tc>
        <w:tc>
          <w:tcPr>
            <w:tcW w:w="3686" w:type="dxa"/>
            <w:tcBorders>
              <w:top w:val="nil"/>
              <w:left w:val="nil"/>
              <w:bottom w:val="single" w:color="auto" w:sz="4" w:space="0"/>
              <w:right w:val="single" w:color="auto" w:sz="4" w:space="0"/>
            </w:tcBorders>
            <w:noWrap/>
            <w:vAlign w:val="center"/>
          </w:tcPr>
          <w:p w14:paraId="5AC9E1F5">
            <w:pPr>
              <w:pStyle w:val="85"/>
              <w:rPr>
                <w:rFonts w:hint="eastAsia"/>
                <w:sz w:val="21"/>
                <w:szCs w:val="21"/>
                <w:highlight w:val="none"/>
              </w:rPr>
            </w:pPr>
            <w:r>
              <w:rPr>
                <w:rFonts w:hint="eastAsia"/>
                <w:sz w:val="21"/>
                <w:szCs w:val="21"/>
                <w:highlight w:val="none"/>
              </w:rPr>
              <w:t>上海市第六人民医院数智病理（一期）子系统建设项目</w:t>
            </w:r>
          </w:p>
        </w:tc>
        <w:tc>
          <w:tcPr>
            <w:tcW w:w="1843" w:type="dxa"/>
            <w:tcBorders>
              <w:top w:val="nil"/>
              <w:left w:val="nil"/>
              <w:bottom w:val="single" w:color="auto" w:sz="4" w:space="0"/>
              <w:right w:val="single" w:color="auto" w:sz="4" w:space="0"/>
            </w:tcBorders>
            <w:noWrap/>
            <w:vAlign w:val="center"/>
          </w:tcPr>
          <w:p w14:paraId="0DEE69CB">
            <w:pPr>
              <w:pStyle w:val="85"/>
              <w:jc w:val="center"/>
              <w:rPr>
                <w:rFonts w:hint="eastAsia"/>
                <w:sz w:val="21"/>
                <w:szCs w:val="21"/>
                <w:highlight w:val="none"/>
              </w:rPr>
            </w:pPr>
            <w:r>
              <w:rPr>
                <w:sz w:val="21"/>
                <w:szCs w:val="21"/>
                <w:highlight w:val="none"/>
              </w:rPr>
              <w:t>0026-W00022637</w:t>
            </w:r>
          </w:p>
        </w:tc>
        <w:tc>
          <w:tcPr>
            <w:tcW w:w="1381" w:type="dxa"/>
            <w:tcBorders>
              <w:top w:val="nil"/>
              <w:left w:val="nil"/>
              <w:bottom w:val="single" w:color="auto" w:sz="4" w:space="0"/>
              <w:right w:val="single" w:color="auto" w:sz="4" w:space="0"/>
            </w:tcBorders>
            <w:noWrap/>
            <w:vAlign w:val="center"/>
          </w:tcPr>
          <w:p w14:paraId="0E5D58E8">
            <w:pPr>
              <w:pStyle w:val="85"/>
              <w:jc w:val="center"/>
              <w:rPr>
                <w:rFonts w:hint="eastAsia"/>
                <w:sz w:val="21"/>
                <w:szCs w:val="21"/>
                <w:highlight w:val="none"/>
              </w:rPr>
            </w:pPr>
            <w:r>
              <w:rPr>
                <w:rFonts w:hint="eastAsia"/>
                <w:sz w:val="21"/>
                <w:szCs w:val="21"/>
                <w:highlight w:val="none"/>
              </w:rPr>
              <w:t>3675000</w:t>
            </w:r>
          </w:p>
        </w:tc>
      </w:tr>
      <w:tr w14:paraId="68514CC0">
        <w:tblPrEx>
          <w:tblCellMar>
            <w:top w:w="0" w:type="dxa"/>
            <w:left w:w="108" w:type="dxa"/>
            <w:bottom w:w="0" w:type="dxa"/>
            <w:right w:w="108" w:type="dxa"/>
          </w:tblCellMar>
        </w:tblPrEx>
        <w:trPr>
          <w:trHeight w:val="567" w:hRule="atLeast"/>
          <w:jc w:val="center"/>
        </w:trPr>
        <w:tc>
          <w:tcPr>
            <w:tcW w:w="699" w:type="dxa"/>
            <w:tcBorders>
              <w:top w:val="nil"/>
              <w:left w:val="single" w:color="auto" w:sz="4" w:space="0"/>
              <w:bottom w:val="single" w:color="auto" w:sz="4" w:space="0"/>
              <w:right w:val="single" w:color="auto" w:sz="4" w:space="0"/>
            </w:tcBorders>
            <w:noWrap/>
            <w:vAlign w:val="center"/>
          </w:tcPr>
          <w:p w14:paraId="5FDE5C73">
            <w:pPr>
              <w:pStyle w:val="85"/>
              <w:jc w:val="center"/>
              <w:rPr>
                <w:rFonts w:hint="eastAsia"/>
                <w:sz w:val="21"/>
                <w:szCs w:val="21"/>
                <w:highlight w:val="none"/>
              </w:rPr>
            </w:pPr>
            <w:r>
              <w:rPr>
                <w:rFonts w:hint="eastAsia"/>
                <w:sz w:val="21"/>
                <w:szCs w:val="21"/>
                <w:highlight w:val="none"/>
              </w:rPr>
              <w:t>2</w:t>
            </w:r>
          </w:p>
        </w:tc>
        <w:tc>
          <w:tcPr>
            <w:tcW w:w="1564" w:type="dxa"/>
            <w:tcBorders>
              <w:top w:val="nil"/>
              <w:left w:val="nil"/>
              <w:bottom w:val="single" w:color="auto" w:sz="4" w:space="0"/>
              <w:right w:val="single" w:color="auto" w:sz="4" w:space="0"/>
            </w:tcBorders>
            <w:noWrap/>
            <w:vAlign w:val="center"/>
          </w:tcPr>
          <w:p w14:paraId="708D90AD">
            <w:pPr>
              <w:pStyle w:val="85"/>
              <w:rPr>
                <w:rFonts w:hint="eastAsia"/>
                <w:sz w:val="21"/>
                <w:szCs w:val="21"/>
                <w:highlight w:val="none"/>
              </w:rPr>
            </w:pPr>
            <w:r>
              <w:rPr>
                <w:rFonts w:hint="eastAsia"/>
                <w:sz w:val="21"/>
                <w:szCs w:val="21"/>
                <w:highlight w:val="none"/>
              </w:rPr>
              <w:t>上海交通大学医学院附属瑞金医院</w:t>
            </w:r>
          </w:p>
        </w:tc>
        <w:tc>
          <w:tcPr>
            <w:tcW w:w="3686" w:type="dxa"/>
            <w:tcBorders>
              <w:top w:val="nil"/>
              <w:left w:val="nil"/>
              <w:bottom w:val="single" w:color="auto" w:sz="4" w:space="0"/>
              <w:right w:val="single" w:color="auto" w:sz="4" w:space="0"/>
            </w:tcBorders>
            <w:noWrap/>
            <w:vAlign w:val="center"/>
          </w:tcPr>
          <w:p w14:paraId="01F42214">
            <w:pPr>
              <w:pStyle w:val="85"/>
              <w:rPr>
                <w:rFonts w:hint="eastAsia"/>
                <w:sz w:val="21"/>
                <w:szCs w:val="21"/>
                <w:highlight w:val="none"/>
              </w:rPr>
            </w:pPr>
            <w:r>
              <w:rPr>
                <w:rFonts w:hint="eastAsia"/>
                <w:sz w:val="21"/>
                <w:szCs w:val="21"/>
                <w:highlight w:val="none"/>
              </w:rPr>
              <w:t>瑞金医院数智病理（一期）子系统建设项目</w:t>
            </w:r>
          </w:p>
        </w:tc>
        <w:tc>
          <w:tcPr>
            <w:tcW w:w="1843" w:type="dxa"/>
            <w:tcBorders>
              <w:top w:val="nil"/>
              <w:left w:val="nil"/>
              <w:bottom w:val="single" w:color="auto" w:sz="4" w:space="0"/>
              <w:right w:val="single" w:color="auto" w:sz="4" w:space="0"/>
            </w:tcBorders>
            <w:noWrap/>
            <w:vAlign w:val="center"/>
          </w:tcPr>
          <w:p w14:paraId="0DCC1C08">
            <w:pPr>
              <w:pStyle w:val="85"/>
              <w:jc w:val="center"/>
              <w:rPr>
                <w:rFonts w:hint="eastAsia"/>
                <w:sz w:val="21"/>
                <w:szCs w:val="21"/>
                <w:highlight w:val="none"/>
              </w:rPr>
            </w:pPr>
            <w:r>
              <w:rPr>
                <w:sz w:val="21"/>
                <w:szCs w:val="21"/>
                <w:highlight w:val="none"/>
              </w:rPr>
              <w:t>0026-W00022684</w:t>
            </w:r>
          </w:p>
        </w:tc>
        <w:tc>
          <w:tcPr>
            <w:tcW w:w="1381" w:type="dxa"/>
            <w:tcBorders>
              <w:top w:val="nil"/>
              <w:left w:val="nil"/>
              <w:bottom w:val="single" w:color="auto" w:sz="4" w:space="0"/>
              <w:right w:val="single" w:color="auto" w:sz="4" w:space="0"/>
            </w:tcBorders>
            <w:noWrap/>
            <w:vAlign w:val="center"/>
          </w:tcPr>
          <w:p w14:paraId="6A5C0C50">
            <w:pPr>
              <w:pStyle w:val="85"/>
              <w:jc w:val="center"/>
              <w:rPr>
                <w:rFonts w:hint="eastAsia"/>
                <w:sz w:val="21"/>
                <w:szCs w:val="21"/>
                <w:highlight w:val="none"/>
              </w:rPr>
            </w:pPr>
            <w:r>
              <w:rPr>
                <w:rFonts w:hint="eastAsia"/>
                <w:sz w:val="21"/>
                <w:szCs w:val="21"/>
                <w:highlight w:val="none"/>
              </w:rPr>
              <w:t>3725000</w:t>
            </w:r>
          </w:p>
        </w:tc>
      </w:tr>
      <w:tr w14:paraId="3A16A618">
        <w:tblPrEx>
          <w:tblCellMar>
            <w:top w:w="0" w:type="dxa"/>
            <w:left w:w="108" w:type="dxa"/>
            <w:bottom w:w="0" w:type="dxa"/>
            <w:right w:w="108" w:type="dxa"/>
          </w:tblCellMar>
        </w:tblPrEx>
        <w:trPr>
          <w:trHeight w:val="567" w:hRule="atLeast"/>
          <w:jc w:val="center"/>
        </w:trPr>
        <w:tc>
          <w:tcPr>
            <w:tcW w:w="699" w:type="dxa"/>
            <w:tcBorders>
              <w:top w:val="nil"/>
              <w:left w:val="single" w:color="auto" w:sz="4" w:space="0"/>
              <w:bottom w:val="single" w:color="auto" w:sz="4" w:space="0"/>
              <w:right w:val="single" w:color="auto" w:sz="4" w:space="0"/>
            </w:tcBorders>
            <w:noWrap/>
            <w:vAlign w:val="center"/>
          </w:tcPr>
          <w:p w14:paraId="11FA4CFA">
            <w:pPr>
              <w:pStyle w:val="85"/>
              <w:jc w:val="center"/>
              <w:rPr>
                <w:rFonts w:hint="eastAsia"/>
                <w:sz w:val="21"/>
                <w:szCs w:val="21"/>
                <w:highlight w:val="none"/>
              </w:rPr>
            </w:pPr>
            <w:r>
              <w:rPr>
                <w:rFonts w:hint="eastAsia"/>
                <w:sz w:val="21"/>
                <w:szCs w:val="21"/>
                <w:highlight w:val="none"/>
              </w:rPr>
              <w:t>3</w:t>
            </w:r>
          </w:p>
        </w:tc>
        <w:tc>
          <w:tcPr>
            <w:tcW w:w="1564" w:type="dxa"/>
            <w:tcBorders>
              <w:top w:val="nil"/>
              <w:left w:val="nil"/>
              <w:bottom w:val="single" w:color="auto" w:sz="4" w:space="0"/>
              <w:right w:val="single" w:color="auto" w:sz="4" w:space="0"/>
            </w:tcBorders>
            <w:noWrap/>
            <w:vAlign w:val="center"/>
          </w:tcPr>
          <w:p w14:paraId="4A67C386">
            <w:pPr>
              <w:pStyle w:val="85"/>
              <w:rPr>
                <w:rFonts w:hint="eastAsia"/>
                <w:sz w:val="21"/>
                <w:szCs w:val="21"/>
                <w:highlight w:val="none"/>
              </w:rPr>
            </w:pPr>
            <w:r>
              <w:rPr>
                <w:rFonts w:hint="eastAsia"/>
                <w:sz w:val="21"/>
                <w:szCs w:val="21"/>
                <w:highlight w:val="none"/>
              </w:rPr>
              <w:t>上海交通大学医学院附属新华医院</w:t>
            </w:r>
          </w:p>
        </w:tc>
        <w:tc>
          <w:tcPr>
            <w:tcW w:w="3686" w:type="dxa"/>
            <w:tcBorders>
              <w:top w:val="nil"/>
              <w:left w:val="nil"/>
              <w:bottom w:val="single" w:color="auto" w:sz="4" w:space="0"/>
              <w:right w:val="single" w:color="auto" w:sz="4" w:space="0"/>
            </w:tcBorders>
            <w:noWrap/>
            <w:vAlign w:val="center"/>
          </w:tcPr>
          <w:p w14:paraId="09C4C812">
            <w:pPr>
              <w:pStyle w:val="85"/>
              <w:rPr>
                <w:rFonts w:hint="eastAsia"/>
                <w:sz w:val="21"/>
                <w:szCs w:val="21"/>
                <w:highlight w:val="none"/>
              </w:rPr>
            </w:pPr>
            <w:r>
              <w:rPr>
                <w:rFonts w:hint="eastAsia"/>
                <w:sz w:val="21"/>
                <w:szCs w:val="21"/>
                <w:highlight w:val="none"/>
              </w:rPr>
              <w:t>上海交通大学医学院附属新华医院数智病理（一期）子系统建设项目</w:t>
            </w:r>
          </w:p>
        </w:tc>
        <w:tc>
          <w:tcPr>
            <w:tcW w:w="1843" w:type="dxa"/>
            <w:tcBorders>
              <w:top w:val="nil"/>
              <w:left w:val="nil"/>
              <w:bottom w:val="single" w:color="auto" w:sz="4" w:space="0"/>
              <w:right w:val="single" w:color="auto" w:sz="4" w:space="0"/>
            </w:tcBorders>
            <w:noWrap/>
            <w:vAlign w:val="center"/>
          </w:tcPr>
          <w:p w14:paraId="5D3C0C97">
            <w:pPr>
              <w:pStyle w:val="85"/>
              <w:jc w:val="center"/>
              <w:rPr>
                <w:rFonts w:hint="eastAsia"/>
                <w:sz w:val="21"/>
                <w:szCs w:val="21"/>
                <w:highlight w:val="none"/>
              </w:rPr>
            </w:pPr>
            <w:r>
              <w:rPr>
                <w:sz w:val="21"/>
                <w:szCs w:val="21"/>
                <w:highlight w:val="none"/>
              </w:rPr>
              <w:t>0026-W00022638</w:t>
            </w:r>
          </w:p>
        </w:tc>
        <w:tc>
          <w:tcPr>
            <w:tcW w:w="1381" w:type="dxa"/>
            <w:tcBorders>
              <w:top w:val="nil"/>
              <w:left w:val="nil"/>
              <w:bottom w:val="single" w:color="auto" w:sz="4" w:space="0"/>
              <w:right w:val="single" w:color="auto" w:sz="4" w:space="0"/>
            </w:tcBorders>
            <w:noWrap/>
            <w:vAlign w:val="center"/>
          </w:tcPr>
          <w:p w14:paraId="63BBE395">
            <w:pPr>
              <w:pStyle w:val="85"/>
              <w:jc w:val="center"/>
              <w:rPr>
                <w:rFonts w:hint="eastAsia"/>
                <w:sz w:val="21"/>
                <w:szCs w:val="21"/>
                <w:highlight w:val="none"/>
              </w:rPr>
            </w:pPr>
            <w:r>
              <w:rPr>
                <w:rFonts w:hint="eastAsia"/>
                <w:sz w:val="21"/>
                <w:szCs w:val="21"/>
                <w:highlight w:val="none"/>
              </w:rPr>
              <w:t>3862500</w:t>
            </w:r>
          </w:p>
        </w:tc>
      </w:tr>
      <w:tr w14:paraId="4927A686">
        <w:tblPrEx>
          <w:tblCellMar>
            <w:top w:w="0" w:type="dxa"/>
            <w:left w:w="108" w:type="dxa"/>
            <w:bottom w:w="0" w:type="dxa"/>
            <w:right w:w="108" w:type="dxa"/>
          </w:tblCellMar>
        </w:tblPrEx>
        <w:trPr>
          <w:trHeight w:val="567" w:hRule="atLeast"/>
          <w:jc w:val="center"/>
        </w:trPr>
        <w:tc>
          <w:tcPr>
            <w:tcW w:w="699" w:type="dxa"/>
            <w:tcBorders>
              <w:top w:val="nil"/>
              <w:left w:val="single" w:color="auto" w:sz="4" w:space="0"/>
              <w:bottom w:val="single" w:color="auto" w:sz="4" w:space="0"/>
              <w:right w:val="single" w:color="auto" w:sz="4" w:space="0"/>
            </w:tcBorders>
            <w:noWrap/>
            <w:vAlign w:val="center"/>
          </w:tcPr>
          <w:p w14:paraId="11EEADD4">
            <w:pPr>
              <w:pStyle w:val="85"/>
              <w:jc w:val="center"/>
              <w:rPr>
                <w:rFonts w:hint="eastAsia"/>
                <w:sz w:val="21"/>
                <w:szCs w:val="21"/>
                <w:highlight w:val="none"/>
              </w:rPr>
            </w:pPr>
            <w:r>
              <w:rPr>
                <w:rFonts w:hint="eastAsia"/>
                <w:sz w:val="21"/>
                <w:szCs w:val="21"/>
                <w:highlight w:val="none"/>
              </w:rPr>
              <w:t>4</w:t>
            </w:r>
          </w:p>
        </w:tc>
        <w:tc>
          <w:tcPr>
            <w:tcW w:w="1564" w:type="dxa"/>
            <w:tcBorders>
              <w:top w:val="nil"/>
              <w:left w:val="nil"/>
              <w:bottom w:val="single" w:color="auto" w:sz="4" w:space="0"/>
              <w:right w:val="single" w:color="auto" w:sz="4" w:space="0"/>
            </w:tcBorders>
            <w:noWrap/>
            <w:vAlign w:val="center"/>
          </w:tcPr>
          <w:p w14:paraId="0C8F5FF5">
            <w:pPr>
              <w:pStyle w:val="85"/>
              <w:rPr>
                <w:rFonts w:hint="eastAsia"/>
                <w:sz w:val="21"/>
                <w:szCs w:val="21"/>
                <w:highlight w:val="none"/>
              </w:rPr>
            </w:pPr>
            <w:r>
              <w:rPr>
                <w:rFonts w:hint="eastAsia"/>
                <w:sz w:val="21"/>
                <w:szCs w:val="21"/>
                <w:highlight w:val="none"/>
              </w:rPr>
              <w:t>上海市肺科医院</w:t>
            </w:r>
          </w:p>
        </w:tc>
        <w:tc>
          <w:tcPr>
            <w:tcW w:w="3686" w:type="dxa"/>
            <w:tcBorders>
              <w:top w:val="nil"/>
              <w:left w:val="nil"/>
              <w:bottom w:val="single" w:color="auto" w:sz="4" w:space="0"/>
              <w:right w:val="single" w:color="auto" w:sz="4" w:space="0"/>
            </w:tcBorders>
            <w:noWrap/>
            <w:vAlign w:val="center"/>
          </w:tcPr>
          <w:p w14:paraId="7360E77C">
            <w:pPr>
              <w:pStyle w:val="85"/>
              <w:rPr>
                <w:rFonts w:hint="eastAsia"/>
                <w:sz w:val="21"/>
                <w:szCs w:val="21"/>
                <w:highlight w:val="none"/>
              </w:rPr>
            </w:pPr>
            <w:r>
              <w:rPr>
                <w:rFonts w:hint="eastAsia"/>
                <w:sz w:val="21"/>
                <w:szCs w:val="21"/>
                <w:highlight w:val="none"/>
              </w:rPr>
              <w:t>上海市肺科医院数智病理（一期）子系统建设项目</w:t>
            </w:r>
          </w:p>
        </w:tc>
        <w:tc>
          <w:tcPr>
            <w:tcW w:w="1843" w:type="dxa"/>
            <w:tcBorders>
              <w:top w:val="nil"/>
              <w:left w:val="nil"/>
              <w:bottom w:val="single" w:color="auto" w:sz="4" w:space="0"/>
              <w:right w:val="single" w:color="auto" w:sz="4" w:space="0"/>
            </w:tcBorders>
            <w:noWrap/>
            <w:vAlign w:val="center"/>
          </w:tcPr>
          <w:p w14:paraId="679D63B3">
            <w:pPr>
              <w:pStyle w:val="85"/>
              <w:jc w:val="center"/>
              <w:rPr>
                <w:rFonts w:hint="eastAsia"/>
                <w:sz w:val="21"/>
                <w:szCs w:val="21"/>
                <w:highlight w:val="none"/>
              </w:rPr>
            </w:pPr>
            <w:r>
              <w:rPr>
                <w:sz w:val="21"/>
                <w:szCs w:val="21"/>
                <w:highlight w:val="none"/>
              </w:rPr>
              <w:t>0026-W00022606</w:t>
            </w:r>
          </w:p>
        </w:tc>
        <w:tc>
          <w:tcPr>
            <w:tcW w:w="1381" w:type="dxa"/>
            <w:tcBorders>
              <w:top w:val="nil"/>
              <w:left w:val="nil"/>
              <w:bottom w:val="single" w:color="auto" w:sz="4" w:space="0"/>
              <w:right w:val="single" w:color="auto" w:sz="4" w:space="0"/>
            </w:tcBorders>
            <w:noWrap/>
            <w:vAlign w:val="center"/>
          </w:tcPr>
          <w:p w14:paraId="1C06BA59">
            <w:pPr>
              <w:pStyle w:val="85"/>
              <w:jc w:val="center"/>
              <w:rPr>
                <w:rFonts w:hint="eastAsia"/>
                <w:sz w:val="21"/>
                <w:szCs w:val="21"/>
                <w:highlight w:val="none"/>
              </w:rPr>
            </w:pPr>
            <w:r>
              <w:rPr>
                <w:rFonts w:hint="eastAsia"/>
                <w:sz w:val="21"/>
                <w:szCs w:val="21"/>
                <w:highlight w:val="none"/>
              </w:rPr>
              <w:t>3675000</w:t>
            </w:r>
          </w:p>
        </w:tc>
      </w:tr>
      <w:tr w14:paraId="266BC58D">
        <w:tblPrEx>
          <w:tblCellMar>
            <w:top w:w="0" w:type="dxa"/>
            <w:left w:w="108" w:type="dxa"/>
            <w:bottom w:w="0" w:type="dxa"/>
            <w:right w:w="108" w:type="dxa"/>
          </w:tblCellMar>
        </w:tblPrEx>
        <w:trPr>
          <w:trHeight w:val="567" w:hRule="atLeast"/>
          <w:jc w:val="center"/>
        </w:trPr>
        <w:tc>
          <w:tcPr>
            <w:tcW w:w="699" w:type="dxa"/>
            <w:tcBorders>
              <w:top w:val="nil"/>
              <w:left w:val="single" w:color="auto" w:sz="4" w:space="0"/>
              <w:bottom w:val="single" w:color="auto" w:sz="4" w:space="0"/>
              <w:right w:val="single" w:color="auto" w:sz="4" w:space="0"/>
            </w:tcBorders>
            <w:noWrap/>
            <w:vAlign w:val="center"/>
          </w:tcPr>
          <w:p w14:paraId="112C3361">
            <w:pPr>
              <w:pStyle w:val="85"/>
              <w:jc w:val="center"/>
              <w:rPr>
                <w:rFonts w:hint="eastAsia"/>
                <w:sz w:val="21"/>
                <w:szCs w:val="21"/>
                <w:highlight w:val="none"/>
              </w:rPr>
            </w:pPr>
            <w:r>
              <w:rPr>
                <w:rFonts w:hint="eastAsia"/>
                <w:sz w:val="21"/>
                <w:szCs w:val="21"/>
                <w:highlight w:val="none"/>
              </w:rPr>
              <w:t>5</w:t>
            </w:r>
          </w:p>
        </w:tc>
        <w:tc>
          <w:tcPr>
            <w:tcW w:w="1564" w:type="dxa"/>
            <w:tcBorders>
              <w:top w:val="nil"/>
              <w:left w:val="nil"/>
              <w:bottom w:val="single" w:color="auto" w:sz="4" w:space="0"/>
              <w:right w:val="single" w:color="auto" w:sz="4" w:space="0"/>
            </w:tcBorders>
            <w:noWrap/>
            <w:vAlign w:val="center"/>
          </w:tcPr>
          <w:p w14:paraId="67BBDBC4">
            <w:pPr>
              <w:pStyle w:val="85"/>
              <w:rPr>
                <w:rFonts w:hint="eastAsia"/>
                <w:sz w:val="21"/>
                <w:szCs w:val="21"/>
                <w:highlight w:val="none"/>
              </w:rPr>
            </w:pPr>
            <w:r>
              <w:rPr>
                <w:rFonts w:hint="eastAsia"/>
                <w:sz w:val="21"/>
                <w:szCs w:val="21"/>
                <w:highlight w:val="none"/>
              </w:rPr>
              <w:t>上海市第一妇婴保健院</w:t>
            </w:r>
          </w:p>
        </w:tc>
        <w:tc>
          <w:tcPr>
            <w:tcW w:w="3686" w:type="dxa"/>
            <w:tcBorders>
              <w:top w:val="nil"/>
              <w:left w:val="nil"/>
              <w:bottom w:val="single" w:color="auto" w:sz="4" w:space="0"/>
              <w:right w:val="single" w:color="auto" w:sz="4" w:space="0"/>
            </w:tcBorders>
            <w:noWrap/>
            <w:vAlign w:val="center"/>
          </w:tcPr>
          <w:p w14:paraId="2CEACBA4">
            <w:pPr>
              <w:pStyle w:val="85"/>
              <w:rPr>
                <w:rFonts w:hint="eastAsia"/>
                <w:sz w:val="21"/>
                <w:szCs w:val="21"/>
                <w:highlight w:val="none"/>
              </w:rPr>
            </w:pPr>
            <w:r>
              <w:rPr>
                <w:rFonts w:hint="eastAsia"/>
                <w:sz w:val="21"/>
                <w:szCs w:val="21"/>
                <w:highlight w:val="none"/>
              </w:rPr>
              <w:t>上海市第一妇婴保健院数智病理（一期）子系统建设项目</w:t>
            </w:r>
          </w:p>
        </w:tc>
        <w:tc>
          <w:tcPr>
            <w:tcW w:w="1843" w:type="dxa"/>
            <w:tcBorders>
              <w:top w:val="nil"/>
              <w:left w:val="nil"/>
              <w:bottom w:val="single" w:color="auto" w:sz="4" w:space="0"/>
              <w:right w:val="single" w:color="auto" w:sz="4" w:space="0"/>
            </w:tcBorders>
            <w:noWrap/>
            <w:vAlign w:val="center"/>
          </w:tcPr>
          <w:p w14:paraId="46931976">
            <w:pPr>
              <w:pStyle w:val="85"/>
              <w:jc w:val="center"/>
              <w:rPr>
                <w:rFonts w:hint="eastAsia"/>
                <w:sz w:val="21"/>
                <w:szCs w:val="21"/>
                <w:highlight w:val="none"/>
              </w:rPr>
            </w:pPr>
            <w:r>
              <w:rPr>
                <w:sz w:val="21"/>
                <w:szCs w:val="21"/>
                <w:highlight w:val="none"/>
              </w:rPr>
              <w:t>0026-W00022639</w:t>
            </w:r>
          </w:p>
        </w:tc>
        <w:tc>
          <w:tcPr>
            <w:tcW w:w="1381" w:type="dxa"/>
            <w:tcBorders>
              <w:top w:val="nil"/>
              <w:left w:val="nil"/>
              <w:bottom w:val="single" w:color="auto" w:sz="4" w:space="0"/>
              <w:right w:val="single" w:color="auto" w:sz="4" w:space="0"/>
            </w:tcBorders>
            <w:noWrap/>
            <w:vAlign w:val="center"/>
          </w:tcPr>
          <w:p w14:paraId="14449744">
            <w:pPr>
              <w:pStyle w:val="85"/>
              <w:jc w:val="center"/>
              <w:rPr>
                <w:rFonts w:hint="eastAsia"/>
                <w:sz w:val="21"/>
                <w:szCs w:val="21"/>
                <w:highlight w:val="none"/>
              </w:rPr>
            </w:pPr>
            <w:r>
              <w:rPr>
                <w:rFonts w:hint="eastAsia"/>
                <w:sz w:val="21"/>
                <w:szCs w:val="21"/>
                <w:highlight w:val="none"/>
              </w:rPr>
              <w:t>3575000</w:t>
            </w:r>
          </w:p>
        </w:tc>
      </w:tr>
    </w:tbl>
    <w:p w14:paraId="0F866E65">
      <w:pPr>
        <w:pStyle w:val="3"/>
        <w:spacing w:line="240" w:lineRule="auto"/>
        <w:rPr>
          <w:rFonts w:hint="eastAsia"/>
          <w:highlight w:val="none"/>
        </w:rPr>
      </w:pPr>
      <w:r>
        <w:rPr>
          <w:rFonts w:hint="eastAsia"/>
          <w:highlight w:val="none"/>
        </w:rPr>
        <w:t>采购内容</w:t>
      </w:r>
    </w:p>
    <w:p w14:paraId="3345C6B3">
      <w:pPr>
        <w:spacing w:line="240" w:lineRule="auto"/>
        <w:ind w:firstLine="420"/>
        <w:rPr>
          <w:rFonts w:hint="eastAsia" w:hAnsi="宋体"/>
          <w:szCs w:val="21"/>
          <w:highlight w:val="none"/>
        </w:rPr>
      </w:pPr>
      <w:r>
        <w:rPr>
          <w:rFonts w:hint="eastAsia"/>
          <w:highlight w:val="none"/>
        </w:rPr>
        <w:t>本次采购内容具体如下：</w:t>
      </w:r>
    </w:p>
    <w:p w14:paraId="16E488BD">
      <w:pPr>
        <w:pStyle w:val="4"/>
        <w:spacing w:line="240" w:lineRule="auto"/>
        <w:rPr>
          <w:rFonts w:hint="eastAsia"/>
          <w:highlight w:val="none"/>
        </w:rPr>
      </w:pPr>
      <w:r>
        <w:rPr>
          <w:rFonts w:hint="eastAsia"/>
          <w:highlight w:val="none"/>
        </w:rPr>
        <w:t>上海市第六人民医院</w:t>
      </w:r>
    </w:p>
    <w:p w14:paraId="585E679E">
      <w:pPr>
        <w:spacing w:line="240" w:lineRule="auto"/>
        <w:ind w:firstLine="420"/>
        <w:rPr>
          <w:highlight w:val="none"/>
        </w:rPr>
      </w:pPr>
      <w:r>
        <w:rPr>
          <w:rFonts w:hint="eastAsia"/>
          <w:highlight w:val="none"/>
        </w:rPr>
        <w:t>本项目采购的软件系统，具体如下：</w:t>
      </w:r>
    </w:p>
    <w:tbl>
      <w:tblPr>
        <w:tblStyle w:val="30"/>
        <w:tblW w:w="522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18"/>
        <w:gridCol w:w="7176"/>
        <w:gridCol w:w="803"/>
      </w:tblGrid>
      <w:tr w14:paraId="20F31D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18" w:type="dxa"/>
            <w:shd w:val="clear" w:color="000000" w:fill="D9D9D9"/>
            <w:vAlign w:val="center"/>
          </w:tcPr>
          <w:p w14:paraId="38B9F1A4">
            <w:pPr>
              <w:pStyle w:val="85"/>
              <w:jc w:val="center"/>
              <w:rPr>
                <w:rFonts w:hint="eastAsia"/>
                <w:b/>
                <w:bCs/>
                <w:sz w:val="21"/>
                <w:szCs w:val="21"/>
                <w:highlight w:val="none"/>
              </w:rPr>
            </w:pPr>
            <w:r>
              <w:rPr>
                <w:rFonts w:hint="eastAsia"/>
                <w:b/>
                <w:bCs/>
                <w:sz w:val="21"/>
                <w:szCs w:val="21"/>
                <w:highlight w:val="none"/>
              </w:rPr>
              <w:t>序号</w:t>
            </w:r>
          </w:p>
        </w:tc>
        <w:tc>
          <w:tcPr>
            <w:tcW w:w="7176" w:type="dxa"/>
            <w:shd w:val="clear" w:color="000000" w:fill="D9D9D9"/>
            <w:vAlign w:val="center"/>
          </w:tcPr>
          <w:p w14:paraId="5077E0DE">
            <w:pPr>
              <w:pStyle w:val="85"/>
              <w:jc w:val="center"/>
              <w:rPr>
                <w:rFonts w:hint="eastAsia"/>
                <w:b/>
                <w:bCs/>
                <w:sz w:val="21"/>
                <w:szCs w:val="21"/>
                <w:highlight w:val="none"/>
              </w:rPr>
            </w:pPr>
            <w:r>
              <w:rPr>
                <w:rFonts w:hint="eastAsia"/>
                <w:b/>
                <w:bCs/>
                <w:sz w:val="21"/>
                <w:szCs w:val="21"/>
                <w:highlight w:val="none"/>
              </w:rPr>
              <w:t>系统/模块名称</w:t>
            </w:r>
          </w:p>
        </w:tc>
        <w:tc>
          <w:tcPr>
            <w:tcW w:w="970" w:type="dxa"/>
            <w:shd w:val="clear" w:color="000000" w:fill="D9D9D9"/>
            <w:vAlign w:val="center"/>
          </w:tcPr>
          <w:p w14:paraId="21FA78A5">
            <w:pPr>
              <w:pStyle w:val="85"/>
              <w:jc w:val="center"/>
              <w:rPr>
                <w:rFonts w:hint="eastAsia"/>
                <w:b/>
                <w:bCs/>
                <w:sz w:val="21"/>
                <w:szCs w:val="21"/>
                <w:highlight w:val="none"/>
              </w:rPr>
            </w:pPr>
            <w:r>
              <w:rPr>
                <w:rFonts w:hint="eastAsia"/>
                <w:b/>
                <w:bCs/>
                <w:sz w:val="21"/>
                <w:szCs w:val="21"/>
                <w:highlight w:val="none"/>
              </w:rPr>
              <w:t>数量</w:t>
            </w:r>
          </w:p>
        </w:tc>
      </w:tr>
      <w:tr w14:paraId="6DF478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18" w:type="dxa"/>
            <w:vAlign w:val="center"/>
          </w:tcPr>
          <w:p w14:paraId="29B2E28C">
            <w:pPr>
              <w:pStyle w:val="85"/>
              <w:jc w:val="center"/>
              <w:rPr>
                <w:rFonts w:hint="eastAsia"/>
                <w:sz w:val="21"/>
                <w:szCs w:val="21"/>
                <w:highlight w:val="none"/>
              </w:rPr>
            </w:pPr>
            <w:r>
              <w:rPr>
                <w:rFonts w:hint="eastAsia"/>
                <w:sz w:val="21"/>
                <w:szCs w:val="21"/>
                <w:highlight w:val="none"/>
              </w:rPr>
              <w:t>1</w:t>
            </w:r>
          </w:p>
        </w:tc>
        <w:tc>
          <w:tcPr>
            <w:tcW w:w="7176" w:type="dxa"/>
            <w:vAlign w:val="center"/>
          </w:tcPr>
          <w:p w14:paraId="4EA9EC3A">
            <w:pPr>
              <w:pStyle w:val="85"/>
              <w:rPr>
                <w:rFonts w:hint="eastAsia"/>
                <w:sz w:val="21"/>
                <w:szCs w:val="21"/>
                <w:highlight w:val="none"/>
              </w:rPr>
            </w:pPr>
            <w:r>
              <w:rPr>
                <w:rFonts w:hint="eastAsia"/>
                <w:color w:val="000000"/>
                <w:sz w:val="21"/>
                <w:szCs w:val="21"/>
                <w:highlight w:val="none"/>
              </w:rPr>
              <w:t>数智病理统一管理平台</w:t>
            </w:r>
          </w:p>
        </w:tc>
        <w:tc>
          <w:tcPr>
            <w:tcW w:w="970" w:type="dxa"/>
            <w:vAlign w:val="center"/>
          </w:tcPr>
          <w:p w14:paraId="67D83EF7">
            <w:pPr>
              <w:pStyle w:val="85"/>
              <w:jc w:val="center"/>
              <w:rPr>
                <w:rFonts w:hint="eastAsia"/>
                <w:sz w:val="21"/>
                <w:szCs w:val="21"/>
                <w:highlight w:val="none"/>
              </w:rPr>
            </w:pPr>
            <w:r>
              <w:rPr>
                <w:rFonts w:hint="eastAsia"/>
                <w:sz w:val="21"/>
                <w:szCs w:val="21"/>
                <w:highlight w:val="none"/>
              </w:rPr>
              <w:t>1</w:t>
            </w:r>
          </w:p>
        </w:tc>
      </w:tr>
      <w:tr w14:paraId="23F56C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18" w:type="dxa"/>
            <w:noWrap/>
            <w:vAlign w:val="center"/>
          </w:tcPr>
          <w:p w14:paraId="56AD6667">
            <w:pPr>
              <w:pStyle w:val="85"/>
              <w:jc w:val="center"/>
              <w:rPr>
                <w:rFonts w:hint="eastAsia"/>
                <w:sz w:val="21"/>
                <w:szCs w:val="21"/>
                <w:highlight w:val="none"/>
              </w:rPr>
            </w:pPr>
            <w:r>
              <w:rPr>
                <w:rFonts w:hint="eastAsia"/>
                <w:sz w:val="21"/>
                <w:szCs w:val="21"/>
                <w:highlight w:val="none"/>
              </w:rPr>
              <w:t>2</w:t>
            </w:r>
          </w:p>
        </w:tc>
        <w:tc>
          <w:tcPr>
            <w:tcW w:w="7176" w:type="dxa"/>
            <w:noWrap/>
            <w:vAlign w:val="center"/>
          </w:tcPr>
          <w:p w14:paraId="553E70BB">
            <w:pPr>
              <w:pStyle w:val="85"/>
              <w:rPr>
                <w:rFonts w:hint="eastAsia"/>
                <w:sz w:val="21"/>
                <w:szCs w:val="21"/>
                <w:highlight w:val="none"/>
              </w:rPr>
            </w:pPr>
            <w:r>
              <w:rPr>
                <w:rFonts w:hint="eastAsia"/>
                <w:color w:val="000000"/>
                <w:sz w:val="21"/>
                <w:szCs w:val="21"/>
                <w:highlight w:val="none"/>
              </w:rPr>
              <w:t>病理AI应用统一管理平台</w:t>
            </w:r>
          </w:p>
        </w:tc>
        <w:tc>
          <w:tcPr>
            <w:tcW w:w="970" w:type="dxa"/>
            <w:vAlign w:val="center"/>
          </w:tcPr>
          <w:p w14:paraId="5777A4AD">
            <w:pPr>
              <w:pStyle w:val="85"/>
              <w:jc w:val="center"/>
              <w:rPr>
                <w:rFonts w:hint="eastAsia"/>
                <w:sz w:val="21"/>
                <w:szCs w:val="21"/>
                <w:highlight w:val="none"/>
              </w:rPr>
            </w:pPr>
            <w:r>
              <w:rPr>
                <w:rFonts w:hint="eastAsia"/>
                <w:sz w:val="21"/>
                <w:szCs w:val="21"/>
                <w:highlight w:val="none"/>
              </w:rPr>
              <w:t>1</w:t>
            </w:r>
          </w:p>
        </w:tc>
      </w:tr>
      <w:tr w14:paraId="0AA862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18" w:type="dxa"/>
            <w:vAlign w:val="center"/>
          </w:tcPr>
          <w:p w14:paraId="195104D5">
            <w:pPr>
              <w:pStyle w:val="85"/>
              <w:jc w:val="center"/>
              <w:rPr>
                <w:rFonts w:hint="eastAsia"/>
                <w:sz w:val="21"/>
                <w:szCs w:val="21"/>
                <w:highlight w:val="none"/>
              </w:rPr>
            </w:pPr>
            <w:r>
              <w:rPr>
                <w:rFonts w:hint="eastAsia"/>
                <w:sz w:val="21"/>
                <w:szCs w:val="21"/>
                <w:highlight w:val="none"/>
              </w:rPr>
              <w:t>3</w:t>
            </w:r>
          </w:p>
        </w:tc>
        <w:tc>
          <w:tcPr>
            <w:tcW w:w="7176" w:type="dxa"/>
            <w:noWrap/>
            <w:vAlign w:val="center"/>
          </w:tcPr>
          <w:p w14:paraId="5433230A">
            <w:pPr>
              <w:pStyle w:val="85"/>
              <w:rPr>
                <w:rFonts w:hint="eastAsia"/>
                <w:sz w:val="21"/>
                <w:szCs w:val="21"/>
                <w:highlight w:val="none"/>
              </w:rPr>
            </w:pPr>
            <w:r>
              <w:rPr>
                <w:rFonts w:hint="eastAsia"/>
                <w:color w:val="000000"/>
                <w:sz w:val="21"/>
                <w:szCs w:val="21"/>
                <w:highlight w:val="none"/>
              </w:rPr>
              <w:t>智能化工具应用平台</w:t>
            </w:r>
          </w:p>
        </w:tc>
        <w:tc>
          <w:tcPr>
            <w:tcW w:w="970" w:type="dxa"/>
            <w:vAlign w:val="center"/>
          </w:tcPr>
          <w:p w14:paraId="48D4114C">
            <w:pPr>
              <w:pStyle w:val="85"/>
              <w:jc w:val="center"/>
              <w:rPr>
                <w:rFonts w:hint="eastAsia"/>
                <w:sz w:val="21"/>
                <w:szCs w:val="21"/>
                <w:highlight w:val="none"/>
              </w:rPr>
            </w:pPr>
            <w:r>
              <w:rPr>
                <w:rFonts w:hint="eastAsia"/>
                <w:sz w:val="21"/>
                <w:szCs w:val="21"/>
                <w:highlight w:val="none"/>
              </w:rPr>
              <w:t>1</w:t>
            </w:r>
          </w:p>
        </w:tc>
      </w:tr>
      <w:tr w14:paraId="0D6DD0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18" w:type="dxa"/>
            <w:noWrap/>
            <w:vAlign w:val="center"/>
          </w:tcPr>
          <w:p w14:paraId="78CC5DAC">
            <w:pPr>
              <w:pStyle w:val="85"/>
              <w:jc w:val="center"/>
              <w:rPr>
                <w:rFonts w:hint="eastAsia"/>
                <w:sz w:val="21"/>
                <w:szCs w:val="21"/>
                <w:highlight w:val="none"/>
              </w:rPr>
            </w:pPr>
            <w:r>
              <w:rPr>
                <w:rFonts w:hint="eastAsia"/>
                <w:sz w:val="21"/>
                <w:szCs w:val="21"/>
                <w:highlight w:val="none"/>
              </w:rPr>
              <w:t>4</w:t>
            </w:r>
          </w:p>
        </w:tc>
        <w:tc>
          <w:tcPr>
            <w:tcW w:w="7176" w:type="dxa"/>
            <w:noWrap/>
            <w:vAlign w:val="center"/>
          </w:tcPr>
          <w:p w14:paraId="53328831">
            <w:pPr>
              <w:pStyle w:val="85"/>
              <w:rPr>
                <w:rFonts w:hint="eastAsia"/>
                <w:sz w:val="21"/>
                <w:szCs w:val="21"/>
                <w:highlight w:val="none"/>
              </w:rPr>
            </w:pPr>
            <w:r>
              <w:rPr>
                <w:rFonts w:hint="eastAsia"/>
                <w:color w:val="000000"/>
                <w:sz w:val="21"/>
                <w:szCs w:val="21"/>
                <w:highlight w:val="none"/>
              </w:rPr>
              <w:t>病理管理者大屏</w:t>
            </w:r>
          </w:p>
        </w:tc>
        <w:tc>
          <w:tcPr>
            <w:tcW w:w="970" w:type="dxa"/>
            <w:vAlign w:val="center"/>
          </w:tcPr>
          <w:p w14:paraId="549FB19E">
            <w:pPr>
              <w:pStyle w:val="85"/>
              <w:jc w:val="center"/>
              <w:rPr>
                <w:rFonts w:hint="eastAsia"/>
                <w:sz w:val="21"/>
                <w:szCs w:val="21"/>
                <w:highlight w:val="none"/>
              </w:rPr>
            </w:pPr>
            <w:r>
              <w:rPr>
                <w:rFonts w:hint="eastAsia"/>
                <w:sz w:val="21"/>
                <w:szCs w:val="21"/>
                <w:highlight w:val="none"/>
              </w:rPr>
              <w:t>1</w:t>
            </w:r>
          </w:p>
        </w:tc>
      </w:tr>
      <w:tr w14:paraId="7B3D43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18" w:type="dxa"/>
            <w:vAlign w:val="center"/>
          </w:tcPr>
          <w:p w14:paraId="48F29FA7">
            <w:pPr>
              <w:pStyle w:val="85"/>
              <w:jc w:val="center"/>
              <w:rPr>
                <w:rFonts w:hint="eastAsia"/>
                <w:sz w:val="21"/>
                <w:szCs w:val="21"/>
                <w:highlight w:val="none"/>
              </w:rPr>
            </w:pPr>
            <w:r>
              <w:rPr>
                <w:rFonts w:hint="eastAsia"/>
                <w:sz w:val="21"/>
                <w:szCs w:val="21"/>
                <w:highlight w:val="none"/>
              </w:rPr>
              <w:t>5</w:t>
            </w:r>
          </w:p>
        </w:tc>
        <w:tc>
          <w:tcPr>
            <w:tcW w:w="7176" w:type="dxa"/>
            <w:noWrap/>
            <w:vAlign w:val="center"/>
          </w:tcPr>
          <w:p w14:paraId="1EE39CB1">
            <w:pPr>
              <w:pStyle w:val="85"/>
              <w:rPr>
                <w:rFonts w:hint="eastAsia"/>
                <w:sz w:val="21"/>
                <w:szCs w:val="21"/>
                <w:highlight w:val="none"/>
              </w:rPr>
            </w:pPr>
            <w:r>
              <w:rPr>
                <w:rFonts w:hint="eastAsia"/>
                <w:color w:val="000000"/>
                <w:sz w:val="21"/>
                <w:szCs w:val="21"/>
                <w:highlight w:val="none"/>
              </w:rPr>
              <w:t>数字病理数据库</w:t>
            </w:r>
          </w:p>
        </w:tc>
        <w:tc>
          <w:tcPr>
            <w:tcW w:w="970" w:type="dxa"/>
            <w:vAlign w:val="center"/>
          </w:tcPr>
          <w:p w14:paraId="1CFEEFAB">
            <w:pPr>
              <w:pStyle w:val="85"/>
              <w:jc w:val="center"/>
              <w:rPr>
                <w:rFonts w:hint="eastAsia"/>
                <w:sz w:val="21"/>
                <w:szCs w:val="21"/>
                <w:highlight w:val="none"/>
              </w:rPr>
            </w:pPr>
            <w:r>
              <w:rPr>
                <w:rFonts w:hint="eastAsia"/>
                <w:sz w:val="21"/>
                <w:szCs w:val="21"/>
                <w:highlight w:val="none"/>
              </w:rPr>
              <w:t>1</w:t>
            </w:r>
          </w:p>
        </w:tc>
      </w:tr>
      <w:tr w14:paraId="5D5A9B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18" w:type="dxa"/>
            <w:noWrap/>
            <w:vAlign w:val="center"/>
          </w:tcPr>
          <w:p w14:paraId="78627AAF">
            <w:pPr>
              <w:pStyle w:val="85"/>
              <w:jc w:val="center"/>
              <w:rPr>
                <w:rFonts w:hint="eastAsia"/>
                <w:sz w:val="21"/>
                <w:szCs w:val="21"/>
                <w:highlight w:val="none"/>
              </w:rPr>
            </w:pPr>
            <w:r>
              <w:rPr>
                <w:rFonts w:hint="eastAsia"/>
                <w:sz w:val="21"/>
                <w:szCs w:val="21"/>
                <w:highlight w:val="none"/>
              </w:rPr>
              <w:t>6</w:t>
            </w:r>
          </w:p>
        </w:tc>
        <w:tc>
          <w:tcPr>
            <w:tcW w:w="7176" w:type="dxa"/>
            <w:noWrap/>
            <w:vAlign w:val="center"/>
          </w:tcPr>
          <w:p w14:paraId="75098B53">
            <w:pPr>
              <w:pStyle w:val="85"/>
              <w:rPr>
                <w:rFonts w:hint="eastAsia"/>
                <w:sz w:val="21"/>
                <w:szCs w:val="21"/>
                <w:highlight w:val="none"/>
              </w:rPr>
            </w:pPr>
            <w:r>
              <w:rPr>
                <w:rFonts w:hint="eastAsia"/>
                <w:color w:val="000000"/>
                <w:sz w:val="21"/>
                <w:szCs w:val="21"/>
                <w:highlight w:val="none"/>
              </w:rPr>
              <w:t>基于病理模型的AI生成平台</w:t>
            </w:r>
          </w:p>
        </w:tc>
        <w:tc>
          <w:tcPr>
            <w:tcW w:w="970" w:type="dxa"/>
            <w:vAlign w:val="center"/>
          </w:tcPr>
          <w:p w14:paraId="0A32E3D2">
            <w:pPr>
              <w:pStyle w:val="85"/>
              <w:jc w:val="center"/>
              <w:rPr>
                <w:rFonts w:hint="eastAsia"/>
                <w:sz w:val="21"/>
                <w:szCs w:val="21"/>
                <w:highlight w:val="none"/>
              </w:rPr>
            </w:pPr>
            <w:r>
              <w:rPr>
                <w:rFonts w:hint="eastAsia"/>
                <w:sz w:val="21"/>
                <w:szCs w:val="21"/>
                <w:highlight w:val="none"/>
              </w:rPr>
              <w:t>1</w:t>
            </w:r>
          </w:p>
        </w:tc>
      </w:tr>
    </w:tbl>
    <w:p w14:paraId="7814D707">
      <w:pPr>
        <w:spacing w:line="240" w:lineRule="auto"/>
        <w:ind w:firstLine="420"/>
        <w:rPr>
          <w:highlight w:val="none"/>
        </w:rPr>
      </w:pPr>
    </w:p>
    <w:p w14:paraId="528A2B0B">
      <w:pPr>
        <w:pStyle w:val="4"/>
        <w:spacing w:line="240" w:lineRule="auto"/>
        <w:rPr>
          <w:rFonts w:hint="eastAsia"/>
          <w:highlight w:val="none"/>
        </w:rPr>
      </w:pPr>
      <w:r>
        <w:rPr>
          <w:rFonts w:hint="eastAsia"/>
          <w:highlight w:val="none"/>
        </w:rPr>
        <w:t>上海交通大学医学院附属瑞金医院</w:t>
      </w:r>
    </w:p>
    <w:p w14:paraId="19A21672">
      <w:pPr>
        <w:spacing w:line="240" w:lineRule="auto"/>
        <w:ind w:firstLine="420"/>
        <w:rPr>
          <w:highlight w:val="none"/>
        </w:rPr>
      </w:pPr>
      <w:r>
        <w:rPr>
          <w:rFonts w:hint="eastAsia"/>
          <w:highlight w:val="none"/>
        </w:rPr>
        <w:t>本项目采购的软件系统，具体如下：</w:t>
      </w:r>
    </w:p>
    <w:tbl>
      <w:tblPr>
        <w:tblStyle w:val="30"/>
        <w:tblW w:w="522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6"/>
        <w:gridCol w:w="7182"/>
        <w:gridCol w:w="789"/>
      </w:tblGrid>
      <w:tr w14:paraId="377C3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26" w:type="dxa"/>
            <w:shd w:val="clear" w:color="000000" w:fill="D9D9D9"/>
            <w:vAlign w:val="center"/>
          </w:tcPr>
          <w:p w14:paraId="7A43D7E5">
            <w:pPr>
              <w:pStyle w:val="85"/>
              <w:jc w:val="center"/>
              <w:rPr>
                <w:rFonts w:hint="eastAsia"/>
                <w:b/>
                <w:bCs/>
                <w:sz w:val="21"/>
                <w:szCs w:val="21"/>
                <w:highlight w:val="none"/>
              </w:rPr>
            </w:pPr>
            <w:r>
              <w:rPr>
                <w:rFonts w:hint="eastAsia"/>
                <w:b/>
                <w:bCs/>
                <w:sz w:val="21"/>
                <w:szCs w:val="21"/>
                <w:highlight w:val="none"/>
              </w:rPr>
              <w:t>序号</w:t>
            </w:r>
          </w:p>
        </w:tc>
        <w:tc>
          <w:tcPr>
            <w:tcW w:w="7182" w:type="dxa"/>
            <w:shd w:val="clear" w:color="000000" w:fill="D9D9D9"/>
            <w:vAlign w:val="center"/>
          </w:tcPr>
          <w:p w14:paraId="17BE6D25">
            <w:pPr>
              <w:pStyle w:val="85"/>
              <w:jc w:val="center"/>
              <w:rPr>
                <w:rFonts w:hint="eastAsia"/>
                <w:b/>
                <w:bCs/>
                <w:sz w:val="21"/>
                <w:szCs w:val="21"/>
                <w:highlight w:val="none"/>
              </w:rPr>
            </w:pPr>
            <w:r>
              <w:rPr>
                <w:rFonts w:hint="eastAsia"/>
                <w:b/>
                <w:bCs/>
                <w:sz w:val="21"/>
                <w:szCs w:val="21"/>
                <w:highlight w:val="none"/>
              </w:rPr>
              <w:t>系统/模块名称</w:t>
            </w:r>
          </w:p>
        </w:tc>
        <w:tc>
          <w:tcPr>
            <w:tcW w:w="789" w:type="dxa"/>
            <w:shd w:val="clear" w:color="000000" w:fill="D9D9D9"/>
            <w:vAlign w:val="center"/>
          </w:tcPr>
          <w:p w14:paraId="7F6DEF24">
            <w:pPr>
              <w:pStyle w:val="85"/>
              <w:jc w:val="center"/>
              <w:rPr>
                <w:rFonts w:hint="eastAsia"/>
                <w:b/>
                <w:bCs/>
                <w:sz w:val="21"/>
                <w:szCs w:val="21"/>
                <w:highlight w:val="none"/>
              </w:rPr>
            </w:pPr>
            <w:r>
              <w:rPr>
                <w:rFonts w:hint="eastAsia"/>
                <w:b/>
                <w:bCs/>
                <w:sz w:val="21"/>
                <w:szCs w:val="21"/>
                <w:highlight w:val="none"/>
              </w:rPr>
              <w:t>数量</w:t>
            </w:r>
          </w:p>
        </w:tc>
      </w:tr>
      <w:tr w14:paraId="192C72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26" w:type="dxa"/>
            <w:vAlign w:val="center"/>
          </w:tcPr>
          <w:p w14:paraId="3414CD7E">
            <w:pPr>
              <w:pStyle w:val="85"/>
              <w:jc w:val="center"/>
              <w:rPr>
                <w:rFonts w:hint="eastAsia"/>
                <w:sz w:val="21"/>
                <w:szCs w:val="21"/>
                <w:highlight w:val="none"/>
              </w:rPr>
            </w:pPr>
            <w:r>
              <w:rPr>
                <w:rFonts w:hint="eastAsia"/>
                <w:sz w:val="21"/>
                <w:szCs w:val="21"/>
                <w:highlight w:val="none"/>
              </w:rPr>
              <w:t>1</w:t>
            </w:r>
          </w:p>
        </w:tc>
        <w:tc>
          <w:tcPr>
            <w:tcW w:w="7182" w:type="dxa"/>
            <w:vAlign w:val="center"/>
          </w:tcPr>
          <w:p w14:paraId="1D1C2A0D">
            <w:pPr>
              <w:pStyle w:val="85"/>
              <w:rPr>
                <w:rFonts w:hint="eastAsia"/>
                <w:sz w:val="21"/>
                <w:szCs w:val="21"/>
                <w:highlight w:val="none"/>
              </w:rPr>
            </w:pPr>
            <w:r>
              <w:rPr>
                <w:rFonts w:hint="eastAsia"/>
                <w:color w:val="000000"/>
                <w:sz w:val="21"/>
                <w:szCs w:val="21"/>
                <w:highlight w:val="none"/>
              </w:rPr>
              <w:t>数智病理AI辅助诊断平台</w:t>
            </w:r>
          </w:p>
        </w:tc>
        <w:tc>
          <w:tcPr>
            <w:tcW w:w="789" w:type="dxa"/>
            <w:vAlign w:val="center"/>
          </w:tcPr>
          <w:p w14:paraId="5C85EEF1">
            <w:pPr>
              <w:pStyle w:val="85"/>
              <w:jc w:val="center"/>
              <w:rPr>
                <w:rFonts w:hint="eastAsia"/>
                <w:sz w:val="21"/>
                <w:szCs w:val="21"/>
                <w:highlight w:val="none"/>
              </w:rPr>
            </w:pPr>
            <w:r>
              <w:rPr>
                <w:rFonts w:hint="eastAsia"/>
                <w:sz w:val="21"/>
                <w:szCs w:val="21"/>
                <w:highlight w:val="none"/>
              </w:rPr>
              <w:t>1</w:t>
            </w:r>
          </w:p>
        </w:tc>
      </w:tr>
      <w:tr w14:paraId="1576E5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26" w:type="dxa"/>
            <w:noWrap/>
            <w:vAlign w:val="center"/>
          </w:tcPr>
          <w:p w14:paraId="5933BE13">
            <w:pPr>
              <w:pStyle w:val="85"/>
              <w:jc w:val="center"/>
              <w:rPr>
                <w:rFonts w:hint="eastAsia"/>
                <w:sz w:val="21"/>
                <w:szCs w:val="21"/>
                <w:highlight w:val="none"/>
              </w:rPr>
            </w:pPr>
            <w:r>
              <w:rPr>
                <w:rFonts w:hint="eastAsia"/>
                <w:sz w:val="21"/>
                <w:szCs w:val="21"/>
                <w:highlight w:val="none"/>
              </w:rPr>
              <w:t>2</w:t>
            </w:r>
          </w:p>
        </w:tc>
        <w:tc>
          <w:tcPr>
            <w:tcW w:w="7182" w:type="dxa"/>
            <w:noWrap/>
            <w:vAlign w:val="center"/>
          </w:tcPr>
          <w:p w14:paraId="310FCED9">
            <w:pPr>
              <w:pStyle w:val="85"/>
              <w:rPr>
                <w:rFonts w:hint="eastAsia"/>
                <w:sz w:val="21"/>
                <w:szCs w:val="21"/>
                <w:highlight w:val="none"/>
              </w:rPr>
            </w:pPr>
            <w:r>
              <w:rPr>
                <w:rFonts w:hint="eastAsia"/>
                <w:color w:val="000000"/>
                <w:sz w:val="21"/>
                <w:szCs w:val="21"/>
                <w:highlight w:val="none"/>
              </w:rPr>
              <w:t>病理AI模型训练与应用平台</w:t>
            </w:r>
          </w:p>
        </w:tc>
        <w:tc>
          <w:tcPr>
            <w:tcW w:w="789" w:type="dxa"/>
            <w:vAlign w:val="center"/>
          </w:tcPr>
          <w:p w14:paraId="467F1C8B">
            <w:pPr>
              <w:pStyle w:val="85"/>
              <w:jc w:val="center"/>
              <w:rPr>
                <w:rFonts w:hint="eastAsia"/>
                <w:sz w:val="21"/>
                <w:szCs w:val="21"/>
                <w:highlight w:val="none"/>
              </w:rPr>
            </w:pPr>
            <w:r>
              <w:rPr>
                <w:rFonts w:hint="eastAsia"/>
                <w:sz w:val="21"/>
                <w:szCs w:val="21"/>
                <w:highlight w:val="none"/>
              </w:rPr>
              <w:t>1</w:t>
            </w:r>
          </w:p>
        </w:tc>
      </w:tr>
      <w:tr w14:paraId="7415E0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26" w:type="dxa"/>
            <w:vAlign w:val="center"/>
          </w:tcPr>
          <w:p w14:paraId="0D5AB321">
            <w:pPr>
              <w:pStyle w:val="85"/>
              <w:jc w:val="center"/>
              <w:rPr>
                <w:rFonts w:hint="eastAsia"/>
                <w:sz w:val="21"/>
                <w:szCs w:val="21"/>
                <w:highlight w:val="none"/>
              </w:rPr>
            </w:pPr>
            <w:r>
              <w:rPr>
                <w:rFonts w:hint="eastAsia"/>
                <w:sz w:val="21"/>
                <w:szCs w:val="21"/>
                <w:highlight w:val="none"/>
              </w:rPr>
              <w:t>3</w:t>
            </w:r>
          </w:p>
        </w:tc>
        <w:tc>
          <w:tcPr>
            <w:tcW w:w="7182" w:type="dxa"/>
            <w:noWrap/>
            <w:vAlign w:val="center"/>
          </w:tcPr>
          <w:p w14:paraId="6B96C1AB">
            <w:pPr>
              <w:pStyle w:val="85"/>
              <w:rPr>
                <w:rFonts w:hint="eastAsia"/>
                <w:sz w:val="21"/>
                <w:szCs w:val="21"/>
                <w:highlight w:val="none"/>
              </w:rPr>
            </w:pPr>
            <w:r>
              <w:rPr>
                <w:rFonts w:hint="eastAsia"/>
                <w:color w:val="000000"/>
                <w:sz w:val="21"/>
                <w:szCs w:val="21"/>
                <w:highlight w:val="none"/>
              </w:rPr>
              <w:t>统一CSP格式转换与调阅服务</w:t>
            </w:r>
          </w:p>
        </w:tc>
        <w:tc>
          <w:tcPr>
            <w:tcW w:w="789" w:type="dxa"/>
            <w:vAlign w:val="center"/>
          </w:tcPr>
          <w:p w14:paraId="11909E4E">
            <w:pPr>
              <w:pStyle w:val="85"/>
              <w:jc w:val="center"/>
              <w:rPr>
                <w:rFonts w:hint="eastAsia"/>
                <w:sz w:val="21"/>
                <w:szCs w:val="21"/>
                <w:highlight w:val="none"/>
              </w:rPr>
            </w:pPr>
            <w:r>
              <w:rPr>
                <w:rFonts w:hint="eastAsia"/>
                <w:sz w:val="21"/>
                <w:szCs w:val="21"/>
                <w:highlight w:val="none"/>
              </w:rPr>
              <w:t>1</w:t>
            </w:r>
          </w:p>
        </w:tc>
      </w:tr>
      <w:tr w14:paraId="1E0ED2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26" w:type="dxa"/>
            <w:noWrap/>
            <w:vAlign w:val="center"/>
          </w:tcPr>
          <w:p w14:paraId="06501B2F">
            <w:pPr>
              <w:pStyle w:val="85"/>
              <w:jc w:val="center"/>
              <w:rPr>
                <w:rFonts w:hint="eastAsia"/>
                <w:sz w:val="21"/>
                <w:szCs w:val="21"/>
                <w:highlight w:val="none"/>
              </w:rPr>
            </w:pPr>
            <w:r>
              <w:rPr>
                <w:rFonts w:hint="eastAsia"/>
                <w:sz w:val="21"/>
                <w:szCs w:val="21"/>
                <w:highlight w:val="none"/>
              </w:rPr>
              <w:t>4</w:t>
            </w:r>
          </w:p>
        </w:tc>
        <w:tc>
          <w:tcPr>
            <w:tcW w:w="7182" w:type="dxa"/>
            <w:noWrap/>
            <w:vAlign w:val="center"/>
          </w:tcPr>
          <w:p w14:paraId="4A2F7C2B">
            <w:pPr>
              <w:pStyle w:val="85"/>
              <w:rPr>
                <w:rFonts w:hint="eastAsia"/>
                <w:sz w:val="21"/>
                <w:szCs w:val="21"/>
                <w:highlight w:val="none"/>
              </w:rPr>
            </w:pPr>
            <w:r>
              <w:rPr>
                <w:rFonts w:hint="eastAsia"/>
                <w:color w:val="000000"/>
                <w:sz w:val="21"/>
                <w:szCs w:val="21"/>
                <w:highlight w:val="none"/>
              </w:rPr>
              <w:t>全流程闭环与质控功能升级</w:t>
            </w:r>
          </w:p>
        </w:tc>
        <w:tc>
          <w:tcPr>
            <w:tcW w:w="789" w:type="dxa"/>
            <w:vAlign w:val="center"/>
          </w:tcPr>
          <w:p w14:paraId="1ABB49E7">
            <w:pPr>
              <w:pStyle w:val="85"/>
              <w:jc w:val="center"/>
              <w:rPr>
                <w:rFonts w:hint="eastAsia"/>
                <w:sz w:val="21"/>
                <w:szCs w:val="21"/>
                <w:highlight w:val="none"/>
              </w:rPr>
            </w:pPr>
            <w:r>
              <w:rPr>
                <w:rFonts w:hint="eastAsia"/>
                <w:sz w:val="21"/>
                <w:szCs w:val="21"/>
                <w:highlight w:val="none"/>
              </w:rPr>
              <w:t>1</w:t>
            </w:r>
          </w:p>
        </w:tc>
      </w:tr>
      <w:tr w14:paraId="68ED47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26" w:type="dxa"/>
            <w:noWrap/>
            <w:vAlign w:val="center"/>
          </w:tcPr>
          <w:p w14:paraId="39BF7850">
            <w:pPr>
              <w:pStyle w:val="85"/>
              <w:jc w:val="center"/>
              <w:rPr>
                <w:rFonts w:hint="eastAsia"/>
                <w:sz w:val="21"/>
                <w:szCs w:val="21"/>
                <w:highlight w:val="none"/>
              </w:rPr>
            </w:pPr>
            <w:r>
              <w:rPr>
                <w:rFonts w:hint="eastAsia"/>
                <w:sz w:val="21"/>
                <w:szCs w:val="21"/>
                <w:highlight w:val="none"/>
              </w:rPr>
              <w:t>5</w:t>
            </w:r>
          </w:p>
        </w:tc>
        <w:tc>
          <w:tcPr>
            <w:tcW w:w="7182" w:type="dxa"/>
            <w:noWrap/>
            <w:vAlign w:val="center"/>
          </w:tcPr>
          <w:p w14:paraId="01776C35">
            <w:pPr>
              <w:pStyle w:val="85"/>
              <w:rPr>
                <w:rFonts w:hint="eastAsia"/>
                <w:sz w:val="21"/>
                <w:szCs w:val="21"/>
                <w:highlight w:val="none"/>
              </w:rPr>
            </w:pPr>
            <w:r>
              <w:rPr>
                <w:rFonts w:hint="eastAsia"/>
                <w:color w:val="000000"/>
                <w:sz w:val="21"/>
                <w:szCs w:val="21"/>
                <w:highlight w:val="none"/>
              </w:rPr>
              <w:t>数据上报接口及数据调阅</w:t>
            </w:r>
          </w:p>
        </w:tc>
        <w:tc>
          <w:tcPr>
            <w:tcW w:w="789" w:type="dxa"/>
            <w:vAlign w:val="center"/>
          </w:tcPr>
          <w:p w14:paraId="5D7EEA3E">
            <w:pPr>
              <w:pStyle w:val="85"/>
              <w:jc w:val="center"/>
              <w:rPr>
                <w:rFonts w:hint="eastAsia"/>
                <w:sz w:val="21"/>
                <w:szCs w:val="21"/>
                <w:highlight w:val="none"/>
              </w:rPr>
            </w:pPr>
            <w:r>
              <w:rPr>
                <w:rFonts w:hint="eastAsia"/>
                <w:sz w:val="21"/>
                <w:szCs w:val="21"/>
                <w:highlight w:val="none"/>
              </w:rPr>
              <w:t>1</w:t>
            </w:r>
          </w:p>
        </w:tc>
      </w:tr>
    </w:tbl>
    <w:p w14:paraId="71D0A246">
      <w:pPr>
        <w:spacing w:line="240" w:lineRule="auto"/>
        <w:ind w:firstLine="420"/>
        <w:rPr>
          <w:highlight w:val="none"/>
        </w:rPr>
      </w:pPr>
    </w:p>
    <w:p w14:paraId="6BEE4D37">
      <w:pPr>
        <w:pStyle w:val="4"/>
        <w:spacing w:line="240" w:lineRule="auto"/>
        <w:rPr>
          <w:rFonts w:hint="eastAsia"/>
          <w:highlight w:val="none"/>
        </w:rPr>
      </w:pPr>
      <w:r>
        <w:rPr>
          <w:rFonts w:hint="eastAsia"/>
          <w:highlight w:val="none"/>
        </w:rPr>
        <w:t>上海交通大学医学院附属新华医院</w:t>
      </w:r>
    </w:p>
    <w:p w14:paraId="30152580">
      <w:pPr>
        <w:spacing w:line="240" w:lineRule="auto"/>
        <w:ind w:firstLine="420"/>
        <w:rPr>
          <w:highlight w:val="none"/>
        </w:rPr>
      </w:pPr>
      <w:r>
        <w:rPr>
          <w:rFonts w:hint="eastAsia"/>
          <w:highlight w:val="none"/>
        </w:rPr>
        <w:t>本项目采购的软件系统，具体如下：</w:t>
      </w:r>
    </w:p>
    <w:tbl>
      <w:tblPr>
        <w:tblStyle w:val="30"/>
        <w:tblW w:w="522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6"/>
        <w:gridCol w:w="7182"/>
        <w:gridCol w:w="789"/>
      </w:tblGrid>
      <w:tr w14:paraId="37400A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26" w:type="dxa"/>
            <w:shd w:val="clear" w:color="000000" w:fill="D9D9D9"/>
            <w:vAlign w:val="center"/>
          </w:tcPr>
          <w:p w14:paraId="364C7658">
            <w:pPr>
              <w:pStyle w:val="85"/>
              <w:jc w:val="center"/>
              <w:rPr>
                <w:rFonts w:hint="eastAsia"/>
                <w:b/>
                <w:bCs/>
                <w:sz w:val="21"/>
                <w:szCs w:val="21"/>
                <w:highlight w:val="none"/>
              </w:rPr>
            </w:pPr>
            <w:r>
              <w:rPr>
                <w:rFonts w:hint="eastAsia"/>
                <w:b/>
                <w:bCs/>
                <w:sz w:val="21"/>
                <w:szCs w:val="21"/>
                <w:highlight w:val="none"/>
              </w:rPr>
              <w:t>序号</w:t>
            </w:r>
          </w:p>
        </w:tc>
        <w:tc>
          <w:tcPr>
            <w:tcW w:w="7182" w:type="dxa"/>
            <w:shd w:val="clear" w:color="000000" w:fill="D9D9D9"/>
            <w:vAlign w:val="center"/>
          </w:tcPr>
          <w:p w14:paraId="2E64D574">
            <w:pPr>
              <w:pStyle w:val="85"/>
              <w:jc w:val="center"/>
              <w:rPr>
                <w:rFonts w:hint="eastAsia"/>
                <w:b/>
                <w:bCs/>
                <w:sz w:val="21"/>
                <w:szCs w:val="21"/>
                <w:highlight w:val="none"/>
              </w:rPr>
            </w:pPr>
            <w:r>
              <w:rPr>
                <w:rFonts w:hint="eastAsia"/>
                <w:b/>
                <w:bCs/>
                <w:sz w:val="21"/>
                <w:szCs w:val="21"/>
                <w:highlight w:val="none"/>
              </w:rPr>
              <w:t>系统/模块名称</w:t>
            </w:r>
          </w:p>
        </w:tc>
        <w:tc>
          <w:tcPr>
            <w:tcW w:w="789" w:type="dxa"/>
            <w:shd w:val="clear" w:color="000000" w:fill="D9D9D9"/>
            <w:vAlign w:val="center"/>
          </w:tcPr>
          <w:p w14:paraId="6D5D818E">
            <w:pPr>
              <w:pStyle w:val="85"/>
              <w:jc w:val="center"/>
              <w:rPr>
                <w:rFonts w:hint="eastAsia"/>
                <w:b/>
                <w:bCs/>
                <w:sz w:val="21"/>
                <w:szCs w:val="21"/>
                <w:highlight w:val="none"/>
              </w:rPr>
            </w:pPr>
            <w:r>
              <w:rPr>
                <w:rFonts w:hint="eastAsia"/>
                <w:b/>
                <w:bCs/>
                <w:sz w:val="21"/>
                <w:szCs w:val="21"/>
                <w:highlight w:val="none"/>
              </w:rPr>
              <w:t>数量</w:t>
            </w:r>
          </w:p>
        </w:tc>
      </w:tr>
      <w:tr w14:paraId="47B4F5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26" w:type="dxa"/>
            <w:vAlign w:val="center"/>
          </w:tcPr>
          <w:p w14:paraId="2ED3B8F7">
            <w:pPr>
              <w:pStyle w:val="85"/>
              <w:jc w:val="center"/>
              <w:rPr>
                <w:rFonts w:hint="eastAsia"/>
                <w:sz w:val="21"/>
                <w:szCs w:val="21"/>
                <w:highlight w:val="none"/>
              </w:rPr>
            </w:pPr>
            <w:r>
              <w:rPr>
                <w:rFonts w:hint="eastAsia"/>
                <w:sz w:val="21"/>
                <w:szCs w:val="21"/>
                <w:highlight w:val="none"/>
              </w:rPr>
              <w:t>1</w:t>
            </w:r>
          </w:p>
        </w:tc>
        <w:tc>
          <w:tcPr>
            <w:tcW w:w="7182" w:type="dxa"/>
            <w:vAlign w:val="center"/>
          </w:tcPr>
          <w:p w14:paraId="0B6BBA4B">
            <w:pPr>
              <w:pStyle w:val="85"/>
              <w:rPr>
                <w:rFonts w:hint="eastAsia"/>
                <w:sz w:val="21"/>
                <w:szCs w:val="21"/>
                <w:highlight w:val="none"/>
              </w:rPr>
            </w:pPr>
            <w:r>
              <w:rPr>
                <w:rFonts w:hint="eastAsia"/>
                <w:color w:val="000000"/>
                <w:sz w:val="21"/>
                <w:szCs w:val="21"/>
                <w:highlight w:val="none"/>
              </w:rPr>
              <w:t>数字病理图像智能管理平台</w:t>
            </w:r>
          </w:p>
        </w:tc>
        <w:tc>
          <w:tcPr>
            <w:tcW w:w="789" w:type="dxa"/>
            <w:vAlign w:val="center"/>
          </w:tcPr>
          <w:p w14:paraId="3ED68B90">
            <w:pPr>
              <w:pStyle w:val="85"/>
              <w:jc w:val="center"/>
              <w:rPr>
                <w:rFonts w:hint="eastAsia"/>
                <w:sz w:val="21"/>
                <w:szCs w:val="21"/>
                <w:highlight w:val="none"/>
              </w:rPr>
            </w:pPr>
            <w:r>
              <w:rPr>
                <w:rFonts w:hint="eastAsia"/>
                <w:sz w:val="21"/>
                <w:szCs w:val="21"/>
                <w:highlight w:val="none"/>
              </w:rPr>
              <w:t>1</w:t>
            </w:r>
          </w:p>
        </w:tc>
      </w:tr>
      <w:tr w14:paraId="43D3AD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26" w:type="dxa"/>
            <w:noWrap/>
            <w:vAlign w:val="center"/>
          </w:tcPr>
          <w:p w14:paraId="043F943B">
            <w:pPr>
              <w:pStyle w:val="85"/>
              <w:jc w:val="center"/>
              <w:rPr>
                <w:rFonts w:hint="eastAsia"/>
                <w:sz w:val="21"/>
                <w:szCs w:val="21"/>
                <w:highlight w:val="none"/>
              </w:rPr>
            </w:pPr>
            <w:r>
              <w:rPr>
                <w:rFonts w:hint="eastAsia"/>
                <w:sz w:val="21"/>
                <w:szCs w:val="21"/>
                <w:highlight w:val="none"/>
              </w:rPr>
              <w:t>2</w:t>
            </w:r>
          </w:p>
        </w:tc>
        <w:tc>
          <w:tcPr>
            <w:tcW w:w="7182" w:type="dxa"/>
            <w:noWrap/>
            <w:vAlign w:val="center"/>
          </w:tcPr>
          <w:p w14:paraId="16264925">
            <w:pPr>
              <w:pStyle w:val="85"/>
              <w:rPr>
                <w:rFonts w:hint="eastAsia"/>
                <w:sz w:val="21"/>
                <w:szCs w:val="21"/>
                <w:highlight w:val="none"/>
              </w:rPr>
            </w:pPr>
            <w:r>
              <w:rPr>
                <w:rFonts w:hint="eastAsia"/>
                <w:color w:val="000000"/>
                <w:sz w:val="21"/>
                <w:szCs w:val="21"/>
                <w:highlight w:val="none"/>
              </w:rPr>
              <w:t>数字病理图像质控平台</w:t>
            </w:r>
          </w:p>
        </w:tc>
        <w:tc>
          <w:tcPr>
            <w:tcW w:w="789" w:type="dxa"/>
            <w:vAlign w:val="center"/>
          </w:tcPr>
          <w:p w14:paraId="55D0BC46">
            <w:pPr>
              <w:pStyle w:val="85"/>
              <w:jc w:val="center"/>
              <w:rPr>
                <w:rFonts w:hint="eastAsia"/>
                <w:sz w:val="21"/>
                <w:szCs w:val="21"/>
                <w:highlight w:val="none"/>
              </w:rPr>
            </w:pPr>
            <w:r>
              <w:rPr>
                <w:rFonts w:hint="eastAsia"/>
                <w:sz w:val="21"/>
                <w:szCs w:val="21"/>
                <w:highlight w:val="none"/>
              </w:rPr>
              <w:t>1</w:t>
            </w:r>
          </w:p>
        </w:tc>
      </w:tr>
      <w:tr w14:paraId="1B7D41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26" w:type="dxa"/>
            <w:vAlign w:val="center"/>
          </w:tcPr>
          <w:p w14:paraId="2AA9AE8A">
            <w:pPr>
              <w:pStyle w:val="85"/>
              <w:jc w:val="center"/>
              <w:rPr>
                <w:rFonts w:hint="eastAsia"/>
                <w:sz w:val="21"/>
                <w:szCs w:val="21"/>
                <w:highlight w:val="none"/>
              </w:rPr>
            </w:pPr>
            <w:r>
              <w:rPr>
                <w:rFonts w:hint="eastAsia"/>
                <w:sz w:val="21"/>
                <w:szCs w:val="21"/>
                <w:highlight w:val="none"/>
              </w:rPr>
              <w:t>3</w:t>
            </w:r>
          </w:p>
        </w:tc>
        <w:tc>
          <w:tcPr>
            <w:tcW w:w="7182" w:type="dxa"/>
            <w:noWrap/>
            <w:vAlign w:val="center"/>
          </w:tcPr>
          <w:p w14:paraId="4A99B282">
            <w:pPr>
              <w:pStyle w:val="85"/>
              <w:rPr>
                <w:rFonts w:hint="eastAsia"/>
                <w:sz w:val="21"/>
                <w:szCs w:val="21"/>
                <w:highlight w:val="none"/>
              </w:rPr>
            </w:pPr>
            <w:r>
              <w:rPr>
                <w:rFonts w:hint="eastAsia"/>
                <w:color w:val="000000"/>
                <w:sz w:val="21"/>
                <w:szCs w:val="21"/>
                <w:highlight w:val="none"/>
              </w:rPr>
              <w:t>数字病理AI辅助诊断平台</w:t>
            </w:r>
          </w:p>
        </w:tc>
        <w:tc>
          <w:tcPr>
            <w:tcW w:w="789" w:type="dxa"/>
            <w:vAlign w:val="center"/>
          </w:tcPr>
          <w:p w14:paraId="0561FEEB">
            <w:pPr>
              <w:pStyle w:val="85"/>
              <w:jc w:val="center"/>
              <w:rPr>
                <w:rFonts w:hint="eastAsia"/>
                <w:sz w:val="21"/>
                <w:szCs w:val="21"/>
                <w:highlight w:val="none"/>
              </w:rPr>
            </w:pPr>
            <w:r>
              <w:rPr>
                <w:rFonts w:hint="eastAsia"/>
                <w:sz w:val="21"/>
                <w:szCs w:val="21"/>
                <w:highlight w:val="none"/>
              </w:rPr>
              <w:t>1</w:t>
            </w:r>
          </w:p>
        </w:tc>
      </w:tr>
      <w:tr w14:paraId="6E270D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26" w:type="dxa"/>
            <w:noWrap/>
            <w:vAlign w:val="center"/>
          </w:tcPr>
          <w:p w14:paraId="2F378A71">
            <w:pPr>
              <w:pStyle w:val="85"/>
              <w:jc w:val="center"/>
              <w:rPr>
                <w:rFonts w:hint="eastAsia"/>
                <w:sz w:val="21"/>
                <w:szCs w:val="21"/>
                <w:highlight w:val="none"/>
              </w:rPr>
            </w:pPr>
            <w:r>
              <w:rPr>
                <w:rFonts w:hint="eastAsia"/>
                <w:sz w:val="21"/>
                <w:szCs w:val="21"/>
                <w:highlight w:val="none"/>
              </w:rPr>
              <w:t>4</w:t>
            </w:r>
          </w:p>
        </w:tc>
        <w:tc>
          <w:tcPr>
            <w:tcW w:w="7182" w:type="dxa"/>
            <w:noWrap/>
            <w:vAlign w:val="center"/>
          </w:tcPr>
          <w:p w14:paraId="00C6DE88">
            <w:pPr>
              <w:pStyle w:val="85"/>
              <w:rPr>
                <w:rFonts w:hint="eastAsia"/>
                <w:sz w:val="21"/>
                <w:szCs w:val="21"/>
                <w:highlight w:val="none"/>
              </w:rPr>
            </w:pPr>
            <w:r>
              <w:rPr>
                <w:rFonts w:hint="eastAsia"/>
                <w:color w:val="000000"/>
                <w:sz w:val="21"/>
                <w:szCs w:val="21"/>
                <w:highlight w:val="none"/>
              </w:rPr>
              <w:t>病理智能体应用服务平台</w:t>
            </w:r>
          </w:p>
        </w:tc>
        <w:tc>
          <w:tcPr>
            <w:tcW w:w="789" w:type="dxa"/>
            <w:vAlign w:val="center"/>
          </w:tcPr>
          <w:p w14:paraId="6853B3D6">
            <w:pPr>
              <w:pStyle w:val="85"/>
              <w:jc w:val="center"/>
              <w:rPr>
                <w:rFonts w:hint="eastAsia"/>
                <w:sz w:val="21"/>
                <w:szCs w:val="21"/>
                <w:highlight w:val="none"/>
              </w:rPr>
            </w:pPr>
            <w:r>
              <w:rPr>
                <w:rFonts w:hint="eastAsia"/>
                <w:sz w:val="21"/>
                <w:szCs w:val="21"/>
                <w:highlight w:val="none"/>
              </w:rPr>
              <w:t>1</w:t>
            </w:r>
          </w:p>
        </w:tc>
      </w:tr>
      <w:tr w14:paraId="3ACC2D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26" w:type="dxa"/>
            <w:vAlign w:val="center"/>
          </w:tcPr>
          <w:p w14:paraId="6B4E4C0F">
            <w:pPr>
              <w:pStyle w:val="85"/>
              <w:jc w:val="center"/>
              <w:rPr>
                <w:rFonts w:hint="eastAsia"/>
                <w:sz w:val="21"/>
                <w:szCs w:val="21"/>
                <w:highlight w:val="none"/>
              </w:rPr>
            </w:pPr>
            <w:r>
              <w:rPr>
                <w:rFonts w:hint="eastAsia"/>
                <w:sz w:val="21"/>
                <w:szCs w:val="21"/>
                <w:highlight w:val="none"/>
              </w:rPr>
              <w:t>5</w:t>
            </w:r>
          </w:p>
        </w:tc>
        <w:tc>
          <w:tcPr>
            <w:tcW w:w="7182" w:type="dxa"/>
            <w:noWrap/>
            <w:vAlign w:val="center"/>
          </w:tcPr>
          <w:p w14:paraId="35C8CB2B">
            <w:pPr>
              <w:pStyle w:val="85"/>
              <w:rPr>
                <w:rFonts w:hint="eastAsia"/>
                <w:sz w:val="21"/>
                <w:szCs w:val="21"/>
                <w:highlight w:val="none"/>
              </w:rPr>
            </w:pPr>
            <w:r>
              <w:rPr>
                <w:rFonts w:hint="eastAsia"/>
                <w:color w:val="000000"/>
                <w:sz w:val="21"/>
                <w:szCs w:val="21"/>
                <w:highlight w:val="none"/>
              </w:rPr>
              <w:t>智慧病理大模型标训平台</w:t>
            </w:r>
          </w:p>
        </w:tc>
        <w:tc>
          <w:tcPr>
            <w:tcW w:w="789" w:type="dxa"/>
            <w:vAlign w:val="center"/>
          </w:tcPr>
          <w:p w14:paraId="732703DD">
            <w:pPr>
              <w:pStyle w:val="85"/>
              <w:jc w:val="center"/>
              <w:rPr>
                <w:rFonts w:hint="eastAsia"/>
                <w:sz w:val="21"/>
                <w:szCs w:val="21"/>
                <w:highlight w:val="none"/>
              </w:rPr>
            </w:pPr>
            <w:r>
              <w:rPr>
                <w:rFonts w:hint="eastAsia"/>
                <w:sz w:val="21"/>
                <w:szCs w:val="21"/>
                <w:highlight w:val="none"/>
              </w:rPr>
              <w:t>1</w:t>
            </w:r>
          </w:p>
        </w:tc>
      </w:tr>
      <w:tr w14:paraId="59D4E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26" w:type="dxa"/>
            <w:noWrap/>
            <w:vAlign w:val="center"/>
          </w:tcPr>
          <w:p w14:paraId="460A7B4B">
            <w:pPr>
              <w:pStyle w:val="85"/>
              <w:jc w:val="center"/>
              <w:rPr>
                <w:rFonts w:hint="eastAsia"/>
                <w:sz w:val="21"/>
                <w:szCs w:val="21"/>
                <w:highlight w:val="none"/>
              </w:rPr>
            </w:pPr>
            <w:r>
              <w:rPr>
                <w:rFonts w:hint="eastAsia"/>
                <w:sz w:val="21"/>
                <w:szCs w:val="21"/>
                <w:highlight w:val="none"/>
              </w:rPr>
              <w:t>6</w:t>
            </w:r>
          </w:p>
        </w:tc>
        <w:tc>
          <w:tcPr>
            <w:tcW w:w="7182" w:type="dxa"/>
            <w:noWrap/>
            <w:vAlign w:val="center"/>
          </w:tcPr>
          <w:p w14:paraId="1B28CDCE">
            <w:pPr>
              <w:pStyle w:val="85"/>
              <w:rPr>
                <w:rFonts w:hint="eastAsia"/>
                <w:sz w:val="21"/>
                <w:szCs w:val="21"/>
                <w:highlight w:val="none"/>
              </w:rPr>
            </w:pPr>
            <w:r>
              <w:rPr>
                <w:rFonts w:hint="eastAsia"/>
                <w:color w:val="000000"/>
                <w:sz w:val="21"/>
                <w:szCs w:val="21"/>
                <w:highlight w:val="none"/>
              </w:rPr>
              <w:t>数智病理综合运营平台</w:t>
            </w:r>
          </w:p>
        </w:tc>
        <w:tc>
          <w:tcPr>
            <w:tcW w:w="789" w:type="dxa"/>
            <w:vAlign w:val="center"/>
          </w:tcPr>
          <w:p w14:paraId="076C1E59">
            <w:pPr>
              <w:pStyle w:val="85"/>
              <w:jc w:val="center"/>
              <w:rPr>
                <w:rFonts w:hint="eastAsia"/>
                <w:sz w:val="21"/>
                <w:szCs w:val="21"/>
                <w:highlight w:val="none"/>
              </w:rPr>
            </w:pPr>
            <w:r>
              <w:rPr>
                <w:rFonts w:hint="eastAsia"/>
                <w:sz w:val="21"/>
                <w:szCs w:val="21"/>
                <w:highlight w:val="none"/>
              </w:rPr>
              <w:t>1</w:t>
            </w:r>
          </w:p>
        </w:tc>
      </w:tr>
      <w:tr w14:paraId="6A8790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26" w:type="dxa"/>
            <w:noWrap/>
            <w:vAlign w:val="center"/>
          </w:tcPr>
          <w:p w14:paraId="58908EEA">
            <w:pPr>
              <w:pStyle w:val="85"/>
              <w:jc w:val="center"/>
              <w:rPr>
                <w:rFonts w:hint="eastAsia"/>
                <w:sz w:val="21"/>
                <w:szCs w:val="21"/>
                <w:highlight w:val="none"/>
              </w:rPr>
            </w:pPr>
            <w:r>
              <w:rPr>
                <w:rFonts w:hint="eastAsia"/>
                <w:sz w:val="21"/>
                <w:szCs w:val="21"/>
                <w:highlight w:val="none"/>
              </w:rPr>
              <w:t>7</w:t>
            </w:r>
          </w:p>
        </w:tc>
        <w:tc>
          <w:tcPr>
            <w:tcW w:w="7182" w:type="dxa"/>
            <w:noWrap/>
            <w:vAlign w:val="center"/>
          </w:tcPr>
          <w:p w14:paraId="3CC787AA">
            <w:pPr>
              <w:pStyle w:val="85"/>
              <w:rPr>
                <w:rFonts w:hint="eastAsia"/>
                <w:sz w:val="21"/>
                <w:szCs w:val="21"/>
                <w:highlight w:val="none"/>
              </w:rPr>
            </w:pPr>
            <w:r>
              <w:rPr>
                <w:rFonts w:hint="eastAsia"/>
                <w:color w:val="000000"/>
                <w:sz w:val="21"/>
                <w:szCs w:val="21"/>
                <w:highlight w:val="none"/>
              </w:rPr>
              <w:t>多模态病理数据库</w:t>
            </w:r>
          </w:p>
        </w:tc>
        <w:tc>
          <w:tcPr>
            <w:tcW w:w="789" w:type="dxa"/>
            <w:vAlign w:val="center"/>
          </w:tcPr>
          <w:p w14:paraId="4DAC6ABC">
            <w:pPr>
              <w:pStyle w:val="85"/>
              <w:jc w:val="center"/>
              <w:rPr>
                <w:rFonts w:hint="eastAsia"/>
                <w:sz w:val="21"/>
                <w:szCs w:val="21"/>
                <w:highlight w:val="none"/>
              </w:rPr>
            </w:pPr>
            <w:r>
              <w:rPr>
                <w:rFonts w:hint="eastAsia"/>
                <w:sz w:val="21"/>
                <w:szCs w:val="21"/>
                <w:highlight w:val="none"/>
              </w:rPr>
              <w:t>1</w:t>
            </w:r>
          </w:p>
        </w:tc>
      </w:tr>
    </w:tbl>
    <w:p w14:paraId="6DB7CA4A">
      <w:pPr>
        <w:spacing w:line="240" w:lineRule="auto"/>
        <w:ind w:firstLine="420"/>
        <w:rPr>
          <w:highlight w:val="none"/>
        </w:rPr>
      </w:pPr>
    </w:p>
    <w:p w14:paraId="3ED85D70">
      <w:pPr>
        <w:pStyle w:val="4"/>
        <w:spacing w:line="240" w:lineRule="auto"/>
        <w:rPr>
          <w:rFonts w:hint="eastAsia"/>
          <w:highlight w:val="none"/>
        </w:rPr>
      </w:pPr>
      <w:r>
        <w:rPr>
          <w:rFonts w:hint="eastAsia"/>
          <w:highlight w:val="none"/>
        </w:rPr>
        <w:t>上海市肺科医院</w:t>
      </w:r>
    </w:p>
    <w:p w14:paraId="0D85628A">
      <w:pPr>
        <w:spacing w:line="240" w:lineRule="auto"/>
        <w:ind w:firstLine="420"/>
        <w:rPr>
          <w:highlight w:val="none"/>
        </w:rPr>
      </w:pPr>
      <w:r>
        <w:rPr>
          <w:rFonts w:hint="eastAsia"/>
          <w:highlight w:val="none"/>
        </w:rPr>
        <w:t>本项目采购的软件系统，具体如下：</w:t>
      </w:r>
    </w:p>
    <w:tbl>
      <w:tblPr>
        <w:tblStyle w:val="30"/>
        <w:tblW w:w="522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6"/>
        <w:gridCol w:w="7120"/>
        <w:gridCol w:w="851"/>
      </w:tblGrid>
      <w:tr w14:paraId="197F7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26" w:type="dxa"/>
            <w:shd w:val="clear" w:color="000000" w:fill="D9D9D9"/>
            <w:vAlign w:val="center"/>
          </w:tcPr>
          <w:p w14:paraId="5121FB3C">
            <w:pPr>
              <w:pStyle w:val="85"/>
              <w:jc w:val="center"/>
              <w:rPr>
                <w:rFonts w:hint="eastAsia"/>
                <w:b/>
                <w:bCs/>
                <w:sz w:val="21"/>
                <w:szCs w:val="21"/>
                <w:highlight w:val="none"/>
              </w:rPr>
            </w:pPr>
            <w:r>
              <w:rPr>
                <w:rFonts w:hint="eastAsia"/>
                <w:b/>
                <w:bCs/>
                <w:sz w:val="21"/>
                <w:szCs w:val="21"/>
                <w:highlight w:val="none"/>
              </w:rPr>
              <w:t>序号</w:t>
            </w:r>
          </w:p>
        </w:tc>
        <w:tc>
          <w:tcPr>
            <w:tcW w:w="7120" w:type="dxa"/>
            <w:shd w:val="clear" w:color="000000" w:fill="D9D9D9"/>
            <w:vAlign w:val="center"/>
          </w:tcPr>
          <w:p w14:paraId="1FB001FE">
            <w:pPr>
              <w:pStyle w:val="85"/>
              <w:jc w:val="center"/>
              <w:rPr>
                <w:rFonts w:hint="eastAsia"/>
                <w:b/>
                <w:bCs/>
                <w:sz w:val="21"/>
                <w:szCs w:val="21"/>
                <w:highlight w:val="none"/>
              </w:rPr>
            </w:pPr>
            <w:r>
              <w:rPr>
                <w:rFonts w:hint="eastAsia"/>
                <w:b/>
                <w:bCs/>
                <w:sz w:val="21"/>
                <w:szCs w:val="21"/>
                <w:highlight w:val="none"/>
              </w:rPr>
              <w:t>系统/模块名称</w:t>
            </w:r>
          </w:p>
        </w:tc>
        <w:tc>
          <w:tcPr>
            <w:tcW w:w="851" w:type="dxa"/>
            <w:shd w:val="clear" w:color="000000" w:fill="D9D9D9"/>
            <w:vAlign w:val="center"/>
          </w:tcPr>
          <w:p w14:paraId="3E4934E8">
            <w:pPr>
              <w:pStyle w:val="85"/>
              <w:jc w:val="center"/>
              <w:rPr>
                <w:rFonts w:hint="eastAsia"/>
                <w:b/>
                <w:bCs/>
                <w:sz w:val="21"/>
                <w:szCs w:val="21"/>
                <w:highlight w:val="none"/>
              </w:rPr>
            </w:pPr>
            <w:r>
              <w:rPr>
                <w:rFonts w:hint="eastAsia"/>
                <w:b/>
                <w:bCs/>
                <w:sz w:val="21"/>
                <w:szCs w:val="21"/>
                <w:highlight w:val="none"/>
              </w:rPr>
              <w:t>数量</w:t>
            </w:r>
          </w:p>
        </w:tc>
      </w:tr>
      <w:tr w14:paraId="511094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26" w:type="dxa"/>
            <w:vAlign w:val="center"/>
          </w:tcPr>
          <w:p w14:paraId="49AA4836">
            <w:pPr>
              <w:pStyle w:val="85"/>
              <w:jc w:val="center"/>
              <w:rPr>
                <w:rFonts w:hint="eastAsia"/>
                <w:sz w:val="21"/>
                <w:szCs w:val="21"/>
                <w:highlight w:val="none"/>
              </w:rPr>
            </w:pPr>
            <w:r>
              <w:rPr>
                <w:rFonts w:hint="eastAsia"/>
                <w:sz w:val="21"/>
                <w:szCs w:val="21"/>
                <w:highlight w:val="none"/>
              </w:rPr>
              <w:t>1</w:t>
            </w:r>
          </w:p>
        </w:tc>
        <w:tc>
          <w:tcPr>
            <w:tcW w:w="7120" w:type="dxa"/>
            <w:vAlign w:val="center"/>
          </w:tcPr>
          <w:p w14:paraId="24A125E5">
            <w:pPr>
              <w:pStyle w:val="85"/>
              <w:rPr>
                <w:rFonts w:hint="eastAsia"/>
                <w:sz w:val="21"/>
                <w:szCs w:val="21"/>
                <w:highlight w:val="none"/>
              </w:rPr>
            </w:pPr>
            <w:r>
              <w:rPr>
                <w:rFonts w:hint="eastAsia"/>
                <w:color w:val="000000"/>
                <w:sz w:val="21"/>
                <w:szCs w:val="21"/>
                <w:highlight w:val="none"/>
              </w:rPr>
              <w:t>病理智能融合基础平台</w:t>
            </w:r>
          </w:p>
        </w:tc>
        <w:tc>
          <w:tcPr>
            <w:tcW w:w="851" w:type="dxa"/>
            <w:vAlign w:val="center"/>
          </w:tcPr>
          <w:p w14:paraId="553799B5">
            <w:pPr>
              <w:pStyle w:val="85"/>
              <w:jc w:val="center"/>
              <w:rPr>
                <w:rFonts w:hint="eastAsia"/>
                <w:sz w:val="21"/>
                <w:szCs w:val="21"/>
                <w:highlight w:val="none"/>
              </w:rPr>
            </w:pPr>
            <w:r>
              <w:rPr>
                <w:rFonts w:hint="eastAsia"/>
                <w:sz w:val="21"/>
                <w:szCs w:val="21"/>
                <w:highlight w:val="none"/>
              </w:rPr>
              <w:t>1</w:t>
            </w:r>
          </w:p>
        </w:tc>
      </w:tr>
      <w:tr w14:paraId="697B2E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26" w:type="dxa"/>
            <w:noWrap/>
            <w:vAlign w:val="center"/>
          </w:tcPr>
          <w:p w14:paraId="0421248C">
            <w:pPr>
              <w:pStyle w:val="85"/>
              <w:jc w:val="center"/>
              <w:rPr>
                <w:rFonts w:hint="eastAsia"/>
                <w:sz w:val="21"/>
                <w:szCs w:val="21"/>
                <w:highlight w:val="none"/>
              </w:rPr>
            </w:pPr>
            <w:r>
              <w:rPr>
                <w:rFonts w:hint="eastAsia"/>
                <w:sz w:val="21"/>
                <w:szCs w:val="21"/>
                <w:highlight w:val="none"/>
              </w:rPr>
              <w:t>2</w:t>
            </w:r>
          </w:p>
        </w:tc>
        <w:tc>
          <w:tcPr>
            <w:tcW w:w="7120" w:type="dxa"/>
            <w:noWrap/>
            <w:vAlign w:val="center"/>
          </w:tcPr>
          <w:p w14:paraId="0683D179">
            <w:pPr>
              <w:pStyle w:val="85"/>
              <w:rPr>
                <w:rFonts w:hint="eastAsia"/>
                <w:sz w:val="21"/>
                <w:szCs w:val="21"/>
                <w:highlight w:val="none"/>
              </w:rPr>
            </w:pPr>
            <w:r>
              <w:rPr>
                <w:rFonts w:hint="eastAsia"/>
                <w:color w:val="000000"/>
                <w:sz w:val="21"/>
                <w:szCs w:val="21"/>
                <w:highlight w:val="none"/>
              </w:rPr>
              <w:t>数字病理AI辅助诊断平台</w:t>
            </w:r>
          </w:p>
        </w:tc>
        <w:tc>
          <w:tcPr>
            <w:tcW w:w="851" w:type="dxa"/>
            <w:vAlign w:val="center"/>
          </w:tcPr>
          <w:p w14:paraId="0A07D4CB">
            <w:pPr>
              <w:pStyle w:val="85"/>
              <w:jc w:val="center"/>
              <w:rPr>
                <w:rFonts w:hint="eastAsia"/>
                <w:sz w:val="21"/>
                <w:szCs w:val="21"/>
                <w:highlight w:val="none"/>
              </w:rPr>
            </w:pPr>
            <w:r>
              <w:rPr>
                <w:rFonts w:hint="eastAsia"/>
                <w:sz w:val="21"/>
                <w:szCs w:val="21"/>
                <w:highlight w:val="none"/>
              </w:rPr>
              <w:t>1</w:t>
            </w:r>
          </w:p>
        </w:tc>
      </w:tr>
      <w:tr w14:paraId="79A481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26" w:type="dxa"/>
            <w:vAlign w:val="center"/>
          </w:tcPr>
          <w:p w14:paraId="35AC803D">
            <w:pPr>
              <w:pStyle w:val="85"/>
              <w:jc w:val="center"/>
              <w:rPr>
                <w:rFonts w:hint="eastAsia"/>
                <w:sz w:val="21"/>
                <w:szCs w:val="21"/>
                <w:highlight w:val="none"/>
              </w:rPr>
            </w:pPr>
            <w:r>
              <w:rPr>
                <w:rFonts w:hint="eastAsia"/>
                <w:sz w:val="21"/>
                <w:szCs w:val="21"/>
                <w:highlight w:val="none"/>
              </w:rPr>
              <w:t>3</w:t>
            </w:r>
          </w:p>
        </w:tc>
        <w:tc>
          <w:tcPr>
            <w:tcW w:w="7120" w:type="dxa"/>
            <w:noWrap/>
            <w:vAlign w:val="center"/>
          </w:tcPr>
          <w:p w14:paraId="35C08172">
            <w:pPr>
              <w:pStyle w:val="85"/>
              <w:rPr>
                <w:rFonts w:hint="eastAsia"/>
                <w:sz w:val="21"/>
                <w:szCs w:val="21"/>
                <w:highlight w:val="none"/>
              </w:rPr>
            </w:pPr>
            <w:r>
              <w:rPr>
                <w:rFonts w:hint="eastAsia"/>
                <w:color w:val="000000"/>
                <w:sz w:val="21"/>
                <w:szCs w:val="21"/>
                <w:highlight w:val="none"/>
              </w:rPr>
              <w:t>病理智能赋能引擎平台</w:t>
            </w:r>
          </w:p>
        </w:tc>
        <w:tc>
          <w:tcPr>
            <w:tcW w:w="851" w:type="dxa"/>
            <w:vAlign w:val="center"/>
          </w:tcPr>
          <w:p w14:paraId="3532D1B9">
            <w:pPr>
              <w:pStyle w:val="85"/>
              <w:jc w:val="center"/>
              <w:rPr>
                <w:rFonts w:hint="eastAsia"/>
                <w:sz w:val="21"/>
                <w:szCs w:val="21"/>
                <w:highlight w:val="none"/>
              </w:rPr>
            </w:pPr>
            <w:r>
              <w:rPr>
                <w:rFonts w:hint="eastAsia"/>
                <w:sz w:val="21"/>
                <w:szCs w:val="21"/>
                <w:highlight w:val="none"/>
              </w:rPr>
              <w:t>1</w:t>
            </w:r>
          </w:p>
        </w:tc>
      </w:tr>
      <w:tr w14:paraId="4246B1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26" w:type="dxa"/>
            <w:noWrap/>
            <w:vAlign w:val="center"/>
          </w:tcPr>
          <w:p w14:paraId="37161AEE">
            <w:pPr>
              <w:pStyle w:val="85"/>
              <w:jc w:val="center"/>
              <w:rPr>
                <w:rFonts w:hint="eastAsia"/>
                <w:sz w:val="21"/>
                <w:szCs w:val="21"/>
                <w:highlight w:val="none"/>
              </w:rPr>
            </w:pPr>
            <w:r>
              <w:rPr>
                <w:rFonts w:hint="eastAsia"/>
                <w:sz w:val="21"/>
                <w:szCs w:val="21"/>
                <w:highlight w:val="none"/>
              </w:rPr>
              <w:t>4</w:t>
            </w:r>
          </w:p>
        </w:tc>
        <w:tc>
          <w:tcPr>
            <w:tcW w:w="7120" w:type="dxa"/>
            <w:noWrap/>
            <w:vAlign w:val="center"/>
          </w:tcPr>
          <w:p w14:paraId="6613DFD2">
            <w:pPr>
              <w:pStyle w:val="85"/>
              <w:rPr>
                <w:rFonts w:hint="eastAsia"/>
                <w:sz w:val="21"/>
                <w:szCs w:val="21"/>
                <w:highlight w:val="none"/>
              </w:rPr>
            </w:pPr>
            <w:r>
              <w:rPr>
                <w:rFonts w:hint="eastAsia"/>
                <w:color w:val="000000"/>
                <w:sz w:val="21"/>
                <w:szCs w:val="21"/>
                <w:highlight w:val="none"/>
              </w:rPr>
              <w:t>病理视觉基础模型智能生产平台</w:t>
            </w:r>
          </w:p>
        </w:tc>
        <w:tc>
          <w:tcPr>
            <w:tcW w:w="851" w:type="dxa"/>
            <w:vAlign w:val="center"/>
          </w:tcPr>
          <w:p w14:paraId="237E6072">
            <w:pPr>
              <w:pStyle w:val="85"/>
              <w:jc w:val="center"/>
              <w:rPr>
                <w:rFonts w:hint="eastAsia"/>
                <w:sz w:val="21"/>
                <w:szCs w:val="21"/>
                <w:highlight w:val="none"/>
              </w:rPr>
            </w:pPr>
            <w:r>
              <w:rPr>
                <w:rFonts w:hint="eastAsia"/>
                <w:sz w:val="21"/>
                <w:szCs w:val="21"/>
                <w:highlight w:val="none"/>
              </w:rPr>
              <w:t>1</w:t>
            </w:r>
          </w:p>
        </w:tc>
      </w:tr>
      <w:tr w14:paraId="71947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26" w:type="dxa"/>
            <w:vAlign w:val="center"/>
          </w:tcPr>
          <w:p w14:paraId="2D063647">
            <w:pPr>
              <w:pStyle w:val="85"/>
              <w:jc w:val="center"/>
              <w:rPr>
                <w:rFonts w:hint="eastAsia"/>
                <w:sz w:val="21"/>
                <w:szCs w:val="21"/>
                <w:highlight w:val="none"/>
              </w:rPr>
            </w:pPr>
            <w:r>
              <w:rPr>
                <w:rFonts w:hint="eastAsia"/>
                <w:sz w:val="21"/>
                <w:szCs w:val="21"/>
                <w:highlight w:val="none"/>
              </w:rPr>
              <w:t>5</w:t>
            </w:r>
          </w:p>
        </w:tc>
        <w:tc>
          <w:tcPr>
            <w:tcW w:w="7120" w:type="dxa"/>
            <w:noWrap/>
            <w:vAlign w:val="center"/>
          </w:tcPr>
          <w:p w14:paraId="625CFBDC">
            <w:pPr>
              <w:pStyle w:val="85"/>
              <w:rPr>
                <w:rFonts w:hint="eastAsia"/>
                <w:sz w:val="21"/>
                <w:szCs w:val="21"/>
                <w:highlight w:val="none"/>
              </w:rPr>
            </w:pPr>
            <w:r>
              <w:rPr>
                <w:rFonts w:hint="eastAsia"/>
                <w:color w:val="000000"/>
                <w:sz w:val="21"/>
                <w:szCs w:val="21"/>
                <w:highlight w:val="none"/>
              </w:rPr>
              <w:t>病理数智运营中枢平台</w:t>
            </w:r>
          </w:p>
        </w:tc>
        <w:tc>
          <w:tcPr>
            <w:tcW w:w="851" w:type="dxa"/>
            <w:vAlign w:val="center"/>
          </w:tcPr>
          <w:p w14:paraId="24371E5C">
            <w:pPr>
              <w:pStyle w:val="85"/>
              <w:jc w:val="center"/>
              <w:rPr>
                <w:rFonts w:hint="eastAsia"/>
                <w:sz w:val="21"/>
                <w:szCs w:val="21"/>
                <w:highlight w:val="none"/>
              </w:rPr>
            </w:pPr>
            <w:r>
              <w:rPr>
                <w:rFonts w:hint="eastAsia"/>
                <w:sz w:val="21"/>
                <w:szCs w:val="21"/>
                <w:highlight w:val="none"/>
              </w:rPr>
              <w:t>1</w:t>
            </w:r>
          </w:p>
        </w:tc>
      </w:tr>
      <w:tr w14:paraId="062A1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26" w:type="dxa"/>
            <w:noWrap/>
            <w:vAlign w:val="center"/>
          </w:tcPr>
          <w:p w14:paraId="67B67FCA">
            <w:pPr>
              <w:pStyle w:val="85"/>
              <w:jc w:val="center"/>
              <w:rPr>
                <w:rFonts w:hint="eastAsia"/>
                <w:sz w:val="21"/>
                <w:szCs w:val="21"/>
                <w:highlight w:val="none"/>
              </w:rPr>
            </w:pPr>
            <w:r>
              <w:rPr>
                <w:rFonts w:hint="eastAsia"/>
                <w:sz w:val="21"/>
                <w:szCs w:val="21"/>
                <w:highlight w:val="none"/>
              </w:rPr>
              <w:t>6</w:t>
            </w:r>
          </w:p>
        </w:tc>
        <w:tc>
          <w:tcPr>
            <w:tcW w:w="7120" w:type="dxa"/>
            <w:noWrap/>
            <w:vAlign w:val="center"/>
          </w:tcPr>
          <w:p w14:paraId="5F515780">
            <w:pPr>
              <w:pStyle w:val="85"/>
              <w:rPr>
                <w:rFonts w:hint="eastAsia"/>
                <w:sz w:val="21"/>
                <w:szCs w:val="21"/>
                <w:highlight w:val="none"/>
              </w:rPr>
            </w:pPr>
            <w:r>
              <w:rPr>
                <w:rFonts w:hint="eastAsia"/>
                <w:color w:val="000000"/>
                <w:sz w:val="21"/>
                <w:szCs w:val="21"/>
                <w:highlight w:val="none"/>
              </w:rPr>
              <w:t>肺癌专病数智病理数据库及智能诊断模型</w:t>
            </w:r>
          </w:p>
        </w:tc>
        <w:tc>
          <w:tcPr>
            <w:tcW w:w="851" w:type="dxa"/>
            <w:vAlign w:val="center"/>
          </w:tcPr>
          <w:p w14:paraId="4E96B1A6">
            <w:pPr>
              <w:pStyle w:val="85"/>
              <w:jc w:val="center"/>
              <w:rPr>
                <w:rFonts w:hint="eastAsia"/>
                <w:sz w:val="21"/>
                <w:szCs w:val="21"/>
                <w:highlight w:val="none"/>
              </w:rPr>
            </w:pPr>
            <w:r>
              <w:rPr>
                <w:rFonts w:hint="eastAsia"/>
                <w:sz w:val="21"/>
                <w:szCs w:val="21"/>
                <w:highlight w:val="none"/>
              </w:rPr>
              <w:t>1</w:t>
            </w:r>
          </w:p>
        </w:tc>
      </w:tr>
    </w:tbl>
    <w:p w14:paraId="1824084D">
      <w:pPr>
        <w:spacing w:line="240" w:lineRule="auto"/>
        <w:ind w:firstLine="420"/>
        <w:rPr>
          <w:highlight w:val="none"/>
        </w:rPr>
      </w:pPr>
    </w:p>
    <w:p w14:paraId="395F3B07">
      <w:pPr>
        <w:pStyle w:val="4"/>
        <w:spacing w:line="240" w:lineRule="auto"/>
        <w:rPr>
          <w:rFonts w:hint="eastAsia"/>
          <w:highlight w:val="none"/>
        </w:rPr>
      </w:pPr>
      <w:r>
        <w:rPr>
          <w:rFonts w:hint="eastAsia"/>
          <w:highlight w:val="none"/>
        </w:rPr>
        <w:t>上海市第一妇婴保健院</w:t>
      </w:r>
    </w:p>
    <w:p w14:paraId="15685935">
      <w:pPr>
        <w:spacing w:line="240" w:lineRule="auto"/>
        <w:ind w:firstLine="420"/>
        <w:rPr>
          <w:highlight w:val="none"/>
        </w:rPr>
      </w:pPr>
      <w:r>
        <w:rPr>
          <w:rFonts w:hint="eastAsia"/>
          <w:highlight w:val="none"/>
        </w:rPr>
        <w:t>本项目采购的软件系统，具体如下：</w:t>
      </w:r>
    </w:p>
    <w:tbl>
      <w:tblPr>
        <w:tblStyle w:val="30"/>
        <w:tblW w:w="522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6"/>
        <w:gridCol w:w="7120"/>
        <w:gridCol w:w="851"/>
      </w:tblGrid>
      <w:tr w14:paraId="74275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26" w:type="dxa"/>
            <w:shd w:val="clear" w:color="000000" w:fill="D9D9D9"/>
            <w:vAlign w:val="center"/>
          </w:tcPr>
          <w:p w14:paraId="5F32FBAD">
            <w:pPr>
              <w:pStyle w:val="85"/>
              <w:jc w:val="center"/>
              <w:rPr>
                <w:rFonts w:hint="eastAsia"/>
                <w:b/>
                <w:bCs/>
                <w:sz w:val="21"/>
                <w:szCs w:val="21"/>
                <w:highlight w:val="none"/>
              </w:rPr>
            </w:pPr>
            <w:r>
              <w:rPr>
                <w:rFonts w:hint="eastAsia"/>
                <w:b/>
                <w:bCs/>
                <w:sz w:val="21"/>
                <w:szCs w:val="21"/>
                <w:highlight w:val="none"/>
              </w:rPr>
              <w:t>序号</w:t>
            </w:r>
          </w:p>
        </w:tc>
        <w:tc>
          <w:tcPr>
            <w:tcW w:w="7120" w:type="dxa"/>
            <w:shd w:val="clear" w:color="000000" w:fill="D9D9D9"/>
            <w:vAlign w:val="center"/>
          </w:tcPr>
          <w:p w14:paraId="41EE093E">
            <w:pPr>
              <w:pStyle w:val="85"/>
              <w:jc w:val="center"/>
              <w:rPr>
                <w:rFonts w:hint="eastAsia"/>
                <w:b/>
                <w:bCs/>
                <w:sz w:val="21"/>
                <w:szCs w:val="21"/>
                <w:highlight w:val="none"/>
              </w:rPr>
            </w:pPr>
            <w:r>
              <w:rPr>
                <w:rFonts w:hint="eastAsia"/>
                <w:b/>
                <w:bCs/>
                <w:sz w:val="21"/>
                <w:szCs w:val="21"/>
                <w:highlight w:val="none"/>
              </w:rPr>
              <w:t>系统/模块名称</w:t>
            </w:r>
          </w:p>
        </w:tc>
        <w:tc>
          <w:tcPr>
            <w:tcW w:w="851" w:type="dxa"/>
            <w:shd w:val="clear" w:color="000000" w:fill="D9D9D9"/>
            <w:vAlign w:val="center"/>
          </w:tcPr>
          <w:p w14:paraId="63E570DA">
            <w:pPr>
              <w:pStyle w:val="85"/>
              <w:jc w:val="center"/>
              <w:rPr>
                <w:rFonts w:hint="eastAsia"/>
                <w:b/>
                <w:bCs/>
                <w:sz w:val="21"/>
                <w:szCs w:val="21"/>
                <w:highlight w:val="none"/>
              </w:rPr>
            </w:pPr>
            <w:r>
              <w:rPr>
                <w:rFonts w:hint="eastAsia"/>
                <w:b/>
                <w:bCs/>
                <w:sz w:val="21"/>
                <w:szCs w:val="21"/>
                <w:highlight w:val="none"/>
              </w:rPr>
              <w:t>数量</w:t>
            </w:r>
          </w:p>
        </w:tc>
      </w:tr>
      <w:tr w14:paraId="428D58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26" w:type="dxa"/>
            <w:vAlign w:val="center"/>
          </w:tcPr>
          <w:p w14:paraId="24A24CF6">
            <w:pPr>
              <w:pStyle w:val="85"/>
              <w:jc w:val="center"/>
              <w:rPr>
                <w:rFonts w:hint="eastAsia"/>
                <w:sz w:val="21"/>
                <w:szCs w:val="21"/>
                <w:highlight w:val="none"/>
              </w:rPr>
            </w:pPr>
            <w:r>
              <w:rPr>
                <w:rFonts w:hint="eastAsia"/>
                <w:sz w:val="21"/>
                <w:szCs w:val="21"/>
                <w:highlight w:val="none"/>
              </w:rPr>
              <w:t>1</w:t>
            </w:r>
          </w:p>
        </w:tc>
        <w:tc>
          <w:tcPr>
            <w:tcW w:w="7120" w:type="dxa"/>
            <w:vAlign w:val="center"/>
          </w:tcPr>
          <w:p w14:paraId="016F46C6">
            <w:pPr>
              <w:pStyle w:val="85"/>
              <w:rPr>
                <w:rFonts w:hint="eastAsia"/>
                <w:sz w:val="21"/>
                <w:szCs w:val="21"/>
                <w:highlight w:val="none"/>
              </w:rPr>
            </w:pPr>
            <w:r>
              <w:rPr>
                <w:rFonts w:hint="eastAsia"/>
                <w:color w:val="000000"/>
                <w:sz w:val="21"/>
                <w:szCs w:val="21"/>
                <w:highlight w:val="none"/>
              </w:rPr>
              <w:t>病理智慧管理平台（优化）</w:t>
            </w:r>
          </w:p>
        </w:tc>
        <w:tc>
          <w:tcPr>
            <w:tcW w:w="851" w:type="dxa"/>
            <w:vAlign w:val="center"/>
          </w:tcPr>
          <w:p w14:paraId="24FABF65">
            <w:pPr>
              <w:pStyle w:val="85"/>
              <w:jc w:val="center"/>
              <w:rPr>
                <w:rFonts w:hint="eastAsia"/>
                <w:sz w:val="21"/>
                <w:szCs w:val="21"/>
                <w:highlight w:val="none"/>
              </w:rPr>
            </w:pPr>
            <w:r>
              <w:rPr>
                <w:rFonts w:hint="eastAsia"/>
                <w:sz w:val="21"/>
                <w:szCs w:val="21"/>
                <w:highlight w:val="none"/>
              </w:rPr>
              <w:t>1</w:t>
            </w:r>
          </w:p>
        </w:tc>
      </w:tr>
      <w:tr w14:paraId="6D808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26" w:type="dxa"/>
            <w:noWrap/>
            <w:vAlign w:val="center"/>
          </w:tcPr>
          <w:p w14:paraId="438E4D7A">
            <w:pPr>
              <w:pStyle w:val="85"/>
              <w:jc w:val="center"/>
              <w:rPr>
                <w:rFonts w:hint="eastAsia"/>
                <w:sz w:val="21"/>
                <w:szCs w:val="21"/>
                <w:highlight w:val="none"/>
              </w:rPr>
            </w:pPr>
            <w:r>
              <w:rPr>
                <w:rFonts w:hint="eastAsia"/>
                <w:sz w:val="21"/>
                <w:szCs w:val="21"/>
                <w:highlight w:val="none"/>
              </w:rPr>
              <w:t>2</w:t>
            </w:r>
          </w:p>
        </w:tc>
        <w:tc>
          <w:tcPr>
            <w:tcW w:w="7120" w:type="dxa"/>
            <w:noWrap/>
            <w:vAlign w:val="center"/>
          </w:tcPr>
          <w:p w14:paraId="453F24D3">
            <w:pPr>
              <w:pStyle w:val="85"/>
              <w:rPr>
                <w:rFonts w:hint="eastAsia"/>
                <w:sz w:val="21"/>
                <w:szCs w:val="21"/>
                <w:highlight w:val="none"/>
              </w:rPr>
            </w:pPr>
            <w:r>
              <w:rPr>
                <w:rFonts w:hint="eastAsia"/>
                <w:color w:val="000000"/>
                <w:sz w:val="21"/>
                <w:szCs w:val="21"/>
                <w:highlight w:val="none"/>
              </w:rPr>
              <w:t>数智病理数据平台</w:t>
            </w:r>
          </w:p>
        </w:tc>
        <w:tc>
          <w:tcPr>
            <w:tcW w:w="851" w:type="dxa"/>
            <w:vAlign w:val="center"/>
          </w:tcPr>
          <w:p w14:paraId="227494E3">
            <w:pPr>
              <w:pStyle w:val="85"/>
              <w:jc w:val="center"/>
              <w:rPr>
                <w:rFonts w:hint="eastAsia"/>
                <w:sz w:val="21"/>
                <w:szCs w:val="21"/>
                <w:highlight w:val="none"/>
              </w:rPr>
            </w:pPr>
            <w:r>
              <w:rPr>
                <w:rFonts w:hint="eastAsia"/>
                <w:sz w:val="21"/>
                <w:szCs w:val="21"/>
                <w:highlight w:val="none"/>
              </w:rPr>
              <w:t>1</w:t>
            </w:r>
          </w:p>
        </w:tc>
      </w:tr>
      <w:tr w14:paraId="71191C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26" w:type="dxa"/>
            <w:vAlign w:val="center"/>
          </w:tcPr>
          <w:p w14:paraId="75E0358E">
            <w:pPr>
              <w:pStyle w:val="85"/>
              <w:jc w:val="center"/>
              <w:rPr>
                <w:rFonts w:hint="eastAsia"/>
                <w:sz w:val="21"/>
                <w:szCs w:val="21"/>
                <w:highlight w:val="none"/>
              </w:rPr>
            </w:pPr>
            <w:r>
              <w:rPr>
                <w:rFonts w:hint="eastAsia"/>
                <w:sz w:val="21"/>
                <w:szCs w:val="21"/>
                <w:highlight w:val="none"/>
              </w:rPr>
              <w:t>3</w:t>
            </w:r>
          </w:p>
        </w:tc>
        <w:tc>
          <w:tcPr>
            <w:tcW w:w="7120" w:type="dxa"/>
            <w:noWrap/>
            <w:vAlign w:val="center"/>
          </w:tcPr>
          <w:p w14:paraId="357380D9">
            <w:pPr>
              <w:pStyle w:val="85"/>
              <w:rPr>
                <w:rFonts w:hint="eastAsia"/>
                <w:sz w:val="21"/>
                <w:szCs w:val="21"/>
                <w:highlight w:val="none"/>
              </w:rPr>
            </w:pPr>
            <w:r>
              <w:rPr>
                <w:rFonts w:hint="eastAsia"/>
                <w:color w:val="000000"/>
                <w:sz w:val="21"/>
                <w:szCs w:val="21"/>
                <w:highlight w:val="none"/>
              </w:rPr>
              <w:t>病理AI平台</w:t>
            </w:r>
          </w:p>
        </w:tc>
        <w:tc>
          <w:tcPr>
            <w:tcW w:w="851" w:type="dxa"/>
            <w:vAlign w:val="center"/>
          </w:tcPr>
          <w:p w14:paraId="2B22CCD7">
            <w:pPr>
              <w:pStyle w:val="85"/>
              <w:jc w:val="center"/>
              <w:rPr>
                <w:rFonts w:hint="eastAsia"/>
                <w:sz w:val="21"/>
                <w:szCs w:val="21"/>
                <w:highlight w:val="none"/>
              </w:rPr>
            </w:pPr>
            <w:r>
              <w:rPr>
                <w:rFonts w:hint="eastAsia"/>
                <w:sz w:val="21"/>
                <w:szCs w:val="21"/>
                <w:highlight w:val="none"/>
              </w:rPr>
              <w:t>1</w:t>
            </w:r>
          </w:p>
        </w:tc>
      </w:tr>
      <w:tr w14:paraId="0C4980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26" w:type="dxa"/>
            <w:noWrap/>
            <w:vAlign w:val="center"/>
          </w:tcPr>
          <w:p w14:paraId="6B77EBF1">
            <w:pPr>
              <w:pStyle w:val="85"/>
              <w:jc w:val="center"/>
              <w:rPr>
                <w:rFonts w:hint="eastAsia"/>
                <w:sz w:val="21"/>
                <w:szCs w:val="21"/>
                <w:highlight w:val="none"/>
              </w:rPr>
            </w:pPr>
            <w:r>
              <w:rPr>
                <w:rFonts w:hint="eastAsia"/>
                <w:sz w:val="21"/>
                <w:szCs w:val="21"/>
                <w:highlight w:val="none"/>
              </w:rPr>
              <w:t>4</w:t>
            </w:r>
          </w:p>
        </w:tc>
        <w:tc>
          <w:tcPr>
            <w:tcW w:w="7120" w:type="dxa"/>
            <w:noWrap/>
            <w:vAlign w:val="center"/>
          </w:tcPr>
          <w:p w14:paraId="72A364C6">
            <w:pPr>
              <w:pStyle w:val="85"/>
              <w:rPr>
                <w:rFonts w:hint="eastAsia"/>
                <w:sz w:val="21"/>
                <w:szCs w:val="21"/>
                <w:highlight w:val="none"/>
              </w:rPr>
            </w:pPr>
            <w:r>
              <w:rPr>
                <w:rFonts w:hint="eastAsia"/>
                <w:color w:val="000000"/>
                <w:sz w:val="21"/>
                <w:szCs w:val="21"/>
                <w:highlight w:val="none"/>
              </w:rPr>
              <w:t>密码应用功能</w:t>
            </w:r>
          </w:p>
        </w:tc>
        <w:tc>
          <w:tcPr>
            <w:tcW w:w="851" w:type="dxa"/>
            <w:vAlign w:val="center"/>
          </w:tcPr>
          <w:p w14:paraId="015DF340">
            <w:pPr>
              <w:pStyle w:val="85"/>
              <w:jc w:val="center"/>
              <w:rPr>
                <w:rFonts w:hint="eastAsia"/>
                <w:sz w:val="21"/>
                <w:szCs w:val="21"/>
                <w:highlight w:val="none"/>
              </w:rPr>
            </w:pPr>
            <w:r>
              <w:rPr>
                <w:rFonts w:hint="eastAsia"/>
                <w:sz w:val="21"/>
                <w:szCs w:val="21"/>
                <w:highlight w:val="none"/>
              </w:rPr>
              <w:t>1</w:t>
            </w:r>
          </w:p>
        </w:tc>
      </w:tr>
    </w:tbl>
    <w:p w14:paraId="7ACD7C3E">
      <w:pPr>
        <w:spacing w:line="240" w:lineRule="auto"/>
        <w:ind w:firstLine="420"/>
        <w:rPr>
          <w:highlight w:val="none"/>
        </w:rPr>
      </w:pPr>
    </w:p>
    <w:p w14:paraId="38245EC8">
      <w:pPr>
        <w:pStyle w:val="3"/>
        <w:spacing w:line="240" w:lineRule="auto"/>
        <w:rPr>
          <w:rFonts w:hint="eastAsia"/>
          <w:highlight w:val="none"/>
        </w:rPr>
      </w:pPr>
      <w:r>
        <w:rPr>
          <w:rFonts w:hint="eastAsia"/>
          <w:highlight w:val="none"/>
        </w:rPr>
        <w:t>实施内容</w:t>
      </w:r>
    </w:p>
    <w:p w14:paraId="6654F173">
      <w:pPr>
        <w:spacing w:line="240" w:lineRule="auto"/>
        <w:ind w:firstLine="420"/>
        <w:rPr>
          <w:highlight w:val="none"/>
        </w:rPr>
      </w:pPr>
      <w:r>
        <w:rPr>
          <w:rFonts w:hint="eastAsia"/>
          <w:highlight w:val="none"/>
        </w:rPr>
        <w:t>本次采购实施内容包括：5家市级医院数智病理（一期）子系统建设项目的系统开发、部署和集成，包括软件功能的开发、接口调试、修改、系统部署、集成、维护，完成本项目建设所需的基础数据准备，人员培训，售后服务和技术支持等内容。</w:t>
      </w:r>
    </w:p>
    <w:p w14:paraId="63BFBDF7">
      <w:pPr>
        <w:pStyle w:val="2"/>
        <w:keepLines w:val="0"/>
        <w:pageBreakBefore w:val="0"/>
        <w:spacing w:line="240" w:lineRule="auto"/>
        <w:rPr>
          <w:rFonts w:hint="eastAsia"/>
          <w:highlight w:val="none"/>
        </w:rPr>
      </w:pPr>
      <w:r>
        <w:rPr>
          <w:rFonts w:hint="eastAsia"/>
          <w:highlight w:val="none"/>
        </w:rPr>
        <w:t>项目建设原则</w:t>
      </w:r>
    </w:p>
    <w:p w14:paraId="4DE789DE">
      <w:pPr>
        <w:spacing w:line="240" w:lineRule="auto"/>
        <w:ind w:firstLine="420"/>
        <w:rPr>
          <w:highlight w:val="none"/>
        </w:rPr>
      </w:pPr>
      <w:r>
        <w:rPr>
          <w:rFonts w:hint="eastAsia"/>
          <w:highlight w:val="none"/>
        </w:rPr>
        <w:t>本次项目建设应依据以下文件进行建设：</w:t>
      </w:r>
    </w:p>
    <w:p w14:paraId="46A0DB05">
      <w:pPr>
        <w:snapToGrid w:val="0"/>
        <w:spacing w:line="240" w:lineRule="auto"/>
        <w:ind w:firstLine="420"/>
        <w:rPr>
          <w:rFonts w:hint="eastAsia" w:hAnsi="宋体"/>
          <w:szCs w:val="21"/>
          <w:highlight w:val="none"/>
        </w:rPr>
      </w:pPr>
      <w:r>
        <w:rPr>
          <w:rFonts w:hint="eastAsia" w:hAnsi="宋体"/>
          <w:szCs w:val="21"/>
          <w:highlight w:val="none"/>
        </w:rPr>
        <w:t>1）国家卫健委 《病理专业医疗质量控制指标（2024年版）》</w:t>
      </w:r>
    </w:p>
    <w:p w14:paraId="23FF32B3">
      <w:pPr>
        <w:snapToGrid w:val="0"/>
        <w:spacing w:line="240" w:lineRule="auto"/>
        <w:ind w:firstLine="420"/>
        <w:rPr>
          <w:rFonts w:hint="eastAsia" w:hAnsi="宋体"/>
          <w:szCs w:val="21"/>
          <w:highlight w:val="none"/>
        </w:rPr>
      </w:pPr>
      <w:r>
        <w:rPr>
          <w:rFonts w:hint="eastAsia" w:hAnsi="宋体"/>
          <w:szCs w:val="21"/>
          <w:highlight w:val="none"/>
        </w:rPr>
        <w:t>2）国家卫健委《医院信息平台交互标准》（WS/T 846.1-11-2024）</w:t>
      </w:r>
    </w:p>
    <w:p w14:paraId="1048B560">
      <w:pPr>
        <w:snapToGrid w:val="0"/>
        <w:spacing w:line="240" w:lineRule="auto"/>
        <w:ind w:firstLine="420"/>
        <w:rPr>
          <w:rFonts w:hint="eastAsia" w:hAnsi="宋体"/>
          <w:szCs w:val="21"/>
          <w:highlight w:val="none"/>
        </w:rPr>
      </w:pPr>
      <w:r>
        <w:rPr>
          <w:rFonts w:hAnsi="宋体"/>
          <w:szCs w:val="21"/>
          <w:highlight w:val="none"/>
        </w:rPr>
        <w:t>3</w:t>
      </w:r>
      <w:r>
        <w:rPr>
          <w:rFonts w:hint="eastAsia" w:hAnsi="宋体"/>
          <w:szCs w:val="21"/>
          <w:highlight w:val="none"/>
        </w:rPr>
        <w:t>）国家卫健委《医院信息平台交互标准</w:t>
      </w:r>
      <w:r>
        <w:rPr>
          <w:rFonts w:hAnsi="宋体"/>
          <w:szCs w:val="21"/>
          <w:highlight w:val="none"/>
        </w:rPr>
        <w:t> </w:t>
      </w:r>
      <w:r>
        <w:rPr>
          <w:rFonts w:hint="eastAsia" w:hAnsi="宋体"/>
          <w:szCs w:val="21"/>
          <w:highlight w:val="none"/>
        </w:rPr>
        <w:t>第</w:t>
      </w:r>
      <w:r>
        <w:rPr>
          <w:rFonts w:hAnsi="宋体"/>
          <w:szCs w:val="21"/>
          <w:highlight w:val="none"/>
        </w:rPr>
        <w:t>1</w:t>
      </w:r>
      <w:r>
        <w:rPr>
          <w:rFonts w:hint="eastAsia" w:hAnsi="宋体"/>
          <w:szCs w:val="21"/>
          <w:highlight w:val="none"/>
        </w:rPr>
        <w:t>部分：总则》（</w:t>
      </w:r>
      <w:r>
        <w:rPr>
          <w:rFonts w:hAnsi="宋体"/>
          <w:szCs w:val="21"/>
          <w:highlight w:val="none"/>
        </w:rPr>
        <w:t>WS/T 846.1-2024</w:t>
      </w:r>
      <w:r>
        <w:rPr>
          <w:rFonts w:hint="eastAsia" w:hAnsi="宋体"/>
          <w:szCs w:val="21"/>
          <w:highlight w:val="none"/>
        </w:rPr>
        <w:t>）</w:t>
      </w:r>
    </w:p>
    <w:p w14:paraId="5062EE21">
      <w:pPr>
        <w:snapToGrid w:val="0"/>
        <w:spacing w:line="240" w:lineRule="auto"/>
        <w:ind w:firstLine="420"/>
        <w:rPr>
          <w:rFonts w:hint="eastAsia" w:hAnsi="宋体"/>
          <w:szCs w:val="21"/>
          <w:highlight w:val="none"/>
        </w:rPr>
      </w:pPr>
      <w:r>
        <w:rPr>
          <w:rFonts w:hint="eastAsia" w:hAnsi="宋体"/>
          <w:szCs w:val="21"/>
          <w:highlight w:val="none"/>
        </w:rPr>
        <w:t>4）国家卫健委《卫生健康信息数据元标准化规则》（WS∕T303-2023）</w:t>
      </w:r>
    </w:p>
    <w:p w14:paraId="7E56420C">
      <w:pPr>
        <w:snapToGrid w:val="0"/>
        <w:spacing w:line="240" w:lineRule="auto"/>
        <w:ind w:firstLine="420"/>
        <w:rPr>
          <w:rFonts w:hint="eastAsia" w:hAnsi="宋体"/>
          <w:szCs w:val="21"/>
          <w:highlight w:val="none"/>
        </w:rPr>
      </w:pPr>
      <w:r>
        <w:rPr>
          <w:rFonts w:hint="eastAsia" w:hAnsi="宋体"/>
          <w:szCs w:val="21"/>
          <w:highlight w:val="none"/>
        </w:rPr>
        <w:t>5）国家卫健委《卫生健康信息数据模式描述指南》(WS∕T304-202023)</w:t>
      </w:r>
    </w:p>
    <w:p w14:paraId="4E30D34D">
      <w:pPr>
        <w:snapToGrid w:val="0"/>
        <w:spacing w:line="240" w:lineRule="auto"/>
        <w:ind w:firstLine="420"/>
        <w:rPr>
          <w:rFonts w:hint="eastAsia" w:hAnsi="宋体"/>
          <w:szCs w:val="21"/>
          <w:highlight w:val="none"/>
        </w:rPr>
      </w:pPr>
      <w:r>
        <w:rPr>
          <w:rFonts w:hint="eastAsia" w:hAnsi="宋体"/>
          <w:szCs w:val="21"/>
          <w:highlight w:val="none"/>
        </w:rPr>
        <w:t>6）国家卫健委《卫生健康信息数据集元数据标准》(WS∕T305-2023)</w:t>
      </w:r>
    </w:p>
    <w:p w14:paraId="4226FE13">
      <w:pPr>
        <w:snapToGrid w:val="0"/>
        <w:spacing w:line="240" w:lineRule="auto"/>
        <w:ind w:firstLine="420"/>
        <w:rPr>
          <w:rFonts w:hint="eastAsia" w:hAnsi="宋体"/>
          <w:szCs w:val="21"/>
          <w:highlight w:val="none"/>
        </w:rPr>
      </w:pPr>
      <w:r>
        <w:rPr>
          <w:rFonts w:hint="eastAsia" w:hAnsi="宋体"/>
          <w:szCs w:val="21"/>
          <w:highlight w:val="none"/>
        </w:rPr>
        <w:t>7）国家卫健委《卫生健康信息数据集分类与编码规则》(WS∕T306-2023)</w:t>
      </w:r>
    </w:p>
    <w:p w14:paraId="6CEDF538">
      <w:pPr>
        <w:snapToGrid w:val="0"/>
        <w:spacing w:line="240" w:lineRule="auto"/>
        <w:ind w:firstLine="420"/>
        <w:rPr>
          <w:rFonts w:hint="eastAsia" w:hAnsi="宋体"/>
          <w:szCs w:val="21"/>
          <w:highlight w:val="none"/>
        </w:rPr>
      </w:pPr>
      <w:r>
        <w:rPr>
          <w:rFonts w:hint="eastAsia" w:hAnsi="宋体"/>
          <w:szCs w:val="21"/>
          <w:highlight w:val="none"/>
        </w:rPr>
        <w:t>8）国家卫健委《卫生健康信息数据元目录》(WS363.1-17-2023)</w:t>
      </w:r>
    </w:p>
    <w:p w14:paraId="7FE548C5">
      <w:pPr>
        <w:snapToGrid w:val="0"/>
        <w:spacing w:line="240" w:lineRule="auto"/>
        <w:ind w:firstLine="420"/>
        <w:rPr>
          <w:rFonts w:hint="eastAsia" w:hAnsi="宋体"/>
          <w:szCs w:val="21"/>
          <w:highlight w:val="none"/>
        </w:rPr>
      </w:pPr>
      <w:r>
        <w:rPr>
          <w:rFonts w:hint="eastAsia" w:hAnsi="宋体"/>
          <w:szCs w:val="21"/>
          <w:highlight w:val="none"/>
        </w:rPr>
        <w:t>9）国家卫健委《卫生健康信息数据元值域代码》(WS364.1-17-2023)</w:t>
      </w:r>
    </w:p>
    <w:p w14:paraId="1A25AF45">
      <w:pPr>
        <w:snapToGrid w:val="0"/>
        <w:spacing w:line="240" w:lineRule="auto"/>
        <w:ind w:firstLine="420"/>
        <w:rPr>
          <w:rFonts w:hint="eastAsia" w:hAnsi="宋体"/>
          <w:szCs w:val="21"/>
          <w:highlight w:val="none"/>
        </w:rPr>
      </w:pPr>
      <w:r>
        <w:rPr>
          <w:rFonts w:hint="eastAsia" w:hAnsi="宋体"/>
          <w:szCs w:val="21"/>
          <w:highlight w:val="none"/>
        </w:rPr>
        <w:t>10）中国合格评定国家认可委员会 《医学实验室组织病理学检查领域认可指南》（CNAS-GL048:2021）</w:t>
      </w:r>
    </w:p>
    <w:p w14:paraId="32C1ADBA">
      <w:pPr>
        <w:snapToGrid w:val="0"/>
        <w:spacing w:line="240" w:lineRule="auto"/>
        <w:ind w:firstLine="420"/>
        <w:rPr>
          <w:rFonts w:hint="eastAsia" w:hAnsi="宋体"/>
          <w:szCs w:val="21"/>
          <w:highlight w:val="none"/>
        </w:rPr>
      </w:pPr>
      <w:r>
        <w:rPr>
          <w:rFonts w:hint="eastAsia" w:hAnsi="宋体"/>
          <w:szCs w:val="21"/>
          <w:highlight w:val="none"/>
        </w:rPr>
        <w:t>11）国家卫健委 《国家医疗健康信息医院信息互联互通标准化成熟度测评方案（2020 年版）》</w:t>
      </w:r>
    </w:p>
    <w:p w14:paraId="4B32933C">
      <w:pPr>
        <w:snapToGrid w:val="0"/>
        <w:spacing w:line="240" w:lineRule="auto"/>
        <w:ind w:firstLine="420"/>
        <w:rPr>
          <w:rFonts w:hint="eastAsia" w:hAnsi="宋体"/>
          <w:szCs w:val="21"/>
          <w:highlight w:val="none"/>
        </w:rPr>
      </w:pPr>
      <w:r>
        <w:rPr>
          <w:rFonts w:hint="eastAsia" w:hAnsi="宋体"/>
          <w:szCs w:val="21"/>
          <w:highlight w:val="none"/>
        </w:rPr>
        <w:t>12）全国网络安全标准化技术委员会 《信息安全技术 网络安全等级保护基本要求》(GB/T 22239-2019)</w:t>
      </w:r>
    </w:p>
    <w:p w14:paraId="6E473664">
      <w:pPr>
        <w:snapToGrid w:val="0"/>
        <w:spacing w:line="240" w:lineRule="auto"/>
        <w:ind w:firstLine="420"/>
        <w:rPr>
          <w:rFonts w:hint="eastAsia" w:hAnsi="宋体"/>
          <w:szCs w:val="21"/>
          <w:highlight w:val="none"/>
        </w:rPr>
      </w:pPr>
      <w:r>
        <w:rPr>
          <w:rFonts w:hint="eastAsia" w:hAnsi="宋体"/>
          <w:szCs w:val="21"/>
          <w:highlight w:val="none"/>
        </w:rPr>
        <w:t>13）国家卫健委 《医院信息系统基本功能规范》，2014年</w:t>
      </w:r>
    </w:p>
    <w:p w14:paraId="3CFE931D">
      <w:pPr>
        <w:snapToGrid w:val="0"/>
        <w:spacing w:line="240" w:lineRule="auto"/>
        <w:ind w:firstLine="420"/>
        <w:rPr>
          <w:rFonts w:hint="eastAsia" w:hAnsi="宋体"/>
          <w:szCs w:val="21"/>
          <w:highlight w:val="none"/>
        </w:rPr>
      </w:pPr>
      <w:r>
        <w:rPr>
          <w:rFonts w:hint="eastAsia" w:hAnsi="宋体"/>
          <w:szCs w:val="21"/>
          <w:highlight w:val="none"/>
        </w:rPr>
        <w:t>14）《中国医院信息基本数据集标准》，2014年</w:t>
      </w:r>
    </w:p>
    <w:p w14:paraId="0D5E91E3">
      <w:pPr>
        <w:snapToGrid w:val="0"/>
        <w:spacing w:line="240" w:lineRule="auto"/>
        <w:ind w:firstLine="420"/>
        <w:rPr>
          <w:rFonts w:hint="eastAsia" w:hAnsi="宋体"/>
          <w:szCs w:val="21"/>
          <w:highlight w:val="none"/>
        </w:rPr>
      </w:pPr>
      <w:r>
        <w:rPr>
          <w:rFonts w:hint="eastAsia" w:hAnsi="宋体"/>
          <w:szCs w:val="21"/>
          <w:highlight w:val="none"/>
        </w:rPr>
        <w:t>15）国家质量监督检验检疫总局和国家标准化管理委员会 《信息系统灾难恢复规范》(GB/T20988-2007)</w:t>
      </w:r>
    </w:p>
    <w:p w14:paraId="000F567C">
      <w:pPr>
        <w:pStyle w:val="2"/>
        <w:pageBreakBefore w:val="0"/>
        <w:spacing w:line="240" w:lineRule="auto"/>
        <w:rPr>
          <w:rFonts w:hint="eastAsia"/>
          <w:highlight w:val="none"/>
        </w:rPr>
      </w:pPr>
      <w:r>
        <w:rPr>
          <w:rFonts w:hint="eastAsia"/>
          <w:highlight w:val="none"/>
        </w:rPr>
        <w:t>系统接口及统一编码标准要求</w:t>
      </w:r>
    </w:p>
    <w:p w14:paraId="67757C2E">
      <w:pPr>
        <w:spacing w:line="240" w:lineRule="auto"/>
        <w:ind w:firstLine="424" w:firstLineChars="202"/>
        <w:rPr>
          <w:highlight w:val="none"/>
        </w:rPr>
      </w:pPr>
      <w:r>
        <w:rPr>
          <w:rFonts w:hint="eastAsia"/>
          <w:highlight w:val="none"/>
        </w:rPr>
        <w:t>符合上海市市场监督管理局《卫生健康数据分类分级要求》（DB31/T 1545—2025）</w:t>
      </w:r>
    </w:p>
    <w:p w14:paraId="2129E634">
      <w:pPr>
        <w:spacing w:line="240" w:lineRule="auto"/>
        <w:ind w:firstLine="424" w:firstLineChars="202"/>
        <w:rPr>
          <w:highlight w:val="none"/>
        </w:rPr>
      </w:pPr>
      <w:r>
        <w:rPr>
          <w:rFonts w:hint="eastAsia"/>
          <w:highlight w:val="none"/>
        </w:rPr>
        <w:t>符合上海市临床检验中心、上海市临床检验质量控制中心 《上海市临床检验质量控制标准（2024版）》</w:t>
      </w:r>
    </w:p>
    <w:p w14:paraId="5F7112CF">
      <w:pPr>
        <w:spacing w:line="240" w:lineRule="auto"/>
        <w:ind w:firstLine="424" w:firstLineChars="202"/>
        <w:rPr>
          <w:highlight w:val="none"/>
        </w:rPr>
      </w:pPr>
      <w:r>
        <w:rPr>
          <w:rFonts w:hint="eastAsia"/>
          <w:highlight w:val="none"/>
        </w:rPr>
        <w:t>符合上海市卫健委 《上海市卫生资源与医疗服务调查制度》数据采集方案V3.0，2021年</w:t>
      </w:r>
    </w:p>
    <w:p w14:paraId="0FEB78B4">
      <w:pPr>
        <w:spacing w:line="240" w:lineRule="auto"/>
        <w:ind w:firstLine="424" w:firstLineChars="202"/>
        <w:rPr>
          <w:highlight w:val="none"/>
        </w:rPr>
      </w:pPr>
      <w:r>
        <w:rPr>
          <w:rFonts w:hint="eastAsia"/>
          <w:highlight w:val="none"/>
        </w:rPr>
        <w:t>符合上海市卫健委 《上海市医院信息系统电子认证技术应用功能规范（试行）》（沪卫医政〔2011〕87号）</w:t>
      </w:r>
    </w:p>
    <w:p w14:paraId="57823B46">
      <w:pPr>
        <w:spacing w:line="240" w:lineRule="auto"/>
        <w:ind w:firstLine="424" w:firstLineChars="202"/>
        <w:rPr>
          <w:highlight w:val="none"/>
        </w:rPr>
      </w:pPr>
      <w:r>
        <w:rPr>
          <w:rFonts w:hint="eastAsia"/>
          <w:highlight w:val="none"/>
        </w:rPr>
        <w:t>符合上海市卫健委 《医疗机构信息系统安全等级保护基本要求》（沪卫办〔2009〕12号）</w:t>
      </w:r>
    </w:p>
    <w:p w14:paraId="3A28DAE0">
      <w:pPr>
        <w:spacing w:line="240" w:lineRule="auto"/>
        <w:ind w:firstLine="424" w:firstLineChars="202"/>
        <w:rPr>
          <w:highlight w:val="none"/>
        </w:rPr>
      </w:pPr>
      <w:r>
        <w:rPr>
          <w:rFonts w:hint="eastAsia"/>
          <w:highlight w:val="none"/>
        </w:rPr>
        <w:t>符合上海市临床病理质量控制中心 《上海市临床病理质控标准手册》</w:t>
      </w:r>
    </w:p>
    <w:p w14:paraId="4C61932C">
      <w:pPr>
        <w:pStyle w:val="2"/>
        <w:pageBreakBefore w:val="0"/>
        <w:spacing w:line="240" w:lineRule="auto"/>
        <w:rPr>
          <w:rFonts w:hint="eastAsia"/>
          <w:highlight w:val="none"/>
        </w:rPr>
      </w:pPr>
      <w:r>
        <w:rPr>
          <w:rFonts w:hint="eastAsia"/>
          <w:highlight w:val="none"/>
        </w:rPr>
        <w:t>系统功能</w:t>
      </w:r>
      <w:r>
        <w:rPr>
          <w:highlight w:val="none"/>
        </w:rPr>
        <w:t>、技术规格及</w:t>
      </w:r>
      <w:r>
        <w:rPr>
          <w:rFonts w:hint="eastAsia"/>
          <w:highlight w:val="none"/>
        </w:rPr>
        <w:t>要求</w:t>
      </w:r>
    </w:p>
    <w:p w14:paraId="5657E9FB">
      <w:pPr>
        <w:pStyle w:val="3"/>
        <w:spacing w:line="240" w:lineRule="auto"/>
        <w:rPr>
          <w:rFonts w:hint="eastAsia"/>
          <w:highlight w:val="none"/>
        </w:rPr>
      </w:pPr>
      <w:r>
        <w:rPr>
          <w:rFonts w:hint="eastAsia"/>
          <w:highlight w:val="none"/>
        </w:rPr>
        <w:t>总体要求</w:t>
      </w:r>
    </w:p>
    <w:p w14:paraId="05B82AB6">
      <w:pPr>
        <w:pStyle w:val="4"/>
        <w:spacing w:line="240" w:lineRule="auto"/>
        <w:rPr>
          <w:rFonts w:hint="eastAsia"/>
          <w:highlight w:val="none"/>
        </w:rPr>
      </w:pPr>
      <w:r>
        <w:rPr>
          <w:rFonts w:hint="eastAsia"/>
          <w:highlight w:val="none"/>
        </w:rPr>
        <w:t>架构要求</w:t>
      </w:r>
    </w:p>
    <w:p w14:paraId="054B4A82">
      <w:pPr>
        <w:pStyle w:val="63"/>
        <w:adjustRightInd w:val="0"/>
        <w:spacing w:line="240" w:lineRule="auto"/>
        <w:jc w:val="left"/>
        <w:rPr>
          <w:rFonts w:hint="eastAsia" w:ascii="宋体" w:hAnsi="宋体" w:eastAsia="宋体"/>
          <w:sz w:val="21"/>
          <w:szCs w:val="21"/>
          <w:highlight w:val="none"/>
          <w:lang w:val="en-US"/>
        </w:rPr>
      </w:pPr>
      <w:r>
        <w:rPr>
          <w:rFonts w:hint="eastAsia" w:ascii="宋体" w:hAnsi="宋体" w:eastAsia="宋体"/>
          <w:sz w:val="21"/>
          <w:szCs w:val="21"/>
          <w:highlight w:val="none"/>
          <w:lang w:val="en-US"/>
        </w:rPr>
        <w:t>投标人提供的系统平台建设应满足以下要求：</w:t>
      </w:r>
    </w:p>
    <w:p w14:paraId="34760E28">
      <w:pPr>
        <w:pStyle w:val="63"/>
        <w:adjustRightInd w:val="0"/>
        <w:spacing w:line="240" w:lineRule="auto"/>
        <w:jc w:val="left"/>
        <w:rPr>
          <w:rFonts w:hint="eastAsia" w:ascii="宋体" w:hAnsi="宋体" w:eastAsia="宋体"/>
          <w:sz w:val="21"/>
          <w:szCs w:val="21"/>
          <w:highlight w:val="none"/>
          <w:lang w:val="en-US"/>
        </w:rPr>
      </w:pPr>
      <w:r>
        <w:rPr>
          <w:rFonts w:hint="eastAsia" w:ascii="宋体" w:hAnsi="宋体" w:eastAsia="宋体"/>
          <w:sz w:val="21"/>
          <w:szCs w:val="21"/>
          <w:highlight w:val="none"/>
          <w:lang w:val="en-US"/>
        </w:rPr>
        <w:t>1、具备负载均衡能力，能够实现系统的热部署；</w:t>
      </w:r>
    </w:p>
    <w:p w14:paraId="3009DF76">
      <w:pPr>
        <w:pStyle w:val="63"/>
        <w:adjustRightInd w:val="0"/>
        <w:spacing w:line="240" w:lineRule="auto"/>
        <w:jc w:val="left"/>
        <w:rPr>
          <w:rFonts w:hint="eastAsia" w:ascii="宋体" w:hAnsi="宋体" w:eastAsia="宋体"/>
          <w:sz w:val="21"/>
          <w:szCs w:val="21"/>
          <w:highlight w:val="none"/>
          <w:lang w:val="en-US"/>
        </w:rPr>
      </w:pPr>
      <w:r>
        <w:rPr>
          <w:rFonts w:hint="eastAsia" w:ascii="宋体" w:hAnsi="宋体" w:eastAsia="宋体"/>
          <w:sz w:val="21"/>
          <w:szCs w:val="21"/>
          <w:highlight w:val="none"/>
          <w:lang w:val="en-US"/>
        </w:rPr>
        <w:t>2、具有良好的可扩展性，以后可快速接入；</w:t>
      </w:r>
    </w:p>
    <w:p w14:paraId="05CE7DEC">
      <w:pPr>
        <w:pStyle w:val="63"/>
        <w:adjustRightInd w:val="0"/>
        <w:spacing w:line="240" w:lineRule="auto"/>
        <w:jc w:val="left"/>
        <w:rPr>
          <w:rFonts w:hint="eastAsia" w:ascii="宋体" w:hAnsi="宋体" w:eastAsia="宋体"/>
          <w:sz w:val="21"/>
          <w:szCs w:val="21"/>
          <w:highlight w:val="none"/>
          <w:lang w:val="en-US"/>
        </w:rPr>
      </w:pPr>
      <w:r>
        <w:rPr>
          <w:rFonts w:hint="eastAsia" w:ascii="宋体" w:hAnsi="宋体" w:eastAsia="宋体"/>
          <w:sz w:val="21"/>
          <w:szCs w:val="21"/>
          <w:highlight w:val="none"/>
          <w:lang w:val="en-US"/>
        </w:rPr>
        <w:t>3、本项目应满足</w:t>
      </w:r>
      <w:r>
        <w:rPr>
          <w:rFonts w:hint="eastAsia" w:ascii="宋体" w:hAnsi="宋体" w:eastAsia="宋体"/>
          <w:sz w:val="21"/>
          <w:szCs w:val="21"/>
          <w:highlight w:val="none"/>
          <w:lang w:val="en-US" w:eastAsia="zh-CN"/>
        </w:rPr>
        <w:t>XC</w:t>
      </w:r>
      <w:r>
        <w:rPr>
          <w:rFonts w:hint="eastAsia" w:ascii="宋体" w:hAnsi="宋体" w:eastAsia="宋体"/>
          <w:sz w:val="21"/>
          <w:szCs w:val="21"/>
          <w:highlight w:val="none"/>
          <w:lang w:val="en-US"/>
        </w:rPr>
        <w:t>相关要求，使用国产操作系统、数据库、中间件等技术软件。投标人需提供相关承诺；</w:t>
      </w:r>
    </w:p>
    <w:p w14:paraId="5DC18838">
      <w:pPr>
        <w:pStyle w:val="63"/>
        <w:adjustRightInd w:val="0"/>
        <w:spacing w:line="240" w:lineRule="auto"/>
        <w:jc w:val="left"/>
        <w:rPr>
          <w:rFonts w:hint="eastAsia" w:ascii="宋体" w:hAnsi="宋体" w:eastAsia="宋体"/>
          <w:sz w:val="21"/>
          <w:szCs w:val="21"/>
          <w:highlight w:val="none"/>
          <w:lang w:val="en-US"/>
        </w:rPr>
      </w:pPr>
      <w:r>
        <w:rPr>
          <w:rFonts w:hint="eastAsia" w:ascii="宋体" w:hAnsi="宋体" w:eastAsia="宋体"/>
          <w:sz w:val="21"/>
          <w:szCs w:val="21"/>
          <w:highlight w:val="none"/>
          <w:lang w:val="en-US"/>
        </w:rPr>
        <w:t>4、投标人需提供针对本项目的总体架构设计图及说明。</w:t>
      </w:r>
    </w:p>
    <w:p w14:paraId="6493C31A">
      <w:pPr>
        <w:pStyle w:val="4"/>
        <w:spacing w:line="240" w:lineRule="auto"/>
        <w:rPr>
          <w:rFonts w:hint="eastAsia"/>
          <w:highlight w:val="none"/>
        </w:rPr>
      </w:pPr>
      <w:r>
        <w:rPr>
          <w:rFonts w:hint="eastAsia"/>
          <w:highlight w:val="none"/>
        </w:rPr>
        <w:t>安全要求</w:t>
      </w:r>
    </w:p>
    <w:p w14:paraId="13B0B8D4">
      <w:pPr>
        <w:pStyle w:val="63"/>
        <w:adjustRightInd w:val="0"/>
        <w:spacing w:line="240" w:lineRule="auto"/>
        <w:jc w:val="left"/>
        <w:rPr>
          <w:rFonts w:hint="eastAsia" w:ascii="宋体" w:hAnsi="宋体" w:eastAsia="宋体"/>
          <w:sz w:val="21"/>
          <w:szCs w:val="21"/>
          <w:highlight w:val="none"/>
          <w:lang w:val="en-US"/>
        </w:rPr>
      </w:pPr>
      <w:r>
        <w:rPr>
          <w:rFonts w:hint="eastAsia" w:ascii="宋体" w:hAnsi="宋体" w:eastAsia="宋体"/>
          <w:sz w:val="21"/>
          <w:szCs w:val="21"/>
          <w:highlight w:val="none"/>
          <w:lang w:val="en-US"/>
        </w:rPr>
        <w:t>根据《中华人民共和国数据安全法》、《中华人民共和国个人信息保护法》相关要求，本项目建设需满足以下安全要求：</w:t>
      </w:r>
    </w:p>
    <w:p w14:paraId="7DAF6492">
      <w:pPr>
        <w:pStyle w:val="63"/>
        <w:adjustRightInd w:val="0"/>
        <w:spacing w:line="240" w:lineRule="auto"/>
        <w:jc w:val="left"/>
        <w:rPr>
          <w:rFonts w:hint="eastAsia" w:ascii="宋体" w:hAnsi="宋体" w:eastAsia="宋体"/>
          <w:sz w:val="21"/>
          <w:szCs w:val="21"/>
          <w:highlight w:val="none"/>
          <w:lang w:val="en-US"/>
        </w:rPr>
      </w:pPr>
      <w:r>
        <w:rPr>
          <w:rFonts w:hint="eastAsia" w:ascii="宋体" w:hAnsi="宋体" w:eastAsia="宋体"/>
          <w:sz w:val="21"/>
          <w:szCs w:val="21"/>
          <w:highlight w:val="none"/>
          <w:lang w:val="en-US"/>
        </w:rPr>
        <w:t>1.具备安全的加密设计，前后台数据传输必须进行加密；</w:t>
      </w:r>
    </w:p>
    <w:p w14:paraId="4CB220C9">
      <w:pPr>
        <w:pStyle w:val="63"/>
        <w:adjustRightInd w:val="0"/>
        <w:spacing w:line="240" w:lineRule="auto"/>
        <w:jc w:val="left"/>
        <w:rPr>
          <w:rFonts w:hint="eastAsia" w:ascii="宋体" w:hAnsi="宋体" w:eastAsia="宋体"/>
          <w:sz w:val="21"/>
          <w:szCs w:val="21"/>
          <w:highlight w:val="none"/>
          <w:lang w:val="en-US"/>
        </w:rPr>
      </w:pPr>
      <w:r>
        <w:rPr>
          <w:rFonts w:hint="eastAsia" w:ascii="宋体" w:hAnsi="宋体" w:eastAsia="宋体"/>
          <w:sz w:val="21"/>
          <w:szCs w:val="21"/>
          <w:highlight w:val="none"/>
          <w:lang w:val="en-US"/>
        </w:rPr>
        <w:t>2.严格执行信息安全和健康医疗数据保密规定，建立完善个人隐私信息保护制度；</w:t>
      </w:r>
    </w:p>
    <w:p w14:paraId="68A0A0A6">
      <w:pPr>
        <w:pStyle w:val="63"/>
        <w:adjustRightInd w:val="0"/>
        <w:spacing w:line="240" w:lineRule="auto"/>
        <w:jc w:val="left"/>
        <w:rPr>
          <w:rFonts w:hint="eastAsia" w:ascii="宋体" w:hAnsi="宋体" w:eastAsia="宋体"/>
          <w:sz w:val="21"/>
          <w:szCs w:val="21"/>
          <w:highlight w:val="none"/>
          <w:lang w:val="en-US"/>
        </w:rPr>
      </w:pPr>
      <w:r>
        <w:rPr>
          <w:rFonts w:hint="eastAsia" w:ascii="宋体" w:hAnsi="宋体" w:eastAsia="宋体"/>
          <w:sz w:val="21"/>
          <w:szCs w:val="21"/>
          <w:highlight w:val="none"/>
          <w:lang w:val="en-US"/>
        </w:rPr>
        <w:t>3.满足网络安全等级保护三级等相关要求；</w:t>
      </w:r>
    </w:p>
    <w:p w14:paraId="753FF424">
      <w:pPr>
        <w:pStyle w:val="63"/>
        <w:adjustRightInd w:val="0"/>
        <w:spacing w:line="240" w:lineRule="auto"/>
        <w:jc w:val="left"/>
        <w:rPr>
          <w:rFonts w:hint="eastAsia" w:ascii="宋体" w:hAnsi="宋体" w:eastAsia="宋体"/>
          <w:sz w:val="21"/>
          <w:szCs w:val="21"/>
          <w:highlight w:val="none"/>
          <w:lang w:val="en-US"/>
        </w:rPr>
      </w:pPr>
      <w:r>
        <w:rPr>
          <w:rFonts w:hint="eastAsia" w:ascii="宋体" w:hAnsi="宋体" w:eastAsia="宋体"/>
          <w:sz w:val="21"/>
          <w:szCs w:val="21"/>
          <w:highlight w:val="none"/>
          <w:lang w:val="en-US"/>
        </w:rPr>
        <w:t>4.满足国家对商用密码应用安全的相关要求。</w:t>
      </w:r>
    </w:p>
    <w:p w14:paraId="3186023D">
      <w:pPr>
        <w:pStyle w:val="4"/>
        <w:spacing w:line="240" w:lineRule="auto"/>
        <w:rPr>
          <w:rFonts w:hint="eastAsia"/>
          <w:highlight w:val="none"/>
        </w:rPr>
      </w:pPr>
      <w:r>
        <w:rPr>
          <w:rFonts w:hint="eastAsia"/>
          <w:highlight w:val="none"/>
        </w:rPr>
        <w:t>其他安全要求</w:t>
      </w:r>
    </w:p>
    <w:p w14:paraId="7D10AD0E">
      <w:pPr>
        <w:pStyle w:val="63"/>
        <w:adjustRightInd w:val="0"/>
        <w:spacing w:line="240" w:lineRule="auto"/>
        <w:jc w:val="left"/>
        <w:rPr>
          <w:rFonts w:hint="eastAsia" w:ascii="宋体" w:hAnsi="宋体" w:eastAsia="宋体"/>
          <w:sz w:val="21"/>
          <w:szCs w:val="21"/>
          <w:highlight w:val="none"/>
          <w:lang w:val="en-US"/>
        </w:rPr>
      </w:pPr>
      <w:r>
        <w:rPr>
          <w:rFonts w:hint="eastAsia" w:ascii="宋体" w:hAnsi="宋体" w:eastAsia="宋体"/>
          <w:sz w:val="21"/>
          <w:szCs w:val="21"/>
          <w:highlight w:val="none"/>
          <w:lang w:val="en-US"/>
        </w:rPr>
        <w:t>本项目须通过第三方软件测试、安全测评及密码测评，并作为项目验收及上线运行的先决条件。本项目软件测试、安全测评及密码测评工作由采购人安排第三方提供，投标人应承诺配合采购人做好软件测试、安全测评及密码测评工作。</w:t>
      </w:r>
    </w:p>
    <w:p w14:paraId="03CBFC8F">
      <w:pPr>
        <w:pStyle w:val="4"/>
        <w:spacing w:line="240" w:lineRule="auto"/>
        <w:rPr>
          <w:rFonts w:hint="eastAsia"/>
          <w:highlight w:val="none"/>
        </w:rPr>
      </w:pPr>
      <w:r>
        <w:rPr>
          <w:rFonts w:hint="eastAsia"/>
          <w:highlight w:val="none"/>
        </w:rPr>
        <w:t>与现有系统无缝衔接要求</w:t>
      </w:r>
    </w:p>
    <w:p w14:paraId="43A4A0D6">
      <w:pPr>
        <w:pStyle w:val="63"/>
        <w:adjustRightInd w:val="0"/>
        <w:spacing w:line="240" w:lineRule="auto"/>
        <w:jc w:val="left"/>
        <w:rPr>
          <w:rFonts w:hint="eastAsia" w:ascii="宋体" w:hAnsi="宋体" w:eastAsia="宋体"/>
          <w:sz w:val="21"/>
          <w:szCs w:val="21"/>
          <w:highlight w:val="none"/>
          <w:lang w:val="en-US"/>
        </w:rPr>
      </w:pPr>
      <w:r>
        <w:rPr>
          <w:rFonts w:hint="eastAsia" w:ascii="宋体" w:hAnsi="宋体" w:eastAsia="宋体"/>
          <w:sz w:val="21"/>
          <w:szCs w:val="21"/>
          <w:highlight w:val="none"/>
          <w:lang w:val="en-US"/>
        </w:rPr>
        <w:t>投标人需承诺本项目建设内容可实现与申康中心现有系统、五家市级医院(市六医院、瑞金医院、新华医院、肺科医院、一妇婴)相关系统进行对接，包括但不限于医联平台等。投标人需提供对接技术方案。在系统对接实施过程中，需要其他第三方配合而产生的所有费用均包含在本项目投标经费中。</w:t>
      </w:r>
    </w:p>
    <w:p w14:paraId="1DBB1600">
      <w:pPr>
        <w:pStyle w:val="3"/>
        <w:spacing w:line="240" w:lineRule="auto"/>
        <w:rPr>
          <w:rFonts w:hint="eastAsia"/>
          <w:highlight w:val="none"/>
        </w:rPr>
      </w:pPr>
      <w:r>
        <w:rPr>
          <w:rFonts w:hint="eastAsia"/>
          <w:highlight w:val="none"/>
        </w:rPr>
        <w:t>应用软件系统功能要求</w:t>
      </w:r>
    </w:p>
    <w:p w14:paraId="2D47B2D3">
      <w:pPr>
        <w:pStyle w:val="4"/>
        <w:numPr>
          <w:ilvl w:val="0"/>
          <w:numId w:val="3"/>
        </w:numPr>
        <w:adjustRightInd w:val="0"/>
        <w:snapToGrid w:val="0"/>
        <w:spacing w:line="240" w:lineRule="auto"/>
        <w:ind w:left="-426" w:firstLine="422"/>
        <w:rPr>
          <w:rFonts w:hint="eastAsia"/>
          <w:szCs w:val="21"/>
          <w:highlight w:val="none"/>
        </w:rPr>
      </w:pPr>
      <w:r>
        <w:rPr>
          <w:rFonts w:hint="eastAsia"/>
          <w:szCs w:val="21"/>
          <w:highlight w:val="none"/>
        </w:rPr>
        <w:t>上海市第六人民医院</w:t>
      </w:r>
    </w:p>
    <w:p w14:paraId="32A424AA">
      <w:pPr>
        <w:pStyle w:val="5"/>
        <w:spacing w:line="240" w:lineRule="auto"/>
        <w:rPr>
          <w:rFonts w:hint="eastAsia"/>
          <w:highlight w:val="none"/>
        </w:rPr>
      </w:pPr>
      <w:r>
        <w:rPr>
          <w:highlight w:val="none"/>
          <w:lang w:bidi="ar"/>
        </w:rPr>
        <w:t>数智病理统一管理平台</w:t>
      </w:r>
    </w:p>
    <w:p w14:paraId="5E1F69B1">
      <w:pPr>
        <w:pStyle w:val="6"/>
        <w:spacing w:line="240" w:lineRule="auto"/>
        <w:rPr>
          <w:highlight w:val="none"/>
        </w:rPr>
      </w:pPr>
      <w:r>
        <w:rPr>
          <w:rFonts w:hint="eastAsia"/>
          <w:highlight w:val="none"/>
        </w:rPr>
        <w:t>存储管理</w:t>
      </w:r>
    </w:p>
    <w:p w14:paraId="7626A6A1">
      <w:pPr>
        <w:pStyle w:val="7"/>
        <w:spacing w:line="240" w:lineRule="auto"/>
        <w:rPr>
          <w:rFonts w:hint="eastAsia"/>
          <w:highlight w:val="none"/>
        </w:rPr>
      </w:pPr>
      <w:r>
        <w:rPr>
          <w:rFonts w:hint="eastAsia"/>
          <w:highlight w:val="none"/>
        </w:rPr>
        <w:t>对接与处理</w:t>
      </w:r>
    </w:p>
    <w:p w14:paraId="43D36DF1">
      <w:pPr>
        <w:pStyle w:val="29"/>
        <w:spacing w:line="240" w:lineRule="auto"/>
        <w:rPr>
          <w:highlight w:val="none"/>
        </w:rPr>
      </w:pPr>
      <w:r>
        <w:rPr>
          <w:rFonts w:hint="eastAsia"/>
          <w:highlight w:val="none"/>
        </w:rPr>
        <w:t>实现病理数据对接与处理，确保流程顺畅高效。</w:t>
      </w:r>
    </w:p>
    <w:p w14:paraId="212D8F58">
      <w:pPr>
        <w:pStyle w:val="7"/>
        <w:spacing w:line="240" w:lineRule="auto"/>
        <w:rPr>
          <w:rFonts w:hint="eastAsia"/>
          <w:highlight w:val="none"/>
        </w:rPr>
      </w:pPr>
      <w:r>
        <w:rPr>
          <w:rFonts w:hint="eastAsia"/>
          <w:highlight w:val="none"/>
        </w:rPr>
        <w:t>压缩管理</w:t>
      </w:r>
    </w:p>
    <w:p w14:paraId="6BE0DFCF">
      <w:pPr>
        <w:pStyle w:val="29"/>
        <w:spacing w:line="240" w:lineRule="auto"/>
        <w:rPr>
          <w:highlight w:val="none"/>
        </w:rPr>
      </w:pPr>
      <w:r>
        <w:rPr>
          <w:rFonts w:hint="eastAsia"/>
          <w:highlight w:val="none"/>
        </w:rPr>
        <w:t>提供病理图像智能压缩管理，优化存储与传输效率。</w:t>
      </w:r>
    </w:p>
    <w:p w14:paraId="2CF6F4EC">
      <w:pPr>
        <w:pStyle w:val="7"/>
        <w:spacing w:line="240" w:lineRule="auto"/>
        <w:rPr>
          <w:rFonts w:hint="eastAsia"/>
          <w:highlight w:val="none"/>
        </w:rPr>
      </w:pPr>
      <w:r>
        <w:rPr>
          <w:rFonts w:hint="eastAsia"/>
          <w:highlight w:val="none"/>
        </w:rPr>
        <w:t>分级管理</w:t>
      </w:r>
    </w:p>
    <w:p w14:paraId="191ECACB">
      <w:pPr>
        <w:pStyle w:val="29"/>
        <w:spacing w:line="240" w:lineRule="auto"/>
        <w:rPr>
          <w:highlight w:val="none"/>
        </w:rPr>
      </w:pPr>
      <w:r>
        <w:rPr>
          <w:rFonts w:hint="eastAsia"/>
          <w:highlight w:val="none"/>
        </w:rPr>
        <w:t>实现病理图像分级存储管理，提升数据存取管理效率。</w:t>
      </w:r>
    </w:p>
    <w:p w14:paraId="4D56850B">
      <w:pPr>
        <w:pStyle w:val="6"/>
        <w:spacing w:line="240" w:lineRule="auto"/>
        <w:rPr>
          <w:highlight w:val="none"/>
        </w:rPr>
      </w:pPr>
      <w:r>
        <w:rPr>
          <w:rFonts w:hint="eastAsia"/>
          <w:highlight w:val="none"/>
        </w:rPr>
        <w:t>图像统一查看与管理</w:t>
      </w:r>
    </w:p>
    <w:p w14:paraId="0B3AD2C9">
      <w:pPr>
        <w:pStyle w:val="7"/>
        <w:spacing w:line="240" w:lineRule="auto"/>
        <w:rPr>
          <w:rFonts w:hint="eastAsia"/>
          <w:highlight w:val="none"/>
        </w:rPr>
      </w:pPr>
      <w:r>
        <w:rPr>
          <w:rFonts w:hint="eastAsia"/>
          <w:highlight w:val="none"/>
        </w:rPr>
        <w:t>切片列表</w:t>
      </w:r>
    </w:p>
    <w:p w14:paraId="6AB5300D">
      <w:pPr>
        <w:pStyle w:val="29"/>
        <w:spacing w:line="240" w:lineRule="auto"/>
        <w:rPr>
          <w:highlight w:val="none"/>
        </w:rPr>
      </w:pPr>
      <w:r>
        <w:rPr>
          <w:rFonts w:hint="eastAsia"/>
          <w:highlight w:val="none"/>
        </w:rPr>
        <w:t>提供病理切片统一列表展示，简化数据浏览与操作。</w:t>
      </w:r>
    </w:p>
    <w:p w14:paraId="4401440E">
      <w:pPr>
        <w:pStyle w:val="7"/>
        <w:spacing w:line="240" w:lineRule="auto"/>
        <w:rPr>
          <w:rFonts w:hint="eastAsia"/>
          <w:highlight w:val="none"/>
        </w:rPr>
      </w:pPr>
      <w:r>
        <w:rPr>
          <w:rFonts w:hint="eastAsia"/>
          <w:highlight w:val="none"/>
        </w:rPr>
        <w:t>图像详细罗列管理</w:t>
      </w:r>
    </w:p>
    <w:p w14:paraId="7F9CA50C">
      <w:pPr>
        <w:pStyle w:val="29"/>
        <w:spacing w:line="240" w:lineRule="auto"/>
        <w:rPr>
          <w:highlight w:val="none"/>
        </w:rPr>
      </w:pPr>
      <w:r>
        <w:rPr>
          <w:rFonts w:hint="eastAsia"/>
          <w:highlight w:val="none"/>
        </w:rPr>
        <w:t>实现病理图像详细信息展示，方便高效管理图像数据。</w:t>
      </w:r>
    </w:p>
    <w:p w14:paraId="3774C701">
      <w:pPr>
        <w:pStyle w:val="6"/>
        <w:spacing w:line="240" w:lineRule="auto"/>
        <w:rPr>
          <w:highlight w:val="none"/>
        </w:rPr>
      </w:pPr>
      <w:r>
        <w:rPr>
          <w:rFonts w:hint="eastAsia"/>
          <w:highlight w:val="none"/>
        </w:rPr>
        <w:t>上传和导出管理</w:t>
      </w:r>
    </w:p>
    <w:p w14:paraId="16033EC4">
      <w:pPr>
        <w:pStyle w:val="7"/>
        <w:spacing w:line="240" w:lineRule="auto"/>
        <w:rPr>
          <w:rFonts w:hint="eastAsia"/>
          <w:highlight w:val="none"/>
        </w:rPr>
      </w:pPr>
      <w:r>
        <w:rPr>
          <w:rFonts w:hint="eastAsia"/>
          <w:highlight w:val="none"/>
        </w:rPr>
        <w:t>本地上传</w:t>
      </w:r>
    </w:p>
    <w:p w14:paraId="158BB109">
      <w:pPr>
        <w:pStyle w:val="29"/>
        <w:spacing w:line="240" w:lineRule="auto"/>
        <w:rPr>
          <w:highlight w:val="none"/>
        </w:rPr>
      </w:pPr>
      <w:r>
        <w:rPr>
          <w:rFonts w:hint="eastAsia"/>
          <w:highlight w:val="none"/>
        </w:rPr>
        <w:t>支持本地病理切片文件上传，提升数据传输效率。</w:t>
      </w:r>
    </w:p>
    <w:p w14:paraId="2B1352DA">
      <w:pPr>
        <w:pStyle w:val="7"/>
        <w:spacing w:line="240" w:lineRule="auto"/>
        <w:rPr>
          <w:rFonts w:hint="eastAsia"/>
          <w:highlight w:val="none"/>
        </w:rPr>
      </w:pPr>
      <w:r>
        <w:rPr>
          <w:rFonts w:hint="eastAsia"/>
          <w:highlight w:val="none"/>
        </w:rPr>
        <w:t>批量导出</w:t>
      </w:r>
    </w:p>
    <w:p w14:paraId="1F5E51F5">
      <w:pPr>
        <w:pStyle w:val="29"/>
        <w:spacing w:line="240" w:lineRule="auto"/>
        <w:rPr>
          <w:highlight w:val="none"/>
        </w:rPr>
      </w:pPr>
      <w:r>
        <w:rPr>
          <w:rFonts w:hint="eastAsia"/>
          <w:highlight w:val="none"/>
        </w:rPr>
        <w:t>支持病理图像批量导出，提升大规模数据处理能力。</w:t>
      </w:r>
    </w:p>
    <w:p w14:paraId="007AF8E7">
      <w:pPr>
        <w:pStyle w:val="6"/>
        <w:spacing w:line="240" w:lineRule="auto"/>
        <w:rPr>
          <w:highlight w:val="none"/>
        </w:rPr>
      </w:pPr>
      <w:r>
        <w:rPr>
          <w:rFonts w:hint="eastAsia"/>
          <w:highlight w:val="none"/>
        </w:rPr>
        <w:t>阅片与结构化管理</w:t>
      </w:r>
    </w:p>
    <w:p w14:paraId="08AB61AE">
      <w:pPr>
        <w:pStyle w:val="7"/>
        <w:spacing w:line="240" w:lineRule="auto"/>
        <w:rPr>
          <w:rFonts w:hint="eastAsia"/>
          <w:highlight w:val="none"/>
        </w:rPr>
      </w:pPr>
      <w:r>
        <w:rPr>
          <w:rFonts w:hint="eastAsia"/>
          <w:highlight w:val="none"/>
        </w:rPr>
        <w:t>阅片查看</w:t>
      </w:r>
    </w:p>
    <w:p w14:paraId="31CF06B0">
      <w:pPr>
        <w:pStyle w:val="29"/>
        <w:spacing w:line="240" w:lineRule="auto"/>
        <w:rPr>
          <w:highlight w:val="none"/>
        </w:rPr>
      </w:pPr>
      <w:r>
        <w:rPr>
          <w:rFonts w:hint="eastAsia"/>
          <w:highlight w:val="none"/>
        </w:rPr>
        <w:t>提供病理切片在线阅片查看功能，便捷高效阅片操作。</w:t>
      </w:r>
    </w:p>
    <w:p w14:paraId="6E404EEF">
      <w:pPr>
        <w:pStyle w:val="7"/>
        <w:spacing w:line="240" w:lineRule="auto"/>
        <w:rPr>
          <w:rFonts w:hint="eastAsia"/>
          <w:highlight w:val="none"/>
        </w:rPr>
      </w:pPr>
      <w:r>
        <w:rPr>
          <w:rFonts w:hint="eastAsia"/>
          <w:highlight w:val="none"/>
        </w:rPr>
        <w:t>结构化报告生成</w:t>
      </w:r>
    </w:p>
    <w:p w14:paraId="342129D6">
      <w:pPr>
        <w:pStyle w:val="29"/>
        <w:spacing w:line="240" w:lineRule="auto"/>
        <w:rPr>
          <w:highlight w:val="none"/>
        </w:rPr>
      </w:pPr>
      <w:r>
        <w:rPr>
          <w:rFonts w:hint="eastAsia"/>
          <w:highlight w:val="none"/>
        </w:rPr>
        <w:t>自动生成病理结构化报告，提高诊断报告生成效率。</w:t>
      </w:r>
    </w:p>
    <w:p w14:paraId="774ED479">
      <w:pPr>
        <w:pStyle w:val="6"/>
        <w:spacing w:line="240" w:lineRule="auto"/>
        <w:rPr>
          <w:highlight w:val="none"/>
        </w:rPr>
      </w:pPr>
      <w:r>
        <w:rPr>
          <w:rFonts w:hint="eastAsia"/>
          <w:highlight w:val="none"/>
        </w:rPr>
        <w:t>图像与切片收藏管理</w:t>
      </w:r>
    </w:p>
    <w:p w14:paraId="263A2F14">
      <w:pPr>
        <w:pStyle w:val="7"/>
        <w:spacing w:line="240" w:lineRule="auto"/>
        <w:rPr>
          <w:rFonts w:hint="eastAsia"/>
          <w:highlight w:val="none"/>
        </w:rPr>
      </w:pPr>
      <w:r>
        <w:rPr>
          <w:rFonts w:hint="eastAsia"/>
          <w:highlight w:val="none"/>
        </w:rPr>
        <w:t>图像收藏</w:t>
      </w:r>
    </w:p>
    <w:p w14:paraId="212CD554">
      <w:pPr>
        <w:pStyle w:val="29"/>
        <w:spacing w:line="240" w:lineRule="auto"/>
        <w:rPr>
          <w:highlight w:val="none"/>
        </w:rPr>
      </w:pPr>
      <w:r>
        <w:rPr>
          <w:rFonts w:hint="eastAsia"/>
          <w:highlight w:val="none"/>
        </w:rPr>
        <w:t>实现病理图像快速收藏管理，便于数据的快速访问。</w:t>
      </w:r>
    </w:p>
    <w:p w14:paraId="5000C0CB">
      <w:pPr>
        <w:pStyle w:val="7"/>
        <w:spacing w:line="240" w:lineRule="auto"/>
        <w:rPr>
          <w:rFonts w:hint="eastAsia"/>
          <w:highlight w:val="none"/>
        </w:rPr>
      </w:pPr>
      <w:r>
        <w:rPr>
          <w:rFonts w:hint="eastAsia"/>
          <w:highlight w:val="none"/>
        </w:rPr>
        <w:t>切片收藏</w:t>
      </w:r>
    </w:p>
    <w:p w14:paraId="47F11E50">
      <w:pPr>
        <w:pStyle w:val="29"/>
        <w:spacing w:line="240" w:lineRule="auto"/>
        <w:rPr>
          <w:highlight w:val="none"/>
        </w:rPr>
      </w:pPr>
      <w:r>
        <w:rPr>
          <w:rFonts w:hint="eastAsia"/>
          <w:highlight w:val="none"/>
        </w:rPr>
        <w:t>支持病理切片批量收藏，提升切片管理效率。</w:t>
      </w:r>
    </w:p>
    <w:p w14:paraId="0824B27D">
      <w:pPr>
        <w:pStyle w:val="6"/>
        <w:spacing w:line="240" w:lineRule="auto"/>
        <w:rPr>
          <w:highlight w:val="none"/>
        </w:rPr>
      </w:pPr>
      <w:r>
        <w:rPr>
          <w:rFonts w:hint="eastAsia"/>
          <w:highlight w:val="none"/>
        </w:rPr>
        <w:t>诊断模型管理</w:t>
      </w:r>
    </w:p>
    <w:p w14:paraId="02E02D92">
      <w:pPr>
        <w:pStyle w:val="7"/>
        <w:spacing w:line="240" w:lineRule="auto"/>
        <w:rPr>
          <w:rFonts w:hint="eastAsia"/>
          <w:highlight w:val="none"/>
        </w:rPr>
      </w:pPr>
      <w:r>
        <w:rPr>
          <w:rFonts w:hint="eastAsia"/>
          <w:highlight w:val="none"/>
        </w:rPr>
        <w:t>模型部署</w:t>
      </w:r>
    </w:p>
    <w:p w14:paraId="6D40EA71">
      <w:pPr>
        <w:pStyle w:val="29"/>
        <w:spacing w:line="240" w:lineRule="auto"/>
        <w:rPr>
          <w:highlight w:val="none"/>
        </w:rPr>
      </w:pPr>
      <w:r>
        <w:rPr>
          <w:rFonts w:hint="eastAsia"/>
          <w:highlight w:val="none"/>
        </w:rPr>
        <w:t>远程部署病理AI模型，确保快速应用与更新。</w:t>
      </w:r>
    </w:p>
    <w:p w14:paraId="6E6ED7ED">
      <w:pPr>
        <w:pStyle w:val="7"/>
        <w:spacing w:line="240" w:lineRule="auto"/>
        <w:rPr>
          <w:rFonts w:hint="eastAsia"/>
          <w:highlight w:val="none"/>
        </w:rPr>
      </w:pPr>
      <w:r>
        <w:rPr>
          <w:rFonts w:hint="eastAsia"/>
          <w:highlight w:val="none"/>
        </w:rPr>
        <w:t>模型推理</w:t>
      </w:r>
    </w:p>
    <w:p w14:paraId="2D5E9F00">
      <w:pPr>
        <w:pStyle w:val="29"/>
        <w:spacing w:line="240" w:lineRule="auto"/>
        <w:rPr>
          <w:highlight w:val="none"/>
        </w:rPr>
      </w:pPr>
      <w:r>
        <w:rPr>
          <w:rFonts w:hint="eastAsia"/>
          <w:highlight w:val="none"/>
        </w:rPr>
        <w:t>提供病理AI模型推理计算，提升诊断决策效率。</w:t>
      </w:r>
    </w:p>
    <w:p w14:paraId="22069F3D">
      <w:pPr>
        <w:pStyle w:val="6"/>
        <w:spacing w:line="240" w:lineRule="auto"/>
        <w:rPr>
          <w:highlight w:val="none"/>
        </w:rPr>
      </w:pPr>
      <w:r>
        <w:rPr>
          <w:rFonts w:hint="eastAsia"/>
          <w:highlight w:val="none"/>
        </w:rPr>
        <w:t>统一服务管理</w:t>
      </w:r>
    </w:p>
    <w:p w14:paraId="7317B1A3">
      <w:pPr>
        <w:pStyle w:val="7"/>
        <w:spacing w:line="240" w:lineRule="auto"/>
        <w:rPr>
          <w:rFonts w:hint="eastAsia"/>
          <w:highlight w:val="none"/>
        </w:rPr>
      </w:pPr>
      <w:r>
        <w:rPr>
          <w:rFonts w:hint="eastAsia"/>
          <w:highlight w:val="none"/>
        </w:rPr>
        <w:t>用户信息管理</w:t>
      </w:r>
    </w:p>
    <w:p w14:paraId="6F06A92E">
      <w:pPr>
        <w:pStyle w:val="29"/>
        <w:spacing w:line="240" w:lineRule="auto"/>
        <w:rPr>
          <w:highlight w:val="none"/>
        </w:rPr>
      </w:pPr>
      <w:r>
        <w:rPr>
          <w:rFonts w:hint="eastAsia"/>
          <w:highlight w:val="none"/>
        </w:rPr>
        <w:t>实现病理平台用户信息统一管理，优化账户权限管理。</w:t>
      </w:r>
    </w:p>
    <w:p w14:paraId="6D954A5C">
      <w:pPr>
        <w:pStyle w:val="7"/>
        <w:spacing w:line="240" w:lineRule="auto"/>
        <w:rPr>
          <w:rFonts w:hint="eastAsia"/>
          <w:highlight w:val="none"/>
        </w:rPr>
      </w:pPr>
      <w:r>
        <w:rPr>
          <w:rFonts w:hint="eastAsia"/>
          <w:highlight w:val="none"/>
        </w:rPr>
        <w:t>角色信息管理</w:t>
      </w:r>
    </w:p>
    <w:p w14:paraId="1352A6FB">
      <w:pPr>
        <w:pStyle w:val="29"/>
        <w:spacing w:line="240" w:lineRule="auto"/>
        <w:rPr>
          <w:highlight w:val="none"/>
        </w:rPr>
      </w:pPr>
      <w:r>
        <w:rPr>
          <w:rFonts w:hint="eastAsia"/>
          <w:highlight w:val="none"/>
        </w:rPr>
        <w:t>提供病理平台角色权限统一管理，确保数据安全与合规。</w:t>
      </w:r>
    </w:p>
    <w:p w14:paraId="64DCB2E3">
      <w:pPr>
        <w:pStyle w:val="7"/>
        <w:spacing w:line="240" w:lineRule="auto"/>
        <w:rPr>
          <w:rFonts w:hint="eastAsia"/>
          <w:highlight w:val="none"/>
        </w:rPr>
      </w:pPr>
      <w:r>
        <w:rPr>
          <w:rFonts w:hint="eastAsia"/>
          <w:highlight w:val="none"/>
        </w:rPr>
        <w:t>机构信息管理</w:t>
      </w:r>
    </w:p>
    <w:p w14:paraId="01C7A827">
      <w:pPr>
        <w:pStyle w:val="29"/>
        <w:spacing w:line="240" w:lineRule="auto"/>
        <w:rPr>
          <w:highlight w:val="none"/>
        </w:rPr>
      </w:pPr>
      <w:r>
        <w:rPr>
          <w:rFonts w:hint="eastAsia"/>
          <w:highlight w:val="none"/>
        </w:rPr>
        <w:t>集中管理病理平台机构信息，提升机构数据整合度。</w:t>
      </w:r>
    </w:p>
    <w:p w14:paraId="638A930B">
      <w:pPr>
        <w:pStyle w:val="7"/>
        <w:spacing w:line="240" w:lineRule="auto"/>
        <w:rPr>
          <w:rFonts w:hint="eastAsia"/>
          <w:highlight w:val="none"/>
        </w:rPr>
      </w:pPr>
      <w:r>
        <w:rPr>
          <w:rFonts w:hint="eastAsia"/>
          <w:highlight w:val="none"/>
        </w:rPr>
        <w:t>设备信息管理</w:t>
      </w:r>
    </w:p>
    <w:p w14:paraId="5637F3A6">
      <w:pPr>
        <w:pStyle w:val="29"/>
        <w:spacing w:line="240" w:lineRule="auto"/>
        <w:rPr>
          <w:highlight w:val="none"/>
        </w:rPr>
      </w:pPr>
      <w:r>
        <w:rPr>
          <w:rFonts w:hint="eastAsia"/>
          <w:highlight w:val="none"/>
        </w:rPr>
        <w:t>支持病理扫描及阅片设备管理，优化设备使用效率。</w:t>
      </w:r>
    </w:p>
    <w:p w14:paraId="3B8B124E">
      <w:pPr>
        <w:pStyle w:val="6"/>
        <w:spacing w:line="240" w:lineRule="auto"/>
        <w:rPr>
          <w:highlight w:val="none"/>
        </w:rPr>
      </w:pPr>
      <w:r>
        <w:rPr>
          <w:rFonts w:hint="eastAsia"/>
          <w:highlight w:val="none"/>
        </w:rPr>
        <w:t>病理质量控制与提醒</w:t>
      </w:r>
    </w:p>
    <w:p w14:paraId="6149FC7F">
      <w:pPr>
        <w:pStyle w:val="7"/>
        <w:spacing w:line="240" w:lineRule="auto"/>
        <w:rPr>
          <w:rFonts w:hint="eastAsia"/>
          <w:highlight w:val="none"/>
        </w:rPr>
      </w:pPr>
      <w:r>
        <w:rPr>
          <w:rFonts w:hint="eastAsia"/>
          <w:highlight w:val="none"/>
        </w:rPr>
        <w:t>扫描质量控制与分析</w:t>
      </w:r>
    </w:p>
    <w:p w14:paraId="6E687CE2">
      <w:pPr>
        <w:pStyle w:val="29"/>
        <w:spacing w:line="240" w:lineRule="auto"/>
        <w:rPr>
          <w:highlight w:val="none"/>
        </w:rPr>
      </w:pPr>
      <w:r>
        <w:rPr>
          <w:rFonts w:hint="eastAsia"/>
          <w:highlight w:val="none"/>
        </w:rPr>
        <w:t>进行病理扫描质量控制与分析，确保扫描质量。</w:t>
      </w:r>
    </w:p>
    <w:p w14:paraId="398BE7C2">
      <w:pPr>
        <w:pStyle w:val="7"/>
        <w:spacing w:line="240" w:lineRule="auto"/>
        <w:rPr>
          <w:rFonts w:hint="eastAsia"/>
          <w:highlight w:val="none"/>
        </w:rPr>
      </w:pPr>
      <w:r>
        <w:rPr>
          <w:rFonts w:hint="eastAsia"/>
          <w:highlight w:val="none"/>
        </w:rPr>
        <w:t>制片质量控制与分析</w:t>
      </w:r>
    </w:p>
    <w:p w14:paraId="4746C87B">
      <w:pPr>
        <w:pStyle w:val="29"/>
        <w:spacing w:line="240" w:lineRule="auto"/>
        <w:rPr>
          <w:highlight w:val="none"/>
        </w:rPr>
      </w:pPr>
      <w:r>
        <w:rPr>
          <w:rFonts w:hint="eastAsia"/>
          <w:highlight w:val="none"/>
        </w:rPr>
        <w:t>加强病理制片过程质量控制，保障制片质量。</w:t>
      </w:r>
    </w:p>
    <w:p w14:paraId="0185E9B5">
      <w:pPr>
        <w:pStyle w:val="7"/>
        <w:spacing w:line="240" w:lineRule="auto"/>
        <w:rPr>
          <w:rFonts w:hint="eastAsia"/>
          <w:highlight w:val="none"/>
        </w:rPr>
      </w:pPr>
      <w:r>
        <w:rPr>
          <w:rFonts w:hint="eastAsia"/>
          <w:highlight w:val="none"/>
        </w:rPr>
        <w:t>切片质量控制打分</w:t>
      </w:r>
    </w:p>
    <w:p w14:paraId="09638220">
      <w:pPr>
        <w:pStyle w:val="29"/>
        <w:spacing w:line="240" w:lineRule="auto"/>
        <w:rPr>
          <w:highlight w:val="none"/>
        </w:rPr>
      </w:pPr>
      <w:r>
        <w:rPr>
          <w:rFonts w:hint="eastAsia"/>
          <w:highlight w:val="none"/>
        </w:rPr>
        <w:t>自动评分病理切片质量，提升切片质量评估效率。</w:t>
      </w:r>
    </w:p>
    <w:p w14:paraId="4983B009">
      <w:pPr>
        <w:pStyle w:val="6"/>
        <w:spacing w:line="240" w:lineRule="auto"/>
        <w:rPr>
          <w:highlight w:val="none"/>
        </w:rPr>
      </w:pPr>
      <w:r>
        <w:rPr>
          <w:rFonts w:hint="eastAsia"/>
          <w:highlight w:val="none"/>
        </w:rPr>
        <w:t>远程病理诊断</w:t>
      </w:r>
    </w:p>
    <w:p w14:paraId="5C052744">
      <w:pPr>
        <w:pStyle w:val="7"/>
        <w:spacing w:line="240" w:lineRule="auto"/>
        <w:rPr>
          <w:rFonts w:hint="eastAsia"/>
          <w:highlight w:val="none"/>
        </w:rPr>
      </w:pPr>
      <w:r>
        <w:rPr>
          <w:rFonts w:hint="eastAsia"/>
          <w:highlight w:val="none"/>
        </w:rPr>
        <w:t>申请远程病理诊断</w:t>
      </w:r>
    </w:p>
    <w:p w14:paraId="4CC043B4">
      <w:pPr>
        <w:pStyle w:val="29"/>
        <w:spacing w:line="240" w:lineRule="auto"/>
        <w:rPr>
          <w:highlight w:val="none"/>
        </w:rPr>
      </w:pPr>
      <w:r>
        <w:rPr>
          <w:rFonts w:hint="eastAsia"/>
          <w:highlight w:val="none"/>
        </w:rPr>
        <w:t>支持发起远程病理诊断申请，便捷获取专家诊断意见</w:t>
      </w:r>
    </w:p>
    <w:p w14:paraId="06F22EBB">
      <w:pPr>
        <w:pStyle w:val="7"/>
        <w:spacing w:line="240" w:lineRule="auto"/>
        <w:rPr>
          <w:rFonts w:hint="eastAsia"/>
          <w:highlight w:val="none"/>
        </w:rPr>
      </w:pPr>
      <w:r>
        <w:rPr>
          <w:rFonts w:hint="eastAsia"/>
          <w:highlight w:val="none"/>
        </w:rPr>
        <w:t>远程病理诊断数据服务</w:t>
      </w:r>
    </w:p>
    <w:p w14:paraId="13F76359">
      <w:pPr>
        <w:pStyle w:val="29"/>
        <w:spacing w:line="240" w:lineRule="auto"/>
        <w:rPr>
          <w:highlight w:val="none"/>
        </w:rPr>
      </w:pPr>
      <w:r>
        <w:rPr>
          <w:rFonts w:hint="eastAsia"/>
          <w:highlight w:val="none"/>
        </w:rPr>
        <w:t>提供远程病理诊断数据服务，助力病理远程协作。</w:t>
      </w:r>
    </w:p>
    <w:p w14:paraId="14AB15A4">
      <w:pPr>
        <w:pStyle w:val="7"/>
        <w:spacing w:line="240" w:lineRule="auto"/>
        <w:rPr>
          <w:rFonts w:hint="eastAsia"/>
          <w:highlight w:val="none"/>
        </w:rPr>
      </w:pPr>
      <w:r>
        <w:rPr>
          <w:rFonts w:hint="eastAsia"/>
          <w:highlight w:val="none"/>
        </w:rPr>
        <w:t>远程病理诊断阅片</w:t>
      </w:r>
    </w:p>
    <w:p w14:paraId="0269F2EC">
      <w:pPr>
        <w:pStyle w:val="29"/>
        <w:spacing w:line="240" w:lineRule="auto"/>
        <w:rPr>
          <w:highlight w:val="none"/>
        </w:rPr>
      </w:pPr>
      <w:r>
        <w:rPr>
          <w:rFonts w:hint="eastAsia"/>
          <w:highlight w:val="none"/>
        </w:rPr>
        <w:t>支持远程病理切片在线阅片，便于专家远程阅片。</w:t>
      </w:r>
    </w:p>
    <w:p w14:paraId="35990002">
      <w:pPr>
        <w:pStyle w:val="7"/>
        <w:spacing w:line="240" w:lineRule="auto"/>
        <w:rPr>
          <w:rFonts w:hint="eastAsia"/>
          <w:highlight w:val="none"/>
        </w:rPr>
      </w:pPr>
      <w:r>
        <w:rPr>
          <w:rFonts w:hint="eastAsia"/>
          <w:highlight w:val="none"/>
        </w:rPr>
        <w:t>远程病理诊断报告</w:t>
      </w:r>
    </w:p>
    <w:p w14:paraId="49A21004">
      <w:pPr>
        <w:pStyle w:val="29"/>
        <w:spacing w:line="240" w:lineRule="auto"/>
        <w:rPr>
          <w:highlight w:val="none"/>
        </w:rPr>
      </w:pPr>
      <w:r>
        <w:rPr>
          <w:rFonts w:hint="eastAsia"/>
          <w:highlight w:val="none"/>
        </w:rPr>
        <w:t>生成远程病理诊断报告，确保报告的准确性与时效性。</w:t>
      </w:r>
    </w:p>
    <w:p w14:paraId="694D3847">
      <w:pPr>
        <w:pStyle w:val="6"/>
        <w:spacing w:line="240" w:lineRule="auto"/>
        <w:rPr>
          <w:highlight w:val="none"/>
        </w:rPr>
      </w:pPr>
      <w:r>
        <w:rPr>
          <w:rFonts w:hint="eastAsia"/>
          <w:highlight w:val="none"/>
        </w:rPr>
        <w:t>数据调阅管理</w:t>
      </w:r>
    </w:p>
    <w:p w14:paraId="5274D8EE">
      <w:pPr>
        <w:pStyle w:val="29"/>
        <w:spacing w:line="240" w:lineRule="auto"/>
        <w:rPr>
          <w:highlight w:val="none"/>
        </w:rPr>
      </w:pPr>
      <w:r>
        <w:rPr>
          <w:rFonts w:hint="eastAsia"/>
          <w:highlight w:val="none"/>
        </w:rPr>
        <w:t>实现对中心端病理图像和报告数据的远程访问与在线调用。</w:t>
      </w:r>
    </w:p>
    <w:p w14:paraId="67B2F3D5">
      <w:pPr>
        <w:pStyle w:val="5"/>
        <w:spacing w:line="240" w:lineRule="auto"/>
        <w:rPr>
          <w:rFonts w:hint="eastAsia"/>
          <w:highlight w:val="none"/>
        </w:rPr>
      </w:pPr>
      <w:r>
        <w:rPr>
          <w:rFonts w:hint="eastAsia"/>
          <w:highlight w:val="none"/>
        </w:rPr>
        <w:t>病理AI应用统一管理平台</w:t>
      </w:r>
    </w:p>
    <w:p w14:paraId="57411642">
      <w:pPr>
        <w:pStyle w:val="6"/>
        <w:spacing w:line="240" w:lineRule="auto"/>
        <w:rPr>
          <w:highlight w:val="none"/>
        </w:rPr>
      </w:pPr>
      <w:r>
        <w:rPr>
          <w:rFonts w:hint="eastAsia"/>
          <w:highlight w:val="none"/>
        </w:rPr>
        <w:t>胃部病理AI应用</w:t>
      </w:r>
    </w:p>
    <w:p w14:paraId="76FFC0AF">
      <w:pPr>
        <w:pStyle w:val="7"/>
        <w:spacing w:line="240" w:lineRule="auto"/>
        <w:rPr>
          <w:rFonts w:hint="eastAsia"/>
          <w:highlight w:val="none"/>
        </w:rPr>
      </w:pPr>
      <w:r>
        <w:rPr>
          <w:rFonts w:hint="eastAsia"/>
          <w:highlight w:val="none"/>
        </w:rPr>
        <w:t>胃部图像分类与筛查</w:t>
      </w:r>
    </w:p>
    <w:p w14:paraId="4C8FEA31">
      <w:pPr>
        <w:pStyle w:val="29"/>
        <w:spacing w:line="240" w:lineRule="auto"/>
        <w:rPr>
          <w:highlight w:val="none"/>
        </w:rPr>
      </w:pPr>
      <w:r>
        <w:rPr>
          <w:rFonts w:hint="eastAsia"/>
          <w:highlight w:val="none"/>
        </w:rPr>
        <w:t>提供胃部病理图像智能分类与筛查，提升筛查效率。</w:t>
      </w:r>
    </w:p>
    <w:p w14:paraId="481833F0">
      <w:pPr>
        <w:pStyle w:val="7"/>
        <w:spacing w:line="240" w:lineRule="auto"/>
        <w:rPr>
          <w:rFonts w:hint="eastAsia"/>
          <w:highlight w:val="none"/>
        </w:rPr>
      </w:pPr>
      <w:r>
        <w:rPr>
          <w:rFonts w:hint="eastAsia"/>
          <w:highlight w:val="none"/>
        </w:rPr>
        <w:t>胃部图像定量分析</w:t>
      </w:r>
    </w:p>
    <w:p w14:paraId="638D6BBB">
      <w:pPr>
        <w:pStyle w:val="29"/>
        <w:spacing w:line="240" w:lineRule="auto"/>
        <w:rPr>
          <w:highlight w:val="none"/>
        </w:rPr>
      </w:pPr>
      <w:r>
        <w:rPr>
          <w:rFonts w:hint="eastAsia"/>
          <w:highlight w:val="none"/>
        </w:rPr>
        <w:t>进行胃部病理图像定量指标分析，提供精准数据支持。</w:t>
      </w:r>
    </w:p>
    <w:p w14:paraId="436AD434">
      <w:pPr>
        <w:pStyle w:val="7"/>
        <w:spacing w:line="240" w:lineRule="auto"/>
        <w:rPr>
          <w:rFonts w:hint="eastAsia"/>
          <w:highlight w:val="none"/>
        </w:rPr>
      </w:pPr>
      <w:r>
        <w:rPr>
          <w:rFonts w:hint="eastAsia"/>
          <w:highlight w:val="none"/>
        </w:rPr>
        <w:t>胃部图像AI结果生成</w:t>
      </w:r>
    </w:p>
    <w:p w14:paraId="745B9E9D">
      <w:pPr>
        <w:pStyle w:val="29"/>
        <w:spacing w:line="240" w:lineRule="auto"/>
        <w:rPr>
          <w:highlight w:val="none"/>
        </w:rPr>
      </w:pPr>
      <w:r>
        <w:rPr>
          <w:rFonts w:hint="eastAsia"/>
          <w:highlight w:val="none"/>
        </w:rPr>
        <w:t>生成胃部病理图像分析结果，供医生复核。</w:t>
      </w:r>
    </w:p>
    <w:p w14:paraId="79E0D110">
      <w:pPr>
        <w:pStyle w:val="6"/>
        <w:spacing w:line="240" w:lineRule="auto"/>
        <w:rPr>
          <w:highlight w:val="none"/>
        </w:rPr>
      </w:pPr>
      <w:r>
        <w:rPr>
          <w:rFonts w:hint="eastAsia"/>
          <w:highlight w:val="none"/>
        </w:rPr>
        <w:t>肠部病理AI应用</w:t>
      </w:r>
    </w:p>
    <w:p w14:paraId="40C13F89">
      <w:pPr>
        <w:pStyle w:val="7"/>
        <w:spacing w:line="240" w:lineRule="auto"/>
        <w:rPr>
          <w:rFonts w:hint="eastAsia"/>
          <w:highlight w:val="none"/>
        </w:rPr>
      </w:pPr>
      <w:r>
        <w:rPr>
          <w:rFonts w:hint="eastAsia"/>
          <w:highlight w:val="none"/>
        </w:rPr>
        <w:t>肠部疾病分类与筛查</w:t>
      </w:r>
    </w:p>
    <w:p w14:paraId="50AF33D3">
      <w:pPr>
        <w:pStyle w:val="29"/>
        <w:spacing w:line="240" w:lineRule="auto"/>
        <w:rPr>
          <w:highlight w:val="none"/>
        </w:rPr>
      </w:pPr>
      <w:r>
        <w:rPr>
          <w:rFonts w:hint="eastAsia"/>
          <w:highlight w:val="none"/>
        </w:rPr>
        <w:t>支持肠部病理图像智能分类与筛查，提升筛查效率。</w:t>
      </w:r>
    </w:p>
    <w:p w14:paraId="6C64034F">
      <w:pPr>
        <w:pStyle w:val="7"/>
        <w:spacing w:line="240" w:lineRule="auto"/>
        <w:rPr>
          <w:rFonts w:hint="eastAsia"/>
          <w:highlight w:val="none"/>
        </w:rPr>
      </w:pPr>
      <w:r>
        <w:rPr>
          <w:rFonts w:hint="eastAsia"/>
          <w:highlight w:val="none"/>
        </w:rPr>
        <w:t>肠部图像定量分析</w:t>
      </w:r>
    </w:p>
    <w:p w14:paraId="53DFEFD9">
      <w:pPr>
        <w:pStyle w:val="29"/>
        <w:spacing w:line="240" w:lineRule="auto"/>
        <w:rPr>
          <w:highlight w:val="none"/>
        </w:rPr>
      </w:pPr>
      <w:r>
        <w:rPr>
          <w:rFonts w:hint="eastAsia"/>
          <w:highlight w:val="none"/>
        </w:rPr>
        <w:t>进行肠部病理图像定量分析，确保数据精准。</w:t>
      </w:r>
    </w:p>
    <w:p w14:paraId="5101454D">
      <w:pPr>
        <w:pStyle w:val="7"/>
        <w:spacing w:line="240" w:lineRule="auto"/>
        <w:rPr>
          <w:rFonts w:hint="eastAsia"/>
          <w:highlight w:val="none"/>
        </w:rPr>
      </w:pPr>
      <w:r>
        <w:rPr>
          <w:rFonts w:hint="eastAsia"/>
          <w:highlight w:val="none"/>
        </w:rPr>
        <w:t>肠部AI结果报告</w:t>
      </w:r>
    </w:p>
    <w:p w14:paraId="38CC8346">
      <w:pPr>
        <w:pStyle w:val="29"/>
        <w:spacing w:line="240" w:lineRule="auto"/>
        <w:rPr>
          <w:highlight w:val="none"/>
        </w:rPr>
      </w:pPr>
      <w:r>
        <w:rPr>
          <w:rFonts w:hint="eastAsia"/>
          <w:highlight w:val="none"/>
        </w:rPr>
        <w:t>自动生成肠部病理分析报告，提升报告生成效率。</w:t>
      </w:r>
    </w:p>
    <w:p w14:paraId="18D4E847">
      <w:pPr>
        <w:pStyle w:val="6"/>
        <w:spacing w:line="240" w:lineRule="auto"/>
        <w:rPr>
          <w:highlight w:val="none"/>
        </w:rPr>
      </w:pPr>
      <w:r>
        <w:rPr>
          <w:rFonts w:hint="eastAsia"/>
          <w:highlight w:val="none"/>
        </w:rPr>
        <w:t>乳腺免疫组化AI应用</w:t>
      </w:r>
    </w:p>
    <w:p w14:paraId="3ADFA916">
      <w:pPr>
        <w:pStyle w:val="7"/>
        <w:spacing w:line="240" w:lineRule="auto"/>
        <w:rPr>
          <w:rFonts w:hint="eastAsia"/>
          <w:highlight w:val="none"/>
        </w:rPr>
      </w:pPr>
      <w:r>
        <w:rPr>
          <w:rFonts w:hint="eastAsia"/>
          <w:highlight w:val="none"/>
        </w:rPr>
        <w:t>乳腺癌识别和分类</w:t>
      </w:r>
    </w:p>
    <w:p w14:paraId="31667ACC">
      <w:pPr>
        <w:pStyle w:val="29"/>
        <w:spacing w:line="240" w:lineRule="auto"/>
        <w:rPr>
          <w:highlight w:val="none"/>
        </w:rPr>
      </w:pPr>
      <w:r>
        <w:rPr>
          <w:rFonts w:hint="eastAsia"/>
          <w:highlight w:val="none"/>
        </w:rPr>
        <w:t>进行乳腺免疫组化图像识别与分类，帮助诊断与治疗。</w:t>
      </w:r>
    </w:p>
    <w:p w14:paraId="4381BABA">
      <w:pPr>
        <w:pStyle w:val="7"/>
        <w:spacing w:line="240" w:lineRule="auto"/>
        <w:rPr>
          <w:rFonts w:hint="eastAsia"/>
          <w:highlight w:val="none"/>
        </w:rPr>
      </w:pPr>
      <w:r>
        <w:rPr>
          <w:rFonts w:hint="eastAsia"/>
          <w:highlight w:val="none"/>
        </w:rPr>
        <w:t>乳腺癌定量分析</w:t>
      </w:r>
    </w:p>
    <w:p w14:paraId="62E54A82">
      <w:pPr>
        <w:pStyle w:val="29"/>
        <w:spacing w:line="240" w:lineRule="auto"/>
        <w:rPr>
          <w:highlight w:val="none"/>
        </w:rPr>
      </w:pPr>
      <w:r>
        <w:rPr>
          <w:rFonts w:hint="eastAsia"/>
          <w:highlight w:val="none"/>
        </w:rPr>
        <w:t>支持乳腺免疫组化图像定量分析，提供量化数据支持。</w:t>
      </w:r>
    </w:p>
    <w:p w14:paraId="11684E5F">
      <w:pPr>
        <w:pStyle w:val="7"/>
        <w:spacing w:line="240" w:lineRule="auto"/>
        <w:rPr>
          <w:rFonts w:hint="eastAsia"/>
          <w:highlight w:val="none"/>
        </w:rPr>
      </w:pPr>
      <w:r>
        <w:rPr>
          <w:rFonts w:hint="eastAsia"/>
          <w:highlight w:val="none"/>
        </w:rPr>
        <w:t>ROI分析</w:t>
      </w:r>
    </w:p>
    <w:p w14:paraId="699350A0">
      <w:pPr>
        <w:pStyle w:val="29"/>
        <w:spacing w:line="240" w:lineRule="auto"/>
        <w:rPr>
          <w:highlight w:val="none"/>
        </w:rPr>
      </w:pPr>
      <w:r>
        <w:rPr>
          <w:rFonts w:hint="eastAsia"/>
          <w:highlight w:val="none"/>
        </w:rPr>
        <w:t>提供乳腺免疫组化ROI区域分析，精确识别病变区域。</w:t>
      </w:r>
    </w:p>
    <w:p w14:paraId="5388FA38">
      <w:pPr>
        <w:pStyle w:val="7"/>
        <w:spacing w:line="240" w:lineRule="auto"/>
        <w:rPr>
          <w:rFonts w:hint="eastAsia"/>
          <w:highlight w:val="none"/>
        </w:rPr>
      </w:pPr>
      <w:r>
        <w:rPr>
          <w:rFonts w:hint="eastAsia"/>
          <w:highlight w:val="none"/>
        </w:rPr>
        <w:t>乳腺癌结果分析</w:t>
      </w:r>
    </w:p>
    <w:p w14:paraId="48F405FE">
      <w:pPr>
        <w:pStyle w:val="29"/>
        <w:spacing w:line="240" w:lineRule="auto"/>
        <w:rPr>
          <w:highlight w:val="none"/>
        </w:rPr>
      </w:pPr>
      <w:r>
        <w:rPr>
          <w:rFonts w:hint="eastAsia"/>
          <w:highlight w:val="none"/>
        </w:rPr>
        <w:t>生成乳腺免疫组化结果分析，供医生核查。</w:t>
      </w:r>
    </w:p>
    <w:p w14:paraId="5496BE55">
      <w:pPr>
        <w:pStyle w:val="6"/>
        <w:spacing w:line="240" w:lineRule="auto"/>
        <w:rPr>
          <w:highlight w:val="none"/>
        </w:rPr>
      </w:pPr>
      <w:r>
        <w:rPr>
          <w:rFonts w:hint="eastAsia"/>
          <w:highlight w:val="none"/>
        </w:rPr>
        <w:t>淋巴结转移AI应用</w:t>
      </w:r>
    </w:p>
    <w:p w14:paraId="3610B3A6">
      <w:pPr>
        <w:pStyle w:val="7"/>
        <w:spacing w:line="240" w:lineRule="auto"/>
        <w:rPr>
          <w:rFonts w:hint="eastAsia"/>
          <w:highlight w:val="none"/>
        </w:rPr>
      </w:pPr>
      <w:r>
        <w:rPr>
          <w:rFonts w:hint="eastAsia"/>
          <w:highlight w:val="none"/>
        </w:rPr>
        <w:t>淋巴结转移智能和分类</w:t>
      </w:r>
    </w:p>
    <w:p w14:paraId="39C8A8F1">
      <w:pPr>
        <w:pStyle w:val="29"/>
        <w:spacing w:line="240" w:lineRule="auto"/>
        <w:rPr>
          <w:highlight w:val="none"/>
        </w:rPr>
      </w:pPr>
      <w:r>
        <w:rPr>
          <w:rFonts w:hint="eastAsia"/>
          <w:highlight w:val="none"/>
        </w:rPr>
        <w:t>实现淋巴结转移智能识别与分类，提供精准的转移判断。</w:t>
      </w:r>
    </w:p>
    <w:p w14:paraId="620603E2">
      <w:pPr>
        <w:pStyle w:val="7"/>
        <w:spacing w:line="240" w:lineRule="auto"/>
        <w:rPr>
          <w:rFonts w:hint="eastAsia"/>
          <w:highlight w:val="none"/>
        </w:rPr>
      </w:pPr>
      <w:r>
        <w:rPr>
          <w:rFonts w:hint="eastAsia"/>
          <w:highlight w:val="none"/>
        </w:rPr>
        <w:t>淋巴结转移定量分析</w:t>
      </w:r>
    </w:p>
    <w:p w14:paraId="1BCFE93E">
      <w:pPr>
        <w:pStyle w:val="29"/>
        <w:spacing w:line="240" w:lineRule="auto"/>
        <w:rPr>
          <w:highlight w:val="none"/>
        </w:rPr>
      </w:pPr>
      <w:r>
        <w:rPr>
          <w:rFonts w:hint="eastAsia"/>
          <w:highlight w:val="none"/>
        </w:rPr>
        <w:t>进行淋巴结转移病理定量分析，精准定量病理数据。</w:t>
      </w:r>
    </w:p>
    <w:p w14:paraId="1233B7D5">
      <w:pPr>
        <w:pStyle w:val="7"/>
        <w:spacing w:line="240" w:lineRule="auto"/>
        <w:rPr>
          <w:rFonts w:hint="eastAsia"/>
          <w:highlight w:val="none"/>
        </w:rPr>
      </w:pPr>
      <w:r>
        <w:rPr>
          <w:rFonts w:hint="eastAsia"/>
          <w:highlight w:val="none"/>
        </w:rPr>
        <w:t>淋巴结转移结果分析</w:t>
      </w:r>
    </w:p>
    <w:p w14:paraId="652024B8">
      <w:pPr>
        <w:pStyle w:val="29"/>
        <w:spacing w:line="240" w:lineRule="auto"/>
        <w:rPr>
          <w:highlight w:val="none"/>
        </w:rPr>
      </w:pPr>
      <w:r>
        <w:rPr>
          <w:rFonts w:hint="eastAsia"/>
          <w:highlight w:val="none"/>
        </w:rPr>
        <w:t>生成淋巴结转移诊断报告和结果分析。</w:t>
      </w:r>
    </w:p>
    <w:p w14:paraId="1D2D857B">
      <w:pPr>
        <w:pStyle w:val="6"/>
        <w:spacing w:line="240" w:lineRule="auto"/>
        <w:rPr>
          <w:highlight w:val="none"/>
        </w:rPr>
      </w:pPr>
      <w:r>
        <w:rPr>
          <w:rFonts w:hint="eastAsia"/>
          <w:highlight w:val="none"/>
        </w:rPr>
        <w:t>前列腺组织AI应用</w:t>
      </w:r>
    </w:p>
    <w:p w14:paraId="766682F7">
      <w:pPr>
        <w:pStyle w:val="7"/>
        <w:spacing w:line="240" w:lineRule="auto"/>
        <w:rPr>
          <w:rFonts w:hint="eastAsia"/>
          <w:highlight w:val="none"/>
        </w:rPr>
      </w:pPr>
      <w:r>
        <w:rPr>
          <w:rFonts w:hint="eastAsia"/>
          <w:highlight w:val="none"/>
        </w:rPr>
        <w:t>前列腺组织识别与分级</w:t>
      </w:r>
    </w:p>
    <w:p w14:paraId="55BB4247">
      <w:pPr>
        <w:pStyle w:val="29"/>
        <w:spacing w:line="240" w:lineRule="auto"/>
        <w:rPr>
          <w:highlight w:val="none"/>
        </w:rPr>
      </w:pPr>
      <w:r>
        <w:rPr>
          <w:rFonts w:hint="eastAsia"/>
          <w:highlight w:val="none"/>
        </w:rPr>
        <w:t>支持前列腺组织病理识别与分级，助力前列腺诊断。</w:t>
      </w:r>
    </w:p>
    <w:p w14:paraId="0BEA8413">
      <w:pPr>
        <w:pStyle w:val="7"/>
        <w:spacing w:line="240" w:lineRule="auto"/>
        <w:rPr>
          <w:rFonts w:hint="eastAsia"/>
          <w:highlight w:val="none"/>
        </w:rPr>
      </w:pPr>
      <w:r>
        <w:rPr>
          <w:rFonts w:hint="eastAsia"/>
          <w:highlight w:val="none"/>
        </w:rPr>
        <w:t>热力图查看</w:t>
      </w:r>
    </w:p>
    <w:p w14:paraId="3ED97E0E">
      <w:pPr>
        <w:pStyle w:val="29"/>
        <w:spacing w:line="240" w:lineRule="auto"/>
        <w:rPr>
          <w:highlight w:val="none"/>
        </w:rPr>
      </w:pPr>
      <w:r>
        <w:rPr>
          <w:rFonts w:hint="eastAsia"/>
          <w:highlight w:val="none"/>
        </w:rPr>
        <w:t>提供前列腺热力图可视化查看，便于数据分析。</w:t>
      </w:r>
    </w:p>
    <w:p w14:paraId="38C5BEEC">
      <w:pPr>
        <w:pStyle w:val="7"/>
        <w:spacing w:line="240" w:lineRule="auto"/>
        <w:rPr>
          <w:rFonts w:hint="eastAsia"/>
          <w:highlight w:val="none"/>
        </w:rPr>
      </w:pPr>
      <w:r>
        <w:rPr>
          <w:rFonts w:hint="eastAsia"/>
          <w:highlight w:val="none"/>
        </w:rPr>
        <w:t>前列腺组织结果生成</w:t>
      </w:r>
    </w:p>
    <w:p w14:paraId="153A236D">
      <w:pPr>
        <w:pStyle w:val="29"/>
        <w:spacing w:line="240" w:lineRule="auto"/>
        <w:rPr>
          <w:highlight w:val="none"/>
        </w:rPr>
      </w:pPr>
      <w:r>
        <w:rPr>
          <w:rFonts w:hint="eastAsia"/>
          <w:highlight w:val="none"/>
        </w:rPr>
        <w:t>生成前列腺组织分析结果，医生可进行审核。</w:t>
      </w:r>
    </w:p>
    <w:p w14:paraId="726DCF35">
      <w:pPr>
        <w:pStyle w:val="6"/>
        <w:spacing w:line="240" w:lineRule="auto"/>
        <w:rPr>
          <w:highlight w:val="none"/>
        </w:rPr>
      </w:pPr>
      <w:r>
        <w:rPr>
          <w:rFonts w:hint="eastAsia"/>
          <w:highlight w:val="none"/>
        </w:rPr>
        <w:t>膀胱组织AI应用</w:t>
      </w:r>
    </w:p>
    <w:p w14:paraId="79B31072">
      <w:pPr>
        <w:pStyle w:val="7"/>
        <w:spacing w:line="240" w:lineRule="auto"/>
        <w:rPr>
          <w:rFonts w:hint="eastAsia"/>
          <w:highlight w:val="none"/>
        </w:rPr>
      </w:pPr>
      <w:r>
        <w:rPr>
          <w:rFonts w:hint="eastAsia"/>
          <w:highlight w:val="none"/>
        </w:rPr>
        <w:t>膀胱组织识别与分类</w:t>
      </w:r>
    </w:p>
    <w:p w14:paraId="658AF0B4">
      <w:pPr>
        <w:pStyle w:val="29"/>
        <w:spacing w:line="240" w:lineRule="auto"/>
        <w:rPr>
          <w:highlight w:val="none"/>
        </w:rPr>
      </w:pPr>
      <w:r>
        <w:rPr>
          <w:rFonts w:hint="eastAsia"/>
          <w:highlight w:val="none"/>
        </w:rPr>
        <w:t>支持膀胱组织病理图像识别与分类，提升诊断效率。</w:t>
      </w:r>
    </w:p>
    <w:p w14:paraId="1E411D02">
      <w:pPr>
        <w:pStyle w:val="7"/>
        <w:spacing w:line="240" w:lineRule="auto"/>
        <w:rPr>
          <w:rFonts w:hint="eastAsia"/>
          <w:highlight w:val="none"/>
        </w:rPr>
      </w:pPr>
      <w:r>
        <w:rPr>
          <w:rFonts w:hint="eastAsia"/>
          <w:highlight w:val="none"/>
        </w:rPr>
        <w:t>膀胱组织结果分析</w:t>
      </w:r>
    </w:p>
    <w:p w14:paraId="4302939E">
      <w:pPr>
        <w:pStyle w:val="29"/>
        <w:spacing w:line="240" w:lineRule="auto"/>
        <w:rPr>
          <w:highlight w:val="none"/>
        </w:rPr>
      </w:pPr>
      <w:r>
        <w:rPr>
          <w:rFonts w:hint="eastAsia"/>
          <w:highlight w:val="none"/>
        </w:rPr>
        <w:t>自动生成膀胱组织病理分析结果，供医生审核复查。</w:t>
      </w:r>
    </w:p>
    <w:p w14:paraId="54E5EF96">
      <w:pPr>
        <w:pStyle w:val="6"/>
        <w:spacing w:line="240" w:lineRule="auto"/>
        <w:rPr>
          <w:highlight w:val="none"/>
        </w:rPr>
      </w:pPr>
      <w:r>
        <w:rPr>
          <w:rFonts w:hint="eastAsia"/>
          <w:highlight w:val="none"/>
        </w:rPr>
        <w:t>肺癌PD-L1免疫组化AI应用</w:t>
      </w:r>
    </w:p>
    <w:p w14:paraId="14252982">
      <w:pPr>
        <w:pStyle w:val="7"/>
        <w:spacing w:line="240" w:lineRule="auto"/>
        <w:rPr>
          <w:rFonts w:hint="eastAsia"/>
          <w:highlight w:val="none"/>
        </w:rPr>
      </w:pPr>
      <w:r>
        <w:rPr>
          <w:rFonts w:hint="eastAsia"/>
          <w:highlight w:val="none"/>
        </w:rPr>
        <w:t>肺癌PD-L1识别和评分</w:t>
      </w:r>
    </w:p>
    <w:p w14:paraId="70B615CC">
      <w:pPr>
        <w:pStyle w:val="29"/>
        <w:spacing w:line="240" w:lineRule="auto"/>
        <w:rPr>
          <w:highlight w:val="none"/>
        </w:rPr>
      </w:pPr>
      <w:r>
        <w:rPr>
          <w:rFonts w:hint="eastAsia"/>
          <w:highlight w:val="none"/>
        </w:rPr>
        <w:t>进行肺癌PD-L1免疫组化识别与评分，辅助癌症诊断。</w:t>
      </w:r>
    </w:p>
    <w:p w14:paraId="146F2E72">
      <w:pPr>
        <w:pStyle w:val="7"/>
        <w:spacing w:line="240" w:lineRule="auto"/>
        <w:rPr>
          <w:rFonts w:hint="eastAsia"/>
          <w:highlight w:val="none"/>
        </w:rPr>
      </w:pPr>
      <w:r>
        <w:rPr>
          <w:rFonts w:hint="eastAsia"/>
          <w:highlight w:val="none"/>
        </w:rPr>
        <w:t>细胞定位和查看</w:t>
      </w:r>
    </w:p>
    <w:p w14:paraId="08557E4B">
      <w:pPr>
        <w:pStyle w:val="29"/>
        <w:spacing w:line="240" w:lineRule="auto"/>
        <w:rPr>
          <w:highlight w:val="none"/>
        </w:rPr>
      </w:pPr>
      <w:r>
        <w:rPr>
          <w:rFonts w:hint="eastAsia"/>
          <w:highlight w:val="none"/>
        </w:rPr>
        <w:t>支持PD-L1细胞定位及图像查看，精准定位病变区域。</w:t>
      </w:r>
    </w:p>
    <w:p w14:paraId="52DAC389">
      <w:pPr>
        <w:pStyle w:val="7"/>
        <w:spacing w:line="240" w:lineRule="auto"/>
        <w:rPr>
          <w:rFonts w:hint="eastAsia"/>
          <w:highlight w:val="none"/>
        </w:rPr>
      </w:pPr>
      <w:r>
        <w:rPr>
          <w:rFonts w:hint="eastAsia"/>
          <w:highlight w:val="none"/>
        </w:rPr>
        <w:t>肺癌PD-L1结果分析</w:t>
      </w:r>
    </w:p>
    <w:p w14:paraId="2D8C32C4">
      <w:pPr>
        <w:pStyle w:val="29"/>
        <w:spacing w:line="240" w:lineRule="auto"/>
        <w:rPr>
          <w:highlight w:val="none"/>
        </w:rPr>
      </w:pPr>
      <w:r>
        <w:rPr>
          <w:rFonts w:hint="eastAsia"/>
          <w:highlight w:val="none"/>
        </w:rPr>
        <w:t>自动生成PD-L1检测结果分析，确保准确可靠。</w:t>
      </w:r>
    </w:p>
    <w:p w14:paraId="7684546E">
      <w:pPr>
        <w:pStyle w:val="6"/>
        <w:spacing w:line="240" w:lineRule="auto"/>
        <w:rPr>
          <w:highlight w:val="none"/>
        </w:rPr>
      </w:pPr>
      <w:r>
        <w:rPr>
          <w:rFonts w:hint="eastAsia"/>
          <w:highlight w:val="none"/>
        </w:rPr>
        <w:t>宫颈细胞学AI应用</w:t>
      </w:r>
    </w:p>
    <w:p w14:paraId="4DA7E7E3">
      <w:pPr>
        <w:pStyle w:val="7"/>
        <w:spacing w:line="240" w:lineRule="auto"/>
        <w:rPr>
          <w:rFonts w:hint="eastAsia"/>
          <w:highlight w:val="none"/>
        </w:rPr>
      </w:pPr>
      <w:r>
        <w:rPr>
          <w:rFonts w:hint="eastAsia"/>
          <w:highlight w:val="none"/>
        </w:rPr>
        <w:t>宫颈细胞质控与筛查</w:t>
      </w:r>
    </w:p>
    <w:p w14:paraId="3D77C6E8">
      <w:pPr>
        <w:pStyle w:val="29"/>
        <w:spacing w:line="240" w:lineRule="auto"/>
        <w:rPr>
          <w:highlight w:val="none"/>
        </w:rPr>
      </w:pPr>
      <w:r>
        <w:rPr>
          <w:rFonts w:hint="eastAsia"/>
          <w:highlight w:val="none"/>
        </w:rPr>
        <w:t>支持宫颈细胞学图像质控与筛查，提升宫颈筛查效率。</w:t>
      </w:r>
    </w:p>
    <w:p w14:paraId="37168B26">
      <w:pPr>
        <w:pStyle w:val="7"/>
        <w:spacing w:line="240" w:lineRule="auto"/>
        <w:rPr>
          <w:rFonts w:hint="eastAsia"/>
          <w:highlight w:val="none"/>
        </w:rPr>
      </w:pPr>
      <w:r>
        <w:rPr>
          <w:rFonts w:hint="eastAsia"/>
          <w:highlight w:val="none"/>
        </w:rPr>
        <w:t>宫颈细胞分类和定位</w:t>
      </w:r>
    </w:p>
    <w:p w14:paraId="76E4F49D">
      <w:pPr>
        <w:pStyle w:val="29"/>
        <w:spacing w:line="240" w:lineRule="auto"/>
        <w:rPr>
          <w:highlight w:val="none"/>
        </w:rPr>
      </w:pPr>
      <w:r>
        <w:rPr>
          <w:rFonts w:hint="eastAsia"/>
          <w:highlight w:val="none"/>
        </w:rPr>
        <w:t>进行宫颈细胞学图像分类和定位，提升定位精度。</w:t>
      </w:r>
    </w:p>
    <w:p w14:paraId="488913A3">
      <w:pPr>
        <w:pStyle w:val="7"/>
        <w:spacing w:line="240" w:lineRule="auto"/>
        <w:rPr>
          <w:rFonts w:hint="eastAsia"/>
          <w:highlight w:val="none"/>
        </w:rPr>
      </w:pPr>
      <w:r>
        <w:rPr>
          <w:rFonts w:hint="eastAsia"/>
          <w:highlight w:val="none"/>
        </w:rPr>
        <w:t>宫颈细胞TBS结果</w:t>
      </w:r>
    </w:p>
    <w:p w14:paraId="4DC31D92">
      <w:pPr>
        <w:pStyle w:val="29"/>
        <w:spacing w:line="240" w:lineRule="auto"/>
        <w:rPr>
          <w:highlight w:val="none"/>
        </w:rPr>
      </w:pPr>
      <w:r>
        <w:rPr>
          <w:rFonts w:hint="eastAsia"/>
          <w:highlight w:val="none"/>
        </w:rPr>
        <w:t>自动生成宫颈细胞学TBS结果。</w:t>
      </w:r>
    </w:p>
    <w:p w14:paraId="51523D35">
      <w:pPr>
        <w:pStyle w:val="5"/>
        <w:spacing w:line="240" w:lineRule="auto"/>
        <w:rPr>
          <w:rFonts w:hint="eastAsia"/>
          <w:highlight w:val="none"/>
        </w:rPr>
      </w:pPr>
      <w:r>
        <w:rPr>
          <w:rFonts w:hint="eastAsia"/>
          <w:highlight w:val="none"/>
        </w:rPr>
        <w:t>智能化工具应用平台</w:t>
      </w:r>
    </w:p>
    <w:p w14:paraId="5B030BEB">
      <w:pPr>
        <w:pStyle w:val="6"/>
        <w:spacing w:line="240" w:lineRule="auto"/>
        <w:rPr>
          <w:highlight w:val="none"/>
        </w:rPr>
      </w:pPr>
      <w:r>
        <w:rPr>
          <w:rFonts w:hint="eastAsia"/>
          <w:highlight w:val="none"/>
        </w:rPr>
        <w:t>病理全流程质控</w:t>
      </w:r>
    </w:p>
    <w:p w14:paraId="1EED2544">
      <w:pPr>
        <w:pStyle w:val="7"/>
        <w:spacing w:line="240" w:lineRule="auto"/>
        <w:rPr>
          <w:rFonts w:hint="eastAsia"/>
          <w:highlight w:val="none"/>
        </w:rPr>
      </w:pPr>
      <w:r>
        <w:rPr>
          <w:rFonts w:hint="eastAsia"/>
          <w:highlight w:val="none"/>
        </w:rPr>
        <w:t>事中质控</w:t>
      </w:r>
    </w:p>
    <w:p w14:paraId="0ABB74F4">
      <w:pPr>
        <w:pStyle w:val="29"/>
        <w:spacing w:line="240" w:lineRule="auto"/>
        <w:rPr>
          <w:highlight w:val="none"/>
        </w:rPr>
      </w:pPr>
      <w:r>
        <w:rPr>
          <w:rFonts w:hint="eastAsia"/>
          <w:highlight w:val="none"/>
        </w:rPr>
        <w:t>提供病理制片扫描过程中的事中质量控制，保障制片质量。</w:t>
      </w:r>
    </w:p>
    <w:p w14:paraId="5482608C">
      <w:pPr>
        <w:pStyle w:val="7"/>
        <w:spacing w:line="240" w:lineRule="auto"/>
        <w:rPr>
          <w:rFonts w:hint="eastAsia"/>
          <w:highlight w:val="none"/>
        </w:rPr>
      </w:pPr>
      <w:r>
        <w:rPr>
          <w:rFonts w:hint="eastAsia"/>
          <w:highlight w:val="none"/>
        </w:rPr>
        <w:t>事中评估与预警</w:t>
      </w:r>
    </w:p>
    <w:p w14:paraId="28BEC5A2">
      <w:pPr>
        <w:pStyle w:val="29"/>
        <w:spacing w:line="240" w:lineRule="auto"/>
        <w:rPr>
          <w:highlight w:val="none"/>
        </w:rPr>
      </w:pPr>
      <w:r>
        <w:rPr>
          <w:rFonts w:hint="eastAsia"/>
          <w:highlight w:val="none"/>
        </w:rPr>
        <w:t>进行病理制片过程评估与预警，提前发现潜在问题。</w:t>
      </w:r>
    </w:p>
    <w:p w14:paraId="39B0AB79">
      <w:pPr>
        <w:pStyle w:val="7"/>
        <w:spacing w:line="240" w:lineRule="auto"/>
        <w:rPr>
          <w:rFonts w:hint="eastAsia"/>
          <w:highlight w:val="none"/>
        </w:rPr>
      </w:pPr>
      <w:r>
        <w:rPr>
          <w:rFonts w:hint="eastAsia"/>
          <w:highlight w:val="none"/>
        </w:rPr>
        <w:t>事后反馈</w:t>
      </w:r>
    </w:p>
    <w:p w14:paraId="49AF0FB5">
      <w:pPr>
        <w:pStyle w:val="29"/>
        <w:spacing w:line="240" w:lineRule="auto"/>
        <w:rPr>
          <w:highlight w:val="none"/>
        </w:rPr>
      </w:pPr>
      <w:r>
        <w:rPr>
          <w:rFonts w:hint="eastAsia"/>
          <w:highlight w:val="none"/>
        </w:rPr>
        <w:t>提供病理流程事后质控反馈，优化病理流程管理。</w:t>
      </w:r>
    </w:p>
    <w:p w14:paraId="5BFA68EC">
      <w:pPr>
        <w:pStyle w:val="6"/>
        <w:spacing w:line="240" w:lineRule="auto"/>
        <w:rPr>
          <w:highlight w:val="none"/>
        </w:rPr>
      </w:pPr>
      <w:r>
        <w:rPr>
          <w:rFonts w:hint="eastAsia"/>
          <w:highlight w:val="none"/>
        </w:rPr>
        <w:t>自动生成病理结构化报告</w:t>
      </w:r>
    </w:p>
    <w:p w14:paraId="3097FB3B">
      <w:pPr>
        <w:pStyle w:val="7"/>
        <w:spacing w:line="240" w:lineRule="auto"/>
        <w:rPr>
          <w:rFonts w:hint="eastAsia"/>
          <w:highlight w:val="none"/>
        </w:rPr>
      </w:pPr>
      <w:r>
        <w:rPr>
          <w:rFonts w:hint="eastAsia"/>
          <w:highlight w:val="none"/>
        </w:rPr>
        <w:t>报告生成</w:t>
      </w:r>
    </w:p>
    <w:p w14:paraId="518DC393">
      <w:pPr>
        <w:pStyle w:val="29"/>
        <w:spacing w:line="240" w:lineRule="auto"/>
        <w:rPr>
          <w:highlight w:val="none"/>
        </w:rPr>
      </w:pPr>
      <w:r>
        <w:rPr>
          <w:rFonts w:hint="eastAsia"/>
          <w:highlight w:val="none"/>
        </w:rPr>
        <w:t>自动生成病理结构化报告，提升报告生成效率。</w:t>
      </w:r>
    </w:p>
    <w:p w14:paraId="4694C0A2">
      <w:pPr>
        <w:pStyle w:val="7"/>
        <w:spacing w:line="240" w:lineRule="auto"/>
        <w:rPr>
          <w:rFonts w:hint="eastAsia"/>
          <w:highlight w:val="none"/>
        </w:rPr>
      </w:pPr>
      <w:r>
        <w:rPr>
          <w:rFonts w:hint="eastAsia"/>
          <w:highlight w:val="none"/>
        </w:rPr>
        <w:t>报告标准化检查</w:t>
      </w:r>
    </w:p>
    <w:p w14:paraId="53AEE5B6">
      <w:pPr>
        <w:pStyle w:val="29"/>
        <w:spacing w:line="240" w:lineRule="auto"/>
        <w:rPr>
          <w:highlight w:val="none"/>
        </w:rPr>
      </w:pPr>
      <w:r>
        <w:rPr>
          <w:rFonts w:hint="eastAsia"/>
          <w:highlight w:val="none"/>
        </w:rPr>
        <w:t>进行病理报告标准化智能检查，确保报告符合标准。</w:t>
      </w:r>
    </w:p>
    <w:p w14:paraId="77AF4F4E">
      <w:pPr>
        <w:pStyle w:val="7"/>
        <w:spacing w:line="240" w:lineRule="auto"/>
        <w:rPr>
          <w:rFonts w:hint="eastAsia"/>
          <w:highlight w:val="none"/>
        </w:rPr>
      </w:pPr>
      <w:r>
        <w:rPr>
          <w:rFonts w:hint="eastAsia"/>
          <w:highlight w:val="none"/>
        </w:rPr>
        <w:t>报告完整性检查</w:t>
      </w:r>
    </w:p>
    <w:p w14:paraId="1B825B86">
      <w:pPr>
        <w:pStyle w:val="29"/>
        <w:spacing w:line="240" w:lineRule="auto"/>
        <w:rPr>
          <w:highlight w:val="none"/>
        </w:rPr>
      </w:pPr>
      <w:r>
        <w:rPr>
          <w:rFonts w:hint="eastAsia"/>
          <w:highlight w:val="none"/>
        </w:rPr>
        <w:t>检查病理报告的完整性，确保报告内容全面准确。</w:t>
      </w:r>
    </w:p>
    <w:p w14:paraId="72FDE4A4">
      <w:pPr>
        <w:pStyle w:val="7"/>
        <w:spacing w:line="240" w:lineRule="auto"/>
        <w:rPr>
          <w:rFonts w:hint="eastAsia"/>
          <w:highlight w:val="none"/>
        </w:rPr>
      </w:pPr>
      <w:r>
        <w:rPr>
          <w:rFonts w:hint="eastAsia"/>
          <w:highlight w:val="none"/>
        </w:rPr>
        <w:t>调优管理</w:t>
      </w:r>
    </w:p>
    <w:p w14:paraId="113953ED">
      <w:pPr>
        <w:pStyle w:val="29"/>
        <w:spacing w:line="240" w:lineRule="auto"/>
        <w:rPr>
          <w:highlight w:val="none"/>
        </w:rPr>
      </w:pPr>
      <w:r>
        <w:rPr>
          <w:rFonts w:hint="eastAsia"/>
          <w:highlight w:val="none"/>
        </w:rPr>
        <w:t>优化病理报告内容，提高报告质量与效率。</w:t>
      </w:r>
    </w:p>
    <w:p w14:paraId="5F5577BF">
      <w:pPr>
        <w:pStyle w:val="6"/>
        <w:spacing w:line="240" w:lineRule="auto"/>
        <w:rPr>
          <w:highlight w:val="none"/>
        </w:rPr>
      </w:pPr>
      <w:r>
        <w:rPr>
          <w:rFonts w:hint="eastAsia"/>
          <w:highlight w:val="none"/>
        </w:rPr>
        <w:t>病理报告自动化质控管理</w:t>
      </w:r>
    </w:p>
    <w:p w14:paraId="6CDFD39E">
      <w:pPr>
        <w:pStyle w:val="7"/>
        <w:spacing w:line="240" w:lineRule="auto"/>
        <w:rPr>
          <w:rFonts w:hint="eastAsia"/>
          <w:highlight w:val="none"/>
        </w:rPr>
      </w:pPr>
      <w:r>
        <w:rPr>
          <w:rFonts w:hint="eastAsia"/>
          <w:highlight w:val="none"/>
        </w:rPr>
        <w:t>AI审核</w:t>
      </w:r>
    </w:p>
    <w:p w14:paraId="61C6508E">
      <w:pPr>
        <w:pStyle w:val="29"/>
        <w:spacing w:line="240" w:lineRule="auto"/>
        <w:rPr>
          <w:highlight w:val="none"/>
        </w:rPr>
      </w:pPr>
      <w:r>
        <w:rPr>
          <w:rFonts w:hint="eastAsia"/>
          <w:highlight w:val="none"/>
        </w:rPr>
        <w:t>实现病理结构化报告AI智能审核，提升审核效率。</w:t>
      </w:r>
    </w:p>
    <w:p w14:paraId="100D30AE">
      <w:pPr>
        <w:pStyle w:val="7"/>
        <w:spacing w:line="240" w:lineRule="auto"/>
        <w:rPr>
          <w:rFonts w:hint="eastAsia"/>
          <w:highlight w:val="none"/>
        </w:rPr>
      </w:pPr>
      <w:r>
        <w:rPr>
          <w:rFonts w:hint="eastAsia"/>
          <w:highlight w:val="none"/>
        </w:rPr>
        <w:t>一体化分析</w:t>
      </w:r>
    </w:p>
    <w:p w14:paraId="65113590">
      <w:pPr>
        <w:pStyle w:val="29"/>
        <w:spacing w:line="240" w:lineRule="auto"/>
        <w:rPr>
          <w:highlight w:val="none"/>
        </w:rPr>
      </w:pPr>
      <w:r>
        <w:rPr>
          <w:rFonts w:hint="eastAsia"/>
          <w:highlight w:val="none"/>
        </w:rPr>
        <w:t>提供病理数据一体化智能分析，支持全面数据分析。</w:t>
      </w:r>
    </w:p>
    <w:p w14:paraId="6040B18C">
      <w:pPr>
        <w:pStyle w:val="7"/>
        <w:spacing w:line="240" w:lineRule="auto"/>
        <w:rPr>
          <w:rFonts w:hint="eastAsia"/>
          <w:highlight w:val="none"/>
        </w:rPr>
      </w:pPr>
      <w:r>
        <w:rPr>
          <w:rFonts w:hint="eastAsia"/>
          <w:highlight w:val="none"/>
        </w:rPr>
        <w:t>AI提醒</w:t>
      </w:r>
    </w:p>
    <w:p w14:paraId="2CE838B4">
      <w:pPr>
        <w:pStyle w:val="29"/>
        <w:spacing w:line="240" w:lineRule="auto"/>
        <w:rPr>
          <w:highlight w:val="none"/>
        </w:rPr>
      </w:pPr>
      <w:r>
        <w:rPr>
          <w:rFonts w:hint="eastAsia"/>
          <w:highlight w:val="none"/>
        </w:rPr>
        <w:t>实现病理诊断流程智能提醒，确保流程顺畅执行。</w:t>
      </w:r>
    </w:p>
    <w:p w14:paraId="63D419FF">
      <w:pPr>
        <w:pStyle w:val="5"/>
        <w:spacing w:line="240" w:lineRule="auto"/>
        <w:rPr>
          <w:rFonts w:hint="eastAsia"/>
          <w:highlight w:val="none"/>
        </w:rPr>
      </w:pPr>
      <w:r>
        <w:rPr>
          <w:rFonts w:hint="eastAsia"/>
          <w:highlight w:val="none"/>
        </w:rPr>
        <w:t>病理管理者大屏</w:t>
      </w:r>
    </w:p>
    <w:p w14:paraId="5AF625D9">
      <w:pPr>
        <w:pStyle w:val="6"/>
        <w:spacing w:line="240" w:lineRule="auto"/>
        <w:rPr>
          <w:highlight w:val="none"/>
        </w:rPr>
      </w:pPr>
      <w:r>
        <w:rPr>
          <w:rFonts w:hint="eastAsia"/>
          <w:highlight w:val="none"/>
        </w:rPr>
        <w:t>数字病理洞察管理</w:t>
      </w:r>
    </w:p>
    <w:p w14:paraId="3016EA59">
      <w:pPr>
        <w:pStyle w:val="29"/>
        <w:spacing w:line="240" w:lineRule="auto"/>
        <w:rPr>
          <w:highlight w:val="none"/>
        </w:rPr>
      </w:pPr>
      <w:r>
        <w:rPr>
          <w:rFonts w:hint="eastAsia"/>
          <w:highlight w:val="none"/>
        </w:rPr>
        <w:t>提供病理平台用户数据、使用数据、计算数据、队列数据等的统计分析，支持用户行为分析。</w:t>
      </w:r>
    </w:p>
    <w:p w14:paraId="7A291D1D">
      <w:pPr>
        <w:pStyle w:val="6"/>
        <w:spacing w:line="240" w:lineRule="auto"/>
        <w:rPr>
          <w:highlight w:val="none"/>
        </w:rPr>
      </w:pPr>
      <w:r>
        <w:rPr>
          <w:rFonts w:hint="eastAsia"/>
          <w:highlight w:val="none"/>
        </w:rPr>
        <w:t>管理者驾驶舱</w:t>
      </w:r>
    </w:p>
    <w:p w14:paraId="164ED800">
      <w:pPr>
        <w:pStyle w:val="29"/>
        <w:spacing w:line="240" w:lineRule="auto"/>
        <w:rPr>
          <w:highlight w:val="none"/>
        </w:rPr>
      </w:pPr>
      <w:r>
        <w:rPr>
          <w:rFonts w:hint="eastAsia"/>
          <w:highlight w:val="none"/>
        </w:rPr>
        <w:t>提供扫描切片进度驾驶舱可视化，切片质控驾驶舱、病理阅片驾驶舱等，支持数据监控与管理。</w:t>
      </w:r>
    </w:p>
    <w:p w14:paraId="69C13238">
      <w:pPr>
        <w:pStyle w:val="5"/>
        <w:spacing w:line="240" w:lineRule="auto"/>
        <w:rPr>
          <w:rFonts w:hint="eastAsia"/>
          <w:highlight w:val="none"/>
        </w:rPr>
      </w:pPr>
      <w:r>
        <w:rPr>
          <w:rFonts w:hint="eastAsia"/>
          <w:highlight w:val="none"/>
        </w:rPr>
        <w:t>数字病理数据库</w:t>
      </w:r>
    </w:p>
    <w:p w14:paraId="33B06D5B">
      <w:pPr>
        <w:pStyle w:val="6"/>
        <w:spacing w:line="240" w:lineRule="auto"/>
        <w:rPr>
          <w:highlight w:val="none"/>
        </w:rPr>
      </w:pPr>
      <w:r>
        <w:rPr>
          <w:rFonts w:hint="eastAsia"/>
          <w:highlight w:val="none"/>
        </w:rPr>
        <w:t>骨肿瘤病理数据库</w:t>
      </w:r>
    </w:p>
    <w:p w14:paraId="125FFBD3">
      <w:pPr>
        <w:pStyle w:val="7"/>
        <w:spacing w:line="240" w:lineRule="auto"/>
        <w:rPr>
          <w:rFonts w:hint="eastAsia"/>
          <w:highlight w:val="none"/>
        </w:rPr>
      </w:pPr>
      <w:r>
        <w:rPr>
          <w:rFonts w:hint="eastAsia"/>
          <w:highlight w:val="none"/>
        </w:rPr>
        <w:t>病理数据集设计</w:t>
      </w:r>
    </w:p>
    <w:p w14:paraId="074C973C">
      <w:pPr>
        <w:pStyle w:val="29"/>
        <w:spacing w:line="240" w:lineRule="auto"/>
        <w:rPr>
          <w:highlight w:val="none"/>
        </w:rPr>
      </w:pPr>
      <w:r>
        <w:rPr>
          <w:rFonts w:hint="eastAsia"/>
          <w:highlight w:val="none"/>
        </w:rPr>
        <w:t>设计骨肿瘤病理数据集系统，优化数据存储与管理。</w:t>
      </w:r>
    </w:p>
    <w:p w14:paraId="20529A83">
      <w:pPr>
        <w:pStyle w:val="7"/>
        <w:spacing w:line="240" w:lineRule="auto"/>
        <w:rPr>
          <w:rFonts w:hint="eastAsia"/>
          <w:highlight w:val="none"/>
        </w:rPr>
      </w:pPr>
      <w:r>
        <w:rPr>
          <w:rFonts w:hint="eastAsia"/>
          <w:highlight w:val="none"/>
        </w:rPr>
        <w:t>病理图像标注</w:t>
      </w:r>
    </w:p>
    <w:p w14:paraId="1BFE5288">
      <w:pPr>
        <w:pStyle w:val="29"/>
        <w:spacing w:line="240" w:lineRule="auto"/>
        <w:rPr>
          <w:highlight w:val="none"/>
        </w:rPr>
      </w:pPr>
      <w:r>
        <w:rPr>
          <w:rFonts w:hint="eastAsia"/>
          <w:highlight w:val="none"/>
        </w:rPr>
        <w:t>进行骨肿瘤病理图像标准化标注，确保标注的精准性。</w:t>
      </w:r>
    </w:p>
    <w:p w14:paraId="06B0F511">
      <w:pPr>
        <w:pStyle w:val="7"/>
        <w:spacing w:line="240" w:lineRule="auto"/>
        <w:rPr>
          <w:rFonts w:hint="eastAsia"/>
          <w:highlight w:val="none"/>
        </w:rPr>
      </w:pPr>
      <w:r>
        <w:rPr>
          <w:rFonts w:hint="eastAsia"/>
          <w:highlight w:val="none"/>
        </w:rPr>
        <w:t>病理数据治理</w:t>
      </w:r>
    </w:p>
    <w:p w14:paraId="4DB62F7E">
      <w:pPr>
        <w:pStyle w:val="29"/>
        <w:spacing w:line="240" w:lineRule="auto"/>
        <w:rPr>
          <w:highlight w:val="none"/>
        </w:rPr>
      </w:pPr>
      <w:r>
        <w:rPr>
          <w:rFonts w:hint="eastAsia"/>
          <w:highlight w:val="none"/>
        </w:rPr>
        <w:t>实施骨肿瘤病理数据集中治理，提升数据一致性与质量。</w:t>
      </w:r>
    </w:p>
    <w:p w14:paraId="6148D5F4">
      <w:pPr>
        <w:pStyle w:val="7"/>
        <w:spacing w:line="240" w:lineRule="auto"/>
        <w:rPr>
          <w:rFonts w:hint="eastAsia"/>
          <w:highlight w:val="none"/>
        </w:rPr>
      </w:pPr>
      <w:r>
        <w:rPr>
          <w:rFonts w:hint="eastAsia"/>
          <w:highlight w:val="none"/>
        </w:rPr>
        <w:t>病理数据库展示</w:t>
      </w:r>
    </w:p>
    <w:p w14:paraId="4244E209">
      <w:pPr>
        <w:pStyle w:val="29"/>
        <w:spacing w:line="240" w:lineRule="auto"/>
        <w:rPr>
          <w:highlight w:val="none"/>
        </w:rPr>
      </w:pPr>
      <w:r>
        <w:rPr>
          <w:rFonts w:hint="eastAsia"/>
          <w:highlight w:val="none"/>
        </w:rPr>
        <w:t>展示骨肿瘤病理数据库平台，便于骨肿瘤数据管理。</w:t>
      </w:r>
    </w:p>
    <w:p w14:paraId="67A0386D">
      <w:pPr>
        <w:pStyle w:val="6"/>
        <w:spacing w:line="240" w:lineRule="auto"/>
        <w:rPr>
          <w:highlight w:val="none"/>
        </w:rPr>
      </w:pPr>
      <w:r>
        <w:rPr>
          <w:rFonts w:hint="eastAsia"/>
          <w:highlight w:val="none"/>
        </w:rPr>
        <w:t>数据上传</w:t>
      </w:r>
    </w:p>
    <w:p w14:paraId="08A1A08B">
      <w:pPr>
        <w:pStyle w:val="7"/>
        <w:spacing w:line="240" w:lineRule="auto"/>
        <w:rPr>
          <w:rFonts w:hint="eastAsia"/>
          <w:highlight w:val="none"/>
        </w:rPr>
      </w:pPr>
      <w:r>
        <w:rPr>
          <w:rFonts w:hint="eastAsia"/>
          <w:highlight w:val="none"/>
        </w:rPr>
        <w:t>数据上传模块</w:t>
      </w:r>
    </w:p>
    <w:p w14:paraId="3B989A09">
      <w:pPr>
        <w:pStyle w:val="29"/>
        <w:spacing w:line="240" w:lineRule="auto"/>
        <w:rPr>
          <w:highlight w:val="none"/>
        </w:rPr>
      </w:pPr>
      <w:r>
        <w:rPr>
          <w:rFonts w:hint="eastAsia"/>
          <w:highlight w:val="none"/>
        </w:rPr>
        <w:t>提供病理数据上传模块，可按需上传数据。</w:t>
      </w:r>
    </w:p>
    <w:p w14:paraId="685A252E">
      <w:pPr>
        <w:pStyle w:val="5"/>
        <w:spacing w:line="240" w:lineRule="auto"/>
        <w:rPr>
          <w:rFonts w:hint="eastAsia"/>
          <w:highlight w:val="none"/>
        </w:rPr>
      </w:pPr>
      <w:r>
        <w:rPr>
          <w:rFonts w:hint="eastAsia"/>
          <w:highlight w:val="none"/>
        </w:rPr>
        <w:t>基于病理模型的AI生成平台</w:t>
      </w:r>
    </w:p>
    <w:p w14:paraId="655154B6">
      <w:pPr>
        <w:pStyle w:val="6"/>
        <w:spacing w:line="240" w:lineRule="auto"/>
        <w:rPr>
          <w:highlight w:val="none"/>
        </w:rPr>
      </w:pPr>
      <w:r>
        <w:rPr>
          <w:rFonts w:hint="eastAsia"/>
          <w:highlight w:val="none"/>
        </w:rPr>
        <w:t>病理模型支撑模块</w:t>
      </w:r>
    </w:p>
    <w:p w14:paraId="7C2BC5BF">
      <w:pPr>
        <w:pStyle w:val="7"/>
        <w:spacing w:line="240" w:lineRule="auto"/>
        <w:rPr>
          <w:rFonts w:hint="eastAsia"/>
          <w:highlight w:val="none"/>
        </w:rPr>
      </w:pPr>
      <w:r>
        <w:rPr>
          <w:rFonts w:hint="eastAsia"/>
          <w:highlight w:val="none"/>
        </w:rPr>
        <w:t>病理模型</w:t>
      </w:r>
    </w:p>
    <w:p w14:paraId="364E255A">
      <w:pPr>
        <w:pStyle w:val="29"/>
        <w:spacing w:line="240" w:lineRule="auto"/>
        <w:rPr>
          <w:highlight w:val="none"/>
        </w:rPr>
      </w:pPr>
      <w:r>
        <w:rPr>
          <w:rFonts w:hint="eastAsia"/>
          <w:highlight w:val="none"/>
        </w:rPr>
        <w:t>支持大规模病理预训练模型，提升AI模型训练效果。</w:t>
      </w:r>
    </w:p>
    <w:p w14:paraId="6EFBB600">
      <w:pPr>
        <w:pStyle w:val="7"/>
        <w:spacing w:line="240" w:lineRule="auto"/>
        <w:rPr>
          <w:rFonts w:hint="eastAsia"/>
          <w:highlight w:val="none"/>
        </w:rPr>
      </w:pPr>
      <w:r>
        <w:rPr>
          <w:rFonts w:hint="eastAsia"/>
          <w:highlight w:val="none"/>
        </w:rPr>
        <w:t>模型训练管理</w:t>
      </w:r>
    </w:p>
    <w:p w14:paraId="498202B4">
      <w:pPr>
        <w:pStyle w:val="29"/>
        <w:spacing w:line="240" w:lineRule="auto"/>
        <w:rPr>
          <w:highlight w:val="none"/>
        </w:rPr>
      </w:pPr>
      <w:r>
        <w:rPr>
          <w:rFonts w:hint="eastAsia"/>
          <w:highlight w:val="none"/>
        </w:rPr>
        <w:t>管理病理AI模型训练过程，确保模型训练顺利进行。</w:t>
      </w:r>
    </w:p>
    <w:p w14:paraId="1BAE9207">
      <w:pPr>
        <w:pStyle w:val="7"/>
        <w:spacing w:line="240" w:lineRule="auto"/>
        <w:rPr>
          <w:rFonts w:hint="eastAsia"/>
          <w:highlight w:val="none"/>
        </w:rPr>
      </w:pPr>
      <w:r>
        <w:rPr>
          <w:rFonts w:hint="eastAsia"/>
          <w:highlight w:val="none"/>
        </w:rPr>
        <w:t>模型评测管理</w:t>
      </w:r>
    </w:p>
    <w:p w14:paraId="1324D9D5">
      <w:pPr>
        <w:pStyle w:val="29"/>
        <w:spacing w:line="240" w:lineRule="auto"/>
        <w:rPr>
          <w:highlight w:val="none"/>
        </w:rPr>
      </w:pPr>
      <w:r>
        <w:rPr>
          <w:rFonts w:hint="eastAsia"/>
          <w:highlight w:val="none"/>
        </w:rPr>
        <w:t>进行病理AI模型性能评估，确保模型表现符合要求。</w:t>
      </w:r>
    </w:p>
    <w:p w14:paraId="07C57834">
      <w:pPr>
        <w:pStyle w:val="7"/>
        <w:spacing w:line="240" w:lineRule="auto"/>
        <w:rPr>
          <w:rFonts w:hint="eastAsia"/>
          <w:highlight w:val="none"/>
        </w:rPr>
      </w:pPr>
      <w:r>
        <w:rPr>
          <w:rFonts w:hint="eastAsia"/>
          <w:highlight w:val="none"/>
        </w:rPr>
        <w:t>模型任务管理</w:t>
      </w:r>
    </w:p>
    <w:p w14:paraId="3DA122BB">
      <w:pPr>
        <w:pStyle w:val="29"/>
        <w:spacing w:line="240" w:lineRule="auto"/>
        <w:rPr>
          <w:highlight w:val="none"/>
        </w:rPr>
      </w:pPr>
      <w:r>
        <w:rPr>
          <w:rFonts w:hint="eastAsia"/>
          <w:highlight w:val="none"/>
        </w:rPr>
        <w:t>支持病理AI模型任务流程管理，优化任务执行过程。</w:t>
      </w:r>
    </w:p>
    <w:p w14:paraId="69BE307B">
      <w:pPr>
        <w:pStyle w:val="6"/>
        <w:spacing w:line="240" w:lineRule="auto"/>
        <w:rPr>
          <w:highlight w:val="none"/>
        </w:rPr>
      </w:pPr>
      <w:r>
        <w:rPr>
          <w:rFonts w:hint="eastAsia"/>
          <w:highlight w:val="none"/>
        </w:rPr>
        <w:t>病理数据资源管理</w:t>
      </w:r>
    </w:p>
    <w:p w14:paraId="4056C2A3">
      <w:pPr>
        <w:pStyle w:val="7"/>
        <w:spacing w:line="240" w:lineRule="auto"/>
        <w:rPr>
          <w:rFonts w:hint="eastAsia"/>
          <w:highlight w:val="none"/>
        </w:rPr>
      </w:pPr>
      <w:r>
        <w:rPr>
          <w:rFonts w:hint="eastAsia"/>
          <w:highlight w:val="none"/>
        </w:rPr>
        <w:t>接入管理</w:t>
      </w:r>
    </w:p>
    <w:p w14:paraId="5B75CCE4">
      <w:pPr>
        <w:pStyle w:val="29"/>
        <w:spacing w:line="240" w:lineRule="auto"/>
        <w:rPr>
          <w:highlight w:val="none"/>
        </w:rPr>
      </w:pPr>
      <w:r>
        <w:rPr>
          <w:rFonts w:hint="eastAsia"/>
          <w:highlight w:val="none"/>
        </w:rPr>
        <w:t>提供病理数据接入统一管理，简化数据接入流程。</w:t>
      </w:r>
    </w:p>
    <w:p w14:paraId="51423353">
      <w:pPr>
        <w:pStyle w:val="7"/>
        <w:spacing w:line="240" w:lineRule="auto"/>
        <w:rPr>
          <w:rFonts w:hint="eastAsia"/>
          <w:highlight w:val="none"/>
        </w:rPr>
      </w:pPr>
      <w:r>
        <w:rPr>
          <w:rFonts w:hint="eastAsia"/>
          <w:highlight w:val="none"/>
        </w:rPr>
        <w:t>数据资源管理</w:t>
      </w:r>
    </w:p>
    <w:p w14:paraId="73B7D197">
      <w:pPr>
        <w:pStyle w:val="29"/>
        <w:spacing w:line="240" w:lineRule="auto"/>
        <w:rPr>
          <w:highlight w:val="none"/>
        </w:rPr>
      </w:pPr>
      <w:r>
        <w:rPr>
          <w:rFonts w:hint="eastAsia"/>
          <w:highlight w:val="none"/>
        </w:rPr>
        <w:t>集中管理病理平台数据资源，确保数据资源的高效利用。</w:t>
      </w:r>
    </w:p>
    <w:p w14:paraId="6DF070E9">
      <w:pPr>
        <w:pStyle w:val="7"/>
        <w:spacing w:line="240" w:lineRule="auto"/>
        <w:rPr>
          <w:rFonts w:hint="eastAsia"/>
          <w:highlight w:val="none"/>
        </w:rPr>
      </w:pPr>
      <w:r>
        <w:rPr>
          <w:rFonts w:hint="eastAsia"/>
          <w:highlight w:val="none"/>
        </w:rPr>
        <w:t>AI计算管理</w:t>
      </w:r>
    </w:p>
    <w:p w14:paraId="3C287994">
      <w:pPr>
        <w:pStyle w:val="29"/>
        <w:spacing w:line="240" w:lineRule="auto"/>
        <w:rPr>
          <w:highlight w:val="none"/>
        </w:rPr>
      </w:pPr>
      <w:r>
        <w:rPr>
          <w:rFonts w:hint="eastAsia"/>
          <w:highlight w:val="none"/>
        </w:rPr>
        <w:t>统一管理病理AI计算资源，优化计算资源分配。</w:t>
      </w:r>
    </w:p>
    <w:p w14:paraId="77CD01FF">
      <w:pPr>
        <w:pStyle w:val="6"/>
        <w:spacing w:line="240" w:lineRule="auto"/>
        <w:rPr>
          <w:highlight w:val="none"/>
        </w:rPr>
      </w:pPr>
      <w:r>
        <w:rPr>
          <w:rFonts w:hint="eastAsia"/>
          <w:highlight w:val="none"/>
        </w:rPr>
        <w:t>病理数字化管理</w:t>
      </w:r>
    </w:p>
    <w:p w14:paraId="0ED28EAC">
      <w:pPr>
        <w:pStyle w:val="7"/>
        <w:spacing w:line="240" w:lineRule="auto"/>
        <w:rPr>
          <w:rFonts w:hint="eastAsia"/>
          <w:highlight w:val="none"/>
        </w:rPr>
      </w:pPr>
      <w:r>
        <w:rPr>
          <w:rFonts w:hint="eastAsia"/>
          <w:highlight w:val="none"/>
        </w:rPr>
        <w:t>项目创建</w:t>
      </w:r>
    </w:p>
    <w:p w14:paraId="3EB819DA">
      <w:pPr>
        <w:pStyle w:val="29"/>
        <w:spacing w:line="240" w:lineRule="auto"/>
        <w:rPr>
          <w:highlight w:val="none"/>
        </w:rPr>
      </w:pPr>
      <w:r>
        <w:rPr>
          <w:rFonts w:hint="eastAsia"/>
          <w:highlight w:val="none"/>
        </w:rPr>
        <w:t>支持病理项目在线创建，提升项目创建效率。</w:t>
      </w:r>
    </w:p>
    <w:p w14:paraId="37C490F8">
      <w:pPr>
        <w:pStyle w:val="7"/>
        <w:spacing w:line="240" w:lineRule="auto"/>
        <w:rPr>
          <w:rFonts w:hint="eastAsia"/>
          <w:highlight w:val="none"/>
        </w:rPr>
      </w:pPr>
      <w:r>
        <w:rPr>
          <w:rFonts w:hint="eastAsia"/>
          <w:highlight w:val="none"/>
        </w:rPr>
        <w:t>任务创建</w:t>
      </w:r>
    </w:p>
    <w:p w14:paraId="0AFA4C98">
      <w:pPr>
        <w:pStyle w:val="29"/>
        <w:spacing w:line="240" w:lineRule="auto"/>
        <w:rPr>
          <w:highlight w:val="none"/>
        </w:rPr>
      </w:pPr>
      <w:r>
        <w:rPr>
          <w:rFonts w:hint="eastAsia"/>
          <w:highlight w:val="none"/>
        </w:rPr>
        <w:t>提供病理任务在线创建，优化任务创建与管理。</w:t>
      </w:r>
    </w:p>
    <w:p w14:paraId="3F59162C">
      <w:pPr>
        <w:pStyle w:val="7"/>
        <w:spacing w:line="240" w:lineRule="auto"/>
        <w:rPr>
          <w:rFonts w:hint="eastAsia"/>
          <w:highlight w:val="none"/>
        </w:rPr>
      </w:pPr>
      <w:r>
        <w:rPr>
          <w:rFonts w:hint="eastAsia"/>
          <w:highlight w:val="none"/>
        </w:rPr>
        <w:t>成员创建</w:t>
      </w:r>
    </w:p>
    <w:p w14:paraId="57B45D3D">
      <w:pPr>
        <w:pStyle w:val="29"/>
        <w:spacing w:line="240" w:lineRule="auto"/>
        <w:rPr>
          <w:highlight w:val="none"/>
        </w:rPr>
      </w:pPr>
      <w:r>
        <w:rPr>
          <w:rFonts w:hint="eastAsia"/>
          <w:highlight w:val="none"/>
        </w:rPr>
        <w:t>管理病理项目成员，确保团队协作顺畅。</w:t>
      </w:r>
    </w:p>
    <w:p w14:paraId="3D69E366">
      <w:pPr>
        <w:pStyle w:val="7"/>
        <w:spacing w:line="240" w:lineRule="auto"/>
        <w:rPr>
          <w:rFonts w:hint="eastAsia"/>
          <w:highlight w:val="none"/>
        </w:rPr>
      </w:pPr>
      <w:r>
        <w:rPr>
          <w:rFonts w:hint="eastAsia"/>
          <w:highlight w:val="none"/>
        </w:rPr>
        <w:t>资源管理</w:t>
      </w:r>
    </w:p>
    <w:p w14:paraId="22458BA9">
      <w:pPr>
        <w:pStyle w:val="29"/>
        <w:spacing w:line="240" w:lineRule="auto"/>
        <w:rPr>
          <w:highlight w:val="none"/>
        </w:rPr>
      </w:pPr>
      <w:r>
        <w:rPr>
          <w:rFonts w:hint="eastAsia"/>
          <w:highlight w:val="none"/>
        </w:rPr>
        <w:t>统一管理病理资源，确保资源高效配置与使用。</w:t>
      </w:r>
    </w:p>
    <w:p w14:paraId="610B906F">
      <w:pPr>
        <w:pStyle w:val="6"/>
        <w:spacing w:line="240" w:lineRule="auto"/>
        <w:rPr>
          <w:highlight w:val="none"/>
        </w:rPr>
      </w:pPr>
      <w:r>
        <w:rPr>
          <w:rFonts w:hint="eastAsia"/>
          <w:highlight w:val="none"/>
        </w:rPr>
        <w:t>病理影像标注管理</w:t>
      </w:r>
    </w:p>
    <w:p w14:paraId="13B0DB74">
      <w:pPr>
        <w:pStyle w:val="7"/>
        <w:spacing w:line="240" w:lineRule="auto"/>
        <w:rPr>
          <w:rFonts w:hint="eastAsia"/>
          <w:highlight w:val="none"/>
        </w:rPr>
      </w:pPr>
      <w:r>
        <w:rPr>
          <w:rFonts w:hint="eastAsia"/>
          <w:highlight w:val="none"/>
        </w:rPr>
        <w:t>任务创建</w:t>
      </w:r>
    </w:p>
    <w:p w14:paraId="02DF9E8D">
      <w:pPr>
        <w:pStyle w:val="29"/>
        <w:spacing w:line="240" w:lineRule="auto"/>
        <w:rPr>
          <w:highlight w:val="none"/>
        </w:rPr>
      </w:pPr>
      <w:r>
        <w:rPr>
          <w:rFonts w:hint="eastAsia"/>
          <w:highlight w:val="none"/>
        </w:rPr>
        <w:t>支持病理影像标注任务创建，提升标注任务管理效率。</w:t>
      </w:r>
    </w:p>
    <w:p w14:paraId="57D23D8B">
      <w:pPr>
        <w:pStyle w:val="7"/>
        <w:spacing w:line="240" w:lineRule="auto"/>
        <w:rPr>
          <w:rFonts w:hint="eastAsia"/>
          <w:highlight w:val="none"/>
        </w:rPr>
      </w:pPr>
      <w:r>
        <w:rPr>
          <w:rFonts w:hint="eastAsia"/>
          <w:highlight w:val="none"/>
        </w:rPr>
        <w:t>统一功能</w:t>
      </w:r>
    </w:p>
    <w:p w14:paraId="378FF1CA">
      <w:pPr>
        <w:pStyle w:val="29"/>
        <w:spacing w:line="240" w:lineRule="auto"/>
        <w:rPr>
          <w:highlight w:val="none"/>
        </w:rPr>
      </w:pPr>
      <w:r>
        <w:rPr>
          <w:rFonts w:hint="eastAsia"/>
          <w:highlight w:val="none"/>
        </w:rPr>
        <w:t>提供病理标注统一功能管理，优化标注功能操作。</w:t>
      </w:r>
    </w:p>
    <w:p w14:paraId="283B9944">
      <w:pPr>
        <w:pStyle w:val="7"/>
        <w:spacing w:line="240" w:lineRule="auto"/>
        <w:rPr>
          <w:rFonts w:hint="eastAsia"/>
          <w:highlight w:val="none"/>
        </w:rPr>
      </w:pPr>
      <w:r>
        <w:rPr>
          <w:rFonts w:hint="eastAsia"/>
          <w:highlight w:val="none"/>
        </w:rPr>
        <w:t>任务管理</w:t>
      </w:r>
    </w:p>
    <w:p w14:paraId="1173991A">
      <w:pPr>
        <w:pStyle w:val="29"/>
        <w:spacing w:line="240" w:lineRule="auto"/>
        <w:rPr>
          <w:highlight w:val="none"/>
        </w:rPr>
      </w:pPr>
      <w:r>
        <w:rPr>
          <w:rFonts w:hint="eastAsia"/>
          <w:highlight w:val="none"/>
        </w:rPr>
        <w:t>进行病理标注任务状态管理，确保任务进度可控。</w:t>
      </w:r>
    </w:p>
    <w:p w14:paraId="1AC5344B">
      <w:pPr>
        <w:pStyle w:val="7"/>
        <w:spacing w:line="240" w:lineRule="auto"/>
        <w:rPr>
          <w:rFonts w:hint="eastAsia"/>
          <w:highlight w:val="none"/>
        </w:rPr>
      </w:pPr>
      <w:r>
        <w:rPr>
          <w:rFonts w:hint="eastAsia"/>
          <w:highlight w:val="none"/>
        </w:rPr>
        <w:t>工具管理</w:t>
      </w:r>
    </w:p>
    <w:p w14:paraId="1A73DD6B">
      <w:pPr>
        <w:pStyle w:val="29"/>
        <w:spacing w:line="240" w:lineRule="auto"/>
        <w:rPr>
          <w:highlight w:val="none"/>
        </w:rPr>
      </w:pPr>
      <w:r>
        <w:rPr>
          <w:rFonts w:hint="eastAsia"/>
          <w:highlight w:val="none"/>
        </w:rPr>
        <w:t>管理病理标注工具配置，确保工具使用的准确性。</w:t>
      </w:r>
    </w:p>
    <w:p w14:paraId="6A01FFE0">
      <w:pPr>
        <w:pStyle w:val="6"/>
        <w:spacing w:line="240" w:lineRule="auto"/>
        <w:rPr>
          <w:highlight w:val="none"/>
        </w:rPr>
      </w:pPr>
      <w:r>
        <w:rPr>
          <w:rFonts w:hint="eastAsia"/>
          <w:highlight w:val="none"/>
        </w:rPr>
        <w:t>病理模型训练管理</w:t>
      </w:r>
    </w:p>
    <w:p w14:paraId="69C22271">
      <w:pPr>
        <w:pStyle w:val="7"/>
        <w:spacing w:line="240" w:lineRule="auto"/>
        <w:rPr>
          <w:rFonts w:hint="eastAsia"/>
          <w:highlight w:val="none"/>
        </w:rPr>
      </w:pPr>
      <w:r>
        <w:rPr>
          <w:rFonts w:hint="eastAsia"/>
          <w:highlight w:val="none"/>
        </w:rPr>
        <w:t>训练管理</w:t>
      </w:r>
    </w:p>
    <w:p w14:paraId="57B042BC">
      <w:pPr>
        <w:pStyle w:val="29"/>
        <w:spacing w:line="240" w:lineRule="auto"/>
        <w:rPr>
          <w:highlight w:val="none"/>
        </w:rPr>
      </w:pPr>
      <w:r>
        <w:rPr>
          <w:rFonts w:hint="eastAsia"/>
          <w:highlight w:val="none"/>
        </w:rPr>
        <w:t>提供病理模型训练过程管理平台，确保训练任务有序进行。</w:t>
      </w:r>
    </w:p>
    <w:p w14:paraId="1FFCFF8A">
      <w:pPr>
        <w:pStyle w:val="7"/>
        <w:spacing w:line="240" w:lineRule="auto"/>
        <w:rPr>
          <w:rFonts w:hint="eastAsia"/>
          <w:highlight w:val="none"/>
        </w:rPr>
      </w:pPr>
      <w:r>
        <w:rPr>
          <w:rFonts w:hint="eastAsia"/>
          <w:highlight w:val="none"/>
        </w:rPr>
        <w:t>训练升级</w:t>
      </w:r>
    </w:p>
    <w:p w14:paraId="47E4116C">
      <w:pPr>
        <w:pStyle w:val="29"/>
        <w:spacing w:line="240" w:lineRule="auto"/>
        <w:rPr>
          <w:highlight w:val="none"/>
        </w:rPr>
      </w:pPr>
      <w:r>
        <w:rPr>
          <w:rFonts w:hint="eastAsia"/>
          <w:highlight w:val="none"/>
        </w:rPr>
        <w:t>支持病理AI模型训练版本升级，提升训练模型的效果。</w:t>
      </w:r>
    </w:p>
    <w:p w14:paraId="137D303B">
      <w:pPr>
        <w:pStyle w:val="7"/>
        <w:spacing w:line="240" w:lineRule="auto"/>
        <w:rPr>
          <w:rFonts w:hint="eastAsia"/>
          <w:highlight w:val="none"/>
        </w:rPr>
      </w:pPr>
      <w:r>
        <w:rPr>
          <w:rFonts w:hint="eastAsia"/>
          <w:highlight w:val="none"/>
        </w:rPr>
        <w:t>任务创建</w:t>
      </w:r>
    </w:p>
    <w:p w14:paraId="44B012A9">
      <w:pPr>
        <w:pStyle w:val="29"/>
        <w:spacing w:line="240" w:lineRule="auto"/>
        <w:rPr>
          <w:highlight w:val="none"/>
        </w:rPr>
      </w:pPr>
      <w:r>
        <w:rPr>
          <w:rFonts w:hint="eastAsia"/>
          <w:highlight w:val="none"/>
        </w:rPr>
        <w:t>快速创建病理训练任务，提升任务创建和分配效率。</w:t>
      </w:r>
    </w:p>
    <w:p w14:paraId="31C8C552">
      <w:pPr>
        <w:pStyle w:val="7"/>
        <w:spacing w:line="240" w:lineRule="auto"/>
        <w:rPr>
          <w:rFonts w:hint="eastAsia"/>
          <w:highlight w:val="none"/>
        </w:rPr>
      </w:pPr>
      <w:r>
        <w:rPr>
          <w:rFonts w:hint="eastAsia"/>
          <w:highlight w:val="none"/>
        </w:rPr>
        <w:t>可视化</w:t>
      </w:r>
    </w:p>
    <w:p w14:paraId="7E46B227">
      <w:pPr>
        <w:pStyle w:val="29"/>
        <w:spacing w:line="240" w:lineRule="auto"/>
        <w:rPr>
          <w:highlight w:val="none"/>
        </w:rPr>
      </w:pPr>
      <w:r>
        <w:rPr>
          <w:rFonts w:hint="eastAsia"/>
          <w:highlight w:val="none"/>
        </w:rPr>
        <w:t>可视化展示病理训练进展，确保训练进度透明可控。</w:t>
      </w:r>
    </w:p>
    <w:p w14:paraId="792D7A6D">
      <w:pPr>
        <w:pStyle w:val="7"/>
        <w:spacing w:line="240" w:lineRule="auto"/>
        <w:rPr>
          <w:rFonts w:hint="eastAsia"/>
          <w:highlight w:val="none"/>
        </w:rPr>
      </w:pPr>
      <w:r>
        <w:rPr>
          <w:rFonts w:hint="eastAsia"/>
          <w:highlight w:val="none"/>
        </w:rPr>
        <w:t>任务管理</w:t>
      </w:r>
    </w:p>
    <w:p w14:paraId="60BE95F7">
      <w:pPr>
        <w:pStyle w:val="29"/>
        <w:spacing w:line="240" w:lineRule="auto"/>
        <w:rPr>
          <w:highlight w:val="none"/>
        </w:rPr>
      </w:pPr>
      <w:r>
        <w:rPr>
          <w:rFonts w:hint="eastAsia"/>
          <w:highlight w:val="none"/>
        </w:rPr>
        <w:t>支持病理训练任务状态管理，确保训练任务顺利完成。</w:t>
      </w:r>
    </w:p>
    <w:p w14:paraId="0A8C1401">
      <w:pPr>
        <w:pStyle w:val="7"/>
        <w:spacing w:line="240" w:lineRule="auto"/>
        <w:rPr>
          <w:rFonts w:hint="eastAsia"/>
          <w:highlight w:val="none"/>
        </w:rPr>
      </w:pPr>
      <w:r>
        <w:rPr>
          <w:rFonts w:hint="eastAsia"/>
          <w:highlight w:val="none"/>
        </w:rPr>
        <w:t>自动搜索</w:t>
      </w:r>
    </w:p>
    <w:p w14:paraId="3AE813B9">
      <w:pPr>
        <w:pStyle w:val="29"/>
        <w:spacing w:line="240" w:lineRule="auto"/>
        <w:rPr>
          <w:highlight w:val="none"/>
        </w:rPr>
      </w:pPr>
      <w:r>
        <w:rPr>
          <w:rFonts w:hint="eastAsia"/>
          <w:highlight w:val="none"/>
        </w:rPr>
        <w:t>进行病理最佳模型超参搜索，优化模型性能。</w:t>
      </w:r>
    </w:p>
    <w:p w14:paraId="7449843C">
      <w:pPr>
        <w:pStyle w:val="7"/>
        <w:spacing w:line="240" w:lineRule="auto"/>
        <w:rPr>
          <w:rFonts w:hint="eastAsia"/>
          <w:highlight w:val="none"/>
        </w:rPr>
      </w:pPr>
      <w:r>
        <w:rPr>
          <w:rFonts w:hint="eastAsia"/>
          <w:highlight w:val="none"/>
        </w:rPr>
        <w:t>模型AI管理</w:t>
      </w:r>
    </w:p>
    <w:p w14:paraId="4362DE71">
      <w:pPr>
        <w:pStyle w:val="29"/>
        <w:spacing w:line="240" w:lineRule="auto"/>
        <w:rPr>
          <w:highlight w:val="none"/>
        </w:rPr>
      </w:pPr>
      <w:r>
        <w:rPr>
          <w:rFonts w:hint="eastAsia"/>
          <w:highlight w:val="none"/>
        </w:rPr>
        <w:t>提供病理AI模型集中式管理，确保模型管理统一高效。</w:t>
      </w:r>
    </w:p>
    <w:p w14:paraId="42FC7D93">
      <w:pPr>
        <w:pStyle w:val="6"/>
        <w:spacing w:line="240" w:lineRule="auto"/>
        <w:rPr>
          <w:highlight w:val="none"/>
        </w:rPr>
      </w:pPr>
      <w:r>
        <w:rPr>
          <w:rFonts w:hint="eastAsia"/>
          <w:highlight w:val="none"/>
        </w:rPr>
        <w:t>病理模型评估管理</w:t>
      </w:r>
    </w:p>
    <w:p w14:paraId="6B6A5926">
      <w:pPr>
        <w:pStyle w:val="7"/>
        <w:spacing w:line="240" w:lineRule="auto"/>
        <w:rPr>
          <w:rFonts w:hint="eastAsia"/>
          <w:highlight w:val="none"/>
        </w:rPr>
      </w:pPr>
      <w:r>
        <w:rPr>
          <w:rFonts w:hint="eastAsia"/>
          <w:highlight w:val="none"/>
        </w:rPr>
        <w:t>统一评测</w:t>
      </w:r>
    </w:p>
    <w:p w14:paraId="69EB0475">
      <w:pPr>
        <w:pStyle w:val="29"/>
        <w:spacing w:line="240" w:lineRule="auto"/>
        <w:rPr>
          <w:highlight w:val="none"/>
        </w:rPr>
      </w:pPr>
      <w:r>
        <w:rPr>
          <w:rFonts w:hint="eastAsia"/>
          <w:highlight w:val="none"/>
        </w:rPr>
        <w:t>进行病理AI模型统一标准评测，确保模型表现一致。</w:t>
      </w:r>
    </w:p>
    <w:p w14:paraId="7816EDDE">
      <w:pPr>
        <w:pStyle w:val="7"/>
        <w:spacing w:line="240" w:lineRule="auto"/>
        <w:rPr>
          <w:rFonts w:hint="eastAsia"/>
          <w:highlight w:val="none"/>
        </w:rPr>
      </w:pPr>
      <w:r>
        <w:rPr>
          <w:rFonts w:hint="eastAsia"/>
          <w:highlight w:val="none"/>
        </w:rPr>
        <w:t>自定义管理</w:t>
      </w:r>
    </w:p>
    <w:p w14:paraId="22B05709">
      <w:pPr>
        <w:pStyle w:val="29"/>
        <w:spacing w:line="240" w:lineRule="auto"/>
        <w:rPr>
          <w:highlight w:val="none"/>
        </w:rPr>
      </w:pPr>
      <w:r>
        <w:rPr>
          <w:rFonts w:hint="eastAsia"/>
          <w:highlight w:val="none"/>
        </w:rPr>
        <w:t>支持病理AI模型评测自定义配置，灵活调整评测标准。</w:t>
      </w:r>
    </w:p>
    <w:p w14:paraId="6207B1A2">
      <w:pPr>
        <w:pStyle w:val="6"/>
        <w:spacing w:line="240" w:lineRule="auto"/>
        <w:rPr>
          <w:highlight w:val="none"/>
        </w:rPr>
      </w:pPr>
      <w:r>
        <w:rPr>
          <w:rFonts w:hint="eastAsia"/>
          <w:highlight w:val="none"/>
        </w:rPr>
        <w:t>病理开发者协助管理</w:t>
      </w:r>
    </w:p>
    <w:p w14:paraId="5C368AFC">
      <w:pPr>
        <w:pStyle w:val="7"/>
        <w:spacing w:line="240" w:lineRule="auto"/>
        <w:rPr>
          <w:rFonts w:hint="eastAsia"/>
          <w:highlight w:val="none"/>
        </w:rPr>
      </w:pPr>
      <w:r>
        <w:rPr>
          <w:rFonts w:hint="eastAsia"/>
          <w:highlight w:val="none"/>
        </w:rPr>
        <w:t>环境管理</w:t>
      </w:r>
    </w:p>
    <w:p w14:paraId="337EDE68">
      <w:pPr>
        <w:pStyle w:val="29"/>
        <w:spacing w:line="240" w:lineRule="auto"/>
        <w:rPr>
          <w:highlight w:val="none"/>
        </w:rPr>
      </w:pPr>
      <w:r>
        <w:rPr>
          <w:rFonts w:hint="eastAsia"/>
          <w:highlight w:val="none"/>
        </w:rPr>
        <w:t>统一管理病理开发者环境，确保开发环境一致性。</w:t>
      </w:r>
    </w:p>
    <w:p w14:paraId="25271519">
      <w:pPr>
        <w:pStyle w:val="7"/>
        <w:spacing w:line="240" w:lineRule="auto"/>
        <w:rPr>
          <w:rFonts w:hint="eastAsia"/>
          <w:highlight w:val="none"/>
        </w:rPr>
      </w:pPr>
      <w:r>
        <w:rPr>
          <w:rFonts w:hint="eastAsia"/>
          <w:highlight w:val="none"/>
        </w:rPr>
        <w:t>命令行</w:t>
      </w:r>
    </w:p>
    <w:p w14:paraId="67612756">
      <w:pPr>
        <w:pStyle w:val="29"/>
        <w:spacing w:line="240" w:lineRule="auto"/>
        <w:rPr>
          <w:highlight w:val="none"/>
        </w:rPr>
      </w:pPr>
      <w:r>
        <w:rPr>
          <w:rFonts w:hint="eastAsia"/>
          <w:highlight w:val="none"/>
        </w:rPr>
        <w:t>提供病理开发平台命令行工具，支持便捷开发与操作。</w:t>
      </w:r>
    </w:p>
    <w:p w14:paraId="152F047B">
      <w:pPr>
        <w:pStyle w:val="7"/>
        <w:spacing w:line="240" w:lineRule="auto"/>
        <w:rPr>
          <w:rFonts w:hint="eastAsia"/>
          <w:highlight w:val="none"/>
        </w:rPr>
      </w:pPr>
      <w:r>
        <w:rPr>
          <w:rFonts w:hint="eastAsia"/>
          <w:highlight w:val="none"/>
        </w:rPr>
        <w:t>模型管理</w:t>
      </w:r>
    </w:p>
    <w:p w14:paraId="47CBAE49">
      <w:pPr>
        <w:pStyle w:val="29"/>
        <w:spacing w:line="240" w:lineRule="auto"/>
        <w:rPr>
          <w:highlight w:val="none"/>
        </w:rPr>
      </w:pPr>
      <w:r>
        <w:rPr>
          <w:rFonts w:hint="eastAsia"/>
          <w:highlight w:val="none"/>
        </w:rPr>
        <w:t>集中管理病理开发者模型，确保模型版本统一。</w:t>
      </w:r>
    </w:p>
    <w:p w14:paraId="6BEA0AEC">
      <w:pPr>
        <w:pStyle w:val="6"/>
        <w:spacing w:line="240" w:lineRule="auto"/>
        <w:rPr>
          <w:highlight w:val="none"/>
        </w:rPr>
      </w:pPr>
      <w:r>
        <w:rPr>
          <w:rFonts w:hint="eastAsia"/>
          <w:highlight w:val="none"/>
        </w:rPr>
        <w:t>病理个人操作管理</w:t>
      </w:r>
    </w:p>
    <w:p w14:paraId="0CB1E8DD">
      <w:pPr>
        <w:pStyle w:val="7"/>
        <w:spacing w:line="240" w:lineRule="auto"/>
        <w:rPr>
          <w:rFonts w:hint="eastAsia"/>
          <w:highlight w:val="none"/>
        </w:rPr>
      </w:pPr>
      <w:r>
        <w:rPr>
          <w:rFonts w:hint="eastAsia"/>
          <w:highlight w:val="none"/>
        </w:rPr>
        <w:t>作台概览</w:t>
      </w:r>
    </w:p>
    <w:p w14:paraId="203F13C5">
      <w:pPr>
        <w:pStyle w:val="29"/>
        <w:spacing w:line="240" w:lineRule="auto"/>
        <w:rPr>
          <w:highlight w:val="none"/>
        </w:rPr>
      </w:pPr>
      <w:r>
        <w:rPr>
          <w:rFonts w:hint="eastAsia"/>
          <w:highlight w:val="none"/>
        </w:rPr>
        <w:t>提供病理个人工作台整体概览，便于个人工作状态查看。</w:t>
      </w:r>
    </w:p>
    <w:p w14:paraId="2EE629DC">
      <w:pPr>
        <w:pStyle w:val="7"/>
        <w:spacing w:line="240" w:lineRule="auto"/>
        <w:rPr>
          <w:rFonts w:hint="eastAsia"/>
          <w:highlight w:val="none"/>
        </w:rPr>
      </w:pPr>
      <w:r>
        <w:rPr>
          <w:rFonts w:hint="eastAsia"/>
          <w:highlight w:val="none"/>
        </w:rPr>
        <w:t>任务管理</w:t>
      </w:r>
    </w:p>
    <w:p w14:paraId="4EE0A6BA">
      <w:pPr>
        <w:pStyle w:val="29"/>
        <w:spacing w:line="240" w:lineRule="auto"/>
        <w:rPr>
          <w:highlight w:val="none"/>
        </w:rPr>
      </w:pPr>
      <w:r>
        <w:rPr>
          <w:rFonts w:hint="eastAsia"/>
          <w:highlight w:val="none"/>
        </w:rPr>
        <w:t>管理病理个人任务状态，确保任务完成进度透明。</w:t>
      </w:r>
    </w:p>
    <w:p w14:paraId="1B690431">
      <w:pPr>
        <w:pStyle w:val="7"/>
        <w:spacing w:line="240" w:lineRule="auto"/>
        <w:rPr>
          <w:rFonts w:hint="eastAsia"/>
          <w:highlight w:val="none"/>
        </w:rPr>
      </w:pPr>
      <w:r>
        <w:rPr>
          <w:rFonts w:hint="eastAsia"/>
          <w:highlight w:val="none"/>
        </w:rPr>
        <w:t>资源管理</w:t>
      </w:r>
    </w:p>
    <w:p w14:paraId="26D27E61">
      <w:pPr>
        <w:pStyle w:val="29"/>
        <w:spacing w:line="240" w:lineRule="auto"/>
        <w:rPr>
          <w:highlight w:val="none"/>
        </w:rPr>
      </w:pPr>
      <w:r>
        <w:rPr>
          <w:rFonts w:hint="eastAsia"/>
          <w:highlight w:val="none"/>
        </w:rPr>
        <w:t>提供病理个人资源使用管理，优化资源分配与使用。</w:t>
      </w:r>
    </w:p>
    <w:p w14:paraId="74471A04">
      <w:pPr>
        <w:pStyle w:val="7"/>
        <w:spacing w:line="240" w:lineRule="auto"/>
        <w:rPr>
          <w:rFonts w:hint="eastAsia"/>
          <w:highlight w:val="none"/>
        </w:rPr>
      </w:pPr>
      <w:r>
        <w:rPr>
          <w:rFonts w:hint="eastAsia"/>
          <w:highlight w:val="none"/>
        </w:rPr>
        <w:t>操作日志</w:t>
      </w:r>
    </w:p>
    <w:p w14:paraId="66BDEFEE">
      <w:pPr>
        <w:pStyle w:val="29"/>
        <w:spacing w:line="240" w:lineRule="auto"/>
        <w:rPr>
          <w:highlight w:val="none"/>
        </w:rPr>
      </w:pPr>
      <w:r>
        <w:rPr>
          <w:rFonts w:hint="eastAsia"/>
          <w:highlight w:val="none"/>
        </w:rPr>
        <w:t>记录病理个人操作历史日志，便于追溯操作记录。</w:t>
      </w:r>
    </w:p>
    <w:p w14:paraId="1FAA6DA2">
      <w:pPr>
        <w:pStyle w:val="7"/>
        <w:spacing w:line="240" w:lineRule="auto"/>
        <w:rPr>
          <w:rFonts w:hint="eastAsia"/>
          <w:highlight w:val="none"/>
        </w:rPr>
      </w:pPr>
      <w:r>
        <w:rPr>
          <w:rFonts w:hint="eastAsia"/>
          <w:highlight w:val="none"/>
        </w:rPr>
        <w:t>消息管理</w:t>
      </w:r>
    </w:p>
    <w:p w14:paraId="683C901A">
      <w:pPr>
        <w:pStyle w:val="29"/>
        <w:spacing w:line="240" w:lineRule="auto"/>
        <w:rPr>
          <w:highlight w:val="none"/>
        </w:rPr>
      </w:pPr>
      <w:r>
        <w:rPr>
          <w:rFonts w:hint="eastAsia"/>
          <w:highlight w:val="none"/>
        </w:rPr>
        <w:t>提供病理平台通知消息管理，提升消息通知效率。</w:t>
      </w:r>
    </w:p>
    <w:p w14:paraId="767134BF">
      <w:pPr>
        <w:pStyle w:val="7"/>
        <w:spacing w:line="240" w:lineRule="auto"/>
        <w:rPr>
          <w:rFonts w:hint="eastAsia"/>
          <w:highlight w:val="none"/>
        </w:rPr>
      </w:pPr>
      <w:r>
        <w:rPr>
          <w:rFonts w:hint="eastAsia"/>
          <w:highlight w:val="none"/>
        </w:rPr>
        <w:t>帮助中心</w:t>
      </w:r>
    </w:p>
    <w:p w14:paraId="70017487">
      <w:pPr>
        <w:pStyle w:val="29"/>
        <w:spacing w:line="240" w:lineRule="auto"/>
        <w:rPr>
          <w:highlight w:val="none"/>
        </w:rPr>
      </w:pPr>
      <w:r>
        <w:rPr>
          <w:rFonts w:hint="eastAsia"/>
          <w:highlight w:val="none"/>
        </w:rPr>
        <w:t>设置病理平台用户帮助中心，方便用户快速获得帮助。</w:t>
      </w:r>
    </w:p>
    <w:p w14:paraId="02E043AD">
      <w:pPr>
        <w:pStyle w:val="6"/>
        <w:spacing w:line="240" w:lineRule="auto"/>
        <w:rPr>
          <w:highlight w:val="none"/>
        </w:rPr>
      </w:pPr>
      <w:r>
        <w:rPr>
          <w:rFonts w:hint="eastAsia"/>
          <w:highlight w:val="none"/>
        </w:rPr>
        <w:t>底层统一管理</w:t>
      </w:r>
    </w:p>
    <w:p w14:paraId="7090F539">
      <w:pPr>
        <w:pStyle w:val="7"/>
        <w:spacing w:line="240" w:lineRule="auto"/>
        <w:rPr>
          <w:rFonts w:hint="eastAsia"/>
          <w:highlight w:val="none"/>
        </w:rPr>
      </w:pPr>
      <w:r>
        <w:rPr>
          <w:rFonts w:hint="eastAsia"/>
          <w:highlight w:val="none"/>
        </w:rPr>
        <w:t>账号管理</w:t>
      </w:r>
    </w:p>
    <w:p w14:paraId="041C8074">
      <w:pPr>
        <w:pStyle w:val="29"/>
        <w:spacing w:line="240" w:lineRule="auto"/>
        <w:rPr>
          <w:highlight w:val="none"/>
        </w:rPr>
      </w:pPr>
      <w:r>
        <w:rPr>
          <w:rFonts w:hint="eastAsia"/>
          <w:highlight w:val="none"/>
        </w:rPr>
        <w:t>统一管理病理平台账号权限，确保平台安全性与合规性。</w:t>
      </w:r>
    </w:p>
    <w:p w14:paraId="5478862E">
      <w:pPr>
        <w:pStyle w:val="7"/>
        <w:spacing w:line="240" w:lineRule="auto"/>
        <w:rPr>
          <w:rFonts w:hint="eastAsia"/>
          <w:highlight w:val="none"/>
        </w:rPr>
      </w:pPr>
      <w:r>
        <w:rPr>
          <w:rFonts w:hint="eastAsia"/>
          <w:highlight w:val="none"/>
        </w:rPr>
        <w:t>工作项目管理</w:t>
      </w:r>
    </w:p>
    <w:p w14:paraId="2EC07AB6">
      <w:pPr>
        <w:pStyle w:val="29"/>
        <w:spacing w:line="240" w:lineRule="auto"/>
        <w:rPr>
          <w:highlight w:val="none"/>
        </w:rPr>
      </w:pPr>
      <w:r>
        <w:rPr>
          <w:rFonts w:hint="eastAsia"/>
          <w:highlight w:val="none"/>
        </w:rPr>
        <w:t>集中管理病理个人工作项目，提升工作项目协作效率。</w:t>
      </w:r>
    </w:p>
    <w:p w14:paraId="29307674">
      <w:pPr>
        <w:pStyle w:val="7"/>
        <w:spacing w:line="240" w:lineRule="auto"/>
        <w:rPr>
          <w:rFonts w:hint="eastAsia"/>
          <w:highlight w:val="none"/>
        </w:rPr>
      </w:pPr>
      <w:r>
        <w:rPr>
          <w:rFonts w:hint="eastAsia"/>
          <w:highlight w:val="none"/>
        </w:rPr>
        <w:t>资源管理</w:t>
      </w:r>
    </w:p>
    <w:p w14:paraId="433D0DEB">
      <w:pPr>
        <w:pStyle w:val="29"/>
        <w:spacing w:line="240" w:lineRule="auto"/>
        <w:rPr>
          <w:highlight w:val="none"/>
        </w:rPr>
      </w:pPr>
      <w:r>
        <w:rPr>
          <w:rFonts w:hint="eastAsia"/>
          <w:highlight w:val="none"/>
        </w:rPr>
        <w:t>统一调度管理病理系统资源，确保资源高效分配与使用。</w:t>
      </w:r>
    </w:p>
    <w:p w14:paraId="184BB8AE">
      <w:pPr>
        <w:pStyle w:val="7"/>
        <w:spacing w:line="240" w:lineRule="auto"/>
        <w:rPr>
          <w:rFonts w:hint="eastAsia"/>
          <w:highlight w:val="none"/>
        </w:rPr>
      </w:pPr>
      <w:r>
        <w:rPr>
          <w:rFonts w:hint="eastAsia"/>
          <w:highlight w:val="none"/>
        </w:rPr>
        <w:t>运行监控</w:t>
      </w:r>
    </w:p>
    <w:p w14:paraId="2BF8A98E">
      <w:pPr>
        <w:pStyle w:val="29"/>
        <w:spacing w:line="240" w:lineRule="auto"/>
        <w:rPr>
          <w:highlight w:val="none"/>
        </w:rPr>
      </w:pPr>
      <w:r>
        <w:rPr>
          <w:rFonts w:hint="eastAsia"/>
          <w:highlight w:val="none"/>
        </w:rPr>
        <w:t>提供病理平台系统运行状态监控，保障系统稳定运行。</w:t>
      </w:r>
    </w:p>
    <w:p w14:paraId="7D8D64DB">
      <w:pPr>
        <w:pStyle w:val="7"/>
        <w:spacing w:line="240" w:lineRule="auto"/>
        <w:rPr>
          <w:rFonts w:hint="eastAsia"/>
          <w:highlight w:val="none"/>
        </w:rPr>
      </w:pPr>
      <w:r>
        <w:rPr>
          <w:rFonts w:hint="eastAsia"/>
          <w:highlight w:val="none"/>
        </w:rPr>
        <w:t>日志管理</w:t>
      </w:r>
    </w:p>
    <w:p w14:paraId="34630F35">
      <w:pPr>
        <w:pStyle w:val="29"/>
        <w:spacing w:line="240" w:lineRule="auto"/>
        <w:rPr>
          <w:highlight w:val="none"/>
        </w:rPr>
      </w:pPr>
      <w:r>
        <w:rPr>
          <w:rFonts w:hint="eastAsia"/>
          <w:highlight w:val="none"/>
        </w:rPr>
        <w:t>进行病理平台系统日志统一管理，确保日志完整性与可追溯性。</w:t>
      </w:r>
    </w:p>
    <w:p w14:paraId="574B4296">
      <w:pPr>
        <w:pStyle w:val="4"/>
        <w:spacing w:line="240" w:lineRule="auto"/>
        <w:rPr>
          <w:rFonts w:hint="eastAsia"/>
          <w:highlight w:val="none"/>
        </w:rPr>
      </w:pPr>
      <w:r>
        <w:rPr>
          <w:rFonts w:hint="eastAsia"/>
          <w:highlight w:val="none"/>
        </w:rPr>
        <w:t>上海交通大学医学院附属瑞金医院</w:t>
      </w:r>
    </w:p>
    <w:p w14:paraId="7D4668A1">
      <w:pPr>
        <w:pStyle w:val="5"/>
        <w:spacing w:line="240" w:lineRule="auto"/>
        <w:rPr>
          <w:rFonts w:hint="eastAsia"/>
          <w:highlight w:val="none"/>
        </w:rPr>
      </w:pPr>
      <w:r>
        <w:rPr>
          <w:rFonts w:hint="eastAsia"/>
          <w:highlight w:val="none"/>
        </w:rPr>
        <w:t>数智病理AI辅助诊断平台</w:t>
      </w:r>
    </w:p>
    <w:p w14:paraId="1128D729">
      <w:pPr>
        <w:pStyle w:val="6"/>
        <w:spacing w:line="240" w:lineRule="auto"/>
        <w:rPr>
          <w:highlight w:val="none"/>
        </w:rPr>
      </w:pPr>
      <w:r>
        <w:rPr>
          <w:rFonts w:hint="eastAsia"/>
          <w:highlight w:val="none"/>
        </w:rPr>
        <w:t>数字病理图像智能质控系统</w:t>
      </w:r>
    </w:p>
    <w:p w14:paraId="66D2FE4F">
      <w:pPr>
        <w:pStyle w:val="7"/>
        <w:spacing w:line="240" w:lineRule="auto"/>
        <w:rPr>
          <w:rFonts w:hint="eastAsia"/>
          <w:highlight w:val="none"/>
        </w:rPr>
      </w:pPr>
      <w:r>
        <w:rPr>
          <w:rFonts w:hint="eastAsia"/>
          <w:highlight w:val="none"/>
        </w:rPr>
        <w:t>智能扫描质量控制分析</w:t>
      </w:r>
    </w:p>
    <w:p w14:paraId="17C913FA">
      <w:pPr>
        <w:spacing w:line="240" w:lineRule="auto"/>
        <w:ind w:firstLine="420"/>
        <w:rPr>
          <w:highlight w:val="none"/>
        </w:rPr>
      </w:pPr>
      <w:r>
        <w:rPr>
          <w:rFonts w:hint="eastAsia"/>
          <w:highlight w:val="none"/>
          <w:lang w:bidi="ar"/>
        </w:rPr>
        <w:t>提供数字病理扫描质量自动分析，保障病理数据标准化，提升下游AI分析准确率。</w:t>
      </w:r>
    </w:p>
    <w:p w14:paraId="181009CE">
      <w:pPr>
        <w:pStyle w:val="7"/>
        <w:spacing w:line="240" w:lineRule="auto"/>
        <w:rPr>
          <w:rFonts w:hint="eastAsia"/>
          <w:highlight w:val="none"/>
        </w:rPr>
      </w:pPr>
      <w:r>
        <w:rPr>
          <w:rFonts w:hint="eastAsia"/>
          <w:highlight w:val="none"/>
        </w:rPr>
        <w:t>智能制片质量控制分析</w:t>
      </w:r>
    </w:p>
    <w:p w14:paraId="0BD3693A">
      <w:pPr>
        <w:spacing w:line="240" w:lineRule="auto"/>
        <w:ind w:firstLine="420"/>
        <w:rPr>
          <w:highlight w:val="none"/>
        </w:rPr>
      </w:pPr>
      <w:r>
        <w:rPr>
          <w:rFonts w:hint="eastAsia" w:hAnsi="宋体" w:cs="宋体"/>
          <w:highlight w:val="none"/>
        </w:rPr>
        <w:t>对病理制片进行智能质控，制片质量评估和制片质量智能判断，规范制片流程，优化病理数据质量</w:t>
      </w:r>
      <w:r>
        <w:rPr>
          <w:rFonts w:hint="eastAsia"/>
          <w:highlight w:val="none"/>
          <w:lang w:bidi="ar"/>
        </w:rPr>
        <w:t>。</w:t>
      </w:r>
    </w:p>
    <w:p w14:paraId="48788054">
      <w:pPr>
        <w:pStyle w:val="7"/>
        <w:spacing w:line="240" w:lineRule="auto"/>
        <w:rPr>
          <w:rFonts w:hint="eastAsia"/>
          <w:highlight w:val="none"/>
        </w:rPr>
      </w:pPr>
      <w:r>
        <w:rPr>
          <w:rFonts w:hint="eastAsia"/>
          <w:highlight w:val="none"/>
        </w:rPr>
        <w:t>病理切片质控评分与管理</w:t>
      </w:r>
    </w:p>
    <w:p w14:paraId="1FBD945A">
      <w:pPr>
        <w:spacing w:line="240" w:lineRule="auto"/>
        <w:ind w:firstLine="420"/>
        <w:rPr>
          <w:highlight w:val="none"/>
        </w:rPr>
      </w:pPr>
      <w:r>
        <w:rPr>
          <w:rFonts w:hint="eastAsia" w:hAnsi="宋体" w:cs="宋体"/>
          <w:highlight w:val="none"/>
        </w:rPr>
        <w:t>基于AI算法自动对切片进行切片质控评价和评分，帮助实验室提升制片与扫描标准</w:t>
      </w:r>
      <w:r>
        <w:rPr>
          <w:rFonts w:hint="eastAsia"/>
          <w:highlight w:val="none"/>
          <w:lang w:bidi="ar"/>
        </w:rPr>
        <w:t>。</w:t>
      </w:r>
    </w:p>
    <w:p w14:paraId="46F0FC57">
      <w:pPr>
        <w:pStyle w:val="6"/>
        <w:spacing w:line="240" w:lineRule="auto"/>
        <w:rPr>
          <w:highlight w:val="none"/>
        </w:rPr>
      </w:pPr>
      <w:r>
        <w:rPr>
          <w:rFonts w:hint="eastAsia"/>
          <w:highlight w:val="none"/>
        </w:rPr>
        <w:t>智能辅助诊断系统</w:t>
      </w:r>
      <w:r>
        <w:rPr>
          <w:rFonts w:hint="eastAsia"/>
          <w:highlight w:val="none"/>
        </w:rPr>
        <w:tab/>
      </w:r>
    </w:p>
    <w:p w14:paraId="260D5F90">
      <w:pPr>
        <w:pStyle w:val="7"/>
        <w:spacing w:line="240" w:lineRule="auto"/>
        <w:rPr>
          <w:rFonts w:hint="eastAsia"/>
          <w:highlight w:val="none"/>
        </w:rPr>
      </w:pPr>
      <w:r>
        <w:rPr>
          <w:rFonts w:hint="eastAsia"/>
          <w:highlight w:val="none"/>
        </w:rPr>
        <w:t>乳腺免疫组化分析</w:t>
      </w:r>
    </w:p>
    <w:p w14:paraId="6A17D580">
      <w:pPr>
        <w:pStyle w:val="8"/>
        <w:spacing w:line="240" w:lineRule="auto"/>
        <w:ind w:firstLine="422"/>
        <w:rPr>
          <w:rFonts w:hint="eastAsia"/>
          <w:highlight w:val="none"/>
        </w:rPr>
      </w:pPr>
      <w:r>
        <w:rPr>
          <w:rFonts w:hint="eastAsia"/>
          <w:highlight w:val="none"/>
        </w:rPr>
        <w:t>肿瘤细胞精准识别和分类</w:t>
      </w:r>
    </w:p>
    <w:p w14:paraId="6EC691C2">
      <w:pPr>
        <w:spacing w:line="240" w:lineRule="auto"/>
        <w:ind w:firstLine="420"/>
        <w:rPr>
          <w:highlight w:val="none"/>
        </w:rPr>
      </w:pPr>
      <w:r>
        <w:rPr>
          <w:rFonts w:hint="eastAsia" w:hAnsi="宋体" w:cs="宋体"/>
          <w:highlight w:val="none"/>
        </w:rPr>
        <w:t>采用深度学习模型，对肿瘤细胞进行高精度识别与分型分类，助力病理医生快速、准确做出诊断决策</w:t>
      </w:r>
      <w:r>
        <w:rPr>
          <w:rFonts w:hint="eastAsia"/>
          <w:highlight w:val="none"/>
          <w:lang w:bidi="ar"/>
        </w:rPr>
        <w:t>。</w:t>
      </w:r>
    </w:p>
    <w:p w14:paraId="52D2BB08">
      <w:pPr>
        <w:pStyle w:val="8"/>
        <w:spacing w:line="240" w:lineRule="auto"/>
        <w:ind w:firstLine="422"/>
        <w:rPr>
          <w:rFonts w:hint="eastAsia"/>
          <w:highlight w:val="none"/>
        </w:rPr>
      </w:pPr>
      <w:r>
        <w:rPr>
          <w:rFonts w:hint="eastAsia"/>
          <w:highlight w:val="none"/>
        </w:rPr>
        <w:t>智能量化分析与评估</w:t>
      </w:r>
    </w:p>
    <w:p w14:paraId="34EAD992">
      <w:pPr>
        <w:spacing w:line="240" w:lineRule="auto"/>
        <w:ind w:firstLine="420"/>
        <w:rPr>
          <w:highlight w:val="none"/>
        </w:rPr>
      </w:pPr>
      <w:r>
        <w:rPr>
          <w:rFonts w:hint="eastAsia" w:hAnsi="宋体" w:cs="宋体"/>
          <w:highlight w:val="none"/>
        </w:rPr>
        <w:t>支持对各类肿瘤细胞进行定量评估，以便提供全面的肿瘤分型和评分数据，提升病理分析客观性和可比性</w:t>
      </w:r>
      <w:r>
        <w:rPr>
          <w:rFonts w:hint="eastAsia"/>
          <w:highlight w:val="none"/>
          <w:lang w:bidi="ar"/>
        </w:rPr>
        <w:t>。</w:t>
      </w:r>
    </w:p>
    <w:p w14:paraId="30A9779A">
      <w:pPr>
        <w:pStyle w:val="8"/>
        <w:spacing w:line="240" w:lineRule="auto"/>
        <w:ind w:firstLine="422"/>
        <w:rPr>
          <w:rFonts w:hint="eastAsia"/>
          <w:highlight w:val="none"/>
        </w:rPr>
      </w:pPr>
      <w:r>
        <w:rPr>
          <w:rFonts w:hint="eastAsia"/>
          <w:highlight w:val="none"/>
        </w:rPr>
        <w:t>特定区域智能分析</w:t>
      </w:r>
    </w:p>
    <w:p w14:paraId="37C25160">
      <w:pPr>
        <w:spacing w:line="240" w:lineRule="auto"/>
        <w:ind w:firstLine="420"/>
        <w:rPr>
          <w:highlight w:val="none"/>
        </w:rPr>
      </w:pPr>
      <w:r>
        <w:rPr>
          <w:rFonts w:hint="eastAsia" w:hAnsi="宋体" w:cs="宋体"/>
          <w:highlight w:val="none"/>
        </w:rPr>
        <w:t>支持对特定区域（ROI）内的肿瘤细胞进行深度分析，提供肿瘤细胞分布及比例，为肿瘤的诊断和治疗提供更有针对性的支持</w:t>
      </w:r>
      <w:r>
        <w:rPr>
          <w:rFonts w:hint="eastAsia"/>
          <w:highlight w:val="none"/>
          <w:lang w:bidi="ar"/>
        </w:rPr>
        <w:t>。</w:t>
      </w:r>
    </w:p>
    <w:p w14:paraId="34B898B5">
      <w:pPr>
        <w:pStyle w:val="8"/>
        <w:spacing w:line="240" w:lineRule="auto"/>
        <w:ind w:firstLine="422"/>
        <w:rPr>
          <w:rFonts w:hint="eastAsia"/>
          <w:highlight w:val="none"/>
        </w:rPr>
      </w:pPr>
      <w:r>
        <w:rPr>
          <w:rFonts w:hint="eastAsia"/>
          <w:highlight w:val="none"/>
        </w:rPr>
        <w:t>辅助诊断报告结果生成</w:t>
      </w:r>
    </w:p>
    <w:p w14:paraId="67AB0387">
      <w:pPr>
        <w:spacing w:line="240" w:lineRule="auto"/>
        <w:ind w:firstLine="420"/>
        <w:rPr>
          <w:highlight w:val="none"/>
        </w:rPr>
      </w:pPr>
      <w:r>
        <w:rPr>
          <w:rFonts w:hint="eastAsia" w:hAnsi="宋体" w:cs="宋体"/>
          <w:highlight w:val="none"/>
        </w:rPr>
        <w:t>提供结构化病理报告自动生成工具，能够生成包含免疫组化结果的详细病理报告，极大提高病理诊断效率，支持报告集成与共享</w:t>
      </w:r>
      <w:r>
        <w:rPr>
          <w:rFonts w:hint="eastAsia"/>
          <w:highlight w:val="none"/>
          <w:lang w:bidi="ar"/>
        </w:rPr>
        <w:t>。</w:t>
      </w:r>
    </w:p>
    <w:p w14:paraId="26B351F3">
      <w:pPr>
        <w:pStyle w:val="7"/>
        <w:spacing w:line="240" w:lineRule="auto"/>
        <w:rPr>
          <w:rFonts w:hint="eastAsia"/>
          <w:highlight w:val="none"/>
        </w:rPr>
      </w:pPr>
      <w:r>
        <w:rPr>
          <w:rFonts w:hint="eastAsia"/>
          <w:highlight w:val="none"/>
        </w:rPr>
        <w:t>前列腺病理</w:t>
      </w:r>
    </w:p>
    <w:p w14:paraId="485B8D13">
      <w:pPr>
        <w:pStyle w:val="8"/>
        <w:spacing w:line="240" w:lineRule="auto"/>
        <w:ind w:firstLine="422"/>
        <w:rPr>
          <w:rFonts w:hint="eastAsia"/>
          <w:highlight w:val="none"/>
        </w:rPr>
      </w:pPr>
      <w:r>
        <w:rPr>
          <w:rFonts w:hint="eastAsia"/>
          <w:highlight w:val="none"/>
        </w:rPr>
        <w:t>前列腺病理智能识别与肿瘤定位</w:t>
      </w:r>
    </w:p>
    <w:p w14:paraId="13AE6FA9">
      <w:pPr>
        <w:spacing w:line="240" w:lineRule="auto"/>
        <w:ind w:firstLine="420"/>
        <w:rPr>
          <w:highlight w:val="none"/>
        </w:rPr>
      </w:pPr>
      <w:r>
        <w:rPr>
          <w:rFonts w:hint="eastAsia" w:hAnsi="宋体" w:cs="宋体"/>
          <w:highlight w:val="none"/>
        </w:rPr>
        <w:t>支持自动分析前列腺组织病理切片，精准识别癌细胞的形态特征，为医生提供了重要的辅助决策信息</w:t>
      </w:r>
      <w:r>
        <w:rPr>
          <w:rFonts w:hint="eastAsia"/>
          <w:highlight w:val="none"/>
          <w:lang w:bidi="ar"/>
        </w:rPr>
        <w:t>。</w:t>
      </w:r>
    </w:p>
    <w:p w14:paraId="25FE51B4">
      <w:pPr>
        <w:pStyle w:val="8"/>
        <w:spacing w:line="240" w:lineRule="auto"/>
        <w:ind w:firstLine="422"/>
        <w:rPr>
          <w:rFonts w:hint="eastAsia"/>
          <w:highlight w:val="none"/>
        </w:rPr>
      </w:pPr>
      <w:r>
        <w:rPr>
          <w:rFonts w:hint="eastAsia"/>
          <w:highlight w:val="none"/>
        </w:rPr>
        <w:t>格林森分级评估</w:t>
      </w:r>
    </w:p>
    <w:p w14:paraId="69AA0EDA">
      <w:pPr>
        <w:spacing w:line="240" w:lineRule="auto"/>
        <w:ind w:firstLine="420"/>
        <w:rPr>
          <w:highlight w:val="none"/>
        </w:rPr>
      </w:pPr>
      <w:r>
        <w:rPr>
          <w:rFonts w:hint="eastAsia" w:hAnsi="宋体" w:cs="宋体"/>
          <w:highlight w:val="none"/>
        </w:rPr>
        <w:t>自动输出格林森分级评分，包括Gleason评分、ISUP分级、肿瘤区域的面积占比等信息，提供全面的病理分析结果</w:t>
      </w:r>
      <w:r>
        <w:rPr>
          <w:rFonts w:hint="eastAsia"/>
          <w:highlight w:val="none"/>
          <w:lang w:bidi="ar"/>
        </w:rPr>
        <w:t>。</w:t>
      </w:r>
    </w:p>
    <w:p w14:paraId="3C08B389">
      <w:pPr>
        <w:pStyle w:val="8"/>
        <w:spacing w:line="240" w:lineRule="auto"/>
        <w:ind w:firstLine="422"/>
        <w:rPr>
          <w:rFonts w:hint="eastAsia"/>
          <w:highlight w:val="none"/>
        </w:rPr>
      </w:pPr>
      <w:r>
        <w:rPr>
          <w:rFonts w:hint="eastAsia"/>
          <w:highlight w:val="none"/>
        </w:rPr>
        <w:t>热力图分布与可视化分析</w:t>
      </w:r>
    </w:p>
    <w:p w14:paraId="4ECE99B5">
      <w:pPr>
        <w:spacing w:line="240" w:lineRule="auto"/>
        <w:ind w:firstLine="420"/>
        <w:rPr>
          <w:highlight w:val="none"/>
        </w:rPr>
      </w:pPr>
      <w:r>
        <w:rPr>
          <w:rFonts w:hint="eastAsia" w:hAnsi="宋体" w:cs="宋体"/>
          <w:highlight w:val="none"/>
        </w:rPr>
        <w:t>系统自动生成病灶区域的热力图，帮助医生在诊断过程中更直观地观察病灶分布和倾向性</w:t>
      </w:r>
      <w:r>
        <w:rPr>
          <w:rFonts w:hint="eastAsia"/>
          <w:highlight w:val="none"/>
          <w:lang w:bidi="ar"/>
        </w:rPr>
        <w:t>。</w:t>
      </w:r>
    </w:p>
    <w:p w14:paraId="66EB8EBE">
      <w:pPr>
        <w:pStyle w:val="7"/>
        <w:spacing w:line="240" w:lineRule="auto"/>
        <w:rPr>
          <w:rFonts w:hint="eastAsia"/>
          <w:highlight w:val="none"/>
        </w:rPr>
      </w:pPr>
      <w:r>
        <w:rPr>
          <w:rFonts w:hint="eastAsia"/>
          <w:highlight w:val="none"/>
        </w:rPr>
        <w:t>肠消化道病</w:t>
      </w:r>
    </w:p>
    <w:p w14:paraId="75CFEEA1">
      <w:pPr>
        <w:pStyle w:val="8"/>
        <w:spacing w:line="240" w:lineRule="auto"/>
        <w:ind w:firstLine="422"/>
        <w:rPr>
          <w:rFonts w:hint="eastAsia"/>
          <w:highlight w:val="none"/>
        </w:rPr>
      </w:pPr>
      <w:r>
        <w:rPr>
          <w:rFonts w:hint="eastAsia"/>
          <w:highlight w:val="none"/>
        </w:rPr>
        <w:t>智能良恶性分类与筛查</w:t>
      </w:r>
    </w:p>
    <w:p w14:paraId="59476F66">
      <w:pPr>
        <w:spacing w:line="240" w:lineRule="auto"/>
        <w:ind w:firstLine="420"/>
        <w:rPr>
          <w:highlight w:val="none"/>
        </w:rPr>
      </w:pPr>
      <w:r>
        <w:rPr>
          <w:rFonts w:hint="eastAsia" w:hAnsi="宋体" w:cs="宋体"/>
          <w:highlight w:val="none"/>
        </w:rPr>
        <w:t>系统自动区分并标注良性和恶性病变，辅助医生在临床决策中做出更精准的判断</w:t>
      </w:r>
      <w:r>
        <w:rPr>
          <w:rFonts w:hint="eastAsia"/>
          <w:highlight w:val="none"/>
          <w:lang w:bidi="ar"/>
        </w:rPr>
        <w:t>。</w:t>
      </w:r>
    </w:p>
    <w:p w14:paraId="2489876E">
      <w:pPr>
        <w:pStyle w:val="8"/>
        <w:spacing w:line="240" w:lineRule="auto"/>
        <w:ind w:firstLine="422"/>
        <w:rPr>
          <w:rFonts w:hint="eastAsia"/>
          <w:highlight w:val="none"/>
        </w:rPr>
      </w:pPr>
      <w:r>
        <w:rPr>
          <w:rFonts w:hint="eastAsia"/>
          <w:highlight w:val="none"/>
        </w:rPr>
        <w:t>异型组织与非肿瘤性病变智能识别</w:t>
      </w:r>
    </w:p>
    <w:p w14:paraId="29FA3FC1">
      <w:pPr>
        <w:spacing w:line="240" w:lineRule="auto"/>
        <w:ind w:firstLine="420"/>
        <w:rPr>
          <w:highlight w:val="none"/>
        </w:rPr>
      </w:pPr>
      <w:r>
        <w:rPr>
          <w:rFonts w:hint="eastAsia" w:hAnsi="宋体" w:cs="宋体"/>
          <w:highlight w:val="none"/>
        </w:rPr>
        <w:t>系统具备对异型组织和非肿瘤性病变的智能识别与定位功能，允许医生对算法自动识别的病灶进行调整或删除，确保最终诊断结果的准确性</w:t>
      </w:r>
      <w:r>
        <w:rPr>
          <w:rFonts w:hint="eastAsia"/>
          <w:highlight w:val="none"/>
          <w:lang w:bidi="ar"/>
        </w:rPr>
        <w:t>。</w:t>
      </w:r>
    </w:p>
    <w:p w14:paraId="006C9434">
      <w:pPr>
        <w:pStyle w:val="8"/>
        <w:spacing w:line="240" w:lineRule="auto"/>
        <w:ind w:firstLine="422"/>
        <w:rPr>
          <w:rFonts w:hint="eastAsia"/>
          <w:highlight w:val="none"/>
        </w:rPr>
      </w:pPr>
      <w:r>
        <w:rPr>
          <w:rFonts w:hint="eastAsia"/>
          <w:highlight w:val="none"/>
        </w:rPr>
        <w:t>智能量化分析与病变管理</w:t>
      </w:r>
    </w:p>
    <w:p w14:paraId="694E7315">
      <w:pPr>
        <w:spacing w:line="240" w:lineRule="auto"/>
        <w:ind w:firstLine="420"/>
        <w:rPr>
          <w:highlight w:val="none"/>
        </w:rPr>
      </w:pPr>
      <w:r>
        <w:rPr>
          <w:rFonts w:hint="eastAsia" w:hAnsi="宋体" w:cs="宋体"/>
          <w:highlight w:val="none"/>
        </w:rPr>
        <w:t>病变区域进行自动化处理，精准统计病灶的面积、大小等关键指标，减少人工干预，提升分析效率与准确性</w:t>
      </w:r>
      <w:r>
        <w:rPr>
          <w:rFonts w:hint="eastAsia"/>
          <w:highlight w:val="none"/>
          <w:lang w:bidi="ar"/>
        </w:rPr>
        <w:t>。</w:t>
      </w:r>
    </w:p>
    <w:p w14:paraId="01A1CC77">
      <w:pPr>
        <w:pStyle w:val="7"/>
        <w:spacing w:line="240" w:lineRule="auto"/>
        <w:rPr>
          <w:rFonts w:hint="eastAsia"/>
          <w:highlight w:val="none"/>
        </w:rPr>
      </w:pPr>
      <w:r>
        <w:rPr>
          <w:rFonts w:hint="eastAsia"/>
          <w:highlight w:val="none"/>
        </w:rPr>
        <w:t>淋巴结转移</w:t>
      </w:r>
    </w:p>
    <w:p w14:paraId="372DB0EC">
      <w:pPr>
        <w:pStyle w:val="8"/>
        <w:spacing w:line="240" w:lineRule="auto"/>
        <w:ind w:firstLine="422"/>
        <w:rPr>
          <w:rFonts w:hint="eastAsia"/>
          <w:highlight w:val="none"/>
        </w:rPr>
      </w:pPr>
      <w:r>
        <w:rPr>
          <w:rFonts w:hint="eastAsia"/>
          <w:highlight w:val="none"/>
        </w:rPr>
        <w:t>淋巴结区域智能识别与定位</w:t>
      </w:r>
    </w:p>
    <w:p w14:paraId="6B3CB879">
      <w:pPr>
        <w:spacing w:line="240" w:lineRule="auto"/>
        <w:ind w:firstLine="420"/>
        <w:rPr>
          <w:highlight w:val="none"/>
        </w:rPr>
      </w:pPr>
      <w:r>
        <w:rPr>
          <w:rFonts w:hint="eastAsia"/>
          <w:highlight w:val="none"/>
          <w:lang w:bidi="ar"/>
        </w:rPr>
        <w:t>快速识别切片中的淋巴结位置，并支持病灶跳转定位功能，提升医生阅片效率</w:t>
      </w:r>
    </w:p>
    <w:p w14:paraId="137DE3D5">
      <w:pPr>
        <w:pStyle w:val="8"/>
        <w:spacing w:line="240" w:lineRule="auto"/>
        <w:ind w:firstLine="422"/>
        <w:rPr>
          <w:rFonts w:hint="eastAsia"/>
          <w:highlight w:val="none"/>
        </w:rPr>
      </w:pPr>
      <w:r>
        <w:rPr>
          <w:rFonts w:hint="eastAsia"/>
          <w:highlight w:val="none"/>
        </w:rPr>
        <w:t>转移癌灶智能识别与精准分割</w:t>
      </w:r>
    </w:p>
    <w:p w14:paraId="564F33DE">
      <w:pPr>
        <w:spacing w:line="240" w:lineRule="auto"/>
        <w:ind w:firstLine="420"/>
        <w:rPr>
          <w:highlight w:val="none"/>
        </w:rPr>
      </w:pPr>
      <w:r>
        <w:rPr>
          <w:rFonts w:hint="eastAsia" w:hAnsi="宋体" w:cs="宋体"/>
          <w:highlight w:val="none"/>
        </w:rPr>
        <w:t>对淋巴结内的转移癌灶进行精准检测与轮廓分割，同时统计癌灶数量并列表展示。</w:t>
      </w:r>
    </w:p>
    <w:p w14:paraId="3785A56A">
      <w:pPr>
        <w:pStyle w:val="8"/>
        <w:spacing w:line="240" w:lineRule="auto"/>
        <w:ind w:firstLine="422"/>
        <w:rPr>
          <w:rFonts w:hint="eastAsia"/>
          <w:highlight w:val="none"/>
        </w:rPr>
      </w:pPr>
      <w:r>
        <w:rPr>
          <w:rFonts w:hint="eastAsia"/>
          <w:highlight w:val="none"/>
        </w:rPr>
        <w:t>转移癌灶量化分析与信息展示</w:t>
      </w:r>
    </w:p>
    <w:p w14:paraId="13CDCED8">
      <w:pPr>
        <w:spacing w:line="240" w:lineRule="auto"/>
        <w:ind w:firstLine="420"/>
        <w:rPr>
          <w:highlight w:val="none"/>
        </w:rPr>
      </w:pPr>
      <w:r>
        <w:rPr>
          <w:rFonts w:hint="eastAsia" w:hAnsi="宋体" w:cs="宋体"/>
          <w:highlight w:val="none"/>
        </w:rPr>
        <w:t>提供癌灶最大径、面积等详细量化信息，并进行淋巴结及转移灶的整体统计，帮助医生全面评估病情</w:t>
      </w:r>
      <w:r>
        <w:rPr>
          <w:rFonts w:hint="eastAsia"/>
          <w:highlight w:val="none"/>
          <w:lang w:bidi="ar"/>
        </w:rPr>
        <w:t>。</w:t>
      </w:r>
    </w:p>
    <w:p w14:paraId="5984DD61">
      <w:pPr>
        <w:pStyle w:val="8"/>
        <w:spacing w:line="240" w:lineRule="auto"/>
        <w:ind w:firstLine="422"/>
        <w:rPr>
          <w:rFonts w:hint="eastAsia"/>
          <w:highlight w:val="none"/>
        </w:rPr>
      </w:pPr>
      <w:r>
        <w:rPr>
          <w:rFonts w:hint="eastAsia"/>
          <w:highlight w:val="none"/>
        </w:rPr>
        <w:t>病灶编辑管理与算法结果修正</w:t>
      </w:r>
    </w:p>
    <w:p w14:paraId="1E68A6BD">
      <w:pPr>
        <w:spacing w:line="240" w:lineRule="auto"/>
        <w:ind w:firstLine="420"/>
        <w:rPr>
          <w:highlight w:val="none"/>
        </w:rPr>
      </w:pPr>
      <w:r>
        <w:rPr>
          <w:rFonts w:hint="eastAsia" w:hAnsi="宋体" w:cs="宋体"/>
          <w:highlight w:val="none"/>
        </w:rPr>
        <w:t>允许医生对识别结果进行手动添加、删除或修改，确保分析结果精准可靠，满足临床灵活调整需求</w:t>
      </w:r>
      <w:r>
        <w:rPr>
          <w:rFonts w:hint="eastAsia"/>
          <w:highlight w:val="none"/>
          <w:lang w:bidi="ar"/>
        </w:rPr>
        <w:t>。</w:t>
      </w:r>
    </w:p>
    <w:p w14:paraId="2FD16A3E">
      <w:pPr>
        <w:pStyle w:val="7"/>
        <w:spacing w:line="240" w:lineRule="auto"/>
        <w:rPr>
          <w:rFonts w:hint="eastAsia"/>
          <w:highlight w:val="none"/>
        </w:rPr>
      </w:pPr>
      <w:r>
        <w:rPr>
          <w:rFonts w:hint="eastAsia"/>
          <w:highlight w:val="none"/>
        </w:rPr>
        <w:t>膀胱病理</w:t>
      </w:r>
    </w:p>
    <w:p w14:paraId="0FE58E3D">
      <w:pPr>
        <w:pStyle w:val="8"/>
        <w:spacing w:line="240" w:lineRule="auto"/>
        <w:ind w:firstLine="422"/>
        <w:rPr>
          <w:rFonts w:hint="eastAsia"/>
          <w:highlight w:val="none"/>
        </w:rPr>
      </w:pPr>
      <w:r>
        <w:rPr>
          <w:rFonts w:hint="eastAsia"/>
          <w:highlight w:val="none"/>
        </w:rPr>
        <w:t>良恶性分类与肿瘤性判别</w:t>
      </w:r>
    </w:p>
    <w:p w14:paraId="644C4233">
      <w:pPr>
        <w:spacing w:line="240" w:lineRule="auto"/>
        <w:ind w:firstLine="420"/>
        <w:rPr>
          <w:highlight w:val="none"/>
        </w:rPr>
      </w:pPr>
      <w:r>
        <w:rPr>
          <w:rFonts w:hint="eastAsia" w:hAnsi="宋体" w:cs="宋体"/>
          <w:highlight w:val="none"/>
        </w:rPr>
        <w:t>通过深度学习对良性与恶性病变进行智能分类，提供初筛结果，降低漏诊风险，提高筛查效率</w:t>
      </w:r>
      <w:r>
        <w:rPr>
          <w:rFonts w:hint="eastAsia"/>
          <w:highlight w:val="none"/>
          <w:lang w:bidi="ar"/>
        </w:rPr>
        <w:t>。</w:t>
      </w:r>
    </w:p>
    <w:p w14:paraId="5C9486AD">
      <w:pPr>
        <w:pStyle w:val="8"/>
        <w:spacing w:line="240" w:lineRule="auto"/>
        <w:ind w:firstLine="422"/>
        <w:rPr>
          <w:rFonts w:hint="eastAsia"/>
          <w:highlight w:val="none"/>
        </w:rPr>
      </w:pPr>
      <w:r>
        <w:rPr>
          <w:rFonts w:hint="eastAsia"/>
          <w:highlight w:val="none"/>
        </w:rPr>
        <w:t>异型类型智能判读</w:t>
      </w:r>
    </w:p>
    <w:p w14:paraId="3686DC2A">
      <w:pPr>
        <w:spacing w:line="240" w:lineRule="auto"/>
        <w:ind w:firstLine="420"/>
        <w:rPr>
          <w:highlight w:val="none"/>
        </w:rPr>
      </w:pPr>
      <w:r>
        <w:rPr>
          <w:rFonts w:hint="eastAsia" w:hAnsi="宋体" w:cs="宋体"/>
          <w:highlight w:val="none"/>
        </w:rPr>
        <w:t>智能判读膀胱病理切片中的不同异型类型。根据病变类型，生成详细的病变区域列表，供医生参考与决策</w:t>
      </w:r>
      <w:r>
        <w:rPr>
          <w:rFonts w:hint="eastAsia"/>
          <w:highlight w:val="none"/>
          <w:lang w:bidi="ar"/>
        </w:rPr>
        <w:t>。</w:t>
      </w:r>
    </w:p>
    <w:p w14:paraId="6EB914EA">
      <w:pPr>
        <w:pStyle w:val="8"/>
        <w:spacing w:line="240" w:lineRule="auto"/>
        <w:ind w:firstLine="422"/>
        <w:rPr>
          <w:rFonts w:hint="eastAsia"/>
          <w:highlight w:val="none"/>
        </w:rPr>
      </w:pPr>
      <w:r>
        <w:rPr>
          <w:rFonts w:hint="eastAsia"/>
          <w:highlight w:val="none"/>
        </w:rPr>
        <w:t>病变区域量化分析</w:t>
      </w:r>
    </w:p>
    <w:p w14:paraId="00F7F34E">
      <w:pPr>
        <w:spacing w:line="240" w:lineRule="auto"/>
        <w:ind w:firstLine="420"/>
        <w:rPr>
          <w:highlight w:val="none"/>
        </w:rPr>
      </w:pPr>
      <w:r>
        <w:rPr>
          <w:rFonts w:hint="eastAsia" w:hAnsi="宋体" w:cs="宋体"/>
          <w:highlight w:val="none"/>
        </w:rPr>
        <w:t>精准测量并量化膀胱切片中病变组织的面积，提供详细的统计数据。自动生成病变区域的热力图，显示不同病变区域的可能性，帮助医生定位病灶</w:t>
      </w:r>
      <w:r>
        <w:rPr>
          <w:rFonts w:hint="eastAsia"/>
          <w:highlight w:val="none"/>
          <w:lang w:bidi="ar"/>
        </w:rPr>
        <w:t>。</w:t>
      </w:r>
    </w:p>
    <w:p w14:paraId="433DA4D1">
      <w:pPr>
        <w:pStyle w:val="7"/>
        <w:spacing w:line="240" w:lineRule="auto"/>
        <w:rPr>
          <w:rFonts w:hint="eastAsia"/>
          <w:highlight w:val="none"/>
        </w:rPr>
      </w:pPr>
      <w:r>
        <w:rPr>
          <w:rFonts w:hint="eastAsia"/>
          <w:highlight w:val="none"/>
        </w:rPr>
        <w:t>淋巴瘤</w:t>
      </w:r>
    </w:p>
    <w:p w14:paraId="2EE8C995">
      <w:pPr>
        <w:pStyle w:val="8"/>
        <w:spacing w:line="240" w:lineRule="auto"/>
        <w:ind w:firstLine="422"/>
        <w:rPr>
          <w:rFonts w:hint="eastAsia"/>
          <w:highlight w:val="none"/>
        </w:rPr>
      </w:pPr>
      <w:r>
        <w:rPr>
          <w:rFonts w:hint="eastAsia"/>
          <w:highlight w:val="none"/>
        </w:rPr>
        <w:t>淋巴瘤有无智能识别</w:t>
      </w:r>
    </w:p>
    <w:p w14:paraId="6D386E42">
      <w:pPr>
        <w:spacing w:line="240" w:lineRule="auto"/>
        <w:ind w:firstLine="420"/>
        <w:rPr>
          <w:highlight w:val="none"/>
        </w:rPr>
      </w:pPr>
      <w:r>
        <w:rPr>
          <w:rFonts w:hint="eastAsia" w:hAnsi="宋体" w:cs="宋体"/>
          <w:highlight w:val="none"/>
        </w:rPr>
        <w:t>系统具备对淋巴组织的智能识别与定位功能，并诊断有无淋巴瘤，确定初步诊断方向</w:t>
      </w:r>
      <w:r>
        <w:rPr>
          <w:rFonts w:hint="eastAsia"/>
          <w:highlight w:val="none"/>
          <w:lang w:bidi="ar"/>
        </w:rPr>
        <w:t>。</w:t>
      </w:r>
    </w:p>
    <w:p w14:paraId="28EADE14">
      <w:pPr>
        <w:pStyle w:val="8"/>
        <w:spacing w:line="240" w:lineRule="auto"/>
        <w:ind w:firstLine="422"/>
        <w:rPr>
          <w:rFonts w:hint="eastAsia"/>
          <w:highlight w:val="none"/>
        </w:rPr>
      </w:pPr>
      <w:r>
        <w:rPr>
          <w:rFonts w:hint="eastAsia"/>
          <w:highlight w:val="none"/>
        </w:rPr>
        <w:t>肿瘤区域智能识别</w:t>
      </w:r>
    </w:p>
    <w:p w14:paraId="6DF0332C">
      <w:pPr>
        <w:spacing w:line="240" w:lineRule="auto"/>
        <w:ind w:firstLine="420"/>
        <w:rPr>
          <w:highlight w:val="none"/>
        </w:rPr>
      </w:pPr>
      <w:r>
        <w:rPr>
          <w:rFonts w:hint="eastAsia" w:hAnsi="宋体" w:cs="宋体"/>
          <w:highlight w:val="none"/>
        </w:rPr>
        <w:t>支持通过AI算法智能分析，自动生成病灶区域的热力图，辅助医生识别病变特征与区域倾向性差异，有效提升诊断准确率</w:t>
      </w:r>
      <w:r>
        <w:rPr>
          <w:rFonts w:hint="eastAsia"/>
          <w:highlight w:val="none"/>
          <w:lang w:bidi="ar"/>
        </w:rPr>
        <w:t>。</w:t>
      </w:r>
    </w:p>
    <w:p w14:paraId="32E822EF">
      <w:pPr>
        <w:pStyle w:val="8"/>
        <w:spacing w:line="240" w:lineRule="auto"/>
        <w:ind w:firstLine="422"/>
        <w:rPr>
          <w:rFonts w:hint="eastAsia"/>
          <w:highlight w:val="none"/>
        </w:rPr>
      </w:pPr>
      <w:r>
        <w:rPr>
          <w:rFonts w:hint="eastAsia"/>
          <w:highlight w:val="none"/>
        </w:rPr>
        <w:t>分型智能识别</w:t>
      </w:r>
    </w:p>
    <w:p w14:paraId="6BAF07F6">
      <w:pPr>
        <w:spacing w:line="240" w:lineRule="auto"/>
        <w:ind w:firstLine="420"/>
        <w:rPr>
          <w:highlight w:val="none"/>
        </w:rPr>
      </w:pPr>
      <w:r>
        <w:rPr>
          <w:rFonts w:hint="eastAsia"/>
          <w:highlight w:val="none"/>
          <w:lang w:bidi="ar"/>
        </w:rPr>
        <w:t>支持弥漫性大B细胞淋巴瘤、滤泡性淋巴瘤 、经典性霍奇金淋巴瘤、边缘区淋巴瘤、血管免疫母细胞性T细胞淋巴瘤等亚型诊断</w:t>
      </w:r>
    </w:p>
    <w:p w14:paraId="34D16B91">
      <w:pPr>
        <w:pStyle w:val="7"/>
        <w:spacing w:line="240" w:lineRule="auto"/>
        <w:rPr>
          <w:rFonts w:hint="eastAsia"/>
          <w:highlight w:val="none"/>
        </w:rPr>
      </w:pPr>
      <w:r>
        <w:rPr>
          <w:rFonts w:hint="eastAsia"/>
          <w:highlight w:val="none"/>
        </w:rPr>
        <w:t>垂体神经内分泌肿瘤</w:t>
      </w:r>
    </w:p>
    <w:p w14:paraId="6118759C">
      <w:pPr>
        <w:pStyle w:val="8"/>
        <w:spacing w:line="240" w:lineRule="auto"/>
        <w:ind w:firstLine="422"/>
        <w:rPr>
          <w:rFonts w:hint="eastAsia"/>
          <w:highlight w:val="none"/>
        </w:rPr>
      </w:pPr>
      <w:r>
        <w:rPr>
          <w:rFonts w:hint="eastAsia"/>
          <w:highlight w:val="none"/>
        </w:rPr>
        <w:t>垂体神经内分泌肿瘤有无智能识别</w:t>
      </w:r>
    </w:p>
    <w:p w14:paraId="180B62DC">
      <w:pPr>
        <w:spacing w:line="240" w:lineRule="auto"/>
        <w:ind w:firstLine="420"/>
        <w:rPr>
          <w:highlight w:val="none"/>
        </w:rPr>
      </w:pPr>
      <w:r>
        <w:rPr>
          <w:rFonts w:hint="eastAsia" w:hAnsi="宋体" w:cs="宋体"/>
          <w:highlight w:val="none"/>
        </w:rPr>
        <w:t>系统具备对垂体组织的智能识别与定位功能，并诊断有无垂体神经内分泌肿瘤</w:t>
      </w:r>
      <w:r>
        <w:rPr>
          <w:rFonts w:hint="eastAsia"/>
          <w:highlight w:val="none"/>
          <w:lang w:bidi="ar"/>
        </w:rPr>
        <w:t>。</w:t>
      </w:r>
    </w:p>
    <w:p w14:paraId="07DC5EE1">
      <w:pPr>
        <w:pStyle w:val="8"/>
        <w:spacing w:line="240" w:lineRule="auto"/>
        <w:ind w:firstLine="422"/>
        <w:rPr>
          <w:rFonts w:hint="eastAsia"/>
          <w:highlight w:val="none"/>
        </w:rPr>
      </w:pPr>
      <w:r>
        <w:rPr>
          <w:rFonts w:hint="eastAsia"/>
          <w:highlight w:val="none"/>
        </w:rPr>
        <w:t>肿瘤区域智能识别</w:t>
      </w:r>
    </w:p>
    <w:p w14:paraId="5BA1FAC9">
      <w:pPr>
        <w:spacing w:line="240" w:lineRule="auto"/>
        <w:ind w:firstLine="420"/>
        <w:rPr>
          <w:highlight w:val="none"/>
        </w:rPr>
      </w:pPr>
      <w:r>
        <w:rPr>
          <w:rFonts w:hint="eastAsia" w:hAnsi="宋体" w:cs="宋体"/>
          <w:highlight w:val="none"/>
        </w:rPr>
        <w:t>支持通过AI算法智能分析，自动生成病灶区域的热力图，辅助医生识别病变特征与区域倾向性差异，有效提升诊断准确率</w:t>
      </w:r>
      <w:r>
        <w:rPr>
          <w:rFonts w:hint="eastAsia"/>
          <w:highlight w:val="none"/>
          <w:lang w:bidi="ar"/>
        </w:rPr>
        <w:t>。</w:t>
      </w:r>
    </w:p>
    <w:p w14:paraId="701ECB88">
      <w:pPr>
        <w:pStyle w:val="8"/>
        <w:spacing w:line="240" w:lineRule="auto"/>
        <w:ind w:firstLine="422"/>
        <w:rPr>
          <w:rFonts w:hint="eastAsia"/>
          <w:highlight w:val="none"/>
        </w:rPr>
      </w:pPr>
      <w:r>
        <w:rPr>
          <w:rFonts w:hint="eastAsia"/>
          <w:highlight w:val="none"/>
        </w:rPr>
        <w:t>分型智能识别</w:t>
      </w:r>
    </w:p>
    <w:p w14:paraId="2063F8B4">
      <w:pPr>
        <w:spacing w:line="240" w:lineRule="auto"/>
        <w:ind w:firstLine="420"/>
        <w:rPr>
          <w:highlight w:val="none"/>
        </w:rPr>
      </w:pPr>
      <w:r>
        <w:rPr>
          <w:rFonts w:hint="eastAsia" w:hAnsi="宋体" w:cs="宋体"/>
          <w:highlight w:val="none"/>
        </w:rPr>
        <w:t>支持PIT1谱系肿瘤、TPIT谱系肿瘤、SF1谱系肿瘤等亚型诊断</w:t>
      </w:r>
      <w:r>
        <w:rPr>
          <w:rFonts w:hint="eastAsia"/>
          <w:highlight w:val="none"/>
          <w:lang w:bidi="ar"/>
        </w:rPr>
        <w:t>。</w:t>
      </w:r>
    </w:p>
    <w:p w14:paraId="3648C398">
      <w:pPr>
        <w:pStyle w:val="5"/>
        <w:spacing w:line="240" w:lineRule="auto"/>
        <w:rPr>
          <w:rFonts w:hint="eastAsia"/>
          <w:highlight w:val="none"/>
        </w:rPr>
      </w:pPr>
      <w:r>
        <w:rPr>
          <w:rFonts w:hint="eastAsia"/>
          <w:highlight w:val="none"/>
        </w:rPr>
        <w:t>病理AI模型训练与应用平台</w:t>
      </w:r>
    </w:p>
    <w:p w14:paraId="20846C85">
      <w:pPr>
        <w:pStyle w:val="6"/>
        <w:spacing w:line="240" w:lineRule="auto"/>
        <w:rPr>
          <w:highlight w:val="none"/>
        </w:rPr>
      </w:pPr>
      <w:r>
        <w:rPr>
          <w:rFonts w:hint="eastAsia"/>
          <w:highlight w:val="none"/>
        </w:rPr>
        <w:t>病理AI模型基础服务</w:t>
      </w:r>
    </w:p>
    <w:p w14:paraId="1343FD0A">
      <w:pPr>
        <w:pStyle w:val="7"/>
        <w:spacing w:line="240" w:lineRule="auto"/>
        <w:rPr>
          <w:rFonts w:hint="eastAsia"/>
          <w:highlight w:val="none"/>
        </w:rPr>
      </w:pPr>
      <w:r>
        <w:rPr>
          <w:rFonts w:hint="eastAsia"/>
          <w:highlight w:val="none"/>
        </w:rPr>
        <w:t>病理数据接入与管理</w:t>
      </w:r>
    </w:p>
    <w:p w14:paraId="2EC1DACA">
      <w:pPr>
        <w:spacing w:line="240" w:lineRule="auto"/>
        <w:ind w:firstLine="420"/>
        <w:rPr>
          <w:highlight w:val="none"/>
        </w:rPr>
      </w:pPr>
      <w:r>
        <w:rPr>
          <w:rFonts w:hint="eastAsia" w:hAnsi="宋体" w:cs="宋体"/>
          <w:highlight w:val="none"/>
        </w:rPr>
        <w:t>平台支持多种方式实现病理数据接入与管理。平台支持灵活构建和管理病理数据集。为后续AI开发与科研应用提供坚实的数据基础</w:t>
      </w:r>
      <w:r>
        <w:rPr>
          <w:rFonts w:hint="eastAsia"/>
          <w:highlight w:val="none"/>
          <w:lang w:bidi="ar"/>
        </w:rPr>
        <w:t>。</w:t>
      </w:r>
    </w:p>
    <w:p w14:paraId="5DF33B0B">
      <w:pPr>
        <w:pStyle w:val="7"/>
        <w:spacing w:line="240" w:lineRule="auto"/>
        <w:rPr>
          <w:rFonts w:hint="eastAsia"/>
          <w:highlight w:val="none"/>
        </w:rPr>
      </w:pPr>
      <w:r>
        <w:rPr>
          <w:rFonts w:hint="eastAsia"/>
          <w:highlight w:val="none"/>
        </w:rPr>
        <w:t>病理AI推理计算管理</w:t>
      </w:r>
    </w:p>
    <w:p w14:paraId="11209DB3">
      <w:pPr>
        <w:spacing w:line="240" w:lineRule="auto"/>
        <w:ind w:firstLine="420"/>
        <w:rPr>
          <w:highlight w:val="none"/>
        </w:rPr>
      </w:pPr>
      <w:r>
        <w:rPr>
          <w:rFonts w:hint="eastAsia" w:hAnsi="宋体" w:cs="宋体"/>
          <w:highlight w:val="none"/>
        </w:rPr>
        <w:t>支持选择训练生成的模型对已上传的数据集进行推理计算，基于模型推理计算的结果，平台进一步支持AI预标注功能</w:t>
      </w:r>
      <w:r>
        <w:rPr>
          <w:rFonts w:hint="eastAsia"/>
          <w:highlight w:val="none"/>
          <w:lang w:bidi="ar"/>
        </w:rPr>
        <w:t>。</w:t>
      </w:r>
    </w:p>
    <w:p w14:paraId="2B4E8803">
      <w:pPr>
        <w:pStyle w:val="7"/>
        <w:spacing w:line="240" w:lineRule="auto"/>
        <w:rPr>
          <w:rFonts w:hint="eastAsia"/>
          <w:highlight w:val="none"/>
        </w:rPr>
      </w:pPr>
      <w:r>
        <w:rPr>
          <w:rFonts w:hint="eastAsia"/>
          <w:highlight w:val="none"/>
        </w:rPr>
        <w:t>病理科研空间管理</w:t>
      </w:r>
    </w:p>
    <w:p w14:paraId="2D063638">
      <w:pPr>
        <w:spacing w:line="240" w:lineRule="auto"/>
        <w:ind w:firstLine="420"/>
        <w:rPr>
          <w:highlight w:val="none"/>
        </w:rPr>
      </w:pPr>
      <w:r>
        <w:rPr>
          <w:rFonts w:hint="eastAsia" w:hAnsi="宋体" w:cs="宋体"/>
          <w:highlight w:val="none"/>
        </w:rPr>
        <w:t>平台提供完善的项目与资源管理功能，助力病理科研工作安全、高效、可持续地推进</w:t>
      </w:r>
      <w:r>
        <w:rPr>
          <w:rFonts w:hint="eastAsia"/>
          <w:highlight w:val="none"/>
          <w:lang w:bidi="ar"/>
        </w:rPr>
        <w:t>。</w:t>
      </w:r>
    </w:p>
    <w:p w14:paraId="625AC1BB">
      <w:pPr>
        <w:pStyle w:val="7"/>
        <w:spacing w:line="240" w:lineRule="auto"/>
        <w:rPr>
          <w:rFonts w:hint="eastAsia"/>
          <w:highlight w:val="none"/>
        </w:rPr>
      </w:pPr>
      <w:r>
        <w:rPr>
          <w:rFonts w:hint="eastAsia"/>
          <w:highlight w:val="none"/>
        </w:rPr>
        <w:t>病理开发者管理中心</w:t>
      </w:r>
    </w:p>
    <w:p w14:paraId="13394C69">
      <w:pPr>
        <w:spacing w:line="240" w:lineRule="auto"/>
        <w:ind w:firstLine="420"/>
        <w:rPr>
          <w:highlight w:val="none"/>
        </w:rPr>
      </w:pPr>
      <w:r>
        <w:rPr>
          <w:rFonts w:hint="eastAsia" w:hAnsi="宋体" w:cs="宋体"/>
          <w:highlight w:val="none"/>
        </w:rPr>
        <w:t>为开发者提供灵活便捷的开发支撑服务，支持用户根据实际需求自主创建开发环境。确保开发过程高效、可控</w:t>
      </w:r>
      <w:r>
        <w:rPr>
          <w:rFonts w:hint="eastAsia"/>
          <w:highlight w:val="none"/>
          <w:lang w:bidi="ar"/>
        </w:rPr>
        <w:t>。</w:t>
      </w:r>
    </w:p>
    <w:p w14:paraId="1835075A">
      <w:pPr>
        <w:pStyle w:val="7"/>
        <w:spacing w:line="240" w:lineRule="auto"/>
        <w:rPr>
          <w:rFonts w:hint="eastAsia"/>
          <w:highlight w:val="none"/>
        </w:rPr>
      </w:pPr>
      <w:r>
        <w:rPr>
          <w:rFonts w:hint="eastAsia"/>
          <w:highlight w:val="none"/>
        </w:rPr>
        <w:t>病理个人工作台管理</w:t>
      </w:r>
    </w:p>
    <w:p w14:paraId="05EC3C01">
      <w:pPr>
        <w:spacing w:line="240" w:lineRule="auto"/>
        <w:ind w:firstLine="420"/>
        <w:rPr>
          <w:highlight w:val="none"/>
        </w:rPr>
      </w:pPr>
      <w:r>
        <w:rPr>
          <w:rFonts w:hint="eastAsia" w:hAnsi="宋体" w:cs="宋体"/>
          <w:highlight w:val="none"/>
        </w:rPr>
        <w:t>为用户提供了全方位的个人信息维护和平台资源管理能力，帮助用户高效管理</w:t>
      </w:r>
      <w:r>
        <w:rPr>
          <w:rFonts w:hint="eastAsia"/>
          <w:highlight w:val="none"/>
          <w:lang w:bidi="ar"/>
        </w:rPr>
        <w:t>。</w:t>
      </w:r>
    </w:p>
    <w:p w14:paraId="52C69B59">
      <w:pPr>
        <w:pStyle w:val="7"/>
        <w:spacing w:line="240" w:lineRule="auto"/>
        <w:rPr>
          <w:rFonts w:hint="eastAsia"/>
          <w:highlight w:val="none"/>
        </w:rPr>
      </w:pPr>
      <w:r>
        <w:rPr>
          <w:rFonts w:hint="eastAsia"/>
          <w:highlight w:val="none"/>
        </w:rPr>
        <w:t>病理工作空间管理</w:t>
      </w:r>
    </w:p>
    <w:p w14:paraId="4FA56C91">
      <w:pPr>
        <w:spacing w:line="240" w:lineRule="auto"/>
        <w:ind w:firstLine="420"/>
        <w:rPr>
          <w:highlight w:val="none"/>
        </w:rPr>
      </w:pPr>
      <w:r>
        <w:rPr>
          <w:rFonts w:hint="eastAsia" w:hAnsi="宋体" w:cs="宋体"/>
          <w:highlight w:val="none"/>
        </w:rPr>
        <w:t>为平台用户提供了高效、灵活的空间资源管理能力。保障整体平台资源的公平利用与高效调度</w:t>
      </w:r>
      <w:r>
        <w:rPr>
          <w:rFonts w:hint="eastAsia"/>
          <w:highlight w:val="none"/>
          <w:lang w:bidi="ar"/>
        </w:rPr>
        <w:t>。</w:t>
      </w:r>
    </w:p>
    <w:p w14:paraId="1842CA26">
      <w:pPr>
        <w:pStyle w:val="7"/>
        <w:spacing w:line="240" w:lineRule="auto"/>
        <w:rPr>
          <w:rFonts w:hint="eastAsia"/>
          <w:highlight w:val="none"/>
        </w:rPr>
      </w:pPr>
      <w:r>
        <w:rPr>
          <w:rFonts w:hint="eastAsia"/>
          <w:highlight w:val="none"/>
        </w:rPr>
        <w:t>病理训练资源调度和管理</w:t>
      </w:r>
    </w:p>
    <w:p w14:paraId="181BB850">
      <w:pPr>
        <w:spacing w:line="240" w:lineRule="auto"/>
        <w:ind w:firstLine="420"/>
        <w:rPr>
          <w:highlight w:val="none"/>
        </w:rPr>
      </w:pPr>
      <w:r>
        <w:rPr>
          <w:rFonts w:hint="eastAsia" w:hAnsi="宋体" w:cs="宋体"/>
          <w:highlight w:val="none"/>
        </w:rPr>
        <w:t>统提供统一化的全局调度策略，能够根据任务需求、节点负载等多维度因素，智能地实现资源动态调度与分配</w:t>
      </w:r>
      <w:r>
        <w:rPr>
          <w:rFonts w:hint="eastAsia"/>
          <w:highlight w:val="none"/>
          <w:lang w:bidi="ar"/>
        </w:rPr>
        <w:t>。</w:t>
      </w:r>
    </w:p>
    <w:p w14:paraId="7A7A97BF">
      <w:pPr>
        <w:pStyle w:val="7"/>
        <w:spacing w:line="240" w:lineRule="auto"/>
        <w:rPr>
          <w:rFonts w:hint="eastAsia"/>
          <w:highlight w:val="none"/>
        </w:rPr>
      </w:pPr>
      <w:r>
        <w:rPr>
          <w:rFonts w:hint="eastAsia"/>
          <w:highlight w:val="none"/>
        </w:rPr>
        <w:t>病理训练统一运行监控</w:t>
      </w:r>
    </w:p>
    <w:p w14:paraId="014112FA">
      <w:pPr>
        <w:spacing w:line="240" w:lineRule="auto"/>
        <w:ind w:firstLine="420"/>
        <w:rPr>
          <w:highlight w:val="none"/>
        </w:rPr>
      </w:pPr>
      <w:r>
        <w:rPr>
          <w:rFonts w:hint="eastAsia" w:hAnsi="宋体" w:cs="宋体"/>
          <w:highlight w:val="none"/>
        </w:rPr>
        <w:t>提供包括运营监控、业务监控、资源监控、异常监控以及审计日志管理等多项功能，旨在全面、实时地监控平台的各项指标和运作状态</w:t>
      </w:r>
      <w:r>
        <w:rPr>
          <w:rFonts w:hint="eastAsia"/>
          <w:highlight w:val="none"/>
          <w:lang w:bidi="ar"/>
        </w:rPr>
        <w:t>。</w:t>
      </w:r>
    </w:p>
    <w:p w14:paraId="3881B472">
      <w:pPr>
        <w:pStyle w:val="7"/>
        <w:spacing w:line="240" w:lineRule="auto"/>
        <w:rPr>
          <w:rFonts w:hint="eastAsia"/>
          <w:highlight w:val="none"/>
        </w:rPr>
      </w:pPr>
      <w:r>
        <w:rPr>
          <w:rFonts w:hint="eastAsia"/>
          <w:highlight w:val="none"/>
        </w:rPr>
        <w:t>病理模型管理服务</w:t>
      </w:r>
    </w:p>
    <w:p w14:paraId="369A0CC1">
      <w:pPr>
        <w:spacing w:line="240" w:lineRule="auto"/>
        <w:ind w:firstLine="420"/>
        <w:rPr>
          <w:highlight w:val="none"/>
        </w:rPr>
      </w:pPr>
      <w:r>
        <w:rPr>
          <w:rFonts w:hint="eastAsia" w:hAnsi="宋体" w:cs="宋体"/>
          <w:highlight w:val="none"/>
        </w:rPr>
        <w:t>用户提供了对下游训练模型和基础模型的全面管理功能。通过这一服务，用户能够高效地管理不同任务下的模型</w:t>
      </w:r>
      <w:r>
        <w:rPr>
          <w:rFonts w:hint="eastAsia"/>
          <w:highlight w:val="none"/>
          <w:lang w:bidi="ar"/>
        </w:rPr>
        <w:t>。</w:t>
      </w:r>
    </w:p>
    <w:p w14:paraId="4EE82459">
      <w:pPr>
        <w:pStyle w:val="6"/>
        <w:spacing w:line="240" w:lineRule="auto"/>
        <w:rPr>
          <w:highlight w:val="none"/>
        </w:rPr>
      </w:pPr>
      <w:r>
        <w:rPr>
          <w:rFonts w:hint="eastAsia"/>
          <w:highlight w:val="none"/>
        </w:rPr>
        <w:t>病理AI模型本地测试验证</w:t>
      </w:r>
    </w:p>
    <w:p w14:paraId="3AC75B2D">
      <w:pPr>
        <w:pStyle w:val="7"/>
        <w:spacing w:line="240" w:lineRule="auto"/>
        <w:rPr>
          <w:rFonts w:hint="eastAsia"/>
          <w:highlight w:val="none"/>
        </w:rPr>
      </w:pPr>
      <w:r>
        <w:rPr>
          <w:rFonts w:hint="eastAsia"/>
          <w:highlight w:val="none"/>
        </w:rPr>
        <w:t>病理模型综合评测</w:t>
      </w:r>
    </w:p>
    <w:p w14:paraId="5021985A">
      <w:pPr>
        <w:spacing w:line="240" w:lineRule="auto"/>
        <w:ind w:firstLine="420"/>
        <w:rPr>
          <w:highlight w:val="none"/>
        </w:rPr>
      </w:pPr>
      <w:r>
        <w:rPr>
          <w:rFonts w:hint="eastAsia" w:hAnsi="宋体" w:cs="宋体"/>
          <w:highlight w:val="none"/>
        </w:rPr>
        <w:t>支持从准确率、召回率、F1值、ROC曲线等多维度对病理模型进行全面系统评测，确保模型质量和应用效果</w:t>
      </w:r>
      <w:r>
        <w:rPr>
          <w:rFonts w:hint="eastAsia"/>
          <w:highlight w:val="none"/>
          <w:lang w:bidi="ar"/>
        </w:rPr>
        <w:t>。</w:t>
      </w:r>
    </w:p>
    <w:p w14:paraId="33DEA1CB">
      <w:pPr>
        <w:pStyle w:val="7"/>
        <w:spacing w:line="240" w:lineRule="auto"/>
        <w:rPr>
          <w:rFonts w:hint="eastAsia"/>
          <w:highlight w:val="none"/>
        </w:rPr>
      </w:pPr>
      <w:r>
        <w:rPr>
          <w:rFonts w:hint="eastAsia"/>
          <w:highlight w:val="none"/>
        </w:rPr>
        <w:t>病理模型自定义评测</w:t>
      </w:r>
    </w:p>
    <w:p w14:paraId="086684BA">
      <w:pPr>
        <w:spacing w:line="240" w:lineRule="auto"/>
        <w:ind w:firstLine="420"/>
        <w:rPr>
          <w:highlight w:val="none"/>
        </w:rPr>
      </w:pPr>
      <w:r>
        <w:rPr>
          <w:rFonts w:hint="eastAsia" w:hAnsi="宋体" w:cs="宋体"/>
          <w:highlight w:val="none"/>
        </w:rPr>
        <w:t>平台支持模型上传功能，系统支持测试结果对比功能，能通过表格及统计图的方式，直观展示各模型之间的性能差异，辅助用户做出优化决策</w:t>
      </w:r>
      <w:r>
        <w:rPr>
          <w:rFonts w:hint="eastAsia"/>
          <w:highlight w:val="none"/>
          <w:lang w:bidi="ar"/>
        </w:rPr>
        <w:t>。</w:t>
      </w:r>
    </w:p>
    <w:p w14:paraId="5FFE8B77">
      <w:pPr>
        <w:pStyle w:val="7"/>
        <w:spacing w:line="240" w:lineRule="auto"/>
        <w:rPr>
          <w:rFonts w:hint="eastAsia"/>
          <w:highlight w:val="none"/>
        </w:rPr>
      </w:pPr>
      <w:r>
        <w:rPr>
          <w:rFonts w:hint="eastAsia"/>
          <w:highlight w:val="none"/>
        </w:rPr>
        <w:t>病理模型任务评测服务</w:t>
      </w:r>
    </w:p>
    <w:p w14:paraId="3121BACD">
      <w:pPr>
        <w:spacing w:line="240" w:lineRule="auto"/>
        <w:ind w:firstLine="420"/>
        <w:rPr>
          <w:highlight w:val="none"/>
        </w:rPr>
      </w:pPr>
      <w:r>
        <w:rPr>
          <w:rFonts w:hint="eastAsia" w:hAnsi="宋体" w:cs="宋体"/>
          <w:highlight w:val="none"/>
        </w:rPr>
        <w:t>平台提供下游任务评测服务，支持全面展示模型在下游任务中的各项评估指标，在评测结果可视化方面，平台支持分类结果逐样本展示，直观呈现模型预测情况</w:t>
      </w:r>
      <w:r>
        <w:rPr>
          <w:rFonts w:hint="eastAsia"/>
          <w:highlight w:val="none"/>
          <w:lang w:bidi="ar"/>
        </w:rPr>
        <w:t>。</w:t>
      </w:r>
    </w:p>
    <w:p w14:paraId="76080643">
      <w:pPr>
        <w:pStyle w:val="5"/>
        <w:spacing w:line="240" w:lineRule="auto"/>
        <w:rPr>
          <w:rFonts w:hint="eastAsia"/>
          <w:highlight w:val="none"/>
        </w:rPr>
      </w:pPr>
      <w:r>
        <w:rPr>
          <w:rFonts w:hint="eastAsia"/>
          <w:highlight w:val="none"/>
        </w:rPr>
        <w:t>统一CSP格式转换与调阅服务</w:t>
      </w:r>
    </w:p>
    <w:p w14:paraId="2CE53698">
      <w:pPr>
        <w:pStyle w:val="6"/>
        <w:spacing w:line="240" w:lineRule="auto"/>
        <w:rPr>
          <w:highlight w:val="none"/>
        </w:rPr>
      </w:pPr>
      <w:r>
        <w:rPr>
          <w:rFonts w:hint="eastAsia"/>
          <w:highlight w:val="none"/>
        </w:rPr>
        <w:t>CSP格式标准转换子系统</w:t>
      </w:r>
    </w:p>
    <w:p w14:paraId="370DD5CA">
      <w:pPr>
        <w:spacing w:line="240" w:lineRule="auto"/>
        <w:ind w:firstLine="420"/>
        <w:rPr>
          <w:highlight w:val="none"/>
        </w:rPr>
      </w:pPr>
      <w:r>
        <w:rPr>
          <w:rFonts w:hint="eastAsia" w:hAnsi="宋体" w:cs="宋体"/>
          <w:highlight w:val="none"/>
        </w:rPr>
        <w:t>支持病理切片数字扫描仪能够直接输出CSP格式病理数字切片</w:t>
      </w:r>
      <w:r>
        <w:rPr>
          <w:rFonts w:hint="eastAsia"/>
          <w:highlight w:val="none"/>
          <w:lang w:bidi="ar"/>
        </w:rPr>
        <w:t>。</w:t>
      </w:r>
    </w:p>
    <w:p w14:paraId="28CF6D7E">
      <w:pPr>
        <w:pStyle w:val="6"/>
        <w:spacing w:line="240" w:lineRule="auto"/>
        <w:rPr>
          <w:highlight w:val="none"/>
        </w:rPr>
      </w:pPr>
      <w:r>
        <w:rPr>
          <w:rFonts w:hint="eastAsia"/>
          <w:highlight w:val="none"/>
        </w:rPr>
        <w:t>CSP无损二次压缩</w:t>
      </w:r>
    </w:p>
    <w:p w14:paraId="2CA05E43">
      <w:pPr>
        <w:spacing w:line="240" w:lineRule="auto"/>
        <w:ind w:firstLine="420"/>
        <w:rPr>
          <w:highlight w:val="none"/>
        </w:rPr>
      </w:pPr>
      <w:r>
        <w:rPr>
          <w:rFonts w:hint="eastAsia" w:hAnsi="宋体" w:cs="宋体"/>
          <w:highlight w:val="none"/>
        </w:rPr>
        <w:t>支持CSP病理切片数据存储压缩率&gt;=1.8:1，空间利用率提升</w:t>
      </w:r>
      <w:r>
        <w:rPr>
          <w:rFonts w:hint="eastAsia"/>
          <w:highlight w:val="none"/>
          <w:lang w:bidi="ar"/>
        </w:rPr>
        <w:t>45%</w:t>
      </w:r>
    </w:p>
    <w:p w14:paraId="1F4CEE75">
      <w:pPr>
        <w:pStyle w:val="6"/>
        <w:spacing w:line="240" w:lineRule="auto"/>
        <w:rPr>
          <w:highlight w:val="none"/>
        </w:rPr>
      </w:pPr>
      <w:r>
        <w:rPr>
          <w:rFonts w:hint="eastAsia"/>
          <w:highlight w:val="none"/>
        </w:rPr>
        <w:t>CSP高性能调阅子系统</w:t>
      </w:r>
    </w:p>
    <w:p w14:paraId="66627572">
      <w:pPr>
        <w:spacing w:line="240" w:lineRule="auto"/>
        <w:ind w:firstLine="420"/>
        <w:rPr>
          <w:highlight w:val="none"/>
        </w:rPr>
      </w:pPr>
      <w:r>
        <w:rPr>
          <w:rFonts w:hint="eastAsia" w:hAnsi="宋体" w:cs="宋体"/>
          <w:highlight w:val="none"/>
        </w:rPr>
        <w:t>单瓦片请求响应速度（256*256 pixel）在20毫秒以内，拖拽帧率大于60fps，达到流畅浏览阅片效果</w:t>
      </w:r>
      <w:r>
        <w:rPr>
          <w:rFonts w:hint="eastAsia"/>
          <w:highlight w:val="none"/>
          <w:lang w:bidi="ar"/>
        </w:rPr>
        <w:t>。</w:t>
      </w:r>
    </w:p>
    <w:p w14:paraId="6A407379">
      <w:pPr>
        <w:pStyle w:val="5"/>
        <w:spacing w:line="240" w:lineRule="auto"/>
        <w:rPr>
          <w:rFonts w:hint="eastAsia"/>
          <w:highlight w:val="none"/>
        </w:rPr>
      </w:pPr>
      <w:r>
        <w:rPr>
          <w:rFonts w:hint="eastAsia"/>
          <w:highlight w:val="none"/>
        </w:rPr>
        <w:t>全流程闭环与质控功能升级</w:t>
      </w:r>
    </w:p>
    <w:p w14:paraId="459AD9B9">
      <w:pPr>
        <w:pStyle w:val="6"/>
        <w:spacing w:line="240" w:lineRule="auto"/>
        <w:rPr>
          <w:highlight w:val="none"/>
        </w:rPr>
      </w:pPr>
      <w:r>
        <w:rPr>
          <w:rFonts w:hint="eastAsia"/>
          <w:highlight w:val="none"/>
        </w:rPr>
        <w:t>危急值管理系统</w:t>
      </w:r>
    </w:p>
    <w:p w14:paraId="1C7BCE9D">
      <w:pPr>
        <w:spacing w:line="240" w:lineRule="auto"/>
        <w:ind w:firstLine="420"/>
        <w:rPr>
          <w:highlight w:val="none"/>
        </w:rPr>
      </w:pPr>
      <w:r>
        <w:rPr>
          <w:rFonts w:hint="eastAsia" w:hAnsi="宋体" w:cs="宋体"/>
          <w:highlight w:val="none"/>
        </w:rPr>
        <w:t>实现危急病理结果的实时上报、多渠道推送、接收确认与闭环处理</w:t>
      </w:r>
      <w:r>
        <w:rPr>
          <w:rFonts w:hint="eastAsia"/>
          <w:highlight w:val="none"/>
          <w:lang w:bidi="ar"/>
        </w:rPr>
        <w:t>。</w:t>
      </w:r>
    </w:p>
    <w:p w14:paraId="54B214DB">
      <w:pPr>
        <w:pStyle w:val="6"/>
        <w:spacing w:line="240" w:lineRule="auto"/>
        <w:rPr>
          <w:highlight w:val="none"/>
        </w:rPr>
      </w:pPr>
      <w:r>
        <w:rPr>
          <w:rFonts w:hint="eastAsia"/>
          <w:highlight w:val="none"/>
        </w:rPr>
        <w:t>病理质控规范库管理</w:t>
      </w:r>
    </w:p>
    <w:p w14:paraId="6D8A9ADA">
      <w:pPr>
        <w:spacing w:line="240" w:lineRule="auto"/>
        <w:ind w:firstLine="420"/>
        <w:rPr>
          <w:highlight w:val="none"/>
        </w:rPr>
      </w:pPr>
      <w:r>
        <w:rPr>
          <w:rFonts w:hint="eastAsia" w:hAnsi="宋体" w:cs="宋体"/>
          <w:highlight w:val="none"/>
        </w:rPr>
        <w:t>统一管理《三甲医院评审细则》《手术室标本管理规范》《病理科质量控制标准》等规范文件</w:t>
      </w:r>
      <w:r>
        <w:rPr>
          <w:rFonts w:hint="eastAsia"/>
          <w:highlight w:val="none"/>
          <w:lang w:bidi="ar"/>
        </w:rPr>
        <w:t>。</w:t>
      </w:r>
    </w:p>
    <w:p w14:paraId="79639DFE">
      <w:pPr>
        <w:pStyle w:val="6"/>
        <w:spacing w:line="240" w:lineRule="auto"/>
        <w:rPr>
          <w:highlight w:val="none"/>
        </w:rPr>
      </w:pPr>
      <w:r>
        <w:rPr>
          <w:rFonts w:hint="eastAsia"/>
          <w:highlight w:val="none"/>
        </w:rPr>
        <w:t>操作节点质控配置引擎</w:t>
      </w:r>
    </w:p>
    <w:p w14:paraId="65582DE3">
      <w:pPr>
        <w:spacing w:line="240" w:lineRule="auto"/>
        <w:ind w:firstLine="420"/>
        <w:rPr>
          <w:highlight w:val="none"/>
        </w:rPr>
      </w:pPr>
      <w:r>
        <w:rPr>
          <w:rFonts w:hint="eastAsia" w:hAnsi="宋体" w:cs="宋体"/>
          <w:highlight w:val="none"/>
        </w:rPr>
        <w:t>在申请、取材、处理、切片、诊断、发报告等节点，细粒度设置流程质控规则（字段必填校验、双人核对、图像强制上传、取材标签规范等）</w:t>
      </w:r>
      <w:r>
        <w:rPr>
          <w:rFonts w:hint="eastAsia"/>
          <w:highlight w:val="none"/>
          <w:lang w:bidi="ar"/>
        </w:rPr>
        <w:t>。</w:t>
      </w:r>
    </w:p>
    <w:p w14:paraId="02E53D27">
      <w:pPr>
        <w:pStyle w:val="6"/>
        <w:spacing w:line="240" w:lineRule="auto"/>
        <w:rPr>
          <w:highlight w:val="none"/>
        </w:rPr>
      </w:pPr>
      <w:r>
        <w:rPr>
          <w:rFonts w:hint="eastAsia"/>
          <w:highlight w:val="none"/>
        </w:rPr>
        <w:t>专病病种质控管理</w:t>
      </w:r>
    </w:p>
    <w:p w14:paraId="1FEAEE75">
      <w:pPr>
        <w:spacing w:line="240" w:lineRule="auto"/>
        <w:ind w:firstLine="420"/>
        <w:rPr>
          <w:highlight w:val="none"/>
        </w:rPr>
      </w:pPr>
      <w:r>
        <w:rPr>
          <w:rFonts w:hint="eastAsia" w:hAnsi="宋体" w:cs="宋体"/>
          <w:highlight w:val="none"/>
        </w:rPr>
        <w:t>基于特定病种（如肿瘤、乳腺疾病、消化道疾病等），定制专病质控要点（如分期准确性、诊断规范性、取材充分性）并提供智能提示与缺陷追踪</w:t>
      </w:r>
      <w:r>
        <w:rPr>
          <w:rFonts w:hint="eastAsia"/>
          <w:highlight w:val="none"/>
          <w:lang w:bidi="ar"/>
        </w:rPr>
        <w:t>。</w:t>
      </w:r>
    </w:p>
    <w:p w14:paraId="12CACF5B">
      <w:pPr>
        <w:pStyle w:val="6"/>
        <w:spacing w:line="240" w:lineRule="auto"/>
        <w:rPr>
          <w:highlight w:val="none"/>
        </w:rPr>
      </w:pPr>
      <w:r>
        <w:rPr>
          <w:rFonts w:hint="eastAsia"/>
          <w:highlight w:val="none"/>
        </w:rPr>
        <w:t>质控数据统计与可视化平台</w:t>
      </w:r>
    </w:p>
    <w:p w14:paraId="11EA9CFD">
      <w:pPr>
        <w:spacing w:line="240" w:lineRule="auto"/>
        <w:ind w:firstLine="420"/>
        <w:rPr>
          <w:highlight w:val="none"/>
        </w:rPr>
      </w:pPr>
      <w:r>
        <w:rPr>
          <w:rFonts w:hint="eastAsia" w:hAnsi="宋体" w:cs="宋体"/>
          <w:highlight w:val="none"/>
        </w:rPr>
        <w:t>在原有的质控13项指标上新增自定义报表、多维度质控统计对比等质控统计功能</w:t>
      </w:r>
      <w:r>
        <w:rPr>
          <w:rFonts w:hint="eastAsia"/>
          <w:highlight w:val="none"/>
          <w:lang w:bidi="ar"/>
        </w:rPr>
        <w:t>。</w:t>
      </w:r>
    </w:p>
    <w:p w14:paraId="70956242">
      <w:pPr>
        <w:pStyle w:val="6"/>
        <w:spacing w:line="240" w:lineRule="auto"/>
        <w:rPr>
          <w:highlight w:val="none"/>
        </w:rPr>
      </w:pPr>
      <w:r>
        <w:rPr>
          <w:rFonts w:hint="eastAsia"/>
          <w:highlight w:val="none"/>
        </w:rPr>
        <w:t>问题整改闭环管理系统</w:t>
      </w:r>
    </w:p>
    <w:p w14:paraId="1203C599">
      <w:pPr>
        <w:spacing w:line="240" w:lineRule="auto"/>
        <w:ind w:firstLine="420"/>
        <w:rPr>
          <w:highlight w:val="none"/>
        </w:rPr>
      </w:pPr>
      <w:r>
        <w:rPr>
          <w:rFonts w:hint="eastAsia" w:hAnsi="宋体" w:cs="宋体"/>
          <w:highlight w:val="none"/>
        </w:rPr>
        <w:t>对质控缺陷分配责任人，应用整改措施并自动跟踪落实进展，形成完整的发现—处置—改进—复核的质控闭环链条</w:t>
      </w:r>
      <w:r>
        <w:rPr>
          <w:rFonts w:hint="eastAsia"/>
          <w:highlight w:val="none"/>
          <w:lang w:bidi="ar"/>
        </w:rPr>
        <w:t>。</w:t>
      </w:r>
    </w:p>
    <w:p w14:paraId="35C02FD0">
      <w:pPr>
        <w:pStyle w:val="5"/>
        <w:spacing w:line="240" w:lineRule="auto"/>
        <w:rPr>
          <w:rFonts w:hint="eastAsia"/>
          <w:highlight w:val="none"/>
        </w:rPr>
      </w:pPr>
      <w:r>
        <w:rPr>
          <w:rFonts w:hint="eastAsia"/>
          <w:highlight w:val="none"/>
        </w:rPr>
        <w:t>数据上报接口及数据调阅</w:t>
      </w:r>
    </w:p>
    <w:p w14:paraId="28F6FF01">
      <w:pPr>
        <w:pStyle w:val="6"/>
        <w:spacing w:line="240" w:lineRule="auto"/>
        <w:rPr>
          <w:highlight w:val="none"/>
        </w:rPr>
      </w:pPr>
      <w:r>
        <w:rPr>
          <w:rFonts w:hint="eastAsia"/>
          <w:highlight w:val="none"/>
        </w:rPr>
        <w:t>申康数据上报接口</w:t>
      </w:r>
    </w:p>
    <w:p w14:paraId="40E7F8E0">
      <w:pPr>
        <w:spacing w:line="240" w:lineRule="auto"/>
        <w:ind w:firstLine="420"/>
        <w:rPr>
          <w:highlight w:val="none"/>
        </w:rPr>
      </w:pPr>
      <w:r>
        <w:rPr>
          <w:rFonts w:hint="eastAsia" w:hAnsi="宋体" w:cs="宋体"/>
          <w:highlight w:val="none"/>
        </w:rPr>
        <w:t>向申康平台端上报病例信息、报告信息、数字切片信息等</w:t>
      </w:r>
      <w:r>
        <w:rPr>
          <w:rFonts w:hint="eastAsia"/>
          <w:highlight w:val="none"/>
          <w:lang w:bidi="ar"/>
        </w:rPr>
        <w:t>。</w:t>
      </w:r>
    </w:p>
    <w:p w14:paraId="1E4379B3">
      <w:pPr>
        <w:pStyle w:val="6"/>
        <w:spacing w:line="240" w:lineRule="auto"/>
        <w:rPr>
          <w:highlight w:val="none"/>
        </w:rPr>
      </w:pPr>
      <w:r>
        <w:rPr>
          <w:rFonts w:hint="eastAsia"/>
          <w:highlight w:val="none"/>
        </w:rPr>
        <w:t>跨院数据调阅</w:t>
      </w:r>
    </w:p>
    <w:p w14:paraId="121CC03A">
      <w:pPr>
        <w:pStyle w:val="29"/>
        <w:rPr>
          <w:rFonts w:hint="eastAsia" w:hAnsi="宋体" w:cs="宋体"/>
          <w:highlight w:val="none"/>
        </w:rPr>
      </w:pPr>
      <w:r>
        <w:rPr>
          <w:rFonts w:hint="eastAsia" w:hAnsi="宋体" w:cs="宋体"/>
          <w:highlight w:val="none"/>
        </w:rPr>
        <w:t>从申康数据中心进行数据调阅</w:t>
      </w:r>
    </w:p>
    <w:p w14:paraId="437AF9EC">
      <w:pPr>
        <w:pStyle w:val="4"/>
        <w:spacing w:line="240" w:lineRule="auto"/>
        <w:rPr>
          <w:rFonts w:hint="eastAsia"/>
          <w:highlight w:val="none"/>
        </w:rPr>
      </w:pPr>
      <w:r>
        <w:rPr>
          <w:rFonts w:hint="eastAsia"/>
          <w:highlight w:val="none"/>
        </w:rPr>
        <w:t>上海交通大学医学院附属新华医院</w:t>
      </w:r>
    </w:p>
    <w:p w14:paraId="5FD2B7BC">
      <w:pPr>
        <w:pStyle w:val="5"/>
        <w:spacing w:line="240" w:lineRule="auto"/>
        <w:rPr>
          <w:rFonts w:hint="eastAsia"/>
          <w:highlight w:val="none"/>
        </w:rPr>
      </w:pPr>
      <w:r>
        <w:rPr>
          <w:rFonts w:hint="eastAsia"/>
          <w:highlight w:val="none"/>
        </w:rPr>
        <w:t>数字病理图像智能管理平台</w:t>
      </w:r>
    </w:p>
    <w:p w14:paraId="31DFA1CE">
      <w:pPr>
        <w:pStyle w:val="6"/>
        <w:spacing w:before="78" w:after="78" w:line="240" w:lineRule="auto"/>
        <w:rPr>
          <w:highlight w:val="none"/>
        </w:rPr>
      </w:pPr>
      <w:r>
        <w:rPr>
          <w:rFonts w:hint="eastAsia"/>
          <w:highlight w:val="none"/>
        </w:rPr>
        <w:t>病理图像压缩存储</w:t>
      </w:r>
    </w:p>
    <w:p w14:paraId="6B4F3500">
      <w:pPr>
        <w:pStyle w:val="29"/>
        <w:spacing w:line="240" w:lineRule="auto"/>
        <w:rPr>
          <w:highlight w:val="none"/>
        </w:rPr>
      </w:pPr>
      <w:r>
        <w:rPr>
          <w:rFonts w:hint="eastAsia"/>
          <w:highlight w:val="none"/>
        </w:rPr>
        <w:t>支持对病理图像处理解析、对切片无损压缩存储、对切片分级存储。</w:t>
      </w:r>
    </w:p>
    <w:p w14:paraId="58B120AF">
      <w:pPr>
        <w:pStyle w:val="6"/>
        <w:spacing w:before="78" w:after="78" w:line="240" w:lineRule="auto"/>
        <w:rPr>
          <w:highlight w:val="none"/>
        </w:rPr>
      </w:pPr>
      <w:r>
        <w:rPr>
          <w:rFonts w:hint="eastAsia"/>
          <w:highlight w:val="none"/>
        </w:rPr>
        <w:t>数字病理图像管理</w:t>
      </w:r>
    </w:p>
    <w:p w14:paraId="1E3FB1C4">
      <w:pPr>
        <w:pStyle w:val="29"/>
        <w:spacing w:line="240" w:lineRule="auto"/>
        <w:rPr>
          <w:highlight w:val="none"/>
        </w:rPr>
      </w:pPr>
      <w:r>
        <w:rPr>
          <w:rFonts w:hint="eastAsia"/>
          <w:highlight w:val="none"/>
        </w:rPr>
        <w:t>支持对数字病理切片管理、对数字病理检查管理。</w:t>
      </w:r>
    </w:p>
    <w:p w14:paraId="0C937E07">
      <w:pPr>
        <w:pStyle w:val="6"/>
        <w:spacing w:before="78" w:after="78" w:line="240" w:lineRule="auto"/>
        <w:rPr>
          <w:highlight w:val="none"/>
        </w:rPr>
      </w:pPr>
      <w:r>
        <w:rPr>
          <w:rFonts w:hint="eastAsia"/>
          <w:highlight w:val="none"/>
        </w:rPr>
        <w:t>病理数据传输管理</w:t>
      </w:r>
    </w:p>
    <w:p w14:paraId="11569382">
      <w:pPr>
        <w:pStyle w:val="29"/>
        <w:spacing w:line="240" w:lineRule="auto"/>
        <w:rPr>
          <w:highlight w:val="none"/>
        </w:rPr>
      </w:pPr>
      <w:r>
        <w:rPr>
          <w:rFonts w:hint="eastAsia"/>
          <w:highlight w:val="none"/>
        </w:rPr>
        <w:t>支持对病理数据本地上传、对病理数据批量导出。</w:t>
      </w:r>
    </w:p>
    <w:p w14:paraId="4165A836">
      <w:pPr>
        <w:pStyle w:val="6"/>
        <w:spacing w:before="78" w:after="78" w:line="240" w:lineRule="auto"/>
        <w:rPr>
          <w:highlight w:val="none"/>
        </w:rPr>
      </w:pPr>
      <w:r>
        <w:rPr>
          <w:rFonts w:hint="eastAsia"/>
          <w:highlight w:val="none"/>
        </w:rPr>
        <w:t>数智化病理阅片管理</w:t>
      </w:r>
    </w:p>
    <w:p w14:paraId="73F2EC1E">
      <w:pPr>
        <w:pStyle w:val="29"/>
        <w:spacing w:line="240" w:lineRule="auto"/>
        <w:rPr>
          <w:highlight w:val="none"/>
        </w:rPr>
      </w:pPr>
      <w:r>
        <w:rPr>
          <w:rFonts w:hint="eastAsia"/>
          <w:highlight w:val="none"/>
        </w:rPr>
        <w:t>支持对数字病理阅片管理、病理诊断结构化报告管理。</w:t>
      </w:r>
    </w:p>
    <w:p w14:paraId="49592632">
      <w:pPr>
        <w:pStyle w:val="6"/>
        <w:spacing w:before="78" w:after="78" w:line="240" w:lineRule="auto"/>
        <w:rPr>
          <w:highlight w:val="none"/>
        </w:rPr>
      </w:pPr>
      <w:r>
        <w:rPr>
          <w:rFonts w:hint="eastAsia"/>
          <w:highlight w:val="none"/>
        </w:rPr>
        <w:t>数字病理图像智能搜索</w:t>
      </w:r>
    </w:p>
    <w:p w14:paraId="7C1B2A32">
      <w:pPr>
        <w:pStyle w:val="29"/>
        <w:spacing w:line="240" w:lineRule="auto"/>
        <w:rPr>
          <w:highlight w:val="none"/>
        </w:rPr>
      </w:pPr>
      <w:r>
        <w:rPr>
          <w:rFonts w:hint="eastAsia"/>
          <w:highlight w:val="none"/>
        </w:rPr>
        <w:t>支持基于组织切片图像实现以图搜图。</w:t>
      </w:r>
      <w:r>
        <w:rPr>
          <w:rFonts w:hint="eastAsia"/>
          <w:highlight w:val="none"/>
        </w:rPr>
        <w:tab/>
      </w:r>
    </w:p>
    <w:p w14:paraId="392EBECB">
      <w:pPr>
        <w:pStyle w:val="6"/>
        <w:spacing w:before="78" w:after="78" w:line="240" w:lineRule="auto"/>
        <w:rPr>
          <w:highlight w:val="none"/>
        </w:rPr>
      </w:pPr>
      <w:r>
        <w:rPr>
          <w:rFonts w:hint="eastAsia"/>
          <w:highlight w:val="none"/>
        </w:rPr>
        <w:t>数字病理图像收藏管理</w:t>
      </w:r>
    </w:p>
    <w:p w14:paraId="515A4AAF">
      <w:pPr>
        <w:pStyle w:val="29"/>
        <w:spacing w:line="240" w:lineRule="auto"/>
        <w:rPr>
          <w:highlight w:val="none"/>
        </w:rPr>
      </w:pPr>
      <w:r>
        <w:rPr>
          <w:rFonts w:hint="eastAsia"/>
          <w:highlight w:val="none"/>
        </w:rPr>
        <w:t>支持病理收藏管理、切片收藏管理。</w:t>
      </w:r>
    </w:p>
    <w:p w14:paraId="0FF00CB8">
      <w:pPr>
        <w:pStyle w:val="6"/>
        <w:spacing w:before="78" w:after="78" w:line="240" w:lineRule="auto"/>
        <w:rPr>
          <w:highlight w:val="none"/>
        </w:rPr>
      </w:pPr>
      <w:r>
        <w:rPr>
          <w:rFonts w:hint="eastAsia"/>
          <w:highlight w:val="none"/>
        </w:rPr>
        <w:t>数字病理AI模型管理</w:t>
      </w:r>
    </w:p>
    <w:p w14:paraId="0724ACF7">
      <w:pPr>
        <w:pStyle w:val="29"/>
        <w:spacing w:line="240" w:lineRule="auto"/>
        <w:rPr>
          <w:highlight w:val="none"/>
        </w:rPr>
      </w:pPr>
      <w:r>
        <w:rPr>
          <w:rFonts w:hint="eastAsia"/>
          <w:highlight w:val="none"/>
        </w:rPr>
        <w:t>支持病理AI模型部署管理、病理AI模型推理预测。</w:t>
      </w:r>
    </w:p>
    <w:p w14:paraId="250C2319">
      <w:pPr>
        <w:pStyle w:val="6"/>
        <w:spacing w:before="78" w:after="78" w:line="240" w:lineRule="auto"/>
        <w:rPr>
          <w:highlight w:val="none"/>
        </w:rPr>
      </w:pPr>
      <w:r>
        <w:rPr>
          <w:rFonts w:hint="eastAsia"/>
          <w:highlight w:val="none"/>
        </w:rPr>
        <w:t>数字病理基础服务</w:t>
      </w:r>
    </w:p>
    <w:p w14:paraId="5DAB45BB">
      <w:pPr>
        <w:pStyle w:val="29"/>
        <w:spacing w:line="240" w:lineRule="auto"/>
        <w:rPr>
          <w:highlight w:val="none"/>
        </w:rPr>
      </w:pPr>
      <w:r>
        <w:rPr>
          <w:rFonts w:hint="eastAsia"/>
          <w:highlight w:val="none"/>
        </w:rPr>
        <w:t>支持用户管理、角色管理、机构管理、设备管理。</w:t>
      </w:r>
    </w:p>
    <w:p w14:paraId="0E9EF3FF">
      <w:pPr>
        <w:pStyle w:val="5"/>
        <w:spacing w:line="240" w:lineRule="auto"/>
        <w:rPr>
          <w:rFonts w:hint="eastAsia"/>
          <w:highlight w:val="none"/>
        </w:rPr>
      </w:pPr>
      <w:r>
        <w:rPr>
          <w:rFonts w:hint="eastAsia"/>
          <w:highlight w:val="none"/>
        </w:rPr>
        <w:t>数字病理图像质控平台</w:t>
      </w:r>
    </w:p>
    <w:p w14:paraId="0303480B">
      <w:pPr>
        <w:pStyle w:val="6"/>
        <w:spacing w:before="78" w:after="78" w:line="240" w:lineRule="auto"/>
        <w:rPr>
          <w:highlight w:val="none"/>
        </w:rPr>
      </w:pPr>
      <w:bookmarkStart w:id="3" w:name="_Toc188370230"/>
      <w:r>
        <w:rPr>
          <w:rFonts w:hint="eastAsia"/>
          <w:highlight w:val="none"/>
        </w:rPr>
        <w:t>智能扫描质控分析</w:t>
      </w:r>
      <w:bookmarkEnd w:id="3"/>
    </w:p>
    <w:p w14:paraId="2FEF8FA2">
      <w:pPr>
        <w:pStyle w:val="29"/>
        <w:spacing w:line="240" w:lineRule="auto"/>
        <w:rPr>
          <w:highlight w:val="none"/>
        </w:rPr>
      </w:pPr>
      <w:r>
        <w:rPr>
          <w:rFonts w:hint="eastAsia"/>
          <w:highlight w:val="none"/>
        </w:rPr>
        <w:t>支持切片扫描质量评估、扫描质量智能判别。</w:t>
      </w:r>
    </w:p>
    <w:p w14:paraId="14661831">
      <w:pPr>
        <w:pStyle w:val="6"/>
        <w:spacing w:before="78" w:after="78" w:line="240" w:lineRule="auto"/>
        <w:rPr>
          <w:highlight w:val="none"/>
        </w:rPr>
      </w:pPr>
      <w:bookmarkStart w:id="4" w:name="_Toc188370231"/>
      <w:r>
        <w:rPr>
          <w:rFonts w:hint="eastAsia"/>
          <w:highlight w:val="none"/>
        </w:rPr>
        <w:t>智能制片质控分析</w:t>
      </w:r>
      <w:bookmarkEnd w:id="4"/>
    </w:p>
    <w:p w14:paraId="2BBACE38">
      <w:pPr>
        <w:pStyle w:val="29"/>
        <w:spacing w:line="240" w:lineRule="auto"/>
        <w:rPr>
          <w:highlight w:val="none"/>
        </w:rPr>
      </w:pPr>
      <w:r>
        <w:rPr>
          <w:rFonts w:hint="eastAsia"/>
          <w:highlight w:val="none"/>
        </w:rPr>
        <w:t>支持制片质量评估、制片质量智能判断。</w:t>
      </w:r>
    </w:p>
    <w:p w14:paraId="3885F996">
      <w:pPr>
        <w:pStyle w:val="6"/>
        <w:spacing w:before="78" w:after="78" w:line="240" w:lineRule="auto"/>
        <w:rPr>
          <w:highlight w:val="none"/>
        </w:rPr>
      </w:pPr>
      <w:bookmarkStart w:id="5" w:name="_Toc188370232"/>
      <w:r>
        <w:rPr>
          <w:rFonts w:hint="eastAsia"/>
          <w:highlight w:val="none"/>
        </w:rPr>
        <w:t>病理切片质控评分</w:t>
      </w:r>
      <w:bookmarkEnd w:id="5"/>
    </w:p>
    <w:p w14:paraId="06C4AEA9">
      <w:pPr>
        <w:pStyle w:val="29"/>
        <w:spacing w:line="240" w:lineRule="auto"/>
        <w:rPr>
          <w:highlight w:val="none"/>
        </w:rPr>
      </w:pPr>
      <w:r>
        <w:rPr>
          <w:rFonts w:hint="eastAsia"/>
          <w:highlight w:val="none"/>
        </w:rPr>
        <w:t>支持切片质控评价、手动调整评分。</w:t>
      </w:r>
    </w:p>
    <w:p w14:paraId="426D4197">
      <w:pPr>
        <w:pStyle w:val="5"/>
        <w:spacing w:line="240" w:lineRule="auto"/>
        <w:rPr>
          <w:rFonts w:hint="eastAsia"/>
          <w:highlight w:val="none"/>
        </w:rPr>
      </w:pPr>
      <w:r>
        <w:rPr>
          <w:rFonts w:hint="eastAsia"/>
          <w:highlight w:val="none"/>
        </w:rPr>
        <w:t>数字病理AI辅助诊断平台</w:t>
      </w:r>
    </w:p>
    <w:p w14:paraId="747A2088">
      <w:pPr>
        <w:pStyle w:val="6"/>
        <w:spacing w:before="78" w:after="78" w:line="240" w:lineRule="auto"/>
        <w:rPr>
          <w:highlight w:val="none"/>
        </w:rPr>
      </w:pPr>
      <w:r>
        <w:rPr>
          <w:highlight w:val="none"/>
        </w:rPr>
        <w:t>胃消化道病理活检辅助诊断系统</w:t>
      </w:r>
    </w:p>
    <w:p w14:paraId="0C3F0A14">
      <w:pPr>
        <w:pStyle w:val="7"/>
        <w:spacing w:line="240" w:lineRule="auto"/>
        <w:rPr>
          <w:rFonts w:hint="eastAsia"/>
          <w:highlight w:val="none"/>
        </w:rPr>
      </w:pPr>
      <w:r>
        <w:rPr>
          <w:rFonts w:hint="eastAsia"/>
          <w:highlight w:val="none"/>
        </w:rPr>
        <w:t>智能良恶性分类筛查</w:t>
      </w:r>
    </w:p>
    <w:p w14:paraId="697260BA">
      <w:pPr>
        <w:spacing w:line="240" w:lineRule="auto"/>
        <w:ind w:firstLine="420"/>
        <w:rPr>
          <w:highlight w:val="none"/>
        </w:rPr>
      </w:pPr>
      <w:r>
        <w:rPr>
          <w:rFonts w:hint="eastAsia"/>
          <w:highlight w:val="none"/>
        </w:rPr>
        <w:t>胃消化道疾病的良恶性分类、智能识别异型组织。</w:t>
      </w:r>
    </w:p>
    <w:p w14:paraId="63F5BA00">
      <w:pPr>
        <w:pStyle w:val="7"/>
        <w:spacing w:line="240" w:lineRule="auto"/>
        <w:rPr>
          <w:rFonts w:hint="eastAsia"/>
          <w:highlight w:val="none"/>
        </w:rPr>
      </w:pPr>
      <w:r>
        <w:rPr>
          <w:rFonts w:hint="eastAsia"/>
          <w:highlight w:val="none"/>
        </w:rPr>
        <w:t>智能病灶识别</w:t>
      </w:r>
    </w:p>
    <w:p w14:paraId="64ED8A8F">
      <w:pPr>
        <w:spacing w:line="240" w:lineRule="auto"/>
        <w:ind w:firstLine="420"/>
        <w:rPr>
          <w:highlight w:val="none"/>
        </w:rPr>
      </w:pPr>
      <w:r>
        <w:rPr>
          <w:rFonts w:hint="eastAsia"/>
          <w:highlight w:val="none"/>
        </w:rPr>
        <w:t>非肿瘤性病变智能识别与分级、热力图分布、手动调整及修改。</w:t>
      </w:r>
    </w:p>
    <w:p w14:paraId="07E973C2">
      <w:pPr>
        <w:pStyle w:val="7"/>
        <w:spacing w:line="240" w:lineRule="auto"/>
        <w:rPr>
          <w:rFonts w:hint="eastAsia"/>
          <w:highlight w:val="none"/>
        </w:rPr>
      </w:pPr>
      <w:r>
        <w:rPr>
          <w:rFonts w:hint="eastAsia"/>
          <w:highlight w:val="none"/>
        </w:rPr>
        <w:t>智能量化分析</w:t>
      </w:r>
    </w:p>
    <w:p w14:paraId="220A8ADB">
      <w:pPr>
        <w:spacing w:line="240" w:lineRule="auto"/>
        <w:ind w:firstLine="420"/>
        <w:rPr>
          <w:highlight w:val="none"/>
        </w:rPr>
      </w:pPr>
      <w:r>
        <w:rPr>
          <w:rFonts w:hint="eastAsia"/>
          <w:highlight w:val="none"/>
        </w:rPr>
        <w:t>支持对阳性病灶区域进行智能量化分析、异型组织量化、算法结果重置。</w:t>
      </w:r>
    </w:p>
    <w:p w14:paraId="097DC1F0">
      <w:pPr>
        <w:pStyle w:val="6"/>
        <w:spacing w:before="78" w:after="78" w:line="240" w:lineRule="auto"/>
        <w:rPr>
          <w:highlight w:val="none"/>
        </w:rPr>
      </w:pPr>
      <w:r>
        <w:rPr>
          <w:highlight w:val="none"/>
        </w:rPr>
        <w:t>肠消化道病理活检辅助诊断系统</w:t>
      </w:r>
    </w:p>
    <w:p w14:paraId="3885C784">
      <w:pPr>
        <w:pStyle w:val="7"/>
        <w:spacing w:line="240" w:lineRule="auto"/>
        <w:rPr>
          <w:rFonts w:hint="eastAsia"/>
          <w:highlight w:val="none"/>
        </w:rPr>
      </w:pPr>
      <w:r>
        <w:rPr>
          <w:rFonts w:hint="eastAsia"/>
          <w:highlight w:val="none"/>
        </w:rPr>
        <w:t>疾病分类筛查</w:t>
      </w:r>
    </w:p>
    <w:p w14:paraId="7F43D6AF">
      <w:pPr>
        <w:spacing w:line="240" w:lineRule="auto"/>
        <w:ind w:firstLine="420"/>
        <w:rPr>
          <w:highlight w:val="none"/>
        </w:rPr>
      </w:pPr>
      <w:r>
        <w:rPr>
          <w:rFonts w:hint="eastAsia"/>
          <w:highlight w:val="none"/>
        </w:rPr>
        <w:t>肠消化道疾病分类筛查，分类提醒，智能判读。</w:t>
      </w:r>
    </w:p>
    <w:p w14:paraId="688FFF91">
      <w:pPr>
        <w:pStyle w:val="7"/>
        <w:spacing w:line="240" w:lineRule="auto"/>
        <w:rPr>
          <w:rFonts w:hint="eastAsia"/>
          <w:highlight w:val="none"/>
        </w:rPr>
      </w:pPr>
      <w:r>
        <w:rPr>
          <w:rFonts w:hint="eastAsia"/>
          <w:highlight w:val="none"/>
        </w:rPr>
        <w:t>病灶显示</w:t>
      </w:r>
    </w:p>
    <w:p w14:paraId="774C5196">
      <w:pPr>
        <w:spacing w:line="240" w:lineRule="auto"/>
        <w:ind w:firstLine="420"/>
        <w:rPr>
          <w:highlight w:val="none"/>
        </w:rPr>
      </w:pPr>
      <w:r>
        <w:rPr>
          <w:rFonts w:hint="eastAsia"/>
          <w:highlight w:val="none"/>
        </w:rPr>
        <w:t>支持点击列表中病灶，图像跳转并定位到当前病灶位置，选中病灶的矩形框高亮显示。</w:t>
      </w:r>
    </w:p>
    <w:p w14:paraId="45E2E79F">
      <w:pPr>
        <w:pStyle w:val="7"/>
        <w:spacing w:line="240" w:lineRule="auto"/>
        <w:rPr>
          <w:rFonts w:hint="eastAsia"/>
          <w:highlight w:val="none"/>
        </w:rPr>
      </w:pPr>
      <w:r>
        <w:rPr>
          <w:rFonts w:hint="eastAsia"/>
          <w:highlight w:val="none"/>
        </w:rPr>
        <w:t>算法结果重置</w:t>
      </w:r>
    </w:p>
    <w:p w14:paraId="2CDC899E">
      <w:pPr>
        <w:spacing w:line="240" w:lineRule="auto"/>
        <w:ind w:firstLine="420"/>
        <w:rPr>
          <w:highlight w:val="none"/>
        </w:rPr>
      </w:pPr>
      <w:r>
        <w:rPr>
          <w:rFonts w:hint="eastAsia"/>
          <w:highlight w:val="none"/>
        </w:rPr>
        <w:t>算法结果重置：支持手动添加、删除、修改病变细胞，并支持算法结果重置。</w:t>
      </w:r>
    </w:p>
    <w:p w14:paraId="2398377C">
      <w:pPr>
        <w:pStyle w:val="6"/>
        <w:spacing w:before="78" w:after="78" w:line="240" w:lineRule="auto"/>
        <w:rPr>
          <w:highlight w:val="none"/>
        </w:rPr>
      </w:pPr>
      <w:r>
        <w:rPr>
          <w:highlight w:val="none"/>
        </w:rPr>
        <w:t>乳腺免疫组化定量分析系统</w:t>
      </w:r>
    </w:p>
    <w:p w14:paraId="219555A8">
      <w:pPr>
        <w:pStyle w:val="7"/>
        <w:spacing w:line="240" w:lineRule="auto"/>
        <w:rPr>
          <w:rFonts w:hint="eastAsia"/>
          <w:highlight w:val="none"/>
        </w:rPr>
      </w:pPr>
      <w:r>
        <w:rPr>
          <w:rFonts w:hint="eastAsia"/>
          <w:highlight w:val="none"/>
        </w:rPr>
        <w:t>细胞精准识别、分类、定位</w:t>
      </w:r>
    </w:p>
    <w:p w14:paraId="7903DE0D">
      <w:pPr>
        <w:spacing w:line="240" w:lineRule="auto"/>
        <w:ind w:firstLine="420"/>
        <w:rPr>
          <w:highlight w:val="none"/>
        </w:rPr>
      </w:pPr>
      <w:r>
        <w:rPr>
          <w:rFonts w:hint="eastAsia"/>
          <w:highlight w:val="none"/>
        </w:rPr>
        <w:t>乳腺肿瘤细胞精准识别和分类、多种酶标切片智能识别、肿瘤细胞定位。</w:t>
      </w:r>
    </w:p>
    <w:p w14:paraId="246A98A1">
      <w:pPr>
        <w:pStyle w:val="7"/>
        <w:spacing w:line="240" w:lineRule="auto"/>
        <w:rPr>
          <w:rFonts w:hint="eastAsia"/>
          <w:highlight w:val="none"/>
        </w:rPr>
      </w:pPr>
      <w:r>
        <w:rPr>
          <w:rFonts w:hint="eastAsia"/>
          <w:highlight w:val="none"/>
        </w:rPr>
        <w:t>酶标切片量化分析、热点区域分析</w:t>
      </w:r>
    </w:p>
    <w:p w14:paraId="286E0E5D">
      <w:pPr>
        <w:spacing w:line="240" w:lineRule="auto"/>
        <w:ind w:firstLine="420"/>
        <w:rPr>
          <w:highlight w:val="none"/>
        </w:rPr>
      </w:pPr>
      <w:r>
        <w:rPr>
          <w:rFonts w:hint="eastAsia"/>
          <w:highlight w:val="none"/>
        </w:rPr>
        <w:t>多种酶标切片量化分析、热点区域实时智能分析。</w:t>
      </w:r>
    </w:p>
    <w:p w14:paraId="2129D044">
      <w:pPr>
        <w:pStyle w:val="7"/>
        <w:spacing w:line="240" w:lineRule="auto"/>
        <w:rPr>
          <w:rFonts w:hint="eastAsia"/>
          <w:highlight w:val="none"/>
        </w:rPr>
      </w:pPr>
      <w:r>
        <w:rPr>
          <w:rFonts w:hint="eastAsia"/>
          <w:highlight w:val="none"/>
        </w:rPr>
        <w:t>感兴趣区域分析</w:t>
      </w:r>
    </w:p>
    <w:p w14:paraId="5C27894F">
      <w:pPr>
        <w:spacing w:line="240" w:lineRule="auto"/>
        <w:ind w:firstLine="420"/>
        <w:rPr>
          <w:highlight w:val="none"/>
        </w:rPr>
      </w:pPr>
      <w:r>
        <w:rPr>
          <w:rFonts w:hint="eastAsia"/>
          <w:highlight w:val="none"/>
        </w:rPr>
        <w:t>感兴趣区域（ROI）分析，ROI区域内各类显色阳性肿瘤细胞占比进行统计，对ROI面积进行计算。</w:t>
      </w:r>
    </w:p>
    <w:p w14:paraId="73CB75E9">
      <w:pPr>
        <w:pStyle w:val="6"/>
        <w:spacing w:before="78" w:after="78" w:line="240" w:lineRule="auto"/>
        <w:rPr>
          <w:highlight w:val="none"/>
        </w:rPr>
      </w:pPr>
      <w:r>
        <w:rPr>
          <w:highlight w:val="none"/>
        </w:rPr>
        <w:t>淋巴结转移辅助诊断系统</w:t>
      </w:r>
    </w:p>
    <w:p w14:paraId="5F776028">
      <w:pPr>
        <w:pStyle w:val="7"/>
        <w:spacing w:line="240" w:lineRule="auto"/>
        <w:rPr>
          <w:rFonts w:hint="eastAsia"/>
          <w:highlight w:val="none"/>
        </w:rPr>
      </w:pPr>
      <w:r>
        <w:rPr>
          <w:rFonts w:hint="eastAsia"/>
          <w:highlight w:val="none"/>
        </w:rPr>
        <w:t>癌灶识别</w:t>
      </w:r>
    </w:p>
    <w:p w14:paraId="01B0C9C2">
      <w:pPr>
        <w:pStyle w:val="29"/>
        <w:spacing w:line="240" w:lineRule="auto"/>
        <w:rPr>
          <w:highlight w:val="none"/>
        </w:rPr>
      </w:pPr>
      <w:r>
        <w:rPr>
          <w:rFonts w:hint="eastAsia"/>
          <w:highlight w:val="none"/>
        </w:rPr>
        <w:t>淋巴结和转移癌灶智能识别，淋巴结识别，转移癌灶识别。</w:t>
      </w:r>
    </w:p>
    <w:p w14:paraId="7638C82D">
      <w:pPr>
        <w:pStyle w:val="7"/>
        <w:spacing w:line="240" w:lineRule="auto"/>
        <w:rPr>
          <w:rFonts w:hint="eastAsia"/>
          <w:highlight w:val="none"/>
        </w:rPr>
      </w:pPr>
      <w:r>
        <w:rPr>
          <w:rFonts w:hint="eastAsia"/>
          <w:highlight w:val="none"/>
        </w:rPr>
        <w:t>淋巴结计数、统计</w:t>
      </w:r>
    </w:p>
    <w:p w14:paraId="7B646919">
      <w:pPr>
        <w:pStyle w:val="29"/>
        <w:spacing w:line="240" w:lineRule="auto"/>
        <w:rPr>
          <w:highlight w:val="none"/>
        </w:rPr>
      </w:pPr>
      <w:r>
        <w:rPr>
          <w:rFonts w:hint="eastAsia"/>
          <w:highlight w:val="none"/>
        </w:rPr>
        <w:t>支持统计切片中淋巴结个数、有癌转移的淋巴结个数以及全片中转移灶的最大径，显示淋巴结的列表以及病灶个数统计。</w:t>
      </w:r>
    </w:p>
    <w:p w14:paraId="5620D380">
      <w:pPr>
        <w:pStyle w:val="7"/>
        <w:spacing w:line="240" w:lineRule="auto"/>
        <w:rPr>
          <w:rFonts w:hint="eastAsia"/>
          <w:highlight w:val="none"/>
        </w:rPr>
      </w:pPr>
      <w:r>
        <w:rPr>
          <w:rFonts w:hint="eastAsia"/>
          <w:highlight w:val="none"/>
        </w:rPr>
        <w:t>支持导出功能</w:t>
      </w:r>
    </w:p>
    <w:p w14:paraId="445EB33C">
      <w:pPr>
        <w:pStyle w:val="29"/>
        <w:spacing w:line="240" w:lineRule="auto"/>
        <w:rPr>
          <w:highlight w:val="none"/>
        </w:rPr>
      </w:pPr>
      <w:r>
        <w:rPr>
          <w:rFonts w:hint="eastAsia"/>
          <w:highlight w:val="none"/>
        </w:rPr>
        <w:t>提供报告生成后预览功能，并支持导出为PDF等格式，便于下载和打印。</w:t>
      </w:r>
    </w:p>
    <w:p w14:paraId="000EE78E">
      <w:pPr>
        <w:pStyle w:val="6"/>
        <w:spacing w:before="78" w:after="78" w:line="240" w:lineRule="auto"/>
        <w:rPr>
          <w:highlight w:val="none"/>
        </w:rPr>
      </w:pPr>
      <w:r>
        <w:rPr>
          <w:highlight w:val="none"/>
        </w:rPr>
        <w:t>前列腺组织病理辅助诊断系统</w:t>
      </w:r>
    </w:p>
    <w:p w14:paraId="56D5F57F">
      <w:pPr>
        <w:pStyle w:val="7"/>
        <w:spacing w:line="240" w:lineRule="auto"/>
        <w:rPr>
          <w:rFonts w:hint="eastAsia"/>
          <w:highlight w:val="none"/>
        </w:rPr>
      </w:pPr>
      <w:r>
        <w:rPr>
          <w:rFonts w:hint="eastAsia"/>
          <w:highlight w:val="none"/>
        </w:rPr>
        <w:t>分析切片、格林森评分</w:t>
      </w:r>
    </w:p>
    <w:p w14:paraId="6937EAD8">
      <w:pPr>
        <w:pStyle w:val="29"/>
        <w:spacing w:line="240" w:lineRule="auto"/>
        <w:rPr>
          <w:highlight w:val="none"/>
        </w:rPr>
      </w:pPr>
      <w:r>
        <w:rPr>
          <w:rFonts w:hint="eastAsia"/>
          <w:highlight w:val="none"/>
        </w:rPr>
        <w:t>自动分析前列腺组织病理切片，识别癌细胞的形态特征，并生成格林森评分。</w:t>
      </w:r>
    </w:p>
    <w:p w14:paraId="2139428D">
      <w:pPr>
        <w:pStyle w:val="7"/>
        <w:spacing w:line="240" w:lineRule="auto"/>
        <w:rPr>
          <w:rFonts w:hint="eastAsia"/>
          <w:highlight w:val="none"/>
        </w:rPr>
      </w:pPr>
      <w:r>
        <w:rPr>
          <w:rFonts w:hint="eastAsia"/>
          <w:highlight w:val="none"/>
        </w:rPr>
        <w:t>肿瘤组织勾画和定位</w:t>
      </w:r>
    </w:p>
    <w:p w14:paraId="2CBAEC26">
      <w:pPr>
        <w:pStyle w:val="29"/>
        <w:spacing w:line="240" w:lineRule="auto"/>
        <w:rPr>
          <w:highlight w:val="none"/>
        </w:rPr>
      </w:pPr>
      <w:r>
        <w:rPr>
          <w:rFonts w:hint="eastAsia"/>
          <w:highlight w:val="none"/>
        </w:rPr>
        <w:t>支持前列腺组织病理切片中病变部分的智能识别功能，并对病理切片中的肿瘤组织进行勾画及定位。</w:t>
      </w:r>
    </w:p>
    <w:p w14:paraId="1A0227E0">
      <w:pPr>
        <w:pStyle w:val="7"/>
        <w:spacing w:line="240" w:lineRule="auto"/>
        <w:rPr>
          <w:rFonts w:hint="eastAsia"/>
          <w:highlight w:val="none"/>
        </w:rPr>
      </w:pPr>
      <w:r>
        <w:rPr>
          <w:rFonts w:hint="eastAsia"/>
          <w:highlight w:val="none"/>
        </w:rPr>
        <w:t>分级功能</w:t>
      </w:r>
    </w:p>
    <w:p w14:paraId="5FC08D72">
      <w:pPr>
        <w:pStyle w:val="29"/>
        <w:spacing w:line="240" w:lineRule="auto"/>
        <w:rPr>
          <w:highlight w:val="none"/>
        </w:rPr>
      </w:pPr>
      <w:r>
        <w:rPr>
          <w:rFonts w:hint="eastAsia"/>
          <w:highlight w:val="none"/>
        </w:rPr>
        <w:t>格林森分级：支持输出格林森分级评分，包括Gleason评分、ISUP分级、肿瘤区域面积占比等信息；支持用户手动修改分级。</w:t>
      </w:r>
    </w:p>
    <w:p w14:paraId="78FF3CC8">
      <w:pPr>
        <w:pStyle w:val="6"/>
        <w:spacing w:before="78" w:after="78" w:line="240" w:lineRule="auto"/>
        <w:rPr>
          <w:highlight w:val="none"/>
        </w:rPr>
      </w:pPr>
      <w:r>
        <w:rPr>
          <w:highlight w:val="none"/>
        </w:rPr>
        <w:t>膀胱组织病理辅助诊断系统</w:t>
      </w:r>
    </w:p>
    <w:p w14:paraId="72CBB3D9">
      <w:pPr>
        <w:pStyle w:val="7"/>
        <w:spacing w:line="240" w:lineRule="auto"/>
        <w:rPr>
          <w:rFonts w:hint="eastAsia"/>
          <w:highlight w:val="none"/>
        </w:rPr>
      </w:pPr>
      <w:r>
        <w:rPr>
          <w:rFonts w:hint="eastAsia"/>
          <w:highlight w:val="none"/>
        </w:rPr>
        <w:t>分类提示功能</w:t>
      </w:r>
    </w:p>
    <w:p w14:paraId="0BBF7AF4">
      <w:pPr>
        <w:pStyle w:val="29"/>
        <w:spacing w:line="240" w:lineRule="auto"/>
        <w:rPr>
          <w:highlight w:val="none"/>
        </w:rPr>
      </w:pPr>
      <w:r>
        <w:rPr>
          <w:rFonts w:hint="eastAsia"/>
          <w:highlight w:val="none"/>
        </w:rPr>
        <w:t>支持膀胱组织病理切片的良性/恶性（肿瘤性）分类提示功能。</w:t>
      </w:r>
    </w:p>
    <w:p w14:paraId="4BDCA481">
      <w:pPr>
        <w:pStyle w:val="7"/>
        <w:spacing w:line="240" w:lineRule="auto"/>
        <w:rPr>
          <w:rFonts w:hint="eastAsia"/>
          <w:highlight w:val="none"/>
        </w:rPr>
      </w:pPr>
      <w:r>
        <w:rPr>
          <w:rFonts w:hint="eastAsia"/>
          <w:highlight w:val="none"/>
        </w:rPr>
        <w:t>异型识别判读功能</w:t>
      </w:r>
    </w:p>
    <w:p w14:paraId="6A9FB5BD">
      <w:pPr>
        <w:pStyle w:val="29"/>
        <w:spacing w:line="240" w:lineRule="auto"/>
        <w:rPr>
          <w:highlight w:val="none"/>
        </w:rPr>
      </w:pPr>
      <w:r>
        <w:rPr>
          <w:rFonts w:hint="eastAsia"/>
          <w:highlight w:val="none"/>
        </w:rPr>
        <w:t>支持膀胱组织病理切片不少于三种异型类型（尿路上皮癌、高级别、低级别）的智能判读功能。</w:t>
      </w:r>
    </w:p>
    <w:p w14:paraId="0C0BFB70">
      <w:pPr>
        <w:pStyle w:val="7"/>
        <w:spacing w:line="240" w:lineRule="auto"/>
        <w:rPr>
          <w:rFonts w:hint="eastAsia"/>
          <w:highlight w:val="none"/>
        </w:rPr>
      </w:pPr>
      <w:r>
        <w:rPr>
          <w:rFonts w:hint="eastAsia"/>
          <w:highlight w:val="none"/>
        </w:rPr>
        <w:t>病变组织勾画和列表显示</w:t>
      </w:r>
    </w:p>
    <w:p w14:paraId="42B9C11E">
      <w:pPr>
        <w:pStyle w:val="29"/>
        <w:spacing w:line="240" w:lineRule="auto"/>
        <w:rPr>
          <w:highlight w:val="none"/>
        </w:rPr>
      </w:pPr>
      <w:r>
        <w:rPr>
          <w:rFonts w:hint="eastAsia"/>
          <w:highlight w:val="none"/>
        </w:rPr>
        <w:t>支持膀胱组织病理切片病变组织勾画及定位功能、支持病变组织的列表显示功能。</w:t>
      </w:r>
    </w:p>
    <w:p w14:paraId="6B327609">
      <w:pPr>
        <w:pStyle w:val="6"/>
        <w:spacing w:before="78" w:after="78" w:line="240" w:lineRule="auto"/>
        <w:rPr>
          <w:highlight w:val="none"/>
        </w:rPr>
      </w:pPr>
      <w:r>
        <w:rPr>
          <w:highlight w:val="none"/>
        </w:rPr>
        <w:t>肺癌PD-L1免疫组化定量分析系统</w:t>
      </w:r>
    </w:p>
    <w:p w14:paraId="09E724D1">
      <w:pPr>
        <w:pStyle w:val="7"/>
        <w:spacing w:line="240" w:lineRule="auto"/>
        <w:rPr>
          <w:rFonts w:hint="eastAsia"/>
          <w:highlight w:val="none"/>
        </w:rPr>
      </w:pPr>
      <w:r>
        <w:rPr>
          <w:rFonts w:hint="eastAsia"/>
          <w:highlight w:val="none"/>
        </w:rPr>
        <w:t>肿瘤细胞识别、分布</w:t>
      </w:r>
    </w:p>
    <w:p w14:paraId="037C2EFC">
      <w:pPr>
        <w:pStyle w:val="29"/>
        <w:spacing w:line="240" w:lineRule="auto"/>
        <w:rPr>
          <w:highlight w:val="none"/>
        </w:rPr>
      </w:pPr>
      <w:r>
        <w:rPr>
          <w:rFonts w:hint="eastAsia"/>
          <w:highlight w:val="none"/>
        </w:rPr>
        <w:t>肿瘤细胞识别：支持对肺癌PD-L1切片智能识别肿瘤细胞分布。</w:t>
      </w:r>
    </w:p>
    <w:p w14:paraId="4E2330D8">
      <w:pPr>
        <w:pStyle w:val="7"/>
        <w:spacing w:line="240" w:lineRule="auto"/>
        <w:rPr>
          <w:rFonts w:hint="eastAsia"/>
          <w:highlight w:val="none"/>
        </w:rPr>
      </w:pPr>
      <w:r>
        <w:rPr>
          <w:rFonts w:hint="eastAsia"/>
          <w:highlight w:val="none"/>
        </w:rPr>
        <w:t>智能判读TPS评分</w:t>
      </w:r>
    </w:p>
    <w:p w14:paraId="3715AA42">
      <w:pPr>
        <w:pStyle w:val="29"/>
        <w:spacing w:line="240" w:lineRule="auto"/>
        <w:rPr>
          <w:highlight w:val="none"/>
        </w:rPr>
      </w:pPr>
      <w:r>
        <w:rPr>
          <w:rFonts w:hint="eastAsia"/>
          <w:highlight w:val="none"/>
        </w:rPr>
        <w:t>智能判读TPS评分：输出TPS评分即全片阳性显色肿瘤细胞在全部肿瘤细胞中的占比。</w:t>
      </w:r>
    </w:p>
    <w:p w14:paraId="55316D02">
      <w:pPr>
        <w:pStyle w:val="7"/>
        <w:spacing w:line="240" w:lineRule="auto"/>
        <w:rPr>
          <w:rFonts w:hint="eastAsia"/>
          <w:highlight w:val="none"/>
        </w:rPr>
      </w:pPr>
      <w:r>
        <w:rPr>
          <w:rFonts w:hint="eastAsia"/>
          <w:highlight w:val="none"/>
        </w:rPr>
        <w:t>肿瘤细胞定位、显色、显示、隐藏</w:t>
      </w:r>
    </w:p>
    <w:p w14:paraId="642FC70E">
      <w:pPr>
        <w:pStyle w:val="29"/>
        <w:spacing w:line="240" w:lineRule="auto"/>
        <w:rPr>
          <w:highlight w:val="none"/>
        </w:rPr>
      </w:pPr>
      <w:r>
        <w:rPr>
          <w:rFonts w:hint="eastAsia"/>
          <w:highlight w:val="none"/>
        </w:rPr>
        <w:t>肿瘤细胞定位：算法精准定位肿瘤细胞，并对肿瘤细胞进行显色和不显色的分类识别。在＞10倍时自动显示细胞检测点，以不同颜色区分不同类别，＜10倍时自动隐藏细胞点。</w:t>
      </w:r>
    </w:p>
    <w:p w14:paraId="17F4626B">
      <w:pPr>
        <w:pStyle w:val="6"/>
        <w:spacing w:before="78" w:after="78" w:line="240" w:lineRule="auto"/>
        <w:rPr>
          <w:highlight w:val="none"/>
        </w:rPr>
      </w:pPr>
      <w:r>
        <w:rPr>
          <w:highlight w:val="none"/>
        </w:rPr>
        <w:t>宫颈细胞学辅助诊断系统</w:t>
      </w:r>
    </w:p>
    <w:p w14:paraId="15705FCA">
      <w:pPr>
        <w:pStyle w:val="7"/>
        <w:spacing w:line="240" w:lineRule="auto"/>
        <w:rPr>
          <w:rFonts w:hint="eastAsia"/>
          <w:highlight w:val="none"/>
        </w:rPr>
      </w:pPr>
      <w:r>
        <w:rPr>
          <w:rFonts w:hint="eastAsia"/>
          <w:highlight w:val="none"/>
        </w:rPr>
        <w:t>阴阳性分类提升</w:t>
      </w:r>
    </w:p>
    <w:p w14:paraId="131795B6">
      <w:pPr>
        <w:pStyle w:val="29"/>
        <w:spacing w:line="240" w:lineRule="auto"/>
        <w:rPr>
          <w:highlight w:val="none"/>
        </w:rPr>
      </w:pPr>
      <w:r>
        <w:rPr>
          <w:rFonts w:hint="eastAsia"/>
          <w:highlight w:val="none"/>
        </w:rPr>
        <w:t>阴阳性分类提示：支持宫颈液基细胞中进行细胞特征的多维提取和炎症分析，分为阴性、阳性、非肿瘤性病变（阴性为无异型细胞且无微生物病原体的切片，阳性为有异型细胞的切片，非肿瘤性病变为无异型细胞但有微生物病原体的切片）。</w:t>
      </w:r>
    </w:p>
    <w:p w14:paraId="0AD72BFB">
      <w:pPr>
        <w:pStyle w:val="7"/>
        <w:spacing w:line="240" w:lineRule="auto"/>
        <w:rPr>
          <w:rFonts w:hint="eastAsia"/>
          <w:highlight w:val="none"/>
        </w:rPr>
      </w:pPr>
      <w:r>
        <w:rPr>
          <w:rFonts w:hint="eastAsia"/>
          <w:highlight w:val="none"/>
        </w:rPr>
        <w:t>病变癌细胞ASC-US、LSIL、ASC-H、HSIL提示</w:t>
      </w:r>
    </w:p>
    <w:p w14:paraId="7BBEECE2">
      <w:pPr>
        <w:pStyle w:val="29"/>
        <w:spacing w:line="240" w:lineRule="auto"/>
        <w:rPr>
          <w:highlight w:val="none"/>
        </w:rPr>
      </w:pPr>
      <w:r>
        <w:rPr>
          <w:rFonts w:hint="eastAsia"/>
          <w:highlight w:val="none"/>
        </w:rPr>
        <w:t>病变细胞定位与分类：支持宫颈液基细胞切片全场扫描病理图像的病变细胞定位及分类功能，提示ASC-US、LSIL、ASC-H、HSIL等不同类型病变细胞。</w:t>
      </w:r>
    </w:p>
    <w:p w14:paraId="66929CD9">
      <w:pPr>
        <w:pStyle w:val="7"/>
        <w:spacing w:line="240" w:lineRule="auto"/>
        <w:rPr>
          <w:rFonts w:hint="eastAsia"/>
          <w:highlight w:val="none"/>
        </w:rPr>
      </w:pPr>
      <w:r>
        <w:rPr>
          <w:rFonts w:hint="eastAsia"/>
          <w:highlight w:val="none"/>
        </w:rPr>
        <w:t>微生物感染提示</w:t>
      </w:r>
    </w:p>
    <w:p w14:paraId="21982FB0">
      <w:pPr>
        <w:pStyle w:val="29"/>
        <w:spacing w:line="240" w:lineRule="auto"/>
        <w:rPr>
          <w:highlight w:val="none"/>
        </w:rPr>
      </w:pPr>
      <w:r>
        <w:rPr>
          <w:rFonts w:hint="eastAsia"/>
          <w:highlight w:val="none"/>
        </w:rPr>
        <w:t>微生物感染提示：支持宫颈液基细胞切片全场扫描病理图像的微生物检测功能，包括霉菌、线索细胞。</w:t>
      </w:r>
    </w:p>
    <w:p w14:paraId="666A3A44">
      <w:pPr>
        <w:pStyle w:val="5"/>
        <w:spacing w:line="240" w:lineRule="auto"/>
        <w:rPr>
          <w:rFonts w:hint="eastAsia"/>
          <w:highlight w:val="none"/>
        </w:rPr>
      </w:pPr>
      <w:r>
        <w:rPr>
          <w:rFonts w:hint="eastAsia"/>
          <w:highlight w:val="none"/>
        </w:rPr>
        <w:t>病理智能体应用服务平台</w:t>
      </w:r>
    </w:p>
    <w:p w14:paraId="144A3FE9">
      <w:pPr>
        <w:pStyle w:val="6"/>
        <w:spacing w:before="78" w:after="78" w:line="240" w:lineRule="auto"/>
        <w:rPr>
          <w:highlight w:val="none"/>
        </w:rPr>
      </w:pPr>
      <w:r>
        <w:rPr>
          <w:highlight w:val="none"/>
        </w:rPr>
        <w:t>病理工作流程智能质控</w:t>
      </w:r>
    </w:p>
    <w:p w14:paraId="7F82951F">
      <w:pPr>
        <w:pStyle w:val="7"/>
        <w:spacing w:line="240" w:lineRule="auto"/>
        <w:rPr>
          <w:rFonts w:hint="eastAsia"/>
          <w:highlight w:val="none"/>
        </w:rPr>
      </w:pPr>
      <w:r>
        <w:rPr>
          <w:rFonts w:hint="eastAsia"/>
          <w:highlight w:val="none"/>
        </w:rPr>
        <w:t>自动化流程监控与管理</w:t>
      </w:r>
    </w:p>
    <w:p w14:paraId="4F9FD167">
      <w:pPr>
        <w:spacing w:line="240" w:lineRule="auto"/>
        <w:ind w:firstLine="420"/>
        <w:rPr>
          <w:highlight w:val="none"/>
        </w:rPr>
      </w:pPr>
      <w:r>
        <w:rPr>
          <w:rFonts w:hint="eastAsia"/>
          <w:highlight w:val="none"/>
        </w:rPr>
        <w:t>工作环节的监控、数据监测与信息的反馈。</w:t>
      </w:r>
    </w:p>
    <w:p w14:paraId="41314219">
      <w:pPr>
        <w:pStyle w:val="7"/>
        <w:spacing w:line="240" w:lineRule="auto"/>
        <w:rPr>
          <w:rFonts w:hint="eastAsia"/>
          <w:highlight w:val="none"/>
        </w:rPr>
      </w:pPr>
      <w:r>
        <w:rPr>
          <w:rFonts w:hint="eastAsia"/>
          <w:highlight w:val="none"/>
        </w:rPr>
        <w:t>质量评估与预警</w:t>
      </w:r>
    </w:p>
    <w:p w14:paraId="19C17F38">
      <w:pPr>
        <w:spacing w:line="240" w:lineRule="auto"/>
        <w:ind w:firstLine="420"/>
        <w:rPr>
          <w:highlight w:val="none"/>
        </w:rPr>
      </w:pPr>
      <w:r>
        <w:rPr>
          <w:rFonts w:hint="eastAsia"/>
          <w:highlight w:val="none"/>
        </w:rPr>
        <w:t>实时质量评估、异常情况预警机通知。</w:t>
      </w:r>
    </w:p>
    <w:p w14:paraId="2F3A3B6C">
      <w:pPr>
        <w:pStyle w:val="7"/>
        <w:spacing w:line="240" w:lineRule="auto"/>
        <w:rPr>
          <w:rFonts w:hint="eastAsia"/>
          <w:highlight w:val="none"/>
        </w:rPr>
      </w:pPr>
      <w:r>
        <w:rPr>
          <w:rFonts w:hint="eastAsia"/>
          <w:highlight w:val="none"/>
        </w:rPr>
        <w:t>自动质量检查与反馈</w:t>
      </w:r>
    </w:p>
    <w:p w14:paraId="68065AED">
      <w:pPr>
        <w:spacing w:line="240" w:lineRule="auto"/>
        <w:ind w:firstLine="420"/>
        <w:rPr>
          <w:highlight w:val="none"/>
        </w:rPr>
      </w:pPr>
      <w:r>
        <w:rPr>
          <w:rFonts w:hint="eastAsia"/>
          <w:highlight w:val="none"/>
        </w:rPr>
        <w:t>自动化检查，自动化反馈及报告输出。</w:t>
      </w:r>
    </w:p>
    <w:p w14:paraId="56DB14E2">
      <w:pPr>
        <w:pStyle w:val="6"/>
        <w:spacing w:before="78" w:after="78" w:line="240" w:lineRule="auto"/>
        <w:rPr>
          <w:highlight w:val="none"/>
        </w:rPr>
      </w:pPr>
      <w:r>
        <w:rPr>
          <w:rFonts w:hint="eastAsia"/>
          <w:highlight w:val="none"/>
        </w:rPr>
        <w:t>病理报告自动生成</w:t>
      </w:r>
    </w:p>
    <w:p w14:paraId="2DBCF353">
      <w:pPr>
        <w:pStyle w:val="7"/>
        <w:spacing w:line="240" w:lineRule="auto"/>
        <w:rPr>
          <w:rFonts w:hint="eastAsia"/>
          <w:highlight w:val="none"/>
        </w:rPr>
      </w:pPr>
      <w:r>
        <w:rPr>
          <w:rFonts w:hint="eastAsia"/>
          <w:highlight w:val="none"/>
        </w:rPr>
        <w:t>智能化病理报告生成</w:t>
      </w:r>
    </w:p>
    <w:p w14:paraId="44CF8D18">
      <w:pPr>
        <w:spacing w:line="240" w:lineRule="auto"/>
        <w:ind w:firstLine="420"/>
        <w:rPr>
          <w:highlight w:val="none"/>
        </w:rPr>
      </w:pPr>
      <w:r>
        <w:rPr>
          <w:rFonts w:hint="eastAsia"/>
          <w:highlight w:val="none"/>
        </w:rPr>
        <w:t>结合患者历史就诊信息和主诉内容，自动撰写符合标准模板要求的病理报告初稿。</w:t>
      </w:r>
    </w:p>
    <w:p w14:paraId="6964B8AB">
      <w:pPr>
        <w:pStyle w:val="7"/>
        <w:spacing w:line="240" w:lineRule="auto"/>
        <w:rPr>
          <w:rFonts w:hint="eastAsia"/>
          <w:highlight w:val="none"/>
        </w:rPr>
      </w:pPr>
      <w:r>
        <w:rPr>
          <w:rFonts w:hint="eastAsia"/>
          <w:highlight w:val="none"/>
        </w:rPr>
        <w:t>报告规范标准化</w:t>
      </w:r>
    </w:p>
    <w:p w14:paraId="580D67FD">
      <w:pPr>
        <w:spacing w:line="240" w:lineRule="auto"/>
        <w:ind w:firstLine="420"/>
        <w:rPr>
          <w:highlight w:val="none"/>
        </w:rPr>
      </w:pPr>
      <w:r>
        <w:rPr>
          <w:rFonts w:hint="eastAsia"/>
          <w:highlight w:val="none"/>
        </w:rPr>
        <w:t>系统支持对病理报告中的术语、诊断用语、描述性语言进行规范化处理。</w:t>
      </w:r>
    </w:p>
    <w:p w14:paraId="155B3605">
      <w:pPr>
        <w:pStyle w:val="7"/>
        <w:spacing w:line="240" w:lineRule="auto"/>
        <w:rPr>
          <w:rFonts w:hint="eastAsia"/>
          <w:highlight w:val="none"/>
        </w:rPr>
      </w:pPr>
      <w:r>
        <w:rPr>
          <w:rFonts w:hint="eastAsia"/>
          <w:highlight w:val="none"/>
        </w:rPr>
        <w:t>报告完整性管理</w:t>
      </w:r>
    </w:p>
    <w:p w14:paraId="673420E0">
      <w:pPr>
        <w:spacing w:line="240" w:lineRule="auto"/>
        <w:ind w:firstLine="420"/>
        <w:rPr>
          <w:highlight w:val="none"/>
        </w:rPr>
      </w:pPr>
      <w:r>
        <w:rPr>
          <w:rFonts w:hint="eastAsia"/>
          <w:highlight w:val="none"/>
        </w:rPr>
        <w:t>系统具备自然语言理解与多模态关联分析能力，能够对报告中关键要素进行识别和逻辑一致性判断。</w:t>
      </w:r>
    </w:p>
    <w:p w14:paraId="55DE2104">
      <w:pPr>
        <w:pStyle w:val="6"/>
        <w:spacing w:before="78" w:after="78" w:line="240" w:lineRule="auto"/>
        <w:rPr>
          <w:highlight w:val="none"/>
        </w:rPr>
      </w:pPr>
      <w:r>
        <w:rPr>
          <w:rFonts w:hint="eastAsia"/>
          <w:highlight w:val="none"/>
        </w:rPr>
        <w:t>病理报告智能质控</w:t>
      </w:r>
    </w:p>
    <w:p w14:paraId="45A58905">
      <w:pPr>
        <w:pStyle w:val="7"/>
        <w:spacing w:line="240" w:lineRule="auto"/>
        <w:rPr>
          <w:rFonts w:hint="eastAsia"/>
          <w:highlight w:val="none"/>
        </w:rPr>
      </w:pPr>
      <w:r>
        <w:rPr>
          <w:rFonts w:hint="eastAsia"/>
          <w:highlight w:val="none"/>
        </w:rPr>
        <w:t>病理报告自动审核</w:t>
      </w:r>
    </w:p>
    <w:p w14:paraId="7A86543D">
      <w:pPr>
        <w:spacing w:line="240" w:lineRule="auto"/>
        <w:ind w:firstLine="420"/>
        <w:rPr>
          <w:highlight w:val="none"/>
        </w:rPr>
      </w:pPr>
      <w:r>
        <w:rPr>
          <w:rFonts w:hint="eastAsia"/>
          <w:highlight w:val="none"/>
        </w:rPr>
        <w:t>AI自动对完成的病理报告进行审核，确保报告中的内容符合医学规范、术语标准，并无疏漏或错误。</w:t>
      </w:r>
    </w:p>
    <w:p w14:paraId="0E5A96AF">
      <w:pPr>
        <w:pStyle w:val="7"/>
        <w:spacing w:line="240" w:lineRule="auto"/>
        <w:rPr>
          <w:rFonts w:hint="eastAsia"/>
          <w:highlight w:val="none"/>
        </w:rPr>
      </w:pPr>
      <w:r>
        <w:rPr>
          <w:rFonts w:hint="eastAsia"/>
          <w:highlight w:val="none"/>
        </w:rPr>
        <w:t>多维度审核分析</w:t>
      </w:r>
    </w:p>
    <w:p w14:paraId="4453680E">
      <w:pPr>
        <w:spacing w:line="240" w:lineRule="auto"/>
        <w:ind w:firstLine="420"/>
        <w:rPr>
          <w:highlight w:val="none"/>
        </w:rPr>
      </w:pPr>
      <w:r>
        <w:rPr>
          <w:rFonts w:hint="eastAsia"/>
          <w:highlight w:val="none"/>
        </w:rPr>
        <w:t>AI系统通过深度学习技术，从不同维度对报告内容进行审核，帮助提高报告的全面性与准确性。</w:t>
      </w:r>
    </w:p>
    <w:p w14:paraId="4ECBA891">
      <w:pPr>
        <w:pStyle w:val="7"/>
        <w:spacing w:line="240" w:lineRule="auto"/>
        <w:rPr>
          <w:rFonts w:hint="eastAsia"/>
          <w:highlight w:val="none"/>
        </w:rPr>
      </w:pPr>
      <w:r>
        <w:rPr>
          <w:rFonts w:hint="eastAsia"/>
          <w:highlight w:val="none"/>
        </w:rPr>
        <w:t>风险预警与协同</w:t>
      </w:r>
    </w:p>
    <w:p w14:paraId="760EA774">
      <w:pPr>
        <w:spacing w:line="240" w:lineRule="auto"/>
        <w:ind w:firstLine="420"/>
        <w:rPr>
          <w:highlight w:val="none"/>
        </w:rPr>
      </w:pPr>
      <w:r>
        <w:rPr>
          <w:rFonts w:hint="eastAsia"/>
          <w:highlight w:val="none"/>
        </w:rPr>
        <w:t>AI与病理科医生在报告审核阶段形成协同工作模式。AI提供建议与修改方案，医生根据情况进行确认、修改，提高审核效率与准确性。</w:t>
      </w:r>
    </w:p>
    <w:p w14:paraId="2B3AF2BF">
      <w:pPr>
        <w:pStyle w:val="5"/>
        <w:spacing w:line="240" w:lineRule="auto"/>
        <w:rPr>
          <w:rFonts w:hint="eastAsia"/>
          <w:highlight w:val="none"/>
        </w:rPr>
      </w:pPr>
      <w:bookmarkStart w:id="6" w:name="_Toc188370250"/>
      <w:r>
        <w:rPr>
          <w:highlight w:val="none"/>
        </w:rPr>
        <w:t>智慧病理大模型标训平台</w:t>
      </w:r>
      <w:bookmarkEnd w:id="6"/>
    </w:p>
    <w:p w14:paraId="0F7F488E">
      <w:pPr>
        <w:pStyle w:val="6"/>
        <w:spacing w:before="78" w:after="78" w:line="240" w:lineRule="auto"/>
        <w:rPr>
          <w:highlight w:val="none"/>
        </w:rPr>
      </w:pPr>
      <w:bookmarkStart w:id="7" w:name="_Toc188370251"/>
      <w:r>
        <w:rPr>
          <w:rFonts w:hint="eastAsia"/>
          <w:highlight w:val="none"/>
        </w:rPr>
        <w:t>病理大模型基础服务</w:t>
      </w:r>
      <w:bookmarkEnd w:id="7"/>
    </w:p>
    <w:p w14:paraId="210F27C9">
      <w:pPr>
        <w:pStyle w:val="29"/>
        <w:spacing w:line="240" w:lineRule="auto"/>
        <w:rPr>
          <w:highlight w:val="none"/>
        </w:rPr>
      </w:pPr>
      <w:r>
        <w:rPr>
          <w:rFonts w:hint="eastAsia"/>
          <w:highlight w:val="none"/>
        </w:rPr>
        <w:t>模型训练服务、模型评测服务、模型管理服务。</w:t>
      </w:r>
    </w:p>
    <w:p w14:paraId="5D760656">
      <w:pPr>
        <w:pStyle w:val="6"/>
        <w:spacing w:before="78" w:after="78" w:line="240" w:lineRule="auto"/>
        <w:rPr>
          <w:highlight w:val="none"/>
        </w:rPr>
      </w:pPr>
      <w:bookmarkStart w:id="8" w:name="_Toc188370252"/>
      <w:r>
        <w:rPr>
          <w:rFonts w:hint="eastAsia"/>
          <w:highlight w:val="none"/>
        </w:rPr>
        <w:t>病理数据中心</w:t>
      </w:r>
      <w:bookmarkEnd w:id="8"/>
    </w:p>
    <w:p w14:paraId="13DDF38D">
      <w:pPr>
        <w:pStyle w:val="29"/>
        <w:spacing w:line="240" w:lineRule="auto"/>
        <w:rPr>
          <w:highlight w:val="none"/>
        </w:rPr>
      </w:pPr>
      <w:r>
        <w:rPr>
          <w:rFonts w:hint="eastAsia"/>
          <w:highlight w:val="none"/>
        </w:rPr>
        <w:t>病理数据接入、病理数据管理、病理AI计算。</w:t>
      </w:r>
    </w:p>
    <w:p w14:paraId="44D527B0">
      <w:pPr>
        <w:pStyle w:val="6"/>
        <w:spacing w:before="78" w:after="78" w:line="240" w:lineRule="auto"/>
        <w:rPr>
          <w:highlight w:val="none"/>
        </w:rPr>
      </w:pPr>
      <w:bookmarkStart w:id="9" w:name="_Toc188370253"/>
      <w:r>
        <w:rPr>
          <w:rFonts w:hint="eastAsia"/>
          <w:highlight w:val="none"/>
        </w:rPr>
        <w:t>病理科研空间管理</w:t>
      </w:r>
      <w:bookmarkEnd w:id="9"/>
    </w:p>
    <w:p w14:paraId="40605F02">
      <w:pPr>
        <w:pStyle w:val="29"/>
        <w:spacing w:line="240" w:lineRule="auto"/>
        <w:rPr>
          <w:highlight w:val="none"/>
        </w:rPr>
      </w:pPr>
      <w:r>
        <w:rPr>
          <w:rFonts w:hint="eastAsia"/>
          <w:highlight w:val="none"/>
        </w:rPr>
        <w:t>空间项目管理、空间任务管理、空间成员管理、空间资源管理。</w:t>
      </w:r>
    </w:p>
    <w:p w14:paraId="4C29A1EC">
      <w:pPr>
        <w:pStyle w:val="6"/>
        <w:spacing w:before="78" w:after="78" w:line="240" w:lineRule="auto"/>
        <w:rPr>
          <w:highlight w:val="none"/>
        </w:rPr>
      </w:pPr>
      <w:bookmarkStart w:id="10" w:name="_Toc188370254"/>
      <w:r>
        <w:rPr>
          <w:rFonts w:hint="eastAsia"/>
          <w:highlight w:val="none"/>
        </w:rPr>
        <w:t>病理标注中心</w:t>
      </w:r>
      <w:bookmarkEnd w:id="10"/>
    </w:p>
    <w:p w14:paraId="7435BE89">
      <w:pPr>
        <w:pStyle w:val="29"/>
        <w:spacing w:line="240" w:lineRule="auto"/>
        <w:rPr>
          <w:highlight w:val="none"/>
        </w:rPr>
      </w:pPr>
      <w:r>
        <w:rPr>
          <w:rFonts w:hint="eastAsia"/>
          <w:highlight w:val="none"/>
        </w:rPr>
        <w:t>标注任务创建和分发、标注通用功能、标注任务管理、病理标注工具。</w:t>
      </w:r>
    </w:p>
    <w:p w14:paraId="4CDB8BE0">
      <w:pPr>
        <w:pStyle w:val="6"/>
        <w:spacing w:before="78" w:after="78" w:line="240" w:lineRule="auto"/>
        <w:rPr>
          <w:highlight w:val="none"/>
        </w:rPr>
      </w:pPr>
      <w:bookmarkStart w:id="11" w:name="_Toc188370255"/>
      <w:r>
        <w:rPr>
          <w:rFonts w:hint="eastAsia"/>
          <w:highlight w:val="none"/>
        </w:rPr>
        <w:t>病理模型训练中心</w:t>
      </w:r>
      <w:bookmarkEnd w:id="11"/>
    </w:p>
    <w:p w14:paraId="1D91DED4">
      <w:pPr>
        <w:pStyle w:val="29"/>
        <w:spacing w:line="240" w:lineRule="auto"/>
        <w:rPr>
          <w:highlight w:val="none"/>
        </w:rPr>
      </w:pPr>
      <w:r>
        <w:rPr>
          <w:rFonts w:hint="eastAsia"/>
          <w:highlight w:val="none"/>
        </w:rPr>
        <w:t>模型训练服务、模型训练加速、训练任务创建、模型训练可视化、训练任务管理、超参自动搜索、模型管理。</w:t>
      </w:r>
    </w:p>
    <w:p w14:paraId="001E2550">
      <w:pPr>
        <w:pStyle w:val="6"/>
        <w:spacing w:before="78" w:after="78" w:line="240" w:lineRule="auto"/>
        <w:rPr>
          <w:highlight w:val="none"/>
        </w:rPr>
      </w:pPr>
      <w:bookmarkStart w:id="12" w:name="_Toc188370256"/>
      <w:r>
        <w:rPr>
          <w:rFonts w:hint="eastAsia"/>
          <w:highlight w:val="none"/>
        </w:rPr>
        <w:t>病理模型评测中心</w:t>
      </w:r>
      <w:bookmarkEnd w:id="12"/>
    </w:p>
    <w:p w14:paraId="1F8A2DAE">
      <w:pPr>
        <w:pStyle w:val="29"/>
        <w:spacing w:line="240" w:lineRule="auto"/>
        <w:rPr>
          <w:highlight w:val="none"/>
        </w:rPr>
      </w:pPr>
      <w:r>
        <w:rPr>
          <w:rFonts w:hint="eastAsia"/>
          <w:highlight w:val="none"/>
        </w:rPr>
        <w:t>平台中训练模型评测、自定义模型评测管理。</w:t>
      </w:r>
    </w:p>
    <w:p w14:paraId="130727DC">
      <w:pPr>
        <w:pStyle w:val="6"/>
        <w:spacing w:before="78" w:after="78" w:line="240" w:lineRule="auto"/>
        <w:rPr>
          <w:highlight w:val="none"/>
        </w:rPr>
      </w:pPr>
      <w:bookmarkStart w:id="13" w:name="_Toc188370257"/>
      <w:r>
        <w:rPr>
          <w:rFonts w:hint="eastAsia"/>
          <w:highlight w:val="none"/>
        </w:rPr>
        <w:t>病理开发者中心</w:t>
      </w:r>
      <w:bookmarkEnd w:id="13"/>
    </w:p>
    <w:p w14:paraId="1490D4E7">
      <w:pPr>
        <w:pStyle w:val="29"/>
        <w:spacing w:line="240" w:lineRule="auto"/>
        <w:rPr>
          <w:highlight w:val="none"/>
        </w:rPr>
      </w:pPr>
      <w:r>
        <w:rPr>
          <w:rFonts w:hint="eastAsia"/>
          <w:highlight w:val="none"/>
        </w:rPr>
        <w:t>开发环境管理、命令行工具、代码和模型管理。</w:t>
      </w:r>
    </w:p>
    <w:p w14:paraId="13445B51">
      <w:pPr>
        <w:pStyle w:val="6"/>
        <w:spacing w:before="78" w:after="78" w:line="240" w:lineRule="auto"/>
        <w:rPr>
          <w:highlight w:val="none"/>
        </w:rPr>
      </w:pPr>
      <w:bookmarkStart w:id="14" w:name="_Toc188370258"/>
      <w:r>
        <w:rPr>
          <w:rFonts w:hint="eastAsia"/>
          <w:highlight w:val="none"/>
        </w:rPr>
        <w:t>病理个人工作台</w:t>
      </w:r>
      <w:bookmarkEnd w:id="14"/>
    </w:p>
    <w:p w14:paraId="406FEB26">
      <w:pPr>
        <w:pStyle w:val="29"/>
        <w:spacing w:line="240" w:lineRule="auto"/>
        <w:rPr>
          <w:highlight w:val="none"/>
        </w:rPr>
      </w:pPr>
      <w:r>
        <w:rPr>
          <w:rFonts w:hint="eastAsia"/>
          <w:highlight w:val="none"/>
        </w:rPr>
        <w:t>工作台概览、个人任务管理、个人资源管理、个人操作记录、消息中心、帮助中心。</w:t>
      </w:r>
    </w:p>
    <w:p w14:paraId="209CD78A">
      <w:pPr>
        <w:pStyle w:val="6"/>
        <w:spacing w:before="78" w:after="78" w:line="240" w:lineRule="auto"/>
        <w:rPr>
          <w:highlight w:val="none"/>
        </w:rPr>
      </w:pPr>
      <w:bookmarkStart w:id="15" w:name="_Toc188370259"/>
      <w:r>
        <w:rPr>
          <w:rFonts w:hint="eastAsia"/>
          <w:highlight w:val="none"/>
        </w:rPr>
        <w:t>病理标训管理中心</w:t>
      </w:r>
      <w:bookmarkEnd w:id="15"/>
    </w:p>
    <w:p w14:paraId="3C058E98">
      <w:pPr>
        <w:pStyle w:val="29"/>
        <w:spacing w:line="240" w:lineRule="auto"/>
        <w:rPr>
          <w:highlight w:val="none"/>
        </w:rPr>
      </w:pPr>
      <w:r>
        <w:rPr>
          <w:rFonts w:hint="eastAsia"/>
          <w:highlight w:val="none"/>
        </w:rPr>
        <w:t>用户和机构管理、工作空间管理、GPU资源调度和管理、统一运行监控、审计日志。</w:t>
      </w:r>
    </w:p>
    <w:p w14:paraId="3C3C1F4E">
      <w:pPr>
        <w:pStyle w:val="5"/>
        <w:spacing w:line="240" w:lineRule="auto"/>
        <w:rPr>
          <w:rFonts w:hint="eastAsia"/>
          <w:highlight w:val="none"/>
        </w:rPr>
      </w:pPr>
      <w:bookmarkStart w:id="16" w:name="_Toc188370260"/>
      <w:r>
        <w:rPr>
          <w:highlight w:val="none"/>
        </w:rPr>
        <w:t>数智病理综合运营</w:t>
      </w:r>
      <w:r>
        <w:rPr>
          <w:rFonts w:hint="eastAsia"/>
          <w:highlight w:val="none"/>
        </w:rPr>
        <w:t>管理</w:t>
      </w:r>
      <w:r>
        <w:rPr>
          <w:highlight w:val="none"/>
        </w:rPr>
        <w:t>平台</w:t>
      </w:r>
      <w:bookmarkEnd w:id="16"/>
    </w:p>
    <w:p w14:paraId="6989D51D">
      <w:pPr>
        <w:pStyle w:val="6"/>
        <w:spacing w:before="78" w:after="78" w:line="240" w:lineRule="auto"/>
        <w:rPr>
          <w:highlight w:val="none"/>
        </w:rPr>
      </w:pPr>
      <w:bookmarkStart w:id="17" w:name="_Toc188370261"/>
      <w:r>
        <w:rPr>
          <w:rFonts w:hint="eastAsia"/>
          <w:highlight w:val="none"/>
        </w:rPr>
        <w:t>数字病理统计分析</w:t>
      </w:r>
      <w:bookmarkEnd w:id="17"/>
    </w:p>
    <w:p w14:paraId="67C1BB4F">
      <w:pPr>
        <w:pStyle w:val="29"/>
        <w:spacing w:line="240" w:lineRule="auto"/>
        <w:rPr>
          <w:highlight w:val="none"/>
        </w:rPr>
      </w:pPr>
      <w:r>
        <w:rPr>
          <w:rFonts w:hint="eastAsia"/>
          <w:highlight w:val="none"/>
        </w:rPr>
        <w:t>用户统计分析、使用统计分析、计算统计分析、队列统计分析、上传统计分析。</w:t>
      </w:r>
    </w:p>
    <w:p w14:paraId="0E3BB69F">
      <w:pPr>
        <w:pStyle w:val="6"/>
        <w:spacing w:before="78" w:after="78" w:line="240" w:lineRule="auto"/>
        <w:rPr>
          <w:highlight w:val="none"/>
        </w:rPr>
      </w:pPr>
      <w:bookmarkStart w:id="18" w:name="_Toc188370262"/>
      <w:r>
        <w:rPr>
          <w:rFonts w:hint="eastAsia"/>
          <w:highlight w:val="none"/>
        </w:rPr>
        <w:t>数智病理运营驾驶舱</w:t>
      </w:r>
      <w:bookmarkEnd w:id="18"/>
    </w:p>
    <w:p w14:paraId="23D99AF9">
      <w:pPr>
        <w:pStyle w:val="29"/>
        <w:spacing w:line="240" w:lineRule="auto"/>
        <w:rPr>
          <w:highlight w:val="none"/>
        </w:rPr>
      </w:pPr>
      <w:r>
        <w:rPr>
          <w:rFonts w:hint="eastAsia"/>
          <w:highlight w:val="none"/>
        </w:rPr>
        <w:t>病理扫描切片可视化、病理切片质控分析、病理阅片智能监控、数据分析与报告。</w:t>
      </w:r>
    </w:p>
    <w:p w14:paraId="6E1B188C">
      <w:pPr>
        <w:pStyle w:val="5"/>
        <w:spacing w:line="240" w:lineRule="auto"/>
        <w:rPr>
          <w:rFonts w:hint="eastAsia"/>
          <w:highlight w:val="none"/>
        </w:rPr>
      </w:pPr>
      <w:r>
        <w:rPr>
          <w:rFonts w:hint="eastAsia"/>
          <w:highlight w:val="none"/>
        </w:rPr>
        <w:t>多模态病理数据库</w:t>
      </w:r>
    </w:p>
    <w:p w14:paraId="2089A7C0">
      <w:pPr>
        <w:pStyle w:val="6"/>
        <w:spacing w:before="78" w:after="78" w:line="240" w:lineRule="auto"/>
        <w:rPr>
          <w:highlight w:val="none"/>
        </w:rPr>
      </w:pPr>
      <w:r>
        <w:rPr>
          <w:rFonts w:hint="eastAsia"/>
          <w:highlight w:val="none"/>
        </w:rPr>
        <w:t>儿童实体瘤多模态数智病理数据库</w:t>
      </w:r>
    </w:p>
    <w:p w14:paraId="5BF53203">
      <w:pPr>
        <w:pStyle w:val="7"/>
        <w:spacing w:line="240" w:lineRule="auto"/>
        <w:rPr>
          <w:rFonts w:hint="eastAsia"/>
          <w:highlight w:val="none"/>
        </w:rPr>
      </w:pPr>
      <w:r>
        <w:rPr>
          <w:rFonts w:hint="eastAsia"/>
          <w:highlight w:val="none"/>
        </w:rPr>
        <w:t>儿童实体瘤数据标准梳理和制定</w:t>
      </w:r>
    </w:p>
    <w:p w14:paraId="688C7EF2">
      <w:pPr>
        <w:spacing w:line="240" w:lineRule="auto"/>
        <w:ind w:left="480" w:firstLine="0" w:firstLineChars="0"/>
        <w:rPr>
          <w:highlight w:val="none"/>
        </w:rPr>
      </w:pPr>
      <w:r>
        <w:rPr>
          <w:rFonts w:hint="eastAsia"/>
          <w:highlight w:val="none"/>
        </w:rPr>
        <w:t>儿童实体瘤标准数据集梳理，建立标准数据字段。</w:t>
      </w:r>
    </w:p>
    <w:p w14:paraId="70EEEC4B">
      <w:pPr>
        <w:pStyle w:val="7"/>
        <w:spacing w:line="240" w:lineRule="auto"/>
        <w:rPr>
          <w:rFonts w:hint="eastAsia"/>
          <w:highlight w:val="none"/>
        </w:rPr>
      </w:pPr>
      <w:r>
        <w:rPr>
          <w:rFonts w:hint="eastAsia"/>
          <w:highlight w:val="none"/>
        </w:rPr>
        <w:t>儿童实体瘤数据治理</w:t>
      </w:r>
    </w:p>
    <w:p w14:paraId="18EBE60B">
      <w:pPr>
        <w:spacing w:line="240" w:lineRule="auto"/>
        <w:ind w:left="480" w:firstLine="0" w:firstLineChars="0"/>
        <w:rPr>
          <w:highlight w:val="none"/>
        </w:rPr>
      </w:pPr>
      <w:r>
        <w:rPr>
          <w:rFonts w:hint="eastAsia"/>
          <w:highlight w:val="none"/>
        </w:rPr>
        <w:t>儿童实体瘤数据的汇聚及数据治理工作。</w:t>
      </w:r>
    </w:p>
    <w:p w14:paraId="2CE503F2">
      <w:pPr>
        <w:pStyle w:val="7"/>
        <w:spacing w:line="240" w:lineRule="auto"/>
        <w:rPr>
          <w:rFonts w:hint="eastAsia"/>
          <w:highlight w:val="none"/>
        </w:rPr>
      </w:pPr>
      <w:r>
        <w:rPr>
          <w:rFonts w:hint="eastAsia"/>
          <w:highlight w:val="none"/>
        </w:rPr>
        <w:t>儿童实体瘤数据库建设</w:t>
      </w:r>
    </w:p>
    <w:p w14:paraId="68D52D7C">
      <w:pPr>
        <w:spacing w:line="240" w:lineRule="auto"/>
        <w:ind w:left="480" w:firstLine="0" w:firstLineChars="0"/>
        <w:rPr>
          <w:highlight w:val="none"/>
        </w:rPr>
      </w:pPr>
      <w:r>
        <w:rPr>
          <w:rFonts w:hint="eastAsia"/>
          <w:highlight w:val="none"/>
        </w:rPr>
        <w:t>儿童实体瘤数据库建设。</w:t>
      </w:r>
    </w:p>
    <w:p w14:paraId="553ECE54">
      <w:pPr>
        <w:pStyle w:val="6"/>
        <w:spacing w:before="78" w:after="78" w:line="240" w:lineRule="auto"/>
        <w:rPr>
          <w:highlight w:val="none"/>
        </w:rPr>
      </w:pPr>
      <w:r>
        <w:rPr>
          <w:rFonts w:hint="eastAsia"/>
          <w:highlight w:val="none"/>
        </w:rPr>
        <w:t>先天性巨结肠多模态数智病理数据库</w:t>
      </w:r>
    </w:p>
    <w:p w14:paraId="657E5603">
      <w:pPr>
        <w:pStyle w:val="7"/>
        <w:spacing w:line="240" w:lineRule="auto"/>
        <w:rPr>
          <w:rFonts w:hint="eastAsia"/>
          <w:highlight w:val="none"/>
        </w:rPr>
      </w:pPr>
      <w:r>
        <w:rPr>
          <w:rFonts w:hint="eastAsia"/>
          <w:highlight w:val="none"/>
        </w:rPr>
        <w:t>先天性巨结肠数据标准字段构建</w:t>
      </w:r>
    </w:p>
    <w:p w14:paraId="3AB6A7B4">
      <w:pPr>
        <w:pStyle w:val="29"/>
        <w:spacing w:line="240" w:lineRule="auto"/>
        <w:rPr>
          <w:highlight w:val="none"/>
        </w:rPr>
      </w:pPr>
      <w:r>
        <w:rPr>
          <w:rFonts w:hint="eastAsia"/>
          <w:highlight w:val="none"/>
        </w:rPr>
        <w:t>先天性巨结肠标准数据集梳理，建立标准数据字段。</w:t>
      </w:r>
    </w:p>
    <w:p w14:paraId="0C4C6C7A">
      <w:pPr>
        <w:pStyle w:val="7"/>
        <w:spacing w:line="240" w:lineRule="auto"/>
        <w:rPr>
          <w:rFonts w:hint="eastAsia"/>
          <w:highlight w:val="none"/>
        </w:rPr>
      </w:pPr>
      <w:r>
        <w:rPr>
          <w:rFonts w:hint="eastAsia"/>
          <w:highlight w:val="none"/>
        </w:rPr>
        <w:t>先天性巨结肠数据治理工作</w:t>
      </w:r>
    </w:p>
    <w:p w14:paraId="6AEA2DC1">
      <w:pPr>
        <w:pStyle w:val="29"/>
        <w:spacing w:line="240" w:lineRule="auto"/>
        <w:rPr>
          <w:highlight w:val="none"/>
        </w:rPr>
      </w:pPr>
      <w:r>
        <w:rPr>
          <w:rFonts w:hint="eastAsia"/>
          <w:highlight w:val="none"/>
        </w:rPr>
        <w:t>先天性巨结肠数据的汇聚及数据治理工作。</w:t>
      </w:r>
    </w:p>
    <w:p w14:paraId="34EA301D">
      <w:pPr>
        <w:pStyle w:val="7"/>
        <w:spacing w:line="240" w:lineRule="auto"/>
        <w:rPr>
          <w:rFonts w:hint="eastAsia"/>
          <w:highlight w:val="none"/>
        </w:rPr>
      </w:pPr>
      <w:r>
        <w:rPr>
          <w:rFonts w:hint="eastAsia"/>
          <w:highlight w:val="none"/>
        </w:rPr>
        <w:t>先天性巨结肠数据库建设</w:t>
      </w:r>
    </w:p>
    <w:p w14:paraId="17448AB3">
      <w:pPr>
        <w:pStyle w:val="29"/>
        <w:spacing w:line="240" w:lineRule="auto"/>
        <w:rPr>
          <w:highlight w:val="none"/>
        </w:rPr>
      </w:pPr>
      <w:r>
        <w:rPr>
          <w:rFonts w:hint="eastAsia"/>
          <w:highlight w:val="none"/>
        </w:rPr>
        <w:t>先天性巨结肠数据库建设。</w:t>
      </w:r>
    </w:p>
    <w:p w14:paraId="3B89B76A">
      <w:pPr>
        <w:spacing w:line="240" w:lineRule="auto"/>
        <w:ind w:firstLine="420"/>
        <w:rPr>
          <w:highlight w:val="none"/>
        </w:rPr>
      </w:pPr>
    </w:p>
    <w:p w14:paraId="2D4E34CD">
      <w:pPr>
        <w:pStyle w:val="4"/>
        <w:spacing w:line="240" w:lineRule="auto"/>
        <w:rPr>
          <w:rFonts w:hint="eastAsia"/>
          <w:highlight w:val="none"/>
        </w:rPr>
      </w:pPr>
      <w:r>
        <w:rPr>
          <w:rFonts w:hint="eastAsia"/>
          <w:highlight w:val="none"/>
        </w:rPr>
        <w:t>上海市肺科医院</w:t>
      </w:r>
    </w:p>
    <w:p w14:paraId="2C4C6767">
      <w:pPr>
        <w:pStyle w:val="5"/>
        <w:spacing w:line="240" w:lineRule="auto"/>
        <w:rPr>
          <w:rFonts w:hint="eastAsia"/>
          <w:highlight w:val="none"/>
        </w:rPr>
      </w:pPr>
      <w:r>
        <w:rPr>
          <w:rFonts w:hint="eastAsia"/>
          <w:highlight w:val="none"/>
        </w:rPr>
        <w:t>病理智能融合基础平台</w:t>
      </w:r>
    </w:p>
    <w:p w14:paraId="0A27A679">
      <w:pPr>
        <w:pStyle w:val="6"/>
        <w:spacing w:line="240" w:lineRule="auto"/>
        <w:rPr>
          <w:highlight w:val="none"/>
        </w:rPr>
      </w:pPr>
      <w:r>
        <w:rPr>
          <w:rFonts w:hint="eastAsia"/>
          <w:highlight w:val="none"/>
        </w:rPr>
        <w:t>病理图像智能编码与存储模块</w:t>
      </w:r>
    </w:p>
    <w:p w14:paraId="2E2A3172">
      <w:pPr>
        <w:pStyle w:val="7"/>
        <w:spacing w:line="240" w:lineRule="auto"/>
        <w:rPr>
          <w:rFonts w:hint="eastAsia"/>
          <w:highlight w:val="none"/>
        </w:rPr>
      </w:pPr>
      <w:r>
        <w:rPr>
          <w:highlight w:val="none"/>
        </w:rPr>
        <w:t>数字切片智能解析引擎</w:t>
      </w:r>
    </w:p>
    <w:p w14:paraId="23B7B2D0">
      <w:pPr>
        <w:spacing w:line="240" w:lineRule="auto"/>
        <w:ind w:firstLine="420"/>
        <w:rPr>
          <w:highlight w:val="none"/>
        </w:rPr>
      </w:pPr>
      <w:r>
        <w:rPr>
          <w:rFonts w:hint="eastAsia"/>
          <w:highlight w:val="none"/>
        </w:rPr>
        <w:t>实现数字切片高效智能解析处理，提升病理数据处理效率。</w:t>
      </w:r>
    </w:p>
    <w:p w14:paraId="5953AB94">
      <w:pPr>
        <w:pStyle w:val="7"/>
        <w:spacing w:line="240" w:lineRule="auto"/>
        <w:rPr>
          <w:rFonts w:hint="eastAsia"/>
          <w:highlight w:val="none"/>
        </w:rPr>
      </w:pPr>
      <w:r>
        <w:rPr>
          <w:highlight w:val="none"/>
        </w:rPr>
        <w:t>切片级无损压缩归档系统</w:t>
      </w:r>
    </w:p>
    <w:p w14:paraId="79EA3AAF">
      <w:pPr>
        <w:spacing w:line="240" w:lineRule="auto"/>
        <w:ind w:firstLine="420"/>
        <w:rPr>
          <w:highlight w:val="none"/>
        </w:rPr>
      </w:pPr>
      <w:r>
        <w:rPr>
          <w:rFonts w:hint="eastAsia"/>
          <w:highlight w:val="none"/>
        </w:rPr>
        <w:t>提供切片级无损压缩与存储，确保数据完整性和高效存储。</w:t>
      </w:r>
    </w:p>
    <w:p w14:paraId="29DA3753">
      <w:pPr>
        <w:pStyle w:val="7"/>
        <w:spacing w:line="240" w:lineRule="auto"/>
        <w:rPr>
          <w:rFonts w:hint="eastAsia"/>
          <w:highlight w:val="none"/>
        </w:rPr>
      </w:pPr>
      <w:r>
        <w:rPr>
          <w:rFonts w:hint="eastAsia"/>
          <w:highlight w:val="none"/>
        </w:rPr>
        <w:t>病理影像分层存取架构</w:t>
      </w:r>
    </w:p>
    <w:p w14:paraId="3389266C">
      <w:pPr>
        <w:spacing w:line="240" w:lineRule="auto"/>
        <w:ind w:firstLine="420"/>
        <w:rPr>
          <w:highlight w:val="none"/>
        </w:rPr>
      </w:pPr>
      <w:r>
        <w:rPr>
          <w:rFonts w:hint="eastAsia"/>
          <w:highlight w:val="none"/>
        </w:rPr>
        <w:t>支持病理影像多层级智能存取，优化影像存取与管理方式。</w:t>
      </w:r>
    </w:p>
    <w:p w14:paraId="2F93CAB6">
      <w:pPr>
        <w:pStyle w:val="6"/>
        <w:spacing w:line="240" w:lineRule="auto"/>
        <w:rPr>
          <w:highlight w:val="none"/>
        </w:rPr>
      </w:pPr>
      <w:r>
        <w:rPr>
          <w:rFonts w:hint="eastAsia"/>
          <w:highlight w:val="none"/>
        </w:rPr>
        <w:t>病理数据智能流通管理中心</w:t>
      </w:r>
    </w:p>
    <w:p w14:paraId="53D47AE9">
      <w:pPr>
        <w:pStyle w:val="7"/>
        <w:spacing w:line="240" w:lineRule="auto"/>
        <w:rPr>
          <w:rFonts w:hint="eastAsia"/>
          <w:highlight w:val="none"/>
        </w:rPr>
      </w:pPr>
      <w:r>
        <w:rPr>
          <w:rFonts w:hint="eastAsia"/>
          <w:highlight w:val="none"/>
        </w:rPr>
        <w:t>本地病理数据采集接入模块</w:t>
      </w:r>
    </w:p>
    <w:p w14:paraId="197C31D6">
      <w:pPr>
        <w:spacing w:line="240" w:lineRule="auto"/>
        <w:ind w:firstLine="420"/>
        <w:rPr>
          <w:highlight w:val="none"/>
        </w:rPr>
      </w:pPr>
      <w:r>
        <w:rPr>
          <w:rFonts w:hint="eastAsia"/>
          <w:highlight w:val="none"/>
        </w:rPr>
        <w:t>实现本地病理数据高效接入，提高数据采集与传输效率。</w:t>
      </w:r>
    </w:p>
    <w:p w14:paraId="4C909584">
      <w:pPr>
        <w:pStyle w:val="7"/>
        <w:spacing w:line="240" w:lineRule="auto"/>
        <w:rPr>
          <w:rFonts w:hint="eastAsia"/>
          <w:highlight w:val="none"/>
        </w:rPr>
      </w:pPr>
      <w:r>
        <w:rPr>
          <w:rFonts w:hint="eastAsia"/>
          <w:highlight w:val="none"/>
        </w:rPr>
        <w:t>病理数据批量转储引擎</w:t>
      </w:r>
      <w:r>
        <w:rPr>
          <w:rFonts w:hint="eastAsia"/>
          <w:highlight w:val="none"/>
        </w:rPr>
        <w:tab/>
      </w:r>
    </w:p>
    <w:p w14:paraId="61C4BA53">
      <w:pPr>
        <w:spacing w:line="240" w:lineRule="auto"/>
        <w:ind w:firstLine="420"/>
        <w:rPr>
          <w:highlight w:val="none"/>
        </w:rPr>
      </w:pPr>
      <w:r>
        <w:rPr>
          <w:rFonts w:hint="eastAsia"/>
          <w:highlight w:val="none"/>
        </w:rPr>
        <w:t>支持病理数据批量转储存储，提升数据存储和备份能力。</w:t>
      </w:r>
    </w:p>
    <w:p w14:paraId="532CE608">
      <w:pPr>
        <w:pStyle w:val="6"/>
        <w:spacing w:line="240" w:lineRule="auto"/>
        <w:rPr>
          <w:highlight w:val="none"/>
        </w:rPr>
      </w:pPr>
      <w:r>
        <w:rPr>
          <w:rFonts w:hint="eastAsia"/>
          <w:highlight w:val="none"/>
        </w:rPr>
        <w:t>病理数字资产收藏与管理平台</w:t>
      </w:r>
    </w:p>
    <w:p w14:paraId="7C819F9D">
      <w:pPr>
        <w:pStyle w:val="7"/>
        <w:spacing w:line="240" w:lineRule="auto"/>
        <w:rPr>
          <w:rFonts w:hint="eastAsia"/>
          <w:highlight w:val="none"/>
        </w:rPr>
      </w:pPr>
      <w:r>
        <w:rPr>
          <w:rFonts w:hint="eastAsia"/>
          <w:highlight w:val="none"/>
        </w:rPr>
        <w:t>智能病例收藏体系</w:t>
      </w:r>
      <w:r>
        <w:rPr>
          <w:rFonts w:hint="eastAsia"/>
          <w:highlight w:val="none"/>
        </w:rPr>
        <w:tab/>
      </w:r>
    </w:p>
    <w:p w14:paraId="13D53AA8">
      <w:pPr>
        <w:spacing w:line="240" w:lineRule="auto"/>
        <w:ind w:firstLine="420"/>
        <w:rPr>
          <w:highlight w:val="none"/>
        </w:rPr>
      </w:pPr>
      <w:r>
        <w:rPr>
          <w:rFonts w:hint="eastAsia"/>
          <w:highlight w:val="none"/>
        </w:rPr>
        <w:t>构建智能化病例收藏管理系统，简化病例的存储与管理流程。</w:t>
      </w:r>
    </w:p>
    <w:p w14:paraId="7637F2CE">
      <w:pPr>
        <w:pStyle w:val="7"/>
        <w:spacing w:line="240" w:lineRule="auto"/>
        <w:rPr>
          <w:rFonts w:hint="eastAsia"/>
          <w:highlight w:val="none"/>
        </w:rPr>
      </w:pPr>
      <w:r>
        <w:rPr>
          <w:rFonts w:hint="eastAsia"/>
          <w:highlight w:val="none"/>
        </w:rPr>
        <w:t>数字切片内容归档管理</w:t>
      </w:r>
    </w:p>
    <w:p w14:paraId="5B6AB661">
      <w:pPr>
        <w:spacing w:line="240" w:lineRule="auto"/>
        <w:ind w:firstLine="420"/>
        <w:rPr>
          <w:highlight w:val="none"/>
        </w:rPr>
      </w:pPr>
      <w:r>
        <w:rPr>
          <w:rFonts w:hint="eastAsia"/>
          <w:highlight w:val="none"/>
        </w:rPr>
        <w:t>规范管理数字切片归档内容，确保数字切片的高效归档与管理。</w:t>
      </w:r>
    </w:p>
    <w:p w14:paraId="27E396A9">
      <w:pPr>
        <w:pStyle w:val="6"/>
        <w:spacing w:line="240" w:lineRule="auto"/>
        <w:rPr>
          <w:highlight w:val="none"/>
        </w:rPr>
      </w:pPr>
      <w:r>
        <w:rPr>
          <w:rFonts w:hint="eastAsia"/>
          <w:highlight w:val="none"/>
        </w:rPr>
        <w:t>病理AI模型全栈管理平台</w:t>
      </w:r>
    </w:p>
    <w:p w14:paraId="611788B1">
      <w:pPr>
        <w:pStyle w:val="7"/>
        <w:spacing w:line="240" w:lineRule="auto"/>
        <w:rPr>
          <w:rFonts w:hint="eastAsia"/>
          <w:highlight w:val="none"/>
        </w:rPr>
      </w:pPr>
      <w:r>
        <w:rPr>
          <w:rFonts w:hint="eastAsia"/>
          <w:highlight w:val="none"/>
        </w:rPr>
        <w:t>AI模型动态部署系统</w:t>
      </w:r>
    </w:p>
    <w:p w14:paraId="5EE3CA16">
      <w:pPr>
        <w:spacing w:line="240" w:lineRule="auto"/>
        <w:ind w:firstLine="420"/>
        <w:rPr>
          <w:highlight w:val="none"/>
        </w:rPr>
      </w:pPr>
      <w:r>
        <w:rPr>
          <w:rFonts w:hint="eastAsia"/>
          <w:highlight w:val="none"/>
        </w:rPr>
        <w:t>实现病理AI模型灵活动态部署，快速部署和更新AI模型。</w:t>
      </w:r>
    </w:p>
    <w:p w14:paraId="63CC9B63">
      <w:pPr>
        <w:pStyle w:val="7"/>
        <w:spacing w:line="240" w:lineRule="auto"/>
        <w:rPr>
          <w:rFonts w:hint="eastAsia"/>
          <w:highlight w:val="none"/>
        </w:rPr>
      </w:pPr>
      <w:r>
        <w:rPr>
          <w:rFonts w:hint="eastAsia"/>
          <w:highlight w:val="none"/>
        </w:rPr>
        <w:t>病理模型推理与调用引擎</w:t>
      </w:r>
    </w:p>
    <w:p w14:paraId="3B72064C">
      <w:pPr>
        <w:spacing w:line="240" w:lineRule="auto"/>
        <w:ind w:firstLine="420"/>
        <w:rPr>
          <w:highlight w:val="none"/>
        </w:rPr>
      </w:pPr>
      <w:r>
        <w:rPr>
          <w:rFonts w:hint="eastAsia"/>
          <w:highlight w:val="none"/>
        </w:rPr>
        <w:t>支持模型推理与高效调用，加速病理数据处理与诊断。</w:t>
      </w:r>
    </w:p>
    <w:p w14:paraId="20686994">
      <w:pPr>
        <w:pStyle w:val="6"/>
        <w:spacing w:line="240" w:lineRule="auto"/>
        <w:rPr>
          <w:highlight w:val="none"/>
        </w:rPr>
      </w:pPr>
      <w:r>
        <w:rPr>
          <w:rFonts w:hint="eastAsia"/>
          <w:highlight w:val="none"/>
        </w:rPr>
        <w:t>病理影像智能质控中心</w:t>
      </w:r>
    </w:p>
    <w:p w14:paraId="60A70FAE">
      <w:pPr>
        <w:pStyle w:val="7"/>
        <w:spacing w:line="240" w:lineRule="auto"/>
        <w:rPr>
          <w:rFonts w:hint="eastAsia"/>
          <w:highlight w:val="none"/>
        </w:rPr>
      </w:pPr>
      <w:r>
        <w:rPr>
          <w:rFonts w:hint="eastAsia"/>
          <w:highlight w:val="none"/>
        </w:rPr>
        <w:t>扫描流程智能质检系统</w:t>
      </w:r>
    </w:p>
    <w:p w14:paraId="041179E7">
      <w:pPr>
        <w:spacing w:line="240" w:lineRule="auto"/>
        <w:ind w:firstLine="420"/>
        <w:rPr>
          <w:highlight w:val="none"/>
        </w:rPr>
      </w:pPr>
      <w:r>
        <w:rPr>
          <w:rFonts w:hint="eastAsia"/>
          <w:highlight w:val="none"/>
        </w:rPr>
        <w:t>对扫描流程实施智能质检，提高病理扫描的质量和准确性。</w:t>
      </w:r>
    </w:p>
    <w:p w14:paraId="2D7E57C7">
      <w:pPr>
        <w:pStyle w:val="7"/>
        <w:spacing w:line="240" w:lineRule="auto"/>
        <w:rPr>
          <w:rFonts w:hint="eastAsia"/>
          <w:highlight w:val="none"/>
        </w:rPr>
      </w:pPr>
      <w:r>
        <w:rPr>
          <w:rFonts w:hint="eastAsia"/>
          <w:highlight w:val="none"/>
        </w:rPr>
        <w:t>制片工艺智能质控模块</w:t>
      </w:r>
    </w:p>
    <w:p w14:paraId="62FA445C">
      <w:pPr>
        <w:spacing w:line="240" w:lineRule="auto"/>
        <w:ind w:firstLine="420"/>
        <w:rPr>
          <w:highlight w:val="none"/>
        </w:rPr>
      </w:pPr>
      <w:r>
        <w:rPr>
          <w:rFonts w:hint="eastAsia"/>
          <w:highlight w:val="none"/>
        </w:rPr>
        <w:t>实现制片流程工艺质控优化，优化病理切片的制片质量。</w:t>
      </w:r>
    </w:p>
    <w:p w14:paraId="361D59CF">
      <w:pPr>
        <w:pStyle w:val="7"/>
        <w:spacing w:line="240" w:lineRule="auto"/>
        <w:rPr>
          <w:rFonts w:hint="eastAsia"/>
          <w:highlight w:val="none"/>
        </w:rPr>
      </w:pPr>
      <w:r>
        <w:rPr>
          <w:rFonts w:hint="eastAsia"/>
          <w:highlight w:val="none"/>
        </w:rPr>
        <w:t>切片质量综合评估引擎</w:t>
      </w:r>
    </w:p>
    <w:p w14:paraId="1F0B329E">
      <w:pPr>
        <w:spacing w:line="240" w:lineRule="auto"/>
        <w:ind w:firstLine="420"/>
        <w:rPr>
          <w:highlight w:val="none"/>
        </w:rPr>
      </w:pPr>
      <w:r>
        <w:rPr>
          <w:rFonts w:hint="eastAsia"/>
          <w:highlight w:val="none"/>
        </w:rPr>
        <w:t>综合评估切片整体质量水平，确保切片质量达到标准要求。</w:t>
      </w:r>
    </w:p>
    <w:p w14:paraId="0BA197C4">
      <w:pPr>
        <w:pStyle w:val="6"/>
        <w:spacing w:line="240" w:lineRule="auto"/>
        <w:rPr>
          <w:highlight w:val="none"/>
        </w:rPr>
      </w:pPr>
      <w:r>
        <w:rPr>
          <w:rFonts w:hint="eastAsia"/>
          <w:highlight w:val="none"/>
        </w:rPr>
        <w:t>病理远程智能协作平台</w:t>
      </w:r>
    </w:p>
    <w:p w14:paraId="5147EECD">
      <w:pPr>
        <w:pStyle w:val="7"/>
        <w:spacing w:line="240" w:lineRule="auto"/>
        <w:rPr>
          <w:rFonts w:hint="eastAsia"/>
          <w:highlight w:val="none"/>
        </w:rPr>
      </w:pPr>
      <w:r>
        <w:rPr>
          <w:rFonts w:hint="eastAsia"/>
          <w:highlight w:val="none"/>
        </w:rPr>
        <w:t>远程诊断请求编排系统</w:t>
      </w:r>
    </w:p>
    <w:p w14:paraId="4FA11BF1">
      <w:pPr>
        <w:spacing w:line="240" w:lineRule="auto"/>
        <w:ind w:firstLine="420"/>
        <w:rPr>
          <w:highlight w:val="none"/>
        </w:rPr>
      </w:pPr>
      <w:r>
        <w:rPr>
          <w:rFonts w:hint="eastAsia"/>
          <w:highlight w:val="none"/>
        </w:rPr>
        <w:t>智能编排远程诊断申请流程，优化远程诊断的工作流。</w:t>
      </w:r>
    </w:p>
    <w:p w14:paraId="72B9D4D9">
      <w:pPr>
        <w:pStyle w:val="7"/>
        <w:spacing w:line="240" w:lineRule="auto"/>
        <w:rPr>
          <w:rFonts w:hint="eastAsia"/>
          <w:highlight w:val="none"/>
        </w:rPr>
      </w:pPr>
      <w:r>
        <w:rPr>
          <w:rFonts w:hint="eastAsia"/>
          <w:highlight w:val="none"/>
        </w:rPr>
        <w:t>远程病理数据流转管理模块</w:t>
      </w:r>
    </w:p>
    <w:p w14:paraId="5E27830A">
      <w:pPr>
        <w:spacing w:line="240" w:lineRule="auto"/>
        <w:ind w:firstLine="420"/>
        <w:rPr>
          <w:highlight w:val="none"/>
        </w:rPr>
      </w:pPr>
      <w:r>
        <w:rPr>
          <w:rFonts w:hint="eastAsia"/>
          <w:highlight w:val="none"/>
        </w:rPr>
        <w:t>实现病理数据远程高效流转，提高数据的共享与协作效率。</w:t>
      </w:r>
    </w:p>
    <w:p w14:paraId="2CDAFA5D">
      <w:pPr>
        <w:pStyle w:val="7"/>
        <w:spacing w:line="240" w:lineRule="auto"/>
        <w:rPr>
          <w:rFonts w:hint="eastAsia"/>
          <w:highlight w:val="none"/>
        </w:rPr>
      </w:pPr>
      <w:r>
        <w:rPr>
          <w:rFonts w:hint="eastAsia"/>
          <w:highlight w:val="none"/>
        </w:rPr>
        <w:t>异地数字切片阅览系统</w:t>
      </w:r>
    </w:p>
    <w:p w14:paraId="67C3928E">
      <w:pPr>
        <w:spacing w:line="240" w:lineRule="auto"/>
        <w:ind w:firstLine="420"/>
        <w:rPr>
          <w:highlight w:val="none"/>
        </w:rPr>
      </w:pPr>
      <w:r>
        <w:rPr>
          <w:rFonts w:hint="eastAsia"/>
          <w:highlight w:val="none"/>
        </w:rPr>
        <w:t>支持异地数字切片在线阅览，方便异地病理专家进行阅片。</w:t>
      </w:r>
    </w:p>
    <w:p w14:paraId="54DA4A72">
      <w:pPr>
        <w:pStyle w:val="7"/>
        <w:spacing w:line="240" w:lineRule="auto"/>
        <w:rPr>
          <w:rFonts w:hint="eastAsia"/>
          <w:highlight w:val="none"/>
        </w:rPr>
      </w:pPr>
      <w:r>
        <w:rPr>
          <w:rFonts w:hint="eastAsia"/>
          <w:highlight w:val="none"/>
        </w:rPr>
        <w:t>远程诊断文档管理引擎</w:t>
      </w:r>
    </w:p>
    <w:p w14:paraId="5566D0BA">
      <w:pPr>
        <w:spacing w:line="240" w:lineRule="auto"/>
        <w:ind w:firstLine="420"/>
        <w:rPr>
          <w:highlight w:val="none"/>
        </w:rPr>
      </w:pPr>
      <w:r>
        <w:rPr>
          <w:rFonts w:hint="eastAsia"/>
          <w:highlight w:val="none"/>
        </w:rPr>
        <w:t>管理远程诊断相关文档资料，有效管理远程诊断文档的流转。</w:t>
      </w:r>
    </w:p>
    <w:p w14:paraId="64625D30">
      <w:pPr>
        <w:pStyle w:val="7"/>
        <w:spacing w:line="240" w:lineRule="auto"/>
        <w:rPr>
          <w:rFonts w:hint="eastAsia"/>
          <w:highlight w:val="none"/>
        </w:rPr>
      </w:pPr>
      <w:r>
        <w:rPr>
          <w:rFonts w:hint="eastAsia"/>
          <w:highlight w:val="none"/>
        </w:rPr>
        <w:t>跨院病理数据调阅</w:t>
      </w:r>
    </w:p>
    <w:p w14:paraId="2C9DF0AD">
      <w:pPr>
        <w:spacing w:line="240" w:lineRule="auto"/>
        <w:ind w:firstLine="420"/>
        <w:rPr>
          <w:highlight w:val="none"/>
        </w:rPr>
      </w:pPr>
      <w:r>
        <w:rPr>
          <w:rFonts w:hint="eastAsia"/>
          <w:highlight w:val="none"/>
        </w:rPr>
        <w:t>实现对中心端病理图像与报告数据的远程访问与在线调用。</w:t>
      </w:r>
    </w:p>
    <w:p w14:paraId="4226E873">
      <w:pPr>
        <w:pStyle w:val="6"/>
        <w:spacing w:line="240" w:lineRule="auto"/>
        <w:rPr>
          <w:highlight w:val="none"/>
        </w:rPr>
      </w:pPr>
      <w:r>
        <w:rPr>
          <w:rFonts w:hint="eastAsia"/>
          <w:highlight w:val="none"/>
        </w:rPr>
        <w:t>病理系统基础能力支撑平台</w:t>
      </w:r>
    </w:p>
    <w:p w14:paraId="69B0682E">
      <w:pPr>
        <w:pStyle w:val="7"/>
        <w:spacing w:line="240" w:lineRule="auto"/>
        <w:rPr>
          <w:rFonts w:hint="eastAsia"/>
          <w:highlight w:val="none"/>
        </w:rPr>
      </w:pPr>
      <w:r>
        <w:rPr>
          <w:rFonts w:hint="eastAsia"/>
          <w:highlight w:val="none"/>
        </w:rPr>
        <w:t>多主体身份管理系统</w:t>
      </w:r>
    </w:p>
    <w:p w14:paraId="2F9995D6">
      <w:pPr>
        <w:spacing w:line="240" w:lineRule="auto"/>
        <w:ind w:firstLine="420"/>
        <w:rPr>
          <w:highlight w:val="none"/>
        </w:rPr>
      </w:pPr>
      <w:r>
        <w:rPr>
          <w:rFonts w:hint="eastAsia"/>
          <w:highlight w:val="none"/>
        </w:rPr>
        <w:t>统一管理各类用户身份信息，提升系统的安全性与管理效率。</w:t>
      </w:r>
    </w:p>
    <w:p w14:paraId="32160683">
      <w:pPr>
        <w:pStyle w:val="7"/>
        <w:spacing w:line="240" w:lineRule="auto"/>
        <w:rPr>
          <w:rFonts w:hint="eastAsia"/>
          <w:highlight w:val="none"/>
        </w:rPr>
      </w:pPr>
      <w:r>
        <w:rPr>
          <w:rFonts w:hint="eastAsia"/>
          <w:highlight w:val="none"/>
        </w:rPr>
        <w:t>权限角色智能配置模块</w:t>
      </w:r>
    </w:p>
    <w:p w14:paraId="1204AC47">
      <w:pPr>
        <w:spacing w:line="240" w:lineRule="auto"/>
        <w:ind w:firstLine="420"/>
        <w:rPr>
          <w:highlight w:val="none"/>
        </w:rPr>
      </w:pPr>
      <w:r>
        <w:rPr>
          <w:rFonts w:hint="eastAsia"/>
          <w:highlight w:val="none"/>
        </w:rPr>
        <w:t>智能配置权限角色与分配，简化用户权限配置与管理流程。</w:t>
      </w:r>
    </w:p>
    <w:p w14:paraId="5851EDB8">
      <w:pPr>
        <w:pStyle w:val="7"/>
        <w:spacing w:line="240" w:lineRule="auto"/>
        <w:rPr>
          <w:rFonts w:hint="eastAsia"/>
          <w:highlight w:val="none"/>
        </w:rPr>
      </w:pPr>
      <w:r>
        <w:rPr>
          <w:rFonts w:hint="eastAsia"/>
          <w:highlight w:val="none"/>
        </w:rPr>
        <w:t>机构组织架构管理引擎</w:t>
      </w:r>
    </w:p>
    <w:p w14:paraId="5A198216">
      <w:pPr>
        <w:spacing w:line="240" w:lineRule="auto"/>
        <w:ind w:firstLine="420"/>
        <w:rPr>
          <w:highlight w:val="none"/>
        </w:rPr>
      </w:pPr>
      <w:r>
        <w:rPr>
          <w:rFonts w:hint="eastAsia"/>
          <w:highlight w:val="none"/>
        </w:rPr>
        <w:t>构建机构组织架构管理体系，优化机构的组织架构与管理。</w:t>
      </w:r>
    </w:p>
    <w:p w14:paraId="1FA06275">
      <w:pPr>
        <w:pStyle w:val="7"/>
        <w:spacing w:line="240" w:lineRule="auto"/>
        <w:rPr>
          <w:rFonts w:hint="eastAsia"/>
          <w:highlight w:val="none"/>
        </w:rPr>
      </w:pPr>
      <w:r>
        <w:rPr>
          <w:rFonts w:hint="eastAsia"/>
          <w:highlight w:val="none"/>
        </w:rPr>
        <w:t>终端设备接入与管理中心</w:t>
      </w:r>
    </w:p>
    <w:p w14:paraId="66EDDB86">
      <w:pPr>
        <w:spacing w:line="240" w:lineRule="auto"/>
        <w:ind w:firstLine="420"/>
        <w:rPr>
          <w:highlight w:val="none"/>
        </w:rPr>
      </w:pPr>
      <w:r>
        <w:rPr>
          <w:rFonts w:hint="eastAsia"/>
          <w:highlight w:val="none"/>
        </w:rPr>
        <w:t>集中接入与统一管理终端设备，提升终端设备的接入效率。</w:t>
      </w:r>
    </w:p>
    <w:p w14:paraId="4E0B8649">
      <w:pPr>
        <w:pStyle w:val="5"/>
        <w:spacing w:line="240" w:lineRule="auto"/>
        <w:rPr>
          <w:rFonts w:hint="eastAsia"/>
          <w:highlight w:val="none"/>
        </w:rPr>
      </w:pPr>
      <w:r>
        <w:rPr>
          <w:rFonts w:hint="eastAsia"/>
          <w:highlight w:val="none"/>
        </w:rPr>
        <w:t>数字病理AI辅助诊断平台</w:t>
      </w:r>
    </w:p>
    <w:p w14:paraId="2B2B79DC">
      <w:pPr>
        <w:pStyle w:val="6"/>
        <w:spacing w:line="240" w:lineRule="auto"/>
        <w:rPr>
          <w:highlight w:val="none"/>
        </w:rPr>
      </w:pPr>
      <w:r>
        <w:rPr>
          <w:rFonts w:hint="eastAsia"/>
          <w:highlight w:val="none"/>
        </w:rPr>
        <w:t>胸腹水细胞学辅助诊断</w:t>
      </w:r>
    </w:p>
    <w:p w14:paraId="3DEEB082">
      <w:pPr>
        <w:pStyle w:val="7"/>
        <w:spacing w:line="240" w:lineRule="auto"/>
        <w:rPr>
          <w:rFonts w:hint="eastAsia"/>
          <w:highlight w:val="none"/>
        </w:rPr>
      </w:pPr>
      <w:r>
        <w:rPr>
          <w:rFonts w:hint="eastAsia"/>
          <w:highlight w:val="none"/>
        </w:rPr>
        <w:t>智能筛查</w:t>
      </w:r>
    </w:p>
    <w:p w14:paraId="08F63EED">
      <w:pPr>
        <w:spacing w:line="240" w:lineRule="auto"/>
        <w:ind w:firstLine="420"/>
        <w:rPr>
          <w:highlight w:val="none"/>
        </w:rPr>
      </w:pPr>
      <w:r>
        <w:rPr>
          <w:rFonts w:hint="eastAsia"/>
          <w:highlight w:val="none"/>
        </w:rPr>
        <w:t>快速智能筛选病理异常信息，自动筛选出病理图像中的异常部分。</w:t>
      </w:r>
    </w:p>
    <w:p w14:paraId="69D8B973">
      <w:pPr>
        <w:pStyle w:val="7"/>
        <w:spacing w:line="240" w:lineRule="auto"/>
        <w:rPr>
          <w:rFonts w:hint="eastAsia"/>
          <w:highlight w:val="none"/>
        </w:rPr>
      </w:pPr>
      <w:r>
        <w:rPr>
          <w:rFonts w:hint="eastAsia"/>
          <w:highlight w:val="none"/>
        </w:rPr>
        <w:t>异常细胞的精确定位与识别</w:t>
      </w:r>
    </w:p>
    <w:p w14:paraId="3A4F6930">
      <w:pPr>
        <w:spacing w:line="240" w:lineRule="auto"/>
        <w:ind w:firstLine="420"/>
        <w:rPr>
          <w:highlight w:val="none"/>
        </w:rPr>
      </w:pPr>
      <w:r>
        <w:rPr>
          <w:rFonts w:hint="eastAsia"/>
          <w:highlight w:val="none"/>
        </w:rPr>
        <w:t>精准定位识别异常细胞，提供精确的细胞异常检测与识别。</w:t>
      </w:r>
    </w:p>
    <w:p w14:paraId="13832C4F">
      <w:pPr>
        <w:pStyle w:val="7"/>
        <w:spacing w:line="240" w:lineRule="auto"/>
        <w:rPr>
          <w:rFonts w:hint="eastAsia"/>
          <w:highlight w:val="none"/>
        </w:rPr>
      </w:pPr>
      <w:r>
        <w:rPr>
          <w:rFonts w:hint="eastAsia"/>
          <w:highlight w:val="none"/>
        </w:rPr>
        <w:t>胸腹水细胞结构化分析</w:t>
      </w:r>
    </w:p>
    <w:p w14:paraId="2A478C52">
      <w:pPr>
        <w:spacing w:line="240" w:lineRule="auto"/>
        <w:ind w:firstLine="420"/>
        <w:rPr>
          <w:highlight w:val="none"/>
        </w:rPr>
      </w:pPr>
      <w:r>
        <w:rPr>
          <w:rFonts w:hint="eastAsia"/>
          <w:highlight w:val="none"/>
        </w:rPr>
        <w:t>进行胸腹水细胞结构化分析，输出规范化的病理诊断报告。</w:t>
      </w:r>
    </w:p>
    <w:p w14:paraId="15DEF36B">
      <w:pPr>
        <w:pStyle w:val="6"/>
        <w:spacing w:line="240" w:lineRule="auto"/>
        <w:rPr>
          <w:highlight w:val="none"/>
        </w:rPr>
      </w:pPr>
      <w:r>
        <w:rPr>
          <w:rFonts w:hint="eastAsia"/>
          <w:highlight w:val="none"/>
        </w:rPr>
        <w:t>早期肺癌组织病理辅助诊断</w:t>
      </w:r>
    </w:p>
    <w:p w14:paraId="252D0A3E">
      <w:pPr>
        <w:pStyle w:val="7"/>
        <w:spacing w:line="240" w:lineRule="auto"/>
        <w:rPr>
          <w:rFonts w:hint="eastAsia"/>
          <w:highlight w:val="none"/>
        </w:rPr>
      </w:pPr>
      <w:r>
        <w:rPr>
          <w:rFonts w:hint="eastAsia"/>
          <w:highlight w:val="none"/>
        </w:rPr>
        <w:t>整图分类</w:t>
      </w:r>
    </w:p>
    <w:p w14:paraId="4BEEB31B">
      <w:pPr>
        <w:spacing w:line="240" w:lineRule="auto"/>
        <w:ind w:firstLine="420"/>
        <w:rPr>
          <w:highlight w:val="none"/>
        </w:rPr>
      </w:pPr>
      <w:r>
        <w:rPr>
          <w:rFonts w:hint="eastAsia"/>
          <w:highlight w:val="none"/>
        </w:rPr>
        <w:t>对整张病理图像智能分类，提高病理图像的分类效率。</w:t>
      </w:r>
    </w:p>
    <w:p w14:paraId="1F59F0B2">
      <w:pPr>
        <w:pStyle w:val="7"/>
        <w:spacing w:line="240" w:lineRule="auto"/>
        <w:rPr>
          <w:rFonts w:hint="eastAsia"/>
          <w:highlight w:val="none"/>
        </w:rPr>
      </w:pPr>
      <w:r>
        <w:rPr>
          <w:rFonts w:hint="eastAsia"/>
          <w:highlight w:val="none"/>
        </w:rPr>
        <w:t>细胞检测与分割</w:t>
      </w:r>
    </w:p>
    <w:p w14:paraId="5873A6FE">
      <w:pPr>
        <w:spacing w:line="240" w:lineRule="auto"/>
        <w:ind w:firstLine="420"/>
        <w:rPr>
          <w:highlight w:val="none"/>
        </w:rPr>
      </w:pPr>
      <w:r>
        <w:rPr>
          <w:rFonts w:hint="eastAsia"/>
          <w:highlight w:val="none"/>
        </w:rPr>
        <w:t>实现细胞检测与智能分割，自动检测并分割细胞区域。</w:t>
      </w:r>
    </w:p>
    <w:p w14:paraId="67DA3F4E">
      <w:pPr>
        <w:pStyle w:val="7"/>
        <w:spacing w:line="240" w:lineRule="auto"/>
        <w:rPr>
          <w:rFonts w:hint="eastAsia"/>
          <w:highlight w:val="none"/>
        </w:rPr>
      </w:pPr>
      <w:r>
        <w:rPr>
          <w:rFonts w:hint="eastAsia"/>
          <w:highlight w:val="none"/>
        </w:rPr>
        <w:t>早期肺癌AI结论生成</w:t>
      </w:r>
    </w:p>
    <w:p w14:paraId="3ABB75CB">
      <w:pPr>
        <w:spacing w:line="240" w:lineRule="auto"/>
        <w:ind w:firstLine="420"/>
        <w:rPr>
          <w:highlight w:val="none"/>
        </w:rPr>
      </w:pPr>
      <w:r>
        <w:rPr>
          <w:rFonts w:hint="eastAsia"/>
          <w:highlight w:val="none"/>
        </w:rPr>
        <w:t>早期肺癌AI结论生成，方便医生进行审核。</w:t>
      </w:r>
    </w:p>
    <w:p w14:paraId="44A2BA26">
      <w:pPr>
        <w:pStyle w:val="6"/>
        <w:spacing w:line="240" w:lineRule="auto"/>
        <w:rPr>
          <w:highlight w:val="none"/>
        </w:rPr>
      </w:pPr>
      <w:r>
        <w:rPr>
          <w:rFonts w:hint="eastAsia"/>
          <w:highlight w:val="none"/>
        </w:rPr>
        <w:t>肺癌免疫组化辅助诊断</w:t>
      </w:r>
    </w:p>
    <w:p w14:paraId="31CC0FA2">
      <w:pPr>
        <w:pStyle w:val="7"/>
        <w:spacing w:line="240" w:lineRule="auto"/>
        <w:rPr>
          <w:rFonts w:hint="eastAsia"/>
          <w:highlight w:val="none"/>
        </w:rPr>
      </w:pPr>
      <w:r>
        <w:rPr>
          <w:rFonts w:hint="eastAsia"/>
          <w:highlight w:val="none"/>
        </w:rPr>
        <w:t>标记物识别与定量分析</w:t>
      </w:r>
    </w:p>
    <w:p w14:paraId="7C808CCB">
      <w:pPr>
        <w:spacing w:line="240" w:lineRule="auto"/>
        <w:ind w:firstLine="420"/>
        <w:rPr>
          <w:highlight w:val="none"/>
        </w:rPr>
      </w:pPr>
      <w:r>
        <w:rPr>
          <w:rFonts w:hint="eastAsia"/>
          <w:highlight w:val="none"/>
        </w:rPr>
        <w:t>识别标记物并进行定量分析，提供标记物的定量分析功能。</w:t>
      </w:r>
    </w:p>
    <w:p w14:paraId="6AA64ADE">
      <w:pPr>
        <w:pStyle w:val="7"/>
        <w:spacing w:line="240" w:lineRule="auto"/>
        <w:rPr>
          <w:rFonts w:hint="eastAsia"/>
          <w:highlight w:val="none"/>
        </w:rPr>
      </w:pPr>
      <w:r>
        <w:rPr>
          <w:rFonts w:hint="eastAsia"/>
          <w:highlight w:val="none"/>
        </w:rPr>
        <w:t>组织区域分割与细胞级检测</w:t>
      </w:r>
    </w:p>
    <w:p w14:paraId="0893220F">
      <w:pPr>
        <w:spacing w:line="240" w:lineRule="auto"/>
        <w:ind w:firstLine="420"/>
        <w:rPr>
          <w:highlight w:val="none"/>
        </w:rPr>
      </w:pPr>
      <w:r>
        <w:rPr>
          <w:rFonts w:hint="eastAsia"/>
          <w:highlight w:val="none"/>
        </w:rPr>
        <w:t>分割组织区域与检测细胞，精准分割组织并进行细胞检测。</w:t>
      </w:r>
    </w:p>
    <w:p w14:paraId="0F8E5326">
      <w:pPr>
        <w:pStyle w:val="7"/>
        <w:spacing w:line="240" w:lineRule="auto"/>
        <w:rPr>
          <w:rFonts w:hint="eastAsia"/>
          <w:highlight w:val="none"/>
        </w:rPr>
      </w:pPr>
      <w:r>
        <w:rPr>
          <w:rFonts w:hint="eastAsia"/>
          <w:highlight w:val="none"/>
        </w:rPr>
        <w:t>肺癌免疫组化结果分析</w:t>
      </w:r>
    </w:p>
    <w:p w14:paraId="62188709">
      <w:pPr>
        <w:pStyle w:val="29"/>
        <w:spacing w:line="240" w:lineRule="auto"/>
        <w:rPr>
          <w:highlight w:val="none"/>
        </w:rPr>
      </w:pPr>
      <w:r>
        <w:rPr>
          <w:rFonts w:hint="eastAsia"/>
          <w:highlight w:val="none"/>
        </w:rPr>
        <w:t>进行肺癌免疫组化结果分析，符合结果分析的格式要求。</w:t>
      </w:r>
    </w:p>
    <w:p w14:paraId="620140E1">
      <w:pPr>
        <w:pStyle w:val="5"/>
        <w:spacing w:line="240" w:lineRule="auto"/>
        <w:rPr>
          <w:rFonts w:hint="eastAsia"/>
          <w:highlight w:val="none"/>
        </w:rPr>
      </w:pPr>
      <w:r>
        <w:rPr>
          <w:rFonts w:hint="eastAsia"/>
          <w:highlight w:val="none"/>
        </w:rPr>
        <w:t>病理智能赋能引擎平台</w:t>
      </w:r>
    </w:p>
    <w:p w14:paraId="6522E50F">
      <w:pPr>
        <w:pStyle w:val="6"/>
        <w:spacing w:line="240" w:lineRule="auto"/>
        <w:rPr>
          <w:highlight w:val="none"/>
        </w:rPr>
      </w:pPr>
      <w:r>
        <w:rPr>
          <w:rFonts w:hint="eastAsia"/>
          <w:highlight w:val="none"/>
        </w:rPr>
        <w:t>病理流程智能感知与质控中心</w:t>
      </w:r>
    </w:p>
    <w:p w14:paraId="06BA4AD1">
      <w:pPr>
        <w:pStyle w:val="7"/>
        <w:spacing w:line="240" w:lineRule="auto"/>
        <w:rPr>
          <w:rFonts w:hint="eastAsia"/>
          <w:highlight w:val="none"/>
        </w:rPr>
      </w:pPr>
      <w:r>
        <w:rPr>
          <w:rFonts w:hint="eastAsia"/>
          <w:highlight w:val="none"/>
        </w:rPr>
        <w:t>病理流程自动巡检与治理引擎</w:t>
      </w:r>
    </w:p>
    <w:p w14:paraId="33D4E9A7">
      <w:pPr>
        <w:spacing w:line="240" w:lineRule="auto"/>
        <w:ind w:firstLine="420"/>
        <w:rPr>
          <w:highlight w:val="none"/>
        </w:rPr>
      </w:pPr>
      <w:r>
        <w:rPr>
          <w:rFonts w:hint="eastAsia"/>
          <w:highlight w:val="none"/>
        </w:rPr>
        <w:t>自动巡检治理病理全流程，确保病理流程的自动化和规范化。</w:t>
      </w:r>
    </w:p>
    <w:p w14:paraId="0A146837">
      <w:pPr>
        <w:pStyle w:val="7"/>
        <w:spacing w:line="240" w:lineRule="auto"/>
        <w:rPr>
          <w:rFonts w:hint="eastAsia"/>
          <w:highlight w:val="none"/>
        </w:rPr>
      </w:pPr>
      <w:r>
        <w:rPr>
          <w:rFonts w:hint="eastAsia"/>
          <w:highlight w:val="none"/>
        </w:rPr>
        <w:t>质量异常感知与智能预警模块</w:t>
      </w:r>
    </w:p>
    <w:p w14:paraId="4BEEB077">
      <w:pPr>
        <w:spacing w:line="240" w:lineRule="auto"/>
        <w:ind w:firstLine="420"/>
        <w:rPr>
          <w:highlight w:val="none"/>
        </w:rPr>
      </w:pPr>
      <w:r>
        <w:rPr>
          <w:rFonts w:hint="eastAsia"/>
          <w:highlight w:val="none"/>
        </w:rPr>
        <w:t>智能感知异常并及时预警，实时监测病理数据并预警异常。</w:t>
      </w:r>
    </w:p>
    <w:p w14:paraId="1EF49EB2">
      <w:pPr>
        <w:pStyle w:val="7"/>
        <w:spacing w:line="240" w:lineRule="auto"/>
        <w:rPr>
          <w:rFonts w:hint="eastAsia"/>
          <w:highlight w:val="none"/>
        </w:rPr>
      </w:pPr>
      <w:r>
        <w:rPr>
          <w:rFonts w:hint="eastAsia"/>
          <w:highlight w:val="none"/>
        </w:rPr>
        <w:t>自适应质控闭环优化系统</w:t>
      </w:r>
    </w:p>
    <w:p w14:paraId="2978E7DC">
      <w:pPr>
        <w:spacing w:line="240" w:lineRule="auto"/>
        <w:ind w:firstLine="420"/>
        <w:rPr>
          <w:highlight w:val="none"/>
        </w:rPr>
      </w:pPr>
      <w:r>
        <w:rPr>
          <w:rFonts w:hint="eastAsia"/>
          <w:highlight w:val="none"/>
        </w:rPr>
        <w:t>实现质控闭环自适应优化，自动优化病理数据的质量控制。</w:t>
      </w:r>
    </w:p>
    <w:p w14:paraId="1E63AA8E">
      <w:pPr>
        <w:pStyle w:val="6"/>
        <w:spacing w:line="240" w:lineRule="auto"/>
        <w:rPr>
          <w:highlight w:val="none"/>
        </w:rPr>
      </w:pPr>
      <w:r>
        <w:rPr>
          <w:rFonts w:hint="eastAsia"/>
          <w:highlight w:val="none"/>
        </w:rPr>
        <w:t>病理报告智能生成平台</w:t>
      </w:r>
    </w:p>
    <w:p w14:paraId="7092D5EF">
      <w:pPr>
        <w:pStyle w:val="7"/>
        <w:spacing w:line="240" w:lineRule="auto"/>
        <w:rPr>
          <w:rFonts w:hint="eastAsia"/>
          <w:highlight w:val="none"/>
        </w:rPr>
      </w:pPr>
      <w:r>
        <w:rPr>
          <w:rFonts w:hint="eastAsia"/>
          <w:highlight w:val="none"/>
        </w:rPr>
        <w:t>病理报告智能编排与输出引擎</w:t>
      </w:r>
    </w:p>
    <w:p w14:paraId="4C26358C">
      <w:pPr>
        <w:spacing w:line="240" w:lineRule="auto"/>
        <w:ind w:firstLine="420"/>
        <w:rPr>
          <w:highlight w:val="none"/>
        </w:rPr>
      </w:pPr>
      <w:r>
        <w:rPr>
          <w:rFonts w:hint="eastAsia"/>
          <w:highlight w:val="none"/>
        </w:rPr>
        <w:t>智能编排病理报告并输出，自动编排并输出病理诊断报告。</w:t>
      </w:r>
    </w:p>
    <w:p w14:paraId="70E12249">
      <w:pPr>
        <w:pStyle w:val="7"/>
        <w:spacing w:line="240" w:lineRule="auto"/>
        <w:rPr>
          <w:rFonts w:hint="eastAsia"/>
          <w:highlight w:val="none"/>
        </w:rPr>
      </w:pPr>
      <w:r>
        <w:rPr>
          <w:rFonts w:hint="eastAsia"/>
          <w:highlight w:val="none"/>
        </w:rPr>
        <w:t>报告标准化协议执行模块</w:t>
      </w:r>
    </w:p>
    <w:p w14:paraId="07ED2FFA">
      <w:pPr>
        <w:spacing w:line="240" w:lineRule="auto"/>
        <w:ind w:firstLine="420"/>
        <w:rPr>
          <w:highlight w:val="none"/>
        </w:rPr>
      </w:pPr>
      <w:r>
        <w:rPr>
          <w:rFonts w:hint="eastAsia"/>
          <w:highlight w:val="none"/>
        </w:rPr>
        <w:t>执行病理报告标准协议，确保病理报告符合标准协议。</w:t>
      </w:r>
      <w:r>
        <w:rPr>
          <w:rFonts w:hint="eastAsia"/>
          <w:highlight w:val="none"/>
        </w:rPr>
        <w:tab/>
      </w:r>
    </w:p>
    <w:p w14:paraId="31563B33">
      <w:pPr>
        <w:pStyle w:val="7"/>
        <w:spacing w:line="240" w:lineRule="auto"/>
        <w:rPr>
          <w:rFonts w:hint="eastAsia"/>
          <w:highlight w:val="none"/>
        </w:rPr>
      </w:pPr>
      <w:r>
        <w:rPr>
          <w:rFonts w:hint="eastAsia"/>
          <w:highlight w:val="none"/>
        </w:rPr>
        <w:t>报告内容完整性智能治理</w:t>
      </w:r>
    </w:p>
    <w:p w14:paraId="5429E1E7">
      <w:pPr>
        <w:spacing w:line="240" w:lineRule="auto"/>
        <w:ind w:firstLine="420"/>
        <w:rPr>
          <w:highlight w:val="none"/>
        </w:rPr>
      </w:pPr>
      <w:r>
        <w:rPr>
          <w:rFonts w:hint="eastAsia"/>
          <w:highlight w:val="none"/>
        </w:rPr>
        <w:t>治理报告内容的完整性问题，确保报告内容的完整性与准确性。</w:t>
      </w:r>
    </w:p>
    <w:p w14:paraId="65CC349B">
      <w:pPr>
        <w:pStyle w:val="7"/>
        <w:spacing w:line="240" w:lineRule="auto"/>
        <w:rPr>
          <w:rFonts w:hint="eastAsia"/>
          <w:highlight w:val="none"/>
        </w:rPr>
      </w:pPr>
      <w:r>
        <w:rPr>
          <w:rFonts w:hint="eastAsia"/>
          <w:highlight w:val="none"/>
        </w:rPr>
        <w:t>质控反馈与动态优化</w:t>
      </w:r>
    </w:p>
    <w:p w14:paraId="660B0868">
      <w:pPr>
        <w:spacing w:line="240" w:lineRule="auto"/>
        <w:ind w:firstLine="420"/>
        <w:rPr>
          <w:highlight w:val="none"/>
        </w:rPr>
      </w:pPr>
      <w:r>
        <w:rPr>
          <w:rFonts w:hint="eastAsia"/>
          <w:highlight w:val="none"/>
        </w:rPr>
        <w:t>动态优化质控反馈流程，实时优化质控过程中的反馈环节。</w:t>
      </w:r>
    </w:p>
    <w:p w14:paraId="504E5F6A">
      <w:pPr>
        <w:pStyle w:val="6"/>
        <w:spacing w:line="240" w:lineRule="auto"/>
        <w:rPr>
          <w:highlight w:val="none"/>
        </w:rPr>
      </w:pPr>
      <w:r>
        <w:rPr>
          <w:rFonts w:hint="eastAsia"/>
          <w:highlight w:val="none"/>
        </w:rPr>
        <w:t>病理报告智能质控引擎</w:t>
      </w:r>
    </w:p>
    <w:p w14:paraId="69AF32FB">
      <w:pPr>
        <w:pStyle w:val="7"/>
        <w:spacing w:line="240" w:lineRule="auto"/>
        <w:rPr>
          <w:rFonts w:hint="eastAsia"/>
          <w:highlight w:val="none"/>
        </w:rPr>
      </w:pPr>
      <w:r>
        <w:rPr>
          <w:rFonts w:hint="eastAsia"/>
          <w:highlight w:val="none"/>
        </w:rPr>
        <w:t>病理报告自动审校系统</w:t>
      </w:r>
    </w:p>
    <w:p w14:paraId="0143C059">
      <w:pPr>
        <w:spacing w:line="240" w:lineRule="auto"/>
        <w:ind w:firstLine="420"/>
        <w:rPr>
          <w:highlight w:val="none"/>
        </w:rPr>
      </w:pPr>
      <w:r>
        <w:rPr>
          <w:rFonts w:hint="eastAsia"/>
          <w:highlight w:val="none"/>
        </w:rPr>
        <w:t>自动化审校病理报告内容，自动审校病理报告内容的准确性。</w:t>
      </w:r>
    </w:p>
    <w:p w14:paraId="1F36BECC">
      <w:pPr>
        <w:pStyle w:val="7"/>
        <w:spacing w:line="240" w:lineRule="auto"/>
        <w:rPr>
          <w:rFonts w:hint="eastAsia"/>
          <w:highlight w:val="none"/>
        </w:rPr>
      </w:pPr>
      <w:r>
        <w:rPr>
          <w:rFonts w:hint="eastAsia"/>
          <w:highlight w:val="none"/>
        </w:rPr>
        <w:t>多模态质控分析引擎</w:t>
      </w:r>
    </w:p>
    <w:p w14:paraId="12424EE3">
      <w:pPr>
        <w:spacing w:line="240" w:lineRule="auto"/>
        <w:ind w:firstLine="420"/>
        <w:rPr>
          <w:highlight w:val="none"/>
        </w:rPr>
      </w:pPr>
      <w:r>
        <w:rPr>
          <w:rFonts w:hint="eastAsia"/>
          <w:highlight w:val="none"/>
        </w:rPr>
        <w:t>多模态数据综合质控分析，综合分析多模态数据质量。</w:t>
      </w:r>
    </w:p>
    <w:p w14:paraId="14D910FA">
      <w:pPr>
        <w:pStyle w:val="7"/>
        <w:spacing w:line="240" w:lineRule="auto"/>
        <w:rPr>
          <w:rFonts w:hint="eastAsia"/>
          <w:highlight w:val="none"/>
        </w:rPr>
      </w:pPr>
      <w:r>
        <w:rPr>
          <w:rFonts w:hint="eastAsia"/>
          <w:highlight w:val="none"/>
        </w:rPr>
        <w:t>预警响应与审计联动机制</w:t>
      </w:r>
    </w:p>
    <w:p w14:paraId="666D12FC">
      <w:pPr>
        <w:pStyle w:val="29"/>
        <w:spacing w:line="240" w:lineRule="auto"/>
        <w:rPr>
          <w:highlight w:val="none"/>
        </w:rPr>
      </w:pPr>
      <w:r>
        <w:rPr>
          <w:rFonts w:hint="eastAsia"/>
          <w:highlight w:val="none"/>
        </w:rPr>
        <w:t>预警联动审计快速响应，快速响应预警并联动审计机制。</w:t>
      </w:r>
    </w:p>
    <w:p w14:paraId="017E2CAC">
      <w:pPr>
        <w:pStyle w:val="5"/>
        <w:spacing w:line="240" w:lineRule="auto"/>
        <w:rPr>
          <w:rFonts w:hint="eastAsia"/>
          <w:highlight w:val="none"/>
        </w:rPr>
      </w:pPr>
      <w:r>
        <w:rPr>
          <w:rFonts w:hint="eastAsia"/>
          <w:highlight w:val="none"/>
        </w:rPr>
        <w:t>病理视觉基础模型智能生产平台</w:t>
      </w:r>
    </w:p>
    <w:p w14:paraId="6084797B">
      <w:pPr>
        <w:pStyle w:val="6"/>
        <w:spacing w:line="240" w:lineRule="auto"/>
        <w:rPr>
          <w:highlight w:val="none"/>
        </w:rPr>
      </w:pPr>
      <w:r>
        <w:rPr>
          <w:rFonts w:hint="eastAsia"/>
          <w:highlight w:val="none"/>
        </w:rPr>
        <w:t>病理视觉基础模型底座服务体系</w:t>
      </w:r>
    </w:p>
    <w:p w14:paraId="553549F6">
      <w:pPr>
        <w:pStyle w:val="7"/>
        <w:spacing w:line="240" w:lineRule="auto"/>
        <w:rPr>
          <w:rFonts w:hint="eastAsia"/>
          <w:highlight w:val="none"/>
        </w:rPr>
      </w:pPr>
      <w:r>
        <w:rPr>
          <w:rFonts w:hint="eastAsia"/>
          <w:highlight w:val="none"/>
        </w:rPr>
        <w:t>病理领域预训练视觉基础模型</w:t>
      </w:r>
    </w:p>
    <w:p w14:paraId="78634558">
      <w:pPr>
        <w:spacing w:line="240" w:lineRule="auto"/>
        <w:ind w:firstLine="420"/>
        <w:rPr>
          <w:highlight w:val="none"/>
        </w:rPr>
      </w:pPr>
      <w:r>
        <w:rPr>
          <w:rFonts w:hint="eastAsia"/>
          <w:highlight w:val="none"/>
        </w:rPr>
        <w:t>提供病理领域预训练视觉基础模型，满足训练需求。</w:t>
      </w:r>
    </w:p>
    <w:p w14:paraId="13683F27">
      <w:pPr>
        <w:pStyle w:val="7"/>
        <w:spacing w:line="240" w:lineRule="auto"/>
        <w:rPr>
          <w:rFonts w:hint="eastAsia"/>
          <w:highlight w:val="none"/>
        </w:rPr>
      </w:pPr>
      <w:r>
        <w:rPr>
          <w:rFonts w:hint="eastAsia"/>
          <w:highlight w:val="none"/>
        </w:rPr>
        <w:t>模型自适应训练与优化引擎</w:t>
      </w:r>
    </w:p>
    <w:p w14:paraId="214B6A26">
      <w:pPr>
        <w:spacing w:line="240" w:lineRule="auto"/>
        <w:ind w:firstLine="420"/>
        <w:rPr>
          <w:highlight w:val="none"/>
        </w:rPr>
      </w:pPr>
      <w:r>
        <w:rPr>
          <w:rFonts w:hint="eastAsia"/>
          <w:highlight w:val="none"/>
        </w:rPr>
        <w:t>支持模型自适应训练优化，自动调整并优化模型训练过程。</w:t>
      </w:r>
    </w:p>
    <w:p w14:paraId="6534095F">
      <w:pPr>
        <w:pStyle w:val="7"/>
        <w:spacing w:line="240" w:lineRule="auto"/>
        <w:rPr>
          <w:rFonts w:hint="eastAsia"/>
          <w:highlight w:val="none"/>
        </w:rPr>
      </w:pPr>
      <w:r>
        <w:rPr>
          <w:rFonts w:hint="eastAsia"/>
          <w:highlight w:val="none"/>
        </w:rPr>
        <w:t>智能化模型评估与验证模块</w:t>
      </w:r>
    </w:p>
    <w:p w14:paraId="18586BFD">
      <w:pPr>
        <w:spacing w:line="240" w:lineRule="auto"/>
        <w:ind w:firstLine="420"/>
        <w:rPr>
          <w:highlight w:val="none"/>
        </w:rPr>
      </w:pPr>
      <w:r>
        <w:rPr>
          <w:rFonts w:hint="eastAsia"/>
          <w:highlight w:val="none"/>
        </w:rPr>
        <w:t>智能评估验证病理AI模型，智能评估和验证AI模型的有效性。</w:t>
      </w:r>
    </w:p>
    <w:p w14:paraId="133380A9">
      <w:pPr>
        <w:pStyle w:val="7"/>
        <w:spacing w:line="240" w:lineRule="auto"/>
        <w:rPr>
          <w:rFonts w:hint="eastAsia"/>
          <w:highlight w:val="none"/>
        </w:rPr>
      </w:pPr>
      <w:r>
        <w:rPr>
          <w:rFonts w:hint="eastAsia"/>
          <w:highlight w:val="none"/>
        </w:rPr>
        <w:t>模型全生命周期管理系统</w:t>
      </w:r>
    </w:p>
    <w:p w14:paraId="39DB8C44">
      <w:pPr>
        <w:spacing w:line="240" w:lineRule="auto"/>
        <w:ind w:firstLine="420"/>
        <w:rPr>
          <w:highlight w:val="none"/>
        </w:rPr>
      </w:pPr>
      <w:r>
        <w:rPr>
          <w:rFonts w:hint="eastAsia"/>
          <w:highlight w:val="none"/>
        </w:rPr>
        <w:t>管理模型全生命周期过程，全面管理模型从训练到部署的生命周期。</w:t>
      </w:r>
    </w:p>
    <w:p w14:paraId="36A0E15F">
      <w:pPr>
        <w:pStyle w:val="6"/>
        <w:spacing w:line="240" w:lineRule="auto"/>
        <w:rPr>
          <w:highlight w:val="none"/>
        </w:rPr>
      </w:pPr>
      <w:r>
        <w:rPr>
          <w:rFonts w:hint="eastAsia"/>
          <w:highlight w:val="none"/>
        </w:rPr>
        <w:t>病理智能数据枢纽</w:t>
      </w:r>
    </w:p>
    <w:p w14:paraId="54F2DD17">
      <w:pPr>
        <w:pStyle w:val="7"/>
        <w:spacing w:line="240" w:lineRule="auto"/>
        <w:rPr>
          <w:rFonts w:hint="eastAsia"/>
          <w:highlight w:val="none"/>
        </w:rPr>
      </w:pPr>
      <w:r>
        <w:rPr>
          <w:rFonts w:hint="eastAsia"/>
          <w:highlight w:val="none"/>
        </w:rPr>
        <w:t>异构病理数据接入引擎</w:t>
      </w:r>
    </w:p>
    <w:p w14:paraId="0418A48F">
      <w:pPr>
        <w:spacing w:line="240" w:lineRule="auto"/>
        <w:ind w:firstLine="420"/>
        <w:rPr>
          <w:highlight w:val="none"/>
        </w:rPr>
      </w:pPr>
      <w:r>
        <w:rPr>
          <w:rFonts w:hint="eastAsia"/>
          <w:highlight w:val="none"/>
        </w:rPr>
        <w:t>异构病理数据统一接入处理，统一接入和处理不同类型的病理数据。</w:t>
      </w:r>
    </w:p>
    <w:p w14:paraId="406DB653">
      <w:pPr>
        <w:pStyle w:val="7"/>
        <w:spacing w:line="240" w:lineRule="auto"/>
        <w:rPr>
          <w:rFonts w:hint="eastAsia"/>
          <w:highlight w:val="none"/>
        </w:rPr>
      </w:pPr>
      <w:r>
        <w:rPr>
          <w:rFonts w:hint="eastAsia"/>
          <w:highlight w:val="none"/>
        </w:rPr>
        <w:t>病理数据资产平台</w:t>
      </w:r>
    </w:p>
    <w:p w14:paraId="4BF866B8">
      <w:pPr>
        <w:spacing w:line="240" w:lineRule="auto"/>
        <w:ind w:firstLine="420"/>
        <w:rPr>
          <w:highlight w:val="none"/>
        </w:rPr>
      </w:pPr>
      <w:r>
        <w:rPr>
          <w:rFonts w:hint="eastAsia"/>
          <w:highlight w:val="none"/>
        </w:rPr>
        <w:t>集中管理病理数据资产，全面管理病理数据的使用和存储。</w:t>
      </w:r>
    </w:p>
    <w:p w14:paraId="13896F26">
      <w:pPr>
        <w:pStyle w:val="7"/>
        <w:spacing w:line="240" w:lineRule="auto"/>
        <w:rPr>
          <w:rFonts w:hint="eastAsia"/>
          <w:highlight w:val="none"/>
        </w:rPr>
      </w:pPr>
      <w:r>
        <w:rPr>
          <w:rFonts w:hint="eastAsia"/>
          <w:highlight w:val="none"/>
        </w:rPr>
        <w:t>病理AI预计算</w:t>
      </w:r>
    </w:p>
    <w:p w14:paraId="1A79B12A">
      <w:pPr>
        <w:spacing w:line="240" w:lineRule="auto"/>
        <w:ind w:firstLine="420"/>
        <w:rPr>
          <w:highlight w:val="none"/>
        </w:rPr>
      </w:pPr>
      <w:r>
        <w:rPr>
          <w:rFonts w:hint="eastAsia"/>
          <w:highlight w:val="none"/>
        </w:rPr>
        <w:t>提前预处理病理AI推理数据，加速病理数据的处理过程。</w:t>
      </w:r>
    </w:p>
    <w:p w14:paraId="498E601D">
      <w:pPr>
        <w:pStyle w:val="6"/>
        <w:spacing w:line="240" w:lineRule="auto"/>
        <w:rPr>
          <w:highlight w:val="none"/>
        </w:rPr>
      </w:pPr>
      <w:r>
        <w:rPr>
          <w:rFonts w:hint="eastAsia"/>
          <w:highlight w:val="none"/>
        </w:rPr>
        <w:t>病理虚拟空间管控平台</w:t>
      </w:r>
    </w:p>
    <w:p w14:paraId="760A19CA">
      <w:pPr>
        <w:pStyle w:val="7"/>
        <w:spacing w:line="240" w:lineRule="auto"/>
        <w:rPr>
          <w:rFonts w:hint="eastAsia"/>
          <w:highlight w:val="none"/>
        </w:rPr>
      </w:pPr>
      <w:r>
        <w:rPr>
          <w:rFonts w:hint="eastAsia"/>
          <w:highlight w:val="none"/>
        </w:rPr>
        <w:t>空间项目治理中心</w:t>
      </w:r>
    </w:p>
    <w:p w14:paraId="7C8C51BD">
      <w:pPr>
        <w:spacing w:line="240" w:lineRule="auto"/>
        <w:ind w:firstLine="420"/>
        <w:rPr>
          <w:highlight w:val="none"/>
        </w:rPr>
      </w:pPr>
      <w:r>
        <w:rPr>
          <w:rFonts w:hint="eastAsia"/>
          <w:highlight w:val="none"/>
        </w:rPr>
        <w:t>治理管理项目与空间，高效管理空间和任务。</w:t>
      </w:r>
    </w:p>
    <w:p w14:paraId="2E28CD80">
      <w:pPr>
        <w:pStyle w:val="7"/>
        <w:spacing w:line="240" w:lineRule="auto"/>
        <w:rPr>
          <w:rFonts w:hint="eastAsia"/>
          <w:highlight w:val="none"/>
        </w:rPr>
      </w:pPr>
      <w:r>
        <w:rPr>
          <w:rFonts w:hint="eastAsia"/>
          <w:highlight w:val="none"/>
        </w:rPr>
        <w:t>任务编排与调度模块</w:t>
      </w:r>
    </w:p>
    <w:p w14:paraId="6E607B7E">
      <w:pPr>
        <w:spacing w:line="240" w:lineRule="auto"/>
        <w:ind w:firstLine="420"/>
        <w:rPr>
          <w:highlight w:val="none"/>
        </w:rPr>
      </w:pPr>
      <w:r>
        <w:rPr>
          <w:rFonts w:hint="eastAsia"/>
          <w:highlight w:val="none"/>
        </w:rPr>
        <w:t>智能编排调度任务，自动调度和管理任务。</w:t>
      </w:r>
    </w:p>
    <w:p w14:paraId="066E825E">
      <w:pPr>
        <w:pStyle w:val="7"/>
        <w:spacing w:line="240" w:lineRule="auto"/>
        <w:rPr>
          <w:rFonts w:hint="eastAsia"/>
          <w:highlight w:val="none"/>
        </w:rPr>
      </w:pPr>
      <w:r>
        <w:rPr>
          <w:rFonts w:hint="eastAsia"/>
          <w:highlight w:val="none"/>
        </w:rPr>
        <w:t>空间成员身份与权限体系</w:t>
      </w:r>
    </w:p>
    <w:p w14:paraId="588C11B6">
      <w:pPr>
        <w:spacing w:line="240" w:lineRule="auto"/>
        <w:ind w:firstLine="420"/>
        <w:rPr>
          <w:highlight w:val="none"/>
        </w:rPr>
      </w:pPr>
      <w:r>
        <w:rPr>
          <w:rFonts w:hint="eastAsia"/>
          <w:highlight w:val="none"/>
        </w:rPr>
        <w:t>规范空间成员权限，统一管理空间成员的权限。</w:t>
      </w:r>
    </w:p>
    <w:p w14:paraId="10904A7D">
      <w:pPr>
        <w:pStyle w:val="7"/>
        <w:spacing w:line="240" w:lineRule="auto"/>
        <w:rPr>
          <w:rFonts w:hint="eastAsia"/>
          <w:highlight w:val="none"/>
        </w:rPr>
      </w:pPr>
      <w:r>
        <w:rPr>
          <w:rFonts w:hint="eastAsia"/>
          <w:highlight w:val="none"/>
        </w:rPr>
        <w:t>资源统一调度与管理引擎</w:t>
      </w:r>
    </w:p>
    <w:p w14:paraId="0A8648F2">
      <w:pPr>
        <w:spacing w:line="240" w:lineRule="auto"/>
        <w:ind w:firstLine="420"/>
        <w:rPr>
          <w:highlight w:val="none"/>
        </w:rPr>
      </w:pPr>
      <w:r>
        <w:rPr>
          <w:rFonts w:hint="eastAsia"/>
          <w:highlight w:val="none"/>
        </w:rPr>
        <w:t>统一调度资源管理，优化资源的使用和调度。</w:t>
      </w:r>
    </w:p>
    <w:p w14:paraId="5CA933D8">
      <w:pPr>
        <w:pStyle w:val="6"/>
        <w:spacing w:line="240" w:lineRule="auto"/>
        <w:rPr>
          <w:highlight w:val="none"/>
        </w:rPr>
      </w:pPr>
      <w:r>
        <w:rPr>
          <w:rFonts w:hint="eastAsia"/>
          <w:highlight w:val="none"/>
        </w:rPr>
        <w:t>病理AI应用生产中心</w:t>
      </w:r>
    </w:p>
    <w:p w14:paraId="6236CDB1">
      <w:pPr>
        <w:pStyle w:val="7"/>
        <w:spacing w:line="240" w:lineRule="auto"/>
        <w:rPr>
          <w:rFonts w:hint="eastAsia"/>
          <w:highlight w:val="none"/>
        </w:rPr>
      </w:pPr>
      <w:r>
        <w:rPr>
          <w:rFonts w:hint="eastAsia"/>
          <w:highlight w:val="none"/>
        </w:rPr>
        <w:t>标注管理</w:t>
      </w:r>
    </w:p>
    <w:p w14:paraId="6B7DF28A">
      <w:pPr>
        <w:spacing w:line="240" w:lineRule="auto"/>
        <w:ind w:firstLine="420"/>
        <w:rPr>
          <w:highlight w:val="none"/>
        </w:rPr>
      </w:pPr>
      <w:r>
        <w:rPr>
          <w:rFonts w:hint="eastAsia"/>
          <w:highlight w:val="none"/>
        </w:rPr>
        <w:t>管理各类病理数据标注任务，高效管理病理数据标注任务。</w:t>
      </w:r>
    </w:p>
    <w:p w14:paraId="59CE7FE8">
      <w:pPr>
        <w:pStyle w:val="7"/>
        <w:spacing w:line="240" w:lineRule="auto"/>
        <w:rPr>
          <w:rFonts w:hint="eastAsia"/>
          <w:highlight w:val="none"/>
        </w:rPr>
      </w:pPr>
      <w:r>
        <w:rPr>
          <w:rFonts w:hint="eastAsia"/>
          <w:highlight w:val="none"/>
        </w:rPr>
        <w:t>标注通用功能</w:t>
      </w:r>
    </w:p>
    <w:p w14:paraId="620DD726">
      <w:pPr>
        <w:spacing w:line="240" w:lineRule="auto"/>
        <w:ind w:firstLine="420"/>
        <w:rPr>
          <w:highlight w:val="none"/>
        </w:rPr>
      </w:pPr>
      <w:r>
        <w:rPr>
          <w:rFonts w:hint="eastAsia"/>
          <w:highlight w:val="none"/>
        </w:rPr>
        <w:t>提供标准通用标注功能，提供符合标准的标注功能。</w:t>
      </w:r>
    </w:p>
    <w:p w14:paraId="4803ADE9">
      <w:pPr>
        <w:pStyle w:val="7"/>
        <w:spacing w:line="240" w:lineRule="auto"/>
        <w:rPr>
          <w:rFonts w:hint="eastAsia"/>
          <w:highlight w:val="none"/>
        </w:rPr>
      </w:pPr>
      <w:r>
        <w:rPr>
          <w:rFonts w:hint="eastAsia"/>
          <w:highlight w:val="none"/>
        </w:rPr>
        <w:t>标注任务管理</w:t>
      </w:r>
    </w:p>
    <w:p w14:paraId="5033AD11">
      <w:pPr>
        <w:spacing w:line="240" w:lineRule="auto"/>
        <w:ind w:firstLine="420"/>
        <w:rPr>
          <w:highlight w:val="none"/>
        </w:rPr>
      </w:pPr>
      <w:r>
        <w:rPr>
          <w:rFonts w:hint="eastAsia"/>
          <w:highlight w:val="none"/>
        </w:rPr>
        <w:t>统一管理各类标注任务，集中管理所有病理标注任务。</w:t>
      </w:r>
    </w:p>
    <w:p w14:paraId="698354D1">
      <w:pPr>
        <w:pStyle w:val="7"/>
        <w:spacing w:line="240" w:lineRule="auto"/>
        <w:rPr>
          <w:rFonts w:hint="eastAsia"/>
          <w:highlight w:val="none"/>
        </w:rPr>
      </w:pPr>
      <w:r>
        <w:rPr>
          <w:rFonts w:hint="eastAsia"/>
          <w:highlight w:val="none"/>
        </w:rPr>
        <w:t>病理标注工具</w:t>
      </w:r>
    </w:p>
    <w:p w14:paraId="6E59C87D">
      <w:pPr>
        <w:spacing w:line="240" w:lineRule="auto"/>
        <w:ind w:firstLine="420"/>
        <w:rPr>
          <w:highlight w:val="none"/>
        </w:rPr>
      </w:pPr>
      <w:r>
        <w:rPr>
          <w:rFonts w:hint="eastAsia"/>
          <w:highlight w:val="none"/>
        </w:rPr>
        <w:t>提供专业病理标注工具集，提供高效的病理标注工具。</w:t>
      </w:r>
    </w:p>
    <w:p w14:paraId="056D5934">
      <w:pPr>
        <w:pStyle w:val="7"/>
        <w:spacing w:line="240" w:lineRule="auto"/>
        <w:rPr>
          <w:rFonts w:hint="eastAsia"/>
          <w:highlight w:val="none"/>
        </w:rPr>
      </w:pPr>
      <w:r>
        <w:rPr>
          <w:rFonts w:hint="eastAsia"/>
          <w:highlight w:val="none"/>
        </w:rPr>
        <w:t>模型训练服务</w:t>
      </w:r>
    </w:p>
    <w:p w14:paraId="4F03C1AF">
      <w:pPr>
        <w:spacing w:line="240" w:lineRule="auto"/>
        <w:ind w:firstLine="420"/>
        <w:rPr>
          <w:highlight w:val="none"/>
        </w:rPr>
      </w:pPr>
      <w:r>
        <w:rPr>
          <w:rFonts w:hint="eastAsia"/>
          <w:highlight w:val="none"/>
        </w:rPr>
        <w:t>提供一站式模型训练服务，支持从数据到模型训练的全过程。</w:t>
      </w:r>
    </w:p>
    <w:p w14:paraId="5E2A2D57">
      <w:pPr>
        <w:pStyle w:val="7"/>
        <w:spacing w:line="240" w:lineRule="auto"/>
        <w:rPr>
          <w:rFonts w:hint="eastAsia"/>
          <w:highlight w:val="none"/>
        </w:rPr>
      </w:pPr>
      <w:r>
        <w:rPr>
          <w:rFonts w:hint="eastAsia"/>
          <w:highlight w:val="none"/>
        </w:rPr>
        <w:t>模型训练加速</w:t>
      </w:r>
    </w:p>
    <w:p w14:paraId="131A497C">
      <w:pPr>
        <w:spacing w:line="240" w:lineRule="auto"/>
        <w:ind w:firstLine="420"/>
        <w:rPr>
          <w:highlight w:val="none"/>
        </w:rPr>
      </w:pPr>
      <w:r>
        <w:rPr>
          <w:rFonts w:hint="eastAsia"/>
          <w:highlight w:val="none"/>
        </w:rPr>
        <w:t>加速模型训练过程与效率，提高训练效率与模型性能。</w:t>
      </w:r>
    </w:p>
    <w:p w14:paraId="7281DC95">
      <w:pPr>
        <w:pStyle w:val="7"/>
        <w:spacing w:line="240" w:lineRule="auto"/>
        <w:rPr>
          <w:rFonts w:hint="eastAsia"/>
          <w:highlight w:val="none"/>
        </w:rPr>
      </w:pPr>
      <w:r>
        <w:rPr>
          <w:rFonts w:hint="eastAsia"/>
          <w:highlight w:val="none"/>
        </w:rPr>
        <w:t>训练任务创建</w:t>
      </w:r>
    </w:p>
    <w:p w14:paraId="7AF8255B">
      <w:pPr>
        <w:spacing w:line="240" w:lineRule="auto"/>
        <w:ind w:firstLine="420"/>
        <w:rPr>
          <w:highlight w:val="none"/>
        </w:rPr>
      </w:pPr>
      <w:r>
        <w:rPr>
          <w:rFonts w:hint="eastAsia"/>
          <w:highlight w:val="none"/>
        </w:rPr>
        <w:t>灵活创建各类训练任务，支持定制化的训练任务创建。</w:t>
      </w:r>
    </w:p>
    <w:p w14:paraId="1CBDFD2F">
      <w:pPr>
        <w:pStyle w:val="7"/>
        <w:spacing w:line="240" w:lineRule="auto"/>
        <w:rPr>
          <w:rFonts w:hint="eastAsia"/>
          <w:highlight w:val="none"/>
        </w:rPr>
      </w:pPr>
      <w:r>
        <w:rPr>
          <w:rFonts w:hint="eastAsia"/>
          <w:highlight w:val="none"/>
        </w:rPr>
        <w:t>模型训练查看</w:t>
      </w:r>
    </w:p>
    <w:p w14:paraId="3FA6C7EB">
      <w:pPr>
        <w:spacing w:line="240" w:lineRule="auto"/>
        <w:ind w:firstLine="420"/>
        <w:rPr>
          <w:highlight w:val="none"/>
        </w:rPr>
      </w:pPr>
      <w:r>
        <w:rPr>
          <w:rFonts w:hint="eastAsia"/>
          <w:highlight w:val="none"/>
        </w:rPr>
        <w:t>查看训练过程及训练结果，实时查看训练的过程和结果。</w:t>
      </w:r>
    </w:p>
    <w:p w14:paraId="7C506606">
      <w:pPr>
        <w:pStyle w:val="7"/>
        <w:spacing w:line="240" w:lineRule="auto"/>
        <w:rPr>
          <w:rFonts w:hint="eastAsia"/>
          <w:highlight w:val="none"/>
        </w:rPr>
      </w:pPr>
      <w:r>
        <w:rPr>
          <w:rFonts w:hint="eastAsia"/>
          <w:highlight w:val="none"/>
        </w:rPr>
        <w:t>训练任务管理</w:t>
      </w:r>
    </w:p>
    <w:p w14:paraId="3366E459">
      <w:pPr>
        <w:spacing w:line="240" w:lineRule="auto"/>
        <w:ind w:firstLine="420"/>
        <w:rPr>
          <w:highlight w:val="none"/>
        </w:rPr>
      </w:pPr>
      <w:r>
        <w:rPr>
          <w:rFonts w:hint="eastAsia"/>
          <w:highlight w:val="none"/>
        </w:rPr>
        <w:t>集中管理所有训练任务，统一管理训练任务的执行和进度。</w:t>
      </w:r>
    </w:p>
    <w:p w14:paraId="0D530107">
      <w:pPr>
        <w:pStyle w:val="7"/>
        <w:spacing w:line="240" w:lineRule="auto"/>
        <w:rPr>
          <w:rFonts w:hint="eastAsia"/>
          <w:highlight w:val="none"/>
        </w:rPr>
      </w:pPr>
      <w:r>
        <w:rPr>
          <w:rFonts w:hint="eastAsia"/>
          <w:highlight w:val="none"/>
        </w:rPr>
        <w:t>超参自动搜索</w:t>
      </w:r>
    </w:p>
    <w:p w14:paraId="445B2317">
      <w:pPr>
        <w:spacing w:line="240" w:lineRule="auto"/>
        <w:ind w:firstLine="420"/>
        <w:rPr>
          <w:highlight w:val="none"/>
        </w:rPr>
      </w:pPr>
      <w:r>
        <w:rPr>
          <w:rFonts w:hint="eastAsia"/>
          <w:highlight w:val="none"/>
        </w:rPr>
        <w:t>自动搜索优化模型超参数，自动调节并优化超参数。</w:t>
      </w:r>
    </w:p>
    <w:p w14:paraId="775DF003">
      <w:pPr>
        <w:pStyle w:val="7"/>
        <w:spacing w:line="240" w:lineRule="auto"/>
        <w:rPr>
          <w:rFonts w:hint="eastAsia"/>
          <w:highlight w:val="none"/>
        </w:rPr>
      </w:pPr>
      <w:r>
        <w:rPr>
          <w:rFonts w:hint="eastAsia"/>
          <w:highlight w:val="none"/>
        </w:rPr>
        <w:t>模型管理</w:t>
      </w:r>
    </w:p>
    <w:p w14:paraId="69CD87F1">
      <w:pPr>
        <w:spacing w:line="240" w:lineRule="auto"/>
        <w:ind w:firstLine="420"/>
        <w:rPr>
          <w:highlight w:val="none"/>
        </w:rPr>
      </w:pPr>
      <w:r>
        <w:rPr>
          <w:rFonts w:hint="eastAsia"/>
          <w:highlight w:val="none"/>
        </w:rPr>
        <w:t>统一管理训练和部署的模型，集中管理所有训练和部署的模型。</w:t>
      </w:r>
    </w:p>
    <w:p w14:paraId="0CE51546">
      <w:pPr>
        <w:pStyle w:val="7"/>
        <w:spacing w:line="240" w:lineRule="auto"/>
        <w:rPr>
          <w:rFonts w:hint="eastAsia"/>
          <w:highlight w:val="none"/>
        </w:rPr>
      </w:pPr>
      <w:r>
        <w:rPr>
          <w:rFonts w:hint="eastAsia"/>
          <w:highlight w:val="none"/>
        </w:rPr>
        <w:t>模型评测</w:t>
      </w:r>
    </w:p>
    <w:p w14:paraId="4B6DE769">
      <w:pPr>
        <w:spacing w:line="240" w:lineRule="auto"/>
        <w:ind w:firstLine="420"/>
        <w:rPr>
          <w:highlight w:val="none"/>
        </w:rPr>
      </w:pPr>
      <w:r>
        <w:rPr>
          <w:rFonts w:hint="eastAsia"/>
          <w:highlight w:val="none"/>
        </w:rPr>
        <w:t>评测模型性能与效果，评估AI模型的实际表现和效果。</w:t>
      </w:r>
    </w:p>
    <w:p w14:paraId="52537DD6">
      <w:pPr>
        <w:pStyle w:val="7"/>
        <w:spacing w:line="240" w:lineRule="auto"/>
        <w:rPr>
          <w:rFonts w:hint="eastAsia"/>
          <w:highlight w:val="none"/>
        </w:rPr>
      </w:pPr>
      <w:r>
        <w:rPr>
          <w:rFonts w:hint="eastAsia"/>
          <w:highlight w:val="none"/>
        </w:rPr>
        <w:t>自定义模型评测</w:t>
      </w:r>
    </w:p>
    <w:p w14:paraId="680F5AA6">
      <w:pPr>
        <w:spacing w:line="240" w:lineRule="auto"/>
        <w:ind w:firstLine="420"/>
        <w:rPr>
          <w:highlight w:val="none"/>
        </w:rPr>
      </w:pPr>
      <w:r>
        <w:rPr>
          <w:rFonts w:hint="eastAsia"/>
          <w:highlight w:val="none"/>
        </w:rPr>
        <w:t>支持自定义模型评测流程，支持定制化模型评测方式。</w:t>
      </w:r>
    </w:p>
    <w:p w14:paraId="30157F54">
      <w:pPr>
        <w:pStyle w:val="6"/>
        <w:spacing w:line="240" w:lineRule="auto"/>
        <w:rPr>
          <w:highlight w:val="none"/>
        </w:rPr>
      </w:pPr>
      <w:r>
        <w:rPr>
          <w:rFonts w:hint="eastAsia"/>
          <w:highlight w:val="none"/>
        </w:rPr>
        <w:t>病理智能开发与集成中心</w:t>
      </w:r>
    </w:p>
    <w:p w14:paraId="43C27802">
      <w:pPr>
        <w:pStyle w:val="7"/>
        <w:spacing w:line="240" w:lineRule="auto"/>
        <w:rPr>
          <w:rFonts w:hint="eastAsia"/>
          <w:highlight w:val="none"/>
        </w:rPr>
      </w:pPr>
      <w:r>
        <w:rPr>
          <w:rFonts w:hint="eastAsia"/>
          <w:highlight w:val="none"/>
        </w:rPr>
        <w:t>智能化开发环境编排平台</w:t>
      </w:r>
    </w:p>
    <w:p w14:paraId="1682AAF0">
      <w:pPr>
        <w:spacing w:line="240" w:lineRule="auto"/>
        <w:ind w:firstLine="420"/>
        <w:rPr>
          <w:highlight w:val="none"/>
        </w:rPr>
      </w:pPr>
      <w:r>
        <w:rPr>
          <w:rFonts w:hint="eastAsia"/>
          <w:highlight w:val="none"/>
        </w:rPr>
        <w:t>搭建智能化开发编排环境，创建高效的AI开发与测试环境。</w:t>
      </w:r>
    </w:p>
    <w:p w14:paraId="2DE4743C">
      <w:pPr>
        <w:pStyle w:val="7"/>
        <w:spacing w:line="240" w:lineRule="auto"/>
        <w:rPr>
          <w:rFonts w:hint="eastAsia"/>
          <w:highlight w:val="none"/>
        </w:rPr>
      </w:pPr>
      <w:r>
        <w:rPr>
          <w:rFonts w:hint="eastAsia"/>
          <w:highlight w:val="none"/>
        </w:rPr>
        <w:t>病理专用命令行交互工具集</w:t>
      </w:r>
    </w:p>
    <w:p w14:paraId="304BDA5E">
      <w:pPr>
        <w:spacing w:line="240" w:lineRule="auto"/>
        <w:ind w:firstLine="420"/>
        <w:rPr>
          <w:highlight w:val="none"/>
        </w:rPr>
      </w:pPr>
      <w:r>
        <w:rPr>
          <w:rFonts w:hint="eastAsia"/>
          <w:highlight w:val="none"/>
        </w:rPr>
        <w:t>提供专用命令行工具，支持命令行交互的病理工具集。</w:t>
      </w:r>
    </w:p>
    <w:p w14:paraId="6905274E">
      <w:pPr>
        <w:pStyle w:val="7"/>
        <w:spacing w:line="240" w:lineRule="auto"/>
        <w:rPr>
          <w:rFonts w:hint="eastAsia"/>
          <w:highlight w:val="none"/>
        </w:rPr>
      </w:pPr>
      <w:r>
        <w:rPr>
          <w:rFonts w:hint="eastAsia"/>
          <w:highlight w:val="none"/>
        </w:rPr>
        <w:t>代码与模型版本化治理</w:t>
      </w:r>
    </w:p>
    <w:p w14:paraId="05C1CF67">
      <w:pPr>
        <w:spacing w:line="240" w:lineRule="auto"/>
        <w:ind w:firstLine="420"/>
        <w:rPr>
          <w:highlight w:val="none"/>
        </w:rPr>
      </w:pPr>
      <w:r>
        <w:rPr>
          <w:rFonts w:hint="eastAsia"/>
          <w:highlight w:val="none"/>
        </w:rPr>
        <w:t>版本化治理代码与模型，统一管理代码和模型的版本。</w:t>
      </w:r>
    </w:p>
    <w:p w14:paraId="773E63C1">
      <w:pPr>
        <w:pStyle w:val="6"/>
        <w:spacing w:line="240" w:lineRule="auto"/>
        <w:rPr>
          <w:highlight w:val="none"/>
        </w:rPr>
      </w:pPr>
      <w:r>
        <w:rPr>
          <w:rFonts w:hint="eastAsia"/>
          <w:highlight w:val="none"/>
        </w:rPr>
        <w:t>病理个体智能工作空间</w:t>
      </w:r>
    </w:p>
    <w:p w14:paraId="2F85CBF0">
      <w:pPr>
        <w:pStyle w:val="7"/>
        <w:spacing w:line="240" w:lineRule="auto"/>
        <w:rPr>
          <w:rFonts w:hint="eastAsia"/>
          <w:highlight w:val="none"/>
        </w:rPr>
      </w:pPr>
      <w:r>
        <w:rPr>
          <w:rFonts w:hint="eastAsia"/>
          <w:highlight w:val="none"/>
        </w:rPr>
        <w:t>个体化工作台概览界面</w:t>
      </w:r>
    </w:p>
    <w:p w14:paraId="3AED9486">
      <w:pPr>
        <w:spacing w:line="240" w:lineRule="auto"/>
        <w:ind w:firstLine="420"/>
        <w:rPr>
          <w:highlight w:val="none"/>
        </w:rPr>
      </w:pPr>
      <w:r>
        <w:rPr>
          <w:rFonts w:hint="eastAsia"/>
          <w:highlight w:val="none"/>
        </w:rPr>
        <w:t>提供个体工作台总览界面，个性化工作台展示任务和信息。</w:t>
      </w:r>
    </w:p>
    <w:p w14:paraId="4767A675">
      <w:pPr>
        <w:pStyle w:val="7"/>
        <w:spacing w:line="240" w:lineRule="auto"/>
        <w:rPr>
          <w:rFonts w:hint="eastAsia"/>
          <w:highlight w:val="none"/>
        </w:rPr>
      </w:pPr>
      <w:r>
        <w:rPr>
          <w:rFonts w:hint="eastAsia"/>
          <w:highlight w:val="none"/>
        </w:rPr>
        <w:t>个人化任务编排与调度模块</w:t>
      </w:r>
    </w:p>
    <w:p w14:paraId="6E699ECF">
      <w:pPr>
        <w:spacing w:line="240" w:lineRule="auto"/>
        <w:ind w:firstLine="420"/>
        <w:rPr>
          <w:highlight w:val="none"/>
        </w:rPr>
      </w:pPr>
      <w:r>
        <w:rPr>
          <w:rFonts w:hint="eastAsia"/>
          <w:highlight w:val="none"/>
        </w:rPr>
        <w:t>个人任务智能编排调度，智能编排个人任务并进行调度。</w:t>
      </w:r>
    </w:p>
    <w:p w14:paraId="64FE4FE7">
      <w:pPr>
        <w:pStyle w:val="7"/>
        <w:spacing w:line="240" w:lineRule="auto"/>
        <w:rPr>
          <w:rFonts w:hint="eastAsia"/>
          <w:highlight w:val="none"/>
        </w:rPr>
      </w:pPr>
      <w:r>
        <w:rPr>
          <w:rFonts w:hint="eastAsia"/>
          <w:highlight w:val="none"/>
        </w:rPr>
        <w:t>专属资源自助化管理</w:t>
      </w:r>
    </w:p>
    <w:p w14:paraId="0B4C2F8E">
      <w:pPr>
        <w:spacing w:line="240" w:lineRule="auto"/>
        <w:ind w:firstLine="420"/>
        <w:rPr>
          <w:highlight w:val="none"/>
        </w:rPr>
      </w:pPr>
      <w:r>
        <w:rPr>
          <w:rFonts w:hint="eastAsia"/>
          <w:highlight w:val="none"/>
        </w:rPr>
        <w:t>个人专属资源自助管理，提供自助化管理个人专属资源的功能。</w:t>
      </w:r>
    </w:p>
    <w:p w14:paraId="04C91DE0">
      <w:pPr>
        <w:pStyle w:val="7"/>
        <w:spacing w:line="240" w:lineRule="auto"/>
        <w:rPr>
          <w:rFonts w:hint="eastAsia"/>
          <w:highlight w:val="none"/>
        </w:rPr>
      </w:pPr>
      <w:r>
        <w:rPr>
          <w:rFonts w:hint="eastAsia"/>
          <w:highlight w:val="none"/>
        </w:rPr>
        <w:t>行为日志与操作轨迹记录中心</w:t>
      </w:r>
    </w:p>
    <w:p w14:paraId="328BD233">
      <w:pPr>
        <w:spacing w:line="240" w:lineRule="auto"/>
        <w:ind w:firstLine="420"/>
        <w:rPr>
          <w:highlight w:val="none"/>
        </w:rPr>
      </w:pPr>
      <w:r>
        <w:rPr>
          <w:rFonts w:hint="eastAsia"/>
          <w:highlight w:val="none"/>
        </w:rPr>
        <w:t>记录操作日志与行为轨迹，跟踪记录用户的操作日志。</w:t>
      </w:r>
    </w:p>
    <w:p w14:paraId="390BAE5E">
      <w:pPr>
        <w:pStyle w:val="7"/>
        <w:spacing w:line="240" w:lineRule="auto"/>
        <w:rPr>
          <w:rFonts w:hint="eastAsia"/>
          <w:highlight w:val="none"/>
        </w:rPr>
      </w:pPr>
      <w:r>
        <w:rPr>
          <w:rFonts w:hint="eastAsia"/>
          <w:highlight w:val="none"/>
        </w:rPr>
        <w:t>智能消息与通知集成中心</w:t>
      </w:r>
    </w:p>
    <w:p w14:paraId="102D1CB3">
      <w:pPr>
        <w:spacing w:line="240" w:lineRule="auto"/>
        <w:ind w:firstLine="420"/>
        <w:rPr>
          <w:highlight w:val="none"/>
        </w:rPr>
      </w:pPr>
      <w:r>
        <w:rPr>
          <w:rFonts w:hint="eastAsia"/>
          <w:highlight w:val="none"/>
        </w:rPr>
        <w:t>统一集成智能消息通知，集成所有智能消息和通知。</w:t>
      </w:r>
    </w:p>
    <w:p w14:paraId="2DB2BC9F">
      <w:pPr>
        <w:pStyle w:val="7"/>
        <w:spacing w:line="240" w:lineRule="auto"/>
        <w:rPr>
          <w:rFonts w:hint="eastAsia"/>
          <w:highlight w:val="none"/>
        </w:rPr>
      </w:pPr>
      <w:r>
        <w:rPr>
          <w:rFonts w:hint="eastAsia"/>
          <w:highlight w:val="none"/>
        </w:rPr>
        <w:t>智能化支持与帮助服务平台</w:t>
      </w:r>
    </w:p>
    <w:p w14:paraId="3CFADF14">
      <w:pPr>
        <w:spacing w:line="240" w:lineRule="auto"/>
        <w:ind w:firstLine="420"/>
        <w:rPr>
          <w:highlight w:val="none"/>
        </w:rPr>
      </w:pPr>
      <w:r>
        <w:rPr>
          <w:rFonts w:hint="eastAsia"/>
          <w:highlight w:val="none"/>
        </w:rPr>
        <w:t>提供智能化支持和帮助，提供AI驱动的帮助和支持服务。</w:t>
      </w:r>
    </w:p>
    <w:p w14:paraId="7F4CC865">
      <w:pPr>
        <w:pStyle w:val="6"/>
        <w:spacing w:line="240" w:lineRule="auto"/>
        <w:rPr>
          <w:highlight w:val="none"/>
        </w:rPr>
      </w:pPr>
      <w:r>
        <w:rPr>
          <w:rFonts w:hint="eastAsia"/>
          <w:highlight w:val="none"/>
        </w:rPr>
        <w:t>病理智能标注与训练管理中枢</w:t>
      </w:r>
    </w:p>
    <w:p w14:paraId="3FB0CB7E">
      <w:pPr>
        <w:pStyle w:val="7"/>
        <w:spacing w:line="240" w:lineRule="auto"/>
        <w:rPr>
          <w:rFonts w:hint="eastAsia"/>
          <w:highlight w:val="none"/>
        </w:rPr>
      </w:pPr>
      <w:r>
        <w:rPr>
          <w:rFonts w:hint="eastAsia"/>
          <w:highlight w:val="none"/>
        </w:rPr>
        <w:t>标训用户与组织体系管理</w:t>
      </w:r>
    </w:p>
    <w:p w14:paraId="7C7B83E6">
      <w:pPr>
        <w:spacing w:line="240" w:lineRule="auto"/>
        <w:ind w:firstLine="420"/>
        <w:rPr>
          <w:highlight w:val="none"/>
        </w:rPr>
      </w:pPr>
      <w:r>
        <w:rPr>
          <w:rFonts w:hint="eastAsia"/>
          <w:highlight w:val="none"/>
        </w:rPr>
        <w:t>管理标注训练用户与组织，规范管理标注与训练用户及组织。</w:t>
      </w:r>
    </w:p>
    <w:p w14:paraId="29801AAC">
      <w:pPr>
        <w:pStyle w:val="7"/>
        <w:spacing w:line="240" w:lineRule="auto"/>
        <w:rPr>
          <w:rFonts w:hint="eastAsia"/>
          <w:highlight w:val="none"/>
        </w:rPr>
      </w:pPr>
      <w:r>
        <w:rPr>
          <w:rFonts w:hint="eastAsia"/>
          <w:highlight w:val="none"/>
        </w:rPr>
        <w:t>多租户工作空间协同管理</w:t>
      </w:r>
    </w:p>
    <w:p w14:paraId="328C05BD">
      <w:pPr>
        <w:spacing w:line="240" w:lineRule="auto"/>
        <w:ind w:firstLine="420"/>
        <w:rPr>
          <w:highlight w:val="none"/>
        </w:rPr>
      </w:pPr>
      <w:r>
        <w:rPr>
          <w:rFonts w:hint="eastAsia"/>
          <w:highlight w:val="none"/>
        </w:rPr>
        <w:t>协同管理多租户工作空间，支持多租户协同工作与管理。</w:t>
      </w:r>
    </w:p>
    <w:p w14:paraId="40C4E18D">
      <w:pPr>
        <w:pStyle w:val="7"/>
        <w:spacing w:line="240" w:lineRule="auto"/>
        <w:rPr>
          <w:rFonts w:hint="eastAsia"/>
          <w:highlight w:val="none"/>
        </w:rPr>
      </w:pPr>
      <w:r>
        <w:rPr>
          <w:rFonts w:hint="eastAsia"/>
          <w:highlight w:val="none"/>
        </w:rPr>
        <w:t>算力资源智能调度平台</w:t>
      </w:r>
    </w:p>
    <w:p w14:paraId="5C0DB969">
      <w:pPr>
        <w:spacing w:line="240" w:lineRule="auto"/>
        <w:ind w:firstLine="420"/>
        <w:rPr>
          <w:highlight w:val="none"/>
        </w:rPr>
      </w:pPr>
      <w:r>
        <w:rPr>
          <w:rFonts w:hint="eastAsia"/>
          <w:highlight w:val="none"/>
        </w:rPr>
        <w:t>智能调度分配算力资源，高效调度和分配计算资源。</w:t>
      </w:r>
    </w:p>
    <w:p w14:paraId="158ECD29">
      <w:pPr>
        <w:pStyle w:val="7"/>
        <w:spacing w:line="240" w:lineRule="auto"/>
        <w:rPr>
          <w:rFonts w:hint="eastAsia"/>
          <w:highlight w:val="none"/>
        </w:rPr>
      </w:pPr>
      <w:r>
        <w:rPr>
          <w:rFonts w:hint="eastAsia"/>
          <w:highlight w:val="none"/>
        </w:rPr>
        <w:t>标训任务全链路运行监控</w:t>
      </w:r>
    </w:p>
    <w:p w14:paraId="22615378">
      <w:pPr>
        <w:spacing w:line="240" w:lineRule="auto"/>
        <w:ind w:firstLine="420"/>
        <w:rPr>
          <w:highlight w:val="none"/>
        </w:rPr>
      </w:pPr>
      <w:r>
        <w:rPr>
          <w:rFonts w:hint="eastAsia"/>
          <w:highlight w:val="none"/>
        </w:rPr>
        <w:t>监控标注训练全链路任务，实时监控标注训练任务的全过程。</w:t>
      </w:r>
    </w:p>
    <w:p w14:paraId="0ACBF791">
      <w:pPr>
        <w:pStyle w:val="7"/>
        <w:spacing w:line="240" w:lineRule="auto"/>
        <w:rPr>
          <w:rFonts w:hint="eastAsia"/>
          <w:highlight w:val="none"/>
        </w:rPr>
      </w:pPr>
      <w:r>
        <w:rPr>
          <w:rFonts w:hint="eastAsia"/>
          <w:highlight w:val="none"/>
        </w:rPr>
        <w:t>系统安全审计与日志追溯中心</w:t>
      </w:r>
    </w:p>
    <w:p w14:paraId="4DE52867">
      <w:pPr>
        <w:spacing w:line="240" w:lineRule="auto"/>
        <w:ind w:firstLine="420"/>
        <w:rPr>
          <w:highlight w:val="none"/>
        </w:rPr>
      </w:pPr>
      <w:r>
        <w:rPr>
          <w:rFonts w:hint="eastAsia"/>
          <w:highlight w:val="none"/>
        </w:rPr>
        <w:t>保障系统审计与日志追溯，确保系统的安全审计和追溯功能。</w:t>
      </w:r>
    </w:p>
    <w:p w14:paraId="6B4BD021">
      <w:pPr>
        <w:pStyle w:val="6"/>
        <w:spacing w:line="240" w:lineRule="auto"/>
        <w:rPr>
          <w:highlight w:val="none"/>
        </w:rPr>
      </w:pPr>
      <w:r>
        <w:rPr>
          <w:rFonts w:hint="eastAsia"/>
          <w:highlight w:val="none"/>
        </w:rPr>
        <w:t>病理多模态阅片助手</w:t>
      </w:r>
    </w:p>
    <w:p w14:paraId="567C8496">
      <w:pPr>
        <w:pStyle w:val="7"/>
        <w:spacing w:line="240" w:lineRule="auto"/>
        <w:rPr>
          <w:rFonts w:hint="eastAsia"/>
          <w:highlight w:val="none"/>
        </w:rPr>
      </w:pPr>
      <w:r>
        <w:rPr>
          <w:rFonts w:hint="eastAsia"/>
          <w:highlight w:val="none"/>
        </w:rPr>
        <w:t>数字病理阅片助手</w:t>
      </w:r>
    </w:p>
    <w:p w14:paraId="01F75F6A">
      <w:pPr>
        <w:spacing w:line="240" w:lineRule="auto"/>
        <w:ind w:firstLine="420"/>
        <w:rPr>
          <w:highlight w:val="none"/>
        </w:rPr>
      </w:pPr>
      <w:r>
        <w:rPr>
          <w:rFonts w:hint="eastAsia"/>
          <w:highlight w:val="none"/>
        </w:rPr>
        <w:t>智能辅助阅片，提供辅助阅片功能与支持。</w:t>
      </w:r>
    </w:p>
    <w:p w14:paraId="0A140EB9">
      <w:pPr>
        <w:pStyle w:val="7"/>
        <w:spacing w:line="240" w:lineRule="auto"/>
        <w:rPr>
          <w:rFonts w:hint="eastAsia"/>
          <w:highlight w:val="none"/>
        </w:rPr>
      </w:pPr>
      <w:r>
        <w:rPr>
          <w:rFonts w:hint="eastAsia"/>
          <w:highlight w:val="none"/>
        </w:rPr>
        <w:t>病理知识问答</w:t>
      </w:r>
    </w:p>
    <w:p w14:paraId="3E857EF0">
      <w:pPr>
        <w:spacing w:line="240" w:lineRule="auto"/>
        <w:ind w:firstLine="420"/>
        <w:rPr>
          <w:highlight w:val="none"/>
        </w:rPr>
      </w:pPr>
      <w:r>
        <w:rPr>
          <w:rFonts w:hint="eastAsia"/>
          <w:highlight w:val="none"/>
        </w:rPr>
        <w:t>支持病理领域知识智能问答，智能解答病理学相关问题。</w:t>
      </w:r>
    </w:p>
    <w:p w14:paraId="2263A2B5">
      <w:pPr>
        <w:pStyle w:val="7"/>
        <w:spacing w:line="240" w:lineRule="auto"/>
        <w:rPr>
          <w:rFonts w:hint="eastAsia"/>
          <w:highlight w:val="none"/>
        </w:rPr>
      </w:pPr>
      <w:r>
        <w:rPr>
          <w:rFonts w:hint="eastAsia"/>
          <w:highlight w:val="none"/>
        </w:rPr>
        <w:t>对话内容管理</w:t>
      </w:r>
    </w:p>
    <w:p w14:paraId="6365C907">
      <w:pPr>
        <w:widowControl/>
        <w:spacing w:line="240" w:lineRule="auto"/>
        <w:ind w:firstLine="0" w:firstLineChars="0"/>
        <w:jc w:val="left"/>
        <w:rPr>
          <w:highlight w:val="none"/>
        </w:rPr>
      </w:pPr>
      <w:r>
        <w:rPr>
          <w:rFonts w:hint="eastAsia"/>
          <w:highlight w:val="none"/>
        </w:rPr>
        <w:t>统一管理对话式交流内容，管理所有与用户的对话内容。</w:t>
      </w:r>
    </w:p>
    <w:p w14:paraId="52DDF220">
      <w:pPr>
        <w:pStyle w:val="5"/>
        <w:spacing w:line="240" w:lineRule="auto"/>
        <w:rPr>
          <w:rFonts w:hint="eastAsia"/>
          <w:highlight w:val="none"/>
        </w:rPr>
      </w:pPr>
      <w:r>
        <w:rPr>
          <w:rFonts w:hint="eastAsia"/>
          <w:highlight w:val="none"/>
        </w:rPr>
        <w:t>病理数智运营中枢平台</w:t>
      </w:r>
    </w:p>
    <w:p w14:paraId="279E94A3">
      <w:pPr>
        <w:pStyle w:val="6"/>
        <w:spacing w:line="240" w:lineRule="auto"/>
        <w:rPr>
          <w:highlight w:val="none"/>
        </w:rPr>
      </w:pPr>
      <w:r>
        <w:rPr>
          <w:rFonts w:hint="eastAsia"/>
          <w:highlight w:val="none"/>
        </w:rPr>
        <w:t>病理数据洞察与分析引擎</w:t>
      </w:r>
    </w:p>
    <w:p w14:paraId="09B8F0FC">
      <w:pPr>
        <w:pStyle w:val="7"/>
        <w:spacing w:line="240" w:lineRule="auto"/>
        <w:rPr>
          <w:rFonts w:hint="eastAsia"/>
          <w:highlight w:val="none"/>
        </w:rPr>
      </w:pPr>
      <w:r>
        <w:rPr>
          <w:rFonts w:hint="eastAsia"/>
          <w:highlight w:val="none"/>
        </w:rPr>
        <w:t>系统使用态势监测系统</w:t>
      </w:r>
    </w:p>
    <w:p w14:paraId="170196C4">
      <w:pPr>
        <w:spacing w:line="240" w:lineRule="auto"/>
        <w:ind w:firstLine="420"/>
        <w:rPr>
          <w:highlight w:val="none"/>
        </w:rPr>
      </w:pPr>
      <w:r>
        <w:rPr>
          <w:rFonts w:hint="eastAsia"/>
          <w:highlight w:val="none"/>
        </w:rPr>
        <w:t>监测系统使用动态与态势，实时监测系统的使用状态。</w:t>
      </w:r>
    </w:p>
    <w:p w14:paraId="33019EEB">
      <w:pPr>
        <w:pStyle w:val="7"/>
        <w:spacing w:line="240" w:lineRule="auto"/>
        <w:rPr>
          <w:rFonts w:hint="eastAsia"/>
          <w:highlight w:val="none"/>
        </w:rPr>
      </w:pPr>
      <w:r>
        <w:rPr>
          <w:rFonts w:hint="eastAsia"/>
          <w:highlight w:val="none"/>
        </w:rPr>
        <w:t>算力资源运行分析引擎</w:t>
      </w:r>
    </w:p>
    <w:p w14:paraId="603A5C4F">
      <w:pPr>
        <w:spacing w:line="240" w:lineRule="auto"/>
        <w:ind w:firstLine="420"/>
        <w:rPr>
          <w:highlight w:val="none"/>
        </w:rPr>
      </w:pPr>
      <w:r>
        <w:rPr>
          <w:rFonts w:hint="eastAsia"/>
          <w:highlight w:val="none"/>
        </w:rPr>
        <w:t>分析算力资源运行情况，评估算力资源的使用与运行状态。</w:t>
      </w:r>
    </w:p>
    <w:p w14:paraId="39F432B8">
      <w:pPr>
        <w:pStyle w:val="7"/>
        <w:spacing w:line="240" w:lineRule="auto"/>
        <w:rPr>
          <w:rFonts w:hint="eastAsia"/>
          <w:highlight w:val="none"/>
        </w:rPr>
      </w:pPr>
      <w:r>
        <w:rPr>
          <w:rFonts w:hint="eastAsia"/>
          <w:highlight w:val="none"/>
        </w:rPr>
        <w:t>数据流转队列分析模块</w:t>
      </w:r>
    </w:p>
    <w:p w14:paraId="684A8586">
      <w:pPr>
        <w:spacing w:line="240" w:lineRule="auto"/>
        <w:ind w:firstLine="420"/>
        <w:rPr>
          <w:highlight w:val="none"/>
        </w:rPr>
      </w:pPr>
      <w:r>
        <w:rPr>
          <w:rFonts w:hint="eastAsia"/>
          <w:highlight w:val="none"/>
        </w:rPr>
        <w:t>分析算力资源运行情况，评估算力资源的使用与运行状态。</w:t>
      </w:r>
    </w:p>
    <w:p w14:paraId="0DF146DD">
      <w:pPr>
        <w:pStyle w:val="7"/>
        <w:spacing w:line="240" w:lineRule="auto"/>
        <w:rPr>
          <w:rFonts w:hint="eastAsia"/>
          <w:highlight w:val="none"/>
        </w:rPr>
      </w:pPr>
      <w:r>
        <w:rPr>
          <w:rFonts w:hint="eastAsia"/>
          <w:highlight w:val="none"/>
        </w:rPr>
        <w:t>数据接入频次分析中心</w:t>
      </w:r>
    </w:p>
    <w:p w14:paraId="7C385650">
      <w:pPr>
        <w:spacing w:line="240" w:lineRule="auto"/>
        <w:ind w:firstLine="420"/>
        <w:rPr>
          <w:highlight w:val="none"/>
        </w:rPr>
      </w:pPr>
      <w:r>
        <w:rPr>
          <w:rFonts w:hint="eastAsia"/>
          <w:highlight w:val="none"/>
        </w:rPr>
        <w:t>统计分析数据接入频次，统计数据接入的频率与时段。</w:t>
      </w:r>
    </w:p>
    <w:p w14:paraId="18542696">
      <w:pPr>
        <w:pStyle w:val="7"/>
        <w:spacing w:line="240" w:lineRule="auto"/>
        <w:rPr>
          <w:rFonts w:hint="eastAsia"/>
          <w:highlight w:val="none"/>
        </w:rPr>
      </w:pPr>
      <w:r>
        <w:rPr>
          <w:rFonts w:hint="eastAsia"/>
          <w:highlight w:val="none"/>
        </w:rPr>
        <w:t>远程协作诊断分析引擎</w:t>
      </w:r>
    </w:p>
    <w:p w14:paraId="6F591524">
      <w:pPr>
        <w:spacing w:line="240" w:lineRule="auto"/>
        <w:ind w:firstLine="420"/>
        <w:rPr>
          <w:highlight w:val="none"/>
        </w:rPr>
      </w:pPr>
      <w:r>
        <w:rPr>
          <w:rFonts w:hint="eastAsia"/>
          <w:highlight w:val="none"/>
        </w:rPr>
        <w:t>分析远程协作诊断数据，监控远程协作诊断的各类数据。</w:t>
      </w:r>
    </w:p>
    <w:p w14:paraId="478CFF50">
      <w:pPr>
        <w:pStyle w:val="6"/>
        <w:spacing w:line="240" w:lineRule="auto"/>
        <w:rPr>
          <w:highlight w:val="none"/>
        </w:rPr>
      </w:pPr>
      <w:r>
        <w:rPr>
          <w:rFonts w:hint="eastAsia"/>
          <w:highlight w:val="none"/>
        </w:rPr>
        <w:t>病理运营智能指挥舱</w:t>
      </w:r>
    </w:p>
    <w:p w14:paraId="072B7602">
      <w:pPr>
        <w:pStyle w:val="7"/>
        <w:spacing w:line="240" w:lineRule="auto"/>
        <w:rPr>
          <w:rFonts w:hint="eastAsia"/>
          <w:highlight w:val="none"/>
        </w:rPr>
      </w:pPr>
      <w:r>
        <w:rPr>
          <w:rFonts w:hint="eastAsia"/>
          <w:highlight w:val="none"/>
        </w:rPr>
        <w:t>扫描影像可视化监测系统</w:t>
      </w:r>
    </w:p>
    <w:p w14:paraId="295AEB51">
      <w:pPr>
        <w:spacing w:line="240" w:lineRule="auto"/>
        <w:ind w:firstLine="420"/>
        <w:rPr>
          <w:highlight w:val="none"/>
        </w:rPr>
      </w:pPr>
      <w:r>
        <w:rPr>
          <w:rFonts w:hint="eastAsia"/>
          <w:highlight w:val="none"/>
        </w:rPr>
        <w:t>监测扫描影像可视化状态，监控扫描影像的可视化状态。</w:t>
      </w:r>
    </w:p>
    <w:p w14:paraId="20024BEF">
      <w:pPr>
        <w:pStyle w:val="7"/>
        <w:spacing w:line="240" w:lineRule="auto"/>
        <w:rPr>
          <w:rFonts w:hint="eastAsia"/>
          <w:highlight w:val="none"/>
        </w:rPr>
      </w:pPr>
      <w:r>
        <w:rPr>
          <w:rFonts w:hint="eastAsia"/>
          <w:highlight w:val="none"/>
        </w:rPr>
        <w:t>切片质控智能分析引擎</w:t>
      </w:r>
    </w:p>
    <w:p w14:paraId="1327CA92">
      <w:pPr>
        <w:spacing w:line="240" w:lineRule="auto"/>
        <w:ind w:firstLine="420"/>
        <w:rPr>
          <w:highlight w:val="none"/>
        </w:rPr>
      </w:pPr>
      <w:r>
        <w:rPr>
          <w:rFonts w:hint="eastAsia"/>
          <w:highlight w:val="none"/>
        </w:rPr>
        <w:t>智能分析切片质控质量，自动分析切片的质量状态。</w:t>
      </w:r>
    </w:p>
    <w:p w14:paraId="78930619">
      <w:pPr>
        <w:pStyle w:val="5"/>
        <w:spacing w:line="240" w:lineRule="auto"/>
        <w:rPr>
          <w:rFonts w:hint="eastAsia"/>
          <w:highlight w:val="none"/>
        </w:rPr>
      </w:pPr>
      <w:r>
        <w:rPr>
          <w:rFonts w:hint="eastAsia"/>
          <w:highlight w:val="none"/>
        </w:rPr>
        <w:t>肺癌专病数智病理数据库及智能诊断模型</w:t>
      </w:r>
    </w:p>
    <w:p w14:paraId="3B5DDCBA">
      <w:pPr>
        <w:pStyle w:val="6"/>
        <w:spacing w:line="240" w:lineRule="auto"/>
        <w:rPr>
          <w:highlight w:val="none"/>
        </w:rPr>
      </w:pPr>
      <w:r>
        <w:rPr>
          <w:rFonts w:hint="eastAsia"/>
          <w:highlight w:val="none"/>
        </w:rPr>
        <w:t>呼吸细胞病理数据库及智能诊断模型</w:t>
      </w:r>
    </w:p>
    <w:p w14:paraId="1AE997ED">
      <w:pPr>
        <w:pStyle w:val="7"/>
        <w:spacing w:line="240" w:lineRule="auto"/>
        <w:rPr>
          <w:rFonts w:hint="eastAsia"/>
          <w:highlight w:val="none"/>
        </w:rPr>
      </w:pPr>
      <w:r>
        <w:rPr>
          <w:rFonts w:hint="eastAsia"/>
          <w:highlight w:val="none"/>
        </w:rPr>
        <w:t>呼吸细胞病理数据病例纳排管理</w:t>
      </w:r>
    </w:p>
    <w:p w14:paraId="0E761619">
      <w:pPr>
        <w:spacing w:line="240" w:lineRule="auto"/>
        <w:ind w:firstLine="420"/>
        <w:rPr>
          <w:highlight w:val="none"/>
        </w:rPr>
      </w:pPr>
      <w:r>
        <w:rPr>
          <w:rFonts w:hint="eastAsia"/>
          <w:highlight w:val="none"/>
        </w:rPr>
        <w:t>管理呼吸细胞病理数据库病例的纳入与排除，管理病例的筛选与纳入排除。</w:t>
      </w:r>
    </w:p>
    <w:p w14:paraId="633A7CFE">
      <w:pPr>
        <w:pStyle w:val="7"/>
        <w:spacing w:line="240" w:lineRule="auto"/>
        <w:rPr>
          <w:rFonts w:hint="eastAsia"/>
          <w:highlight w:val="none"/>
        </w:rPr>
      </w:pPr>
      <w:r>
        <w:rPr>
          <w:rFonts w:hint="eastAsia"/>
          <w:highlight w:val="none"/>
        </w:rPr>
        <w:t>呼吸细胞病理数据病例收录与管理</w:t>
      </w:r>
    </w:p>
    <w:p w14:paraId="55DA1A27">
      <w:pPr>
        <w:spacing w:line="240" w:lineRule="auto"/>
        <w:ind w:firstLine="420"/>
        <w:rPr>
          <w:highlight w:val="none"/>
        </w:rPr>
      </w:pPr>
      <w:r>
        <w:rPr>
          <w:rFonts w:hint="eastAsia"/>
          <w:highlight w:val="none"/>
        </w:rPr>
        <w:t>统一收录管理呼吸细胞病理数据库病例资料，统一管理病例的收录与资料。</w:t>
      </w:r>
    </w:p>
    <w:p w14:paraId="2B2A2A01">
      <w:pPr>
        <w:pStyle w:val="7"/>
        <w:spacing w:line="240" w:lineRule="auto"/>
        <w:rPr>
          <w:rFonts w:hint="eastAsia"/>
          <w:highlight w:val="none"/>
        </w:rPr>
      </w:pPr>
      <w:r>
        <w:rPr>
          <w:rFonts w:hint="eastAsia"/>
          <w:highlight w:val="none"/>
        </w:rPr>
        <w:t>呼吸细胞病理数据展示与操作</w:t>
      </w:r>
    </w:p>
    <w:p w14:paraId="0B9A280E">
      <w:pPr>
        <w:spacing w:line="240" w:lineRule="auto"/>
        <w:ind w:firstLine="420"/>
        <w:rPr>
          <w:highlight w:val="none"/>
        </w:rPr>
      </w:pPr>
      <w:r>
        <w:rPr>
          <w:rFonts w:hint="eastAsia"/>
          <w:highlight w:val="none"/>
        </w:rPr>
        <w:t>展示与操作呼吸细胞病理数据库的数据内容，展示并操作相关病理数据。</w:t>
      </w:r>
    </w:p>
    <w:p w14:paraId="33FF63B3">
      <w:pPr>
        <w:pStyle w:val="7"/>
        <w:spacing w:line="240" w:lineRule="auto"/>
        <w:rPr>
          <w:rFonts w:hint="eastAsia"/>
          <w:highlight w:val="none"/>
        </w:rPr>
      </w:pPr>
      <w:r>
        <w:rPr>
          <w:rFonts w:hint="eastAsia"/>
          <w:highlight w:val="none"/>
        </w:rPr>
        <w:t>呼吸细胞病理数据分类和收集</w:t>
      </w:r>
    </w:p>
    <w:p w14:paraId="67A08FDC">
      <w:pPr>
        <w:spacing w:line="240" w:lineRule="auto"/>
        <w:ind w:firstLine="420"/>
        <w:rPr>
          <w:highlight w:val="none"/>
        </w:rPr>
      </w:pPr>
      <w:r>
        <w:rPr>
          <w:rFonts w:hint="eastAsia"/>
          <w:highlight w:val="none"/>
        </w:rPr>
        <w:t>对呼吸细胞病理数据库数据进行分类与收集，进行数据分类和系统化收集。</w:t>
      </w:r>
    </w:p>
    <w:p w14:paraId="15BBCFDA">
      <w:pPr>
        <w:pStyle w:val="7"/>
        <w:spacing w:line="240" w:lineRule="auto"/>
        <w:rPr>
          <w:rFonts w:hint="eastAsia"/>
          <w:highlight w:val="none"/>
        </w:rPr>
      </w:pPr>
      <w:r>
        <w:rPr>
          <w:rFonts w:hint="eastAsia"/>
          <w:highlight w:val="none"/>
        </w:rPr>
        <w:t>呼吸细胞病理数据标注</w:t>
      </w:r>
    </w:p>
    <w:p w14:paraId="6121AB5F">
      <w:pPr>
        <w:spacing w:line="240" w:lineRule="auto"/>
        <w:ind w:firstLine="420"/>
        <w:rPr>
          <w:highlight w:val="none"/>
        </w:rPr>
      </w:pPr>
      <w:r>
        <w:rPr>
          <w:rFonts w:hint="eastAsia"/>
          <w:highlight w:val="none"/>
        </w:rPr>
        <w:t>对呼吸细胞病理数据库数据进行准确标注，确保数据标注的准确性和高效性。</w:t>
      </w:r>
    </w:p>
    <w:p w14:paraId="63B838CC">
      <w:pPr>
        <w:pStyle w:val="7"/>
        <w:spacing w:line="240" w:lineRule="auto"/>
        <w:rPr>
          <w:rFonts w:hint="eastAsia"/>
          <w:highlight w:val="none"/>
        </w:rPr>
      </w:pPr>
      <w:r>
        <w:rPr>
          <w:rFonts w:hint="eastAsia"/>
          <w:highlight w:val="none"/>
        </w:rPr>
        <w:t>智能诊断模型</w:t>
      </w:r>
    </w:p>
    <w:p w14:paraId="2D67C96B">
      <w:pPr>
        <w:spacing w:line="240" w:lineRule="auto"/>
        <w:ind w:firstLine="420"/>
        <w:rPr>
          <w:highlight w:val="none"/>
        </w:rPr>
      </w:pPr>
      <w:r>
        <w:rPr>
          <w:rFonts w:hint="eastAsia"/>
          <w:highlight w:val="none"/>
        </w:rPr>
        <w:t>智能化诊断支持模型，提供智能化诊断辅助模型。</w:t>
      </w:r>
      <w:r>
        <w:rPr>
          <w:rFonts w:hint="eastAsia"/>
          <w:highlight w:val="none"/>
        </w:rPr>
        <w:tab/>
      </w:r>
    </w:p>
    <w:p w14:paraId="01A6E983">
      <w:pPr>
        <w:pStyle w:val="6"/>
        <w:spacing w:line="240" w:lineRule="auto"/>
        <w:rPr>
          <w:highlight w:val="none"/>
        </w:rPr>
      </w:pPr>
      <w:r>
        <w:rPr>
          <w:rFonts w:hint="eastAsia"/>
          <w:highlight w:val="none"/>
        </w:rPr>
        <w:t>早期肺癌组织病理数据库</w:t>
      </w:r>
    </w:p>
    <w:p w14:paraId="7B58FFAF">
      <w:pPr>
        <w:pStyle w:val="7"/>
        <w:spacing w:line="240" w:lineRule="auto"/>
        <w:rPr>
          <w:rFonts w:hint="eastAsia"/>
          <w:highlight w:val="none"/>
        </w:rPr>
      </w:pPr>
      <w:r>
        <w:rPr>
          <w:rFonts w:hint="eastAsia"/>
          <w:highlight w:val="none"/>
        </w:rPr>
        <w:t>早期肺癌组织病理病例收录与管理</w:t>
      </w:r>
    </w:p>
    <w:p w14:paraId="2055C627">
      <w:pPr>
        <w:spacing w:line="240" w:lineRule="auto"/>
        <w:ind w:firstLine="420"/>
        <w:rPr>
          <w:highlight w:val="none"/>
        </w:rPr>
      </w:pPr>
      <w:r>
        <w:rPr>
          <w:rFonts w:hint="eastAsia"/>
          <w:highlight w:val="none"/>
        </w:rPr>
        <w:t>统一收录管理早期肺癌组织病理数据库病例资料，集中管理病理病例资料。</w:t>
      </w:r>
    </w:p>
    <w:p w14:paraId="159F82A3">
      <w:pPr>
        <w:pStyle w:val="7"/>
        <w:spacing w:line="240" w:lineRule="auto"/>
        <w:rPr>
          <w:rFonts w:hint="eastAsia"/>
          <w:highlight w:val="none"/>
        </w:rPr>
      </w:pPr>
      <w:r>
        <w:rPr>
          <w:rFonts w:hint="eastAsia"/>
          <w:highlight w:val="none"/>
        </w:rPr>
        <w:t>早期肺癌数据展示与操作</w:t>
      </w:r>
    </w:p>
    <w:p w14:paraId="23637119">
      <w:pPr>
        <w:spacing w:line="240" w:lineRule="auto"/>
        <w:ind w:firstLine="420"/>
        <w:rPr>
          <w:highlight w:val="none"/>
        </w:rPr>
      </w:pPr>
      <w:r>
        <w:rPr>
          <w:rFonts w:hint="eastAsia"/>
          <w:highlight w:val="none"/>
        </w:rPr>
        <w:t>展示与操作早期肺癌组织病理数据库的数据内容，展示并操作病理数据内容。</w:t>
      </w:r>
    </w:p>
    <w:p w14:paraId="38F6834E">
      <w:pPr>
        <w:pStyle w:val="7"/>
        <w:spacing w:line="240" w:lineRule="auto"/>
        <w:rPr>
          <w:rFonts w:hint="eastAsia"/>
          <w:highlight w:val="none"/>
        </w:rPr>
      </w:pPr>
      <w:r>
        <w:rPr>
          <w:rFonts w:hint="eastAsia"/>
          <w:highlight w:val="none"/>
        </w:rPr>
        <w:t>早期肺癌组织切片以图搜图</w:t>
      </w:r>
    </w:p>
    <w:p w14:paraId="64181C27">
      <w:pPr>
        <w:spacing w:line="240" w:lineRule="auto"/>
        <w:ind w:firstLine="420"/>
        <w:rPr>
          <w:highlight w:val="none"/>
        </w:rPr>
      </w:pPr>
      <w:r>
        <w:rPr>
          <w:rFonts w:hint="eastAsia"/>
          <w:highlight w:val="none"/>
        </w:rPr>
        <w:t>以图搜图查找组织切片，提供早期肺癌组织以图搜图功能查找切片。</w:t>
      </w:r>
    </w:p>
    <w:p w14:paraId="0BFCF5B0">
      <w:pPr>
        <w:pStyle w:val="7"/>
        <w:spacing w:line="240" w:lineRule="auto"/>
        <w:rPr>
          <w:rFonts w:hint="eastAsia"/>
          <w:highlight w:val="none"/>
        </w:rPr>
      </w:pPr>
      <w:r>
        <w:rPr>
          <w:rFonts w:hint="eastAsia"/>
          <w:highlight w:val="none"/>
        </w:rPr>
        <w:t>早期肺癌组织病理数据分类和收集</w:t>
      </w:r>
    </w:p>
    <w:p w14:paraId="026A1B89">
      <w:pPr>
        <w:spacing w:line="240" w:lineRule="auto"/>
        <w:ind w:firstLine="420"/>
        <w:rPr>
          <w:highlight w:val="none"/>
        </w:rPr>
      </w:pPr>
      <w:r>
        <w:rPr>
          <w:rFonts w:hint="eastAsia"/>
          <w:highlight w:val="none"/>
        </w:rPr>
        <w:t>对早期肺癌组织病理数据库数据进行分类与收集，进行数据的分类与整理。</w:t>
      </w:r>
    </w:p>
    <w:p w14:paraId="3BAF0BE5">
      <w:pPr>
        <w:pStyle w:val="7"/>
        <w:spacing w:line="240" w:lineRule="auto"/>
        <w:rPr>
          <w:rFonts w:hint="eastAsia"/>
          <w:highlight w:val="none"/>
        </w:rPr>
      </w:pPr>
      <w:r>
        <w:rPr>
          <w:rFonts w:hint="eastAsia"/>
          <w:highlight w:val="none"/>
        </w:rPr>
        <w:t>早期肺癌组织病理数据标注</w:t>
      </w:r>
    </w:p>
    <w:p w14:paraId="456821B7">
      <w:pPr>
        <w:spacing w:line="240" w:lineRule="auto"/>
        <w:ind w:firstLine="420"/>
        <w:rPr>
          <w:highlight w:val="none"/>
        </w:rPr>
      </w:pPr>
      <w:r>
        <w:rPr>
          <w:rFonts w:hint="eastAsia"/>
          <w:highlight w:val="none"/>
        </w:rPr>
        <w:t>对早期肺癌组织病理数据库数据进行准确标注，确保数据标注的准确性与高效性。</w:t>
      </w:r>
    </w:p>
    <w:p w14:paraId="46E24BF0">
      <w:pPr>
        <w:pStyle w:val="6"/>
        <w:spacing w:line="240" w:lineRule="auto"/>
        <w:rPr>
          <w:highlight w:val="none"/>
        </w:rPr>
      </w:pPr>
      <w:r>
        <w:rPr>
          <w:rFonts w:hint="eastAsia"/>
          <w:highlight w:val="none"/>
        </w:rPr>
        <w:t>肺癌免疫组化IHC病理数据库</w:t>
      </w:r>
    </w:p>
    <w:p w14:paraId="72880396">
      <w:pPr>
        <w:pStyle w:val="7"/>
        <w:spacing w:line="240" w:lineRule="auto"/>
        <w:rPr>
          <w:rFonts w:hint="eastAsia"/>
          <w:highlight w:val="none"/>
        </w:rPr>
      </w:pPr>
      <w:r>
        <w:rPr>
          <w:rFonts w:hint="eastAsia"/>
          <w:highlight w:val="none"/>
        </w:rPr>
        <w:t>肺癌免疫组化病理病例收录与管理</w:t>
      </w:r>
    </w:p>
    <w:p w14:paraId="66FE83AE">
      <w:pPr>
        <w:spacing w:line="240" w:lineRule="auto"/>
        <w:ind w:firstLine="420"/>
        <w:rPr>
          <w:highlight w:val="none"/>
        </w:rPr>
      </w:pPr>
      <w:r>
        <w:rPr>
          <w:rFonts w:hint="eastAsia"/>
          <w:highlight w:val="none"/>
        </w:rPr>
        <w:t>统一收录管理肺癌免疫组化病理数据库病例资料，管理和收录所有病例资料。</w:t>
      </w:r>
    </w:p>
    <w:p w14:paraId="4D0EA385">
      <w:pPr>
        <w:pStyle w:val="7"/>
        <w:spacing w:line="240" w:lineRule="auto"/>
        <w:rPr>
          <w:rFonts w:hint="eastAsia"/>
          <w:highlight w:val="none"/>
        </w:rPr>
      </w:pPr>
      <w:r>
        <w:rPr>
          <w:rFonts w:hint="eastAsia"/>
          <w:highlight w:val="none"/>
        </w:rPr>
        <w:t>肺癌免疫组化病理数据展示与操作</w:t>
      </w:r>
    </w:p>
    <w:p w14:paraId="45A40214">
      <w:pPr>
        <w:spacing w:line="240" w:lineRule="auto"/>
        <w:ind w:firstLine="420"/>
        <w:rPr>
          <w:highlight w:val="none"/>
        </w:rPr>
      </w:pPr>
      <w:r>
        <w:rPr>
          <w:rFonts w:hint="eastAsia"/>
          <w:highlight w:val="none"/>
        </w:rPr>
        <w:t>展示与操作肺癌免疫组化病理数据库的数据内容，展示病理数据内容并进行操作。</w:t>
      </w:r>
    </w:p>
    <w:p w14:paraId="3FF08E29">
      <w:pPr>
        <w:pStyle w:val="7"/>
        <w:spacing w:line="240" w:lineRule="auto"/>
        <w:rPr>
          <w:rFonts w:hint="eastAsia"/>
          <w:highlight w:val="none"/>
        </w:rPr>
      </w:pPr>
      <w:r>
        <w:rPr>
          <w:rFonts w:hint="eastAsia"/>
          <w:highlight w:val="none"/>
        </w:rPr>
        <w:t>免疫组化组织切片以图搜图</w:t>
      </w:r>
    </w:p>
    <w:p w14:paraId="0A8A8D05">
      <w:pPr>
        <w:spacing w:line="240" w:lineRule="auto"/>
        <w:ind w:firstLine="420"/>
        <w:rPr>
          <w:highlight w:val="none"/>
        </w:rPr>
      </w:pPr>
      <w:r>
        <w:rPr>
          <w:rFonts w:hint="eastAsia"/>
          <w:highlight w:val="none"/>
        </w:rPr>
        <w:t>以图搜图查找组织切片，快速查找肺癌免疫组化切片并提供图搜图功能。</w:t>
      </w:r>
    </w:p>
    <w:p w14:paraId="0050AF4B">
      <w:pPr>
        <w:pStyle w:val="7"/>
        <w:spacing w:line="240" w:lineRule="auto"/>
        <w:rPr>
          <w:rFonts w:hint="eastAsia"/>
          <w:highlight w:val="none"/>
        </w:rPr>
      </w:pPr>
      <w:r>
        <w:rPr>
          <w:rFonts w:hint="eastAsia"/>
          <w:highlight w:val="none"/>
        </w:rPr>
        <w:t>肺癌免疫组化病理数据分类和收集</w:t>
      </w:r>
    </w:p>
    <w:p w14:paraId="326185BF">
      <w:pPr>
        <w:spacing w:line="240" w:lineRule="auto"/>
        <w:ind w:firstLine="420"/>
        <w:rPr>
          <w:highlight w:val="none"/>
        </w:rPr>
      </w:pPr>
      <w:r>
        <w:rPr>
          <w:rFonts w:hint="eastAsia"/>
          <w:highlight w:val="none"/>
        </w:rPr>
        <w:t>对肺癌免疫组化病理数据库数据进行分类与收集，按类别收集并整理数据。</w:t>
      </w:r>
    </w:p>
    <w:p w14:paraId="6254BE63">
      <w:pPr>
        <w:pStyle w:val="7"/>
        <w:spacing w:line="240" w:lineRule="auto"/>
        <w:rPr>
          <w:rFonts w:hint="eastAsia"/>
          <w:highlight w:val="none"/>
        </w:rPr>
      </w:pPr>
      <w:r>
        <w:rPr>
          <w:rFonts w:hint="eastAsia"/>
          <w:highlight w:val="none"/>
        </w:rPr>
        <w:t>肺癌免疫组化病理数据标注</w:t>
      </w:r>
    </w:p>
    <w:p w14:paraId="6818C78F">
      <w:pPr>
        <w:spacing w:line="240" w:lineRule="auto"/>
        <w:ind w:firstLine="420"/>
        <w:rPr>
          <w:highlight w:val="none"/>
        </w:rPr>
      </w:pPr>
      <w:r>
        <w:rPr>
          <w:rFonts w:hint="eastAsia"/>
          <w:highlight w:val="none"/>
        </w:rPr>
        <w:t>对肺癌免疫组化病理数据库数据进行准确标注，对数据进行精准的标注和分类。</w:t>
      </w:r>
    </w:p>
    <w:p w14:paraId="19ACB2DC">
      <w:pPr>
        <w:pStyle w:val="6"/>
        <w:spacing w:line="240" w:lineRule="auto"/>
        <w:rPr>
          <w:highlight w:val="none"/>
        </w:rPr>
      </w:pPr>
      <w:r>
        <w:rPr>
          <w:rFonts w:hint="eastAsia"/>
          <w:highlight w:val="none"/>
        </w:rPr>
        <w:t>数据上传模块</w:t>
      </w:r>
    </w:p>
    <w:p w14:paraId="115669B5">
      <w:pPr>
        <w:pStyle w:val="29"/>
        <w:spacing w:line="240" w:lineRule="auto"/>
        <w:rPr>
          <w:highlight w:val="none"/>
        </w:rPr>
      </w:pPr>
      <w:r>
        <w:rPr>
          <w:rFonts w:hint="eastAsia"/>
          <w:highlight w:val="none"/>
        </w:rPr>
        <w:t>针对肺癌病理数据库的数据提供数据上传服务。</w:t>
      </w:r>
    </w:p>
    <w:p w14:paraId="3B21F8AE">
      <w:pPr>
        <w:pStyle w:val="4"/>
        <w:spacing w:line="240" w:lineRule="auto"/>
        <w:rPr>
          <w:rFonts w:hint="eastAsia"/>
          <w:highlight w:val="none"/>
        </w:rPr>
      </w:pPr>
      <w:r>
        <w:rPr>
          <w:rFonts w:hint="eastAsia"/>
          <w:highlight w:val="none"/>
        </w:rPr>
        <w:t>上海市第一妇婴保健院</w:t>
      </w:r>
    </w:p>
    <w:p w14:paraId="214E0055">
      <w:pPr>
        <w:pStyle w:val="5"/>
        <w:spacing w:line="240" w:lineRule="auto"/>
        <w:rPr>
          <w:rFonts w:hint="eastAsia"/>
          <w:highlight w:val="none"/>
        </w:rPr>
      </w:pPr>
      <w:r>
        <w:rPr>
          <w:highlight w:val="none"/>
        </w:rPr>
        <w:t>病理智慧管理平台（优化）</w:t>
      </w:r>
    </w:p>
    <w:p w14:paraId="486F7D8B">
      <w:pPr>
        <w:pStyle w:val="6"/>
        <w:spacing w:line="240" w:lineRule="auto"/>
        <w:rPr>
          <w:highlight w:val="none"/>
        </w:rPr>
      </w:pPr>
      <w:r>
        <w:rPr>
          <w:rFonts w:hint="eastAsia"/>
          <w:highlight w:val="none"/>
        </w:rPr>
        <w:t>样本库对接管理</w:t>
      </w:r>
    </w:p>
    <w:p w14:paraId="78300DF7">
      <w:pPr>
        <w:pStyle w:val="7"/>
        <w:spacing w:line="240" w:lineRule="auto"/>
        <w:rPr>
          <w:rFonts w:hint="eastAsia"/>
          <w:highlight w:val="none"/>
        </w:rPr>
      </w:pPr>
      <w:r>
        <w:rPr>
          <w:rFonts w:hint="eastAsia"/>
          <w:highlight w:val="none"/>
        </w:rPr>
        <w:t>手术室样本管理</w:t>
      </w:r>
    </w:p>
    <w:p w14:paraId="6694C014">
      <w:pPr>
        <w:spacing w:line="240" w:lineRule="auto"/>
        <w:ind w:firstLine="420"/>
        <w:rPr>
          <w:highlight w:val="none"/>
        </w:rPr>
      </w:pPr>
      <w:r>
        <w:rPr>
          <w:rFonts w:hint="eastAsia"/>
          <w:highlight w:val="none"/>
        </w:rPr>
        <w:t>实现对手术标本离体、固定、存放等环节的系统管理；</w:t>
      </w:r>
    </w:p>
    <w:p w14:paraId="7399A923">
      <w:pPr>
        <w:pStyle w:val="7"/>
        <w:spacing w:line="240" w:lineRule="auto"/>
        <w:rPr>
          <w:rFonts w:hint="eastAsia"/>
          <w:highlight w:val="none"/>
        </w:rPr>
      </w:pPr>
      <w:r>
        <w:rPr>
          <w:rFonts w:hint="eastAsia"/>
          <w:highlight w:val="none"/>
        </w:rPr>
        <w:t>送检过程样本管理</w:t>
      </w:r>
    </w:p>
    <w:p w14:paraId="68FA96CD">
      <w:pPr>
        <w:spacing w:line="240" w:lineRule="auto"/>
        <w:ind w:firstLine="420"/>
        <w:rPr>
          <w:highlight w:val="none"/>
        </w:rPr>
      </w:pPr>
      <w:r>
        <w:rPr>
          <w:rFonts w:hint="eastAsia"/>
          <w:highlight w:val="none"/>
        </w:rPr>
        <w:t>实现对标本送检过程中各个环节的系统管理；</w:t>
      </w:r>
    </w:p>
    <w:p w14:paraId="707836AC">
      <w:pPr>
        <w:pStyle w:val="7"/>
        <w:spacing w:line="240" w:lineRule="auto"/>
        <w:rPr>
          <w:rFonts w:hint="eastAsia"/>
          <w:highlight w:val="none"/>
        </w:rPr>
      </w:pPr>
      <w:r>
        <w:rPr>
          <w:rFonts w:hint="eastAsia"/>
          <w:highlight w:val="none"/>
        </w:rPr>
        <w:t>病理科样本管理</w:t>
      </w:r>
    </w:p>
    <w:p w14:paraId="4ED65C85">
      <w:pPr>
        <w:spacing w:line="240" w:lineRule="auto"/>
        <w:ind w:firstLine="420"/>
        <w:rPr>
          <w:highlight w:val="none"/>
        </w:rPr>
      </w:pPr>
      <w:r>
        <w:rPr>
          <w:rFonts w:hint="eastAsia"/>
          <w:highlight w:val="none"/>
        </w:rPr>
        <w:t>实现在病理科内标本接收、取材等环节的系统管理；</w:t>
      </w:r>
    </w:p>
    <w:p w14:paraId="10A833DC">
      <w:pPr>
        <w:pStyle w:val="7"/>
        <w:spacing w:line="240" w:lineRule="auto"/>
        <w:rPr>
          <w:rFonts w:hint="eastAsia"/>
          <w:highlight w:val="none"/>
        </w:rPr>
      </w:pPr>
      <w:r>
        <w:rPr>
          <w:rFonts w:hint="eastAsia"/>
          <w:highlight w:val="none"/>
        </w:rPr>
        <w:t>样本归库记录管理</w:t>
      </w:r>
    </w:p>
    <w:p w14:paraId="1FDA34B9">
      <w:pPr>
        <w:spacing w:line="240" w:lineRule="auto"/>
        <w:ind w:firstLine="420"/>
        <w:rPr>
          <w:highlight w:val="none"/>
        </w:rPr>
      </w:pPr>
      <w:r>
        <w:rPr>
          <w:rFonts w:hint="eastAsia"/>
          <w:highlight w:val="none"/>
        </w:rPr>
        <w:t>实现病理科与样本库之间的高效对接，详细记录样本的交接信息，对样本留存进行分类管理；</w:t>
      </w:r>
    </w:p>
    <w:p w14:paraId="112560B8">
      <w:pPr>
        <w:pStyle w:val="6"/>
        <w:spacing w:line="240" w:lineRule="auto"/>
        <w:rPr>
          <w:highlight w:val="none"/>
        </w:rPr>
      </w:pPr>
      <w:r>
        <w:rPr>
          <w:rFonts w:hint="eastAsia"/>
          <w:highlight w:val="none"/>
        </w:rPr>
        <w:t>诊断报告功能优化</w:t>
      </w:r>
    </w:p>
    <w:p w14:paraId="61FC3F92">
      <w:pPr>
        <w:pStyle w:val="7"/>
        <w:spacing w:line="240" w:lineRule="auto"/>
        <w:rPr>
          <w:rFonts w:hint="eastAsia"/>
          <w:highlight w:val="none"/>
        </w:rPr>
      </w:pPr>
      <w:r>
        <w:rPr>
          <w:rFonts w:hint="eastAsia"/>
          <w:highlight w:val="none"/>
        </w:rPr>
        <w:t>报告模板管理</w:t>
      </w:r>
    </w:p>
    <w:p w14:paraId="251F9DE1">
      <w:pPr>
        <w:spacing w:line="240" w:lineRule="auto"/>
        <w:ind w:firstLine="420"/>
        <w:rPr>
          <w:highlight w:val="none"/>
        </w:rPr>
      </w:pPr>
      <w:r>
        <w:rPr>
          <w:rFonts w:hint="eastAsia"/>
          <w:highlight w:val="none"/>
        </w:rPr>
        <w:t>构建丰富多样的诊断动态模板，提供标准化的报告框架；</w:t>
      </w:r>
    </w:p>
    <w:p w14:paraId="48F89269">
      <w:pPr>
        <w:pStyle w:val="7"/>
        <w:spacing w:line="240" w:lineRule="auto"/>
        <w:rPr>
          <w:rFonts w:hint="eastAsia"/>
          <w:highlight w:val="none"/>
        </w:rPr>
      </w:pPr>
      <w:r>
        <w:rPr>
          <w:rFonts w:hint="eastAsia"/>
          <w:highlight w:val="none"/>
        </w:rPr>
        <w:t>模板调用服务</w:t>
      </w:r>
    </w:p>
    <w:p w14:paraId="03159F8A">
      <w:pPr>
        <w:spacing w:line="240" w:lineRule="auto"/>
        <w:ind w:firstLine="420"/>
        <w:rPr>
          <w:highlight w:val="none"/>
        </w:rPr>
      </w:pPr>
      <w:r>
        <w:rPr>
          <w:rFonts w:hint="eastAsia"/>
          <w:highlight w:val="none"/>
        </w:rPr>
        <w:t>自动确认病种标签，从模板库中提取与之相关的病理诊断、免疫组化、镜下所见等模板；</w:t>
      </w:r>
    </w:p>
    <w:p w14:paraId="6F9618FE">
      <w:pPr>
        <w:pStyle w:val="7"/>
        <w:spacing w:line="240" w:lineRule="auto"/>
        <w:rPr>
          <w:rFonts w:hint="eastAsia"/>
          <w:highlight w:val="none"/>
        </w:rPr>
      </w:pPr>
      <w:r>
        <w:rPr>
          <w:rFonts w:hint="eastAsia"/>
          <w:highlight w:val="none"/>
        </w:rPr>
        <w:t>数字玻片截图推送</w:t>
      </w:r>
    </w:p>
    <w:p w14:paraId="6C49BA64">
      <w:pPr>
        <w:spacing w:line="240" w:lineRule="auto"/>
        <w:ind w:firstLine="420"/>
        <w:rPr>
          <w:highlight w:val="none"/>
        </w:rPr>
      </w:pPr>
      <w:r>
        <w:rPr>
          <w:rFonts w:hint="eastAsia"/>
          <w:highlight w:val="none"/>
        </w:rPr>
        <w:t>将医生根据诊断需求截取的数字玻片图像或者局部截图一键推送至诊断界面，并智能定位到报告中对应的位置；</w:t>
      </w:r>
    </w:p>
    <w:p w14:paraId="6380714E">
      <w:pPr>
        <w:pStyle w:val="7"/>
        <w:spacing w:line="240" w:lineRule="auto"/>
        <w:rPr>
          <w:rFonts w:hint="eastAsia"/>
          <w:highlight w:val="none"/>
        </w:rPr>
      </w:pPr>
      <w:r>
        <w:rPr>
          <w:rFonts w:hint="eastAsia"/>
          <w:highlight w:val="none"/>
        </w:rPr>
        <w:t>分子病理平台对接与设备接入</w:t>
      </w:r>
    </w:p>
    <w:p w14:paraId="5187BB97">
      <w:pPr>
        <w:spacing w:line="240" w:lineRule="auto"/>
        <w:ind w:firstLine="420"/>
        <w:rPr>
          <w:highlight w:val="none"/>
        </w:rPr>
      </w:pPr>
      <w:r>
        <w:rPr>
          <w:rFonts w:hint="eastAsia"/>
          <w:highlight w:val="none"/>
        </w:rPr>
        <w:t>与分子病理平台进行对接，建立统一接口；接入基因检测设备，实现设备检测结果与报告单的实时同步；</w:t>
      </w:r>
    </w:p>
    <w:p w14:paraId="5F346C2A">
      <w:pPr>
        <w:pStyle w:val="6"/>
        <w:spacing w:line="240" w:lineRule="auto"/>
        <w:rPr>
          <w:highlight w:val="none"/>
        </w:rPr>
      </w:pPr>
      <w:r>
        <w:rPr>
          <w:rFonts w:hint="eastAsia"/>
          <w:highlight w:val="none"/>
        </w:rPr>
        <w:t>智慧统计功能优化</w:t>
      </w:r>
    </w:p>
    <w:p w14:paraId="79267F11">
      <w:pPr>
        <w:pStyle w:val="7"/>
        <w:spacing w:line="240" w:lineRule="auto"/>
        <w:rPr>
          <w:rFonts w:hint="eastAsia"/>
          <w:highlight w:val="none"/>
        </w:rPr>
      </w:pPr>
      <w:r>
        <w:rPr>
          <w:rFonts w:hint="eastAsia"/>
          <w:highlight w:val="none"/>
        </w:rPr>
        <w:t>恶性肿瘤率、阳性率统计</w:t>
      </w:r>
    </w:p>
    <w:p w14:paraId="54E59A06">
      <w:pPr>
        <w:spacing w:line="240" w:lineRule="auto"/>
        <w:ind w:firstLine="420"/>
        <w:rPr>
          <w:highlight w:val="none"/>
        </w:rPr>
      </w:pPr>
      <w:r>
        <w:rPr>
          <w:rFonts w:hint="eastAsia"/>
          <w:highlight w:val="none"/>
        </w:rPr>
        <w:t>新增恶性肿瘤率统计，所有恶性肿瘤报告都统计出来并可查看结果；新增阳性率统计，所有阳性报告都统计出来并可查看报告结果；</w:t>
      </w:r>
    </w:p>
    <w:p w14:paraId="0752B2EC">
      <w:pPr>
        <w:pStyle w:val="6"/>
        <w:spacing w:line="240" w:lineRule="auto"/>
        <w:rPr>
          <w:highlight w:val="none"/>
        </w:rPr>
      </w:pPr>
      <w:r>
        <w:rPr>
          <w:rFonts w:hint="eastAsia"/>
          <w:highlight w:val="none"/>
        </w:rPr>
        <w:t>病理数字切片借阅</w:t>
      </w:r>
    </w:p>
    <w:p w14:paraId="0AA6B9F1">
      <w:pPr>
        <w:pStyle w:val="7"/>
        <w:spacing w:line="240" w:lineRule="auto"/>
        <w:rPr>
          <w:rFonts w:hint="eastAsia"/>
          <w:highlight w:val="none"/>
        </w:rPr>
      </w:pPr>
      <w:r>
        <w:rPr>
          <w:rFonts w:hint="eastAsia"/>
          <w:highlight w:val="none"/>
        </w:rPr>
        <w:t>在线借阅申请</w:t>
      </w:r>
    </w:p>
    <w:p w14:paraId="3937FA7D">
      <w:pPr>
        <w:spacing w:line="240" w:lineRule="auto"/>
        <w:ind w:firstLine="420"/>
        <w:rPr>
          <w:highlight w:val="none"/>
        </w:rPr>
      </w:pPr>
      <w:r>
        <w:rPr>
          <w:rFonts w:hint="eastAsia"/>
          <w:highlight w:val="none"/>
        </w:rPr>
        <w:t>患者通过平台进行借阅申请时，需进行实名认证，需强制上传身份证件正反面，确保借阅人的身份可追溯，支持关联病理切片信息，并对借阅用途进行声明；</w:t>
      </w:r>
    </w:p>
    <w:p w14:paraId="33916022">
      <w:pPr>
        <w:pStyle w:val="7"/>
        <w:spacing w:line="240" w:lineRule="auto"/>
        <w:rPr>
          <w:rFonts w:hint="eastAsia"/>
          <w:highlight w:val="none"/>
        </w:rPr>
      </w:pPr>
      <w:r>
        <w:rPr>
          <w:rFonts w:hint="eastAsia"/>
          <w:highlight w:val="none"/>
        </w:rPr>
        <w:t>在线借阅审核</w:t>
      </w:r>
    </w:p>
    <w:p w14:paraId="6B21C035">
      <w:pPr>
        <w:spacing w:line="240" w:lineRule="auto"/>
        <w:ind w:firstLine="420"/>
        <w:rPr>
          <w:highlight w:val="none"/>
        </w:rPr>
      </w:pPr>
      <w:r>
        <w:rPr>
          <w:rFonts w:hint="eastAsia"/>
          <w:highlight w:val="none"/>
        </w:rPr>
        <w:t>建立符合区域病理管控要求的审核机制与时限控制，审核人员在收到借阅申请后，按照规定流程进行材料合规性等审核，审核结果通过 APP 通道及时通知患者；</w:t>
      </w:r>
    </w:p>
    <w:p w14:paraId="08D79284">
      <w:pPr>
        <w:pStyle w:val="7"/>
        <w:spacing w:line="240" w:lineRule="auto"/>
        <w:rPr>
          <w:rFonts w:hint="eastAsia"/>
          <w:highlight w:val="none"/>
        </w:rPr>
      </w:pPr>
      <w:r>
        <w:rPr>
          <w:rFonts w:hint="eastAsia"/>
          <w:highlight w:val="none"/>
        </w:rPr>
        <w:t>在线借阅跟踪</w:t>
      </w:r>
    </w:p>
    <w:p w14:paraId="511C7CBD">
      <w:pPr>
        <w:spacing w:line="240" w:lineRule="auto"/>
        <w:ind w:firstLine="420"/>
        <w:rPr>
          <w:highlight w:val="none"/>
        </w:rPr>
      </w:pPr>
      <w:r>
        <w:rPr>
          <w:rFonts w:hint="eastAsia"/>
          <w:highlight w:val="none"/>
        </w:rPr>
        <w:t>支持对借阅任务进行调度，建立加密传输通道、采用加密算法，保障切片在借阅过程中的数据安全。同时可对访问行为进行监控，可进行版本控制；</w:t>
      </w:r>
    </w:p>
    <w:p w14:paraId="4CEA2DA2">
      <w:pPr>
        <w:pStyle w:val="7"/>
        <w:spacing w:line="240" w:lineRule="auto"/>
        <w:rPr>
          <w:rFonts w:hint="eastAsia"/>
          <w:highlight w:val="none"/>
        </w:rPr>
      </w:pPr>
      <w:r>
        <w:rPr>
          <w:rFonts w:hint="eastAsia"/>
          <w:highlight w:val="none"/>
        </w:rPr>
        <w:t>权限管理与控制</w:t>
      </w:r>
    </w:p>
    <w:p w14:paraId="4EE58AEC">
      <w:pPr>
        <w:spacing w:line="240" w:lineRule="auto"/>
        <w:ind w:firstLine="420"/>
        <w:rPr>
          <w:highlight w:val="none"/>
        </w:rPr>
      </w:pPr>
      <w:r>
        <w:rPr>
          <w:rFonts w:hint="eastAsia"/>
          <w:highlight w:val="none"/>
        </w:rPr>
        <w:t>动态权限授予：据借阅需求，可设置借阅的有效期，实现动态权限授予，对于病理科离职的借阅审批人员账号，在失效期后将自动检测收回；</w:t>
      </w:r>
    </w:p>
    <w:p w14:paraId="570F6F3A">
      <w:pPr>
        <w:pStyle w:val="6"/>
        <w:spacing w:line="240" w:lineRule="auto"/>
        <w:rPr>
          <w:highlight w:val="none"/>
        </w:rPr>
      </w:pPr>
      <w:r>
        <w:rPr>
          <w:rFonts w:hint="eastAsia"/>
          <w:highlight w:val="none"/>
        </w:rPr>
        <w:t>数字资源共享调阅</w:t>
      </w:r>
    </w:p>
    <w:p w14:paraId="062AE8B4">
      <w:pPr>
        <w:pStyle w:val="7"/>
        <w:spacing w:line="240" w:lineRule="auto"/>
        <w:rPr>
          <w:rFonts w:hint="eastAsia"/>
          <w:highlight w:val="none"/>
        </w:rPr>
      </w:pPr>
      <w:r>
        <w:rPr>
          <w:rFonts w:hint="eastAsia"/>
          <w:highlight w:val="none"/>
        </w:rPr>
        <w:t>多维度查询</w:t>
      </w:r>
    </w:p>
    <w:p w14:paraId="372DF2B2">
      <w:pPr>
        <w:spacing w:line="240" w:lineRule="auto"/>
        <w:ind w:firstLine="420"/>
        <w:rPr>
          <w:highlight w:val="none"/>
        </w:rPr>
      </w:pPr>
      <w:r>
        <w:rPr>
          <w:rFonts w:hint="eastAsia"/>
          <w:highlight w:val="none"/>
        </w:rPr>
        <w:t>调阅本院及申康中心端的病理数字资源。可依据病理号、病人id、身份证、住院号、门诊号、申请单号、体检号、病例ID、就诊卡号、患者姓名等进行联合或单一查询；</w:t>
      </w:r>
    </w:p>
    <w:p w14:paraId="78C45E11">
      <w:pPr>
        <w:pStyle w:val="7"/>
        <w:spacing w:line="240" w:lineRule="auto"/>
        <w:rPr>
          <w:rFonts w:hint="eastAsia"/>
          <w:highlight w:val="none"/>
        </w:rPr>
      </w:pPr>
      <w:r>
        <w:rPr>
          <w:rFonts w:hint="eastAsia"/>
          <w:highlight w:val="none"/>
        </w:rPr>
        <w:t>临床数字阅片</w:t>
      </w:r>
    </w:p>
    <w:p w14:paraId="2059B65A">
      <w:pPr>
        <w:spacing w:line="240" w:lineRule="auto"/>
        <w:ind w:firstLine="420"/>
        <w:rPr>
          <w:highlight w:val="none"/>
        </w:rPr>
      </w:pPr>
      <w:r>
        <w:rPr>
          <w:rFonts w:hint="eastAsia"/>
          <w:highlight w:val="none"/>
        </w:rPr>
        <w:t>支持玻片列表与信息展示，多屏预览与对照，数字图像测量及旋转、裁剪、标注等能力；</w:t>
      </w:r>
    </w:p>
    <w:p w14:paraId="2CB55E0F">
      <w:pPr>
        <w:pStyle w:val="7"/>
        <w:spacing w:line="240" w:lineRule="auto"/>
        <w:rPr>
          <w:rFonts w:hint="eastAsia"/>
          <w:highlight w:val="none"/>
        </w:rPr>
      </w:pPr>
      <w:r>
        <w:rPr>
          <w:rFonts w:hint="eastAsia"/>
          <w:highlight w:val="none"/>
        </w:rPr>
        <w:t>数字玻片文件管理</w:t>
      </w:r>
    </w:p>
    <w:p w14:paraId="44E6243D">
      <w:pPr>
        <w:spacing w:line="240" w:lineRule="auto"/>
        <w:ind w:firstLine="420"/>
        <w:rPr>
          <w:highlight w:val="none"/>
        </w:rPr>
      </w:pPr>
      <w:r>
        <w:rPr>
          <w:rFonts w:hint="eastAsia"/>
          <w:highlight w:val="none"/>
        </w:rPr>
        <w:t>实现对数字玻片的解析与全量按照中心端指定格式存储管理。通过访问数据平台，对数字玻片进行定期维护，优化存储方式。对长期未使用的玻片进行归档处理：</w:t>
      </w:r>
    </w:p>
    <w:p w14:paraId="4C091A3E">
      <w:pPr>
        <w:pStyle w:val="6"/>
        <w:spacing w:line="240" w:lineRule="auto"/>
        <w:rPr>
          <w:highlight w:val="none"/>
        </w:rPr>
      </w:pPr>
      <w:r>
        <w:rPr>
          <w:rFonts w:hint="eastAsia"/>
          <w:highlight w:val="none"/>
        </w:rPr>
        <w:t>AI服务调用及应用效果反馈</w:t>
      </w:r>
    </w:p>
    <w:p w14:paraId="14408D73">
      <w:pPr>
        <w:pStyle w:val="7"/>
        <w:spacing w:line="240" w:lineRule="auto"/>
        <w:rPr>
          <w:rFonts w:hint="eastAsia"/>
          <w:highlight w:val="none"/>
        </w:rPr>
      </w:pPr>
      <w:r>
        <w:rPr>
          <w:rFonts w:hint="eastAsia"/>
          <w:highlight w:val="none"/>
        </w:rPr>
        <w:t>AI辅助病理诊断调用与展示</w:t>
      </w:r>
    </w:p>
    <w:p w14:paraId="0B7F2EDA">
      <w:pPr>
        <w:spacing w:line="240" w:lineRule="auto"/>
        <w:ind w:firstLine="420"/>
        <w:rPr>
          <w:highlight w:val="none"/>
        </w:rPr>
      </w:pPr>
      <w:r>
        <w:rPr>
          <w:rFonts w:hint="eastAsia"/>
          <w:highlight w:val="none"/>
        </w:rPr>
        <w:t>支持调用病理AI平台提供的AI辅助病理诊断服务，进行服务展示：</w:t>
      </w:r>
    </w:p>
    <w:p w14:paraId="29350BE8">
      <w:pPr>
        <w:pStyle w:val="7"/>
        <w:spacing w:line="240" w:lineRule="auto"/>
        <w:rPr>
          <w:rFonts w:hint="eastAsia"/>
          <w:highlight w:val="none"/>
        </w:rPr>
      </w:pPr>
      <w:r>
        <w:rPr>
          <w:rFonts w:hint="eastAsia"/>
          <w:highlight w:val="none"/>
        </w:rPr>
        <w:t>多模态疑难病例检索调用与展示</w:t>
      </w:r>
    </w:p>
    <w:p w14:paraId="73168B49">
      <w:pPr>
        <w:spacing w:line="240" w:lineRule="auto"/>
        <w:ind w:firstLine="420"/>
        <w:rPr>
          <w:highlight w:val="none"/>
        </w:rPr>
      </w:pPr>
      <w:r>
        <w:rPr>
          <w:rFonts w:hint="eastAsia"/>
          <w:highlight w:val="none"/>
        </w:rPr>
        <w:t>支持调用病理AI平台提供的多模态疑难病例检索服务，进行服务展示；</w:t>
      </w:r>
    </w:p>
    <w:p w14:paraId="42EA5EB7">
      <w:pPr>
        <w:pStyle w:val="7"/>
        <w:spacing w:line="240" w:lineRule="auto"/>
        <w:rPr>
          <w:rFonts w:hint="eastAsia"/>
          <w:highlight w:val="none"/>
        </w:rPr>
      </w:pPr>
      <w:r>
        <w:rPr>
          <w:rFonts w:hint="eastAsia"/>
          <w:highlight w:val="none"/>
        </w:rPr>
        <w:t>病理报告解读调用与展示</w:t>
      </w:r>
    </w:p>
    <w:p w14:paraId="34405B3D">
      <w:pPr>
        <w:spacing w:line="240" w:lineRule="auto"/>
        <w:ind w:firstLine="420"/>
        <w:rPr>
          <w:highlight w:val="none"/>
        </w:rPr>
      </w:pPr>
      <w:r>
        <w:rPr>
          <w:rFonts w:hint="eastAsia"/>
          <w:highlight w:val="none"/>
        </w:rPr>
        <w:t>支持调用病理AI平台提供的病理报告解读服务，进行服务展示；</w:t>
      </w:r>
    </w:p>
    <w:p w14:paraId="23F8F4F3">
      <w:pPr>
        <w:pStyle w:val="7"/>
        <w:spacing w:line="240" w:lineRule="auto"/>
        <w:rPr>
          <w:rFonts w:hint="eastAsia"/>
          <w:highlight w:val="none"/>
        </w:rPr>
      </w:pPr>
      <w:r>
        <w:rPr>
          <w:rFonts w:hint="eastAsia"/>
          <w:highlight w:val="none"/>
        </w:rPr>
        <w:t>应用成果反馈</w:t>
      </w:r>
    </w:p>
    <w:p w14:paraId="20D9D430">
      <w:pPr>
        <w:spacing w:line="240" w:lineRule="auto"/>
        <w:ind w:firstLine="420"/>
        <w:rPr>
          <w:highlight w:val="none"/>
        </w:rPr>
      </w:pPr>
      <w:r>
        <w:rPr>
          <w:rFonts w:hint="eastAsia"/>
          <w:highlight w:val="none"/>
        </w:rPr>
        <w:t>提供诊断结果反馈，依据反馈结果供AI模型迭代优化。</w:t>
      </w:r>
    </w:p>
    <w:p w14:paraId="5FADFAF8">
      <w:pPr>
        <w:pStyle w:val="5"/>
        <w:spacing w:line="240" w:lineRule="auto"/>
        <w:rPr>
          <w:rFonts w:hint="eastAsia"/>
          <w:highlight w:val="none"/>
        </w:rPr>
      </w:pPr>
      <w:r>
        <w:rPr>
          <w:highlight w:val="none"/>
        </w:rPr>
        <w:t>数智病理数据平台</w:t>
      </w:r>
    </w:p>
    <w:p w14:paraId="3081EB83">
      <w:pPr>
        <w:pStyle w:val="6"/>
        <w:spacing w:line="240" w:lineRule="auto"/>
        <w:rPr>
          <w:highlight w:val="none"/>
        </w:rPr>
      </w:pPr>
      <w:r>
        <w:rPr>
          <w:rFonts w:hint="eastAsia"/>
          <w:highlight w:val="none"/>
        </w:rPr>
        <w:t>多模态数据汇聚</w:t>
      </w:r>
    </w:p>
    <w:p w14:paraId="0334DE41">
      <w:pPr>
        <w:pStyle w:val="7"/>
        <w:spacing w:line="240" w:lineRule="auto"/>
        <w:rPr>
          <w:rFonts w:hint="eastAsia"/>
          <w:highlight w:val="none"/>
        </w:rPr>
      </w:pPr>
      <w:r>
        <w:rPr>
          <w:rFonts w:hint="eastAsia"/>
          <w:highlight w:val="none"/>
        </w:rPr>
        <w:t>采集任务配置</w:t>
      </w:r>
    </w:p>
    <w:p w14:paraId="1E3F190A">
      <w:pPr>
        <w:spacing w:line="240" w:lineRule="auto"/>
        <w:ind w:firstLine="420"/>
        <w:rPr>
          <w:highlight w:val="none"/>
        </w:rPr>
      </w:pPr>
      <w:r>
        <w:rPr>
          <w:rFonts w:hint="eastAsia"/>
          <w:highlight w:val="none"/>
        </w:rPr>
        <w:t>提供采集任务的可视化配置，通过配置采集任务基本信息、采集类型、数据范围、数据校验规则，制定数据采集规则；</w:t>
      </w:r>
    </w:p>
    <w:p w14:paraId="75B05BAA">
      <w:pPr>
        <w:pStyle w:val="7"/>
        <w:spacing w:line="240" w:lineRule="auto"/>
        <w:rPr>
          <w:rFonts w:hint="eastAsia"/>
          <w:highlight w:val="none"/>
        </w:rPr>
      </w:pPr>
      <w:r>
        <w:rPr>
          <w:rFonts w:hint="eastAsia"/>
          <w:highlight w:val="none"/>
        </w:rPr>
        <w:t>采集任务监控</w:t>
      </w:r>
    </w:p>
    <w:p w14:paraId="09B98119">
      <w:pPr>
        <w:spacing w:line="240" w:lineRule="auto"/>
        <w:ind w:firstLine="420"/>
        <w:rPr>
          <w:highlight w:val="none"/>
        </w:rPr>
      </w:pPr>
      <w:r>
        <w:rPr>
          <w:rFonts w:hint="eastAsia"/>
          <w:highlight w:val="none"/>
        </w:rPr>
        <w:t>支持采集任务的全过程信息监控，对数据采集、数据关联、数据校验等关键流程节点进行结果数据的汇总，实时显示任务进度与状态；</w:t>
      </w:r>
    </w:p>
    <w:p w14:paraId="2C9A44C5">
      <w:pPr>
        <w:pStyle w:val="7"/>
        <w:spacing w:line="240" w:lineRule="auto"/>
        <w:rPr>
          <w:rFonts w:hint="eastAsia"/>
          <w:highlight w:val="none"/>
        </w:rPr>
      </w:pPr>
      <w:r>
        <w:rPr>
          <w:rFonts w:hint="eastAsia"/>
          <w:highlight w:val="none"/>
        </w:rPr>
        <w:t>图像元数据提取</w:t>
      </w:r>
    </w:p>
    <w:p w14:paraId="354D053F">
      <w:pPr>
        <w:spacing w:line="240" w:lineRule="auto"/>
        <w:ind w:firstLine="420"/>
        <w:rPr>
          <w:highlight w:val="none"/>
        </w:rPr>
      </w:pPr>
      <w:r>
        <w:rPr>
          <w:rFonts w:hint="eastAsia"/>
          <w:highlight w:val="none"/>
        </w:rPr>
        <w:t>解析病理图像的元数据信息，支持批量提取和数据保存，提供更全面的数据分析；</w:t>
      </w:r>
    </w:p>
    <w:p w14:paraId="66CF06E5">
      <w:pPr>
        <w:pStyle w:val="7"/>
        <w:spacing w:line="240" w:lineRule="auto"/>
        <w:rPr>
          <w:rFonts w:hint="eastAsia"/>
          <w:highlight w:val="none"/>
        </w:rPr>
      </w:pPr>
      <w:r>
        <w:rPr>
          <w:rFonts w:hint="eastAsia"/>
          <w:highlight w:val="none"/>
        </w:rPr>
        <w:t>采集日志管理</w:t>
      </w:r>
    </w:p>
    <w:p w14:paraId="2F486432">
      <w:pPr>
        <w:spacing w:line="240" w:lineRule="auto"/>
        <w:ind w:firstLine="420"/>
        <w:rPr>
          <w:highlight w:val="none"/>
        </w:rPr>
      </w:pPr>
      <w:r>
        <w:rPr>
          <w:rFonts w:hint="eastAsia"/>
          <w:highlight w:val="none"/>
        </w:rPr>
        <w:t>记录操作日志与系统日志，包括任务创建、传输过程、数据异常等事件，日志结构化存储，支持按日期、任务、用户过滤日志；</w:t>
      </w:r>
    </w:p>
    <w:p w14:paraId="0738A650">
      <w:pPr>
        <w:pStyle w:val="6"/>
        <w:spacing w:line="240" w:lineRule="auto"/>
        <w:rPr>
          <w:highlight w:val="none"/>
        </w:rPr>
      </w:pPr>
      <w:r>
        <w:rPr>
          <w:rFonts w:hint="eastAsia"/>
          <w:highlight w:val="none"/>
        </w:rPr>
        <w:t>多模态数字病理数据治理</w:t>
      </w:r>
    </w:p>
    <w:p w14:paraId="2350FDDE">
      <w:pPr>
        <w:pStyle w:val="7"/>
        <w:spacing w:line="240" w:lineRule="auto"/>
        <w:rPr>
          <w:rFonts w:hint="eastAsia"/>
          <w:highlight w:val="none"/>
        </w:rPr>
      </w:pPr>
      <w:r>
        <w:rPr>
          <w:rFonts w:hint="eastAsia"/>
          <w:highlight w:val="none"/>
        </w:rPr>
        <w:t>缺失值识别和处理</w:t>
      </w:r>
    </w:p>
    <w:p w14:paraId="7527E6F7">
      <w:pPr>
        <w:spacing w:line="240" w:lineRule="auto"/>
        <w:ind w:firstLine="420"/>
        <w:rPr>
          <w:highlight w:val="none"/>
        </w:rPr>
      </w:pPr>
      <w:r>
        <w:rPr>
          <w:rFonts w:hint="eastAsia"/>
          <w:highlight w:val="none"/>
        </w:rPr>
        <w:t>支持对采集的数据进行缺失值检查和标记，提供对缺失数据批量清理的服务；</w:t>
      </w:r>
    </w:p>
    <w:p w14:paraId="16D49036">
      <w:pPr>
        <w:pStyle w:val="7"/>
        <w:spacing w:line="240" w:lineRule="auto"/>
        <w:rPr>
          <w:rFonts w:hint="eastAsia"/>
          <w:highlight w:val="none"/>
        </w:rPr>
      </w:pPr>
      <w:r>
        <w:rPr>
          <w:rFonts w:hint="eastAsia"/>
          <w:highlight w:val="none"/>
        </w:rPr>
        <w:t>敏感信息检查</w:t>
      </w:r>
    </w:p>
    <w:p w14:paraId="73AD3278">
      <w:pPr>
        <w:spacing w:line="240" w:lineRule="auto"/>
        <w:ind w:firstLine="420"/>
        <w:rPr>
          <w:highlight w:val="none"/>
        </w:rPr>
      </w:pPr>
      <w:r>
        <w:rPr>
          <w:rFonts w:hint="eastAsia"/>
          <w:highlight w:val="none"/>
        </w:rPr>
        <w:t>识别病理数据中的敏感信息（如患者姓名、身份证号、住址等信息），支持对文本报告、图像标注及元数据的深度扫描；</w:t>
      </w:r>
    </w:p>
    <w:p w14:paraId="5676110A">
      <w:pPr>
        <w:pStyle w:val="7"/>
        <w:spacing w:line="240" w:lineRule="auto"/>
        <w:rPr>
          <w:rFonts w:hint="eastAsia"/>
          <w:highlight w:val="none"/>
        </w:rPr>
      </w:pPr>
      <w:r>
        <w:rPr>
          <w:rFonts w:hint="eastAsia"/>
          <w:highlight w:val="none"/>
        </w:rPr>
        <w:t>WSI图像质量检查</w:t>
      </w:r>
    </w:p>
    <w:p w14:paraId="0A7898C2">
      <w:pPr>
        <w:spacing w:line="240" w:lineRule="auto"/>
        <w:ind w:firstLine="420"/>
        <w:rPr>
          <w:highlight w:val="none"/>
        </w:rPr>
      </w:pPr>
      <w:r>
        <w:rPr>
          <w:rFonts w:hint="eastAsia"/>
          <w:highlight w:val="none"/>
        </w:rPr>
        <w:t>自动检测全切片图像（WSI）的成像缺陷，包括组织折叠、染色不均、模糊、伪影等，确保数据质量符合AI模型训练与病理诊断标准；</w:t>
      </w:r>
    </w:p>
    <w:p w14:paraId="4F890213">
      <w:pPr>
        <w:pStyle w:val="7"/>
        <w:spacing w:line="240" w:lineRule="auto"/>
        <w:rPr>
          <w:rFonts w:hint="eastAsia"/>
          <w:highlight w:val="none"/>
        </w:rPr>
      </w:pPr>
      <w:r>
        <w:rPr>
          <w:rFonts w:hint="eastAsia"/>
          <w:highlight w:val="none"/>
        </w:rPr>
        <w:t>敏感信息脱敏</w:t>
      </w:r>
    </w:p>
    <w:p w14:paraId="56216433">
      <w:pPr>
        <w:spacing w:line="240" w:lineRule="auto"/>
        <w:ind w:firstLine="420"/>
        <w:rPr>
          <w:highlight w:val="none"/>
        </w:rPr>
      </w:pPr>
      <w:r>
        <w:rPr>
          <w:rFonts w:hint="eastAsia"/>
          <w:highlight w:val="none"/>
        </w:rPr>
        <w:t>支持报告脱敏规则配置，对检出的敏感信息按设定的脱敏规则进行数据脱敏；深解析WSI文件元数据与图像内容，自动擦除或遮挡包含患者身份信息的标签区域及嵌入信息；</w:t>
      </w:r>
    </w:p>
    <w:p w14:paraId="5A0DD570">
      <w:pPr>
        <w:pStyle w:val="7"/>
        <w:spacing w:line="240" w:lineRule="auto"/>
        <w:rPr>
          <w:rFonts w:hint="eastAsia"/>
          <w:highlight w:val="none"/>
        </w:rPr>
      </w:pPr>
      <w:r>
        <w:rPr>
          <w:rFonts w:hint="eastAsia"/>
          <w:highlight w:val="none"/>
        </w:rPr>
        <w:t>报告数据加密</w:t>
      </w:r>
    </w:p>
    <w:p w14:paraId="5FC20C84">
      <w:pPr>
        <w:spacing w:line="240" w:lineRule="auto"/>
        <w:ind w:firstLine="420"/>
        <w:rPr>
          <w:highlight w:val="none"/>
        </w:rPr>
      </w:pPr>
      <w:r>
        <w:rPr>
          <w:rFonts w:hint="eastAsia"/>
          <w:highlight w:val="none"/>
        </w:rPr>
        <w:t>使用国密算法对报告中业务字段进行加密，确保数据安全；</w:t>
      </w:r>
    </w:p>
    <w:p w14:paraId="32671432">
      <w:pPr>
        <w:pStyle w:val="7"/>
        <w:spacing w:line="240" w:lineRule="auto"/>
        <w:rPr>
          <w:rFonts w:hint="eastAsia"/>
          <w:highlight w:val="none"/>
        </w:rPr>
      </w:pPr>
      <w:r>
        <w:rPr>
          <w:rFonts w:hint="eastAsia"/>
          <w:highlight w:val="none"/>
        </w:rPr>
        <w:t>多模态数据关联对齐</w:t>
      </w:r>
    </w:p>
    <w:p w14:paraId="377E9FC0">
      <w:pPr>
        <w:spacing w:line="240" w:lineRule="auto"/>
        <w:ind w:firstLine="420"/>
        <w:rPr>
          <w:highlight w:val="none"/>
        </w:rPr>
      </w:pPr>
      <w:r>
        <w:rPr>
          <w:rFonts w:hint="eastAsia"/>
          <w:highlight w:val="none"/>
        </w:rPr>
        <w:t>基于患者ID、时间戳等元数据，实现病理报告、病理切片（WSI）、精准关联与跨模态对齐；</w:t>
      </w:r>
    </w:p>
    <w:p w14:paraId="0FC35D92">
      <w:pPr>
        <w:pStyle w:val="7"/>
        <w:spacing w:line="240" w:lineRule="auto"/>
        <w:rPr>
          <w:rFonts w:hint="eastAsia"/>
          <w:highlight w:val="none"/>
        </w:rPr>
      </w:pPr>
      <w:r>
        <w:rPr>
          <w:rFonts w:hint="eastAsia"/>
          <w:highlight w:val="none"/>
        </w:rPr>
        <w:t>数据有效性校验</w:t>
      </w:r>
    </w:p>
    <w:p w14:paraId="54E97531">
      <w:pPr>
        <w:spacing w:line="240" w:lineRule="auto"/>
        <w:ind w:firstLine="420"/>
        <w:rPr>
          <w:highlight w:val="none"/>
        </w:rPr>
      </w:pPr>
      <w:r>
        <w:rPr>
          <w:rFonts w:hint="eastAsia"/>
          <w:highlight w:val="none"/>
        </w:rPr>
        <w:t>支持验证报告数据的完整性、逻辑一致性及合理性，支持验证病理文件有效性、图像的可读性；</w:t>
      </w:r>
    </w:p>
    <w:p w14:paraId="1B41B9C3">
      <w:pPr>
        <w:pStyle w:val="6"/>
        <w:spacing w:line="240" w:lineRule="auto"/>
        <w:rPr>
          <w:highlight w:val="none"/>
        </w:rPr>
      </w:pPr>
      <w:r>
        <w:rPr>
          <w:rFonts w:hint="eastAsia"/>
          <w:highlight w:val="none"/>
        </w:rPr>
        <w:t>智能化标注</w:t>
      </w:r>
    </w:p>
    <w:p w14:paraId="438022F7">
      <w:pPr>
        <w:pStyle w:val="7"/>
        <w:spacing w:line="240" w:lineRule="auto"/>
        <w:rPr>
          <w:rFonts w:hint="eastAsia"/>
          <w:highlight w:val="none"/>
        </w:rPr>
      </w:pPr>
      <w:r>
        <w:rPr>
          <w:rFonts w:hint="eastAsia"/>
          <w:highlight w:val="none"/>
        </w:rPr>
        <w:t>组织区域自动化辅助分割标注</w:t>
      </w:r>
    </w:p>
    <w:p w14:paraId="25CA2F41">
      <w:pPr>
        <w:spacing w:line="240" w:lineRule="auto"/>
        <w:ind w:firstLine="420"/>
        <w:rPr>
          <w:highlight w:val="none"/>
        </w:rPr>
      </w:pPr>
      <w:r>
        <w:rPr>
          <w:rFonts w:hint="eastAsia"/>
          <w:highlight w:val="none"/>
        </w:rPr>
        <w:t>基于算法模型实现病理切片图像中组织结构等自动识别与预分割；</w:t>
      </w:r>
    </w:p>
    <w:p w14:paraId="58839C11">
      <w:pPr>
        <w:pStyle w:val="7"/>
        <w:spacing w:line="240" w:lineRule="auto"/>
        <w:rPr>
          <w:rFonts w:hint="eastAsia"/>
          <w:highlight w:val="none"/>
        </w:rPr>
      </w:pPr>
      <w:r>
        <w:rPr>
          <w:rFonts w:hint="eastAsia"/>
          <w:highlight w:val="none"/>
        </w:rPr>
        <w:t>多尺度一致标注</w:t>
      </w:r>
    </w:p>
    <w:p w14:paraId="4C070EA5">
      <w:pPr>
        <w:spacing w:line="240" w:lineRule="auto"/>
        <w:ind w:firstLine="420"/>
        <w:rPr>
          <w:highlight w:val="none"/>
        </w:rPr>
      </w:pPr>
      <w:r>
        <w:rPr>
          <w:rFonts w:hint="eastAsia"/>
          <w:highlight w:val="none"/>
        </w:rPr>
        <w:t>支持不同放大倍率下病理图像标注一致性，确保标注数据在多分辨率切片间统一，满足病理诊断多视角、多尺度的分析需求；</w:t>
      </w:r>
    </w:p>
    <w:p w14:paraId="45C99AF2">
      <w:pPr>
        <w:pStyle w:val="7"/>
        <w:spacing w:line="240" w:lineRule="auto"/>
        <w:rPr>
          <w:rFonts w:hint="eastAsia"/>
          <w:highlight w:val="none"/>
        </w:rPr>
      </w:pPr>
      <w:r>
        <w:rPr>
          <w:rFonts w:hint="eastAsia"/>
          <w:highlight w:val="none"/>
        </w:rPr>
        <w:t>标注数据手动修改</w:t>
      </w:r>
    </w:p>
    <w:p w14:paraId="624A08EF">
      <w:pPr>
        <w:spacing w:line="240" w:lineRule="auto"/>
        <w:ind w:firstLine="420"/>
        <w:rPr>
          <w:highlight w:val="none"/>
        </w:rPr>
      </w:pPr>
      <w:r>
        <w:rPr>
          <w:rFonts w:hint="eastAsia"/>
          <w:highlight w:val="none"/>
        </w:rPr>
        <w:t>提供高精度可视化编辑能力，支持对自动标注结果进行点、线、区域级别的精准修改，满足临床标注对准确性和个性化的需求；</w:t>
      </w:r>
    </w:p>
    <w:p w14:paraId="4D459C8E">
      <w:pPr>
        <w:pStyle w:val="7"/>
        <w:spacing w:line="240" w:lineRule="auto"/>
        <w:rPr>
          <w:rFonts w:hint="eastAsia"/>
          <w:highlight w:val="none"/>
        </w:rPr>
      </w:pPr>
      <w:r>
        <w:rPr>
          <w:rFonts w:hint="eastAsia"/>
          <w:highlight w:val="none"/>
        </w:rPr>
        <w:t>标注行为记录</w:t>
      </w:r>
    </w:p>
    <w:p w14:paraId="0293C45D">
      <w:pPr>
        <w:spacing w:line="240" w:lineRule="auto"/>
        <w:ind w:firstLine="420"/>
        <w:rPr>
          <w:highlight w:val="none"/>
        </w:rPr>
      </w:pPr>
      <w:r>
        <w:rPr>
          <w:rFonts w:hint="eastAsia"/>
          <w:highlight w:val="none"/>
        </w:rPr>
        <w:t>自动记录标注过程中的操作行为，如标注的时间、类型、修改记录等，为后续审阅、追溯和数据合规管理提供可查询的完整标注日志信息；</w:t>
      </w:r>
    </w:p>
    <w:p w14:paraId="79E0CFEA">
      <w:pPr>
        <w:pStyle w:val="7"/>
        <w:spacing w:line="240" w:lineRule="auto"/>
        <w:rPr>
          <w:rFonts w:hint="eastAsia"/>
          <w:highlight w:val="none"/>
        </w:rPr>
      </w:pPr>
      <w:r>
        <w:rPr>
          <w:rFonts w:hint="eastAsia"/>
          <w:highlight w:val="none"/>
        </w:rPr>
        <w:t>标注区域统计分析</w:t>
      </w:r>
    </w:p>
    <w:p w14:paraId="409543B0">
      <w:pPr>
        <w:spacing w:line="240" w:lineRule="auto"/>
        <w:ind w:firstLine="420"/>
        <w:rPr>
          <w:highlight w:val="none"/>
        </w:rPr>
      </w:pPr>
      <w:r>
        <w:rPr>
          <w:rFonts w:hint="eastAsia"/>
          <w:highlight w:val="none"/>
        </w:rPr>
        <w:t>基于单张切片结构化标注结果，对各类标注进行统计分析；</w:t>
      </w:r>
    </w:p>
    <w:p w14:paraId="39529546">
      <w:pPr>
        <w:pStyle w:val="7"/>
        <w:spacing w:line="240" w:lineRule="auto"/>
        <w:rPr>
          <w:rFonts w:hint="eastAsia"/>
          <w:highlight w:val="none"/>
        </w:rPr>
      </w:pPr>
      <w:r>
        <w:rPr>
          <w:rFonts w:hint="eastAsia"/>
          <w:highlight w:val="none"/>
        </w:rPr>
        <w:t>多次标注统一展示</w:t>
      </w:r>
    </w:p>
    <w:p w14:paraId="30356C35">
      <w:pPr>
        <w:spacing w:line="240" w:lineRule="auto"/>
        <w:ind w:firstLine="420"/>
        <w:rPr>
          <w:highlight w:val="none"/>
        </w:rPr>
      </w:pPr>
      <w:r>
        <w:rPr>
          <w:rFonts w:hint="eastAsia"/>
          <w:highlight w:val="none"/>
        </w:rPr>
        <w:t>支持不同标注版本同时展示，提供标注内容变更的可视化比对，便于多轮迭代和专家审阅；</w:t>
      </w:r>
    </w:p>
    <w:p w14:paraId="0C84F590">
      <w:pPr>
        <w:pStyle w:val="7"/>
        <w:spacing w:line="240" w:lineRule="auto"/>
        <w:rPr>
          <w:rFonts w:hint="eastAsia"/>
          <w:highlight w:val="none"/>
        </w:rPr>
      </w:pPr>
      <w:r>
        <w:rPr>
          <w:rFonts w:hint="eastAsia"/>
          <w:highlight w:val="none"/>
        </w:rPr>
        <w:t>标注和组织边缘贴合修正</w:t>
      </w:r>
    </w:p>
    <w:p w14:paraId="63CD53A7">
      <w:pPr>
        <w:spacing w:line="240" w:lineRule="auto"/>
        <w:ind w:firstLine="420"/>
        <w:rPr>
          <w:highlight w:val="none"/>
        </w:rPr>
      </w:pPr>
      <w:r>
        <w:rPr>
          <w:rFonts w:hint="eastAsia"/>
          <w:highlight w:val="none"/>
        </w:rPr>
        <w:t>修正初始标注边界与组织实际结构边缘存在的偏差，通过图像梯度与形态算法增强边缘对齐，提升标注与病理组织结构的空间贴合度；</w:t>
      </w:r>
    </w:p>
    <w:p w14:paraId="570F0C4D">
      <w:pPr>
        <w:pStyle w:val="7"/>
        <w:spacing w:line="240" w:lineRule="auto"/>
        <w:rPr>
          <w:rFonts w:hint="eastAsia"/>
          <w:highlight w:val="none"/>
        </w:rPr>
      </w:pPr>
      <w:r>
        <w:rPr>
          <w:rFonts w:hint="eastAsia"/>
          <w:highlight w:val="none"/>
        </w:rPr>
        <w:t>标注数据管理</w:t>
      </w:r>
    </w:p>
    <w:p w14:paraId="7757CF9E">
      <w:pPr>
        <w:spacing w:line="240" w:lineRule="auto"/>
        <w:ind w:firstLine="420"/>
        <w:rPr>
          <w:highlight w:val="none"/>
        </w:rPr>
      </w:pPr>
      <w:r>
        <w:rPr>
          <w:rFonts w:hint="eastAsia"/>
          <w:highlight w:val="none"/>
        </w:rPr>
        <w:t>标注数据分类归档、版本控制与权限分级等，支持按组织类型、疾病分类等多维度管理；</w:t>
      </w:r>
    </w:p>
    <w:p w14:paraId="7EC4E4F1">
      <w:pPr>
        <w:pStyle w:val="6"/>
        <w:spacing w:line="240" w:lineRule="auto"/>
        <w:rPr>
          <w:highlight w:val="none"/>
        </w:rPr>
      </w:pPr>
      <w:r>
        <w:rPr>
          <w:rFonts w:hint="eastAsia"/>
          <w:highlight w:val="none"/>
        </w:rPr>
        <w:t>数字病理切片标准化处理</w:t>
      </w:r>
    </w:p>
    <w:p w14:paraId="628FFE30">
      <w:pPr>
        <w:pStyle w:val="7"/>
        <w:spacing w:line="240" w:lineRule="auto"/>
        <w:rPr>
          <w:rFonts w:hint="eastAsia"/>
          <w:highlight w:val="none"/>
        </w:rPr>
      </w:pPr>
      <w:r>
        <w:rPr>
          <w:rFonts w:hint="eastAsia"/>
          <w:highlight w:val="none"/>
        </w:rPr>
        <w:t>切片扫描标准化</w:t>
      </w:r>
    </w:p>
    <w:p w14:paraId="49177564">
      <w:pPr>
        <w:spacing w:line="240" w:lineRule="auto"/>
        <w:ind w:firstLine="420"/>
        <w:rPr>
          <w:highlight w:val="none"/>
        </w:rPr>
      </w:pPr>
      <w:r>
        <w:rPr>
          <w:rFonts w:hint="eastAsia"/>
          <w:highlight w:val="none"/>
        </w:rPr>
        <w:t>扫描分辨率标准化、图像元数据标准化、图像命名规范标准化等；</w:t>
      </w:r>
    </w:p>
    <w:p w14:paraId="23FF6422">
      <w:pPr>
        <w:pStyle w:val="7"/>
        <w:spacing w:line="240" w:lineRule="auto"/>
        <w:rPr>
          <w:rFonts w:hint="eastAsia"/>
          <w:highlight w:val="none"/>
        </w:rPr>
      </w:pPr>
      <w:r>
        <w:rPr>
          <w:rFonts w:hint="eastAsia"/>
          <w:highlight w:val="none"/>
        </w:rPr>
        <w:t>切片格式转换</w:t>
      </w:r>
    </w:p>
    <w:p w14:paraId="17B127EC">
      <w:pPr>
        <w:spacing w:line="240" w:lineRule="auto"/>
        <w:ind w:firstLine="420"/>
        <w:rPr>
          <w:highlight w:val="none"/>
        </w:rPr>
      </w:pPr>
      <w:r>
        <w:rPr>
          <w:rFonts w:hint="eastAsia"/>
          <w:highlight w:val="none"/>
        </w:rPr>
        <w:t>支持SVS、NDPI、TIFF多种切片存储格式的转换统一，比如统一转换为TIFF格式；</w:t>
      </w:r>
    </w:p>
    <w:p w14:paraId="02554BB9">
      <w:pPr>
        <w:pStyle w:val="7"/>
        <w:spacing w:line="240" w:lineRule="auto"/>
        <w:rPr>
          <w:rFonts w:hint="eastAsia"/>
          <w:highlight w:val="none"/>
        </w:rPr>
      </w:pPr>
      <w:r>
        <w:rPr>
          <w:rFonts w:hint="eastAsia"/>
          <w:highlight w:val="none"/>
        </w:rPr>
        <w:t>切片染色标准化</w:t>
      </w:r>
    </w:p>
    <w:p w14:paraId="1D46BA85">
      <w:pPr>
        <w:spacing w:line="240" w:lineRule="auto"/>
        <w:ind w:firstLine="420"/>
        <w:rPr>
          <w:highlight w:val="none"/>
        </w:rPr>
      </w:pPr>
      <w:r>
        <w:rPr>
          <w:rFonts w:hint="eastAsia"/>
          <w:highlight w:val="none"/>
        </w:rPr>
        <w:t>针对色差较大的HE等常见染色方法，构建统一的色彩空间映射与颜色归一算法，对染色效果进行标准化处理，提升切片染色的一致性与对比性；</w:t>
      </w:r>
    </w:p>
    <w:p w14:paraId="3D6E50A4">
      <w:pPr>
        <w:pStyle w:val="7"/>
        <w:spacing w:line="240" w:lineRule="auto"/>
        <w:rPr>
          <w:rFonts w:hint="eastAsia"/>
          <w:highlight w:val="none"/>
        </w:rPr>
      </w:pPr>
      <w:r>
        <w:rPr>
          <w:rFonts w:hint="eastAsia"/>
          <w:highlight w:val="none"/>
        </w:rPr>
        <w:t>切片预处理标准化</w:t>
      </w:r>
    </w:p>
    <w:p w14:paraId="4C1889A1">
      <w:pPr>
        <w:spacing w:line="240" w:lineRule="auto"/>
        <w:ind w:firstLine="420"/>
        <w:rPr>
          <w:highlight w:val="none"/>
        </w:rPr>
      </w:pPr>
      <w:r>
        <w:rPr>
          <w:rFonts w:hint="eastAsia"/>
          <w:highlight w:val="none"/>
        </w:rPr>
        <w:t>对数字切片进行统一预处理，包括剪裁规则执行、放大倍率、颜色调整增强、去噪等标准化预处理过程；</w:t>
      </w:r>
    </w:p>
    <w:p w14:paraId="6464CE76">
      <w:pPr>
        <w:pStyle w:val="7"/>
        <w:spacing w:line="240" w:lineRule="auto"/>
        <w:rPr>
          <w:rFonts w:hint="eastAsia"/>
          <w:highlight w:val="none"/>
        </w:rPr>
      </w:pPr>
      <w:r>
        <w:rPr>
          <w:rFonts w:hint="eastAsia"/>
          <w:highlight w:val="none"/>
        </w:rPr>
        <w:t>切片组织区域提取</w:t>
      </w:r>
    </w:p>
    <w:p w14:paraId="0A517111">
      <w:pPr>
        <w:spacing w:line="240" w:lineRule="auto"/>
        <w:ind w:firstLine="420"/>
        <w:rPr>
          <w:highlight w:val="none"/>
        </w:rPr>
      </w:pPr>
      <w:r>
        <w:rPr>
          <w:rFonts w:hint="eastAsia"/>
          <w:highlight w:val="none"/>
        </w:rPr>
        <w:t>基于图像特征自动定位组织区域，生成结构化组织区域图像，便于下游分析模型聚焦有效区域，提升数据分析效率与准确性；</w:t>
      </w:r>
    </w:p>
    <w:p w14:paraId="716B57BD">
      <w:pPr>
        <w:pStyle w:val="7"/>
        <w:spacing w:line="240" w:lineRule="auto"/>
        <w:rPr>
          <w:rFonts w:hint="eastAsia"/>
          <w:highlight w:val="none"/>
        </w:rPr>
      </w:pPr>
      <w:r>
        <w:rPr>
          <w:rFonts w:hint="eastAsia"/>
          <w:highlight w:val="none"/>
        </w:rPr>
        <w:t>切片低质区域过滤</w:t>
      </w:r>
    </w:p>
    <w:p w14:paraId="3E11E133">
      <w:pPr>
        <w:spacing w:line="240" w:lineRule="auto"/>
        <w:ind w:firstLine="420"/>
        <w:rPr>
          <w:highlight w:val="none"/>
        </w:rPr>
      </w:pPr>
      <w:r>
        <w:rPr>
          <w:rFonts w:hint="eastAsia"/>
          <w:highlight w:val="none"/>
        </w:rPr>
        <w:t>去除切片中模糊、染色异常、碎片等低质量区域，并进行掩码标记，避免其对下游分析结果造成干扰，保障切片图像数据质量稳定；</w:t>
      </w:r>
    </w:p>
    <w:p w14:paraId="4EF93EF6">
      <w:pPr>
        <w:pStyle w:val="7"/>
        <w:spacing w:line="240" w:lineRule="auto"/>
        <w:rPr>
          <w:rFonts w:hint="eastAsia"/>
          <w:highlight w:val="none"/>
        </w:rPr>
      </w:pPr>
      <w:r>
        <w:rPr>
          <w:rFonts w:hint="eastAsia"/>
          <w:highlight w:val="none"/>
        </w:rPr>
        <w:t>切片无效背景剔除</w:t>
      </w:r>
    </w:p>
    <w:p w14:paraId="4AF1509D">
      <w:pPr>
        <w:spacing w:line="240" w:lineRule="auto"/>
        <w:ind w:firstLine="420"/>
        <w:rPr>
          <w:highlight w:val="none"/>
        </w:rPr>
      </w:pPr>
      <w:r>
        <w:rPr>
          <w:rFonts w:hint="eastAsia"/>
          <w:highlight w:val="none"/>
        </w:rPr>
        <w:t>去除切片图像中无组织信息的空白背景区域，自动进行掩码处理，减少无效图像面积，提升存储利用率与分析效率，增强平台数据处理能力；</w:t>
      </w:r>
    </w:p>
    <w:p w14:paraId="26AE6A6F">
      <w:pPr>
        <w:pStyle w:val="7"/>
        <w:spacing w:line="240" w:lineRule="auto"/>
        <w:rPr>
          <w:rFonts w:hint="eastAsia"/>
          <w:highlight w:val="none"/>
        </w:rPr>
      </w:pPr>
      <w:r>
        <w:rPr>
          <w:rFonts w:hint="eastAsia"/>
          <w:highlight w:val="none"/>
        </w:rPr>
        <w:t>全尺寸图像转指定尺寸切图</w:t>
      </w:r>
    </w:p>
    <w:p w14:paraId="0C35DE2C">
      <w:pPr>
        <w:spacing w:line="240" w:lineRule="auto"/>
        <w:ind w:firstLine="420"/>
        <w:rPr>
          <w:highlight w:val="none"/>
        </w:rPr>
      </w:pPr>
      <w:r>
        <w:rPr>
          <w:rFonts w:hint="eastAsia"/>
          <w:highlight w:val="none"/>
        </w:rPr>
        <w:t>在全图或标注ROI区域上，通过滑窗策略，将全尺寸WSI切片进行标准化切图，生成结构化图像子块，并附带空间位置信息，支持高效数据调用；</w:t>
      </w:r>
    </w:p>
    <w:p w14:paraId="0998FA28">
      <w:pPr>
        <w:pStyle w:val="6"/>
        <w:spacing w:line="240" w:lineRule="auto"/>
        <w:rPr>
          <w:highlight w:val="none"/>
        </w:rPr>
      </w:pPr>
      <w:r>
        <w:rPr>
          <w:rFonts w:hint="eastAsia"/>
          <w:highlight w:val="none"/>
        </w:rPr>
        <w:t>病理专病数据集管理</w:t>
      </w:r>
    </w:p>
    <w:p w14:paraId="4CC17E89">
      <w:pPr>
        <w:pStyle w:val="7"/>
        <w:spacing w:line="240" w:lineRule="auto"/>
        <w:rPr>
          <w:rFonts w:hint="eastAsia"/>
          <w:highlight w:val="none"/>
        </w:rPr>
      </w:pPr>
      <w:r>
        <w:rPr>
          <w:rFonts w:hint="eastAsia"/>
          <w:highlight w:val="none"/>
        </w:rPr>
        <w:t>专病数据集元数据管理</w:t>
      </w:r>
    </w:p>
    <w:p w14:paraId="36203BD7">
      <w:pPr>
        <w:spacing w:line="240" w:lineRule="auto"/>
        <w:ind w:firstLine="420"/>
        <w:rPr>
          <w:highlight w:val="none"/>
        </w:rPr>
      </w:pPr>
      <w:r>
        <w:rPr>
          <w:rFonts w:hint="eastAsia"/>
          <w:highlight w:val="none"/>
        </w:rPr>
        <w:t>管理各数据集的元数据信息，包括字段定义、数据类型、单位、来源等，提升数据集的可维护性；</w:t>
      </w:r>
    </w:p>
    <w:p w14:paraId="0DA47A6E">
      <w:pPr>
        <w:pStyle w:val="7"/>
        <w:spacing w:line="240" w:lineRule="auto"/>
        <w:rPr>
          <w:rFonts w:hint="eastAsia"/>
          <w:highlight w:val="none"/>
        </w:rPr>
      </w:pPr>
      <w:r>
        <w:rPr>
          <w:rFonts w:hint="eastAsia"/>
          <w:highlight w:val="none"/>
        </w:rPr>
        <w:t>病理专病数据集目录</w:t>
      </w:r>
    </w:p>
    <w:p w14:paraId="79F980D6">
      <w:pPr>
        <w:spacing w:line="240" w:lineRule="auto"/>
        <w:ind w:firstLine="420"/>
        <w:rPr>
          <w:highlight w:val="none"/>
        </w:rPr>
      </w:pPr>
      <w:r>
        <w:rPr>
          <w:rFonts w:hint="eastAsia"/>
          <w:highlight w:val="none"/>
        </w:rPr>
        <w:t>展示平台中已创建的子宫体恶性肿瘤、宫颈恶性肿瘤、卵巢恶性肿瘤专病数据集，支持按照病种、创建时间、数据描述等维度筛选和查看。为用户提供统一的数据集浏览与入口导航；</w:t>
      </w:r>
    </w:p>
    <w:p w14:paraId="73D07864">
      <w:pPr>
        <w:pStyle w:val="7"/>
        <w:spacing w:line="240" w:lineRule="auto"/>
        <w:rPr>
          <w:rFonts w:hint="eastAsia"/>
          <w:highlight w:val="none"/>
        </w:rPr>
      </w:pPr>
      <w:r>
        <w:rPr>
          <w:rFonts w:hint="eastAsia"/>
          <w:highlight w:val="none"/>
        </w:rPr>
        <w:t>数据筛选及纳排管理</w:t>
      </w:r>
    </w:p>
    <w:p w14:paraId="1FA78ED7">
      <w:pPr>
        <w:spacing w:line="240" w:lineRule="auto"/>
        <w:ind w:firstLine="420"/>
        <w:rPr>
          <w:highlight w:val="none"/>
        </w:rPr>
      </w:pPr>
      <w:r>
        <w:rPr>
          <w:rFonts w:hint="eastAsia"/>
          <w:highlight w:val="none"/>
        </w:rPr>
        <w:t>支持设置多维度纳入/排除标准（如诊断关键词、报告时段等），实现精准数据的快速筛选，满足科研或专项分析需求；</w:t>
      </w:r>
    </w:p>
    <w:p w14:paraId="7A1F80FB">
      <w:pPr>
        <w:pStyle w:val="7"/>
        <w:spacing w:line="240" w:lineRule="auto"/>
        <w:rPr>
          <w:rFonts w:hint="eastAsia"/>
          <w:highlight w:val="none"/>
        </w:rPr>
      </w:pPr>
      <w:r>
        <w:rPr>
          <w:rFonts w:hint="eastAsia"/>
          <w:highlight w:val="none"/>
        </w:rPr>
        <w:t>数据集版本管理</w:t>
      </w:r>
    </w:p>
    <w:p w14:paraId="25A403D6">
      <w:pPr>
        <w:spacing w:line="240" w:lineRule="auto"/>
        <w:ind w:firstLine="420"/>
        <w:rPr>
          <w:highlight w:val="none"/>
        </w:rPr>
      </w:pPr>
      <w:r>
        <w:rPr>
          <w:rFonts w:hint="eastAsia"/>
          <w:highlight w:val="none"/>
        </w:rPr>
        <w:t>支持数据集的版本管理，提供版本新建、变更、删除等服务，提供数据集多版本的信息汇总与展示；</w:t>
      </w:r>
    </w:p>
    <w:p w14:paraId="2033FCE4">
      <w:pPr>
        <w:pStyle w:val="7"/>
        <w:spacing w:line="240" w:lineRule="auto"/>
        <w:rPr>
          <w:rFonts w:hint="eastAsia"/>
          <w:highlight w:val="none"/>
        </w:rPr>
      </w:pPr>
      <w:r>
        <w:rPr>
          <w:rFonts w:hint="eastAsia"/>
          <w:highlight w:val="none"/>
        </w:rPr>
        <w:t>数据抽样管理</w:t>
      </w:r>
    </w:p>
    <w:p w14:paraId="057969A2">
      <w:pPr>
        <w:spacing w:line="240" w:lineRule="auto"/>
        <w:ind w:firstLine="420"/>
        <w:rPr>
          <w:highlight w:val="none"/>
        </w:rPr>
      </w:pPr>
      <w:r>
        <w:rPr>
          <w:rFonts w:hint="eastAsia"/>
          <w:highlight w:val="none"/>
        </w:rPr>
        <w:t>提供数据抽样规则管理，支持在数据集版本发布过程中，对选择的数据集进行快速数据抽样；</w:t>
      </w:r>
    </w:p>
    <w:p w14:paraId="1DD6252D">
      <w:pPr>
        <w:pStyle w:val="7"/>
        <w:spacing w:line="240" w:lineRule="auto"/>
        <w:rPr>
          <w:rFonts w:hint="eastAsia"/>
          <w:highlight w:val="none"/>
        </w:rPr>
      </w:pPr>
      <w:r>
        <w:rPr>
          <w:rFonts w:hint="eastAsia"/>
          <w:highlight w:val="none"/>
        </w:rPr>
        <w:t>数据集打包</w:t>
      </w:r>
    </w:p>
    <w:p w14:paraId="3B5CE11A">
      <w:pPr>
        <w:spacing w:line="240" w:lineRule="auto"/>
        <w:ind w:firstLine="420"/>
        <w:rPr>
          <w:highlight w:val="none"/>
        </w:rPr>
      </w:pPr>
      <w:r>
        <w:rPr>
          <w:rFonts w:hint="eastAsia"/>
          <w:highlight w:val="none"/>
        </w:rPr>
        <w:t>将指定版本的数据集进行结构化打包，支持多类数据的混合打包，包括报告、病理图像、病理标注等，用于模型训练、科研分析时的对外共享；</w:t>
      </w:r>
    </w:p>
    <w:p w14:paraId="75346D4C">
      <w:pPr>
        <w:pStyle w:val="7"/>
        <w:spacing w:line="240" w:lineRule="auto"/>
        <w:rPr>
          <w:rFonts w:hint="eastAsia"/>
          <w:highlight w:val="none"/>
        </w:rPr>
      </w:pPr>
      <w:r>
        <w:rPr>
          <w:rFonts w:hint="eastAsia"/>
          <w:highlight w:val="none"/>
        </w:rPr>
        <w:t>数据集指纹生成</w:t>
      </w:r>
    </w:p>
    <w:p w14:paraId="7751E80E">
      <w:pPr>
        <w:spacing w:line="240" w:lineRule="auto"/>
        <w:ind w:firstLine="420"/>
        <w:rPr>
          <w:highlight w:val="none"/>
        </w:rPr>
      </w:pPr>
      <w:r>
        <w:rPr>
          <w:rFonts w:hint="eastAsia"/>
          <w:highlight w:val="none"/>
        </w:rPr>
        <w:t>为每个数据集生成唯一的数据指纹标识，记录字段结构、数据摘要等关键信息，用于数据追踪、引用标注与版权保护；</w:t>
      </w:r>
    </w:p>
    <w:p w14:paraId="1C404D36">
      <w:pPr>
        <w:pStyle w:val="7"/>
        <w:spacing w:line="240" w:lineRule="auto"/>
        <w:rPr>
          <w:rFonts w:hint="eastAsia"/>
          <w:highlight w:val="none"/>
        </w:rPr>
      </w:pPr>
      <w:r>
        <w:rPr>
          <w:rFonts w:hint="eastAsia"/>
          <w:highlight w:val="none"/>
        </w:rPr>
        <w:t>专病数据集统计分析</w:t>
      </w:r>
    </w:p>
    <w:p w14:paraId="69DEC849">
      <w:pPr>
        <w:spacing w:line="240" w:lineRule="auto"/>
        <w:ind w:firstLine="420"/>
        <w:rPr>
          <w:highlight w:val="none"/>
        </w:rPr>
      </w:pPr>
      <w:r>
        <w:rPr>
          <w:rFonts w:hint="eastAsia"/>
          <w:highlight w:val="none"/>
        </w:rPr>
        <w:t>提供数据集的统计分析视图，支持病种分布、数据汇总、患者分布、标注数据、关键词分布、标签分析等多类型数据分析，展示平台数据建设成果；</w:t>
      </w:r>
    </w:p>
    <w:p w14:paraId="22B69727">
      <w:pPr>
        <w:pStyle w:val="7"/>
        <w:spacing w:line="240" w:lineRule="auto"/>
        <w:rPr>
          <w:rFonts w:hint="eastAsia"/>
          <w:highlight w:val="none"/>
        </w:rPr>
      </w:pPr>
      <w:r>
        <w:rPr>
          <w:rFonts w:hint="eastAsia"/>
          <w:highlight w:val="none"/>
        </w:rPr>
        <w:t>报告标签配置</w:t>
      </w:r>
    </w:p>
    <w:p w14:paraId="51D16598">
      <w:pPr>
        <w:spacing w:line="240" w:lineRule="auto"/>
        <w:ind w:firstLine="420"/>
        <w:rPr>
          <w:highlight w:val="none"/>
        </w:rPr>
      </w:pPr>
      <w:r>
        <w:rPr>
          <w:rFonts w:hint="eastAsia"/>
          <w:highlight w:val="none"/>
        </w:rPr>
        <w:t>定义病理报告中需要标注的标签内容，支持标签分类、规则设定、词典管理等，提升标签的规范性与复用能力；</w:t>
      </w:r>
    </w:p>
    <w:p w14:paraId="69335B6C">
      <w:pPr>
        <w:pStyle w:val="7"/>
        <w:spacing w:line="240" w:lineRule="auto"/>
        <w:rPr>
          <w:rFonts w:hint="eastAsia"/>
          <w:highlight w:val="none"/>
        </w:rPr>
      </w:pPr>
      <w:r>
        <w:rPr>
          <w:rFonts w:hint="eastAsia"/>
          <w:highlight w:val="none"/>
        </w:rPr>
        <w:t>报告智能标签任务管理</w:t>
      </w:r>
    </w:p>
    <w:p w14:paraId="72472AF4">
      <w:pPr>
        <w:spacing w:line="240" w:lineRule="auto"/>
        <w:ind w:firstLine="420"/>
        <w:rPr>
          <w:highlight w:val="none"/>
        </w:rPr>
      </w:pPr>
      <w:r>
        <w:rPr>
          <w:rFonts w:hint="eastAsia"/>
          <w:highlight w:val="none"/>
        </w:rPr>
        <w:t>配置与管理基于模型或规则的报告标签任务，自动识别报告特征标签，辅助科研与分析；</w:t>
      </w:r>
    </w:p>
    <w:p w14:paraId="2F47C1FC">
      <w:pPr>
        <w:pStyle w:val="7"/>
        <w:spacing w:line="240" w:lineRule="auto"/>
        <w:rPr>
          <w:rFonts w:hint="eastAsia"/>
          <w:highlight w:val="none"/>
        </w:rPr>
      </w:pPr>
      <w:r>
        <w:rPr>
          <w:rFonts w:hint="eastAsia"/>
          <w:highlight w:val="none"/>
        </w:rPr>
        <w:t>报告关键词配置</w:t>
      </w:r>
    </w:p>
    <w:p w14:paraId="6EE9B763">
      <w:pPr>
        <w:spacing w:line="240" w:lineRule="auto"/>
        <w:ind w:firstLine="420"/>
        <w:rPr>
          <w:highlight w:val="none"/>
        </w:rPr>
      </w:pPr>
      <w:r>
        <w:rPr>
          <w:rFonts w:hint="eastAsia"/>
          <w:highlight w:val="none"/>
        </w:rPr>
        <w:t>支持设置病理报告分析中的关键词词库，为后续关键词抽取与标签生成提供基础；</w:t>
      </w:r>
    </w:p>
    <w:p w14:paraId="172D3ED0">
      <w:pPr>
        <w:pStyle w:val="7"/>
        <w:spacing w:line="240" w:lineRule="auto"/>
        <w:rPr>
          <w:rFonts w:hint="eastAsia"/>
          <w:highlight w:val="none"/>
        </w:rPr>
      </w:pPr>
      <w:r>
        <w:rPr>
          <w:rFonts w:hint="eastAsia"/>
          <w:highlight w:val="none"/>
        </w:rPr>
        <w:t>报告关键词提取任务管理</w:t>
      </w:r>
    </w:p>
    <w:p w14:paraId="3DCF7021">
      <w:pPr>
        <w:spacing w:line="240" w:lineRule="auto"/>
        <w:ind w:firstLine="420"/>
        <w:rPr>
          <w:highlight w:val="none"/>
        </w:rPr>
      </w:pPr>
      <w:r>
        <w:rPr>
          <w:rFonts w:hint="eastAsia"/>
          <w:highlight w:val="none"/>
        </w:rPr>
        <w:t>管理关键词抽取任务，支持规则匹配与模型识别，监控抽取任务的执行状态，并提供报告中关键词的浏览和变更操作；</w:t>
      </w:r>
    </w:p>
    <w:p w14:paraId="5A0D6F2A">
      <w:pPr>
        <w:pStyle w:val="7"/>
        <w:spacing w:line="240" w:lineRule="auto"/>
        <w:rPr>
          <w:rFonts w:hint="eastAsia"/>
          <w:highlight w:val="none"/>
        </w:rPr>
      </w:pPr>
      <w:r>
        <w:rPr>
          <w:rFonts w:hint="eastAsia"/>
          <w:highlight w:val="none"/>
        </w:rPr>
        <w:t>检索增强知识库管理</w:t>
      </w:r>
    </w:p>
    <w:p w14:paraId="506E7B8B">
      <w:pPr>
        <w:spacing w:line="240" w:lineRule="auto"/>
        <w:ind w:firstLine="420"/>
        <w:rPr>
          <w:highlight w:val="none"/>
        </w:rPr>
      </w:pPr>
      <w:r>
        <w:rPr>
          <w:rFonts w:hint="eastAsia"/>
          <w:highlight w:val="none"/>
        </w:rPr>
        <w:t>支持妇科专病各类规范、指南与文献的知识化处理，构建相关知识库，增强专病数据处理的实际价值；</w:t>
      </w:r>
    </w:p>
    <w:p w14:paraId="398662CE">
      <w:pPr>
        <w:pStyle w:val="6"/>
        <w:spacing w:line="240" w:lineRule="auto"/>
        <w:rPr>
          <w:highlight w:val="none"/>
        </w:rPr>
      </w:pPr>
      <w:r>
        <w:rPr>
          <w:rFonts w:hint="eastAsia"/>
          <w:highlight w:val="none"/>
        </w:rPr>
        <w:t>标准化数据上报</w:t>
      </w:r>
    </w:p>
    <w:p w14:paraId="73895478">
      <w:pPr>
        <w:pStyle w:val="7"/>
        <w:spacing w:line="240" w:lineRule="auto"/>
        <w:rPr>
          <w:rFonts w:hint="eastAsia"/>
          <w:highlight w:val="none"/>
        </w:rPr>
      </w:pPr>
      <w:r>
        <w:rPr>
          <w:rFonts w:hint="eastAsia"/>
          <w:highlight w:val="none"/>
        </w:rPr>
        <w:t>数据上报任务管理</w:t>
      </w:r>
    </w:p>
    <w:p w14:paraId="767A856A">
      <w:pPr>
        <w:spacing w:line="240" w:lineRule="auto"/>
        <w:ind w:firstLine="420"/>
        <w:rPr>
          <w:highlight w:val="none"/>
        </w:rPr>
      </w:pPr>
      <w:r>
        <w:rPr>
          <w:rFonts w:hint="eastAsia"/>
          <w:highlight w:val="none"/>
        </w:rPr>
        <w:t>支持创建、编辑、数据上报任务，定义上报时间、数据来源等参数。可视化展示任务执行进度和历史记录，支持任务状态监控，保障数据按时、准确上报；</w:t>
      </w:r>
    </w:p>
    <w:p w14:paraId="555D1D3B">
      <w:pPr>
        <w:pStyle w:val="7"/>
        <w:spacing w:line="240" w:lineRule="auto"/>
        <w:rPr>
          <w:rFonts w:hint="eastAsia"/>
          <w:highlight w:val="none"/>
        </w:rPr>
      </w:pPr>
      <w:r>
        <w:rPr>
          <w:rFonts w:hint="eastAsia"/>
          <w:highlight w:val="none"/>
        </w:rPr>
        <w:t>上报数据项标准化配置</w:t>
      </w:r>
    </w:p>
    <w:p w14:paraId="703745A9">
      <w:pPr>
        <w:spacing w:line="240" w:lineRule="auto"/>
        <w:ind w:firstLine="420"/>
        <w:rPr>
          <w:highlight w:val="none"/>
        </w:rPr>
      </w:pPr>
      <w:r>
        <w:rPr>
          <w:rFonts w:hint="eastAsia"/>
          <w:highlight w:val="none"/>
        </w:rPr>
        <w:t>提供灵活的数据项管理能力，支持上报字段的配置、分组定义及字段说明文档管理，保障上传数据的结构统一标准；</w:t>
      </w:r>
    </w:p>
    <w:p w14:paraId="13784D72">
      <w:pPr>
        <w:pStyle w:val="7"/>
        <w:spacing w:line="240" w:lineRule="auto"/>
        <w:rPr>
          <w:rFonts w:hint="eastAsia"/>
          <w:highlight w:val="none"/>
        </w:rPr>
      </w:pPr>
      <w:r>
        <w:rPr>
          <w:rFonts w:hint="eastAsia"/>
          <w:highlight w:val="none"/>
        </w:rPr>
        <w:t>数据传输控制</w:t>
      </w:r>
    </w:p>
    <w:p w14:paraId="093FDB5E">
      <w:pPr>
        <w:spacing w:line="240" w:lineRule="auto"/>
        <w:ind w:firstLine="420"/>
        <w:rPr>
          <w:highlight w:val="none"/>
        </w:rPr>
      </w:pPr>
      <w:r>
        <w:rPr>
          <w:rFonts w:hint="eastAsia"/>
          <w:highlight w:val="none"/>
        </w:rPr>
        <w:t>支持配置多种数据传输方式，如API、文件上传等，保障数据传输的稳定性与安全性。采用国密算法进行加密传输、确保数据从源头到目标系统的安全可控；</w:t>
      </w:r>
    </w:p>
    <w:p w14:paraId="71CF6D87">
      <w:pPr>
        <w:pStyle w:val="7"/>
        <w:spacing w:line="240" w:lineRule="auto"/>
        <w:rPr>
          <w:rFonts w:hint="eastAsia"/>
          <w:highlight w:val="none"/>
        </w:rPr>
      </w:pPr>
      <w:r>
        <w:rPr>
          <w:rFonts w:hint="eastAsia"/>
          <w:highlight w:val="none"/>
        </w:rPr>
        <w:t>上报数据质量控制</w:t>
      </w:r>
    </w:p>
    <w:p w14:paraId="3DA9BFB7">
      <w:pPr>
        <w:spacing w:line="240" w:lineRule="auto"/>
        <w:ind w:firstLine="420"/>
        <w:rPr>
          <w:highlight w:val="none"/>
        </w:rPr>
      </w:pPr>
      <w:r>
        <w:rPr>
          <w:rFonts w:hint="eastAsia"/>
          <w:highlight w:val="none"/>
        </w:rPr>
        <w:t>提供完整的数据质量校验机制，支持字段完整性、值域合法性、业务规则一致性等多维度校验，帮助医院提升数据合规性与准确性；</w:t>
      </w:r>
    </w:p>
    <w:p w14:paraId="342CAA12">
      <w:pPr>
        <w:pStyle w:val="7"/>
        <w:spacing w:line="240" w:lineRule="auto"/>
        <w:rPr>
          <w:rFonts w:hint="eastAsia"/>
          <w:highlight w:val="none"/>
        </w:rPr>
      </w:pPr>
      <w:r>
        <w:rPr>
          <w:rFonts w:hint="eastAsia"/>
          <w:highlight w:val="none"/>
        </w:rPr>
        <w:t>异常信息管理</w:t>
      </w:r>
    </w:p>
    <w:p w14:paraId="30853F2B">
      <w:pPr>
        <w:spacing w:line="240" w:lineRule="auto"/>
        <w:ind w:firstLine="420"/>
        <w:rPr>
          <w:highlight w:val="none"/>
        </w:rPr>
      </w:pPr>
      <w:r>
        <w:rPr>
          <w:rFonts w:hint="eastAsia"/>
          <w:highlight w:val="none"/>
        </w:rPr>
        <w:t>记录数据上报过程中出现的异常的问题，支持按上报时间、数据类型多维度检索异常任务，自动记录异常日志，用于人工排查与修复；</w:t>
      </w:r>
    </w:p>
    <w:p w14:paraId="02D52B2B">
      <w:pPr>
        <w:pStyle w:val="7"/>
        <w:spacing w:line="240" w:lineRule="auto"/>
        <w:rPr>
          <w:rFonts w:hint="eastAsia"/>
          <w:highlight w:val="none"/>
        </w:rPr>
      </w:pPr>
      <w:r>
        <w:rPr>
          <w:rFonts w:hint="eastAsia"/>
          <w:highlight w:val="none"/>
        </w:rPr>
        <w:t>数据校对</w:t>
      </w:r>
    </w:p>
    <w:p w14:paraId="46E5BC3B">
      <w:pPr>
        <w:spacing w:line="240" w:lineRule="auto"/>
        <w:ind w:firstLine="420"/>
        <w:rPr>
          <w:highlight w:val="none"/>
        </w:rPr>
      </w:pPr>
      <w:r>
        <w:rPr>
          <w:rFonts w:hint="eastAsia"/>
          <w:highlight w:val="none"/>
        </w:rPr>
        <w:t>支持原始数据与上报数据的校对，包括报告数量的校验、病理图像数量、病理图像存储容量的校验；</w:t>
      </w:r>
    </w:p>
    <w:p w14:paraId="7672F255">
      <w:pPr>
        <w:pStyle w:val="7"/>
        <w:spacing w:line="240" w:lineRule="auto"/>
        <w:rPr>
          <w:rFonts w:hint="eastAsia"/>
          <w:highlight w:val="none"/>
        </w:rPr>
      </w:pPr>
      <w:r>
        <w:rPr>
          <w:rFonts w:hint="eastAsia"/>
          <w:highlight w:val="none"/>
        </w:rPr>
        <w:t>上报数据汇总统计</w:t>
      </w:r>
    </w:p>
    <w:p w14:paraId="32C7A1FD">
      <w:pPr>
        <w:spacing w:line="240" w:lineRule="auto"/>
        <w:ind w:firstLine="420"/>
        <w:rPr>
          <w:highlight w:val="none"/>
        </w:rPr>
      </w:pPr>
      <w:r>
        <w:rPr>
          <w:rFonts w:hint="eastAsia"/>
          <w:highlight w:val="none"/>
        </w:rPr>
        <w:t>对上报数据进行多维度的统计分析，生成任务完成情况、数据分布、异常情况趋势等可视化报表，辅助管理人员快速掌握上报整体情况；</w:t>
      </w:r>
    </w:p>
    <w:p w14:paraId="2F9E2B2C">
      <w:pPr>
        <w:pStyle w:val="7"/>
        <w:spacing w:line="240" w:lineRule="auto"/>
        <w:rPr>
          <w:rFonts w:hint="eastAsia"/>
          <w:highlight w:val="none"/>
        </w:rPr>
      </w:pPr>
      <w:r>
        <w:rPr>
          <w:rFonts w:hint="eastAsia"/>
          <w:highlight w:val="none"/>
        </w:rPr>
        <w:t>上报数据检索</w:t>
      </w:r>
    </w:p>
    <w:p w14:paraId="61EAFCAA">
      <w:pPr>
        <w:spacing w:line="240" w:lineRule="auto"/>
        <w:ind w:firstLine="420"/>
        <w:rPr>
          <w:highlight w:val="none"/>
        </w:rPr>
      </w:pPr>
      <w:r>
        <w:rPr>
          <w:rFonts w:hint="eastAsia"/>
          <w:highlight w:val="none"/>
        </w:rPr>
        <w:t>提供强大的查询功能，支持按任务名称、上报日期、数据项、异常状态等维度快速检索上报数据。</w:t>
      </w:r>
    </w:p>
    <w:p w14:paraId="0EEC031E">
      <w:pPr>
        <w:pStyle w:val="5"/>
        <w:spacing w:line="240" w:lineRule="auto"/>
        <w:rPr>
          <w:rFonts w:hint="eastAsia"/>
          <w:highlight w:val="none"/>
        </w:rPr>
      </w:pPr>
      <w:r>
        <w:rPr>
          <w:highlight w:val="none"/>
        </w:rPr>
        <w:t>病理AI平台</w:t>
      </w:r>
    </w:p>
    <w:p w14:paraId="0F4044F5">
      <w:pPr>
        <w:pStyle w:val="6"/>
        <w:spacing w:line="240" w:lineRule="auto"/>
        <w:rPr>
          <w:highlight w:val="none"/>
        </w:rPr>
      </w:pPr>
      <w:r>
        <w:rPr>
          <w:rFonts w:hint="eastAsia"/>
          <w:highlight w:val="none"/>
        </w:rPr>
        <w:t>模型分析智能调度引擎</w:t>
      </w:r>
    </w:p>
    <w:p w14:paraId="2FA2212E">
      <w:pPr>
        <w:pStyle w:val="7"/>
        <w:spacing w:line="240" w:lineRule="auto"/>
        <w:rPr>
          <w:rFonts w:hint="eastAsia"/>
          <w:highlight w:val="none"/>
        </w:rPr>
      </w:pPr>
      <w:r>
        <w:rPr>
          <w:rFonts w:hint="eastAsia"/>
          <w:highlight w:val="none"/>
        </w:rPr>
        <w:t>批量切片分析任务智能调度</w:t>
      </w:r>
    </w:p>
    <w:p w14:paraId="79DFA1B2">
      <w:pPr>
        <w:spacing w:line="240" w:lineRule="auto"/>
        <w:ind w:firstLine="420"/>
        <w:rPr>
          <w:highlight w:val="none"/>
        </w:rPr>
      </w:pPr>
      <w:r>
        <w:rPr>
          <w:rFonts w:hint="eastAsia"/>
          <w:highlight w:val="none"/>
        </w:rPr>
        <w:t>实现模型分析任务的批量接入与智能分发调度，结合切片类型、分析模型特性及当前节点负载情况，动态匹配最优执行节点，保障批量任务在资源受限场景下的高效执行与快速响应。</w:t>
      </w:r>
    </w:p>
    <w:p w14:paraId="134B2E84">
      <w:pPr>
        <w:pStyle w:val="7"/>
        <w:spacing w:line="240" w:lineRule="auto"/>
        <w:rPr>
          <w:rFonts w:hint="eastAsia"/>
          <w:highlight w:val="none"/>
        </w:rPr>
      </w:pPr>
      <w:r>
        <w:rPr>
          <w:rFonts w:hint="eastAsia"/>
          <w:highlight w:val="none"/>
        </w:rPr>
        <w:t>基于异常阈值的模型协同调度</w:t>
      </w:r>
    </w:p>
    <w:p w14:paraId="46443360">
      <w:pPr>
        <w:spacing w:line="240" w:lineRule="auto"/>
        <w:ind w:firstLine="420"/>
        <w:rPr>
          <w:highlight w:val="none"/>
        </w:rPr>
      </w:pPr>
      <w:r>
        <w:rPr>
          <w:rFonts w:hint="eastAsia"/>
          <w:highlight w:val="none"/>
        </w:rPr>
        <w:t>多模型并行分析，基于分析结果中异常指标设定的动态阈值策略，自动触发多模型协同调用，实现疑难病理切片的多视角复核与分析，加强模型间互补性，提升复杂病例识别准确率；</w:t>
      </w:r>
    </w:p>
    <w:p w14:paraId="4173D745">
      <w:pPr>
        <w:pStyle w:val="7"/>
        <w:spacing w:line="240" w:lineRule="auto"/>
        <w:rPr>
          <w:rFonts w:hint="eastAsia"/>
          <w:highlight w:val="none"/>
        </w:rPr>
      </w:pPr>
      <w:r>
        <w:rPr>
          <w:rFonts w:hint="eastAsia"/>
          <w:highlight w:val="none"/>
        </w:rPr>
        <w:t>模型计算资源自动分配调度</w:t>
      </w:r>
    </w:p>
    <w:p w14:paraId="14165367">
      <w:pPr>
        <w:spacing w:line="240" w:lineRule="auto"/>
        <w:ind w:firstLine="420"/>
        <w:rPr>
          <w:highlight w:val="none"/>
        </w:rPr>
      </w:pPr>
      <w:r>
        <w:rPr>
          <w:rFonts w:hint="eastAsia"/>
          <w:highlight w:val="none"/>
        </w:rPr>
        <w:t>根据分析任务的计算强度与实时节点负载，自动分配算力资源，提升模型运行效率，保障高峰任务稳定运行；</w:t>
      </w:r>
    </w:p>
    <w:p w14:paraId="378A4805">
      <w:pPr>
        <w:pStyle w:val="7"/>
        <w:spacing w:line="240" w:lineRule="auto"/>
        <w:rPr>
          <w:rFonts w:hint="eastAsia"/>
          <w:highlight w:val="none"/>
        </w:rPr>
      </w:pPr>
      <w:r>
        <w:rPr>
          <w:rFonts w:hint="eastAsia"/>
          <w:highlight w:val="none"/>
        </w:rPr>
        <w:t>多模型冗余调度</w:t>
      </w:r>
    </w:p>
    <w:p w14:paraId="4EF9CB19">
      <w:pPr>
        <w:spacing w:line="240" w:lineRule="auto"/>
        <w:ind w:firstLine="420"/>
        <w:rPr>
          <w:highlight w:val="none"/>
        </w:rPr>
      </w:pPr>
      <w:r>
        <w:rPr>
          <w:rFonts w:hint="eastAsia"/>
          <w:highlight w:val="none"/>
        </w:rPr>
        <w:t>针对重要任务设置多模型冗余调度策略，保障核心任务可在主模型失败时快速转移至备用模型；</w:t>
      </w:r>
    </w:p>
    <w:p w14:paraId="5FF14B68">
      <w:pPr>
        <w:pStyle w:val="7"/>
        <w:spacing w:line="240" w:lineRule="auto"/>
        <w:rPr>
          <w:rFonts w:hint="eastAsia"/>
          <w:highlight w:val="none"/>
        </w:rPr>
      </w:pPr>
      <w:r>
        <w:rPr>
          <w:rFonts w:hint="eastAsia"/>
          <w:highlight w:val="none"/>
        </w:rPr>
        <w:t>模型调度队列优先级重排</w:t>
      </w:r>
    </w:p>
    <w:p w14:paraId="46E6C001">
      <w:pPr>
        <w:spacing w:line="240" w:lineRule="auto"/>
        <w:ind w:firstLine="420"/>
        <w:rPr>
          <w:highlight w:val="none"/>
        </w:rPr>
      </w:pPr>
      <w:r>
        <w:rPr>
          <w:rFonts w:hint="eastAsia"/>
          <w:highlight w:val="none"/>
        </w:rPr>
        <w:t>根据任务类型、模型调用频次、任务等待时间等多维度因素，动态调整模型调度队列优先级。保障市级医院高优先级任务在共享平台上的快速响应，有效支撑跨院间高峰时段任务调度需求；</w:t>
      </w:r>
    </w:p>
    <w:p w14:paraId="1D60BD6F">
      <w:pPr>
        <w:pStyle w:val="7"/>
        <w:spacing w:line="240" w:lineRule="auto"/>
        <w:rPr>
          <w:rFonts w:hint="eastAsia"/>
          <w:highlight w:val="none"/>
        </w:rPr>
      </w:pPr>
      <w:r>
        <w:rPr>
          <w:rFonts w:hint="eastAsia"/>
          <w:highlight w:val="none"/>
        </w:rPr>
        <w:t>模型输出一致性检测</w:t>
      </w:r>
    </w:p>
    <w:p w14:paraId="23500159">
      <w:pPr>
        <w:spacing w:line="240" w:lineRule="auto"/>
        <w:ind w:firstLine="420"/>
        <w:rPr>
          <w:highlight w:val="none"/>
        </w:rPr>
      </w:pPr>
      <w:r>
        <w:rPr>
          <w:rFonts w:hint="eastAsia"/>
          <w:highlight w:val="none"/>
        </w:rPr>
        <w:t>对多模型处理同一数字切片任务的输出结果进行结构化一致性检测，识别存在显著差异的输出情况，并标记进入人工复核流程；</w:t>
      </w:r>
    </w:p>
    <w:p w14:paraId="4F508BBF">
      <w:pPr>
        <w:pStyle w:val="7"/>
        <w:spacing w:line="240" w:lineRule="auto"/>
        <w:rPr>
          <w:rFonts w:hint="eastAsia"/>
          <w:highlight w:val="none"/>
        </w:rPr>
      </w:pPr>
      <w:r>
        <w:rPr>
          <w:rFonts w:hint="eastAsia"/>
          <w:highlight w:val="none"/>
        </w:rPr>
        <w:t>模型调度过程记录</w:t>
      </w:r>
    </w:p>
    <w:p w14:paraId="600E051D">
      <w:pPr>
        <w:spacing w:line="240" w:lineRule="auto"/>
        <w:ind w:firstLine="420"/>
        <w:rPr>
          <w:highlight w:val="none"/>
        </w:rPr>
      </w:pPr>
      <w:r>
        <w:rPr>
          <w:rFonts w:hint="eastAsia"/>
          <w:highlight w:val="none"/>
        </w:rPr>
        <w:t>对模型分析全过程进行任务级别的调度路径、资源使用、执行结果与响应时间等关键调度信息记录，为模型使用评估与性能优化提供基础支撑；</w:t>
      </w:r>
    </w:p>
    <w:p w14:paraId="14E70480">
      <w:pPr>
        <w:pStyle w:val="7"/>
        <w:spacing w:line="240" w:lineRule="auto"/>
        <w:rPr>
          <w:rFonts w:hint="eastAsia"/>
          <w:highlight w:val="none"/>
        </w:rPr>
      </w:pPr>
      <w:r>
        <w:rPr>
          <w:rFonts w:hint="eastAsia"/>
          <w:highlight w:val="none"/>
        </w:rPr>
        <w:t>算力资源及模型运行状态监控</w:t>
      </w:r>
    </w:p>
    <w:p w14:paraId="7DA4699A">
      <w:pPr>
        <w:spacing w:line="240" w:lineRule="auto"/>
        <w:ind w:firstLine="420"/>
        <w:rPr>
          <w:highlight w:val="none"/>
        </w:rPr>
      </w:pPr>
      <w:r>
        <w:rPr>
          <w:rFonts w:hint="eastAsia"/>
          <w:highlight w:val="none"/>
        </w:rPr>
        <w:t>对现有算力资源负载情况、以及各模型占用算力情况、模型运行情况进行监控；</w:t>
      </w:r>
    </w:p>
    <w:p w14:paraId="2774479C">
      <w:pPr>
        <w:pStyle w:val="7"/>
        <w:spacing w:line="240" w:lineRule="auto"/>
        <w:rPr>
          <w:rFonts w:hint="eastAsia"/>
          <w:highlight w:val="none"/>
        </w:rPr>
      </w:pPr>
      <w:r>
        <w:rPr>
          <w:rFonts w:hint="eastAsia"/>
          <w:highlight w:val="none"/>
        </w:rPr>
        <w:t>模型调度任务鉴权</w:t>
      </w:r>
    </w:p>
    <w:p w14:paraId="32EBFF85">
      <w:pPr>
        <w:spacing w:line="240" w:lineRule="auto"/>
        <w:ind w:firstLine="420"/>
        <w:rPr>
          <w:highlight w:val="none"/>
        </w:rPr>
      </w:pPr>
      <w:r>
        <w:rPr>
          <w:rFonts w:hint="eastAsia"/>
          <w:highlight w:val="none"/>
        </w:rPr>
        <w:t>对当前模型分析任务发起方进行鉴权，确保模型分析调用安全；</w:t>
      </w:r>
    </w:p>
    <w:p w14:paraId="22B64E9C">
      <w:pPr>
        <w:pStyle w:val="7"/>
        <w:spacing w:line="240" w:lineRule="auto"/>
        <w:rPr>
          <w:rFonts w:hint="eastAsia"/>
          <w:highlight w:val="none"/>
        </w:rPr>
      </w:pPr>
      <w:r>
        <w:rPr>
          <w:rFonts w:hint="eastAsia"/>
          <w:highlight w:val="none"/>
        </w:rPr>
        <w:t>任务调度中断及恢复</w:t>
      </w:r>
    </w:p>
    <w:p w14:paraId="46F2807A">
      <w:pPr>
        <w:spacing w:line="240" w:lineRule="auto"/>
        <w:ind w:firstLine="420"/>
        <w:rPr>
          <w:highlight w:val="none"/>
        </w:rPr>
      </w:pPr>
      <w:r>
        <w:rPr>
          <w:rFonts w:hint="eastAsia"/>
          <w:highlight w:val="none"/>
        </w:rPr>
        <w:t>模型分析过程可中断，并可手动恢复分析，任务中断时，对任务状态快照进行缓存，在恢复时根据任务快照快速恢复调度；</w:t>
      </w:r>
    </w:p>
    <w:p w14:paraId="60379EF0">
      <w:pPr>
        <w:pStyle w:val="7"/>
        <w:spacing w:line="240" w:lineRule="auto"/>
        <w:rPr>
          <w:rFonts w:hint="eastAsia"/>
          <w:highlight w:val="none"/>
        </w:rPr>
      </w:pPr>
      <w:r>
        <w:rPr>
          <w:rFonts w:hint="eastAsia"/>
          <w:highlight w:val="none"/>
        </w:rPr>
        <w:t>模型调度优先级管理</w:t>
      </w:r>
    </w:p>
    <w:p w14:paraId="50D93620">
      <w:pPr>
        <w:spacing w:line="240" w:lineRule="auto"/>
        <w:ind w:firstLine="420"/>
        <w:rPr>
          <w:highlight w:val="none"/>
        </w:rPr>
      </w:pPr>
      <w:r>
        <w:rPr>
          <w:rFonts w:hint="eastAsia"/>
          <w:highlight w:val="none"/>
        </w:rPr>
        <w:t>基于病理任务紧急程度、所属科室策略和模型服务等级定义等指标，设定多级调度优先级策略，灵活适配不同场景需求，实现模型服务在应用范围内的差异化响应；</w:t>
      </w:r>
    </w:p>
    <w:p w14:paraId="37FE5AC4">
      <w:pPr>
        <w:pStyle w:val="6"/>
        <w:spacing w:line="240" w:lineRule="auto"/>
        <w:rPr>
          <w:highlight w:val="none"/>
        </w:rPr>
      </w:pPr>
      <w:r>
        <w:rPr>
          <w:rFonts w:hint="eastAsia"/>
          <w:highlight w:val="none"/>
        </w:rPr>
        <w:t>妇科疾病训练基础模型</w:t>
      </w:r>
    </w:p>
    <w:p w14:paraId="33ECF5AF">
      <w:pPr>
        <w:pStyle w:val="7"/>
        <w:spacing w:line="240" w:lineRule="auto"/>
        <w:rPr>
          <w:rFonts w:hint="eastAsia"/>
          <w:highlight w:val="none"/>
        </w:rPr>
      </w:pPr>
      <w:r>
        <w:rPr>
          <w:rFonts w:hint="eastAsia"/>
          <w:highlight w:val="none"/>
        </w:rPr>
        <w:t>文本训练语料提取</w:t>
      </w:r>
    </w:p>
    <w:p w14:paraId="249A044E">
      <w:pPr>
        <w:spacing w:line="240" w:lineRule="auto"/>
        <w:ind w:firstLine="420"/>
        <w:rPr>
          <w:highlight w:val="none"/>
        </w:rPr>
      </w:pPr>
      <w:r>
        <w:rPr>
          <w:rFonts w:hint="eastAsia"/>
          <w:highlight w:val="none"/>
        </w:rPr>
        <w:t>围绕妇科病理报告与诊疗相关数据，聚焦报告结构化语料、影像描述语料、术语字典、病理分型术语集等，构建高质量、结构明确、语义一致的语言模型训练语料；</w:t>
      </w:r>
    </w:p>
    <w:p w14:paraId="43A3F3FC">
      <w:pPr>
        <w:pStyle w:val="7"/>
        <w:spacing w:line="240" w:lineRule="auto"/>
        <w:rPr>
          <w:rFonts w:hint="eastAsia"/>
          <w:highlight w:val="none"/>
        </w:rPr>
      </w:pPr>
      <w:r>
        <w:rPr>
          <w:rFonts w:hint="eastAsia"/>
          <w:highlight w:val="none"/>
        </w:rPr>
        <w:t>图文配对训练语料提取</w:t>
      </w:r>
    </w:p>
    <w:p w14:paraId="03D3E79D">
      <w:pPr>
        <w:spacing w:line="240" w:lineRule="auto"/>
        <w:ind w:firstLine="420"/>
        <w:rPr>
          <w:highlight w:val="none"/>
        </w:rPr>
      </w:pPr>
      <w:r>
        <w:rPr>
          <w:rFonts w:hint="eastAsia"/>
          <w:highlight w:val="none"/>
        </w:rPr>
        <w:t>基于病理报告截图、病理报告描述以及其他病理相关图文信息，构建图文配对训练语料；</w:t>
      </w:r>
    </w:p>
    <w:p w14:paraId="73691613">
      <w:pPr>
        <w:pStyle w:val="7"/>
        <w:spacing w:line="240" w:lineRule="auto"/>
        <w:rPr>
          <w:rFonts w:hint="eastAsia"/>
          <w:highlight w:val="none"/>
        </w:rPr>
      </w:pPr>
      <w:r>
        <w:rPr>
          <w:rFonts w:hint="eastAsia"/>
          <w:highlight w:val="none"/>
        </w:rPr>
        <w:t>语料数据平衡</w:t>
      </w:r>
    </w:p>
    <w:p w14:paraId="2180BEE8">
      <w:pPr>
        <w:spacing w:line="240" w:lineRule="auto"/>
        <w:ind w:firstLine="420"/>
        <w:rPr>
          <w:highlight w:val="none"/>
        </w:rPr>
      </w:pPr>
      <w:r>
        <w:rPr>
          <w:rFonts w:hint="eastAsia"/>
          <w:highlight w:val="none"/>
        </w:rPr>
        <w:t>实现对妇科病理语料在病种分布、分型种类、临床-病理描述丰富度等维度的多层次平衡优化，识别数量不足的数据类别并进行语义增强，避免训练过程中语料倾斜导致模型泛化能力不足；</w:t>
      </w:r>
    </w:p>
    <w:p w14:paraId="63288240">
      <w:pPr>
        <w:pStyle w:val="7"/>
        <w:spacing w:line="240" w:lineRule="auto"/>
        <w:rPr>
          <w:rFonts w:hint="eastAsia"/>
          <w:highlight w:val="none"/>
        </w:rPr>
      </w:pPr>
      <w:r>
        <w:rPr>
          <w:rFonts w:hint="eastAsia"/>
          <w:highlight w:val="none"/>
        </w:rPr>
        <w:t>基于妇科疾病训练基础模型的补充语料生成</w:t>
      </w:r>
    </w:p>
    <w:p w14:paraId="2419C564">
      <w:pPr>
        <w:spacing w:line="240" w:lineRule="auto"/>
        <w:ind w:firstLine="420"/>
        <w:rPr>
          <w:highlight w:val="none"/>
        </w:rPr>
      </w:pPr>
      <w:r>
        <w:rPr>
          <w:rFonts w:hint="eastAsia"/>
          <w:highlight w:val="none"/>
        </w:rPr>
        <w:t>基于已有高质量语料，针对不同训练、微调任务，利用预训练模型从已有高质量数据中，生成新的补充数据集，提升语料覆盖率，扩展低频病种与罕见病例的语言表达；</w:t>
      </w:r>
    </w:p>
    <w:p w14:paraId="0BB655A3">
      <w:pPr>
        <w:pStyle w:val="7"/>
        <w:spacing w:line="240" w:lineRule="auto"/>
        <w:rPr>
          <w:rFonts w:hint="eastAsia"/>
          <w:highlight w:val="none"/>
        </w:rPr>
      </w:pPr>
      <w:r>
        <w:rPr>
          <w:rFonts w:hint="eastAsia"/>
          <w:highlight w:val="none"/>
        </w:rPr>
        <w:t>病理图像描述和结构文本表征对齐</w:t>
      </w:r>
    </w:p>
    <w:p w14:paraId="6D000C8E">
      <w:pPr>
        <w:spacing w:line="240" w:lineRule="auto"/>
        <w:ind w:firstLine="420"/>
        <w:rPr>
          <w:highlight w:val="none"/>
        </w:rPr>
      </w:pPr>
      <w:r>
        <w:rPr>
          <w:rFonts w:hint="eastAsia"/>
          <w:highlight w:val="none"/>
        </w:rPr>
        <w:t>基于病理报告与其他结构化数据，构建切片图像描述与病理术语、诊断关键词之间的表示对齐机制；</w:t>
      </w:r>
    </w:p>
    <w:p w14:paraId="35EE8239">
      <w:pPr>
        <w:pStyle w:val="7"/>
        <w:spacing w:line="240" w:lineRule="auto"/>
        <w:rPr>
          <w:rFonts w:hint="eastAsia"/>
          <w:highlight w:val="none"/>
        </w:rPr>
      </w:pPr>
      <w:r>
        <w:rPr>
          <w:rFonts w:hint="eastAsia"/>
          <w:highlight w:val="none"/>
        </w:rPr>
        <w:t>自监督无标注预训练</w:t>
      </w:r>
    </w:p>
    <w:p w14:paraId="1A068812">
      <w:pPr>
        <w:spacing w:line="240" w:lineRule="auto"/>
        <w:ind w:firstLine="420"/>
        <w:rPr>
          <w:highlight w:val="none"/>
        </w:rPr>
      </w:pPr>
      <w:r>
        <w:rPr>
          <w:rFonts w:hint="eastAsia"/>
          <w:highlight w:val="none"/>
        </w:rPr>
        <w:t>构建适用于妇科场景的自监督模型训练任务，提升模型对图文信息的底层理解能力与通用感知能力；</w:t>
      </w:r>
    </w:p>
    <w:p w14:paraId="079ED955">
      <w:pPr>
        <w:pStyle w:val="7"/>
        <w:spacing w:line="240" w:lineRule="auto"/>
        <w:rPr>
          <w:rFonts w:hint="eastAsia"/>
          <w:highlight w:val="none"/>
        </w:rPr>
      </w:pPr>
      <w:r>
        <w:rPr>
          <w:rFonts w:hint="eastAsia"/>
          <w:highlight w:val="none"/>
        </w:rPr>
        <w:t>多任务联合增量预训练</w:t>
      </w:r>
    </w:p>
    <w:p w14:paraId="74044D98">
      <w:pPr>
        <w:spacing w:line="240" w:lineRule="auto"/>
        <w:ind w:firstLine="420"/>
        <w:rPr>
          <w:highlight w:val="none"/>
        </w:rPr>
      </w:pPr>
      <w:r>
        <w:rPr>
          <w:rFonts w:hint="eastAsia"/>
          <w:highlight w:val="none"/>
        </w:rPr>
        <w:t>在多维数据下（如多种亚型识别等任务），构建增量式任务协同预训练流程，增强模型在妇科病理中多任务场景下的适应能力；</w:t>
      </w:r>
    </w:p>
    <w:p w14:paraId="6421B781">
      <w:pPr>
        <w:pStyle w:val="7"/>
        <w:spacing w:line="240" w:lineRule="auto"/>
        <w:rPr>
          <w:rFonts w:hint="eastAsia"/>
          <w:highlight w:val="none"/>
        </w:rPr>
      </w:pPr>
      <w:r>
        <w:rPr>
          <w:rFonts w:hint="eastAsia"/>
          <w:highlight w:val="none"/>
        </w:rPr>
        <w:t>小样本快速微调</w:t>
      </w:r>
    </w:p>
    <w:p w14:paraId="7C89B04B">
      <w:pPr>
        <w:spacing w:line="240" w:lineRule="auto"/>
        <w:ind w:firstLine="420"/>
        <w:rPr>
          <w:highlight w:val="none"/>
        </w:rPr>
      </w:pPr>
      <w:r>
        <w:rPr>
          <w:rFonts w:hint="eastAsia"/>
          <w:highlight w:val="none"/>
        </w:rPr>
        <w:t>结合不同场景下的小规模任务数据，构建模型快速适配机制，实现对小样本任务的快速泛化能力，有效降低新任务训练成本与数据依赖；</w:t>
      </w:r>
    </w:p>
    <w:p w14:paraId="493D24AE">
      <w:pPr>
        <w:pStyle w:val="7"/>
        <w:spacing w:line="240" w:lineRule="auto"/>
        <w:rPr>
          <w:rFonts w:hint="eastAsia"/>
          <w:highlight w:val="none"/>
        </w:rPr>
      </w:pPr>
      <w:r>
        <w:rPr>
          <w:rFonts w:hint="eastAsia"/>
          <w:highlight w:val="none"/>
        </w:rPr>
        <w:t>多任务迁移微调</w:t>
      </w:r>
    </w:p>
    <w:p w14:paraId="49B515BB">
      <w:pPr>
        <w:spacing w:line="240" w:lineRule="auto"/>
        <w:ind w:firstLine="420"/>
        <w:rPr>
          <w:highlight w:val="none"/>
        </w:rPr>
      </w:pPr>
      <w:r>
        <w:rPr>
          <w:rFonts w:hint="eastAsia"/>
          <w:highlight w:val="none"/>
        </w:rPr>
        <w:t>在已有多任务预训练基础上，针对特定任务（如 IHC 判读、分型分类等）进行知识迁移微调，强化模型对任务特异性特征的提取能力；</w:t>
      </w:r>
    </w:p>
    <w:p w14:paraId="430F7DB3">
      <w:pPr>
        <w:pStyle w:val="7"/>
        <w:spacing w:line="240" w:lineRule="auto"/>
        <w:rPr>
          <w:rFonts w:hint="eastAsia"/>
          <w:highlight w:val="none"/>
        </w:rPr>
      </w:pPr>
      <w:r>
        <w:rPr>
          <w:rFonts w:hint="eastAsia"/>
          <w:highlight w:val="none"/>
        </w:rPr>
        <w:t>模型压缩量化</w:t>
      </w:r>
    </w:p>
    <w:p w14:paraId="445622E7">
      <w:pPr>
        <w:spacing w:line="240" w:lineRule="auto"/>
        <w:ind w:firstLine="420"/>
        <w:rPr>
          <w:highlight w:val="none"/>
        </w:rPr>
      </w:pPr>
      <w:r>
        <w:rPr>
          <w:rFonts w:hint="eastAsia"/>
          <w:highlight w:val="none"/>
        </w:rPr>
        <w:t>基于现有模型架构，开展量化感知训练与剪枝优化，在保持诊断精度的同时显著降低推理时延和部署成本；</w:t>
      </w:r>
    </w:p>
    <w:p w14:paraId="3785E0D2">
      <w:pPr>
        <w:pStyle w:val="7"/>
        <w:spacing w:line="240" w:lineRule="auto"/>
        <w:rPr>
          <w:rFonts w:hint="eastAsia"/>
          <w:highlight w:val="none"/>
        </w:rPr>
      </w:pPr>
      <w:r>
        <w:rPr>
          <w:rFonts w:hint="eastAsia"/>
          <w:highlight w:val="none"/>
        </w:rPr>
        <w:t>训练效果评估</w:t>
      </w:r>
    </w:p>
    <w:p w14:paraId="260E9728">
      <w:pPr>
        <w:spacing w:line="240" w:lineRule="auto"/>
        <w:ind w:firstLine="420"/>
        <w:rPr>
          <w:highlight w:val="none"/>
        </w:rPr>
      </w:pPr>
      <w:r>
        <w:rPr>
          <w:rFonts w:hint="eastAsia"/>
          <w:highlight w:val="none"/>
        </w:rPr>
        <w:t>围绕妇科病理任务，设计多种任务指标体系，建立定量评估机制，支持对模型训练结果在准确性、鲁棒性、多任务一致性等方面的系统性验证；</w:t>
      </w:r>
    </w:p>
    <w:p w14:paraId="18C99C38">
      <w:pPr>
        <w:pStyle w:val="7"/>
        <w:spacing w:line="240" w:lineRule="auto"/>
        <w:rPr>
          <w:rFonts w:hint="eastAsia"/>
          <w:highlight w:val="none"/>
        </w:rPr>
      </w:pPr>
      <w:r>
        <w:rPr>
          <w:rFonts w:hint="eastAsia"/>
          <w:highlight w:val="none"/>
        </w:rPr>
        <w:t>病理相关知识检索</w:t>
      </w:r>
    </w:p>
    <w:p w14:paraId="097ADD26">
      <w:pPr>
        <w:spacing w:line="240" w:lineRule="auto"/>
        <w:ind w:firstLine="420"/>
        <w:rPr>
          <w:highlight w:val="none"/>
        </w:rPr>
      </w:pPr>
      <w:r>
        <w:rPr>
          <w:rFonts w:hint="eastAsia"/>
          <w:highlight w:val="none"/>
        </w:rPr>
        <w:t>依托病理专病数据库，构建语义索引机制，支持诊断文本、临床文本等多种相关知识检索；</w:t>
      </w:r>
    </w:p>
    <w:p w14:paraId="4982B540">
      <w:pPr>
        <w:pStyle w:val="6"/>
        <w:spacing w:line="240" w:lineRule="auto"/>
        <w:rPr>
          <w:highlight w:val="none"/>
        </w:rPr>
      </w:pPr>
      <w:r>
        <w:rPr>
          <w:rFonts w:hint="eastAsia"/>
          <w:highlight w:val="none"/>
        </w:rPr>
        <w:t>子宫体、宫颈、卵巢恶性肿瘤AI辅助病理诊断</w:t>
      </w:r>
    </w:p>
    <w:p w14:paraId="367025CD">
      <w:pPr>
        <w:pStyle w:val="7"/>
        <w:spacing w:line="240" w:lineRule="auto"/>
        <w:rPr>
          <w:rFonts w:hint="eastAsia"/>
          <w:highlight w:val="none"/>
        </w:rPr>
      </w:pPr>
      <w:r>
        <w:rPr>
          <w:rFonts w:hint="eastAsia"/>
          <w:highlight w:val="none"/>
        </w:rPr>
        <w:t>模型训练数据组织</w:t>
      </w:r>
    </w:p>
    <w:p w14:paraId="0767033E">
      <w:pPr>
        <w:spacing w:line="240" w:lineRule="auto"/>
        <w:ind w:firstLine="420"/>
        <w:rPr>
          <w:highlight w:val="none"/>
        </w:rPr>
      </w:pPr>
      <w:r>
        <w:rPr>
          <w:rFonts w:hint="eastAsia"/>
          <w:highlight w:val="none"/>
        </w:rPr>
        <w:t>构建高效自动化的模型训练数据组织功能，提取数字病理图像及相关检测、分割、分类标注，按照模型训练要求，构建模型所需训练数据；</w:t>
      </w:r>
    </w:p>
    <w:p w14:paraId="15F405DE">
      <w:pPr>
        <w:pStyle w:val="7"/>
        <w:spacing w:line="240" w:lineRule="auto"/>
        <w:rPr>
          <w:rFonts w:hint="eastAsia"/>
          <w:highlight w:val="none"/>
        </w:rPr>
      </w:pPr>
      <w:r>
        <w:rPr>
          <w:rFonts w:hint="eastAsia"/>
          <w:highlight w:val="none"/>
        </w:rPr>
        <w:t>病理图像数据训练前矫正</w:t>
      </w:r>
    </w:p>
    <w:p w14:paraId="4D91CCCC">
      <w:pPr>
        <w:spacing w:line="240" w:lineRule="auto"/>
        <w:ind w:firstLine="420"/>
        <w:rPr>
          <w:highlight w:val="none"/>
        </w:rPr>
      </w:pPr>
      <w:r>
        <w:rPr>
          <w:rFonts w:hint="eastAsia"/>
          <w:highlight w:val="none"/>
        </w:rPr>
        <w:t>对病理图像训练数据，在送进模型前进行矫正，包括自动颜色矫正、gamma矫正、明亮矫正，增强图像质量，统一图像形态，以提升后续算法的准确性和性能；</w:t>
      </w:r>
    </w:p>
    <w:p w14:paraId="6D6A7BF5">
      <w:pPr>
        <w:pStyle w:val="7"/>
        <w:spacing w:line="240" w:lineRule="auto"/>
        <w:rPr>
          <w:rFonts w:hint="eastAsia"/>
          <w:highlight w:val="none"/>
        </w:rPr>
      </w:pPr>
      <w:r>
        <w:rPr>
          <w:rFonts w:hint="eastAsia"/>
          <w:highlight w:val="none"/>
        </w:rPr>
        <w:t>妇科病理切片病理特征提取预训练模型</w:t>
      </w:r>
    </w:p>
    <w:p w14:paraId="29225BA5">
      <w:pPr>
        <w:spacing w:line="240" w:lineRule="auto"/>
        <w:ind w:firstLine="420"/>
        <w:rPr>
          <w:highlight w:val="none"/>
        </w:rPr>
      </w:pPr>
      <w:r>
        <w:rPr>
          <w:rFonts w:hint="eastAsia"/>
          <w:highlight w:val="none"/>
        </w:rPr>
        <w:t>构建算法模型对切片图像进行初步特征提取，提取数字病理切片中不同尺度、维度的特征，形成病理图像的特征表达；</w:t>
      </w:r>
    </w:p>
    <w:p w14:paraId="26228350">
      <w:pPr>
        <w:pStyle w:val="7"/>
        <w:spacing w:line="240" w:lineRule="auto"/>
        <w:rPr>
          <w:rFonts w:hint="eastAsia"/>
          <w:highlight w:val="none"/>
        </w:rPr>
      </w:pPr>
      <w:r>
        <w:rPr>
          <w:rFonts w:hint="eastAsia"/>
          <w:highlight w:val="none"/>
        </w:rPr>
        <w:t>妇科病理切片正常异常分类</w:t>
      </w:r>
    </w:p>
    <w:p w14:paraId="15145AA6">
      <w:pPr>
        <w:spacing w:line="240" w:lineRule="auto"/>
        <w:ind w:firstLine="420"/>
        <w:rPr>
          <w:highlight w:val="none"/>
        </w:rPr>
      </w:pPr>
      <w:r>
        <w:rPr>
          <w:rFonts w:hint="eastAsia"/>
          <w:highlight w:val="none"/>
        </w:rPr>
        <w:t>构建算法模型对病理切片图像进行正常与异常快速分类，实现基础层面的自动识别与初筛，提高病理医生初诊效率，支撑后续病理分析任务；</w:t>
      </w:r>
    </w:p>
    <w:p w14:paraId="48E649D4">
      <w:pPr>
        <w:pStyle w:val="7"/>
        <w:spacing w:line="240" w:lineRule="auto"/>
        <w:rPr>
          <w:rFonts w:hint="eastAsia"/>
          <w:highlight w:val="none"/>
        </w:rPr>
      </w:pPr>
      <w:r>
        <w:rPr>
          <w:rFonts w:hint="eastAsia"/>
          <w:highlight w:val="none"/>
        </w:rPr>
        <w:t>妇科病理切片异常区域检测</w:t>
      </w:r>
    </w:p>
    <w:p w14:paraId="45AB1458">
      <w:pPr>
        <w:spacing w:line="240" w:lineRule="auto"/>
        <w:ind w:firstLine="420"/>
        <w:rPr>
          <w:highlight w:val="none"/>
        </w:rPr>
      </w:pPr>
      <w:r>
        <w:rPr>
          <w:rFonts w:hint="eastAsia"/>
          <w:highlight w:val="none"/>
        </w:rPr>
        <w:t>结合规范化数字病理图像和专家标注数据，构建算法模型精准定位病理切片中疑似病灶区，输出异常区域概率、热力图等；</w:t>
      </w:r>
    </w:p>
    <w:p w14:paraId="4F385500">
      <w:pPr>
        <w:pStyle w:val="7"/>
        <w:spacing w:line="240" w:lineRule="auto"/>
        <w:rPr>
          <w:rFonts w:hint="eastAsia"/>
          <w:highlight w:val="none"/>
        </w:rPr>
      </w:pPr>
      <w:r>
        <w:rPr>
          <w:rFonts w:hint="eastAsia"/>
          <w:highlight w:val="none"/>
        </w:rPr>
        <w:t>妇科病理切片亚型分类</w:t>
      </w:r>
    </w:p>
    <w:p w14:paraId="3F21C375">
      <w:pPr>
        <w:spacing w:line="240" w:lineRule="auto"/>
        <w:ind w:firstLine="420"/>
        <w:rPr>
          <w:highlight w:val="none"/>
        </w:rPr>
      </w:pPr>
      <w:r>
        <w:rPr>
          <w:rFonts w:hint="eastAsia"/>
          <w:highlight w:val="none"/>
        </w:rPr>
        <w:t>构建多模妇科病理亚型智能分类体系，攻克形态学异质性导致的诊断标准化难题；</w:t>
      </w:r>
    </w:p>
    <w:p w14:paraId="0D542CE9">
      <w:pPr>
        <w:pStyle w:val="7"/>
        <w:spacing w:line="240" w:lineRule="auto"/>
        <w:rPr>
          <w:rFonts w:hint="eastAsia"/>
          <w:highlight w:val="none"/>
        </w:rPr>
      </w:pPr>
      <w:r>
        <w:rPr>
          <w:rFonts w:hint="eastAsia"/>
          <w:highlight w:val="none"/>
        </w:rPr>
        <w:t>模型分析预测结果后处理</w:t>
      </w:r>
    </w:p>
    <w:p w14:paraId="714B8C1B">
      <w:pPr>
        <w:spacing w:line="240" w:lineRule="auto"/>
        <w:ind w:firstLine="420"/>
        <w:rPr>
          <w:highlight w:val="none"/>
        </w:rPr>
      </w:pPr>
      <w:r>
        <w:rPr>
          <w:rFonts w:hint="eastAsia"/>
          <w:highlight w:val="none"/>
        </w:rPr>
        <w:t>针对辅助诊断各个模型预测输出的结果做后处理，对检测、分割模型输出的识别区域，进行精细化组织边缘贴合，对异常区域中包含正常区域的输出结果，做正常区域抠出与反选操作；对所有辅诊模型的输出，构建数据组织逻辑，形成构化xml、json格式的预测结果文本；</w:t>
      </w:r>
    </w:p>
    <w:p w14:paraId="7A4AE11D">
      <w:pPr>
        <w:pStyle w:val="7"/>
        <w:spacing w:line="240" w:lineRule="auto"/>
        <w:rPr>
          <w:rFonts w:hint="eastAsia"/>
          <w:highlight w:val="none"/>
        </w:rPr>
      </w:pPr>
      <w:r>
        <w:rPr>
          <w:rFonts w:hint="eastAsia"/>
          <w:highlight w:val="none"/>
        </w:rPr>
        <w:t>报告结构模板自动适配</w:t>
      </w:r>
    </w:p>
    <w:p w14:paraId="25AB18BD">
      <w:pPr>
        <w:spacing w:line="240" w:lineRule="auto"/>
        <w:ind w:firstLine="420"/>
        <w:rPr>
          <w:highlight w:val="none"/>
        </w:rPr>
      </w:pPr>
      <w:r>
        <w:rPr>
          <w:rFonts w:hint="eastAsia"/>
          <w:highlight w:val="none"/>
        </w:rPr>
        <w:t>基于报告语义与结构特征，自动匹配最合适的结构模板，实现报告内容到结构化模板的智能映射，提升结构化处理效率；</w:t>
      </w:r>
    </w:p>
    <w:p w14:paraId="2FE0C03C">
      <w:pPr>
        <w:pStyle w:val="6"/>
        <w:spacing w:line="240" w:lineRule="auto"/>
        <w:rPr>
          <w:highlight w:val="none"/>
        </w:rPr>
      </w:pPr>
      <w:r>
        <w:rPr>
          <w:rFonts w:hint="eastAsia"/>
          <w:highlight w:val="none"/>
        </w:rPr>
        <w:t>子宫体、宫颈、卵巢恶性肿瘤病理多模态疑难病例检索</w:t>
      </w:r>
    </w:p>
    <w:p w14:paraId="5C3B92C4">
      <w:pPr>
        <w:pStyle w:val="7"/>
        <w:spacing w:line="240" w:lineRule="auto"/>
        <w:rPr>
          <w:rFonts w:hint="eastAsia"/>
          <w:highlight w:val="none"/>
        </w:rPr>
      </w:pPr>
      <w:r>
        <w:rPr>
          <w:rFonts w:hint="eastAsia"/>
          <w:highlight w:val="none"/>
        </w:rPr>
        <w:t>数字病理图像与结构化报告语义融合检索</w:t>
      </w:r>
    </w:p>
    <w:p w14:paraId="747A424A">
      <w:pPr>
        <w:spacing w:line="240" w:lineRule="auto"/>
        <w:ind w:firstLine="420"/>
        <w:rPr>
          <w:highlight w:val="none"/>
        </w:rPr>
      </w:pPr>
      <w:r>
        <w:rPr>
          <w:rFonts w:hint="eastAsia"/>
          <w:highlight w:val="none"/>
        </w:rPr>
        <w:t>数字切片特征与结构化文本信息的语义级联合建模，用于支持疑难病理病例的跨模态联合查询和精确定位；</w:t>
      </w:r>
    </w:p>
    <w:p w14:paraId="114E0FF7">
      <w:pPr>
        <w:pStyle w:val="7"/>
        <w:spacing w:line="240" w:lineRule="auto"/>
        <w:rPr>
          <w:rFonts w:hint="eastAsia"/>
          <w:highlight w:val="none"/>
        </w:rPr>
      </w:pPr>
      <w:r>
        <w:rPr>
          <w:rFonts w:hint="eastAsia"/>
          <w:highlight w:val="none"/>
        </w:rPr>
        <w:t>疑难病理特征目标向量反查算法</w:t>
      </w:r>
    </w:p>
    <w:p w14:paraId="7AC72C9A">
      <w:pPr>
        <w:spacing w:line="240" w:lineRule="auto"/>
        <w:ind w:firstLine="420"/>
        <w:rPr>
          <w:highlight w:val="none"/>
        </w:rPr>
      </w:pPr>
      <w:r>
        <w:rPr>
          <w:rFonts w:hint="eastAsia"/>
          <w:highlight w:val="none"/>
        </w:rPr>
        <w:t>构建疑难病例病理特征的嵌入向量库，实现面向特定表现的疑难病例相似性检索功能；</w:t>
      </w:r>
    </w:p>
    <w:p w14:paraId="460700CA">
      <w:pPr>
        <w:pStyle w:val="7"/>
        <w:spacing w:line="240" w:lineRule="auto"/>
        <w:rPr>
          <w:rFonts w:hint="eastAsia"/>
          <w:highlight w:val="none"/>
        </w:rPr>
      </w:pPr>
      <w:r>
        <w:rPr>
          <w:rFonts w:hint="eastAsia"/>
          <w:highlight w:val="none"/>
        </w:rPr>
        <w:t>多尺度图像特征匹配算法</w:t>
      </w:r>
    </w:p>
    <w:p w14:paraId="15B60E24">
      <w:pPr>
        <w:spacing w:line="240" w:lineRule="auto"/>
        <w:ind w:firstLine="420"/>
        <w:rPr>
          <w:highlight w:val="none"/>
        </w:rPr>
      </w:pPr>
      <w:r>
        <w:rPr>
          <w:rFonts w:hint="eastAsia"/>
          <w:highlight w:val="none"/>
        </w:rPr>
        <w:t>构建多分辨率统一对齐的切片图像特征编码机制，解决病理切片在不同放大倍率下特征表征不一致、难以跨尺度匹配的问题；</w:t>
      </w:r>
    </w:p>
    <w:p w14:paraId="04493CDE">
      <w:pPr>
        <w:pStyle w:val="7"/>
        <w:spacing w:line="240" w:lineRule="auto"/>
        <w:rPr>
          <w:rFonts w:hint="eastAsia"/>
          <w:highlight w:val="none"/>
        </w:rPr>
      </w:pPr>
      <w:r>
        <w:rPr>
          <w:rFonts w:hint="eastAsia"/>
          <w:highlight w:val="none"/>
        </w:rPr>
        <w:t>疑难病例检索解析服务</w:t>
      </w:r>
    </w:p>
    <w:p w14:paraId="08B0D68F">
      <w:pPr>
        <w:spacing w:line="240" w:lineRule="auto"/>
        <w:ind w:firstLine="420"/>
        <w:rPr>
          <w:highlight w:val="none"/>
        </w:rPr>
      </w:pPr>
      <w:r>
        <w:rPr>
          <w:rFonts w:hint="eastAsia"/>
          <w:highlight w:val="none"/>
        </w:rPr>
        <w:t>构建支持图像输入的疑难病例检索服务，自动解析输入图像特征并向量化查询；</w:t>
      </w:r>
    </w:p>
    <w:p w14:paraId="0323F17D">
      <w:pPr>
        <w:pStyle w:val="6"/>
        <w:spacing w:line="240" w:lineRule="auto"/>
        <w:rPr>
          <w:highlight w:val="none"/>
        </w:rPr>
      </w:pPr>
      <w:r>
        <w:rPr>
          <w:rFonts w:hint="eastAsia"/>
          <w:highlight w:val="none"/>
        </w:rPr>
        <w:t>子宫体、宫颈、卵巢恶性肿瘤病理报告解读</w:t>
      </w:r>
    </w:p>
    <w:p w14:paraId="14F3EB1B">
      <w:pPr>
        <w:pStyle w:val="7"/>
        <w:spacing w:line="240" w:lineRule="auto"/>
        <w:rPr>
          <w:rFonts w:hint="eastAsia"/>
          <w:highlight w:val="none"/>
        </w:rPr>
      </w:pPr>
      <w:r>
        <w:rPr>
          <w:rFonts w:hint="eastAsia"/>
          <w:highlight w:val="none"/>
        </w:rPr>
        <w:t>报告病理语义实体标签及指标自动识别</w:t>
      </w:r>
    </w:p>
    <w:p w14:paraId="6C8F221B">
      <w:pPr>
        <w:spacing w:line="240" w:lineRule="auto"/>
        <w:ind w:firstLine="420"/>
        <w:rPr>
          <w:highlight w:val="none"/>
        </w:rPr>
      </w:pPr>
      <w:r>
        <w:rPr>
          <w:rFonts w:hint="eastAsia"/>
          <w:highlight w:val="none"/>
        </w:rPr>
        <w:t>从病理报告中抽取关键病理名词、部位、分型、分级等实体，以及各类检验检查指标，实现结构字段的自动赋值；</w:t>
      </w:r>
    </w:p>
    <w:p w14:paraId="4A1C5899">
      <w:pPr>
        <w:pStyle w:val="7"/>
        <w:spacing w:line="240" w:lineRule="auto"/>
        <w:rPr>
          <w:rFonts w:hint="eastAsia"/>
          <w:highlight w:val="none"/>
        </w:rPr>
      </w:pPr>
      <w:r>
        <w:rPr>
          <w:rFonts w:hint="eastAsia"/>
          <w:highlight w:val="none"/>
        </w:rPr>
        <w:t>病理报告总体解读</w:t>
      </w:r>
    </w:p>
    <w:p w14:paraId="3C7FC9E9">
      <w:pPr>
        <w:spacing w:line="240" w:lineRule="auto"/>
        <w:ind w:firstLine="420"/>
        <w:rPr>
          <w:highlight w:val="none"/>
        </w:rPr>
      </w:pPr>
      <w:r>
        <w:rPr>
          <w:rFonts w:hint="eastAsia"/>
          <w:highlight w:val="none"/>
        </w:rPr>
        <w:t>对报告总体进行总结分析，快速给出总体情况、存在问题等；</w:t>
      </w:r>
    </w:p>
    <w:p w14:paraId="0D71D1CE">
      <w:pPr>
        <w:pStyle w:val="7"/>
        <w:spacing w:line="240" w:lineRule="auto"/>
        <w:rPr>
          <w:rFonts w:hint="eastAsia"/>
          <w:highlight w:val="none"/>
        </w:rPr>
      </w:pPr>
      <w:r>
        <w:rPr>
          <w:rFonts w:hint="eastAsia"/>
          <w:highlight w:val="none"/>
        </w:rPr>
        <w:t>病理报告异常指标解读</w:t>
      </w:r>
    </w:p>
    <w:p w14:paraId="628A7D5D">
      <w:pPr>
        <w:spacing w:line="240" w:lineRule="auto"/>
        <w:ind w:firstLine="420"/>
        <w:rPr>
          <w:highlight w:val="none"/>
        </w:rPr>
      </w:pPr>
      <w:r>
        <w:rPr>
          <w:rFonts w:hint="eastAsia"/>
          <w:highlight w:val="none"/>
        </w:rPr>
        <w:t>针对病理报告中，检验检查、诊断等文本包含的指标进行分析，判断指标值是否异常，对异常指标基于基于已有病理知识库与标准指标参考范围库内容形成解释解读；</w:t>
      </w:r>
    </w:p>
    <w:p w14:paraId="75F83518">
      <w:pPr>
        <w:pStyle w:val="7"/>
        <w:spacing w:line="240" w:lineRule="auto"/>
        <w:rPr>
          <w:rFonts w:hint="eastAsia"/>
          <w:highlight w:val="none"/>
        </w:rPr>
      </w:pPr>
      <w:r>
        <w:rPr>
          <w:rFonts w:hint="eastAsia"/>
          <w:highlight w:val="none"/>
        </w:rPr>
        <w:t>病理报告潜在风险分析</w:t>
      </w:r>
    </w:p>
    <w:p w14:paraId="4E19D187">
      <w:pPr>
        <w:spacing w:line="240" w:lineRule="auto"/>
        <w:ind w:firstLine="420"/>
        <w:rPr>
          <w:highlight w:val="none"/>
        </w:rPr>
      </w:pPr>
      <w:r>
        <w:rPr>
          <w:rFonts w:hint="eastAsia"/>
          <w:highlight w:val="none"/>
        </w:rPr>
        <w:t>根据病理报告中存在问题、异常指标情况，给出当前患者后续疾病风险分析；</w:t>
      </w:r>
    </w:p>
    <w:p w14:paraId="4F8812F7">
      <w:pPr>
        <w:pStyle w:val="7"/>
        <w:spacing w:line="240" w:lineRule="auto"/>
        <w:rPr>
          <w:rFonts w:hint="eastAsia"/>
          <w:highlight w:val="none"/>
        </w:rPr>
      </w:pPr>
      <w:r>
        <w:rPr>
          <w:rFonts w:hint="eastAsia"/>
          <w:highlight w:val="none"/>
        </w:rPr>
        <w:t>辅助建议生成</w:t>
      </w:r>
    </w:p>
    <w:p w14:paraId="324C6F4A">
      <w:pPr>
        <w:spacing w:line="240" w:lineRule="auto"/>
        <w:ind w:firstLine="420"/>
        <w:rPr>
          <w:highlight w:val="none"/>
        </w:rPr>
      </w:pPr>
      <w:r>
        <w:rPr>
          <w:rFonts w:hint="eastAsia"/>
          <w:highlight w:val="none"/>
        </w:rPr>
        <w:t>根据病理报告内容，生成有关诊疗、饮食、运动、心理等建议。</w:t>
      </w:r>
    </w:p>
    <w:p w14:paraId="39563064">
      <w:pPr>
        <w:pStyle w:val="5"/>
        <w:spacing w:line="240" w:lineRule="auto"/>
        <w:rPr>
          <w:rFonts w:hint="eastAsia"/>
          <w:highlight w:val="none"/>
        </w:rPr>
      </w:pPr>
      <w:r>
        <w:rPr>
          <w:highlight w:val="none"/>
        </w:rPr>
        <w:t>密码应用功能</w:t>
      </w:r>
    </w:p>
    <w:p w14:paraId="3A8B433F">
      <w:pPr>
        <w:pStyle w:val="6"/>
        <w:spacing w:line="240" w:lineRule="auto"/>
        <w:rPr>
          <w:highlight w:val="none"/>
        </w:rPr>
      </w:pPr>
      <w:r>
        <w:rPr>
          <w:rFonts w:hint="eastAsia"/>
          <w:highlight w:val="none"/>
        </w:rPr>
        <w:t>签名验签相关改造</w:t>
      </w:r>
    </w:p>
    <w:p w14:paraId="0B9F9657">
      <w:pPr>
        <w:spacing w:line="240" w:lineRule="auto"/>
        <w:ind w:firstLine="420"/>
        <w:rPr>
          <w:highlight w:val="none"/>
        </w:rPr>
      </w:pPr>
      <w:r>
        <w:rPr>
          <w:rFonts w:hint="eastAsia"/>
          <w:highlight w:val="none"/>
        </w:rPr>
        <w:t>包含用户身份认证机制、用户访问控制信息签名验签、应用系统重要数据签名验签、重要可执行程序签名验签的开发改造。</w:t>
      </w:r>
    </w:p>
    <w:p w14:paraId="045741E7">
      <w:pPr>
        <w:pStyle w:val="6"/>
        <w:spacing w:line="240" w:lineRule="auto"/>
        <w:rPr>
          <w:highlight w:val="none"/>
        </w:rPr>
      </w:pPr>
      <w:r>
        <w:rPr>
          <w:rFonts w:hint="eastAsia"/>
          <w:highlight w:val="none"/>
        </w:rPr>
        <w:t>其他应用功能</w:t>
      </w:r>
    </w:p>
    <w:p w14:paraId="2287FA89">
      <w:pPr>
        <w:spacing w:line="240" w:lineRule="auto"/>
        <w:ind w:firstLine="420"/>
        <w:rPr>
          <w:highlight w:val="none"/>
        </w:rPr>
      </w:pPr>
      <w:r>
        <w:rPr>
          <w:rFonts w:hint="eastAsia"/>
          <w:highlight w:val="none"/>
        </w:rPr>
        <w:t>包含应用系统重要数据加解密、开发服务器虚拟机设备日志/访问控制信息完整性、业务重要数据安全传输的相关开发。</w:t>
      </w:r>
    </w:p>
    <w:p w14:paraId="55A31569">
      <w:pPr>
        <w:pStyle w:val="2"/>
        <w:pageBreakBefore w:val="0"/>
        <w:spacing w:line="240" w:lineRule="auto"/>
        <w:rPr>
          <w:rFonts w:hint="eastAsia"/>
          <w:highlight w:val="none"/>
        </w:rPr>
      </w:pPr>
      <w:r>
        <w:rPr>
          <w:rFonts w:hint="eastAsia"/>
          <w:highlight w:val="none"/>
        </w:rPr>
        <w:t>实施、验收与售后服务要求</w:t>
      </w:r>
    </w:p>
    <w:p w14:paraId="6C794D76">
      <w:pPr>
        <w:pStyle w:val="3"/>
        <w:spacing w:line="240" w:lineRule="auto"/>
        <w:rPr>
          <w:rFonts w:hint="eastAsia"/>
          <w:highlight w:val="none"/>
        </w:rPr>
      </w:pPr>
      <w:r>
        <w:rPr>
          <w:rFonts w:hint="eastAsia"/>
          <w:highlight w:val="none"/>
        </w:rPr>
        <w:t>总体要求</w:t>
      </w:r>
    </w:p>
    <w:p w14:paraId="049D8C6D">
      <w:pPr>
        <w:numPr>
          <w:ilvl w:val="4"/>
          <w:numId w:val="0"/>
        </w:numPr>
        <w:adjustRightInd w:val="0"/>
        <w:snapToGrid w:val="0"/>
        <w:spacing w:line="240" w:lineRule="auto"/>
        <w:ind w:firstLine="420" w:firstLineChars="200"/>
        <w:rPr>
          <w:rFonts w:hint="eastAsia" w:hAnsi="宋体"/>
          <w:szCs w:val="21"/>
          <w:highlight w:val="none"/>
        </w:rPr>
      </w:pPr>
      <w:r>
        <w:rPr>
          <w:rFonts w:hint="eastAsia" w:hAnsi="宋体"/>
          <w:szCs w:val="21"/>
          <w:highlight w:val="none"/>
        </w:rPr>
        <w:t>1、投标人在本地有固定的售后服务团队。</w:t>
      </w:r>
    </w:p>
    <w:p w14:paraId="2B20DC15">
      <w:pPr>
        <w:numPr>
          <w:ilvl w:val="4"/>
          <w:numId w:val="0"/>
        </w:numPr>
        <w:adjustRightInd w:val="0"/>
        <w:snapToGrid w:val="0"/>
        <w:spacing w:line="240" w:lineRule="auto"/>
        <w:ind w:firstLine="420" w:firstLineChars="200"/>
        <w:rPr>
          <w:rFonts w:hint="eastAsia" w:hAnsi="宋体"/>
          <w:szCs w:val="21"/>
          <w:highlight w:val="none"/>
        </w:rPr>
      </w:pPr>
      <w:r>
        <w:rPr>
          <w:rFonts w:hint="eastAsia" w:hAnsi="宋体"/>
          <w:szCs w:val="21"/>
          <w:highlight w:val="none"/>
        </w:rPr>
        <w:t>2、投标人应本着认真负责态度，组织技术队伍，认真做好项目的实施工作。在签订合同前，提出具体实施、服务、维护以及今后技术支持的措施计划和承诺。</w:t>
      </w:r>
    </w:p>
    <w:p w14:paraId="26A7EB18">
      <w:pPr>
        <w:numPr>
          <w:ilvl w:val="4"/>
          <w:numId w:val="0"/>
        </w:numPr>
        <w:adjustRightInd w:val="0"/>
        <w:snapToGrid w:val="0"/>
        <w:spacing w:line="240" w:lineRule="auto"/>
        <w:ind w:firstLine="420" w:firstLineChars="200"/>
        <w:rPr>
          <w:rFonts w:hint="eastAsia" w:hAnsi="宋体"/>
          <w:szCs w:val="21"/>
          <w:highlight w:val="none"/>
        </w:rPr>
      </w:pPr>
      <w:r>
        <w:rPr>
          <w:rFonts w:hint="eastAsia" w:hAnsi="宋体"/>
          <w:szCs w:val="21"/>
          <w:highlight w:val="none"/>
        </w:rPr>
        <w:t>3、投标人提供项目实施计划，经用户方同意后，严格执行。如果遇到问题，由项目组提出项目变更说明，经用户方和系统提供商确定后，修改计划。</w:t>
      </w:r>
    </w:p>
    <w:p w14:paraId="12F2CCEA">
      <w:pPr>
        <w:numPr>
          <w:ilvl w:val="4"/>
          <w:numId w:val="0"/>
        </w:numPr>
        <w:adjustRightInd w:val="0"/>
        <w:snapToGrid w:val="0"/>
        <w:spacing w:line="240" w:lineRule="auto"/>
        <w:ind w:firstLine="420" w:firstLineChars="200"/>
        <w:rPr>
          <w:rFonts w:hint="eastAsia" w:hAnsi="宋体"/>
          <w:szCs w:val="21"/>
          <w:highlight w:val="none"/>
        </w:rPr>
      </w:pPr>
      <w:r>
        <w:rPr>
          <w:rFonts w:hint="eastAsia" w:hAnsi="宋体"/>
          <w:szCs w:val="21"/>
          <w:highlight w:val="none"/>
        </w:rPr>
        <w:t>4、投标人应负责在项目验收时将系统的全部有关技术文件、资料、及安装、测试、验收报告等文档汇集成册交付用户方。</w:t>
      </w:r>
    </w:p>
    <w:p w14:paraId="07ABF4A5">
      <w:pPr>
        <w:numPr>
          <w:ilvl w:val="4"/>
          <w:numId w:val="0"/>
        </w:numPr>
        <w:adjustRightInd w:val="0"/>
        <w:snapToGrid w:val="0"/>
        <w:spacing w:line="240" w:lineRule="auto"/>
        <w:ind w:firstLine="420" w:firstLineChars="200"/>
        <w:rPr>
          <w:rFonts w:hint="eastAsia" w:hAnsi="宋体"/>
          <w:szCs w:val="21"/>
          <w:highlight w:val="none"/>
        </w:rPr>
      </w:pPr>
      <w:r>
        <w:rPr>
          <w:rFonts w:hint="eastAsia" w:hAnsi="宋体"/>
          <w:szCs w:val="21"/>
          <w:highlight w:val="none"/>
        </w:rPr>
        <w:t>5、结合实际情况，拟定详细的系统实施计划，包括同医院和医联平台现有信息系统的对接、个性化定制、测试、试运行、培训及上线计划。承诺保证在合同规定时间内上线及上线后系统平稳运行。</w:t>
      </w:r>
    </w:p>
    <w:p w14:paraId="6AD503EE">
      <w:pPr>
        <w:numPr>
          <w:ilvl w:val="4"/>
          <w:numId w:val="0"/>
        </w:numPr>
        <w:adjustRightInd w:val="0"/>
        <w:snapToGrid w:val="0"/>
        <w:spacing w:line="240" w:lineRule="auto"/>
        <w:ind w:firstLine="420" w:firstLineChars="200"/>
        <w:rPr>
          <w:rFonts w:hint="eastAsia" w:hAnsi="宋体"/>
          <w:szCs w:val="21"/>
          <w:highlight w:val="none"/>
          <w:lang w:bidi="ar"/>
        </w:rPr>
      </w:pPr>
      <w:r>
        <w:rPr>
          <w:rFonts w:hint="eastAsia" w:hAnsi="宋体"/>
          <w:szCs w:val="21"/>
          <w:highlight w:val="none"/>
        </w:rPr>
        <w:t>6、投标人在实施过程中，需结合医院和医联平台现有设备和需采购的设备，参照信息系统安全等级保护三级或三级以上的要求建设。</w:t>
      </w:r>
    </w:p>
    <w:p w14:paraId="09049ED3">
      <w:pPr>
        <w:pStyle w:val="3"/>
        <w:spacing w:line="240" w:lineRule="auto"/>
        <w:rPr>
          <w:rFonts w:hint="eastAsia"/>
          <w:highlight w:val="none"/>
        </w:rPr>
      </w:pPr>
      <w:r>
        <w:rPr>
          <w:rFonts w:hint="eastAsia"/>
          <w:highlight w:val="none"/>
        </w:rPr>
        <w:t>项目</w:t>
      </w:r>
      <w:r>
        <w:rPr>
          <w:highlight w:val="none"/>
        </w:rPr>
        <w:t>实施</w:t>
      </w:r>
    </w:p>
    <w:p w14:paraId="114DC4B8">
      <w:pPr>
        <w:pStyle w:val="4"/>
        <w:spacing w:line="240" w:lineRule="auto"/>
        <w:rPr>
          <w:rFonts w:hint="eastAsia"/>
          <w:highlight w:val="none"/>
        </w:rPr>
      </w:pPr>
      <w:r>
        <w:rPr>
          <w:highlight w:val="none"/>
        </w:rPr>
        <w:t>实施进度</w:t>
      </w:r>
    </w:p>
    <w:p w14:paraId="6F8085EE">
      <w:pPr>
        <w:adjustRightInd w:val="0"/>
        <w:snapToGrid w:val="0"/>
        <w:spacing w:line="240" w:lineRule="auto"/>
        <w:ind w:firstLine="420"/>
        <w:rPr>
          <w:rFonts w:hint="eastAsia" w:hAnsi="宋体" w:cs="Arial"/>
          <w:szCs w:val="21"/>
          <w:highlight w:val="none"/>
        </w:rPr>
      </w:pPr>
      <w:r>
        <w:rPr>
          <w:rFonts w:hint="eastAsia" w:hAnsi="宋体" w:cs="Arial"/>
          <w:szCs w:val="21"/>
          <w:highlight w:val="none"/>
        </w:rPr>
        <w:t>投标人应按照下表的时间进度，制定相应的项目实施详细进度计划。</w:t>
      </w:r>
    </w:p>
    <w:p w14:paraId="309EF96B">
      <w:pPr>
        <w:adjustRightInd w:val="0"/>
        <w:snapToGrid w:val="0"/>
        <w:spacing w:line="240" w:lineRule="auto"/>
        <w:ind w:firstLine="420"/>
        <w:rPr>
          <w:rFonts w:hint="eastAsia" w:hAnsi="宋体" w:cs="Arial"/>
          <w:szCs w:val="21"/>
          <w:highlight w:val="none"/>
        </w:rPr>
      </w:pPr>
      <w:r>
        <w:rPr>
          <w:rFonts w:hint="eastAsia" w:hAnsi="宋体" w:cs="Arial"/>
          <w:szCs w:val="21"/>
          <w:highlight w:val="none"/>
        </w:rPr>
        <w:t>项目建设周期共10个月。</w:t>
      </w:r>
    </w:p>
    <w:tbl>
      <w:tblPr>
        <w:tblStyle w:val="30"/>
        <w:tblW w:w="7727"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8"/>
        <w:gridCol w:w="3929"/>
      </w:tblGrid>
      <w:tr w14:paraId="6E57F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 w:hRule="atLeast"/>
        </w:trPr>
        <w:tc>
          <w:tcPr>
            <w:tcW w:w="3798" w:type="dxa"/>
            <w:vAlign w:val="center"/>
          </w:tcPr>
          <w:p w14:paraId="5DD33E62">
            <w:pPr>
              <w:pStyle w:val="23"/>
              <w:adjustRightInd w:val="0"/>
              <w:snapToGrid w:val="0"/>
              <w:spacing w:after="0" w:line="240" w:lineRule="auto"/>
              <w:ind w:left="428" w:leftChars="204" w:firstLine="422"/>
              <w:jc w:val="center"/>
              <w:rPr>
                <w:rFonts w:hint="eastAsia" w:ascii="宋体" w:hAnsi="宋体" w:cs="Arial"/>
                <w:b/>
                <w:kern w:val="2"/>
                <w:sz w:val="21"/>
                <w:szCs w:val="21"/>
                <w:highlight w:val="none"/>
                <w:lang w:val="en-US"/>
              </w:rPr>
            </w:pPr>
            <w:r>
              <w:rPr>
                <w:rFonts w:ascii="宋体" w:hAnsi="宋体" w:cs="Arial"/>
                <w:b/>
                <w:kern w:val="2"/>
                <w:sz w:val="21"/>
                <w:szCs w:val="21"/>
                <w:highlight w:val="none"/>
                <w:lang w:val="en-US"/>
              </w:rPr>
              <w:t>项目</w:t>
            </w:r>
          </w:p>
        </w:tc>
        <w:tc>
          <w:tcPr>
            <w:tcW w:w="3929" w:type="dxa"/>
            <w:vAlign w:val="center"/>
          </w:tcPr>
          <w:p w14:paraId="0C0D1E81">
            <w:pPr>
              <w:pStyle w:val="23"/>
              <w:adjustRightInd w:val="0"/>
              <w:snapToGrid w:val="0"/>
              <w:spacing w:after="0" w:line="240" w:lineRule="auto"/>
              <w:ind w:left="428" w:leftChars="204" w:firstLine="422"/>
              <w:jc w:val="center"/>
              <w:rPr>
                <w:rFonts w:hint="eastAsia" w:ascii="宋体" w:hAnsi="宋体" w:cs="Arial"/>
                <w:b/>
                <w:kern w:val="2"/>
                <w:sz w:val="21"/>
                <w:szCs w:val="21"/>
                <w:highlight w:val="none"/>
                <w:lang w:val="en-US"/>
              </w:rPr>
            </w:pPr>
            <w:r>
              <w:rPr>
                <w:rFonts w:ascii="宋体" w:hAnsi="宋体" w:cs="Arial"/>
                <w:b/>
                <w:kern w:val="2"/>
                <w:sz w:val="21"/>
                <w:szCs w:val="21"/>
                <w:highlight w:val="none"/>
                <w:lang w:val="en-US"/>
              </w:rPr>
              <w:t>日期</w:t>
            </w:r>
          </w:p>
        </w:tc>
      </w:tr>
      <w:tr w14:paraId="2B233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798" w:type="dxa"/>
            <w:vAlign w:val="center"/>
          </w:tcPr>
          <w:p w14:paraId="40143D9F">
            <w:pPr>
              <w:pStyle w:val="23"/>
              <w:adjustRightInd w:val="0"/>
              <w:snapToGrid w:val="0"/>
              <w:spacing w:after="0" w:line="240" w:lineRule="auto"/>
              <w:ind w:left="428" w:leftChars="204" w:firstLine="420"/>
              <w:rPr>
                <w:rFonts w:hint="eastAsia" w:ascii="宋体" w:hAnsi="宋体" w:cs="Arial"/>
                <w:kern w:val="2"/>
                <w:sz w:val="21"/>
                <w:szCs w:val="21"/>
                <w:highlight w:val="none"/>
                <w:lang w:val="en-US"/>
              </w:rPr>
            </w:pPr>
            <w:r>
              <w:rPr>
                <w:rFonts w:ascii="宋体" w:hAnsi="宋体" w:cs="Arial"/>
                <w:kern w:val="2"/>
                <w:sz w:val="21"/>
                <w:szCs w:val="21"/>
                <w:highlight w:val="none"/>
                <w:lang w:val="en-US"/>
              </w:rPr>
              <w:t>应用软件开发</w:t>
            </w:r>
          </w:p>
        </w:tc>
        <w:tc>
          <w:tcPr>
            <w:tcW w:w="3929" w:type="dxa"/>
            <w:vAlign w:val="center"/>
          </w:tcPr>
          <w:p w14:paraId="638CC9B6">
            <w:pPr>
              <w:pStyle w:val="23"/>
              <w:adjustRightInd w:val="0"/>
              <w:snapToGrid w:val="0"/>
              <w:spacing w:after="0" w:line="240" w:lineRule="auto"/>
              <w:ind w:left="428" w:leftChars="204" w:firstLine="420"/>
              <w:rPr>
                <w:rFonts w:hint="eastAsia" w:ascii="宋体" w:hAnsi="宋体" w:cs="Arial"/>
                <w:kern w:val="2"/>
                <w:sz w:val="21"/>
                <w:szCs w:val="21"/>
                <w:highlight w:val="none"/>
                <w:lang w:val="en-US"/>
              </w:rPr>
            </w:pPr>
            <w:r>
              <w:rPr>
                <w:rFonts w:hint="eastAsia" w:ascii="宋体" w:hAnsi="宋体" w:cs="Arial"/>
                <w:kern w:val="2"/>
                <w:sz w:val="21"/>
                <w:szCs w:val="21"/>
                <w:highlight w:val="none"/>
                <w:lang w:val="en-US"/>
              </w:rPr>
              <w:t>合同生效后8个月内</w:t>
            </w:r>
          </w:p>
        </w:tc>
      </w:tr>
      <w:tr w14:paraId="2CD6C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798" w:type="dxa"/>
            <w:vAlign w:val="center"/>
          </w:tcPr>
          <w:p w14:paraId="016F9899">
            <w:pPr>
              <w:pStyle w:val="23"/>
              <w:adjustRightInd w:val="0"/>
              <w:snapToGrid w:val="0"/>
              <w:spacing w:after="0" w:line="240" w:lineRule="auto"/>
              <w:ind w:left="428" w:leftChars="204" w:firstLine="420"/>
              <w:rPr>
                <w:rFonts w:hint="eastAsia" w:ascii="宋体" w:hAnsi="宋体" w:cs="Arial"/>
                <w:kern w:val="2"/>
                <w:sz w:val="21"/>
                <w:szCs w:val="21"/>
                <w:highlight w:val="none"/>
                <w:lang w:val="en-US"/>
              </w:rPr>
            </w:pPr>
            <w:r>
              <w:rPr>
                <w:rFonts w:hint="eastAsia" w:ascii="宋体" w:hAnsi="宋体" w:cs="Arial"/>
                <w:kern w:val="2"/>
                <w:sz w:val="21"/>
                <w:szCs w:val="21"/>
                <w:highlight w:val="none"/>
                <w:lang w:val="en-US"/>
              </w:rPr>
              <w:t>项目试运行</w:t>
            </w:r>
          </w:p>
        </w:tc>
        <w:tc>
          <w:tcPr>
            <w:tcW w:w="3929" w:type="dxa"/>
            <w:vAlign w:val="center"/>
          </w:tcPr>
          <w:p w14:paraId="313DD9BC">
            <w:pPr>
              <w:pStyle w:val="23"/>
              <w:adjustRightInd w:val="0"/>
              <w:snapToGrid w:val="0"/>
              <w:spacing w:after="0" w:line="240" w:lineRule="auto"/>
              <w:ind w:left="428" w:leftChars="204" w:firstLine="420"/>
              <w:rPr>
                <w:rFonts w:hint="eastAsia" w:ascii="宋体" w:hAnsi="宋体" w:cs="Arial"/>
                <w:kern w:val="2"/>
                <w:sz w:val="21"/>
                <w:szCs w:val="21"/>
                <w:highlight w:val="none"/>
                <w:lang w:val="en-US"/>
              </w:rPr>
            </w:pPr>
            <w:r>
              <w:rPr>
                <w:rFonts w:hint="eastAsia" w:ascii="宋体" w:hAnsi="宋体" w:cs="Arial"/>
                <w:kern w:val="2"/>
                <w:sz w:val="21"/>
                <w:szCs w:val="21"/>
                <w:highlight w:val="none"/>
                <w:lang w:val="en-US"/>
              </w:rPr>
              <w:t>试运行至少1个月</w:t>
            </w:r>
          </w:p>
        </w:tc>
      </w:tr>
      <w:tr w14:paraId="22679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798" w:type="dxa"/>
            <w:vAlign w:val="center"/>
          </w:tcPr>
          <w:p w14:paraId="464ED12B">
            <w:pPr>
              <w:pStyle w:val="23"/>
              <w:adjustRightInd w:val="0"/>
              <w:snapToGrid w:val="0"/>
              <w:spacing w:after="0" w:line="240" w:lineRule="auto"/>
              <w:ind w:left="428" w:leftChars="204" w:firstLine="420"/>
              <w:rPr>
                <w:rFonts w:hint="eastAsia" w:ascii="宋体" w:hAnsi="宋体" w:cs="Arial"/>
                <w:kern w:val="2"/>
                <w:sz w:val="21"/>
                <w:szCs w:val="21"/>
                <w:highlight w:val="none"/>
                <w:lang w:val="en-US"/>
              </w:rPr>
            </w:pPr>
            <w:r>
              <w:rPr>
                <w:rFonts w:hint="eastAsia" w:ascii="宋体" w:hAnsi="宋体" w:cs="Arial"/>
                <w:kern w:val="2"/>
                <w:sz w:val="21"/>
                <w:szCs w:val="21"/>
                <w:highlight w:val="none"/>
                <w:lang w:val="en-US"/>
              </w:rPr>
              <w:t>项目</w:t>
            </w:r>
            <w:r>
              <w:rPr>
                <w:rFonts w:ascii="宋体" w:hAnsi="宋体" w:cs="Arial"/>
                <w:kern w:val="2"/>
                <w:sz w:val="21"/>
                <w:szCs w:val="21"/>
                <w:highlight w:val="none"/>
                <w:lang w:val="en-US"/>
              </w:rPr>
              <w:t>验收</w:t>
            </w:r>
            <w:r>
              <w:rPr>
                <w:rFonts w:hint="eastAsia" w:ascii="宋体" w:hAnsi="宋体" w:cs="Arial"/>
                <w:kern w:val="2"/>
                <w:sz w:val="21"/>
                <w:szCs w:val="21"/>
                <w:highlight w:val="none"/>
                <w:lang w:val="en-US"/>
              </w:rPr>
              <w:t>交付</w:t>
            </w:r>
          </w:p>
        </w:tc>
        <w:tc>
          <w:tcPr>
            <w:tcW w:w="3929" w:type="dxa"/>
            <w:vAlign w:val="center"/>
          </w:tcPr>
          <w:p w14:paraId="58BB3EDE">
            <w:pPr>
              <w:pStyle w:val="23"/>
              <w:adjustRightInd w:val="0"/>
              <w:snapToGrid w:val="0"/>
              <w:spacing w:after="0" w:line="240" w:lineRule="auto"/>
              <w:ind w:left="428" w:leftChars="204" w:firstLine="420"/>
              <w:rPr>
                <w:rFonts w:hint="eastAsia" w:ascii="宋体" w:hAnsi="宋体" w:cs="Arial"/>
                <w:kern w:val="2"/>
                <w:sz w:val="21"/>
                <w:szCs w:val="21"/>
                <w:highlight w:val="none"/>
                <w:lang w:val="en-US"/>
              </w:rPr>
            </w:pPr>
            <w:r>
              <w:rPr>
                <w:rFonts w:hint="eastAsia" w:ascii="宋体" w:hAnsi="宋体" w:cs="Arial"/>
                <w:kern w:val="2"/>
                <w:sz w:val="21"/>
                <w:szCs w:val="21"/>
                <w:highlight w:val="none"/>
                <w:lang w:val="en-US"/>
              </w:rPr>
              <w:t>试运行通过后1个月内</w:t>
            </w:r>
          </w:p>
        </w:tc>
      </w:tr>
    </w:tbl>
    <w:p w14:paraId="7C12CD1B">
      <w:pPr>
        <w:pStyle w:val="4"/>
        <w:spacing w:line="240" w:lineRule="auto"/>
        <w:rPr>
          <w:rFonts w:hint="eastAsia"/>
          <w:highlight w:val="none"/>
        </w:rPr>
      </w:pPr>
      <w:r>
        <w:rPr>
          <w:rFonts w:hint="eastAsia"/>
          <w:highlight w:val="none"/>
        </w:rPr>
        <w:t>实施人员的要求</w:t>
      </w:r>
    </w:p>
    <w:p w14:paraId="7853842F">
      <w:pPr>
        <w:adjustRightInd w:val="0"/>
        <w:snapToGrid w:val="0"/>
        <w:spacing w:line="240" w:lineRule="auto"/>
        <w:ind w:firstLine="420"/>
        <w:rPr>
          <w:rFonts w:hint="eastAsia" w:hAnsi="宋体" w:cs="Arial"/>
          <w:szCs w:val="21"/>
          <w:highlight w:val="none"/>
        </w:rPr>
      </w:pPr>
      <w:r>
        <w:rPr>
          <w:rFonts w:hint="eastAsia" w:hAnsi="宋体" w:cs="Arial"/>
          <w:szCs w:val="21"/>
          <w:highlight w:val="none"/>
        </w:rPr>
        <w:t>1、为保证项目的顺利实施，投标人应成立商务与技术支持小组，全方位配合用户。</w:t>
      </w:r>
    </w:p>
    <w:p w14:paraId="3702F72F">
      <w:pPr>
        <w:adjustRightInd w:val="0"/>
        <w:snapToGrid w:val="0"/>
        <w:spacing w:line="240" w:lineRule="auto"/>
        <w:ind w:firstLine="420"/>
        <w:rPr>
          <w:rFonts w:hint="eastAsia" w:hAnsi="宋体" w:cs="Arial"/>
          <w:szCs w:val="21"/>
          <w:highlight w:val="none"/>
        </w:rPr>
      </w:pPr>
      <w:r>
        <w:rPr>
          <w:rFonts w:hint="eastAsia" w:hAnsi="宋体" w:cs="Arial"/>
          <w:szCs w:val="21"/>
          <w:highlight w:val="none"/>
        </w:rPr>
        <w:t>2、投标人应在投标文件中提供项目实施详细进度计划和项目小组人员名单和职责。</w:t>
      </w:r>
    </w:p>
    <w:p w14:paraId="07D1A683">
      <w:pPr>
        <w:adjustRightInd w:val="0"/>
        <w:snapToGrid w:val="0"/>
        <w:spacing w:line="240" w:lineRule="auto"/>
        <w:ind w:firstLine="420"/>
        <w:rPr>
          <w:rFonts w:hint="eastAsia" w:hAnsi="宋体" w:cs="Arial"/>
          <w:szCs w:val="21"/>
          <w:highlight w:val="none"/>
        </w:rPr>
      </w:pPr>
      <w:r>
        <w:rPr>
          <w:rFonts w:hint="eastAsia" w:hAnsi="宋体" w:cs="Arial"/>
          <w:szCs w:val="21"/>
          <w:highlight w:val="none"/>
        </w:rPr>
        <w:t>3、项目负责人具有本科及以上学历且具有高级工程师职称，具有注册信息安全工程师和信息系统项目管理师（高级）证书，具有10年及以上类似项目管理经验，且担任项目</w:t>
      </w:r>
      <w:r>
        <w:rPr>
          <w:rFonts w:hint="eastAsia" w:hAnsi="宋体" w:cs="Arial"/>
          <w:szCs w:val="21"/>
          <w:highlight w:val="none"/>
          <w:lang w:eastAsia="zh-CN"/>
        </w:rPr>
        <w:t>负责人</w:t>
      </w:r>
      <w:r>
        <w:rPr>
          <w:rFonts w:hint="eastAsia" w:hAnsi="宋体" w:cs="Arial"/>
          <w:szCs w:val="21"/>
          <w:highlight w:val="none"/>
        </w:rPr>
        <w:t>岗位。</w:t>
      </w:r>
    </w:p>
    <w:p w14:paraId="10ED9A4D">
      <w:pPr>
        <w:adjustRightInd w:val="0"/>
        <w:snapToGrid w:val="0"/>
        <w:spacing w:line="240" w:lineRule="auto"/>
        <w:ind w:firstLine="420"/>
        <w:rPr>
          <w:rFonts w:hint="eastAsia" w:hAnsi="宋体" w:cs="Arial"/>
          <w:szCs w:val="21"/>
          <w:highlight w:val="none"/>
        </w:rPr>
      </w:pPr>
      <w:r>
        <w:rPr>
          <w:rFonts w:hint="eastAsia" w:hAnsi="宋体" w:cs="Arial"/>
          <w:szCs w:val="21"/>
          <w:highlight w:val="none"/>
        </w:rPr>
        <w:t>4、系统在通过验收前需留驻足够的实施人员。项目实施期间，项目团队（</w:t>
      </w:r>
      <w:r>
        <w:rPr>
          <w:rFonts w:hint="eastAsia" w:hAnsi="宋体" w:cs="Arial"/>
          <w:szCs w:val="21"/>
          <w:highlight w:val="none"/>
          <w:lang w:eastAsia="zh-CN"/>
        </w:rPr>
        <w:t>不包</w:t>
      </w:r>
      <w:r>
        <w:rPr>
          <w:rFonts w:hint="eastAsia" w:hAnsi="宋体" w:cs="Arial"/>
          <w:szCs w:val="21"/>
          <w:highlight w:val="none"/>
        </w:rPr>
        <w:t>含项目负责人）人员数量不少于80人，且每家医院不少于16人，需提供人员详细名单、注明角色分工以及最近一季度任意一月社保费证明；为每家医院提供1名具备信息系统项目管理师（高级）证书或系统架构设计师（高级）证书或系统集成项目管理工程师（中级）证书的项目经理，合计5人，需提供人员名单、学历、有效证书扫描件及最近一季度任意一月的社保缴费证明；在项目通过验收前确保每家市级医院至少2名具有类似信息系统开发经验的实施人员驻场，提供承诺函。</w:t>
      </w:r>
      <w:bookmarkStart w:id="19" w:name="_GoBack"/>
      <w:bookmarkEnd w:id="19"/>
    </w:p>
    <w:p w14:paraId="064543FC">
      <w:pPr>
        <w:adjustRightInd w:val="0"/>
        <w:snapToGrid w:val="0"/>
        <w:spacing w:line="240" w:lineRule="auto"/>
        <w:ind w:firstLine="420"/>
        <w:rPr>
          <w:rFonts w:hint="eastAsia" w:hAnsi="宋体" w:cs="Arial"/>
          <w:szCs w:val="21"/>
          <w:highlight w:val="none"/>
        </w:rPr>
      </w:pPr>
      <w:r>
        <w:rPr>
          <w:rFonts w:hint="eastAsia" w:hAnsi="宋体" w:cs="Arial"/>
          <w:szCs w:val="21"/>
          <w:highlight w:val="none"/>
        </w:rPr>
        <w:t>5、用户方有权根据实施情况要求更换项目经理和实施人员。</w:t>
      </w:r>
    </w:p>
    <w:p w14:paraId="2A4DBD04">
      <w:pPr>
        <w:adjustRightInd w:val="0"/>
        <w:snapToGrid w:val="0"/>
        <w:spacing w:line="240" w:lineRule="auto"/>
        <w:ind w:firstLine="420"/>
        <w:rPr>
          <w:rFonts w:hint="eastAsia" w:hAnsi="宋体" w:cs="Arial"/>
          <w:szCs w:val="21"/>
          <w:highlight w:val="none"/>
        </w:rPr>
      </w:pPr>
      <w:r>
        <w:rPr>
          <w:rFonts w:hint="eastAsia" w:hAnsi="宋体" w:cs="Arial"/>
          <w:szCs w:val="21"/>
          <w:highlight w:val="none"/>
        </w:rPr>
        <w:t>6、要求投标人针对本项目成立项目小组，在响应文件中提供书面名单，人员一旦得到确认，无特殊理由不得随意变动，其中项目经理具有相当资质，项目经理未得到用户方同意的情况下不得随意更换。</w:t>
      </w:r>
    </w:p>
    <w:p w14:paraId="03590B36">
      <w:pPr>
        <w:adjustRightInd w:val="0"/>
        <w:snapToGrid w:val="0"/>
        <w:spacing w:line="240" w:lineRule="auto"/>
        <w:ind w:firstLine="420"/>
        <w:rPr>
          <w:rFonts w:hint="eastAsia" w:hAnsi="宋体"/>
          <w:bCs/>
          <w:szCs w:val="21"/>
          <w:highlight w:val="none"/>
        </w:rPr>
      </w:pPr>
      <w:r>
        <w:rPr>
          <w:rFonts w:hint="eastAsia" w:hAnsi="宋体" w:cs="Arial"/>
          <w:szCs w:val="21"/>
          <w:highlight w:val="none"/>
        </w:rPr>
        <w:t>7、项目验收后一年内，投标人需根据医院要求在现场派驻工程师维持系统的正常运行，工作时间为用户方工作日8:00-17:30（根据用户方作息时间调整）。驻场工程师需具有类似信息系统支持服务维护经验，并接受用户方统一管理。</w:t>
      </w:r>
    </w:p>
    <w:p w14:paraId="0A0FD868">
      <w:pPr>
        <w:pStyle w:val="4"/>
        <w:spacing w:line="240" w:lineRule="auto"/>
        <w:rPr>
          <w:rFonts w:hint="eastAsia"/>
          <w:highlight w:val="none"/>
        </w:rPr>
      </w:pPr>
      <w:r>
        <w:rPr>
          <w:rFonts w:hint="eastAsia"/>
          <w:highlight w:val="none"/>
        </w:rPr>
        <w:t>安装、调试</w:t>
      </w:r>
    </w:p>
    <w:p w14:paraId="1CEDD3B1">
      <w:pPr>
        <w:adjustRightInd w:val="0"/>
        <w:snapToGrid w:val="0"/>
        <w:spacing w:line="240" w:lineRule="auto"/>
        <w:ind w:left="424" w:leftChars="202" w:firstLine="0" w:firstLineChars="0"/>
        <w:rPr>
          <w:rFonts w:hint="eastAsia" w:hAnsi="宋体"/>
          <w:szCs w:val="21"/>
          <w:highlight w:val="none"/>
        </w:rPr>
      </w:pPr>
      <w:r>
        <w:rPr>
          <w:rFonts w:hint="eastAsia" w:hAnsi="宋体"/>
          <w:szCs w:val="21"/>
          <w:highlight w:val="none"/>
        </w:rPr>
        <w:t>1、合同签订一周内，中标人向用户提交软件开发环境的要求。软件实施安装7天以前，投标人向用户提交软件安装、测试和安装验收的计划方案，该计划方案需经过用户同意方可作为软件安装、测试和安装验收的依据。</w:t>
      </w:r>
    </w:p>
    <w:p w14:paraId="6ADEF2D5">
      <w:pPr>
        <w:adjustRightInd w:val="0"/>
        <w:snapToGrid w:val="0"/>
        <w:spacing w:line="240" w:lineRule="auto"/>
        <w:ind w:left="424" w:leftChars="202" w:firstLine="0" w:firstLineChars="0"/>
        <w:rPr>
          <w:rFonts w:hint="eastAsia" w:hAnsi="宋体"/>
          <w:szCs w:val="21"/>
          <w:highlight w:val="none"/>
        </w:rPr>
      </w:pPr>
      <w:r>
        <w:rPr>
          <w:rFonts w:hint="eastAsia" w:hAnsi="宋体"/>
          <w:szCs w:val="21"/>
          <w:highlight w:val="none"/>
        </w:rPr>
        <w:t>2、中标人应承担所供产品的安装、调试和配置工作，同时应提供完整的安装调试文档及系统配置文件。</w:t>
      </w:r>
    </w:p>
    <w:p w14:paraId="0616C4CD">
      <w:pPr>
        <w:adjustRightInd w:val="0"/>
        <w:snapToGrid w:val="0"/>
        <w:spacing w:line="240" w:lineRule="auto"/>
        <w:ind w:left="424" w:leftChars="202" w:firstLine="0" w:firstLineChars="0"/>
        <w:rPr>
          <w:rFonts w:hint="eastAsia" w:hAnsi="宋体"/>
          <w:szCs w:val="21"/>
          <w:highlight w:val="none"/>
        </w:rPr>
      </w:pPr>
      <w:r>
        <w:rPr>
          <w:rFonts w:hint="eastAsia" w:hAnsi="宋体"/>
          <w:szCs w:val="21"/>
          <w:highlight w:val="none"/>
        </w:rPr>
        <w:t>3、中标人应全力与用户及其他相关产品供应商配合，保证系统按时、正常地投入运行。</w:t>
      </w:r>
    </w:p>
    <w:p w14:paraId="3288A3D9">
      <w:pPr>
        <w:adjustRightInd w:val="0"/>
        <w:snapToGrid w:val="0"/>
        <w:spacing w:line="240" w:lineRule="auto"/>
        <w:ind w:left="424" w:leftChars="202" w:firstLine="0" w:firstLineChars="0"/>
        <w:rPr>
          <w:rFonts w:hint="eastAsia" w:hAnsi="宋体"/>
          <w:szCs w:val="21"/>
          <w:highlight w:val="none"/>
        </w:rPr>
      </w:pPr>
      <w:r>
        <w:rPr>
          <w:rFonts w:hint="eastAsia" w:hAnsi="宋体"/>
          <w:szCs w:val="21"/>
          <w:highlight w:val="none"/>
        </w:rPr>
        <w:t>4、中标人需保证所配置的软件产品有合法的使用权</w:t>
      </w:r>
      <w:r>
        <w:rPr>
          <w:rFonts w:hAnsi="宋体"/>
          <w:szCs w:val="21"/>
          <w:highlight w:val="none"/>
        </w:rPr>
        <w:t>。</w:t>
      </w:r>
    </w:p>
    <w:p w14:paraId="3F02783A">
      <w:pPr>
        <w:pStyle w:val="3"/>
        <w:spacing w:line="240" w:lineRule="auto"/>
        <w:rPr>
          <w:rFonts w:hint="eastAsia"/>
          <w:highlight w:val="none"/>
        </w:rPr>
      </w:pPr>
      <w:r>
        <w:rPr>
          <w:rFonts w:hint="eastAsia"/>
          <w:highlight w:val="none"/>
        </w:rPr>
        <w:t>项目验收</w:t>
      </w:r>
    </w:p>
    <w:p w14:paraId="5CCB0BFB">
      <w:pPr>
        <w:adjustRightInd w:val="0"/>
        <w:snapToGrid w:val="0"/>
        <w:spacing w:line="240" w:lineRule="auto"/>
        <w:ind w:firstLine="420"/>
        <w:textAlignment w:val="baseline"/>
        <w:rPr>
          <w:rFonts w:hint="eastAsia" w:hAnsi="宋体"/>
          <w:szCs w:val="21"/>
          <w:highlight w:val="none"/>
        </w:rPr>
      </w:pPr>
      <w:r>
        <w:rPr>
          <w:rFonts w:hint="eastAsia" w:hAnsi="宋体"/>
          <w:szCs w:val="21"/>
          <w:highlight w:val="none"/>
        </w:rPr>
        <w:t>1、系统验收合格的条件至少满足以下三个要求：试运行时性能满足合同要求；测试和试运行验收时出现的问题已被解决；已提供了合同的全部货物和资料。</w:t>
      </w:r>
    </w:p>
    <w:p w14:paraId="74977DE3">
      <w:pPr>
        <w:adjustRightInd w:val="0"/>
        <w:snapToGrid w:val="0"/>
        <w:spacing w:line="240" w:lineRule="auto"/>
        <w:ind w:firstLine="420"/>
        <w:textAlignment w:val="baseline"/>
        <w:rPr>
          <w:rFonts w:hint="eastAsia" w:hAnsi="宋体"/>
          <w:szCs w:val="21"/>
          <w:highlight w:val="none"/>
        </w:rPr>
      </w:pPr>
      <w:r>
        <w:rPr>
          <w:rFonts w:hint="eastAsia" w:hAnsi="宋体"/>
          <w:szCs w:val="21"/>
          <w:highlight w:val="none"/>
        </w:rPr>
        <w:t>2、软件验收前需通过安全、功能、性能、密码等方面的第三方测评。</w:t>
      </w:r>
    </w:p>
    <w:p w14:paraId="72C56845">
      <w:pPr>
        <w:adjustRightInd w:val="0"/>
        <w:snapToGrid w:val="0"/>
        <w:spacing w:line="240" w:lineRule="auto"/>
        <w:ind w:firstLine="420"/>
        <w:textAlignment w:val="baseline"/>
        <w:rPr>
          <w:rFonts w:hint="eastAsia" w:hAnsi="宋体"/>
          <w:szCs w:val="21"/>
          <w:highlight w:val="none"/>
        </w:rPr>
      </w:pPr>
      <w:r>
        <w:rPr>
          <w:rFonts w:hint="eastAsia" w:hAnsi="宋体"/>
          <w:szCs w:val="21"/>
          <w:highlight w:val="none"/>
        </w:rPr>
        <w:t>3、所有子系统正式投入运行后进行软件系统验收，同时就系统的安全性、完整性、易用性、适用性等请第三方专业评测机构进行评测，所有验收的费用包含在投报总价内。</w:t>
      </w:r>
    </w:p>
    <w:p w14:paraId="1A3E142F">
      <w:pPr>
        <w:pStyle w:val="3"/>
        <w:spacing w:line="240" w:lineRule="auto"/>
        <w:rPr>
          <w:rFonts w:hint="eastAsia"/>
          <w:highlight w:val="none"/>
        </w:rPr>
      </w:pPr>
      <w:r>
        <w:rPr>
          <w:rFonts w:hint="eastAsia"/>
          <w:highlight w:val="none"/>
        </w:rPr>
        <w:t>技术文档</w:t>
      </w:r>
    </w:p>
    <w:p w14:paraId="5A98FEF4">
      <w:pPr>
        <w:adjustRightInd w:val="0"/>
        <w:snapToGrid w:val="0"/>
        <w:spacing w:line="240" w:lineRule="auto"/>
        <w:ind w:firstLine="420"/>
        <w:rPr>
          <w:rFonts w:hint="eastAsia" w:hAnsi="宋体"/>
          <w:bCs/>
          <w:szCs w:val="21"/>
          <w:highlight w:val="none"/>
        </w:rPr>
      </w:pPr>
      <w:r>
        <w:rPr>
          <w:rFonts w:hint="eastAsia" w:hAnsi="宋体"/>
          <w:bCs/>
          <w:szCs w:val="21"/>
          <w:highlight w:val="none"/>
        </w:rPr>
        <w:t>系统验收后响应供应商需提供详细的软件相关技术文档（含数据结构、数据流程图、系统字典说明等）、使用说明书、维护手册等文档资料。提供系统应急方案，提供维护和二次开发所需要的源代码及技术支持工具。文档包括但不限于以下内容：</w:t>
      </w:r>
    </w:p>
    <w:p w14:paraId="3A79B31A">
      <w:pPr>
        <w:numPr>
          <w:ilvl w:val="0"/>
          <w:numId w:val="4"/>
        </w:numPr>
        <w:adjustRightInd w:val="0"/>
        <w:snapToGrid w:val="0"/>
        <w:spacing w:line="240" w:lineRule="auto"/>
        <w:ind w:firstLine="420"/>
        <w:rPr>
          <w:rFonts w:hint="eastAsia" w:hAnsi="宋体"/>
          <w:bCs/>
          <w:highlight w:val="none"/>
        </w:rPr>
      </w:pPr>
      <w:r>
        <w:rPr>
          <w:rFonts w:hint="eastAsia" w:hAnsi="宋体"/>
          <w:bCs/>
          <w:highlight w:val="none"/>
        </w:rPr>
        <w:t>项目需求确认表；</w:t>
      </w:r>
    </w:p>
    <w:p w14:paraId="69D8CBD4">
      <w:pPr>
        <w:numPr>
          <w:ilvl w:val="0"/>
          <w:numId w:val="4"/>
        </w:numPr>
        <w:adjustRightInd w:val="0"/>
        <w:snapToGrid w:val="0"/>
        <w:spacing w:line="240" w:lineRule="auto"/>
        <w:ind w:firstLine="420"/>
        <w:rPr>
          <w:rFonts w:hint="eastAsia" w:hAnsi="宋体"/>
          <w:bCs/>
          <w:highlight w:val="none"/>
        </w:rPr>
      </w:pPr>
      <w:r>
        <w:rPr>
          <w:rFonts w:hint="eastAsia" w:hAnsi="宋体"/>
          <w:bCs/>
          <w:highlight w:val="none"/>
        </w:rPr>
        <w:t>项目概要设计书：包括《界面设计说明书》、《数据库设计说明书》以及流程、处理逻辑及涉及数据库表字段变化说明；</w:t>
      </w:r>
    </w:p>
    <w:p w14:paraId="3D10669F">
      <w:pPr>
        <w:numPr>
          <w:ilvl w:val="0"/>
          <w:numId w:val="4"/>
        </w:numPr>
        <w:adjustRightInd w:val="0"/>
        <w:snapToGrid w:val="0"/>
        <w:spacing w:line="240" w:lineRule="auto"/>
        <w:ind w:firstLine="420"/>
        <w:rPr>
          <w:rFonts w:hint="eastAsia" w:hAnsi="宋体"/>
          <w:bCs/>
          <w:highlight w:val="none"/>
        </w:rPr>
      </w:pPr>
      <w:r>
        <w:rPr>
          <w:rFonts w:hint="eastAsia" w:hAnsi="宋体" w:cstheme="minorBidi"/>
          <w:bCs/>
          <w:szCs w:val="21"/>
          <w:highlight w:val="none"/>
        </w:rPr>
        <w:t>项目实施方案</w:t>
      </w:r>
      <w:r>
        <w:rPr>
          <w:rFonts w:hint="eastAsia" w:hAnsi="宋体"/>
          <w:bCs/>
          <w:highlight w:val="none"/>
        </w:rPr>
        <w:t>；</w:t>
      </w:r>
    </w:p>
    <w:p w14:paraId="393DBD1A">
      <w:pPr>
        <w:numPr>
          <w:ilvl w:val="0"/>
          <w:numId w:val="4"/>
        </w:numPr>
        <w:adjustRightInd w:val="0"/>
        <w:snapToGrid w:val="0"/>
        <w:spacing w:line="240" w:lineRule="auto"/>
        <w:ind w:firstLine="420"/>
        <w:rPr>
          <w:rFonts w:hint="eastAsia" w:hAnsi="宋体"/>
          <w:bCs/>
          <w:highlight w:val="none"/>
        </w:rPr>
      </w:pPr>
      <w:r>
        <w:rPr>
          <w:rFonts w:hint="eastAsia" w:hAnsi="宋体"/>
          <w:bCs/>
          <w:highlight w:val="none"/>
        </w:rPr>
        <w:t>应急预案；</w:t>
      </w:r>
    </w:p>
    <w:p w14:paraId="108C5209">
      <w:pPr>
        <w:numPr>
          <w:ilvl w:val="0"/>
          <w:numId w:val="4"/>
        </w:numPr>
        <w:adjustRightInd w:val="0"/>
        <w:snapToGrid w:val="0"/>
        <w:spacing w:line="240" w:lineRule="auto"/>
        <w:ind w:firstLine="420"/>
        <w:rPr>
          <w:rFonts w:hint="eastAsia" w:hAnsi="宋体"/>
          <w:bCs/>
          <w:highlight w:val="none"/>
        </w:rPr>
      </w:pPr>
      <w:r>
        <w:rPr>
          <w:rFonts w:hint="eastAsia" w:hAnsi="宋体"/>
          <w:bCs/>
          <w:highlight w:val="none"/>
        </w:rPr>
        <w:t>试运行方案、试运行记录、试运行报告；</w:t>
      </w:r>
    </w:p>
    <w:p w14:paraId="7233D099">
      <w:pPr>
        <w:numPr>
          <w:ilvl w:val="0"/>
          <w:numId w:val="4"/>
        </w:numPr>
        <w:adjustRightInd w:val="0"/>
        <w:snapToGrid w:val="0"/>
        <w:spacing w:line="240" w:lineRule="auto"/>
        <w:ind w:firstLine="420"/>
        <w:rPr>
          <w:rFonts w:hint="eastAsia" w:hAnsi="宋体"/>
          <w:bCs/>
          <w:highlight w:val="none"/>
        </w:rPr>
      </w:pPr>
      <w:r>
        <w:rPr>
          <w:rFonts w:hint="eastAsia" w:hAnsi="宋体"/>
          <w:bCs/>
          <w:highlight w:val="none"/>
        </w:rPr>
        <w:t>测试报告；</w:t>
      </w:r>
    </w:p>
    <w:p w14:paraId="48D679AA">
      <w:pPr>
        <w:numPr>
          <w:ilvl w:val="0"/>
          <w:numId w:val="4"/>
        </w:numPr>
        <w:adjustRightInd w:val="0"/>
        <w:snapToGrid w:val="0"/>
        <w:spacing w:line="240" w:lineRule="auto"/>
        <w:ind w:firstLine="420"/>
        <w:rPr>
          <w:rFonts w:hint="eastAsia" w:hAnsi="宋体"/>
          <w:bCs/>
          <w:highlight w:val="none"/>
        </w:rPr>
      </w:pPr>
      <w:r>
        <w:rPr>
          <w:rFonts w:hint="eastAsia" w:hAnsi="宋体"/>
          <w:bCs/>
          <w:highlight w:val="none"/>
        </w:rPr>
        <w:t>用户操作手册、系统运维手册以及培训文档等；</w:t>
      </w:r>
    </w:p>
    <w:p w14:paraId="670640CD">
      <w:pPr>
        <w:numPr>
          <w:ilvl w:val="0"/>
          <w:numId w:val="4"/>
        </w:numPr>
        <w:adjustRightInd w:val="0"/>
        <w:snapToGrid w:val="0"/>
        <w:spacing w:line="240" w:lineRule="auto"/>
        <w:ind w:firstLine="420"/>
        <w:rPr>
          <w:rFonts w:hint="eastAsia" w:hAnsi="宋体"/>
          <w:bCs/>
          <w:highlight w:val="none"/>
        </w:rPr>
      </w:pPr>
      <w:r>
        <w:rPr>
          <w:rFonts w:hint="eastAsia" w:hAnsi="宋体"/>
          <w:bCs/>
          <w:highlight w:val="none"/>
        </w:rPr>
        <w:t>项目总结报告；</w:t>
      </w:r>
    </w:p>
    <w:p w14:paraId="75F0F4B3">
      <w:pPr>
        <w:numPr>
          <w:ilvl w:val="0"/>
          <w:numId w:val="4"/>
        </w:numPr>
        <w:adjustRightInd w:val="0"/>
        <w:snapToGrid w:val="0"/>
        <w:spacing w:line="240" w:lineRule="auto"/>
        <w:ind w:firstLine="420"/>
        <w:rPr>
          <w:rFonts w:hint="eastAsia" w:hAnsi="宋体"/>
          <w:bCs/>
          <w:szCs w:val="21"/>
          <w:highlight w:val="none"/>
        </w:rPr>
      </w:pPr>
      <w:r>
        <w:rPr>
          <w:rFonts w:hint="eastAsia" w:hAnsi="宋体"/>
          <w:highlight w:val="none"/>
        </w:rPr>
        <w:t>程序源代码（光盘形式）。</w:t>
      </w:r>
    </w:p>
    <w:p w14:paraId="37E87D60">
      <w:pPr>
        <w:pStyle w:val="3"/>
        <w:spacing w:line="240" w:lineRule="auto"/>
        <w:rPr>
          <w:rFonts w:hint="eastAsia"/>
          <w:highlight w:val="none"/>
        </w:rPr>
      </w:pPr>
      <w:r>
        <w:rPr>
          <w:rFonts w:hint="eastAsia"/>
          <w:highlight w:val="none"/>
        </w:rPr>
        <w:t>系统维护、售后服务和培训</w:t>
      </w:r>
    </w:p>
    <w:p w14:paraId="6D1E9993">
      <w:pPr>
        <w:pStyle w:val="4"/>
        <w:spacing w:line="240" w:lineRule="auto"/>
        <w:rPr>
          <w:rFonts w:hint="eastAsia"/>
          <w:highlight w:val="none"/>
        </w:rPr>
      </w:pPr>
      <w:r>
        <w:rPr>
          <w:rFonts w:hint="eastAsia"/>
          <w:highlight w:val="none"/>
        </w:rPr>
        <w:t>免费维护期</w:t>
      </w:r>
    </w:p>
    <w:p w14:paraId="49F6841A">
      <w:pPr>
        <w:pStyle w:val="55"/>
        <w:spacing w:line="240" w:lineRule="auto"/>
        <w:rPr>
          <w:rFonts w:hint="eastAsia" w:hAnsi="宋体"/>
          <w:szCs w:val="21"/>
          <w:highlight w:val="none"/>
        </w:rPr>
      </w:pPr>
      <w:r>
        <w:rPr>
          <w:rFonts w:hint="eastAsia" w:hAnsi="宋体"/>
          <w:szCs w:val="21"/>
          <w:highlight w:val="none"/>
        </w:rPr>
        <w:t>投标人应在软件免费维护期内提供应用软件7*24小时的免费维护。投标人所提供的应用软件维护服务需包括但不限于免费功能增强性维护、软件升级和免费技术维护服务（如系统维护、跟踪检测等），保证投标人所投软件系统的正常运行。免费维护期内投标人应对系统进行优化和常规安全检查，并提供每月2次的定时维护服务；投标人应在接到报修电话通知后1小时内响应，2小时内赶到现场处理故障，4小时内修复，并使系统恢复正常运行。</w:t>
      </w:r>
    </w:p>
    <w:p w14:paraId="1136C246">
      <w:pPr>
        <w:pStyle w:val="55"/>
        <w:spacing w:line="240" w:lineRule="auto"/>
        <w:rPr>
          <w:rFonts w:hint="eastAsia" w:hAnsi="宋体"/>
          <w:szCs w:val="21"/>
          <w:highlight w:val="none"/>
        </w:rPr>
      </w:pPr>
      <w:r>
        <w:rPr>
          <w:rFonts w:hint="eastAsia" w:hAnsi="宋体"/>
          <w:szCs w:val="21"/>
          <w:highlight w:val="none"/>
        </w:rPr>
        <w:t>提供不少于</w:t>
      </w:r>
      <w:r>
        <w:rPr>
          <w:rFonts w:hint="eastAsia" w:hAnsi="宋体"/>
          <w:szCs w:val="21"/>
          <w:highlight w:val="none"/>
          <w:lang w:val="en-US" w:eastAsia="zh-CN"/>
        </w:rPr>
        <w:t>12</w:t>
      </w:r>
      <w:r>
        <w:rPr>
          <w:rFonts w:hint="eastAsia" w:hAnsi="宋体"/>
          <w:szCs w:val="21"/>
          <w:highlight w:val="none"/>
        </w:rPr>
        <w:t>人的免费运维期间支撑团队的（其中项目经理1人，</w:t>
      </w:r>
      <w:r>
        <w:rPr>
          <w:rFonts w:hint="eastAsia" w:hAnsi="宋体"/>
          <w:szCs w:val="21"/>
          <w:highlight w:val="none"/>
          <w:lang w:val="en-US" w:eastAsia="zh-CN"/>
        </w:rPr>
        <w:t>技术</w:t>
      </w:r>
      <w:r>
        <w:rPr>
          <w:rFonts w:hint="eastAsia" w:hAnsi="宋体"/>
          <w:szCs w:val="21"/>
          <w:highlight w:val="none"/>
        </w:rPr>
        <w:t>经理1人，技术工程师至少每家安排</w:t>
      </w:r>
      <w:r>
        <w:rPr>
          <w:rFonts w:hint="eastAsia" w:hAnsi="宋体"/>
          <w:szCs w:val="21"/>
          <w:highlight w:val="none"/>
          <w:lang w:val="en-US" w:eastAsia="zh-CN"/>
        </w:rPr>
        <w:t>2</w:t>
      </w:r>
      <w:r>
        <w:rPr>
          <w:rFonts w:hint="eastAsia" w:hAnsi="宋体"/>
          <w:szCs w:val="21"/>
          <w:highlight w:val="none"/>
        </w:rPr>
        <w:t>人），需提供人员名单、个人业绩说明材料及最近</w:t>
      </w:r>
      <w:r>
        <w:rPr>
          <w:rFonts w:hint="eastAsia" w:hAnsi="宋体"/>
          <w:szCs w:val="21"/>
          <w:highlight w:val="none"/>
          <w:lang w:eastAsia="zh-CN"/>
        </w:rPr>
        <w:t>三个月中</w:t>
      </w:r>
      <w:r>
        <w:rPr>
          <w:rFonts w:hint="eastAsia" w:hAnsi="宋体"/>
          <w:szCs w:val="21"/>
          <w:highlight w:val="none"/>
        </w:rPr>
        <w:t>任意一月的社保缴费证明。</w:t>
      </w:r>
    </w:p>
    <w:p w14:paraId="7CC7AF53">
      <w:pPr>
        <w:pStyle w:val="55"/>
        <w:spacing w:line="240" w:lineRule="auto"/>
        <w:rPr>
          <w:rFonts w:hint="eastAsia" w:hAnsi="宋体"/>
          <w:szCs w:val="21"/>
          <w:highlight w:val="none"/>
        </w:rPr>
      </w:pPr>
      <w:r>
        <w:rPr>
          <w:rFonts w:hint="eastAsia" w:hAnsi="宋体"/>
          <w:szCs w:val="21"/>
          <w:highlight w:val="none"/>
        </w:rPr>
        <w:t>项目总体免费维护期为项目验收通过之日起1年。具体的应用软件免费维护期详见下表。</w:t>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
        <w:gridCol w:w="4322"/>
        <w:gridCol w:w="3545"/>
      </w:tblGrid>
      <w:tr w14:paraId="5B723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4" w:type="pct"/>
            <w:noWrap/>
            <w:vAlign w:val="center"/>
          </w:tcPr>
          <w:p w14:paraId="139DF053">
            <w:pPr>
              <w:pStyle w:val="85"/>
              <w:jc w:val="center"/>
              <w:rPr>
                <w:rFonts w:hint="eastAsia"/>
                <w:b/>
                <w:bCs/>
                <w:sz w:val="21"/>
                <w:szCs w:val="21"/>
                <w:highlight w:val="none"/>
              </w:rPr>
            </w:pPr>
            <w:r>
              <w:rPr>
                <w:rFonts w:hint="eastAsia"/>
                <w:b/>
                <w:bCs/>
                <w:sz w:val="21"/>
                <w:szCs w:val="21"/>
                <w:highlight w:val="none"/>
              </w:rPr>
              <w:t>序号</w:t>
            </w:r>
          </w:p>
        </w:tc>
        <w:tc>
          <w:tcPr>
            <w:tcW w:w="2535" w:type="pct"/>
            <w:noWrap/>
            <w:vAlign w:val="center"/>
          </w:tcPr>
          <w:p w14:paraId="2D196CA8">
            <w:pPr>
              <w:pStyle w:val="85"/>
              <w:jc w:val="center"/>
              <w:rPr>
                <w:rFonts w:hint="eastAsia"/>
                <w:b/>
                <w:bCs/>
                <w:sz w:val="21"/>
                <w:szCs w:val="21"/>
                <w:highlight w:val="none"/>
              </w:rPr>
            </w:pPr>
            <w:r>
              <w:rPr>
                <w:rFonts w:hint="eastAsia" w:cs="宋体"/>
                <w:b/>
                <w:bCs/>
                <w:sz w:val="21"/>
                <w:szCs w:val="21"/>
                <w:highlight w:val="none"/>
                <w:lang w:bidi="ar"/>
              </w:rPr>
              <w:t>医院名称</w:t>
            </w:r>
          </w:p>
        </w:tc>
        <w:tc>
          <w:tcPr>
            <w:tcW w:w="2079" w:type="pct"/>
            <w:noWrap/>
            <w:vAlign w:val="center"/>
          </w:tcPr>
          <w:p w14:paraId="436A2DF7">
            <w:pPr>
              <w:pStyle w:val="85"/>
              <w:jc w:val="center"/>
              <w:rPr>
                <w:rFonts w:hint="eastAsia"/>
                <w:b/>
                <w:bCs/>
                <w:sz w:val="21"/>
                <w:szCs w:val="21"/>
                <w:highlight w:val="none"/>
              </w:rPr>
            </w:pPr>
            <w:r>
              <w:rPr>
                <w:rFonts w:hint="eastAsia" w:cs="宋体"/>
                <w:b/>
                <w:bCs/>
                <w:sz w:val="21"/>
                <w:szCs w:val="21"/>
                <w:highlight w:val="none"/>
                <w:lang w:bidi="ar"/>
              </w:rPr>
              <w:t>应用软件免费维护期（年）</w:t>
            </w:r>
          </w:p>
        </w:tc>
      </w:tr>
      <w:tr w14:paraId="7AF6B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4" w:type="pct"/>
            <w:noWrap/>
            <w:vAlign w:val="center"/>
          </w:tcPr>
          <w:p w14:paraId="48454978">
            <w:pPr>
              <w:pStyle w:val="85"/>
              <w:jc w:val="center"/>
              <w:rPr>
                <w:rFonts w:hint="eastAsia"/>
                <w:sz w:val="21"/>
                <w:szCs w:val="21"/>
                <w:highlight w:val="none"/>
              </w:rPr>
            </w:pPr>
            <w:r>
              <w:rPr>
                <w:rFonts w:hint="eastAsia"/>
                <w:sz w:val="21"/>
                <w:szCs w:val="21"/>
                <w:highlight w:val="none"/>
              </w:rPr>
              <w:t>1</w:t>
            </w:r>
          </w:p>
        </w:tc>
        <w:tc>
          <w:tcPr>
            <w:tcW w:w="2535" w:type="pct"/>
            <w:noWrap/>
            <w:vAlign w:val="center"/>
          </w:tcPr>
          <w:p w14:paraId="25205963">
            <w:pPr>
              <w:pStyle w:val="85"/>
              <w:rPr>
                <w:rFonts w:hint="eastAsia"/>
                <w:sz w:val="21"/>
                <w:szCs w:val="21"/>
                <w:highlight w:val="none"/>
              </w:rPr>
            </w:pPr>
            <w:r>
              <w:rPr>
                <w:rFonts w:hint="eastAsia"/>
                <w:sz w:val="21"/>
                <w:szCs w:val="21"/>
                <w:highlight w:val="none"/>
              </w:rPr>
              <w:t>上海市第六人民医院</w:t>
            </w:r>
          </w:p>
        </w:tc>
        <w:tc>
          <w:tcPr>
            <w:tcW w:w="2079" w:type="pct"/>
            <w:noWrap/>
            <w:vAlign w:val="center"/>
          </w:tcPr>
          <w:p w14:paraId="6511E7CE">
            <w:pPr>
              <w:pStyle w:val="85"/>
              <w:rPr>
                <w:rFonts w:hint="eastAsia"/>
                <w:sz w:val="21"/>
                <w:szCs w:val="21"/>
                <w:highlight w:val="none"/>
              </w:rPr>
            </w:pPr>
            <w:r>
              <w:rPr>
                <w:rFonts w:cs="宋体"/>
                <w:sz w:val="21"/>
                <w:szCs w:val="21"/>
                <w:highlight w:val="none"/>
              </w:rPr>
              <w:t>1</w:t>
            </w:r>
          </w:p>
        </w:tc>
      </w:tr>
      <w:tr w14:paraId="268B5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4" w:type="pct"/>
            <w:noWrap/>
            <w:vAlign w:val="center"/>
          </w:tcPr>
          <w:p w14:paraId="65C654ED">
            <w:pPr>
              <w:pStyle w:val="85"/>
              <w:jc w:val="center"/>
              <w:rPr>
                <w:rFonts w:hint="eastAsia"/>
                <w:sz w:val="21"/>
                <w:szCs w:val="21"/>
                <w:highlight w:val="none"/>
              </w:rPr>
            </w:pPr>
            <w:r>
              <w:rPr>
                <w:rFonts w:hint="eastAsia"/>
                <w:sz w:val="21"/>
                <w:szCs w:val="21"/>
                <w:highlight w:val="none"/>
              </w:rPr>
              <w:t>2</w:t>
            </w:r>
          </w:p>
        </w:tc>
        <w:tc>
          <w:tcPr>
            <w:tcW w:w="2535" w:type="pct"/>
            <w:noWrap/>
            <w:vAlign w:val="center"/>
          </w:tcPr>
          <w:p w14:paraId="04B5054F">
            <w:pPr>
              <w:pStyle w:val="85"/>
              <w:rPr>
                <w:rFonts w:hint="eastAsia"/>
                <w:sz w:val="21"/>
                <w:szCs w:val="21"/>
                <w:highlight w:val="none"/>
              </w:rPr>
            </w:pPr>
            <w:r>
              <w:rPr>
                <w:rFonts w:hint="eastAsia"/>
                <w:sz w:val="21"/>
                <w:szCs w:val="21"/>
                <w:highlight w:val="none"/>
              </w:rPr>
              <w:t>上海交通大学医学院附属瑞金医院</w:t>
            </w:r>
          </w:p>
        </w:tc>
        <w:tc>
          <w:tcPr>
            <w:tcW w:w="2079" w:type="pct"/>
            <w:noWrap/>
            <w:vAlign w:val="center"/>
          </w:tcPr>
          <w:p w14:paraId="2F9948D2">
            <w:pPr>
              <w:pStyle w:val="85"/>
              <w:rPr>
                <w:rFonts w:hint="eastAsia"/>
                <w:sz w:val="21"/>
                <w:szCs w:val="21"/>
                <w:highlight w:val="none"/>
              </w:rPr>
            </w:pPr>
            <w:r>
              <w:rPr>
                <w:rFonts w:cs="宋体"/>
                <w:sz w:val="21"/>
                <w:szCs w:val="21"/>
                <w:highlight w:val="none"/>
              </w:rPr>
              <w:t>1</w:t>
            </w:r>
          </w:p>
        </w:tc>
      </w:tr>
      <w:tr w14:paraId="29026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4" w:type="pct"/>
            <w:noWrap/>
            <w:vAlign w:val="center"/>
          </w:tcPr>
          <w:p w14:paraId="4BBD04FE">
            <w:pPr>
              <w:pStyle w:val="85"/>
              <w:jc w:val="center"/>
              <w:rPr>
                <w:rFonts w:hint="eastAsia"/>
                <w:sz w:val="21"/>
                <w:szCs w:val="21"/>
                <w:highlight w:val="none"/>
              </w:rPr>
            </w:pPr>
            <w:r>
              <w:rPr>
                <w:rFonts w:hint="eastAsia"/>
                <w:sz w:val="21"/>
                <w:szCs w:val="21"/>
                <w:highlight w:val="none"/>
              </w:rPr>
              <w:t>3</w:t>
            </w:r>
          </w:p>
        </w:tc>
        <w:tc>
          <w:tcPr>
            <w:tcW w:w="2535" w:type="pct"/>
            <w:noWrap/>
            <w:vAlign w:val="center"/>
          </w:tcPr>
          <w:p w14:paraId="2D7569CD">
            <w:pPr>
              <w:pStyle w:val="85"/>
              <w:rPr>
                <w:rFonts w:hint="eastAsia"/>
                <w:sz w:val="21"/>
                <w:szCs w:val="21"/>
                <w:highlight w:val="none"/>
              </w:rPr>
            </w:pPr>
            <w:r>
              <w:rPr>
                <w:rFonts w:hint="eastAsia"/>
                <w:sz w:val="21"/>
                <w:szCs w:val="21"/>
                <w:highlight w:val="none"/>
              </w:rPr>
              <w:t>上海交通大学医学院附属新华医院</w:t>
            </w:r>
          </w:p>
        </w:tc>
        <w:tc>
          <w:tcPr>
            <w:tcW w:w="2079" w:type="pct"/>
            <w:noWrap/>
            <w:vAlign w:val="center"/>
          </w:tcPr>
          <w:p w14:paraId="0C68BC09">
            <w:pPr>
              <w:pStyle w:val="85"/>
              <w:rPr>
                <w:rFonts w:hint="eastAsia"/>
                <w:sz w:val="21"/>
                <w:szCs w:val="21"/>
                <w:highlight w:val="none"/>
              </w:rPr>
            </w:pPr>
            <w:r>
              <w:rPr>
                <w:rFonts w:cs="宋体"/>
                <w:sz w:val="21"/>
                <w:szCs w:val="21"/>
                <w:highlight w:val="none"/>
              </w:rPr>
              <w:t>1</w:t>
            </w:r>
          </w:p>
        </w:tc>
      </w:tr>
      <w:tr w14:paraId="7A76E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4" w:type="pct"/>
            <w:noWrap/>
            <w:vAlign w:val="center"/>
          </w:tcPr>
          <w:p w14:paraId="5B6699CC">
            <w:pPr>
              <w:pStyle w:val="85"/>
              <w:jc w:val="center"/>
              <w:rPr>
                <w:rFonts w:hint="eastAsia"/>
                <w:sz w:val="21"/>
                <w:szCs w:val="21"/>
                <w:highlight w:val="none"/>
              </w:rPr>
            </w:pPr>
            <w:r>
              <w:rPr>
                <w:rFonts w:hint="eastAsia"/>
                <w:sz w:val="21"/>
                <w:szCs w:val="21"/>
                <w:highlight w:val="none"/>
              </w:rPr>
              <w:t>4</w:t>
            </w:r>
          </w:p>
        </w:tc>
        <w:tc>
          <w:tcPr>
            <w:tcW w:w="2535" w:type="pct"/>
            <w:noWrap/>
            <w:vAlign w:val="center"/>
          </w:tcPr>
          <w:p w14:paraId="0A270CF1">
            <w:pPr>
              <w:pStyle w:val="85"/>
              <w:rPr>
                <w:rFonts w:hint="eastAsia"/>
                <w:sz w:val="21"/>
                <w:szCs w:val="21"/>
                <w:highlight w:val="none"/>
              </w:rPr>
            </w:pPr>
            <w:r>
              <w:rPr>
                <w:rFonts w:hint="eastAsia"/>
                <w:sz w:val="21"/>
                <w:szCs w:val="21"/>
                <w:highlight w:val="none"/>
              </w:rPr>
              <w:t>上海市第一妇婴保健院</w:t>
            </w:r>
          </w:p>
        </w:tc>
        <w:tc>
          <w:tcPr>
            <w:tcW w:w="2079" w:type="pct"/>
            <w:noWrap/>
            <w:vAlign w:val="center"/>
          </w:tcPr>
          <w:p w14:paraId="17282743">
            <w:pPr>
              <w:pStyle w:val="85"/>
              <w:rPr>
                <w:rFonts w:hint="eastAsia"/>
                <w:sz w:val="21"/>
                <w:szCs w:val="21"/>
                <w:highlight w:val="none"/>
              </w:rPr>
            </w:pPr>
            <w:r>
              <w:rPr>
                <w:rFonts w:cs="宋体"/>
                <w:sz w:val="21"/>
                <w:szCs w:val="21"/>
                <w:highlight w:val="none"/>
              </w:rPr>
              <w:t>1</w:t>
            </w:r>
          </w:p>
        </w:tc>
      </w:tr>
      <w:tr w14:paraId="699EA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4" w:type="pct"/>
            <w:noWrap/>
            <w:vAlign w:val="center"/>
          </w:tcPr>
          <w:p w14:paraId="3DA938CA">
            <w:pPr>
              <w:pStyle w:val="85"/>
              <w:jc w:val="center"/>
              <w:rPr>
                <w:rFonts w:hint="eastAsia"/>
                <w:sz w:val="21"/>
                <w:szCs w:val="21"/>
                <w:highlight w:val="none"/>
              </w:rPr>
            </w:pPr>
            <w:r>
              <w:rPr>
                <w:rFonts w:hint="eastAsia"/>
                <w:sz w:val="21"/>
                <w:szCs w:val="21"/>
                <w:highlight w:val="none"/>
              </w:rPr>
              <w:t>5</w:t>
            </w:r>
          </w:p>
        </w:tc>
        <w:tc>
          <w:tcPr>
            <w:tcW w:w="2535" w:type="pct"/>
            <w:noWrap/>
            <w:vAlign w:val="center"/>
          </w:tcPr>
          <w:p w14:paraId="1FF47520">
            <w:pPr>
              <w:pStyle w:val="85"/>
              <w:rPr>
                <w:rFonts w:hint="eastAsia"/>
                <w:sz w:val="21"/>
                <w:szCs w:val="21"/>
                <w:highlight w:val="none"/>
              </w:rPr>
            </w:pPr>
            <w:r>
              <w:rPr>
                <w:rFonts w:hint="eastAsia"/>
                <w:sz w:val="21"/>
                <w:szCs w:val="21"/>
                <w:highlight w:val="none"/>
              </w:rPr>
              <w:t>上海市肺科医院</w:t>
            </w:r>
          </w:p>
        </w:tc>
        <w:tc>
          <w:tcPr>
            <w:tcW w:w="2079" w:type="pct"/>
            <w:noWrap/>
            <w:vAlign w:val="center"/>
          </w:tcPr>
          <w:p w14:paraId="003E1B01">
            <w:pPr>
              <w:pStyle w:val="85"/>
              <w:rPr>
                <w:rFonts w:hint="eastAsia"/>
                <w:sz w:val="21"/>
                <w:szCs w:val="21"/>
                <w:highlight w:val="none"/>
              </w:rPr>
            </w:pPr>
            <w:r>
              <w:rPr>
                <w:rFonts w:cs="宋体"/>
                <w:sz w:val="21"/>
                <w:szCs w:val="21"/>
                <w:highlight w:val="none"/>
              </w:rPr>
              <w:t>1</w:t>
            </w:r>
          </w:p>
        </w:tc>
      </w:tr>
    </w:tbl>
    <w:p w14:paraId="06BA520B">
      <w:pPr>
        <w:pStyle w:val="55"/>
        <w:spacing w:line="240" w:lineRule="auto"/>
        <w:rPr>
          <w:rFonts w:hint="eastAsia" w:hAnsi="宋体"/>
          <w:szCs w:val="21"/>
          <w:highlight w:val="none"/>
        </w:rPr>
      </w:pPr>
    </w:p>
    <w:p w14:paraId="34EA134A">
      <w:pPr>
        <w:pStyle w:val="4"/>
        <w:spacing w:line="240" w:lineRule="auto"/>
        <w:rPr>
          <w:rFonts w:hint="eastAsia"/>
          <w:highlight w:val="none"/>
        </w:rPr>
      </w:pPr>
      <w:r>
        <w:rPr>
          <w:rFonts w:hint="eastAsia"/>
          <w:highlight w:val="none"/>
        </w:rPr>
        <w:t>售后服务</w:t>
      </w:r>
    </w:p>
    <w:p w14:paraId="12F2C691">
      <w:pPr>
        <w:adjustRightInd w:val="0"/>
        <w:snapToGrid w:val="0"/>
        <w:spacing w:line="240" w:lineRule="auto"/>
        <w:ind w:firstLine="420"/>
        <w:rPr>
          <w:rFonts w:hint="eastAsia" w:hAnsi="宋体"/>
          <w:bCs/>
          <w:szCs w:val="21"/>
          <w:highlight w:val="none"/>
        </w:rPr>
      </w:pPr>
      <w:r>
        <w:rPr>
          <w:rFonts w:hint="eastAsia" w:hAnsi="宋体"/>
          <w:bCs/>
          <w:szCs w:val="21"/>
          <w:highlight w:val="none"/>
        </w:rPr>
        <w:t>1、中标人负责所供软件及配套产品的售后服务，包括提供所供产品技术咨询、技术培训、到货验收、安装调试以及负责所供产品的保修及其它售后技术服务。</w:t>
      </w:r>
    </w:p>
    <w:p w14:paraId="06B86380">
      <w:pPr>
        <w:adjustRightInd w:val="0"/>
        <w:snapToGrid w:val="0"/>
        <w:spacing w:line="240" w:lineRule="auto"/>
        <w:ind w:firstLine="420"/>
        <w:rPr>
          <w:rFonts w:hint="eastAsia" w:hAnsi="宋体"/>
          <w:bCs/>
          <w:szCs w:val="21"/>
          <w:highlight w:val="none"/>
        </w:rPr>
      </w:pPr>
      <w:r>
        <w:rPr>
          <w:rFonts w:hint="eastAsia" w:hAnsi="宋体"/>
          <w:bCs/>
          <w:szCs w:val="21"/>
          <w:highlight w:val="none"/>
        </w:rPr>
        <w:t>2、投标人需作出无推诿承诺。即投标人应提供特殊措施，无论由于哪一方产生的问题而使系统发生不正常情况时，在得到用户方或系统集成商通知后，立即派工程师到现场，全力协助系统集成商和其他供应商，使系统尽快恢复正常。</w:t>
      </w:r>
    </w:p>
    <w:p w14:paraId="6ACDC92A">
      <w:pPr>
        <w:adjustRightInd w:val="0"/>
        <w:snapToGrid w:val="0"/>
        <w:spacing w:line="240" w:lineRule="auto"/>
        <w:ind w:firstLine="420"/>
        <w:rPr>
          <w:rFonts w:hint="eastAsia" w:hAnsi="宋体"/>
          <w:bCs/>
          <w:szCs w:val="21"/>
          <w:highlight w:val="none"/>
        </w:rPr>
      </w:pPr>
      <w:r>
        <w:rPr>
          <w:rFonts w:hint="eastAsia" w:hAnsi="宋体"/>
          <w:bCs/>
          <w:szCs w:val="21"/>
          <w:highlight w:val="none"/>
        </w:rPr>
        <w:t>3、中标人应提供中文电话免费咨询服务。</w:t>
      </w:r>
    </w:p>
    <w:p w14:paraId="73AB3BC7">
      <w:pPr>
        <w:adjustRightInd w:val="0"/>
        <w:snapToGrid w:val="0"/>
        <w:spacing w:line="240" w:lineRule="auto"/>
        <w:ind w:firstLine="420"/>
        <w:rPr>
          <w:rFonts w:hint="eastAsia" w:hAnsi="宋体"/>
          <w:bCs/>
          <w:szCs w:val="21"/>
          <w:highlight w:val="none"/>
        </w:rPr>
      </w:pPr>
      <w:r>
        <w:rPr>
          <w:rFonts w:hint="eastAsia" w:hAnsi="宋体"/>
          <w:bCs/>
          <w:szCs w:val="21"/>
          <w:highlight w:val="none"/>
        </w:rPr>
        <w:t>4、在质保期结束前，需由中标人工程师和用户代表进行一次全面检查，任何缺陷由中标人负责修理，在修理之后，投标人应将缺陷原因、修理内容、完成修理及恢复正常的时间和日期等报告给用户，报告一式两份。</w:t>
      </w:r>
    </w:p>
    <w:p w14:paraId="0B213450">
      <w:pPr>
        <w:adjustRightInd w:val="0"/>
        <w:snapToGrid w:val="0"/>
        <w:spacing w:line="240" w:lineRule="auto"/>
        <w:ind w:firstLine="420"/>
        <w:rPr>
          <w:rFonts w:hint="eastAsia" w:hAnsi="宋体"/>
          <w:bCs/>
          <w:szCs w:val="21"/>
          <w:highlight w:val="none"/>
        </w:rPr>
      </w:pPr>
      <w:r>
        <w:rPr>
          <w:rFonts w:hint="eastAsia" w:hAnsi="宋体"/>
          <w:bCs/>
          <w:szCs w:val="21"/>
          <w:highlight w:val="none"/>
        </w:rPr>
        <w:t>5、为切实保障应用软件功能系统的顺利运行，总体方案需要考虑相关的培训功能。为工程提供优质的整体服务，保障工程的整体质量。培训应包括对运行平台的技术培训，以及对应用功能软件的操作培训。</w:t>
      </w:r>
    </w:p>
    <w:p w14:paraId="13E08DA6">
      <w:pPr>
        <w:adjustRightInd w:val="0"/>
        <w:snapToGrid w:val="0"/>
        <w:spacing w:line="240" w:lineRule="auto"/>
        <w:ind w:firstLine="420"/>
        <w:rPr>
          <w:rFonts w:hint="eastAsia" w:hAnsi="宋体"/>
          <w:bCs/>
          <w:szCs w:val="21"/>
          <w:highlight w:val="none"/>
        </w:rPr>
      </w:pPr>
      <w:r>
        <w:rPr>
          <w:rFonts w:hint="eastAsia" w:hAnsi="宋体"/>
          <w:bCs/>
          <w:szCs w:val="21"/>
          <w:highlight w:val="none"/>
        </w:rPr>
        <w:t>6、需要在投标人方案书中对售后服务的任务内容和服务方式进行详细罗列与界定，对于需要用户方面配合的内容也可同时加以说明。</w:t>
      </w:r>
    </w:p>
    <w:p w14:paraId="28A6CFB4">
      <w:pPr>
        <w:adjustRightInd w:val="0"/>
        <w:snapToGrid w:val="0"/>
        <w:spacing w:line="240" w:lineRule="auto"/>
        <w:ind w:firstLine="420"/>
        <w:rPr>
          <w:rFonts w:hint="eastAsia" w:hAnsi="宋体"/>
          <w:bCs/>
          <w:szCs w:val="21"/>
          <w:highlight w:val="none"/>
        </w:rPr>
      </w:pPr>
      <w:r>
        <w:rPr>
          <w:rFonts w:hint="eastAsia" w:hAnsi="宋体"/>
          <w:bCs/>
          <w:szCs w:val="21"/>
          <w:highlight w:val="none"/>
        </w:rPr>
        <w:t>7、用户方有权要求中标人、原产品制造厂家和用户方指定的系统集成商共同签署书面文件，就中标人向用户方提供设备的售后服务内容、质量保证、各自责任和合作事项等达成协议并共同对用户的利益负责。</w:t>
      </w:r>
    </w:p>
    <w:p w14:paraId="227B0149">
      <w:pPr>
        <w:adjustRightInd w:val="0"/>
        <w:snapToGrid w:val="0"/>
        <w:spacing w:line="240" w:lineRule="auto"/>
        <w:ind w:firstLine="420"/>
        <w:rPr>
          <w:rFonts w:hint="eastAsia" w:hAnsi="宋体"/>
          <w:szCs w:val="21"/>
          <w:highlight w:val="none"/>
        </w:rPr>
      </w:pPr>
      <w:r>
        <w:rPr>
          <w:rFonts w:hint="eastAsia" w:hAnsi="宋体"/>
          <w:bCs/>
          <w:szCs w:val="21"/>
          <w:highlight w:val="none"/>
        </w:rPr>
        <w:t>8、投标人需提供免费维护期后的服务方案情况及年维护费用报价情况</w:t>
      </w:r>
      <w:r>
        <w:rPr>
          <w:rFonts w:hint="eastAsia" w:hAnsi="宋体"/>
          <w:szCs w:val="21"/>
          <w:highlight w:val="none"/>
        </w:rPr>
        <w:t>。</w:t>
      </w:r>
    </w:p>
    <w:p w14:paraId="63ED1FA4">
      <w:pPr>
        <w:pStyle w:val="4"/>
        <w:spacing w:line="240" w:lineRule="auto"/>
        <w:rPr>
          <w:rFonts w:hint="eastAsia"/>
          <w:highlight w:val="none"/>
        </w:rPr>
      </w:pPr>
      <w:r>
        <w:rPr>
          <w:rFonts w:hint="eastAsia"/>
          <w:highlight w:val="none"/>
        </w:rPr>
        <w:t>人员培训</w:t>
      </w:r>
    </w:p>
    <w:p w14:paraId="1AE3B36B">
      <w:pPr>
        <w:autoSpaceDE w:val="0"/>
        <w:autoSpaceDN w:val="0"/>
        <w:adjustRightInd w:val="0"/>
        <w:snapToGrid w:val="0"/>
        <w:spacing w:line="240" w:lineRule="auto"/>
        <w:ind w:firstLine="420"/>
        <w:rPr>
          <w:rFonts w:hint="eastAsia" w:hAnsi="宋体"/>
          <w:bCs/>
          <w:szCs w:val="21"/>
          <w:highlight w:val="none"/>
        </w:rPr>
      </w:pPr>
      <w:r>
        <w:rPr>
          <w:rFonts w:hint="eastAsia" w:hAnsi="宋体"/>
          <w:szCs w:val="21"/>
          <w:highlight w:val="none"/>
        </w:rPr>
        <w:t>中标人应负责使用人员的培训及考核。并在项目实施后继续按照用户方要求继续定期培训和考核（包括远程在线培训以及培训过程的DVD、视频录制）。培训对象包括用户方的系统管理员、日常维护人员、技术层面人员（包括系统开发、程序版本控制、数据库维护）；用户方的管理人员、操作员。系统管理人员培训内容为系统中涉及的相关技术内容；管理人员培训内容为系统流程和相关管理思想；操作员培训内容为系统的操作培训</w:t>
      </w:r>
      <w:r>
        <w:rPr>
          <w:rFonts w:hint="eastAsia" w:hAnsi="宋体"/>
          <w:bCs/>
          <w:szCs w:val="21"/>
          <w:highlight w:val="none"/>
        </w:rPr>
        <w:t>。</w:t>
      </w:r>
    </w:p>
    <w:p w14:paraId="2C66C55F">
      <w:pPr>
        <w:pStyle w:val="3"/>
        <w:spacing w:line="240" w:lineRule="auto"/>
        <w:rPr>
          <w:rFonts w:hint="eastAsia"/>
          <w:highlight w:val="none"/>
        </w:rPr>
      </w:pPr>
      <w:r>
        <w:rPr>
          <w:highlight w:val="none"/>
        </w:rPr>
        <w:t>知识产权承诺</w:t>
      </w:r>
    </w:p>
    <w:p w14:paraId="7DAE9B82">
      <w:pPr>
        <w:adjustRightInd w:val="0"/>
        <w:snapToGrid w:val="0"/>
        <w:spacing w:line="240" w:lineRule="auto"/>
        <w:ind w:firstLine="420"/>
        <w:rPr>
          <w:rFonts w:hint="eastAsia" w:hAnsi="宋体"/>
          <w:szCs w:val="21"/>
          <w:highlight w:val="none"/>
        </w:rPr>
      </w:pPr>
      <w:r>
        <w:rPr>
          <w:rFonts w:hint="eastAsia" w:hAnsi="宋体"/>
          <w:szCs w:val="21"/>
          <w:highlight w:val="none"/>
        </w:rPr>
        <w:t>1、本项目中形成的知识产权（包含需求分析、系统设计、软件程序、核心技术、数据标准、接口规范、知识库、专有方法、模板、工具包、培训材料、专有数据、技术文档、服务模式、运作模式、系统建设指南等，但不限于上述形式）归建设单位所有。中标人向建设单位交付的信息系统已享有知识产权的，建设单位在许可范围内合理使用。</w:t>
      </w:r>
    </w:p>
    <w:p w14:paraId="2E90CDCD">
      <w:pPr>
        <w:adjustRightInd w:val="0"/>
        <w:snapToGrid w:val="0"/>
        <w:spacing w:line="240" w:lineRule="auto"/>
        <w:ind w:firstLine="420"/>
        <w:rPr>
          <w:rFonts w:hint="eastAsia" w:hAnsi="宋体"/>
          <w:szCs w:val="21"/>
          <w:highlight w:val="none"/>
        </w:rPr>
      </w:pPr>
      <w:r>
        <w:rPr>
          <w:rFonts w:hint="eastAsia" w:hAnsi="宋体"/>
          <w:szCs w:val="21"/>
          <w:highlight w:val="none"/>
        </w:rPr>
        <w:t>2、本项目中形成的知识产权的申请权、所有权与利益（包括：专利权、商标权、著作权、商业秘密专有权等，但不限于上述权益的申请权）归建设单位所有。未经建设单位书面同意，中标人不得以任何形式申请。</w:t>
      </w:r>
    </w:p>
    <w:p w14:paraId="043409D1">
      <w:pPr>
        <w:adjustRightInd w:val="0"/>
        <w:snapToGrid w:val="0"/>
        <w:spacing w:line="240" w:lineRule="auto"/>
        <w:ind w:firstLine="420"/>
        <w:rPr>
          <w:rFonts w:hint="eastAsia" w:hAnsi="宋体"/>
          <w:szCs w:val="21"/>
          <w:highlight w:val="none"/>
        </w:rPr>
      </w:pPr>
      <w:r>
        <w:rPr>
          <w:rFonts w:hint="eastAsia" w:hAnsi="宋体"/>
          <w:szCs w:val="21"/>
          <w:highlight w:val="none"/>
        </w:rPr>
        <w:t>3、投标人不得以任何形式侵害本项目中形成的知识产权。未经建设单位书面同意，投标人不得以任何形式提供或出售给同行业/同性质单位使用。若发生侵害行为，投标人则全额赔付建设单位本项目中标金额以及投标人通过侵害行为获得的全部收益。</w:t>
      </w:r>
    </w:p>
    <w:p w14:paraId="5B695052">
      <w:pPr>
        <w:adjustRightInd w:val="0"/>
        <w:snapToGrid w:val="0"/>
        <w:spacing w:line="240" w:lineRule="auto"/>
        <w:ind w:firstLine="420"/>
        <w:rPr>
          <w:rFonts w:hint="eastAsia" w:hAnsi="宋体"/>
          <w:szCs w:val="21"/>
          <w:highlight w:val="none"/>
        </w:rPr>
      </w:pPr>
      <w:r>
        <w:rPr>
          <w:rFonts w:hint="eastAsia" w:hAnsi="宋体"/>
          <w:szCs w:val="21"/>
          <w:highlight w:val="none"/>
        </w:rPr>
        <w:t>4、没有建设单位明示的书面同意，投标人不能作出关于本项目或者其条款的任何新闻公告、媒体宣传或其他形式的公开披露。</w:t>
      </w:r>
    </w:p>
    <w:p w14:paraId="723B38DF">
      <w:pPr>
        <w:adjustRightInd w:val="0"/>
        <w:snapToGrid w:val="0"/>
        <w:spacing w:line="240" w:lineRule="auto"/>
        <w:ind w:firstLine="420"/>
        <w:rPr>
          <w:rFonts w:hint="eastAsia" w:hAnsi="宋体"/>
          <w:szCs w:val="21"/>
          <w:highlight w:val="none"/>
        </w:rPr>
      </w:pPr>
      <w:r>
        <w:rPr>
          <w:rFonts w:hint="eastAsia" w:hAnsi="宋体"/>
          <w:szCs w:val="21"/>
          <w:highlight w:val="none"/>
        </w:rPr>
        <w:t>5、投标人提供的产品和服务等不得侵犯任何第三方的知识产权。若发生侵权行为，一切法律责任、后果及损失均由投标人承担，建设单位不承担任何法律责任及后果，且保留追责权。</w:t>
      </w:r>
    </w:p>
    <w:p w14:paraId="6501B01B">
      <w:pPr>
        <w:pStyle w:val="3"/>
        <w:spacing w:line="240" w:lineRule="auto"/>
        <w:rPr>
          <w:rFonts w:hint="eastAsia"/>
          <w:highlight w:val="none"/>
        </w:rPr>
      </w:pPr>
      <w:r>
        <w:rPr>
          <w:rFonts w:hint="eastAsia"/>
          <w:highlight w:val="none"/>
        </w:rPr>
        <w:t>保密承诺</w:t>
      </w:r>
    </w:p>
    <w:p w14:paraId="0CCDE7A2">
      <w:pPr>
        <w:spacing w:line="240" w:lineRule="auto"/>
        <w:ind w:firstLine="420"/>
        <w:rPr>
          <w:highlight w:val="none"/>
        </w:rPr>
      </w:pPr>
      <w:r>
        <w:rPr>
          <w:rFonts w:hint="eastAsia"/>
          <w:highlight w:val="none"/>
        </w:rPr>
        <w:t>1、投标人承诺参与本项目的所有服务人员需严格保守与本项目有关的技术秘密和商业秘密，任何涉及建设单位及使用单位的信息，包括但不限于数据、特有的功能需求等，未得到建设单位及使用单位的书面同意，不得对任何第三方展示、举例乃至销售，否则投标人将承担由此产生的一切后果。</w:t>
      </w:r>
    </w:p>
    <w:p w14:paraId="523BF3F0">
      <w:pPr>
        <w:spacing w:line="240" w:lineRule="auto"/>
        <w:ind w:firstLine="420"/>
        <w:rPr>
          <w:highlight w:val="none"/>
        </w:rPr>
      </w:pPr>
      <w:r>
        <w:rPr>
          <w:rFonts w:hint="eastAsia"/>
          <w:highlight w:val="none"/>
        </w:rPr>
        <w:t>2、投标人不以实施项目为名，侵害本项目各参与单位的技术、商业秘密或者知识产权。</w:t>
      </w:r>
    </w:p>
    <w:p w14:paraId="610A1FF8">
      <w:pPr>
        <w:pStyle w:val="3"/>
        <w:spacing w:line="240" w:lineRule="auto"/>
        <w:rPr>
          <w:rFonts w:hint="eastAsia"/>
          <w:highlight w:val="none"/>
        </w:rPr>
      </w:pPr>
      <w:r>
        <w:rPr>
          <w:rFonts w:hint="eastAsia"/>
          <w:highlight w:val="none"/>
        </w:rPr>
        <w:t>其他要求</w:t>
      </w:r>
    </w:p>
    <w:p w14:paraId="5C794881">
      <w:pPr>
        <w:adjustRightInd w:val="0"/>
        <w:snapToGrid w:val="0"/>
        <w:spacing w:line="240" w:lineRule="auto"/>
        <w:ind w:firstLine="424" w:firstLineChars="201"/>
        <w:rPr>
          <w:rFonts w:hint="eastAsia" w:hAnsi="宋体"/>
          <w:szCs w:val="21"/>
          <w:highlight w:val="none"/>
        </w:rPr>
      </w:pPr>
      <w:r>
        <w:rPr>
          <w:rFonts w:hint="eastAsia"/>
          <w:b/>
          <w:highlight w:val="none"/>
        </w:rPr>
        <w:t>报价说明：</w:t>
      </w:r>
      <w:r>
        <w:rPr>
          <w:rFonts w:hint="eastAsia"/>
          <w:highlight w:val="none"/>
        </w:rPr>
        <w:t>本系统所涉及运行的各类模块与医院现有相关系统对接开发费用，应包括在本次投报总价中，用户不再另行支付相关费用</w:t>
      </w:r>
      <w:r>
        <w:rPr>
          <w:rFonts w:hint="eastAsia" w:hAnsi="宋体"/>
          <w:szCs w:val="21"/>
          <w:highlight w:val="none"/>
        </w:rPr>
        <w:t>。</w:t>
      </w:r>
    </w:p>
    <w:bookmarkEnd w:id="1"/>
    <w:p w14:paraId="33DF6DC8">
      <w:pPr>
        <w:pStyle w:val="2"/>
        <w:pageBreakBefore w:val="0"/>
        <w:spacing w:line="240" w:lineRule="auto"/>
        <w:rPr>
          <w:rFonts w:hint="eastAsia"/>
          <w:highlight w:val="none"/>
        </w:rPr>
      </w:pPr>
      <w:r>
        <w:rPr>
          <w:rFonts w:hint="eastAsia"/>
          <w:highlight w:val="none"/>
        </w:rPr>
        <w:t>投标人要求</w:t>
      </w:r>
    </w:p>
    <w:p w14:paraId="1D83613C">
      <w:pPr>
        <w:spacing w:line="240" w:lineRule="auto"/>
        <w:ind w:firstLine="420"/>
        <w:rPr>
          <w:highlight w:val="none"/>
        </w:rPr>
      </w:pPr>
      <w:r>
        <w:rPr>
          <w:rFonts w:hint="eastAsia"/>
          <w:highlight w:val="none"/>
        </w:rPr>
        <w:t>1、投标人需提供相应的技术服务，在满足用户方的应用与需求的前提下，配合完成与相关的系统集成工作。</w:t>
      </w:r>
    </w:p>
    <w:p w14:paraId="5435EA86">
      <w:pPr>
        <w:spacing w:line="240" w:lineRule="auto"/>
        <w:ind w:firstLine="420"/>
        <w:rPr>
          <w:highlight w:val="none"/>
        </w:rPr>
      </w:pPr>
      <w:r>
        <w:rPr>
          <w:rFonts w:hint="eastAsia"/>
          <w:highlight w:val="none"/>
        </w:rPr>
        <w:t>2、投标人提供的产品及其配置应该是安全、可靠和成熟的，不是技术上已经或即将淘汰的。</w:t>
      </w:r>
    </w:p>
    <w:p w14:paraId="33730B92">
      <w:pPr>
        <w:spacing w:line="240" w:lineRule="auto"/>
        <w:ind w:firstLine="420"/>
        <w:rPr>
          <w:highlight w:val="none"/>
        </w:rPr>
      </w:pPr>
      <w:r>
        <w:rPr>
          <w:rFonts w:hint="eastAsia"/>
          <w:highlight w:val="none"/>
        </w:rPr>
        <w:t>3、投标人提供的产品在升级、扩展时不应改变整个系统的结构、通信方式、管理模式，不应破坏应用软件的正常工作环境。</w:t>
      </w:r>
    </w:p>
    <w:p w14:paraId="5F8FA14D">
      <w:pPr>
        <w:spacing w:line="240" w:lineRule="auto"/>
        <w:ind w:firstLine="420"/>
        <w:rPr>
          <w:highlight w:val="none"/>
        </w:rPr>
      </w:pPr>
      <w:r>
        <w:rPr>
          <w:rFonts w:hint="eastAsia"/>
          <w:highlight w:val="none"/>
        </w:rPr>
        <w:t>4、投标人应该保证所提供的所有产品皆不侵犯任何第三方的版权、知识产权和其他合法权利。</w:t>
      </w:r>
    </w:p>
    <w:p w14:paraId="242BE8D5">
      <w:pPr>
        <w:spacing w:line="240" w:lineRule="auto"/>
        <w:ind w:firstLine="420"/>
        <w:rPr>
          <w:highlight w:val="none"/>
        </w:rPr>
      </w:pPr>
      <w:r>
        <w:rPr>
          <w:rFonts w:hint="eastAsia"/>
          <w:highlight w:val="none"/>
        </w:rPr>
        <w:t>5、用户可在保证满足本项目应用需求的情况下，调整上述采购产品的数量和配置。</w:t>
      </w:r>
    </w:p>
    <w:p w14:paraId="438FEF66">
      <w:pPr>
        <w:spacing w:line="240" w:lineRule="auto"/>
        <w:ind w:firstLine="420"/>
        <w:rPr>
          <w:highlight w:val="none"/>
        </w:rPr>
      </w:pPr>
      <w:r>
        <w:rPr>
          <w:rFonts w:hint="eastAsia"/>
          <w:highlight w:val="none"/>
        </w:rPr>
        <w:t>6、具有医院病理相关信息系统软件著作权登记证书的优先考虑。</w:t>
      </w:r>
    </w:p>
    <w:p w14:paraId="03DFE27E">
      <w:pPr>
        <w:adjustRightInd w:val="0"/>
        <w:snapToGrid w:val="0"/>
        <w:spacing w:line="240" w:lineRule="auto"/>
        <w:ind w:firstLine="424" w:firstLineChars="202"/>
        <w:rPr>
          <w:rFonts w:hint="eastAsia" w:hAnsi="宋体"/>
          <w:szCs w:val="21"/>
          <w:highlight w:val="none"/>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PingFang SC">
    <w:altName w:val="思源宋体"/>
    <w:panose1 w:val="00000000000000000000"/>
    <w:charset w:val="86"/>
    <w:family w:val="auto"/>
    <w:pitch w:val="default"/>
    <w:sig w:usb0="00000000" w:usb1="00000000" w:usb2="00000017" w:usb3="00000000" w:csb0="00040001" w:csb1="00000000"/>
  </w:font>
  <w:font w:name="思源宋体">
    <w:panose1 w:val="02020400000000000000"/>
    <w:charset w:val="86"/>
    <w:family w:val="auto"/>
    <w:pitch w:val="default"/>
    <w:sig w:usb0="30000083" w:usb1="2BDF3C10" w:usb2="00000016" w:usb3="00000000" w:csb0="602E0107" w:csb1="00000000"/>
  </w:font>
  <w:font w:name="Helvetica">
    <w:altName w:val="Liberation Sans"/>
    <w:panose1 w:val="020B0604020202020204"/>
    <w:charset w:val="00"/>
    <w:family w:val="swiss"/>
    <w:pitch w:val="default"/>
    <w:sig w:usb0="00000000" w:usb1="00000000" w:usb2="00000009" w:usb3="00000000" w:csb0="000001FF" w:csb1="00000000"/>
  </w:font>
  <w:font w:name="Liberation Sans">
    <w:panose1 w:val="020B0604020202020204"/>
    <w:charset w:val="00"/>
    <w:family w:val="auto"/>
    <w:pitch w:val="default"/>
    <w:sig w:usb0="A00002AF" w:usb1="500078FB" w:usb2="00000000" w:usb3="00000000" w:csb0="6000009F" w:csb1="DFD70000"/>
  </w:font>
  <w:font w:name="Helvetica Neue">
    <w:altName w:val="A.D. MONO"/>
    <w:panose1 w:val="00000000000000000000"/>
    <w:charset w:val="00"/>
    <w:family w:val="auto"/>
    <w:pitch w:val="default"/>
    <w:sig w:usb0="00000000" w:usb1="00000000" w:usb2="00000010" w:usb3="00000000" w:csb0="00000000" w:csb1="00000000"/>
  </w:font>
  <w:font w:name="A.D. MONO">
    <w:panose1 w:val="00000400000000000000"/>
    <w:charset w:val="00"/>
    <w:family w:val="auto"/>
    <w:pitch w:val="default"/>
    <w:sig w:usb0="00000000" w:usb1="00000000" w:usb2="00000000" w:usb3="00000000" w:csb0="00006300" w:csb1="00000000"/>
  </w:font>
  <w:font w:name="仿宋">
    <w:altName w:val="仿宋_GB2312"/>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Segoe UI">
    <w:altName w:val="Noto Naskh Arabic"/>
    <w:panose1 w:val="020B0502040204020203"/>
    <w:charset w:val="00"/>
    <w:family w:val="swiss"/>
    <w:pitch w:val="default"/>
    <w:sig w:usb0="00000000" w:usb1="00000000" w:usb2="00000009" w:usb3="00000000" w:csb0="200001FF" w:csb1="00000000"/>
  </w:font>
  <w:font w:name="Noto Naskh Arabic">
    <w:panose1 w:val="020B0502040504020204"/>
    <w:charset w:val="00"/>
    <w:family w:val="auto"/>
    <w:pitch w:val="default"/>
    <w:sig w:usb0="80002003" w:usb1="80002000" w:usb2="00000008" w:usb3="00000000" w:csb0="00000041" w:csb1="0008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71152">
    <w:pPr>
      <w:pStyle w:val="20"/>
      <w:ind w:firstLine="360"/>
      <w:jc w:val="center"/>
    </w:pPr>
    <w:r>
      <w:fldChar w:fldCharType="begin"/>
    </w:r>
    <w:r>
      <w:instrText xml:space="preserve">PAGE   \* MERGEFORMAT</w:instrText>
    </w:r>
    <w:r>
      <w:fldChar w:fldCharType="separate"/>
    </w:r>
    <w:r>
      <w:rPr>
        <w:lang w:val="zh-CN"/>
      </w:rPr>
      <w:t>3</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37D7C">
    <w:pPr>
      <w:pStyle w:val="20"/>
      <w:ind w:firstLine="360"/>
      <w:jc w:val="center"/>
    </w:pPr>
    <w:r>
      <w:fldChar w:fldCharType="begin"/>
    </w:r>
    <w:r>
      <w:instrText xml:space="preserve">PAGE   \* MERGEFORMAT</w:instrText>
    </w:r>
    <w:r>
      <w:fldChar w:fldCharType="separate"/>
    </w:r>
    <w:r>
      <w:rPr>
        <w:lang w:val="zh-CN"/>
      </w:rPr>
      <w:t>2</w:t>
    </w:r>
    <w:r>
      <w:rPr>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9D125">
    <w:pPr>
      <w:pStyle w:val="2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81FF1">
    <w:pPr>
      <w:pStyle w:val="21"/>
      <w:pBdr>
        <w:bottom w:val="none" w:color="auto" w:sz="0" w:space="1"/>
      </w:pBdr>
      <w:ind w:firstLine="36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AD852">
    <w:pPr>
      <w:pStyle w:val="21"/>
      <w:pBdr>
        <w:bottom w:val="none" w:color="auto" w:sz="0" w:space="1"/>
      </w:pBdr>
      <w:ind w:firstLine="36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DDCEB">
    <w:pPr>
      <w:pStyle w:val="21"/>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19CAAC"/>
    <w:multiLevelType w:val="multilevel"/>
    <w:tmpl w:val="F919CAAC"/>
    <w:lvl w:ilvl="0" w:tentative="0">
      <w:start w:val="1"/>
      <w:numFmt w:val="decimal"/>
      <w:pStyle w:val="2"/>
      <w:suff w:val="nothing"/>
      <w:lvlText w:val="%1."/>
      <w:lvlJc w:val="left"/>
      <w:pPr>
        <w:ind w:left="0" w:firstLine="0"/>
      </w:pPr>
      <w:rPr>
        <w:rFonts w:hint="default"/>
      </w:rPr>
    </w:lvl>
    <w:lvl w:ilvl="1" w:tentative="0">
      <w:start w:val="1"/>
      <w:numFmt w:val="decimal"/>
      <w:pStyle w:val="3"/>
      <w:lvlText w:val="%1.%2."/>
      <w:lvlJc w:val="left"/>
      <w:pPr>
        <w:ind w:left="575" w:hanging="575"/>
      </w:pPr>
      <w:rPr>
        <w:rFonts w:hint="default"/>
      </w:rPr>
    </w:lvl>
    <w:lvl w:ilvl="2" w:tentative="0">
      <w:start w:val="1"/>
      <w:numFmt w:val="decimal"/>
      <w:pStyle w:val="4"/>
      <w:lvlText w:val="%1.%2.%3."/>
      <w:lvlJc w:val="left"/>
      <w:pPr>
        <w:ind w:left="0" w:firstLine="0"/>
      </w:pPr>
      <w:rPr>
        <w:rFonts w:hint="default"/>
      </w:rPr>
    </w:lvl>
    <w:lvl w:ilvl="3" w:tentative="0">
      <w:start w:val="1"/>
      <w:numFmt w:val="decimal"/>
      <w:pStyle w:val="5"/>
      <w:suff w:val="nothing"/>
      <w:lvlText w:val="%1.%2.%3.%4."/>
      <w:lvlJc w:val="left"/>
      <w:pPr>
        <w:ind w:left="864" w:hanging="864"/>
      </w:pPr>
      <w:rPr>
        <w:rFonts w:hint="default"/>
      </w:rPr>
    </w:lvl>
    <w:lvl w:ilvl="4" w:tentative="0">
      <w:start w:val="1"/>
      <w:numFmt w:val="decimal"/>
      <w:pStyle w:val="6"/>
      <w:suff w:val="nothing"/>
      <w:lvlText w:val="%1.%2.%3.%4.%5."/>
      <w:lvlJc w:val="left"/>
      <w:pPr>
        <w:ind w:left="1008" w:hanging="1008"/>
      </w:pPr>
      <w:rPr>
        <w:rFonts w:hint="default"/>
      </w:rPr>
    </w:lvl>
    <w:lvl w:ilvl="5" w:tentative="0">
      <w:start w:val="1"/>
      <w:numFmt w:val="decimal"/>
      <w:suff w:val="nothing"/>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abstractNum w:abstractNumId="1">
    <w:nsid w:val="2094B277"/>
    <w:multiLevelType w:val="multilevel"/>
    <w:tmpl w:val="2094B277"/>
    <w:lvl w:ilvl="0" w:tentative="0">
      <w:start w:val="1"/>
      <w:numFmt w:val="bullet"/>
      <w:lvlText w:val=""/>
      <w:lvlJc w:val="left"/>
      <w:pPr>
        <w:tabs>
          <w:tab w:val="left" w:pos="567"/>
        </w:tabs>
        <w:ind w:left="420" w:firstLine="147"/>
      </w:pPr>
      <w:rPr>
        <w:rFonts w:hint="default" w:ascii="Wingdings" w:hAnsi="Wingding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5892DE1"/>
    <w:multiLevelType w:val="multilevel"/>
    <w:tmpl w:val="25892DE1"/>
    <w:lvl w:ilvl="0" w:tentative="0">
      <w:start w:val="1"/>
      <w:numFmt w:val="decimal"/>
      <w:lvlText w:val="5.2.%1."/>
      <w:lvlJc w:val="left"/>
      <w:pPr>
        <w:ind w:left="420" w:hanging="420"/>
      </w:pPr>
      <w:rPr>
        <w:rFonts w:hint="default" w:ascii="宋体" w:hAnsi="宋体" w:eastAsia="宋体"/>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0"/>
    <w:lvlOverride w:ilvl="0">
      <w:lvl w:ilvl="0" w:tentative="1">
        <w:start w:val="1"/>
        <w:numFmt w:val="decimal"/>
        <w:suff w:val="nothing"/>
        <w:lvlText w:val="%1."/>
        <w:lvlJc w:val="left"/>
        <w:pPr>
          <w:ind w:left="0" w:firstLine="0"/>
        </w:pPr>
        <w:rPr>
          <w:rFonts w:hint="default"/>
        </w:rPr>
      </w:lvl>
    </w:lvlOverride>
    <w:lvlOverride w:ilvl="1">
      <w:lvl w:ilvl="1" w:tentative="1">
        <w:start w:val="1"/>
        <w:numFmt w:val="decimal"/>
        <w:lvlText w:val="%1.%2."/>
        <w:lvlJc w:val="left"/>
        <w:pPr>
          <w:ind w:left="575" w:hanging="575"/>
        </w:pPr>
        <w:rPr>
          <w:rFonts w:hint="default"/>
        </w:rPr>
      </w:lvl>
    </w:lvlOverride>
    <w:lvlOverride w:ilvl="2">
      <w:lvl w:ilvl="2" w:tentative="1">
        <w:start w:val="1"/>
        <w:numFmt w:val="decimal"/>
        <w:lvlText w:val="%1.%2.%3."/>
        <w:lvlJc w:val="left"/>
        <w:pPr>
          <w:ind w:left="0" w:firstLine="0"/>
        </w:pPr>
        <w:rPr>
          <w:rFonts w:hint="default"/>
        </w:rPr>
      </w:lvl>
    </w:lvlOverride>
    <w:lvlOverride w:ilvl="3">
      <w:lvl w:ilvl="3" w:tentative="1">
        <w:start w:val="1"/>
        <w:numFmt w:val="decimal"/>
        <w:suff w:val="nothing"/>
        <w:lvlText w:val="%1.%2.%3.%4."/>
        <w:lvlJc w:val="left"/>
        <w:pPr>
          <w:ind w:left="864" w:hanging="864"/>
        </w:pPr>
        <w:rPr>
          <w:rFonts w:hint="default"/>
        </w:rPr>
      </w:lvl>
    </w:lvlOverride>
    <w:lvlOverride w:ilvl="4">
      <w:lvl w:ilvl="4" w:tentative="1">
        <w:start w:val="1"/>
        <w:numFmt w:val="decimal"/>
        <w:suff w:val="nothing"/>
        <w:lvlText w:val="%1.%2.%3.%4.%5."/>
        <w:lvlJc w:val="left"/>
        <w:pPr>
          <w:ind w:left="1008" w:hanging="1008"/>
        </w:pPr>
        <w:rPr>
          <w:rFonts w:hint="default"/>
        </w:rPr>
      </w:lvl>
    </w:lvlOverride>
    <w:lvlOverride w:ilvl="5">
      <w:lvl w:ilvl="5" w:tentative="1">
        <w:start w:val="1"/>
        <w:numFmt w:val="decimal"/>
        <w:pStyle w:val="7"/>
        <w:suff w:val="nothing"/>
        <w:lvlText w:val="%6."/>
        <w:lvlJc w:val="left"/>
        <w:pPr>
          <w:ind w:left="1151" w:hanging="1151"/>
        </w:pPr>
        <w:rPr>
          <w:rFonts w:hint="default"/>
        </w:rPr>
      </w:lvl>
    </w:lvlOverride>
    <w:lvlOverride w:ilvl="6">
      <w:lvl w:ilvl="6" w:tentative="1">
        <w:start w:val="1"/>
        <w:numFmt w:val="decimal"/>
        <w:pStyle w:val="8"/>
        <w:suff w:val="nothing"/>
        <w:lvlText w:val="%7）"/>
        <w:lvlJc w:val="left"/>
        <w:pPr>
          <w:ind w:left="1134" w:hanging="1134"/>
        </w:pPr>
        <w:rPr>
          <w:rFonts w:hint="default"/>
        </w:rPr>
      </w:lvl>
    </w:lvlOverride>
    <w:lvlOverride w:ilvl="7">
      <w:lvl w:ilvl="7" w:tentative="1">
        <w:start w:val="1"/>
        <w:numFmt w:val="decimal"/>
        <w:lvlText w:val="%1.%2.%3.%4.%5.%6.%7.%8."/>
        <w:lvlJc w:val="left"/>
        <w:pPr>
          <w:ind w:left="1440" w:hanging="1440"/>
        </w:pPr>
        <w:rPr>
          <w:rFonts w:hint="default"/>
        </w:rPr>
      </w:lvl>
    </w:lvlOverride>
    <w:lvlOverride w:ilvl="8">
      <w:lvl w:ilvl="8" w:tentative="1">
        <w:start w:val="1"/>
        <w:numFmt w:val="decimal"/>
        <w:lvlText w:val="%1.%2.%3.%4.%5.%6.%7.%8.%9."/>
        <w:lvlJc w:val="left"/>
        <w:pPr>
          <w:ind w:left="1583" w:hanging="1583"/>
        </w:pPr>
        <w:rPr>
          <w:rFonts w:hint="default"/>
        </w:rPr>
      </w:lvl>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2NjgwYzc2ODNhNDUzNzVhMjMyOTgzZDBjNjMxMmQifQ=="/>
  </w:docVars>
  <w:rsids>
    <w:rsidRoot w:val="00C238A2"/>
    <w:rsid w:val="000004A5"/>
    <w:rsid w:val="00000C59"/>
    <w:rsid w:val="00000E8E"/>
    <w:rsid w:val="00001168"/>
    <w:rsid w:val="000022F0"/>
    <w:rsid w:val="000035C4"/>
    <w:rsid w:val="0000642A"/>
    <w:rsid w:val="000074E3"/>
    <w:rsid w:val="0000754D"/>
    <w:rsid w:val="0001083C"/>
    <w:rsid w:val="00011469"/>
    <w:rsid w:val="00011B33"/>
    <w:rsid w:val="00011D82"/>
    <w:rsid w:val="00012495"/>
    <w:rsid w:val="00012787"/>
    <w:rsid w:val="0001321C"/>
    <w:rsid w:val="000132A3"/>
    <w:rsid w:val="00016815"/>
    <w:rsid w:val="00017091"/>
    <w:rsid w:val="0001736B"/>
    <w:rsid w:val="00017E24"/>
    <w:rsid w:val="00021C68"/>
    <w:rsid w:val="00021F93"/>
    <w:rsid w:val="0002335D"/>
    <w:rsid w:val="0002625B"/>
    <w:rsid w:val="00026420"/>
    <w:rsid w:val="00027AA8"/>
    <w:rsid w:val="00027B5C"/>
    <w:rsid w:val="000304A8"/>
    <w:rsid w:val="00030DA4"/>
    <w:rsid w:val="000314C4"/>
    <w:rsid w:val="00032A5C"/>
    <w:rsid w:val="00032D13"/>
    <w:rsid w:val="00034B77"/>
    <w:rsid w:val="00034F1E"/>
    <w:rsid w:val="000354CC"/>
    <w:rsid w:val="000360E0"/>
    <w:rsid w:val="000442DD"/>
    <w:rsid w:val="0004450E"/>
    <w:rsid w:val="00044656"/>
    <w:rsid w:val="00044935"/>
    <w:rsid w:val="00045231"/>
    <w:rsid w:val="00046347"/>
    <w:rsid w:val="000468A9"/>
    <w:rsid w:val="00047069"/>
    <w:rsid w:val="000474C9"/>
    <w:rsid w:val="00050198"/>
    <w:rsid w:val="0005023E"/>
    <w:rsid w:val="00050243"/>
    <w:rsid w:val="00052A82"/>
    <w:rsid w:val="000537B8"/>
    <w:rsid w:val="00053E4D"/>
    <w:rsid w:val="0005498E"/>
    <w:rsid w:val="000550B5"/>
    <w:rsid w:val="000559F7"/>
    <w:rsid w:val="00055B22"/>
    <w:rsid w:val="00056D8D"/>
    <w:rsid w:val="00057939"/>
    <w:rsid w:val="00061A71"/>
    <w:rsid w:val="00065DB6"/>
    <w:rsid w:val="000669B6"/>
    <w:rsid w:val="00067339"/>
    <w:rsid w:val="00071A63"/>
    <w:rsid w:val="00071F2C"/>
    <w:rsid w:val="00072BF8"/>
    <w:rsid w:val="000731C6"/>
    <w:rsid w:val="000736CB"/>
    <w:rsid w:val="00073E6D"/>
    <w:rsid w:val="0007447A"/>
    <w:rsid w:val="000754A9"/>
    <w:rsid w:val="00075D9B"/>
    <w:rsid w:val="000773E1"/>
    <w:rsid w:val="000808B0"/>
    <w:rsid w:val="00080BA6"/>
    <w:rsid w:val="00080ED5"/>
    <w:rsid w:val="000811F2"/>
    <w:rsid w:val="00081B29"/>
    <w:rsid w:val="00081CB5"/>
    <w:rsid w:val="00081CE9"/>
    <w:rsid w:val="00083ECA"/>
    <w:rsid w:val="00084553"/>
    <w:rsid w:val="00086211"/>
    <w:rsid w:val="00087349"/>
    <w:rsid w:val="000902EA"/>
    <w:rsid w:val="00090767"/>
    <w:rsid w:val="000913E1"/>
    <w:rsid w:val="00092BC4"/>
    <w:rsid w:val="00093782"/>
    <w:rsid w:val="00094410"/>
    <w:rsid w:val="00094D52"/>
    <w:rsid w:val="000960D4"/>
    <w:rsid w:val="00097821"/>
    <w:rsid w:val="00097FBB"/>
    <w:rsid w:val="000A12A1"/>
    <w:rsid w:val="000A2904"/>
    <w:rsid w:val="000A2A4F"/>
    <w:rsid w:val="000A2A8C"/>
    <w:rsid w:val="000A38C3"/>
    <w:rsid w:val="000A39D4"/>
    <w:rsid w:val="000A3B8B"/>
    <w:rsid w:val="000A3E20"/>
    <w:rsid w:val="000A4F33"/>
    <w:rsid w:val="000A6691"/>
    <w:rsid w:val="000A7F72"/>
    <w:rsid w:val="000B1D97"/>
    <w:rsid w:val="000B2A7A"/>
    <w:rsid w:val="000B42F8"/>
    <w:rsid w:val="000B510A"/>
    <w:rsid w:val="000B5AB7"/>
    <w:rsid w:val="000B63D9"/>
    <w:rsid w:val="000C03EA"/>
    <w:rsid w:val="000C0B82"/>
    <w:rsid w:val="000C1F6B"/>
    <w:rsid w:val="000C22A6"/>
    <w:rsid w:val="000C243B"/>
    <w:rsid w:val="000C24C7"/>
    <w:rsid w:val="000C4727"/>
    <w:rsid w:val="000C503B"/>
    <w:rsid w:val="000C5312"/>
    <w:rsid w:val="000C59A1"/>
    <w:rsid w:val="000C5AB2"/>
    <w:rsid w:val="000C6633"/>
    <w:rsid w:val="000C6A4E"/>
    <w:rsid w:val="000C6CAE"/>
    <w:rsid w:val="000C6F37"/>
    <w:rsid w:val="000C7855"/>
    <w:rsid w:val="000D0003"/>
    <w:rsid w:val="000D032B"/>
    <w:rsid w:val="000D07B5"/>
    <w:rsid w:val="000D1B89"/>
    <w:rsid w:val="000D391F"/>
    <w:rsid w:val="000D3F52"/>
    <w:rsid w:val="000D4019"/>
    <w:rsid w:val="000D5244"/>
    <w:rsid w:val="000D701F"/>
    <w:rsid w:val="000E06FA"/>
    <w:rsid w:val="000E0F8F"/>
    <w:rsid w:val="000E1706"/>
    <w:rsid w:val="000E1B4A"/>
    <w:rsid w:val="000E1D63"/>
    <w:rsid w:val="000E1F6A"/>
    <w:rsid w:val="000E29B3"/>
    <w:rsid w:val="000E365A"/>
    <w:rsid w:val="000E5002"/>
    <w:rsid w:val="000E64E1"/>
    <w:rsid w:val="000E6919"/>
    <w:rsid w:val="000F1CE2"/>
    <w:rsid w:val="000F2707"/>
    <w:rsid w:val="000F2C64"/>
    <w:rsid w:val="000F3107"/>
    <w:rsid w:val="000F3C0D"/>
    <w:rsid w:val="000F550A"/>
    <w:rsid w:val="000F647E"/>
    <w:rsid w:val="000F6E6D"/>
    <w:rsid w:val="000F7636"/>
    <w:rsid w:val="000F7904"/>
    <w:rsid w:val="00100CAC"/>
    <w:rsid w:val="00101AC1"/>
    <w:rsid w:val="0010240E"/>
    <w:rsid w:val="001025F7"/>
    <w:rsid w:val="00102D92"/>
    <w:rsid w:val="00104FE3"/>
    <w:rsid w:val="001056CC"/>
    <w:rsid w:val="00105D2C"/>
    <w:rsid w:val="001062D0"/>
    <w:rsid w:val="00107A35"/>
    <w:rsid w:val="001114E0"/>
    <w:rsid w:val="00111AD1"/>
    <w:rsid w:val="00111AFD"/>
    <w:rsid w:val="00111DA0"/>
    <w:rsid w:val="00111E8C"/>
    <w:rsid w:val="00115293"/>
    <w:rsid w:val="001172FF"/>
    <w:rsid w:val="001179CF"/>
    <w:rsid w:val="00121DCB"/>
    <w:rsid w:val="00121E3D"/>
    <w:rsid w:val="001235A2"/>
    <w:rsid w:val="00123BBC"/>
    <w:rsid w:val="00123F72"/>
    <w:rsid w:val="001242F2"/>
    <w:rsid w:val="00124420"/>
    <w:rsid w:val="0012563F"/>
    <w:rsid w:val="001257C4"/>
    <w:rsid w:val="00125C18"/>
    <w:rsid w:val="00125C62"/>
    <w:rsid w:val="00126F9F"/>
    <w:rsid w:val="00130AA1"/>
    <w:rsid w:val="001312F3"/>
    <w:rsid w:val="00132308"/>
    <w:rsid w:val="00132325"/>
    <w:rsid w:val="00134307"/>
    <w:rsid w:val="00135DD0"/>
    <w:rsid w:val="0013774E"/>
    <w:rsid w:val="00140BC5"/>
    <w:rsid w:val="00142AF0"/>
    <w:rsid w:val="001437FB"/>
    <w:rsid w:val="001447B1"/>
    <w:rsid w:val="00145010"/>
    <w:rsid w:val="001465E0"/>
    <w:rsid w:val="001467E7"/>
    <w:rsid w:val="00146FE3"/>
    <w:rsid w:val="0014794D"/>
    <w:rsid w:val="001479C4"/>
    <w:rsid w:val="00147D79"/>
    <w:rsid w:val="00150237"/>
    <w:rsid w:val="00150D87"/>
    <w:rsid w:val="00151C87"/>
    <w:rsid w:val="00151E47"/>
    <w:rsid w:val="0015250F"/>
    <w:rsid w:val="00152CB1"/>
    <w:rsid w:val="00153692"/>
    <w:rsid w:val="0015396D"/>
    <w:rsid w:val="00153BE3"/>
    <w:rsid w:val="00153C59"/>
    <w:rsid w:val="00154976"/>
    <w:rsid w:val="00154F3D"/>
    <w:rsid w:val="00156BE7"/>
    <w:rsid w:val="0016041D"/>
    <w:rsid w:val="00161F10"/>
    <w:rsid w:val="00162DCB"/>
    <w:rsid w:val="00163B4F"/>
    <w:rsid w:val="00163B75"/>
    <w:rsid w:val="00163D12"/>
    <w:rsid w:val="001640C5"/>
    <w:rsid w:val="001658FD"/>
    <w:rsid w:val="0016684A"/>
    <w:rsid w:val="001705EA"/>
    <w:rsid w:val="0017118D"/>
    <w:rsid w:val="0017119A"/>
    <w:rsid w:val="00171218"/>
    <w:rsid w:val="0017292B"/>
    <w:rsid w:val="00174FA8"/>
    <w:rsid w:val="0017797B"/>
    <w:rsid w:val="00177F49"/>
    <w:rsid w:val="001803BD"/>
    <w:rsid w:val="00181B2D"/>
    <w:rsid w:val="00182101"/>
    <w:rsid w:val="00182415"/>
    <w:rsid w:val="00182D67"/>
    <w:rsid w:val="001845E3"/>
    <w:rsid w:val="00184BD1"/>
    <w:rsid w:val="001900C2"/>
    <w:rsid w:val="00192173"/>
    <w:rsid w:val="00192CF0"/>
    <w:rsid w:val="001930A2"/>
    <w:rsid w:val="00194C28"/>
    <w:rsid w:val="001967D4"/>
    <w:rsid w:val="00197DED"/>
    <w:rsid w:val="001A02DC"/>
    <w:rsid w:val="001A2805"/>
    <w:rsid w:val="001A2BCA"/>
    <w:rsid w:val="001A3D32"/>
    <w:rsid w:val="001A4B0D"/>
    <w:rsid w:val="001A6F5D"/>
    <w:rsid w:val="001A7042"/>
    <w:rsid w:val="001A7BB3"/>
    <w:rsid w:val="001B0612"/>
    <w:rsid w:val="001B1013"/>
    <w:rsid w:val="001B1701"/>
    <w:rsid w:val="001B23FF"/>
    <w:rsid w:val="001B3648"/>
    <w:rsid w:val="001B3D9F"/>
    <w:rsid w:val="001B3E8F"/>
    <w:rsid w:val="001B7DF1"/>
    <w:rsid w:val="001C0DC5"/>
    <w:rsid w:val="001C1F10"/>
    <w:rsid w:val="001C25DC"/>
    <w:rsid w:val="001C2CBB"/>
    <w:rsid w:val="001C3DE3"/>
    <w:rsid w:val="001C52C6"/>
    <w:rsid w:val="001C6AE7"/>
    <w:rsid w:val="001C6BBF"/>
    <w:rsid w:val="001C6C10"/>
    <w:rsid w:val="001C7470"/>
    <w:rsid w:val="001D029B"/>
    <w:rsid w:val="001D07FE"/>
    <w:rsid w:val="001D1063"/>
    <w:rsid w:val="001D3AEF"/>
    <w:rsid w:val="001D420F"/>
    <w:rsid w:val="001D423C"/>
    <w:rsid w:val="001D4561"/>
    <w:rsid w:val="001D46AB"/>
    <w:rsid w:val="001D480D"/>
    <w:rsid w:val="001D4F2F"/>
    <w:rsid w:val="001D5250"/>
    <w:rsid w:val="001D61FC"/>
    <w:rsid w:val="001D6E46"/>
    <w:rsid w:val="001D7400"/>
    <w:rsid w:val="001D78F8"/>
    <w:rsid w:val="001E1210"/>
    <w:rsid w:val="001E2A33"/>
    <w:rsid w:val="001E3273"/>
    <w:rsid w:val="001E3DC1"/>
    <w:rsid w:val="001E430A"/>
    <w:rsid w:val="001E6B32"/>
    <w:rsid w:val="001E6FF7"/>
    <w:rsid w:val="001E76F6"/>
    <w:rsid w:val="001E7930"/>
    <w:rsid w:val="001E7A17"/>
    <w:rsid w:val="001F0C37"/>
    <w:rsid w:val="001F175A"/>
    <w:rsid w:val="001F249D"/>
    <w:rsid w:val="001F2C9B"/>
    <w:rsid w:val="001F5444"/>
    <w:rsid w:val="001F6E00"/>
    <w:rsid w:val="001F6E4A"/>
    <w:rsid w:val="0020153A"/>
    <w:rsid w:val="00201BEE"/>
    <w:rsid w:val="00202062"/>
    <w:rsid w:val="002022FB"/>
    <w:rsid w:val="0020253B"/>
    <w:rsid w:val="00202D11"/>
    <w:rsid w:val="00203375"/>
    <w:rsid w:val="00203497"/>
    <w:rsid w:val="00203B01"/>
    <w:rsid w:val="00203BFE"/>
    <w:rsid w:val="0020420A"/>
    <w:rsid w:val="00204315"/>
    <w:rsid w:val="0020450F"/>
    <w:rsid w:val="00207A33"/>
    <w:rsid w:val="00207B34"/>
    <w:rsid w:val="00210F9D"/>
    <w:rsid w:val="0021103B"/>
    <w:rsid w:val="00211D39"/>
    <w:rsid w:val="002129E7"/>
    <w:rsid w:val="00212A39"/>
    <w:rsid w:val="00214018"/>
    <w:rsid w:val="0021590A"/>
    <w:rsid w:val="00215D36"/>
    <w:rsid w:val="00216D43"/>
    <w:rsid w:val="00220C24"/>
    <w:rsid w:val="00222308"/>
    <w:rsid w:val="002229DC"/>
    <w:rsid w:val="00222B4D"/>
    <w:rsid w:val="00223E58"/>
    <w:rsid w:val="002252DA"/>
    <w:rsid w:val="00226261"/>
    <w:rsid w:val="0022703C"/>
    <w:rsid w:val="00230A17"/>
    <w:rsid w:val="002319A4"/>
    <w:rsid w:val="0023235B"/>
    <w:rsid w:val="00233584"/>
    <w:rsid w:val="00234429"/>
    <w:rsid w:val="00234C32"/>
    <w:rsid w:val="002352B1"/>
    <w:rsid w:val="00235550"/>
    <w:rsid w:val="002358AE"/>
    <w:rsid w:val="00235B74"/>
    <w:rsid w:val="00236BA0"/>
    <w:rsid w:val="0024068A"/>
    <w:rsid w:val="00240C82"/>
    <w:rsid w:val="00241477"/>
    <w:rsid w:val="00242CB6"/>
    <w:rsid w:val="002440A2"/>
    <w:rsid w:val="00244277"/>
    <w:rsid w:val="00246EFF"/>
    <w:rsid w:val="00247848"/>
    <w:rsid w:val="00247E93"/>
    <w:rsid w:val="002527DA"/>
    <w:rsid w:val="00252BB2"/>
    <w:rsid w:val="00253E15"/>
    <w:rsid w:val="0025460B"/>
    <w:rsid w:val="002558C7"/>
    <w:rsid w:val="00255C46"/>
    <w:rsid w:val="0025608D"/>
    <w:rsid w:val="002561B9"/>
    <w:rsid w:val="0025656E"/>
    <w:rsid w:val="00257114"/>
    <w:rsid w:val="0025746C"/>
    <w:rsid w:val="00260013"/>
    <w:rsid w:val="00260B8D"/>
    <w:rsid w:val="00262093"/>
    <w:rsid w:val="0026258E"/>
    <w:rsid w:val="00262DFC"/>
    <w:rsid w:val="00263287"/>
    <w:rsid w:val="00263E86"/>
    <w:rsid w:val="00265AFE"/>
    <w:rsid w:val="00265F83"/>
    <w:rsid w:val="002662BF"/>
    <w:rsid w:val="002662C5"/>
    <w:rsid w:val="0026661E"/>
    <w:rsid w:val="00267AC2"/>
    <w:rsid w:val="00270154"/>
    <w:rsid w:val="002701D5"/>
    <w:rsid w:val="002714B4"/>
    <w:rsid w:val="00271D6C"/>
    <w:rsid w:val="002728F4"/>
    <w:rsid w:val="00273B25"/>
    <w:rsid w:val="00273DC2"/>
    <w:rsid w:val="00274DA4"/>
    <w:rsid w:val="00275C87"/>
    <w:rsid w:val="00275DCB"/>
    <w:rsid w:val="00280ADD"/>
    <w:rsid w:val="00280F9B"/>
    <w:rsid w:val="0028234B"/>
    <w:rsid w:val="002841C0"/>
    <w:rsid w:val="00285213"/>
    <w:rsid w:val="002853C3"/>
    <w:rsid w:val="00286985"/>
    <w:rsid w:val="00286C72"/>
    <w:rsid w:val="002904ED"/>
    <w:rsid w:val="00290A00"/>
    <w:rsid w:val="00291D5C"/>
    <w:rsid w:val="0029264A"/>
    <w:rsid w:val="00294565"/>
    <w:rsid w:val="00294FF1"/>
    <w:rsid w:val="002959C9"/>
    <w:rsid w:val="00296178"/>
    <w:rsid w:val="002A105C"/>
    <w:rsid w:val="002A1675"/>
    <w:rsid w:val="002A2F06"/>
    <w:rsid w:val="002A331D"/>
    <w:rsid w:val="002A4017"/>
    <w:rsid w:val="002A4132"/>
    <w:rsid w:val="002A4C09"/>
    <w:rsid w:val="002B07A6"/>
    <w:rsid w:val="002B142D"/>
    <w:rsid w:val="002B2C0A"/>
    <w:rsid w:val="002B62EB"/>
    <w:rsid w:val="002B6588"/>
    <w:rsid w:val="002B6C70"/>
    <w:rsid w:val="002B7DEC"/>
    <w:rsid w:val="002C3DFC"/>
    <w:rsid w:val="002C51D9"/>
    <w:rsid w:val="002C577C"/>
    <w:rsid w:val="002C597E"/>
    <w:rsid w:val="002C5D33"/>
    <w:rsid w:val="002C79E3"/>
    <w:rsid w:val="002C7D00"/>
    <w:rsid w:val="002C7ED0"/>
    <w:rsid w:val="002D15B5"/>
    <w:rsid w:val="002D24A9"/>
    <w:rsid w:val="002D2D7D"/>
    <w:rsid w:val="002D31A6"/>
    <w:rsid w:val="002D4C43"/>
    <w:rsid w:val="002D7A9E"/>
    <w:rsid w:val="002E14B3"/>
    <w:rsid w:val="002E29C9"/>
    <w:rsid w:val="002E49D3"/>
    <w:rsid w:val="002E4BE6"/>
    <w:rsid w:val="002E7030"/>
    <w:rsid w:val="002E711F"/>
    <w:rsid w:val="002E7BD7"/>
    <w:rsid w:val="002F079D"/>
    <w:rsid w:val="002F1A92"/>
    <w:rsid w:val="002F2EE3"/>
    <w:rsid w:val="002F4C81"/>
    <w:rsid w:val="002F5039"/>
    <w:rsid w:val="002F5122"/>
    <w:rsid w:val="002F5E20"/>
    <w:rsid w:val="002F6BCB"/>
    <w:rsid w:val="002F6CF7"/>
    <w:rsid w:val="002F74DE"/>
    <w:rsid w:val="002F780C"/>
    <w:rsid w:val="003007BE"/>
    <w:rsid w:val="00300BF1"/>
    <w:rsid w:val="00301EFC"/>
    <w:rsid w:val="00302888"/>
    <w:rsid w:val="003042EB"/>
    <w:rsid w:val="00311B99"/>
    <w:rsid w:val="00312936"/>
    <w:rsid w:val="00312B50"/>
    <w:rsid w:val="0031362D"/>
    <w:rsid w:val="00313A72"/>
    <w:rsid w:val="00313D6F"/>
    <w:rsid w:val="0031417E"/>
    <w:rsid w:val="0031476D"/>
    <w:rsid w:val="00314E58"/>
    <w:rsid w:val="0031519F"/>
    <w:rsid w:val="0031587B"/>
    <w:rsid w:val="0031592A"/>
    <w:rsid w:val="0031663C"/>
    <w:rsid w:val="00316A64"/>
    <w:rsid w:val="00320E92"/>
    <w:rsid w:val="003224FA"/>
    <w:rsid w:val="00323B50"/>
    <w:rsid w:val="00323C7F"/>
    <w:rsid w:val="00323DF0"/>
    <w:rsid w:val="00323E69"/>
    <w:rsid w:val="00325636"/>
    <w:rsid w:val="00325AED"/>
    <w:rsid w:val="0032714B"/>
    <w:rsid w:val="0033103D"/>
    <w:rsid w:val="003351EA"/>
    <w:rsid w:val="0033553A"/>
    <w:rsid w:val="00335EDF"/>
    <w:rsid w:val="00335FA5"/>
    <w:rsid w:val="00341344"/>
    <w:rsid w:val="00342C3C"/>
    <w:rsid w:val="00344CF6"/>
    <w:rsid w:val="003465BE"/>
    <w:rsid w:val="003513E5"/>
    <w:rsid w:val="00351840"/>
    <w:rsid w:val="00352811"/>
    <w:rsid w:val="0035319C"/>
    <w:rsid w:val="00353362"/>
    <w:rsid w:val="00354319"/>
    <w:rsid w:val="00354957"/>
    <w:rsid w:val="00355FF8"/>
    <w:rsid w:val="00356062"/>
    <w:rsid w:val="0035615E"/>
    <w:rsid w:val="0035753E"/>
    <w:rsid w:val="00357EDF"/>
    <w:rsid w:val="00360F23"/>
    <w:rsid w:val="003619CC"/>
    <w:rsid w:val="00362062"/>
    <w:rsid w:val="00363322"/>
    <w:rsid w:val="00366208"/>
    <w:rsid w:val="003707D2"/>
    <w:rsid w:val="00371653"/>
    <w:rsid w:val="0037179B"/>
    <w:rsid w:val="00372452"/>
    <w:rsid w:val="0037473D"/>
    <w:rsid w:val="00374DD9"/>
    <w:rsid w:val="00375478"/>
    <w:rsid w:val="0037548F"/>
    <w:rsid w:val="003756E1"/>
    <w:rsid w:val="003762A9"/>
    <w:rsid w:val="00376B06"/>
    <w:rsid w:val="00376BCD"/>
    <w:rsid w:val="0038034F"/>
    <w:rsid w:val="003803E9"/>
    <w:rsid w:val="00380AC9"/>
    <w:rsid w:val="00381C2C"/>
    <w:rsid w:val="003820B2"/>
    <w:rsid w:val="00383066"/>
    <w:rsid w:val="00383BD4"/>
    <w:rsid w:val="00384BE6"/>
    <w:rsid w:val="00385EF7"/>
    <w:rsid w:val="00387818"/>
    <w:rsid w:val="00391108"/>
    <w:rsid w:val="003921C0"/>
    <w:rsid w:val="00392602"/>
    <w:rsid w:val="00392B76"/>
    <w:rsid w:val="003931F8"/>
    <w:rsid w:val="00393302"/>
    <w:rsid w:val="00393C04"/>
    <w:rsid w:val="00393DA5"/>
    <w:rsid w:val="0039592B"/>
    <w:rsid w:val="00396505"/>
    <w:rsid w:val="00396DBC"/>
    <w:rsid w:val="00396ED7"/>
    <w:rsid w:val="00396EF4"/>
    <w:rsid w:val="00397403"/>
    <w:rsid w:val="003A1E73"/>
    <w:rsid w:val="003A26E7"/>
    <w:rsid w:val="003A2C55"/>
    <w:rsid w:val="003A3121"/>
    <w:rsid w:val="003A3D94"/>
    <w:rsid w:val="003A425F"/>
    <w:rsid w:val="003A42A2"/>
    <w:rsid w:val="003A4B14"/>
    <w:rsid w:val="003A555E"/>
    <w:rsid w:val="003A683B"/>
    <w:rsid w:val="003A722D"/>
    <w:rsid w:val="003B09F3"/>
    <w:rsid w:val="003B0CEA"/>
    <w:rsid w:val="003B4381"/>
    <w:rsid w:val="003B45F8"/>
    <w:rsid w:val="003B61D4"/>
    <w:rsid w:val="003B696C"/>
    <w:rsid w:val="003B6EBC"/>
    <w:rsid w:val="003C1BF6"/>
    <w:rsid w:val="003C1E16"/>
    <w:rsid w:val="003C212B"/>
    <w:rsid w:val="003C344A"/>
    <w:rsid w:val="003C53A0"/>
    <w:rsid w:val="003C636A"/>
    <w:rsid w:val="003C6804"/>
    <w:rsid w:val="003C7127"/>
    <w:rsid w:val="003D0AFC"/>
    <w:rsid w:val="003D0BBA"/>
    <w:rsid w:val="003D0E86"/>
    <w:rsid w:val="003D22E2"/>
    <w:rsid w:val="003D29A7"/>
    <w:rsid w:val="003D40C9"/>
    <w:rsid w:val="003D4FD3"/>
    <w:rsid w:val="003D5649"/>
    <w:rsid w:val="003D5EB9"/>
    <w:rsid w:val="003D6293"/>
    <w:rsid w:val="003D6EDF"/>
    <w:rsid w:val="003D78B1"/>
    <w:rsid w:val="003E1983"/>
    <w:rsid w:val="003E2792"/>
    <w:rsid w:val="003E366F"/>
    <w:rsid w:val="003E36F4"/>
    <w:rsid w:val="003E5394"/>
    <w:rsid w:val="003E59C4"/>
    <w:rsid w:val="003E71A9"/>
    <w:rsid w:val="003E754F"/>
    <w:rsid w:val="003F04C2"/>
    <w:rsid w:val="003F06E7"/>
    <w:rsid w:val="003F4AE8"/>
    <w:rsid w:val="003F4F49"/>
    <w:rsid w:val="003F6193"/>
    <w:rsid w:val="003F6AC5"/>
    <w:rsid w:val="003F6BCD"/>
    <w:rsid w:val="0040178D"/>
    <w:rsid w:val="004019E8"/>
    <w:rsid w:val="00401B58"/>
    <w:rsid w:val="004049A6"/>
    <w:rsid w:val="00404C31"/>
    <w:rsid w:val="004079F6"/>
    <w:rsid w:val="00407C60"/>
    <w:rsid w:val="00407FEB"/>
    <w:rsid w:val="00411552"/>
    <w:rsid w:val="004123C7"/>
    <w:rsid w:val="004125C7"/>
    <w:rsid w:val="00412CD9"/>
    <w:rsid w:val="00413CB1"/>
    <w:rsid w:val="004149DB"/>
    <w:rsid w:val="00415142"/>
    <w:rsid w:val="00415E08"/>
    <w:rsid w:val="00416BA9"/>
    <w:rsid w:val="004178A4"/>
    <w:rsid w:val="004202FB"/>
    <w:rsid w:val="00421C2C"/>
    <w:rsid w:val="004224D6"/>
    <w:rsid w:val="004237E5"/>
    <w:rsid w:val="0042473A"/>
    <w:rsid w:val="00424918"/>
    <w:rsid w:val="004250FD"/>
    <w:rsid w:val="0042635C"/>
    <w:rsid w:val="00426E91"/>
    <w:rsid w:val="004274B3"/>
    <w:rsid w:val="00427E0C"/>
    <w:rsid w:val="004320D6"/>
    <w:rsid w:val="0043269C"/>
    <w:rsid w:val="00432AD7"/>
    <w:rsid w:val="00432C8E"/>
    <w:rsid w:val="004354CD"/>
    <w:rsid w:val="00435714"/>
    <w:rsid w:val="00435F7B"/>
    <w:rsid w:val="004362FD"/>
    <w:rsid w:val="004379BB"/>
    <w:rsid w:val="00437BD5"/>
    <w:rsid w:val="004416C3"/>
    <w:rsid w:val="004421A9"/>
    <w:rsid w:val="00442774"/>
    <w:rsid w:val="00443719"/>
    <w:rsid w:val="0044504F"/>
    <w:rsid w:val="00446A5A"/>
    <w:rsid w:val="0044737E"/>
    <w:rsid w:val="004473AD"/>
    <w:rsid w:val="00447AE4"/>
    <w:rsid w:val="0045041B"/>
    <w:rsid w:val="00450AFA"/>
    <w:rsid w:val="00450FD3"/>
    <w:rsid w:val="00451E26"/>
    <w:rsid w:val="00451E88"/>
    <w:rsid w:val="00451FB6"/>
    <w:rsid w:val="004520E5"/>
    <w:rsid w:val="00452614"/>
    <w:rsid w:val="0045304C"/>
    <w:rsid w:val="00453593"/>
    <w:rsid w:val="004538B6"/>
    <w:rsid w:val="0046209B"/>
    <w:rsid w:val="00467B59"/>
    <w:rsid w:val="00470A93"/>
    <w:rsid w:val="004718E9"/>
    <w:rsid w:val="00471B98"/>
    <w:rsid w:val="00471D78"/>
    <w:rsid w:val="004724E0"/>
    <w:rsid w:val="00472895"/>
    <w:rsid w:val="0047409D"/>
    <w:rsid w:val="00474936"/>
    <w:rsid w:val="00476A06"/>
    <w:rsid w:val="00477552"/>
    <w:rsid w:val="00477A11"/>
    <w:rsid w:val="0048183C"/>
    <w:rsid w:val="00481D8D"/>
    <w:rsid w:val="00483F81"/>
    <w:rsid w:val="0048494B"/>
    <w:rsid w:val="00486509"/>
    <w:rsid w:val="00491346"/>
    <w:rsid w:val="00492534"/>
    <w:rsid w:val="00492DBE"/>
    <w:rsid w:val="00493C03"/>
    <w:rsid w:val="004945DF"/>
    <w:rsid w:val="00495D16"/>
    <w:rsid w:val="00497592"/>
    <w:rsid w:val="004A0C3A"/>
    <w:rsid w:val="004A283A"/>
    <w:rsid w:val="004A33DC"/>
    <w:rsid w:val="004A3C3B"/>
    <w:rsid w:val="004A3C51"/>
    <w:rsid w:val="004A3FFD"/>
    <w:rsid w:val="004A74C3"/>
    <w:rsid w:val="004A758E"/>
    <w:rsid w:val="004A7C83"/>
    <w:rsid w:val="004B0108"/>
    <w:rsid w:val="004B1F54"/>
    <w:rsid w:val="004B2128"/>
    <w:rsid w:val="004B37AD"/>
    <w:rsid w:val="004B565A"/>
    <w:rsid w:val="004B5911"/>
    <w:rsid w:val="004B5ADF"/>
    <w:rsid w:val="004B60E4"/>
    <w:rsid w:val="004B6BEF"/>
    <w:rsid w:val="004B715D"/>
    <w:rsid w:val="004B7170"/>
    <w:rsid w:val="004C058C"/>
    <w:rsid w:val="004C0E74"/>
    <w:rsid w:val="004C0EA6"/>
    <w:rsid w:val="004C15E6"/>
    <w:rsid w:val="004C1A28"/>
    <w:rsid w:val="004C1CE4"/>
    <w:rsid w:val="004C37EE"/>
    <w:rsid w:val="004C3AA0"/>
    <w:rsid w:val="004C59E9"/>
    <w:rsid w:val="004C5F68"/>
    <w:rsid w:val="004C6193"/>
    <w:rsid w:val="004C678B"/>
    <w:rsid w:val="004C6BC4"/>
    <w:rsid w:val="004D026D"/>
    <w:rsid w:val="004D0678"/>
    <w:rsid w:val="004D0CD8"/>
    <w:rsid w:val="004D16B1"/>
    <w:rsid w:val="004D277C"/>
    <w:rsid w:val="004D2AFF"/>
    <w:rsid w:val="004D391C"/>
    <w:rsid w:val="004D39F3"/>
    <w:rsid w:val="004D412A"/>
    <w:rsid w:val="004D4B24"/>
    <w:rsid w:val="004D5940"/>
    <w:rsid w:val="004D5AEF"/>
    <w:rsid w:val="004D6DA7"/>
    <w:rsid w:val="004E0DD1"/>
    <w:rsid w:val="004E3683"/>
    <w:rsid w:val="004E4380"/>
    <w:rsid w:val="004E4B1A"/>
    <w:rsid w:val="004E5E27"/>
    <w:rsid w:val="004E6030"/>
    <w:rsid w:val="004E622E"/>
    <w:rsid w:val="004E63EB"/>
    <w:rsid w:val="004E68E6"/>
    <w:rsid w:val="004E6EBC"/>
    <w:rsid w:val="004E7C4E"/>
    <w:rsid w:val="004F0E2D"/>
    <w:rsid w:val="004F24E8"/>
    <w:rsid w:val="004F261F"/>
    <w:rsid w:val="004F2DE7"/>
    <w:rsid w:val="004F3CF1"/>
    <w:rsid w:val="004F5347"/>
    <w:rsid w:val="004F57A0"/>
    <w:rsid w:val="004F6267"/>
    <w:rsid w:val="004F678A"/>
    <w:rsid w:val="004F6A69"/>
    <w:rsid w:val="004F6BCE"/>
    <w:rsid w:val="004F7F70"/>
    <w:rsid w:val="00500794"/>
    <w:rsid w:val="005007EB"/>
    <w:rsid w:val="00502F36"/>
    <w:rsid w:val="00504877"/>
    <w:rsid w:val="0050592E"/>
    <w:rsid w:val="0050597B"/>
    <w:rsid w:val="0050743E"/>
    <w:rsid w:val="005077BC"/>
    <w:rsid w:val="00510F03"/>
    <w:rsid w:val="00511015"/>
    <w:rsid w:val="00511B4F"/>
    <w:rsid w:val="00511F72"/>
    <w:rsid w:val="005124C4"/>
    <w:rsid w:val="00513481"/>
    <w:rsid w:val="0051364F"/>
    <w:rsid w:val="00513A51"/>
    <w:rsid w:val="00514663"/>
    <w:rsid w:val="00516E36"/>
    <w:rsid w:val="0052038D"/>
    <w:rsid w:val="00520652"/>
    <w:rsid w:val="005206B0"/>
    <w:rsid w:val="0052453C"/>
    <w:rsid w:val="0052475B"/>
    <w:rsid w:val="00524958"/>
    <w:rsid w:val="00524BD0"/>
    <w:rsid w:val="005263D4"/>
    <w:rsid w:val="00526F19"/>
    <w:rsid w:val="005274C9"/>
    <w:rsid w:val="0052755A"/>
    <w:rsid w:val="00527C37"/>
    <w:rsid w:val="00530FBC"/>
    <w:rsid w:val="00531668"/>
    <w:rsid w:val="00532296"/>
    <w:rsid w:val="005340C1"/>
    <w:rsid w:val="00534B80"/>
    <w:rsid w:val="00534FED"/>
    <w:rsid w:val="00535595"/>
    <w:rsid w:val="005402CD"/>
    <w:rsid w:val="00541085"/>
    <w:rsid w:val="00541F95"/>
    <w:rsid w:val="005422CD"/>
    <w:rsid w:val="005440FE"/>
    <w:rsid w:val="00544534"/>
    <w:rsid w:val="00546DEA"/>
    <w:rsid w:val="0054713C"/>
    <w:rsid w:val="00547913"/>
    <w:rsid w:val="00547C58"/>
    <w:rsid w:val="00547F91"/>
    <w:rsid w:val="0055014A"/>
    <w:rsid w:val="0055135E"/>
    <w:rsid w:val="0055180E"/>
    <w:rsid w:val="0055190C"/>
    <w:rsid w:val="005529A2"/>
    <w:rsid w:val="005539AD"/>
    <w:rsid w:val="00554D0F"/>
    <w:rsid w:val="005568C4"/>
    <w:rsid w:val="00556B65"/>
    <w:rsid w:val="00556BCB"/>
    <w:rsid w:val="0056169E"/>
    <w:rsid w:val="00563250"/>
    <w:rsid w:val="00563B84"/>
    <w:rsid w:val="005655E4"/>
    <w:rsid w:val="0056616E"/>
    <w:rsid w:val="00567236"/>
    <w:rsid w:val="0057011A"/>
    <w:rsid w:val="005709C1"/>
    <w:rsid w:val="0057102B"/>
    <w:rsid w:val="0057262F"/>
    <w:rsid w:val="00573457"/>
    <w:rsid w:val="00573595"/>
    <w:rsid w:val="00573D58"/>
    <w:rsid w:val="00574975"/>
    <w:rsid w:val="00577E91"/>
    <w:rsid w:val="005804A7"/>
    <w:rsid w:val="005805B2"/>
    <w:rsid w:val="00580653"/>
    <w:rsid w:val="00582892"/>
    <w:rsid w:val="00582E8F"/>
    <w:rsid w:val="00583872"/>
    <w:rsid w:val="00586604"/>
    <w:rsid w:val="005871C1"/>
    <w:rsid w:val="005906D2"/>
    <w:rsid w:val="00594CBA"/>
    <w:rsid w:val="005963F1"/>
    <w:rsid w:val="0059651B"/>
    <w:rsid w:val="005A0CA7"/>
    <w:rsid w:val="005A1D96"/>
    <w:rsid w:val="005A2085"/>
    <w:rsid w:val="005A2939"/>
    <w:rsid w:val="005A2E96"/>
    <w:rsid w:val="005A36EE"/>
    <w:rsid w:val="005A3887"/>
    <w:rsid w:val="005A5CFA"/>
    <w:rsid w:val="005A6537"/>
    <w:rsid w:val="005A7A8C"/>
    <w:rsid w:val="005A7F97"/>
    <w:rsid w:val="005B07A5"/>
    <w:rsid w:val="005B151D"/>
    <w:rsid w:val="005B153D"/>
    <w:rsid w:val="005B3C39"/>
    <w:rsid w:val="005B3EDD"/>
    <w:rsid w:val="005B471E"/>
    <w:rsid w:val="005B4A51"/>
    <w:rsid w:val="005B4F1E"/>
    <w:rsid w:val="005B50A8"/>
    <w:rsid w:val="005B53E2"/>
    <w:rsid w:val="005B5807"/>
    <w:rsid w:val="005B5A38"/>
    <w:rsid w:val="005B74B9"/>
    <w:rsid w:val="005C1132"/>
    <w:rsid w:val="005C436B"/>
    <w:rsid w:val="005C5589"/>
    <w:rsid w:val="005C6159"/>
    <w:rsid w:val="005C7013"/>
    <w:rsid w:val="005C7248"/>
    <w:rsid w:val="005D03A8"/>
    <w:rsid w:val="005D07EF"/>
    <w:rsid w:val="005D1831"/>
    <w:rsid w:val="005D337C"/>
    <w:rsid w:val="005D35E0"/>
    <w:rsid w:val="005D4466"/>
    <w:rsid w:val="005D6619"/>
    <w:rsid w:val="005D663C"/>
    <w:rsid w:val="005D6C37"/>
    <w:rsid w:val="005D7970"/>
    <w:rsid w:val="005E11C2"/>
    <w:rsid w:val="005E1822"/>
    <w:rsid w:val="005E2609"/>
    <w:rsid w:val="005E40E2"/>
    <w:rsid w:val="005E577B"/>
    <w:rsid w:val="005E5D1A"/>
    <w:rsid w:val="005E6077"/>
    <w:rsid w:val="005E6B59"/>
    <w:rsid w:val="005F0183"/>
    <w:rsid w:val="005F01E2"/>
    <w:rsid w:val="005F0330"/>
    <w:rsid w:val="005F087E"/>
    <w:rsid w:val="005F1AAE"/>
    <w:rsid w:val="005F2547"/>
    <w:rsid w:val="005F25D1"/>
    <w:rsid w:val="005F53EC"/>
    <w:rsid w:val="005F7A63"/>
    <w:rsid w:val="00600BE0"/>
    <w:rsid w:val="006022BC"/>
    <w:rsid w:val="00604655"/>
    <w:rsid w:val="00604B82"/>
    <w:rsid w:val="00604E1B"/>
    <w:rsid w:val="00604F4A"/>
    <w:rsid w:val="00606C66"/>
    <w:rsid w:val="006074A9"/>
    <w:rsid w:val="00610885"/>
    <w:rsid w:val="00611709"/>
    <w:rsid w:val="006117BD"/>
    <w:rsid w:val="0061240C"/>
    <w:rsid w:val="0061301D"/>
    <w:rsid w:val="006138D5"/>
    <w:rsid w:val="00613A27"/>
    <w:rsid w:val="00613AA8"/>
    <w:rsid w:val="00615346"/>
    <w:rsid w:val="00615EFB"/>
    <w:rsid w:val="0061606D"/>
    <w:rsid w:val="006178B5"/>
    <w:rsid w:val="00621A4A"/>
    <w:rsid w:val="00621C88"/>
    <w:rsid w:val="00621F78"/>
    <w:rsid w:val="006227AC"/>
    <w:rsid w:val="00622D69"/>
    <w:rsid w:val="006231B4"/>
    <w:rsid w:val="006237B6"/>
    <w:rsid w:val="0062440B"/>
    <w:rsid w:val="00624932"/>
    <w:rsid w:val="00624BFB"/>
    <w:rsid w:val="00624C9E"/>
    <w:rsid w:val="00624D91"/>
    <w:rsid w:val="00626715"/>
    <w:rsid w:val="0062697E"/>
    <w:rsid w:val="00626A36"/>
    <w:rsid w:val="006271A7"/>
    <w:rsid w:val="0062781B"/>
    <w:rsid w:val="00627E7C"/>
    <w:rsid w:val="006313F3"/>
    <w:rsid w:val="00634C12"/>
    <w:rsid w:val="00636B69"/>
    <w:rsid w:val="00636DD5"/>
    <w:rsid w:val="006373C1"/>
    <w:rsid w:val="00640B6E"/>
    <w:rsid w:val="00641A3A"/>
    <w:rsid w:val="00642F93"/>
    <w:rsid w:val="00644A06"/>
    <w:rsid w:val="00646971"/>
    <w:rsid w:val="00646B21"/>
    <w:rsid w:val="00646CB3"/>
    <w:rsid w:val="00651BFF"/>
    <w:rsid w:val="00652951"/>
    <w:rsid w:val="00653095"/>
    <w:rsid w:val="0065368F"/>
    <w:rsid w:val="00653B2A"/>
    <w:rsid w:val="0065622C"/>
    <w:rsid w:val="00656605"/>
    <w:rsid w:val="0065691D"/>
    <w:rsid w:val="00656DAA"/>
    <w:rsid w:val="00657E33"/>
    <w:rsid w:val="006603CC"/>
    <w:rsid w:val="0066065C"/>
    <w:rsid w:val="00660C2A"/>
    <w:rsid w:val="0066217A"/>
    <w:rsid w:val="00662302"/>
    <w:rsid w:val="00663238"/>
    <w:rsid w:val="006634B3"/>
    <w:rsid w:val="0066398D"/>
    <w:rsid w:val="00664221"/>
    <w:rsid w:val="0066589C"/>
    <w:rsid w:val="0066639D"/>
    <w:rsid w:val="0066706B"/>
    <w:rsid w:val="006702E5"/>
    <w:rsid w:val="00672832"/>
    <w:rsid w:val="00675B51"/>
    <w:rsid w:val="00676285"/>
    <w:rsid w:val="00677DBA"/>
    <w:rsid w:val="00681649"/>
    <w:rsid w:val="00681C54"/>
    <w:rsid w:val="00681E7D"/>
    <w:rsid w:val="006829D7"/>
    <w:rsid w:val="0068357C"/>
    <w:rsid w:val="00683ADA"/>
    <w:rsid w:val="0068407A"/>
    <w:rsid w:val="006859CB"/>
    <w:rsid w:val="00685EBE"/>
    <w:rsid w:val="006870A8"/>
    <w:rsid w:val="00690083"/>
    <w:rsid w:val="00690ABC"/>
    <w:rsid w:val="00692CAF"/>
    <w:rsid w:val="0069307C"/>
    <w:rsid w:val="006934FD"/>
    <w:rsid w:val="00693763"/>
    <w:rsid w:val="00694408"/>
    <w:rsid w:val="00695986"/>
    <w:rsid w:val="00695AD6"/>
    <w:rsid w:val="0069620B"/>
    <w:rsid w:val="00696A49"/>
    <w:rsid w:val="00696BF1"/>
    <w:rsid w:val="00697A81"/>
    <w:rsid w:val="00697C58"/>
    <w:rsid w:val="006A069D"/>
    <w:rsid w:val="006A071C"/>
    <w:rsid w:val="006A0B1B"/>
    <w:rsid w:val="006A2060"/>
    <w:rsid w:val="006A2092"/>
    <w:rsid w:val="006A2CF3"/>
    <w:rsid w:val="006A36F4"/>
    <w:rsid w:val="006A3B31"/>
    <w:rsid w:val="006A3FB8"/>
    <w:rsid w:val="006A563A"/>
    <w:rsid w:val="006A6129"/>
    <w:rsid w:val="006A758B"/>
    <w:rsid w:val="006B1DB7"/>
    <w:rsid w:val="006B20AC"/>
    <w:rsid w:val="006B21D4"/>
    <w:rsid w:val="006B21E0"/>
    <w:rsid w:val="006B23FC"/>
    <w:rsid w:val="006B2886"/>
    <w:rsid w:val="006B3E62"/>
    <w:rsid w:val="006B4831"/>
    <w:rsid w:val="006B490E"/>
    <w:rsid w:val="006B5EDF"/>
    <w:rsid w:val="006B5FB0"/>
    <w:rsid w:val="006B634E"/>
    <w:rsid w:val="006B6D73"/>
    <w:rsid w:val="006C002A"/>
    <w:rsid w:val="006C271B"/>
    <w:rsid w:val="006C36AC"/>
    <w:rsid w:val="006C474D"/>
    <w:rsid w:val="006C4D7F"/>
    <w:rsid w:val="006C528D"/>
    <w:rsid w:val="006C580A"/>
    <w:rsid w:val="006C623B"/>
    <w:rsid w:val="006D00AA"/>
    <w:rsid w:val="006D0269"/>
    <w:rsid w:val="006D0691"/>
    <w:rsid w:val="006D1D9F"/>
    <w:rsid w:val="006D1F64"/>
    <w:rsid w:val="006D2FCF"/>
    <w:rsid w:val="006D3E95"/>
    <w:rsid w:val="006D5555"/>
    <w:rsid w:val="006D5933"/>
    <w:rsid w:val="006D7208"/>
    <w:rsid w:val="006D7706"/>
    <w:rsid w:val="006E0346"/>
    <w:rsid w:val="006E0A48"/>
    <w:rsid w:val="006E13B2"/>
    <w:rsid w:val="006E1544"/>
    <w:rsid w:val="006E23C8"/>
    <w:rsid w:val="006E43E3"/>
    <w:rsid w:val="006E457E"/>
    <w:rsid w:val="006E4ECA"/>
    <w:rsid w:val="006E5181"/>
    <w:rsid w:val="006E5298"/>
    <w:rsid w:val="006F07FA"/>
    <w:rsid w:val="006F2789"/>
    <w:rsid w:val="006F51BA"/>
    <w:rsid w:val="006F7E4B"/>
    <w:rsid w:val="006F7EE7"/>
    <w:rsid w:val="0070182D"/>
    <w:rsid w:val="00701D99"/>
    <w:rsid w:val="00701F99"/>
    <w:rsid w:val="00702909"/>
    <w:rsid w:val="0070432D"/>
    <w:rsid w:val="00705676"/>
    <w:rsid w:val="007059A3"/>
    <w:rsid w:val="00705E6C"/>
    <w:rsid w:val="00706AB2"/>
    <w:rsid w:val="00706D08"/>
    <w:rsid w:val="007109E2"/>
    <w:rsid w:val="007115DD"/>
    <w:rsid w:val="007117D2"/>
    <w:rsid w:val="007119D4"/>
    <w:rsid w:val="00712265"/>
    <w:rsid w:val="007125FE"/>
    <w:rsid w:val="00714E01"/>
    <w:rsid w:val="007150E5"/>
    <w:rsid w:val="00716045"/>
    <w:rsid w:val="00717960"/>
    <w:rsid w:val="00721EAA"/>
    <w:rsid w:val="00723322"/>
    <w:rsid w:val="00723486"/>
    <w:rsid w:val="00724F94"/>
    <w:rsid w:val="007267C4"/>
    <w:rsid w:val="0072770F"/>
    <w:rsid w:val="00731BAE"/>
    <w:rsid w:val="00732140"/>
    <w:rsid w:val="00732984"/>
    <w:rsid w:val="00732C0C"/>
    <w:rsid w:val="0073321E"/>
    <w:rsid w:val="0073322F"/>
    <w:rsid w:val="00733F2D"/>
    <w:rsid w:val="0073401E"/>
    <w:rsid w:val="0073697F"/>
    <w:rsid w:val="007369AF"/>
    <w:rsid w:val="00736CC6"/>
    <w:rsid w:val="00740B41"/>
    <w:rsid w:val="007428A0"/>
    <w:rsid w:val="00743388"/>
    <w:rsid w:val="00744943"/>
    <w:rsid w:val="00745CF1"/>
    <w:rsid w:val="00746383"/>
    <w:rsid w:val="00751BCA"/>
    <w:rsid w:val="00751DFE"/>
    <w:rsid w:val="00752EC3"/>
    <w:rsid w:val="00755441"/>
    <w:rsid w:val="00755E1C"/>
    <w:rsid w:val="0075722C"/>
    <w:rsid w:val="00757E58"/>
    <w:rsid w:val="007616C5"/>
    <w:rsid w:val="007626AF"/>
    <w:rsid w:val="007646DB"/>
    <w:rsid w:val="00766730"/>
    <w:rsid w:val="007672B0"/>
    <w:rsid w:val="00767301"/>
    <w:rsid w:val="00767634"/>
    <w:rsid w:val="00770BBA"/>
    <w:rsid w:val="00770D78"/>
    <w:rsid w:val="0077338C"/>
    <w:rsid w:val="00773983"/>
    <w:rsid w:val="0077455F"/>
    <w:rsid w:val="00774825"/>
    <w:rsid w:val="0077484D"/>
    <w:rsid w:val="00780E5B"/>
    <w:rsid w:val="00780E87"/>
    <w:rsid w:val="0078124C"/>
    <w:rsid w:val="007817AC"/>
    <w:rsid w:val="00781815"/>
    <w:rsid w:val="00782872"/>
    <w:rsid w:val="00783C96"/>
    <w:rsid w:val="00785DB1"/>
    <w:rsid w:val="00786A79"/>
    <w:rsid w:val="007872C6"/>
    <w:rsid w:val="00787329"/>
    <w:rsid w:val="007874C7"/>
    <w:rsid w:val="007876C7"/>
    <w:rsid w:val="00787E53"/>
    <w:rsid w:val="00790F61"/>
    <w:rsid w:val="00791B41"/>
    <w:rsid w:val="00792395"/>
    <w:rsid w:val="00792549"/>
    <w:rsid w:val="007938B1"/>
    <w:rsid w:val="00793BFD"/>
    <w:rsid w:val="007963A7"/>
    <w:rsid w:val="00796C5C"/>
    <w:rsid w:val="007A02EC"/>
    <w:rsid w:val="007A45C6"/>
    <w:rsid w:val="007A57C5"/>
    <w:rsid w:val="007A5B05"/>
    <w:rsid w:val="007B0647"/>
    <w:rsid w:val="007B165B"/>
    <w:rsid w:val="007B1E24"/>
    <w:rsid w:val="007B2E69"/>
    <w:rsid w:val="007B4E0F"/>
    <w:rsid w:val="007B6566"/>
    <w:rsid w:val="007B7AF8"/>
    <w:rsid w:val="007C03A0"/>
    <w:rsid w:val="007C0CB3"/>
    <w:rsid w:val="007C12E0"/>
    <w:rsid w:val="007C17E0"/>
    <w:rsid w:val="007C1EC8"/>
    <w:rsid w:val="007C2C08"/>
    <w:rsid w:val="007C37B7"/>
    <w:rsid w:val="007C3B42"/>
    <w:rsid w:val="007C4B2D"/>
    <w:rsid w:val="007C535D"/>
    <w:rsid w:val="007C7569"/>
    <w:rsid w:val="007C7BC3"/>
    <w:rsid w:val="007D0761"/>
    <w:rsid w:val="007D0FFD"/>
    <w:rsid w:val="007D1025"/>
    <w:rsid w:val="007D19C8"/>
    <w:rsid w:val="007D1F2A"/>
    <w:rsid w:val="007D21C1"/>
    <w:rsid w:val="007D2309"/>
    <w:rsid w:val="007D428F"/>
    <w:rsid w:val="007D43D7"/>
    <w:rsid w:val="007D4495"/>
    <w:rsid w:val="007D72AE"/>
    <w:rsid w:val="007D79FE"/>
    <w:rsid w:val="007D7D74"/>
    <w:rsid w:val="007E029E"/>
    <w:rsid w:val="007E3017"/>
    <w:rsid w:val="007E58C2"/>
    <w:rsid w:val="007F0319"/>
    <w:rsid w:val="007F05A2"/>
    <w:rsid w:val="007F0BD8"/>
    <w:rsid w:val="007F2AD2"/>
    <w:rsid w:val="007F3052"/>
    <w:rsid w:val="007F3588"/>
    <w:rsid w:val="007F4ED1"/>
    <w:rsid w:val="007F59CA"/>
    <w:rsid w:val="007F7BFA"/>
    <w:rsid w:val="007F7C15"/>
    <w:rsid w:val="007F7E17"/>
    <w:rsid w:val="00801269"/>
    <w:rsid w:val="00801D72"/>
    <w:rsid w:val="008029A3"/>
    <w:rsid w:val="008034FB"/>
    <w:rsid w:val="008064CC"/>
    <w:rsid w:val="00807BBA"/>
    <w:rsid w:val="00810620"/>
    <w:rsid w:val="00810669"/>
    <w:rsid w:val="008124AB"/>
    <w:rsid w:val="0081288E"/>
    <w:rsid w:val="00813A15"/>
    <w:rsid w:val="008168B4"/>
    <w:rsid w:val="0082253D"/>
    <w:rsid w:val="00823363"/>
    <w:rsid w:val="00823E62"/>
    <w:rsid w:val="008242BB"/>
    <w:rsid w:val="008247D0"/>
    <w:rsid w:val="008258F3"/>
    <w:rsid w:val="00830C2F"/>
    <w:rsid w:val="00833084"/>
    <w:rsid w:val="00833576"/>
    <w:rsid w:val="00833A00"/>
    <w:rsid w:val="00835EE6"/>
    <w:rsid w:val="00836013"/>
    <w:rsid w:val="00836322"/>
    <w:rsid w:val="00836ED3"/>
    <w:rsid w:val="00836FDA"/>
    <w:rsid w:val="008375BD"/>
    <w:rsid w:val="00837ED4"/>
    <w:rsid w:val="00843034"/>
    <w:rsid w:val="00843A72"/>
    <w:rsid w:val="00844FB5"/>
    <w:rsid w:val="00845125"/>
    <w:rsid w:val="0084570D"/>
    <w:rsid w:val="00846186"/>
    <w:rsid w:val="008477B9"/>
    <w:rsid w:val="00847F91"/>
    <w:rsid w:val="00850211"/>
    <w:rsid w:val="008524A0"/>
    <w:rsid w:val="00852D9E"/>
    <w:rsid w:val="00853F9E"/>
    <w:rsid w:val="00855572"/>
    <w:rsid w:val="008558A1"/>
    <w:rsid w:val="008564FF"/>
    <w:rsid w:val="008566A2"/>
    <w:rsid w:val="00857DBA"/>
    <w:rsid w:val="00860228"/>
    <w:rsid w:val="00861222"/>
    <w:rsid w:val="00862408"/>
    <w:rsid w:val="00863063"/>
    <w:rsid w:val="00863397"/>
    <w:rsid w:val="00863E93"/>
    <w:rsid w:val="00865367"/>
    <w:rsid w:val="008660D1"/>
    <w:rsid w:val="008660F9"/>
    <w:rsid w:val="008662B4"/>
    <w:rsid w:val="0086732B"/>
    <w:rsid w:val="00867D1D"/>
    <w:rsid w:val="0087016A"/>
    <w:rsid w:val="00870FF1"/>
    <w:rsid w:val="008729FA"/>
    <w:rsid w:val="00873191"/>
    <w:rsid w:val="008731FE"/>
    <w:rsid w:val="008733AC"/>
    <w:rsid w:val="00874718"/>
    <w:rsid w:val="0087512B"/>
    <w:rsid w:val="00876249"/>
    <w:rsid w:val="00877137"/>
    <w:rsid w:val="0087796D"/>
    <w:rsid w:val="008800BE"/>
    <w:rsid w:val="008807A4"/>
    <w:rsid w:val="008814CC"/>
    <w:rsid w:val="008833D6"/>
    <w:rsid w:val="00884A99"/>
    <w:rsid w:val="008856E3"/>
    <w:rsid w:val="00885923"/>
    <w:rsid w:val="00886438"/>
    <w:rsid w:val="0088643D"/>
    <w:rsid w:val="00886547"/>
    <w:rsid w:val="00886DF1"/>
    <w:rsid w:val="008874FC"/>
    <w:rsid w:val="00891427"/>
    <w:rsid w:val="00891E8E"/>
    <w:rsid w:val="00892B36"/>
    <w:rsid w:val="00892E35"/>
    <w:rsid w:val="00893105"/>
    <w:rsid w:val="00893859"/>
    <w:rsid w:val="00893D27"/>
    <w:rsid w:val="00895331"/>
    <w:rsid w:val="0089621E"/>
    <w:rsid w:val="008965BA"/>
    <w:rsid w:val="008A0C54"/>
    <w:rsid w:val="008A1124"/>
    <w:rsid w:val="008A2A2B"/>
    <w:rsid w:val="008A34D7"/>
    <w:rsid w:val="008A3E1F"/>
    <w:rsid w:val="008A42E1"/>
    <w:rsid w:val="008A4E10"/>
    <w:rsid w:val="008A61B8"/>
    <w:rsid w:val="008B0082"/>
    <w:rsid w:val="008B027C"/>
    <w:rsid w:val="008B1CFD"/>
    <w:rsid w:val="008B2E10"/>
    <w:rsid w:val="008B3BCF"/>
    <w:rsid w:val="008B3C84"/>
    <w:rsid w:val="008B40A6"/>
    <w:rsid w:val="008B4A17"/>
    <w:rsid w:val="008B4AD3"/>
    <w:rsid w:val="008B4E7D"/>
    <w:rsid w:val="008B4F3F"/>
    <w:rsid w:val="008B6534"/>
    <w:rsid w:val="008B6C54"/>
    <w:rsid w:val="008B79DC"/>
    <w:rsid w:val="008B79FE"/>
    <w:rsid w:val="008C027A"/>
    <w:rsid w:val="008C1BAF"/>
    <w:rsid w:val="008C2947"/>
    <w:rsid w:val="008C3792"/>
    <w:rsid w:val="008C4449"/>
    <w:rsid w:val="008C6445"/>
    <w:rsid w:val="008C673F"/>
    <w:rsid w:val="008C7EDC"/>
    <w:rsid w:val="008D1564"/>
    <w:rsid w:val="008D4E7F"/>
    <w:rsid w:val="008D5D06"/>
    <w:rsid w:val="008D5E62"/>
    <w:rsid w:val="008D7904"/>
    <w:rsid w:val="008E0D58"/>
    <w:rsid w:val="008E24E7"/>
    <w:rsid w:val="008E2FA7"/>
    <w:rsid w:val="008E344A"/>
    <w:rsid w:val="008E3661"/>
    <w:rsid w:val="008E3760"/>
    <w:rsid w:val="008E5980"/>
    <w:rsid w:val="008E7DC7"/>
    <w:rsid w:val="008F02A1"/>
    <w:rsid w:val="008F03E2"/>
    <w:rsid w:val="008F0495"/>
    <w:rsid w:val="008F12CC"/>
    <w:rsid w:val="008F1382"/>
    <w:rsid w:val="008F1A75"/>
    <w:rsid w:val="008F2FD6"/>
    <w:rsid w:val="008F3A51"/>
    <w:rsid w:val="008F448B"/>
    <w:rsid w:val="008F49E4"/>
    <w:rsid w:val="008F4F1E"/>
    <w:rsid w:val="008F5B98"/>
    <w:rsid w:val="008F7287"/>
    <w:rsid w:val="00903965"/>
    <w:rsid w:val="00903E24"/>
    <w:rsid w:val="00904048"/>
    <w:rsid w:val="00904385"/>
    <w:rsid w:val="00906367"/>
    <w:rsid w:val="00906761"/>
    <w:rsid w:val="00906EB0"/>
    <w:rsid w:val="00906FCF"/>
    <w:rsid w:val="00907363"/>
    <w:rsid w:val="00907C23"/>
    <w:rsid w:val="00912E97"/>
    <w:rsid w:val="009142CD"/>
    <w:rsid w:val="00914986"/>
    <w:rsid w:val="00916015"/>
    <w:rsid w:val="009161DD"/>
    <w:rsid w:val="0092052E"/>
    <w:rsid w:val="00921F03"/>
    <w:rsid w:val="009224C9"/>
    <w:rsid w:val="00922876"/>
    <w:rsid w:val="00922DD8"/>
    <w:rsid w:val="00923E79"/>
    <w:rsid w:val="00923F45"/>
    <w:rsid w:val="00926455"/>
    <w:rsid w:val="009300EC"/>
    <w:rsid w:val="00930174"/>
    <w:rsid w:val="0093114A"/>
    <w:rsid w:val="009313B4"/>
    <w:rsid w:val="00931BA5"/>
    <w:rsid w:val="00932059"/>
    <w:rsid w:val="009332F5"/>
    <w:rsid w:val="009342D8"/>
    <w:rsid w:val="00934B30"/>
    <w:rsid w:val="00934B87"/>
    <w:rsid w:val="00935483"/>
    <w:rsid w:val="0093770F"/>
    <w:rsid w:val="00937A42"/>
    <w:rsid w:val="009402A5"/>
    <w:rsid w:val="009437BF"/>
    <w:rsid w:val="00944B11"/>
    <w:rsid w:val="00946193"/>
    <w:rsid w:val="0094689B"/>
    <w:rsid w:val="0094723B"/>
    <w:rsid w:val="009502F1"/>
    <w:rsid w:val="009509D1"/>
    <w:rsid w:val="009516F5"/>
    <w:rsid w:val="00952C29"/>
    <w:rsid w:val="009537E8"/>
    <w:rsid w:val="009545B2"/>
    <w:rsid w:val="009549B9"/>
    <w:rsid w:val="009558D0"/>
    <w:rsid w:val="009561CA"/>
    <w:rsid w:val="00957417"/>
    <w:rsid w:val="00960CC7"/>
    <w:rsid w:val="009621BE"/>
    <w:rsid w:val="0096283D"/>
    <w:rsid w:val="009638F4"/>
    <w:rsid w:val="00963B37"/>
    <w:rsid w:val="00964510"/>
    <w:rsid w:val="00965A80"/>
    <w:rsid w:val="00967103"/>
    <w:rsid w:val="00970D39"/>
    <w:rsid w:val="00970F97"/>
    <w:rsid w:val="0097263E"/>
    <w:rsid w:val="0097418A"/>
    <w:rsid w:val="0097495E"/>
    <w:rsid w:val="009756D7"/>
    <w:rsid w:val="00976B25"/>
    <w:rsid w:val="00976FB3"/>
    <w:rsid w:val="00982BD5"/>
    <w:rsid w:val="00982E8A"/>
    <w:rsid w:val="00986C8A"/>
    <w:rsid w:val="00990199"/>
    <w:rsid w:val="0099379F"/>
    <w:rsid w:val="00996398"/>
    <w:rsid w:val="009965E3"/>
    <w:rsid w:val="00997321"/>
    <w:rsid w:val="00997521"/>
    <w:rsid w:val="009979D1"/>
    <w:rsid w:val="009A0236"/>
    <w:rsid w:val="009A1E60"/>
    <w:rsid w:val="009A3E7E"/>
    <w:rsid w:val="009A3F78"/>
    <w:rsid w:val="009A4979"/>
    <w:rsid w:val="009A4D36"/>
    <w:rsid w:val="009A5266"/>
    <w:rsid w:val="009A5721"/>
    <w:rsid w:val="009A5F40"/>
    <w:rsid w:val="009A66EA"/>
    <w:rsid w:val="009A67D7"/>
    <w:rsid w:val="009B05F0"/>
    <w:rsid w:val="009B1D47"/>
    <w:rsid w:val="009B23F1"/>
    <w:rsid w:val="009B2C7C"/>
    <w:rsid w:val="009B495A"/>
    <w:rsid w:val="009B4A92"/>
    <w:rsid w:val="009B65C4"/>
    <w:rsid w:val="009C098A"/>
    <w:rsid w:val="009C1852"/>
    <w:rsid w:val="009C191A"/>
    <w:rsid w:val="009C1EC4"/>
    <w:rsid w:val="009C23E2"/>
    <w:rsid w:val="009C295B"/>
    <w:rsid w:val="009C29C7"/>
    <w:rsid w:val="009C5F04"/>
    <w:rsid w:val="009C5FF2"/>
    <w:rsid w:val="009C650B"/>
    <w:rsid w:val="009C7313"/>
    <w:rsid w:val="009D074B"/>
    <w:rsid w:val="009D0FC7"/>
    <w:rsid w:val="009D22AB"/>
    <w:rsid w:val="009D3525"/>
    <w:rsid w:val="009D4E54"/>
    <w:rsid w:val="009D763B"/>
    <w:rsid w:val="009D796A"/>
    <w:rsid w:val="009E08F9"/>
    <w:rsid w:val="009E1560"/>
    <w:rsid w:val="009E1BC4"/>
    <w:rsid w:val="009E2602"/>
    <w:rsid w:val="009E30A7"/>
    <w:rsid w:val="009E30B8"/>
    <w:rsid w:val="009E35B6"/>
    <w:rsid w:val="009E35CB"/>
    <w:rsid w:val="009E5957"/>
    <w:rsid w:val="009E5E87"/>
    <w:rsid w:val="009F3917"/>
    <w:rsid w:val="009F4168"/>
    <w:rsid w:val="009F5321"/>
    <w:rsid w:val="00A00181"/>
    <w:rsid w:val="00A00BE4"/>
    <w:rsid w:val="00A010F7"/>
    <w:rsid w:val="00A01341"/>
    <w:rsid w:val="00A014D5"/>
    <w:rsid w:val="00A030CD"/>
    <w:rsid w:val="00A03E09"/>
    <w:rsid w:val="00A049DE"/>
    <w:rsid w:val="00A06747"/>
    <w:rsid w:val="00A07251"/>
    <w:rsid w:val="00A07815"/>
    <w:rsid w:val="00A12325"/>
    <w:rsid w:val="00A139FC"/>
    <w:rsid w:val="00A15B10"/>
    <w:rsid w:val="00A160A0"/>
    <w:rsid w:val="00A16943"/>
    <w:rsid w:val="00A16BCB"/>
    <w:rsid w:val="00A16C7A"/>
    <w:rsid w:val="00A176EA"/>
    <w:rsid w:val="00A2082C"/>
    <w:rsid w:val="00A2131A"/>
    <w:rsid w:val="00A21879"/>
    <w:rsid w:val="00A218A8"/>
    <w:rsid w:val="00A21E85"/>
    <w:rsid w:val="00A24EE9"/>
    <w:rsid w:val="00A26749"/>
    <w:rsid w:val="00A2702B"/>
    <w:rsid w:val="00A3001C"/>
    <w:rsid w:val="00A30B58"/>
    <w:rsid w:val="00A30E23"/>
    <w:rsid w:val="00A314B2"/>
    <w:rsid w:val="00A31ADD"/>
    <w:rsid w:val="00A32E76"/>
    <w:rsid w:val="00A33A93"/>
    <w:rsid w:val="00A35142"/>
    <w:rsid w:val="00A3550A"/>
    <w:rsid w:val="00A37DD6"/>
    <w:rsid w:val="00A40F51"/>
    <w:rsid w:val="00A41147"/>
    <w:rsid w:val="00A42044"/>
    <w:rsid w:val="00A42124"/>
    <w:rsid w:val="00A4228E"/>
    <w:rsid w:val="00A422F4"/>
    <w:rsid w:val="00A4244F"/>
    <w:rsid w:val="00A43848"/>
    <w:rsid w:val="00A43D04"/>
    <w:rsid w:val="00A458FD"/>
    <w:rsid w:val="00A46D1B"/>
    <w:rsid w:val="00A47418"/>
    <w:rsid w:val="00A47EFB"/>
    <w:rsid w:val="00A50AB6"/>
    <w:rsid w:val="00A511F6"/>
    <w:rsid w:val="00A528CD"/>
    <w:rsid w:val="00A5310F"/>
    <w:rsid w:val="00A54205"/>
    <w:rsid w:val="00A545DB"/>
    <w:rsid w:val="00A54887"/>
    <w:rsid w:val="00A555B9"/>
    <w:rsid w:val="00A55620"/>
    <w:rsid w:val="00A55854"/>
    <w:rsid w:val="00A56411"/>
    <w:rsid w:val="00A5686E"/>
    <w:rsid w:val="00A56CF7"/>
    <w:rsid w:val="00A56D11"/>
    <w:rsid w:val="00A56F9B"/>
    <w:rsid w:val="00A57A9B"/>
    <w:rsid w:val="00A61168"/>
    <w:rsid w:val="00A614A2"/>
    <w:rsid w:val="00A62CA2"/>
    <w:rsid w:val="00A67C99"/>
    <w:rsid w:val="00A70227"/>
    <w:rsid w:val="00A7036F"/>
    <w:rsid w:val="00A72227"/>
    <w:rsid w:val="00A749B5"/>
    <w:rsid w:val="00A74CFF"/>
    <w:rsid w:val="00A803F2"/>
    <w:rsid w:val="00A8282B"/>
    <w:rsid w:val="00A8486C"/>
    <w:rsid w:val="00A86517"/>
    <w:rsid w:val="00A86688"/>
    <w:rsid w:val="00A87448"/>
    <w:rsid w:val="00A87BB6"/>
    <w:rsid w:val="00A918A0"/>
    <w:rsid w:val="00A91BEC"/>
    <w:rsid w:val="00A929F9"/>
    <w:rsid w:val="00A9328C"/>
    <w:rsid w:val="00A9573B"/>
    <w:rsid w:val="00A968F5"/>
    <w:rsid w:val="00A97205"/>
    <w:rsid w:val="00A977D9"/>
    <w:rsid w:val="00AA06EC"/>
    <w:rsid w:val="00AA087A"/>
    <w:rsid w:val="00AA4823"/>
    <w:rsid w:val="00AA4A4D"/>
    <w:rsid w:val="00AA58CA"/>
    <w:rsid w:val="00AA5C65"/>
    <w:rsid w:val="00AA6556"/>
    <w:rsid w:val="00AA7D8A"/>
    <w:rsid w:val="00AB1681"/>
    <w:rsid w:val="00AB2661"/>
    <w:rsid w:val="00AB2C32"/>
    <w:rsid w:val="00AB3334"/>
    <w:rsid w:val="00AB3D90"/>
    <w:rsid w:val="00AB5963"/>
    <w:rsid w:val="00AB6FD9"/>
    <w:rsid w:val="00AC0AD3"/>
    <w:rsid w:val="00AC1722"/>
    <w:rsid w:val="00AC1AC1"/>
    <w:rsid w:val="00AC297D"/>
    <w:rsid w:val="00AC3FF4"/>
    <w:rsid w:val="00AC4FA2"/>
    <w:rsid w:val="00AD158B"/>
    <w:rsid w:val="00AD1A3E"/>
    <w:rsid w:val="00AD2716"/>
    <w:rsid w:val="00AD2B67"/>
    <w:rsid w:val="00AD7417"/>
    <w:rsid w:val="00AD775A"/>
    <w:rsid w:val="00AD7FD1"/>
    <w:rsid w:val="00AE0CA4"/>
    <w:rsid w:val="00AE11C2"/>
    <w:rsid w:val="00AE19BC"/>
    <w:rsid w:val="00AE2761"/>
    <w:rsid w:val="00AE356A"/>
    <w:rsid w:val="00AE40CB"/>
    <w:rsid w:val="00AE4234"/>
    <w:rsid w:val="00AE5321"/>
    <w:rsid w:val="00AF089D"/>
    <w:rsid w:val="00AF0EFA"/>
    <w:rsid w:val="00AF13C6"/>
    <w:rsid w:val="00AF3658"/>
    <w:rsid w:val="00AF3812"/>
    <w:rsid w:val="00AF3BF9"/>
    <w:rsid w:val="00AF3EE8"/>
    <w:rsid w:val="00AF3F83"/>
    <w:rsid w:val="00AF40B5"/>
    <w:rsid w:val="00AF47D5"/>
    <w:rsid w:val="00AF504F"/>
    <w:rsid w:val="00AF6869"/>
    <w:rsid w:val="00AF70A4"/>
    <w:rsid w:val="00B0013C"/>
    <w:rsid w:val="00B00258"/>
    <w:rsid w:val="00B00A32"/>
    <w:rsid w:val="00B0116F"/>
    <w:rsid w:val="00B011B1"/>
    <w:rsid w:val="00B0264D"/>
    <w:rsid w:val="00B02752"/>
    <w:rsid w:val="00B02974"/>
    <w:rsid w:val="00B0334F"/>
    <w:rsid w:val="00B03397"/>
    <w:rsid w:val="00B03735"/>
    <w:rsid w:val="00B03AE0"/>
    <w:rsid w:val="00B04F40"/>
    <w:rsid w:val="00B06818"/>
    <w:rsid w:val="00B07528"/>
    <w:rsid w:val="00B07868"/>
    <w:rsid w:val="00B1092F"/>
    <w:rsid w:val="00B116D6"/>
    <w:rsid w:val="00B12905"/>
    <w:rsid w:val="00B16529"/>
    <w:rsid w:val="00B2013F"/>
    <w:rsid w:val="00B20630"/>
    <w:rsid w:val="00B22428"/>
    <w:rsid w:val="00B24392"/>
    <w:rsid w:val="00B24D30"/>
    <w:rsid w:val="00B261E2"/>
    <w:rsid w:val="00B2696E"/>
    <w:rsid w:val="00B27CB8"/>
    <w:rsid w:val="00B35B4C"/>
    <w:rsid w:val="00B362E4"/>
    <w:rsid w:val="00B362E6"/>
    <w:rsid w:val="00B36886"/>
    <w:rsid w:val="00B36B3D"/>
    <w:rsid w:val="00B37339"/>
    <w:rsid w:val="00B377B1"/>
    <w:rsid w:val="00B42952"/>
    <w:rsid w:val="00B43D20"/>
    <w:rsid w:val="00B43F98"/>
    <w:rsid w:val="00B46114"/>
    <w:rsid w:val="00B474C8"/>
    <w:rsid w:val="00B539D8"/>
    <w:rsid w:val="00B56686"/>
    <w:rsid w:val="00B57030"/>
    <w:rsid w:val="00B57223"/>
    <w:rsid w:val="00B57B5F"/>
    <w:rsid w:val="00B60186"/>
    <w:rsid w:val="00B62129"/>
    <w:rsid w:val="00B6228E"/>
    <w:rsid w:val="00B6235A"/>
    <w:rsid w:val="00B62D2B"/>
    <w:rsid w:val="00B62E56"/>
    <w:rsid w:val="00B647B5"/>
    <w:rsid w:val="00B64A93"/>
    <w:rsid w:val="00B6579C"/>
    <w:rsid w:val="00B66028"/>
    <w:rsid w:val="00B668B8"/>
    <w:rsid w:val="00B66C43"/>
    <w:rsid w:val="00B67288"/>
    <w:rsid w:val="00B717E2"/>
    <w:rsid w:val="00B73442"/>
    <w:rsid w:val="00B74E89"/>
    <w:rsid w:val="00B76191"/>
    <w:rsid w:val="00B76335"/>
    <w:rsid w:val="00B763E8"/>
    <w:rsid w:val="00B8104F"/>
    <w:rsid w:val="00B81821"/>
    <w:rsid w:val="00B81A94"/>
    <w:rsid w:val="00B81E32"/>
    <w:rsid w:val="00B82FB6"/>
    <w:rsid w:val="00B8391A"/>
    <w:rsid w:val="00B84526"/>
    <w:rsid w:val="00B84665"/>
    <w:rsid w:val="00B84C90"/>
    <w:rsid w:val="00B8642F"/>
    <w:rsid w:val="00B871C9"/>
    <w:rsid w:val="00B873AF"/>
    <w:rsid w:val="00B87409"/>
    <w:rsid w:val="00B93351"/>
    <w:rsid w:val="00B9343A"/>
    <w:rsid w:val="00B93868"/>
    <w:rsid w:val="00B94829"/>
    <w:rsid w:val="00B973B9"/>
    <w:rsid w:val="00BA17BB"/>
    <w:rsid w:val="00BA17C7"/>
    <w:rsid w:val="00BA38F7"/>
    <w:rsid w:val="00BA51A2"/>
    <w:rsid w:val="00BA7901"/>
    <w:rsid w:val="00BA7F7E"/>
    <w:rsid w:val="00BB0E6E"/>
    <w:rsid w:val="00BB1C15"/>
    <w:rsid w:val="00BB2F5A"/>
    <w:rsid w:val="00BB3990"/>
    <w:rsid w:val="00BB6E4E"/>
    <w:rsid w:val="00BB7A41"/>
    <w:rsid w:val="00BC0BC2"/>
    <w:rsid w:val="00BC12B4"/>
    <w:rsid w:val="00BC1DE7"/>
    <w:rsid w:val="00BC3B1C"/>
    <w:rsid w:val="00BC5A58"/>
    <w:rsid w:val="00BC6FAF"/>
    <w:rsid w:val="00BC7848"/>
    <w:rsid w:val="00BC7F0A"/>
    <w:rsid w:val="00BD09F8"/>
    <w:rsid w:val="00BD26A8"/>
    <w:rsid w:val="00BD3141"/>
    <w:rsid w:val="00BD3B7F"/>
    <w:rsid w:val="00BD4571"/>
    <w:rsid w:val="00BD58C9"/>
    <w:rsid w:val="00BD734D"/>
    <w:rsid w:val="00BD767B"/>
    <w:rsid w:val="00BD7869"/>
    <w:rsid w:val="00BD78D9"/>
    <w:rsid w:val="00BE02B2"/>
    <w:rsid w:val="00BE0F61"/>
    <w:rsid w:val="00BE2457"/>
    <w:rsid w:val="00BE2D73"/>
    <w:rsid w:val="00BE3A01"/>
    <w:rsid w:val="00BE613E"/>
    <w:rsid w:val="00BE6FDD"/>
    <w:rsid w:val="00BE791D"/>
    <w:rsid w:val="00BF0A0F"/>
    <w:rsid w:val="00BF19B5"/>
    <w:rsid w:val="00BF2C76"/>
    <w:rsid w:val="00BF2C9B"/>
    <w:rsid w:val="00BF2CBB"/>
    <w:rsid w:val="00BF588E"/>
    <w:rsid w:val="00BF5AAE"/>
    <w:rsid w:val="00BF5D48"/>
    <w:rsid w:val="00BF5DC5"/>
    <w:rsid w:val="00BF6638"/>
    <w:rsid w:val="00C010D6"/>
    <w:rsid w:val="00C01874"/>
    <w:rsid w:val="00C03981"/>
    <w:rsid w:val="00C040D4"/>
    <w:rsid w:val="00C071AE"/>
    <w:rsid w:val="00C073C0"/>
    <w:rsid w:val="00C0779C"/>
    <w:rsid w:val="00C078D4"/>
    <w:rsid w:val="00C07A08"/>
    <w:rsid w:val="00C1075D"/>
    <w:rsid w:val="00C11A83"/>
    <w:rsid w:val="00C12A03"/>
    <w:rsid w:val="00C13466"/>
    <w:rsid w:val="00C13905"/>
    <w:rsid w:val="00C15A1A"/>
    <w:rsid w:val="00C15FF1"/>
    <w:rsid w:val="00C16106"/>
    <w:rsid w:val="00C17201"/>
    <w:rsid w:val="00C203C7"/>
    <w:rsid w:val="00C2108A"/>
    <w:rsid w:val="00C217FA"/>
    <w:rsid w:val="00C21DA7"/>
    <w:rsid w:val="00C21DE2"/>
    <w:rsid w:val="00C237AB"/>
    <w:rsid w:val="00C238A2"/>
    <w:rsid w:val="00C26946"/>
    <w:rsid w:val="00C27AD6"/>
    <w:rsid w:val="00C313E1"/>
    <w:rsid w:val="00C367A9"/>
    <w:rsid w:val="00C36FBD"/>
    <w:rsid w:val="00C3762C"/>
    <w:rsid w:val="00C37BAA"/>
    <w:rsid w:val="00C40492"/>
    <w:rsid w:val="00C41249"/>
    <w:rsid w:val="00C41D6E"/>
    <w:rsid w:val="00C42C8A"/>
    <w:rsid w:val="00C42E7E"/>
    <w:rsid w:val="00C43964"/>
    <w:rsid w:val="00C44022"/>
    <w:rsid w:val="00C44B4B"/>
    <w:rsid w:val="00C44B5F"/>
    <w:rsid w:val="00C45792"/>
    <w:rsid w:val="00C45F2E"/>
    <w:rsid w:val="00C461A7"/>
    <w:rsid w:val="00C46D79"/>
    <w:rsid w:val="00C4778E"/>
    <w:rsid w:val="00C50B20"/>
    <w:rsid w:val="00C510BC"/>
    <w:rsid w:val="00C525A4"/>
    <w:rsid w:val="00C53884"/>
    <w:rsid w:val="00C53C60"/>
    <w:rsid w:val="00C542B0"/>
    <w:rsid w:val="00C550DE"/>
    <w:rsid w:val="00C555B9"/>
    <w:rsid w:val="00C5645C"/>
    <w:rsid w:val="00C56CE5"/>
    <w:rsid w:val="00C56E43"/>
    <w:rsid w:val="00C60198"/>
    <w:rsid w:val="00C608D5"/>
    <w:rsid w:val="00C6238A"/>
    <w:rsid w:val="00C623FF"/>
    <w:rsid w:val="00C65602"/>
    <w:rsid w:val="00C658F2"/>
    <w:rsid w:val="00C6614D"/>
    <w:rsid w:val="00C713D8"/>
    <w:rsid w:val="00C72E37"/>
    <w:rsid w:val="00C74E15"/>
    <w:rsid w:val="00C753D9"/>
    <w:rsid w:val="00C75497"/>
    <w:rsid w:val="00C7565B"/>
    <w:rsid w:val="00C759E6"/>
    <w:rsid w:val="00C7627F"/>
    <w:rsid w:val="00C7658C"/>
    <w:rsid w:val="00C766D4"/>
    <w:rsid w:val="00C76C3B"/>
    <w:rsid w:val="00C76E01"/>
    <w:rsid w:val="00C77101"/>
    <w:rsid w:val="00C771F0"/>
    <w:rsid w:val="00C7759C"/>
    <w:rsid w:val="00C82024"/>
    <w:rsid w:val="00C820CA"/>
    <w:rsid w:val="00C821EE"/>
    <w:rsid w:val="00C83332"/>
    <w:rsid w:val="00C83F96"/>
    <w:rsid w:val="00C84137"/>
    <w:rsid w:val="00C84C3D"/>
    <w:rsid w:val="00C84DA4"/>
    <w:rsid w:val="00C85E7C"/>
    <w:rsid w:val="00C91035"/>
    <w:rsid w:val="00C913FB"/>
    <w:rsid w:val="00C92A35"/>
    <w:rsid w:val="00C92E78"/>
    <w:rsid w:val="00C931DC"/>
    <w:rsid w:val="00C9328A"/>
    <w:rsid w:val="00C941DA"/>
    <w:rsid w:val="00C949F8"/>
    <w:rsid w:val="00C95399"/>
    <w:rsid w:val="00C95D56"/>
    <w:rsid w:val="00C96929"/>
    <w:rsid w:val="00C96FEF"/>
    <w:rsid w:val="00C97A1A"/>
    <w:rsid w:val="00CA2150"/>
    <w:rsid w:val="00CA38E7"/>
    <w:rsid w:val="00CA444D"/>
    <w:rsid w:val="00CA46EA"/>
    <w:rsid w:val="00CA54DD"/>
    <w:rsid w:val="00CA59CA"/>
    <w:rsid w:val="00CA7791"/>
    <w:rsid w:val="00CA7AD7"/>
    <w:rsid w:val="00CB25FF"/>
    <w:rsid w:val="00CB3481"/>
    <w:rsid w:val="00CB3DA0"/>
    <w:rsid w:val="00CB666E"/>
    <w:rsid w:val="00CB6E15"/>
    <w:rsid w:val="00CB7A01"/>
    <w:rsid w:val="00CC16E6"/>
    <w:rsid w:val="00CC19EF"/>
    <w:rsid w:val="00CC2DE2"/>
    <w:rsid w:val="00CC350E"/>
    <w:rsid w:val="00CC3769"/>
    <w:rsid w:val="00CC576F"/>
    <w:rsid w:val="00CC5D78"/>
    <w:rsid w:val="00CC6020"/>
    <w:rsid w:val="00CD06B0"/>
    <w:rsid w:val="00CD14AE"/>
    <w:rsid w:val="00CD1FF2"/>
    <w:rsid w:val="00CD2349"/>
    <w:rsid w:val="00CD29E1"/>
    <w:rsid w:val="00CD484D"/>
    <w:rsid w:val="00CD51F0"/>
    <w:rsid w:val="00CD5E1A"/>
    <w:rsid w:val="00CD6074"/>
    <w:rsid w:val="00CD6FB1"/>
    <w:rsid w:val="00CD7FB8"/>
    <w:rsid w:val="00CE0171"/>
    <w:rsid w:val="00CE0256"/>
    <w:rsid w:val="00CE025B"/>
    <w:rsid w:val="00CE1296"/>
    <w:rsid w:val="00CE252A"/>
    <w:rsid w:val="00CE284F"/>
    <w:rsid w:val="00CE3ADB"/>
    <w:rsid w:val="00CE5E78"/>
    <w:rsid w:val="00CE7775"/>
    <w:rsid w:val="00CE7C0B"/>
    <w:rsid w:val="00CF014C"/>
    <w:rsid w:val="00CF03E1"/>
    <w:rsid w:val="00CF0DFD"/>
    <w:rsid w:val="00CF2175"/>
    <w:rsid w:val="00CF2AE9"/>
    <w:rsid w:val="00CF2E5C"/>
    <w:rsid w:val="00CF31D0"/>
    <w:rsid w:val="00CF3DC8"/>
    <w:rsid w:val="00CF42F2"/>
    <w:rsid w:val="00CF5369"/>
    <w:rsid w:val="00CF6719"/>
    <w:rsid w:val="00CF6999"/>
    <w:rsid w:val="00CF7608"/>
    <w:rsid w:val="00D0039C"/>
    <w:rsid w:val="00D01409"/>
    <w:rsid w:val="00D014E0"/>
    <w:rsid w:val="00D02658"/>
    <w:rsid w:val="00D02918"/>
    <w:rsid w:val="00D03672"/>
    <w:rsid w:val="00D03861"/>
    <w:rsid w:val="00D04676"/>
    <w:rsid w:val="00D05389"/>
    <w:rsid w:val="00D057AE"/>
    <w:rsid w:val="00D07E99"/>
    <w:rsid w:val="00D10A97"/>
    <w:rsid w:val="00D13DC6"/>
    <w:rsid w:val="00D13DDC"/>
    <w:rsid w:val="00D147DC"/>
    <w:rsid w:val="00D174AE"/>
    <w:rsid w:val="00D17EF6"/>
    <w:rsid w:val="00D2010B"/>
    <w:rsid w:val="00D21711"/>
    <w:rsid w:val="00D22755"/>
    <w:rsid w:val="00D23152"/>
    <w:rsid w:val="00D234E8"/>
    <w:rsid w:val="00D23515"/>
    <w:rsid w:val="00D271CA"/>
    <w:rsid w:val="00D27BE2"/>
    <w:rsid w:val="00D309B4"/>
    <w:rsid w:val="00D35B9F"/>
    <w:rsid w:val="00D35FCC"/>
    <w:rsid w:val="00D361FF"/>
    <w:rsid w:val="00D3667B"/>
    <w:rsid w:val="00D3748C"/>
    <w:rsid w:val="00D37C67"/>
    <w:rsid w:val="00D40B68"/>
    <w:rsid w:val="00D40E34"/>
    <w:rsid w:val="00D412CF"/>
    <w:rsid w:val="00D42CD5"/>
    <w:rsid w:val="00D4356E"/>
    <w:rsid w:val="00D43700"/>
    <w:rsid w:val="00D449E3"/>
    <w:rsid w:val="00D45A4D"/>
    <w:rsid w:val="00D46A1A"/>
    <w:rsid w:val="00D47260"/>
    <w:rsid w:val="00D479A5"/>
    <w:rsid w:val="00D47D32"/>
    <w:rsid w:val="00D501D9"/>
    <w:rsid w:val="00D50830"/>
    <w:rsid w:val="00D50851"/>
    <w:rsid w:val="00D50D8A"/>
    <w:rsid w:val="00D50D96"/>
    <w:rsid w:val="00D51F73"/>
    <w:rsid w:val="00D520FD"/>
    <w:rsid w:val="00D52A89"/>
    <w:rsid w:val="00D55999"/>
    <w:rsid w:val="00D56127"/>
    <w:rsid w:val="00D5756D"/>
    <w:rsid w:val="00D57703"/>
    <w:rsid w:val="00D60941"/>
    <w:rsid w:val="00D60E88"/>
    <w:rsid w:val="00D646DF"/>
    <w:rsid w:val="00D651D2"/>
    <w:rsid w:val="00D65B1C"/>
    <w:rsid w:val="00D65DE9"/>
    <w:rsid w:val="00D6677D"/>
    <w:rsid w:val="00D70139"/>
    <w:rsid w:val="00D70AAB"/>
    <w:rsid w:val="00D71254"/>
    <w:rsid w:val="00D7157A"/>
    <w:rsid w:val="00D715E3"/>
    <w:rsid w:val="00D73877"/>
    <w:rsid w:val="00D74215"/>
    <w:rsid w:val="00D74C3F"/>
    <w:rsid w:val="00D74C8D"/>
    <w:rsid w:val="00D7551D"/>
    <w:rsid w:val="00D75D35"/>
    <w:rsid w:val="00D77D94"/>
    <w:rsid w:val="00D80F91"/>
    <w:rsid w:val="00D813C8"/>
    <w:rsid w:val="00D83833"/>
    <w:rsid w:val="00D85CF3"/>
    <w:rsid w:val="00D85F32"/>
    <w:rsid w:val="00D86109"/>
    <w:rsid w:val="00D87C83"/>
    <w:rsid w:val="00D90226"/>
    <w:rsid w:val="00D91A4F"/>
    <w:rsid w:val="00D93905"/>
    <w:rsid w:val="00D943E3"/>
    <w:rsid w:val="00D9481F"/>
    <w:rsid w:val="00D95573"/>
    <w:rsid w:val="00D9594A"/>
    <w:rsid w:val="00D95EDB"/>
    <w:rsid w:val="00DA0381"/>
    <w:rsid w:val="00DA116D"/>
    <w:rsid w:val="00DA24F5"/>
    <w:rsid w:val="00DA2882"/>
    <w:rsid w:val="00DA56A2"/>
    <w:rsid w:val="00DA5DA5"/>
    <w:rsid w:val="00DA6FF7"/>
    <w:rsid w:val="00DB06C6"/>
    <w:rsid w:val="00DB26F9"/>
    <w:rsid w:val="00DB3736"/>
    <w:rsid w:val="00DB3FF0"/>
    <w:rsid w:val="00DB4034"/>
    <w:rsid w:val="00DB4608"/>
    <w:rsid w:val="00DB47F4"/>
    <w:rsid w:val="00DB75BF"/>
    <w:rsid w:val="00DC0EC7"/>
    <w:rsid w:val="00DC2002"/>
    <w:rsid w:val="00DC2232"/>
    <w:rsid w:val="00DC232E"/>
    <w:rsid w:val="00DC2508"/>
    <w:rsid w:val="00DC25C0"/>
    <w:rsid w:val="00DC3DC5"/>
    <w:rsid w:val="00DC4661"/>
    <w:rsid w:val="00DC4754"/>
    <w:rsid w:val="00DC6721"/>
    <w:rsid w:val="00DD062D"/>
    <w:rsid w:val="00DD0662"/>
    <w:rsid w:val="00DD158C"/>
    <w:rsid w:val="00DD1F8E"/>
    <w:rsid w:val="00DD2388"/>
    <w:rsid w:val="00DD261E"/>
    <w:rsid w:val="00DD28C3"/>
    <w:rsid w:val="00DD37F1"/>
    <w:rsid w:val="00DD3E82"/>
    <w:rsid w:val="00DD3E8A"/>
    <w:rsid w:val="00DD43EE"/>
    <w:rsid w:val="00DD46E6"/>
    <w:rsid w:val="00DD5C4A"/>
    <w:rsid w:val="00DD6A60"/>
    <w:rsid w:val="00DE02E3"/>
    <w:rsid w:val="00DE1B0C"/>
    <w:rsid w:val="00DE3A19"/>
    <w:rsid w:val="00DE420A"/>
    <w:rsid w:val="00DE4F37"/>
    <w:rsid w:val="00DE519B"/>
    <w:rsid w:val="00DE51E7"/>
    <w:rsid w:val="00DE5CF1"/>
    <w:rsid w:val="00DE7244"/>
    <w:rsid w:val="00DF0391"/>
    <w:rsid w:val="00DF0934"/>
    <w:rsid w:val="00DF0C63"/>
    <w:rsid w:val="00DF10B0"/>
    <w:rsid w:val="00DF1A29"/>
    <w:rsid w:val="00DF23FB"/>
    <w:rsid w:val="00DF375E"/>
    <w:rsid w:val="00DF3EF7"/>
    <w:rsid w:val="00DF4520"/>
    <w:rsid w:val="00DF4D07"/>
    <w:rsid w:val="00DF5C74"/>
    <w:rsid w:val="00E00D3C"/>
    <w:rsid w:val="00E01209"/>
    <w:rsid w:val="00E01844"/>
    <w:rsid w:val="00E01AB0"/>
    <w:rsid w:val="00E02E6D"/>
    <w:rsid w:val="00E03710"/>
    <w:rsid w:val="00E04237"/>
    <w:rsid w:val="00E04298"/>
    <w:rsid w:val="00E06666"/>
    <w:rsid w:val="00E07780"/>
    <w:rsid w:val="00E07C5B"/>
    <w:rsid w:val="00E07E34"/>
    <w:rsid w:val="00E11B1B"/>
    <w:rsid w:val="00E12558"/>
    <w:rsid w:val="00E136C4"/>
    <w:rsid w:val="00E1639F"/>
    <w:rsid w:val="00E21B26"/>
    <w:rsid w:val="00E2206C"/>
    <w:rsid w:val="00E22ECE"/>
    <w:rsid w:val="00E23E9F"/>
    <w:rsid w:val="00E23FD6"/>
    <w:rsid w:val="00E240D8"/>
    <w:rsid w:val="00E257FC"/>
    <w:rsid w:val="00E26DF6"/>
    <w:rsid w:val="00E26FDC"/>
    <w:rsid w:val="00E271B3"/>
    <w:rsid w:val="00E33526"/>
    <w:rsid w:val="00E3577B"/>
    <w:rsid w:val="00E36473"/>
    <w:rsid w:val="00E4021A"/>
    <w:rsid w:val="00E40885"/>
    <w:rsid w:val="00E409B1"/>
    <w:rsid w:val="00E41B4D"/>
    <w:rsid w:val="00E41E06"/>
    <w:rsid w:val="00E42EC2"/>
    <w:rsid w:val="00E439CA"/>
    <w:rsid w:val="00E43E47"/>
    <w:rsid w:val="00E43F69"/>
    <w:rsid w:val="00E44101"/>
    <w:rsid w:val="00E44711"/>
    <w:rsid w:val="00E44DB4"/>
    <w:rsid w:val="00E50122"/>
    <w:rsid w:val="00E510D7"/>
    <w:rsid w:val="00E52504"/>
    <w:rsid w:val="00E543A3"/>
    <w:rsid w:val="00E55925"/>
    <w:rsid w:val="00E559CA"/>
    <w:rsid w:val="00E62197"/>
    <w:rsid w:val="00E63746"/>
    <w:rsid w:val="00E63CD1"/>
    <w:rsid w:val="00E65212"/>
    <w:rsid w:val="00E65541"/>
    <w:rsid w:val="00E711FA"/>
    <w:rsid w:val="00E71818"/>
    <w:rsid w:val="00E72F95"/>
    <w:rsid w:val="00E741B9"/>
    <w:rsid w:val="00E7476B"/>
    <w:rsid w:val="00E766C5"/>
    <w:rsid w:val="00E80E0D"/>
    <w:rsid w:val="00E81EA7"/>
    <w:rsid w:val="00E81EDA"/>
    <w:rsid w:val="00E8354F"/>
    <w:rsid w:val="00E85671"/>
    <w:rsid w:val="00E85E28"/>
    <w:rsid w:val="00E86365"/>
    <w:rsid w:val="00E87257"/>
    <w:rsid w:val="00E878DD"/>
    <w:rsid w:val="00E90923"/>
    <w:rsid w:val="00E90929"/>
    <w:rsid w:val="00E90C20"/>
    <w:rsid w:val="00E91A25"/>
    <w:rsid w:val="00E91B20"/>
    <w:rsid w:val="00E9571C"/>
    <w:rsid w:val="00E95ED3"/>
    <w:rsid w:val="00EA098B"/>
    <w:rsid w:val="00EA0C36"/>
    <w:rsid w:val="00EA0E9E"/>
    <w:rsid w:val="00EA1147"/>
    <w:rsid w:val="00EA114B"/>
    <w:rsid w:val="00EA17B6"/>
    <w:rsid w:val="00EA36AF"/>
    <w:rsid w:val="00EA38FC"/>
    <w:rsid w:val="00EA5B6B"/>
    <w:rsid w:val="00EA62D1"/>
    <w:rsid w:val="00EA7DE6"/>
    <w:rsid w:val="00EA7F96"/>
    <w:rsid w:val="00EB06E7"/>
    <w:rsid w:val="00EB0A4D"/>
    <w:rsid w:val="00EB0C85"/>
    <w:rsid w:val="00EB392D"/>
    <w:rsid w:val="00EB6578"/>
    <w:rsid w:val="00EB68D6"/>
    <w:rsid w:val="00EB6B78"/>
    <w:rsid w:val="00EB786B"/>
    <w:rsid w:val="00EB79C3"/>
    <w:rsid w:val="00EB7EAE"/>
    <w:rsid w:val="00EC01D1"/>
    <w:rsid w:val="00EC0B33"/>
    <w:rsid w:val="00EC2450"/>
    <w:rsid w:val="00EC2498"/>
    <w:rsid w:val="00EC3F9D"/>
    <w:rsid w:val="00EC4A8B"/>
    <w:rsid w:val="00EC7291"/>
    <w:rsid w:val="00EC7C19"/>
    <w:rsid w:val="00ED0CCE"/>
    <w:rsid w:val="00ED1335"/>
    <w:rsid w:val="00ED13BD"/>
    <w:rsid w:val="00ED1932"/>
    <w:rsid w:val="00ED2CD0"/>
    <w:rsid w:val="00ED3E3A"/>
    <w:rsid w:val="00ED42C9"/>
    <w:rsid w:val="00ED77D5"/>
    <w:rsid w:val="00ED7D2F"/>
    <w:rsid w:val="00EE057D"/>
    <w:rsid w:val="00EE1EF5"/>
    <w:rsid w:val="00EE1F7B"/>
    <w:rsid w:val="00EE2EFB"/>
    <w:rsid w:val="00EE45D8"/>
    <w:rsid w:val="00EE4A96"/>
    <w:rsid w:val="00EE5940"/>
    <w:rsid w:val="00EE60C0"/>
    <w:rsid w:val="00EE6A71"/>
    <w:rsid w:val="00EE6C8F"/>
    <w:rsid w:val="00EE7237"/>
    <w:rsid w:val="00EE73AD"/>
    <w:rsid w:val="00EF0467"/>
    <w:rsid w:val="00EF0502"/>
    <w:rsid w:val="00EF1709"/>
    <w:rsid w:val="00EF3459"/>
    <w:rsid w:val="00EF3A0B"/>
    <w:rsid w:val="00EF4512"/>
    <w:rsid w:val="00EF4FD0"/>
    <w:rsid w:val="00EF633D"/>
    <w:rsid w:val="00EF647C"/>
    <w:rsid w:val="00EF67BB"/>
    <w:rsid w:val="00F0008B"/>
    <w:rsid w:val="00F016A5"/>
    <w:rsid w:val="00F0238D"/>
    <w:rsid w:val="00F04A2C"/>
    <w:rsid w:val="00F0523D"/>
    <w:rsid w:val="00F059F3"/>
    <w:rsid w:val="00F072A6"/>
    <w:rsid w:val="00F10C4F"/>
    <w:rsid w:val="00F113CC"/>
    <w:rsid w:val="00F11413"/>
    <w:rsid w:val="00F121C6"/>
    <w:rsid w:val="00F12491"/>
    <w:rsid w:val="00F126D6"/>
    <w:rsid w:val="00F1490D"/>
    <w:rsid w:val="00F14B80"/>
    <w:rsid w:val="00F14BF0"/>
    <w:rsid w:val="00F157C7"/>
    <w:rsid w:val="00F159D0"/>
    <w:rsid w:val="00F1627E"/>
    <w:rsid w:val="00F1642D"/>
    <w:rsid w:val="00F1675F"/>
    <w:rsid w:val="00F167D0"/>
    <w:rsid w:val="00F167F4"/>
    <w:rsid w:val="00F16C61"/>
    <w:rsid w:val="00F16F21"/>
    <w:rsid w:val="00F17402"/>
    <w:rsid w:val="00F2012C"/>
    <w:rsid w:val="00F2280D"/>
    <w:rsid w:val="00F22EF8"/>
    <w:rsid w:val="00F2440A"/>
    <w:rsid w:val="00F2744F"/>
    <w:rsid w:val="00F277EA"/>
    <w:rsid w:val="00F30CF0"/>
    <w:rsid w:val="00F30FAD"/>
    <w:rsid w:val="00F333DE"/>
    <w:rsid w:val="00F3387C"/>
    <w:rsid w:val="00F33A7C"/>
    <w:rsid w:val="00F3428B"/>
    <w:rsid w:val="00F34562"/>
    <w:rsid w:val="00F347CA"/>
    <w:rsid w:val="00F359F6"/>
    <w:rsid w:val="00F35E82"/>
    <w:rsid w:val="00F360F0"/>
    <w:rsid w:val="00F3701A"/>
    <w:rsid w:val="00F40D5F"/>
    <w:rsid w:val="00F45EDE"/>
    <w:rsid w:val="00F46087"/>
    <w:rsid w:val="00F46428"/>
    <w:rsid w:val="00F470FD"/>
    <w:rsid w:val="00F474CC"/>
    <w:rsid w:val="00F50424"/>
    <w:rsid w:val="00F50654"/>
    <w:rsid w:val="00F530A4"/>
    <w:rsid w:val="00F53F3B"/>
    <w:rsid w:val="00F54196"/>
    <w:rsid w:val="00F54736"/>
    <w:rsid w:val="00F54D44"/>
    <w:rsid w:val="00F57AA1"/>
    <w:rsid w:val="00F61A11"/>
    <w:rsid w:val="00F61B93"/>
    <w:rsid w:val="00F61E74"/>
    <w:rsid w:val="00F63CA2"/>
    <w:rsid w:val="00F6439F"/>
    <w:rsid w:val="00F64F31"/>
    <w:rsid w:val="00F6552B"/>
    <w:rsid w:val="00F657E9"/>
    <w:rsid w:val="00F66FF2"/>
    <w:rsid w:val="00F71711"/>
    <w:rsid w:val="00F71A7E"/>
    <w:rsid w:val="00F71A91"/>
    <w:rsid w:val="00F71BBE"/>
    <w:rsid w:val="00F71CFA"/>
    <w:rsid w:val="00F72113"/>
    <w:rsid w:val="00F72158"/>
    <w:rsid w:val="00F7226D"/>
    <w:rsid w:val="00F723E3"/>
    <w:rsid w:val="00F736FB"/>
    <w:rsid w:val="00F73CB9"/>
    <w:rsid w:val="00F74120"/>
    <w:rsid w:val="00F74317"/>
    <w:rsid w:val="00F751A2"/>
    <w:rsid w:val="00F75E4B"/>
    <w:rsid w:val="00F76109"/>
    <w:rsid w:val="00F7612B"/>
    <w:rsid w:val="00F80037"/>
    <w:rsid w:val="00F81430"/>
    <w:rsid w:val="00F81AC6"/>
    <w:rsid w:val="00F84487"/>
    <w:rsid w:val="00F84810"/>
    <w:rsid w:val="00F84ACE"/>
    <w:rsid w:val="00F8516F"/>
    <w:rsid w:val="00F8597E"/>
    <w:rsid w:val="00F85C97"/>
    <w:rsid w:val="00F85D5E"/>
    <w:rsid w:val="00F86388"/>
    <w:rsid w:val="00F87B16"/>
    <w:rsid w:val="00F9296D"/>
    <w:rsid w:val="00F94238"/>
    <w:rsid w:val="00F94282"/>
    <w:rsid w:val="00F94483"/>
    <w:rsid w:val="00F95285"/>
    <w:rsid w:val="00F9628C"/>
    <w:rsid w:val="00F96381"/>
    <w:rsid w:val="00F97544"/>
    <w:rsid w:val="00F97A57"/>
    <w:rsid w:val="00F97E4B"/>
    <w:rsid w:val="00FA0D6E"/>
    <w:rsid w:val="00FA18C3"/>
    <w:rsid w:val="00FA1F8E"/>
    <w:rsid w:val="00FA477F"/>
    <w:rsid w:val="00FA6406"/>
    <w:rsid w:val="00FA6684"/>
    <w:rsid w:val="00FA6B15"/>
    <w:rsid w:val="00FA6FE4"/>
    <w:rsid w:val="00FA77D3"/>
    <w:rsid w:val="00FA7863"/>
    <w:rsid w:val="00FB1188"/>
    <w:rsid w:val="00FB1BF6"/>
    <w:rsid w:val="00FB32A1"/>
    <w:rsid w:val="00FB3444"/>
    <w:rsid w:val="00FB4B79"/>
    <w:rsid w:val="00FB6B85"/>
    <w:rsid w:val="00FC1329"/>
    <w:rsid w:val="00FC1E8E"/>
    <w:rsid w:val="00FC4242"/>
    <w:rsid w:val="00FC502C"/>
    <w:rsid w:val="00FC60B5"/>
    <w:rsid w:val="00FC626E"/>
    <w:rsid w:val="00FC7408"/>
    <w:rsid w:val="00FC79E0"/>
    <w:rsid w:val="00FD2C5F"/>
    <w:rsid w:val="00FD2F67"/>
    <w:rsid w:val="00FD6FED"/>
    <w:rsid w:val="00FE24E8"/>
    <w:rsid w:val="00FE378B"/>
    <w:rsid w:val="00FE4618"/>
    <w:rsid w:val="00FE5A9A"/>
    <w:rsid w:val="00FF033E"/>
    <w:rsid w:val="00FF25E3"/>
    <w:rsid w:val="00FF3809"/>
    <w:rsid w:val="00FF4657"/>
    <w:rsid w:val="00FF5E64"/>
    <w:rsid w:val="00FF7118"/>
    <w:rsid w:val="01AC264C"/>
    <w:rsid w:val="01AF7AD6"/>
    <w:rsid w:val="02FC3273"/>
    <w:rsid w:val="044E35ED"/>
    <w:rsid w:val="04F25140"/>
    <w:rsid w:val="0539645C"/>
    <w:rsid w:val="055A4C1E"/>
    <w:rsid w:val="070B2AC4"/>
    <w:rsid w:val="07C45400"/>
    <w:rsid w:val="08311C75"/>
    <w:rsid w:val="085C69A7"/>
    <w:rsid w:val="0AD153CD"/>
    <w:rsid w:val="0B610167"/>
    <w:rsid w:val="0B7C5D3A"/>
    <w:rsid w:val="0B8F0E43"/>
    <w:rsid w:val="0C936D89"/>
    <w:rsid w:val="0C9A243A"/>
    <w:rsid w:val="0CD229EB"/>
    <w:rsid w:val="0F981AFE"/>
    <w:rsid w:val="0FC818A5"/>
    <w:rsid w:val="102060BE"/>
    <w:rsid w:val="10D714C2"/>
    <w:rsid w:val="117B2C81"/>
    <w:rsid w:val="12180668"/>
    <w:rsid w:val="123456D2"/>
    <w:rsid w:val="134B2A8F"/>
    <w:rsid w:val="140838EB"/>
    <w:rsid w:val="15565D98"/>
    <w:rsid w:val="17316607"/>
    <w:rsid w:val="17501F1D"/>
    <w:rsid w:val="1793457E"/>
    <w:rsid w:val="181034A9"/>
    <w:rsid w:val="18511967"/>
    <w:rsid w:val="18685C70"/>
    <w:rsid w:val="190D2C12"/>
    <w:rsid w:val="1B944F25"/>
    <w:rsid w:val="1BEE4F4C"/>
    <w:rsid w:val="1C2C7853"/>
    <w:rsid w:val="1CC70965"/>
    <w:rsid w:val="1D166A47"/>
    <w:rsid w:val="1D181B85"/>
    <w:rsid w:val="1F6839D2"/>
    <w:rsid w:val="20831F67"/>
    <w:rsid w:val="20895E3E"/>
    <w:rsid w:val="20B8772E"/>
    <w:rsid w:val="21285B72"/>
    <w:rsid w:val="21B0513E"/>
    <w:rsid w:val="24121964"/>
    <w:rsid w:val="24445E71"/>
    <w:rsid w:val="25146733"/>
    <w:rsid w:val="25965D3D"/>
    <w:rsid w:val="25EF35AF"/>
    <w:rsid w:val="26180EBB"/>
    <w:rsid w:val="26DB434F"/>
    <w:rsid w:val="27291267"/>
    <w:rsid w:val="27750300"/>
    <w:rsid w:val="27C625ED"/>
    <w:rsid w:val="280B22B6"/>
    <w:rsid w:val="2879048E"/>
    <w:rsid w:val="28BB61E6"/>
    <w:rsid w:val="29EF31B8"/>
    <w:rsid w:val="29F4798A"/>
    <w:rsid w:val="2BA447C0"/>
    <w:rsid w:val="2C0B12F4"/>
    <w:rsid w:val="2C220E0D"/>
    <w:rsid w:val="2CC14374"/>
    <w:rsid w:val="2E726CCD"/>
    <w:rsid w:val="30D16555"/>
    <w:rsid w:val="31175E18"/>
    <w:rsid w:val="31834BE3"/>
    <w:rsid w:val="32330F2F"/>
    <w:rsid w:val="34141F7E"/>
    <w:rsid w:val="34424815"/>
    <w:rsid w:val="34666E4F"/>
    <w:rsid w:val="349019DA"/>
    <w:rsid w:val="356C4477"/>
    <w:rsid w:val="3630363A"/>
    <w:rsid w:val="363475D8"/>
    <w:rsid w:val="367926B6"/>
    <w:rsid w:val="36BD19ED"/>
    <w:rsid w:val="37321062"/>
    <w:rsid w:val="37607F59"/>
    <w:rsid w:val="37D921E5"/>
    <w:rsid w:val="392354E5"/>
    <w:rsid w:val="3C4D2A71"/>
    <w:rsid w:val="3CA803D8"/>
    <w:rsid w:val="3CF97FA9"/>
    <w:rsid w:val="3D3C6E6B"/>
    <w:rsid w:val="3DA612BE"/>
    <w:rsid w:val="3E0F6071"/>
    <w:rsid w:val="3E353EED"/>
    <w:rsid w:val="3E6F5651"/>
    <w:rsid w:val="3EBA0173"/>
    <w:rsid w:val="3EF178D3"/>
    <w:rsid w:val="3FFDD9DE"/>
    <w:rsid w:val="420A437F"/>
    <w:rsid w:val="420D388A"/>
    <w:rsid w:val="42951615"/>
    <w:rsid w:val="454E6B14"/>
    <w:rsid w:val="454F55A2"/>
    <w:rsid w:val="46D5738D"/>
    <w:rsid w:val="472F039C"/>
    <w:rsid w:val="4752082D"/>
    <w:rsid w:val="4813399D"/>
    <w:rsid w:val="483E7FBD"/>
    <w:rsid w:val="489B7043"/>
    <w:rsid w:val="49F44F9A"/>
    <w:rsid w:val="4AFF1CE1"/>
    <w:rsid w:val="4BFFB7F4"/>
    <w:rsid w:val="4C7155B7"/>
    <w:rsid w:val="4D1D6057"/>
    <w:rsid w:val="4D85337B"/>
    <w:rsid w:val="4DB4772D"/>
    <w:rsid w:val="4EF85351"/>
    <w:rsid w:val="50C874C0"/>
    <w:rsid w:val="50D443DC"/>
    <w:rsid w:val="50EE283A"/>
    <w:rsid w:val="51BF0E1B"/>
    <w:rsid w:val="58ED735B"/>
    <w:rsid w:val="599A77EA"/>
    <w:rsid w:val="59E2011F"/>
    <w:rsid w:val="5A263D91"/>
    <w:rsid w:val="5A7E48C2"/>
    <w:rsid w:val="5A873891"/>
    <w:rsid w:val="5ADF3707"/>
    <w:rsid w:val="5B1E4804"/>
    <w:rsid w:val="5CA2595D"/>
    <w:rsid w:val="5CDA0831"/>
    <w:rsid w:val="5D8A30C1"/>
    <w:rsid w:val="5DA24633"/>
    <w:rsid w:val="5DD15589"/>
    <w:rsid w:val="5E686382"/>
    <w:rsid w:val="5E7D0FD8"/>
    <w:rsid w:val="60B46A9C"/>
    <w:rsid w:val="60BF680D"/>
    <w:rsid w:val="614841D7"/>
    <w:rsid w:val="61907509"/>
    <w:rsid w:val="627B7B08"/>
    <w:rsid w:val="63E68E30"/>
    <w:rsid w:val="64AA481F"/>
    <w:rsid w:val="66802037"/>
    <w:rsid w:val="66BA4CC2"/>
    <w:rsid w:val="66EC325B"/>
    <w:rsid w:val="67F12128"/>
    <w:rsid w:val="68203328"/>
    <w:rsid w:val="68AF73EA"/>
    <w:rsid w:val="6AB5101D"/>
    <w:rsid w:val="6AF9611F"/>
    <w:rsid w:val="6B731339"/>
    <w:rsid w:val="6B8818AA"/>
    <w:rsid w:val="6B9715A0"/>
    <w:rsid w:val="6D5910F7"/>
    <w:rsid w:val="6D9C5FB3"/>
    <w:rsid w:val="6DFEDDA3"/>
    <w:rsid w:val="6FEB02CF"/>
    <w:rsid w:val="6FFC6E94"/>
    <w:rsid w:val="70617B92"/>
    <w:rsid w:val="733E0D8A"/>
    <w:rsid w:val="75A5650E"/>
    <w:rsid w:val="76764AC8"/>
    <w:rsid w:val="77FDBF24"/>
    <w:rsid w:val="781E71C5"/>
    <w:rsid w:val="78BD6BA5"/>
    <w:rsid w:val="78F68809"/>
    <w:rsid w:val="798B5E75"/>
    <w:rsid w:val="7BFC3606"/>
    <w:rsid w:val="7C211032"/>
    <w:rsid w:val="7C5E4034"/>
    <w:rsid w:val="7D9F4AF6"/>
    <w:rsid w:val="7E85259B"/>
    <w:rsid w:val="7EDFB852"/>
    <w:rsid w:val="7EF78596"/>
    <w:rsid w:val="7F379FE9"/>
    <w:rsid w:val="7FF9289F"/>
    <w:rsid w:val="7FFF18CF"/>
    <w:rsid w:val="8FD7A297"/>
    <w:rsid w:val="B7E4AC05"/>
    <w:rsid w:val="BD5E420E"/>
    <w:rsid w:val="BF2E467D"/>
    <w:rsid w:val="BFDF4868"/>
    <w:rsid w:val="CFBFD0AC"/>
    <w:rsid w:val="DBCB2F71"/>
    <w:rsid w:val="DEBF8E03"/>
    <w:rsid w:val="DFD9477A"/>
    <w:rsid w:val="E7FDF8A3"/>
    <w:rsid w:val="F2EF454D"/>
    <w:rsid w:val="F4AF3DA4"/>
    <w:rsid w:val="F752ECA5"/>
    <w:rsid w:val="F9AFE8BF"/>
    <w:rsid w:val="FB7D81B2"/>
    <w:rsid w:val="FD7F60AC"/>
    <w:rsid w:val="FD9F8E81"/>
    <w:rsid w:val="FDAF90DD"/>
    <w:rsid w:val="FDF77842"/>
    <w:rsid w:val="FF4E9419"/>
    <w:rsid w:val="FF5FE326"/>
    <w:rsid w:val="FFB965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iPriority="39" w:semiHidden="0"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iPriority="99"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宋体" w:hAnsi="Calibri" w:eastAsia="宋体" w:cs="Times New Roman"/>
      <w:kern w:val="2"/>
      <w:sz w:val="21"/>
      <w:szCs w:val="22"/>
      <w:lang w:val="en-US" w:eastAsia="zh-CN" w:bidi="ar-SA"/>
    </w:rPr>
  </w:style>
  <w:style w:type="paragraph" w:styleId="2">
    <w:name w:val="heading 1"/>
    <w:basedOn w:val="1"/>
    <w:next w:val="1"/>
    <w:link w:val="35"/>
    <w:qFormat/>
    <w:uiPriority w:val="0"/>
    <w:pPr>
      <w:keepNext/>
      <w:keepLines/>
      <w:pageBreakBefore/>
      <w:numPr>
        <w:ilvl w:val="0"/>
        <w:numId w:val="1"/>
      </w:numPr>
      <w:spacing w:before="240" w:after="240" w:line="480" w:lineRule="auto"/>
      <w:ind w:firstLineChars="0"/>
      <w:outlineLvl w:val="0"/>
    </w:pPr>
    <w:rPr>
      <w:rFonts w:hAnsi="宋体"/>
      <w:b/>
      <w:bCs/>
      <w:kern w:val="44"/>
      <w:szCs w:val="44"/>
    </w:rPr>
  </w:style>
  <w:style w:type="paragraph" w:styleId="3">
    <w:name w:val="heading 2"/>
    <w:basedOn w:val="1"/>
    <w:next w:val="1"/>
    <w:link w:val="36"/>
    <w:autoRedefine/>
    <w:qFormat/>
    <w:uiPriority w:val="0"/>
    <w:pPr>
      <w:keepNext/>
      <w:keepLines/>
      <w:numPr>
        <w:ilvl w:val="1"/>
        <w:numId w:val="1"/>
      </w:numPr>
      <w:spacing w:before="180" w:after="180" w:line="480" w:lineRule="auto"/>
      <w:ind w:left="0" w:firstLine="0" w:firstLineChars="0"/>
      <w:outlineLvl w:val="1"/>
    </w:pPr>
    <w:rPr>
      <w:rFonts w:hAnsi="宋体"/>
      <w:b/>
      <w:bCs/>
      <w:szCs w:val="32"/>
    </w:rPr>
  </w:style>
  <w:style w:type="paragraph" w:styleId="4">
    <w:name w:val="heading 3"/>
    <w:basedOn w:val="1"/>
    <w:next w:val="1"/>
    <w:link w:val="37"/>
    <w:qFormat/>
    <w:uiPriority w:val="0"/>
    <w:pPr>
      <w:keepNext/>
      <w:keepLines/>
      <w:numPr>
        <w:ilvl w:val="2"/>
        <w:numId w:val="1"/>
      </w:numPr>
      <w:spacing w:before="120" w:after="120"/>
      <w:ind w:firstLineChars="0"/>
      <w:outlineLvl w:val="2"/>
    </w:pPr>
    <w:rPr>
      <w:rFonts w:hAnsi="宋体"/>
      <w:b/>
      <w:bCs/>
      <w:szCs w:val="32"/>
    </w:rPr>
  </w:style>
  <w:style w:type="paragraph" w:styleId="5">
    <w:name w:val="heading 4"/>
    <w:basedOn w:val="1"/>
    <w:next w:val="1"/>
    <w:link w:val="38"/>
    <w:autoRedefine/>
    <w:qFormat/>
    <w:uiPriority w:val="0"/>
    <w:pPr>
      <w:keepNext/>
      <w:keepLines/>
      <w:numPr>
        <w:ilvl w:val="3"/>
        <w:numId w:val="1"/>
      </w:numPr>
      <w:ind w:left="0" w:firstLine="0" w:firstLineChars="0"/>
      <w:outlineLvl w:val="3"/>
    </w:pPr>
    <w:rPr>
      <w:rFonts w:hAnsi="宋体"/>
      <w:b/>
      <w:bCs/>
      <w:kern w:val="0"/>
      <w:szCs w:val="24"/>
    </w:rPr>
  </w:style>
  <w:style w:type="paragraph" w:styleId="6">
    <w:name w:val="heading 5"/>
    <w:basedOn w:val="1"/>
    <w:next w:val="1"/>
    <w:link w:val="39"/>
    <w:autoRedefine/>
    <w:qFormat/>
    <w:uiPriority w:val="0"/>
    <w:pPr>
      <w:keepNext/>
      <w:keepLines/>
      <w:numPr>
        <w:ilvl w:val="4"/>
        <w:numId w:val="1"/>
      </w:numPr>
      <w:ind w:left="0" w:firstLine="0" w:firstLineChars="0"/>
      <w:outlineLvl w:val="4"/>
    </w:pPr>
    <w:rPr>
      <w:b/>
      <w:bCs/>
      <w:szCs w:val="28"/>
    </w:rPr>
  </w:style>
  <w:style w:type="paragraph" w:styleId="7">
    <w:name w:val="heading 6"/>
    <w:basedOn w:val="1"/>
    <w:next w:val="1"/>
    <w:link w:val="40"/>
    <w:autoRedefine/>
    <w:qFormat/>
    <w:uiPriority w:val="0"/>
    <w:pPr>
      <w:keepNext/>
      <w:keepLines/>
      <w:numPr>
        <w:ilvl w:val="5"/>
        <w:numId w:val="2"/>
      </w:numPr>
      <w:tabs>
        <w:tab w:val="left" w:pos="0"/>
      </w:tabs>
      <w:ind w:left="0" w:firstLine="422"/>
      <w:outlineLvl w:val="5"/>
    </w:pPr>
    <w:rPr>
      <w:rFonts w:hAnsi="宋体"/>
      <w:b/>
      <w:bCs/>
      <w:szCs w:val="24"/>
    </w:rPr>
  </w:style>
  <w:style w:type="paragraph" w:styleId="8">
    <w:name w:val="heading 7"/>
    <w:basedOn w:val="7"/>
    <w:next w:val="1"/>
    <w:link w:val="41"/>
    <w:autoRedefine/>
    <w:qFormat/>
    <w:uiPriority w:val="0"/>
    <w:pPr>
      <w:numPr>
        <w:ilvl w:val="6"/>
      </w:numPr>
      <w:ind w:left="0" w:firstLine="200"/>
      <w:outlineLvl w:val="6"/>
    </w:pPr>
  </w:style>
  <w:style w:type="paragraph" w:styleId="9">
    <w:name w:val="heading 8"/>
    <w:basedOn w:val="1"/>
    <w:next w:val="1"/>
    <w:link w:val="42"/>
    <w:qFormat/>
    <w:uiPriority w:val="0"/>
    <w:pPr>
      <w:keepNext/>
      <w:keepLines/>
      <w:numPr>
        <w:ilvl w:val="7"/>
        <w:numId w:val="1"/>
      </w:numPr>
      <w:spacing w:before="240" w:after="64" w:line="320" w:lineRule="auto"/>
      <w:ind w:firstLine="0" w:firstLineChars="0"/>
      <w:outlineLvl w:val="7"/>
    </w:pPr>
    <w:rPr>
      <w:sz w:val="24"/>
      <w:szCs w:val="24"/>
    </w:rPr>
  </w:style>
  <w:style w:type="paragraph" w:styleId="10">
    <w:name w:val="heading 9"/>
    <w:basedOn w:val="1"/>
    <w:next w:val="1"/>
    <w:link w:val="43"/>
    <w:qFormat/>
    <w:uiPriority w:val="0"/>
    <w:pPr>
      <w:keepNext/>
      <w:keepLines/>
      <w:numPr>
        <w:ilvl w:val="8"/>
        <w:numId w:val="1"/>
      </w:numPr>
      <w:spacing w:before="240" w:after="64" w:line="320" w:lineRule="auto"/>
      <w:ind w:firstLine="0" w:firstLineChars="0"/>
      <w:outlineLvl w:val="8"/>
    </w:pPr>
    <w:rPr>
      <w:rFonts w:ascii="Cambria" w:hAnsi="Cambria"/>
      <w:szCs w:val="21"/>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adjustRightInd w:val="0"/>
      <w:spacing w:line="400" w:lineRule="atLeast"/>
      <w:ind w:firstLine="420"/>
      <w:jc w:val="left"/>
      <w:textAlignment w:val="baseline"/>
    </w:pPr>
    <w:rPr>
      <w:rFonts w:ascii="Times New Roman" w:hAnsi="Times New Roman"/>
      <w:kern w:val="0"/>
      <w:sz w:val="24"/>
      <w:szCs w:val="20"/>
    </w:rPr>
  </w:style>
  <w:style w:type="paragraph" w:styleId="12">
    <w:name w:val="Document Map"/>
    <w:basedOn w:val="1"/>
    <w:link w:val="44"/>
    <w:unhideWhenUsed/>
    <w:qFormat/>
    <w:uiPriority w:val="99"/>
    <w:rPr>
      <w:kern w:val="0"/>
      <w:sz w:val="18"/>
      <w:szCs w:val="18"/>
    </w:rPr>
  </w:style>
  <w:style w:type="paragraph" w:styleId="13">
    <w:name w:val="annotation text"/>
    <w:basedOn w:val="1"/>
    <w:link w:val="45"/>
    <w:unhideWhenUsed/>
    <w:qFormat/>
    <w:uiPriority w:val="0"/>
    <w:pPr>
      <w:jc w:val="left"/>
    </w:pPr>
  </w:style>
  <w:style w:type="paragraph" w:styleId="14">
    <w:name w:val="Body Text"/>
    <w:basedOn w:val="1"/>
    <w:link w:val="46"/>
    <w:unhideWhenUsed/>
    <w:qFormat/>
    <w:uiPriority w:val="99"/>
    <w:pPr>
      <w:spacing w:after="120"/>
    </w:pPr>
  </w:style>
  <w:style w:type="paragraph" w:styleId="15">
    <w:name w:val="Body Text Indent"/>
    <w:basedOn w:val="1"/>
    <w:link w:val="86"/>
    <w:unhideWhenUsed/>
    <w:qFormat/>
    <w:uiPriority w:val="99"/>
    <w:pPr>
      <w:spacing w:after="120"/>
      <w:ind w:left="420" w:leftChars="200"/>
    </w:pPr>
  </w:style>
  <w:style w:type="paragraph" w:styleId="16">
    <w:name w:val="toc 3"/>
    <w:basedOn w:val="1"/>
    <w:next w:val="1"/>
    <w:unhideWhenUsed/>
    <w:qFormat/>
    <w:uiPriority w:val="39"/>
    <w:pPr>
      <w:ind w:left="840" w:leftChars="400"/>
    </w:pPr>
  </w:style>
  <w:style w:type="paragraph" w:styleId="17">
    <w:name w:val="Plain Text"/>
    <w:basedOn w:val="1"/>
    <w:link w:val="47"/>
    <w:qFormat/>
    <w:uiPriority w:val="0"/>
    <w:rPr>
      <w:rFonts w:hAnsi="Courier New"/>
      <w:kern w:val="0"/>
      <w:sz w:val="20"/>
      <w:szCs w:val="20"/>
    </w:rPr>
  </w:style>
  <w:style w:type="paragraph" w:styleId="18">
    <w:name w:val="Date"/>
    <w:basedOn w:val="1"/>
    <w:next w:val="1"/>
    <w:link w:val="48"/>
    <w:unhideWhenUsed/>
    <w:qFormat/>
    <w:uiPriority w:val="99"/>
  </w:style>
  <w:style w:type="paragraph" w:styleId="19">
    <w:name w:val="Balloon Text"/>
    <w:basedOn w:val="1"/>
    <w:link w:val="49"/>
    <w:unhideWhenUsed/>
    <w:qFormat/>
    <w:uiPriority w:val="99"/>
    <w:rPr>
      <w:kern w:val="0"/>
      <w:sz w:val="18"/>
      <w:szCs w:val="18"/>
    </w:rPr>
  </w:style>
  <w:style w:type="paragraph" w:styleId="20">
    <w:name w:val="footer"/>
    <w:basedOn w:val="1"/>
    <w:link w:val="50"/>
    <w:unhideWhenUsed/>
    <w:qFormat/>
    <w:uiPriority w:val="0"/>
    <w:pPr>
      <w:tabs>
        <w:tab w:val="center" w:pos="4153"/>
        <w:tab w:val="right" w:pos="8306"/>
      </w:tabs>
      <w:snapToGrid w:val="0"/>
      <w:jc w:val="left"/>
    </w:pPr>
    <w:rPr>
      <w:kern w:val="0"/>
      <w:sz w:val="18"/>
      <w:szCs w:val="18"/>
    </w:rPr>
  </w:style>
  <w:style w:type="paragraph" w:styleId="21">
    <w:name w:val="header"/>
    <w:basedOn w:val="1"/>
    <w:link w:val="51"/>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22">
    <w:name w:val="toc 1"/>
    <w:basedOn w:val="1"/>
    <w:next w:val="1"/>
    <w:unhideWhenUsed/>
    <w:qFormat/>
    <w:uiPriority w:val="39"/>
  </w:style>
  <w:style w:type="paragraph" w:styleId="23">
    <w:name w:val="Body Text Indent 3"/>
    <w:basedOn w:val="1"/>
    <w:link w:val="52"/>
    <w:unhideWhenUsed/>
    <w:qFormat/>
    <w:uiPriority w:val="99"/>
    <w:pPr>
      <w:spacing w:after="120" w:line="288" w:lineRule="auto"/>
      <w:ind w:left="420" w:leftChars="200"/>
    </w:pPr>
    <w:rPr>
      <w:rFonts w:ascii="Times New Roman" w:hAnsi="Times New Roman"/>
      <w:kern w:val="0"/>
      <w:sz w:val="16"/>
      <w:szCs w:val="16"/>
      <w:lang w:val="zh-CN"/>
    </w:rPr>
  </w:style>
  <w:style w:type="paragraph" w:styleId="24">
    <w:name w:val="toc 2"/>
    <w:basedOn w:val="1"/>
    <w:next w:val="1"/>
    <w:unhideWhenUsed/>
    <w:qFormat/>
    <w:uiPriority w:val="39"/>
    <w:pPr>
      <w:ind w:left="420" w:leftChars="200"/>
    </w:pPr>
  </w:style>
  <w:style w:type="paragraph" w:styleId="25">
    <w:name w:val="toc 9"/>
    <w:basedOn w:val="1"/>
    <w:next w:val="1"/>
    <w:unhideWhenUsed/>
    <w:qFormat/>
    <w:uiPriority w:val="39"/>
    <w:pPr>
      <w:ind w:left="3360" w:leftChars="1600"/>
    </w:pPr>
  </w:style>
  <w:style w:type="paragraph" w:styleId="26">
    <w:name w:val="Normal (Web)"/>
    <w:basedOn w:val="1"/>
    <w:unhideWhenUsed/>
    <w:qFormat/>
    <w:uiPriority w:val="99"/>
    <w:rPr>
      <w:sz w:val="24"/>
    </w:rPr>
  </w:style>
  <w:style w:type="paragraph" w:styleId="27">
    <w:name w:val="Title"/>
    <w:basedOn w:val="1"/>
    <w:next w:val="1"/>
    <w:link w:val="53"/>
    <w:qFormat/>
    <w:uiPriority w:val="10"/>
    <w:pPr>
      <w:spacing w:before="240" w:after="60"/>
      <w:jc w:val="center"/>
      <w:outlineLvl w:val="0"/>
    </w:pPr>
    <w:rPr>
      <w:rFonts w:ascii="Cambria" w:hAnsi="Cambria"/>
      <w:b/>
      <w:bCs/>
      <w:kern w:val="0"/>
      <w:sz w:val="32"/>
      <w:szCs w:val="32"/>
      <w:lang w:val="zh-CN"/>
    </w:rPr>
  </w:style>
  <w:style w:type="paragraph" w:styleId="28">
    <w:name w:val="annotation subject"/>
    <w:basedOn w:val="13"/>
    <w:next w:val="13"/>
    <w:link w:val="54"/>
    <w:unhideWhenUsed/>
    <w:qFormat/>
    <w:uiPriority w:val="0"/>
    <w:rPr>
      <w:b/>
      <w:bCs/>
      <w:kern w:val="0"/>
      <w:sz w:val="20"/>
      <w:szCs w:val="20"/>
    </w:rPr>
  </w:style>
  <w:style w:type="paragraph" w:styleId="29">
    <w:name w:val="Body Text First Indent 2"/>
    <w:basedOn w:val="15"/>
    <w:link w:val="87"/>
    <w:qFormat/>
    <w:uiPriority w:val="0"/>
    <w:pPr>
      <w:ind w:left="0" w:leftChars="0" w:firstLine="420"/>
    </w:pPr>
  </w:style>
  <w:style w:type="table" w:styleId="31">
    <w:name w:val="Table Grid"/>
    <w:basedOn w:val="3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Hyperlink"/>
    <w:unhideWhenUsed/>
    <w:qFormat/>
    <w:uiPriority w:val="99"/>
    <w:rPr>
      <w:color w:val="0000FF"/>
      <w:u w:val="single"/>
    </w:rPr>
  </w:style>
  <w:style w:type="character" w:styleId="34">
    <w:name w:val="annotation reference"/>
    <w:unhideWhenUsed/>
    <w:qFormat/>
    <w:uiPriority w:val="0"/>
    <w:rPr>
      <w:sz w:val="21"/>
      <w:szCs w:val="21"/>
    </w:rPr>
  </w:style>
  <w:style w:type="character" w:customStyle="1" w:styleId="35">
    <w:name w:val="标题 1 字符"/>
    <w:link w:val="2"/>
    <w:qFormat/>
    <w:uiPriority w:val="0"/>
    <w:rPr>
      <w:rFonts w:ascii="宋体" w:hAnsi="宋体"/>
      <w:b/>
      <w:bCs/>
      <w:kern w:val="44"/>
      <w:sz w:val="21"/>
      <w:szCs w:val="44"/>
    </w:rPr>
  </w:style>
  <w:style w:type="character" w:customStyle="1" w:styleId="36">
    <w:name w:val="标题 2 字符"/>
    <w:link w:val="3"/>
    <w:qFormat/>
    <w:uiPriority w:val="0"/>
    <w:rPr>
      <w:rFonts w:ascii="宋体" w:hAnsi="宋体"/>
      <w:b/>
      <w:bCs/>
      <w:kern w:val="2"/>
      <w:sz w:val="21"/>
      <w:szCs w:val="32"/>
    </w:rPr>
  </w:style>
  <w:style w:type="character" w:customStyle="1" w:styleId="37">
    <w:name w:val="标题 3 字符"/>
    <w:link w:val="4"/>
    <w:qFormat/>
    <w:uiPriority w:val="0"/>
    <w:rPr>
      <w:rFonts w:ascii="宋体" w:hAnsi="宋体"/>
      <w:b/>
      <w:bCs/>
      <w:kern w:val="2"/>
      <w:sz w:val="21"/>
      <w:szCs w:val="32"/>
    </w:rPr>
  </w:style>
  <w:style w:type="character" w:customStyle="1" w:styleId="38">
    <w:name w:val="标题 4 字符"/>
    <w:link w:val="5"/>
    <w:qFormat/>
    <w:uiPriority w:val="0"/>
    <w:rPr>
      <w:rFonts w:ascii="宋体" w:hAnsi="宋体"/>
      <w:b/>
      <w:bCs/>
      <w:sz w:val="21"/>
      <w:szCs w:val="24"/>
    </w:rPr>
  </w:style>
  <w:style w:type="character" w:customStyle="1" w:styleId="39">
    <w:name w:val="标题 5 字符"/>
    <w:link w:val="6"/>
    <w:qFormat/>
    <w:uiPriority w:val="0"/>
    <w:rPr>
      <w:rFonts w:ascii="宋体" w:hAnsi="Calibri"/>
      <w:b/>
      <w:bCs/>
      <w:kern w:val="2"/>
      <w:sz w:val="21"/>
      <w:szCs w:val="28"/>
    </w:rPr>
  </w:style>
  <w:style w:type="character" w:customStyle="1" w:styleId="40">
    <w:name w:val="标题 6 字符"/>
    <w:link w:val="7"/>
    <w:qFormat/>
    <w:uiPriority w:val="0"/>
    <w:rPr>
      <w:rFonts w:ascii="宋体" w:hAnsi="宋体"/>
      <w:b/>
      <w:bCs/>
      <w:kern w:val="2"/>
      <w:sz w:val="21"/>
      <w:szCs w:val="24"/>
    </w:rPr>
  </w:style>
  <w:style w:type="character" w:customStyle="1" w:styleId="41">
    <w:name w:val="标题 7 字符"/>
    <w:link w:val="8"/>
    <w:qFormat/>
    <w:uiPriority w:val="0"/>
    <w:rPr>
      <w:rFonts w:ascii="宋体" w:hAnsi="宋体"/>
      <w:b/>
      <w:bCs/>
      <w:kern w:val="2"/>
      <w:sz w:val="21"/>
      <w:szCs w:val="24"/>
    </w:rPr>
  </w:style>
  <w:style w:type="character" w:customStyle="1" w:styleId="42">
    <w:name w:val="标题 8 字符"/>
    <w:link w:val="9"/>
    <w:qFormat/>
    <w:uiPriority w:val="0"/>
    <w:rPr>
      <w:rFonts w:cs="Times New Roman"/>
      <w:kern w:val="2"/>
      <w:sz w:val="24"/>
      <w:szCs w:val="24"/>
    </w:rPr>
  </w:style>
  <w:style w:type="character" w:customStyle="1" w:styleId="43">
    <w:name w:val="标题 9 字符"/>
    <w:link w:val="10"/>
    <w:qFormat/>
    <w:uiPriority w:val="0"/>
    <w:rPr>
      <w:rFonts w:ascii="Cambria" w:hAnsi="Cambria" w:cs="Times New Roman"/>
      <w:kern w:val="2"/>
      <w:sz w:val="21"/>
      <w:szCs w:val="21"/>
    </w:rPr>
  </w:style>
  <w:style w:type="character" w:customStyle="1" w:styleId="44">
    <w:name w:val="文档结构图 字符"/>
    <w:link w:val="12"/>
    <w:semiHidden/>
    <w:qFormat/>
    <w:uiPriority w:val="99"/>
    <w:rPr>
      <w:rFonts w:ascii="宋体" w:eastAsia="宋体"/>
      <w:sz w:val="18"/>
      <w:szCs w:val="18"/>
    </w:rPr>
  </w:style>
  <w:style w:type="character" w:customStyle="1" w:styleId="45">
    <w:name w:val="批注文字 字符"/>
    <w:link w:val="13"/>
    <w:qFormat/>
    <w:uiPriority w:val="0"/>
  </w:style>
  <w:style w:type="character" w:customStyle="1" w:styleId="46">
    <w:name w:val="正文文本 字符"/>
    <w:link w:val="14"/>
    <w:semiHidden/>
    <w:qFormat/>
    <w:uiPriority w:val="99"/>
  </w:style>
  <w:style w:type="character" w:customStyle="1" w:styleId="47">
    <w:name w:val="纯文本 字符"/>
    <w:link w:val="17"/>
    <w:qFormat/>
    <w:uiPriority w:val="99"/>
    <w:rPr>
      <w:rFonts w:ascii="宋体" w:hAnsi="Courier New" w:eastAsia="宋体" w:cs="Times New Roman"/>
      <w:szCs w:val="20"/>
    </w:rPr>
  </w:style>
  <w:style w:type="character" w:customStyle="1" w:styleId="48">
    <w:name w:val="日期 字符"/>
    <w:link w:val="18"/>
    <w:semiHidden/>
    <w:qFormat/>
    <w:uiPriority w:val="99"/>
    <w:rPr>
      <w:rFonts w:cs="Times New Roman"/>
      <w:kern w:val="2"/>
      <w:sz w:val="21"/>
      <w:szCs w:val="22"/>
    </w:rPr>
  </w:style>
  <w:style w:type="character" w:customStyle="1" w:styleId="49">
    <w:name w:val="批注框文本 字符"/>
    <w:link w:val="19"/>
    <w:semiHidden/>
    <w:qFormat/>
    <w:uiPriority w:val="99"/>
    <w:rPr>
      <w:sz w:val="18"/>
      <w:szCs w:val="18"/>
    </w:rPr>
  </w:style>
  <w:style w:type="character" w:customStyle="1" w:styleId="50">
    <w:name w:val="页脚 字符"/>
    <w:link w:val="20"/>
    <w:qFormat/>
    <w:uiPriority w:val="99"/>
    <w:rPr>
      <w:sz w:val="18"/>
      <w:szCs w:val="18"/>
    </w:rPr>
  </w:style>
  <w:style w:type="character" w:customStyle="1" w:styleId="51">
    <w:name w:val="页眉 字符"/>
    <w:link w:val="21"/>
    <w:qFormat/>
    <w:uiPriority w:val="99"/>
    <w:rPr>
      <w:sz w:val="18"/>
      <w:szCs w:val="18"/>
    </w:rPr>
  </w:style>
  <w:style w:type="character" w:customStyle="1" w:styleId="52">
    <w:name w:val="正文文本缩进 3 字符"/>
    <w:link w:val="23"/>
    <w:qFormat/>
    <w:uiPriority w:val="0"/>
    <w:rPr>
      <w:rFonts w:ascii="Times New Roman" w:hAnsi="Times New Roman" w:eastAsia="宋体" w:cs="Times New Roman"/>
      <w:sz w:val="16"/>
      <w:szCs w:val="16"/>
      <w:lang w:val="zh-CN" w:eastAsia="zh-CN"/>
    </w:rPr>
  </w:style>
  <w:style w:type="character" w:customStyle="1" w:styleId="53">
    <w:name w:val="标题 字符"/>
    <w:link w:val="27"/>
    <w:qFormat/>
    <w:uiPriority w:val="0"/>
    <w:rPr>
      <w:rFonts w:ascii="Cambria" w:hAnsi="Cambria" w:eastAsia="宋体" w:cs="Times New Roman"/>
      <w:b/>
      <w:bCs/>
      <w:sz w:val="32"/>
      <w:szCs w:val="32"/>
      <w:lang w:val="zh-CN" w:eastAsia="zh-CN"/>
    </w:rPr>
  </w:style>
  <w:style w:type="character" w:customStyle="1" w:styleId="54">
    <w:name w:val="批注主题 字符"/>
    <w:link w:val="28"/>
    <w:qFormat/>
    <w:uiPriority w:val="0"/>
    <w:rPr>
      <w:b/>
      <w:bCs/>
    </w:rPr>
  </w:style>
  <w:style w:type="paragraph" w:styleId="55">
    <w:name w:val="List Paragraph"/>
    <w:basedOn w:val="1"/>
    <w:qFormat/>
    <w:uiPriority w:val="34"/>
    <w:pPr>
      <w:ind w:firstLine="420"/>
    </w:pPr>
  </w:style>
  <w:style w:type="paragraph" w:customStyle="1" w:styleId="56">
    <w:name w:val="TOC 标题1"/>
    <w:basedOn w:val="2"/>
    <w:next w:val="1"/>
    <w:unhideWhenUsed/>
    <w:qFormat/>
    <w:uiPriority w:val="39"/>
    <w:pPr>
      <w:pageBreakBefore w:val="0"/>
      <w:widowControl/>
      <w:numPr>
        <w:numId w:val="0"/>
      </w:numPr>
      <w:spacing w:before="480" w:after="0" w:line="276" w:lineRule="auto"/>
      <w:jc w:val="left"/>
      <w:outlineLvl w:val="9"/>
    </w:pPr>
    <w:rPr>
      <w:rFonts w:ascii="Cambria" w:hAnsi="Cambria"/>
      <w:b w:val="0"/>
      <w:color w:val="365F91"/>
      <w:kern w:val="0"/>
      <w:sz w:val="28"/>
      <w:szCs w:val="28"/>
    </w:rPr>
  </w:style>
  <w:style w:type="character" w:styleId="57">
    <w:name w:val="Placeholder Text"/>
    <w:semiHidden/>
    <w:qFormat/>
    <w:uiPriority w:val="99"/>
    <w:rPr>
      <w:color w:val="808080"/>
    </w:rPr>
  </w:style>
  <w:style w:type="paragraph" w:customStyle="1" w:styleId="58">
    <w:name w:val="Default"/>
    <w:qFormat/>
    <w:uiPriority w:val="0"/>
    <w:pPr>
      <w:widowControl w:val="0"/>
      <w:autoSpaceDE w:val="0"/>
      <w:autoSpaceDN w:val="0"/>
      <w:adjustRightInd w:val="0"/>
    </w:pPr>
    <w:rPr>
      <w:rFonts w:ascii="微软雅黑" w:hAnsi="Calibri" w:eastAsia="微软雅黑" w:cs="微软雅黑"/>
      <w:color w:val="000000"/>
      <w:sz w:val="24"/>
      <w:szCs w:val="24"/>
      <w:lang w:val="en-US" w:eastAsia="zh-CN" w:bidi="ar-SA"/>
    </w:rPr>
  </w:style>
  <w:style w:type="paragraph" w:customStyle="1" w:styleId="59">
    <w:name w:val="列出段落2"/>
    <w:basedOn w:val="1"/>
    <w:link w:val="60"/>
    <w:qFormat/>
    <w:uiPriority w:val="0"/>
    <w:pPr>
      <w:spacing w:line="288" w:lineRule="auto"/>
      <w:ind w:firstLine="420"/>
    </w:pPr>
    <w:rPr>
      <w:rFonts w:ascii="Times New Roman" w:hAnsi="Times New Roman"/>
      <w:kern w:val="0"/>
      <w:sz w:val="24"/>
      <w:szCs w:val="24"/>
      <w:lang w:val="zh-CN"/>
    </w:rPr>
  </w:style>
  <w:style w:type="character" w:customStyle="1" w:styleId="60">
    <w:name w:val="列出段落 Char"/>
    <w:link w:val="59"/>
    <w:qFormat/>
    <w:uiPriority w:val="0"/>
    <w:rPr>
      <w:rFonts w:ascii="Times New Roman" w:hAnsi="Times New Roman" w:eastAsia="宋体" w:cs="Times New Roman"/>
      <w:sz w:val="24"/>
      <w:szCs w:val="24"/>
      <w:lang w:val="zh-CN" w:eastAsia="zh-CN"/>
    </w:rPr>
  </w:style>
  <w:style w:type="paragraph" w:customStyle="1" w:styleId="61">
    <w:name w:val="U_编号2"/>
    <w:basedOn w:val="1"/>
    <w:link w:val="62"/>
    <w:qFormat/>
    <w:uiPriority w:val="0"/>
    <w:pPr>
      <w:spacing w:beforeLines="10" w:afterLines="10" w:line="300" w:lineRule="auto"/>
    </w:pPr>
    <w:rPr>
      <w:rFonts w:ascii="Times New Roman" w:hAnsi="Times New Roman"/>
      <w:kern w:val="0"/>
      <w:sz w:val="24"/>
      <w:szCs w:val="20"/>
      <w:lang w:val="zh-CN"/>
    </w:rPr>
  </w:style>
  <w:style w:type="character" w:customStyle="1" w:styleId="62">
    <w:name w:val="U_编号2 Char"/>
    <w:link w:val="61"/>
    <w:qFormat/>
    <w:uiPriority w:val="0"/>
    <w:rPr>
      <w:rFonts w:ascii="Times New Roman" w:hAnsi="Times New Roman" w:eastAsia="宋体" w:cs="Times New Roman"/>
      <w:sz w:val="24"/>
      <w:szCs w:val="20"/>
      <w:lang w:val="zh-CN" w:eastAsia="zh-CN"/>
    </w:rPr>
  </w:style>
  <w:style w:type="paragraph" w:customStyle="1" w:styleId="63">
    <w:name w:val="正文样式1"/>
    <w:basedOn w:val="14"/>
    <w:link w:val="64"/>
    <w:qFormat/>
    <w:uiPriority w:val="0"/>
    <w:pPr>
      <w:snapToGrid w:val="0"/>
      <w:spacing w:after="0" w:line="300" w:lineRule="auto"/>
      <w:ind w:firstLine="420"/>
    </w:pPr>
    <w:rPr>
      <w:rFonts w:ascii="微软雅黑" w:hAnsi="微软雅黑" w:eastAsia="微软雅黑"/>
      <w:kern w:val="0"/>
      <w:sz w:val="20"/>
      <w:szCs w:val="24"/>
      <w:lang w:val="zh-CN"/>
    </w:rPr>
  </w:style>
  <w:style w:type="character" w:customStyle="1" w:styleId="64">
    <w:name w:val="正文样式1 Char"/>
    <w:link w:val="63"/>
    <w:qFormat/>
    <w:uiPriority w:val="0"/>
    <w:rPr>
      <w:rFonts w:ascii="微软雅黑" w:hAnsi="微软雅黑" w:eastAsia="微软雅黑" w:cs="Times New Roman"/>
      <w:szCs w:val="24"/>
      <w:lang w:val="zh-CN" w:eastAsia="zh-CN"/>
    </w:rPr>
  </w:style>
  <w:style w:type="paragraph" w:customStyle="1" w:styleId="65">
    <w:name w:val="无间距"/>
    <w:qFormat/>
    <w:uiPriority w:val="1"/>
    <w:pPr>
      <w:widowControl w:val="0"/>
      <w:spacing w:line="360" w:lineRule="auto"/>
      <w:jc w:val="both"/>
    </w:pPr>
    <w:rPr>
      <w:rFonts w:ascii="Calibri" w:hAnsi="Calibri" w:eastAsia="宋体" w:cs="Times New Roman"/>
      <w:kern w:val="2"/>
      <w:sz w:val="24"/>
      <w:szCs w:val="22"/>
      <w:lang w:val="en-US" w:eastAsia="zh-CN" w:bidi="ar-SA"/>
    </w:rPr>
  </w:style>
  <w:style w:type="character" w:customStyle="1" w:styleId="66">
    <w:name w:val="文档结构图 Char"/>
    <w:semiHidden/>
    <w:qFormat/>
    <w:uiPriority w:val="99"/>
    <w:rPr>
      <w:rFonts w:ascii="宋体" w:eastAsia="宋体"/>
      <w:sz w:val="18"/>
      <w:szCs w:val="18"/>
    </w:rPr>
  </w:style>
  <w:style w:type="character" w:customStyle="1" w:styleId="67">
    <w:name w:val="批注文字 字符1"/>
    <w:semiHidden/>
    <w:qFormat/>
    <w:uiPriority w:val="99"/>
    <w:rPr>
      <w:rFonts w:ascii="Calibri" w:hAnsi="Calibri" w:eastAsia="宋体" w:cs="Times New Roman"/>
      <w:sz w:val="24"/>
    </w:rPr>
  </w:style>
  <w:style w:type="character" w:customStyle="1" w:styleId="68">
    <w:name w:val="font21"/>
    <w:qFormat/>
    <w:uiPriority w:val="0"/>
    <w:rPr>
      <w:rFonts w:hint="eastAsia" w:ascii="宋体" w:hAnsi="宋体" w:eastAsia="宋体" w:cs="宋体"/>
      <w:color w:val="000000"/>
      <w:sz w:val="18"/>
      <w:szCs w:val="18"/>
      <w:u w:val="none"/>
    </w:rPr>
  </w:style>
  <w:style w:type="paragraph" w:customStyle="1" w:styleId="69">
    <w:name w:val="样式2"/>
    <w:basedOn w:val="1"/>
    <w:qFormat/>
    <w:uiPriority w:val="0"/>
    <w:pPr>
      <w:widowControl/>
      <w:adjustRightInd w:val="0"/>
      <w:ind w:firstLine="480"/>
    </w:pPr>
    <w:rPr>
      <w:rFonts w:hAnsi="宋体"/>
      <w:kern w:val="0"/>
      <w:sz w:val="24"/>
      <w:lang w:eastAsia="en-US"/>
    </w:rPr>
  </w:style>
  <w:style w:type="paragraph" w:customStyle="1" w:styleId="70">
    <w:name w:val="_Style 66"/>
    <w:unhideWhenUsed/>
    <w:qFormat/>
    <w:uiPriority w:val="99"/>
    <w:rPr>
      <w:rFonts w:ascii="Calibri" w:hAnsi="Calibri" w:eastAsia="宋体" w:cs="Times New Roman"/>
      <w:kern w:val="2"/>
      <w:sz w:val="21"/>
      <w:szCs w:val="22"/>
      <w:lang w:val="en-US" w:eastAsia="zh-CN" w:bidi="ar-SA"/>
    </w:rPr>
  </w:style>
  <w:style w:type="paragraph" w:customStyle="1" w:styleId="71">
    <w:name w:val="p4"/>
    <w:basedOn w:val="1"/>
    <w:qFormat/>
    <w:uiPriority w:val="0"/>
    <w:pPr>
      <w:shd w:val="clear" w:color="auto" w:fill="FFFFFF"/>
      <w:jc w:val="left"/>
    </w:pPr>
    <w:rPr>
      <w:rFonts w:hint="eastAsia" w:ascii="PingFang SC" w:hAnsi="PingFang SC" w:eastAsia="PingFang SC"/>
      <w:color w:val="070708"/>
      <w:kern w:val="0"/>
      <w:sz w:val="28"/>
      <w:szCs w:val="28"/>
    </w:rPr>
  </w:style>
  <w:style w:type="character" w:customStyle="1" w:styleId="72">
    <w:name w:val="s1"/>
    <w:basedOn w:val="32"/>
    <w:qFormat/>
    <w:uiPriority w:val="0"/>
  </w:style>
  <w:style w:type="character" w:customStyle="1" w:styleId="73">
    <w:name w:val="s4"/>
    <w:basedOn w:val="32"/>
    <w:qFormat/>
    <w:uiPriority w:val="0"/>
    <w:rPr>
      <w:rFonts w:hint="default" w:ascii="Helvetica" w:hAnsi="Helvetica" w:eastAsia="Helvetica" w:cs="Helvetica"/>
      <w:sz w:val="28"/>
      <w:szCs w:val="28"/>
      <w:shd w:val="clear" w:color="auto" w:fill="FFFFFF"/>
    </w:rPr>
  </w:style>
  <w:style w:type="character" w:customStyle="1" w:styleId="74">
    <w:name w:val="s5"/>
    <w:basedOn w:val="32"/>
    <w:qFormat/>
    <w:uiPriority w:val="0"/>
    <w:rPr>
      <w:rFonts w:hint="default" w:ascii="Helvetica Neue" w:hAnsi="Helvetica Neue" w:eastAsia="Helvetica Neue" w:cs="Helvetica Neue"/>
      <w:sz w:val="28"/>
      <w:szCs w:val="28"/>
      <w:shd w:val="clear" w:color="auto" w:fill="FFFFFF"/>
    </w:rPr>
  </w:style>
  <w:style w:type="character" w:customStyle="1" w:styleId="75">
    <w:name w:val="s6"/>
    <w:basedOn w:val="32"/>
    <w:qFormat/>
    <w:uiPriority w:val="0"/>
    <w:rPr>
      <w:shd w:val="clear" w:color="auto" w:fill="FFFFFF"/>
    </w:rPr>
  </w:style>
  <w:style w:type="paragraph" w:customStyle="1" w:styleId="76">
    <w:name w:val="p10"/>
    <w:basedOn w:val="1"/>
    <w:qFormat/>
    <w:uiPriority w:val="0"/>
    <w:pPr>
      <w:shd w:val="clear" w:color="auto" w:fill="FFFFFF"/>
      <w:spacing w:after="372"/>
      <w:jc w:val="left"/>
    </w:pPr>
    <w:rPr>
      <w:rFonts w:ascii="Helvetica" w:hAnsi="Helvetica" w:eastAsia="Helvetica"/>
      <w:color w:val="070708"/>
      <w:kern w:val="0"/>
      <w:sz w:val="28"/>
      <w:szCs w:val="28"/>
    </w:rPr>
  </w:style>
  <w:style w:type="paragraph" w:customStyle="1" w:styleId="77">
    <w:name w:val="可研正文"/>
    <w:basedOn w:val="1"/>
    <w:autoRedefine/>
    <w:qFormat/>
    <w:uiPriority w:val="0"/>
    <w:rPr>
      <w:rFonts w:ascii="仿宋" w:hAnsi="仿宋" w:eastAsia="仿宋"/>
      <w:sz w:val="28"/>
      <w:szCs w:val="28"/>
    </w:rPr>
  </w:style>
  <w:style w:type="paragraph" w:customStyle="1" w:styleId="78">
    <w:name w:val="修订1"/>
    <w:hidden/>
    <w:unhideWhenUsed/>
    <w:qFormat/>
    <w:uiPriority w:val="99"/>
    <w:rPr>
      <w:rFonts w:ascii="Calibri" w:hAnsi="Calibri" w:eastAsia="宋体" w:cs="Times New Roman"/>
      <w:kern w:val="2"/>
      <w:sz w:val="21"/>
      <w:szCs w:val="22"/>
      <w:lang w:val="en-US" w:eastAsia="zh-CN" w:bidi="ar-SA"/>
    </w:rPr>
  </w:style>
  <w:style w:type="paragraph" w:customStyle="1" w:styleId="79">
    <w:name w:val="修订2"/>
    <w:hidden/>
    <w:unhideWhenUsed/>
    <w:qFormat/>
    <w:uiPriority w:val="99"/>
    <w:rPr>
      <w:rFonts w:ascii="Calibri" w:hAnsi="Calibri" w:eastAsia="宋体" w:cs="Times New Roman"/>
      <w:kern w:val="2"/>
      <w:sz w:val="21"/>
      <w:szCs w:val="22"/>
      <w:lang w:val="en-US" w:eastAsia="zh-CN" w:bidi="ar-SA"/>
    </w:rPr>
  </w:style>
  <w:style w:type="paragraph" w:customStyle="1" w:styleId="80">
    <w:name w:val="修订3"/>
    <w:hidden/>
    <w:unhideWhenUsed/>
    <w:qFormat/>
    <w:uiPriority w:val="99"/>
    <w:rPr>
      <w:rFonts w:ascii="Calibri" w:hAnsi="Calibri" w:eastAsia="宋体" w:cs="Times New Roman"/>
      <w:kern w:val="2"/>
      <w:sz w:val="21"/>
      <w:szCs w:val="22"/>
      <w:lang w:val="en-US" w:eastAsia="zh-CN" w:bidi="ar-SA"/>
    </w:rPr>
  </w:style>
  <w:style w:type="paragraph" w:customStyle="1" w:styleId="81">
    <w:name w:val="列表段落1"/>
    <w:basedOn w:val="1"/>
    <w:link w:val="92"/>
    <w:qFormat/>
    <w:uiPriority w:val="34"/>
    <w:pPr>
      <w:spacing w:after="160" w:line="278" w:lineRule="auto"/>
      <w:ind w:firstLine="420"/>
    </w:pPr>
  </w:style>
  <w:style w:type="paragraph" w:customStyle="1" w:styleId="82">
    <w:name w:val="修订4"/>
    <w:hidden/>
    <w:unhideWhenUsed/>
    <w:qFormat/>
    <w:uiPriority w:val="99"/>
    <w:rPr>
      <w:rFonts w:ascii="Calibri" w:hAnsi="Calibri" w:eastAsia="宋体" w:cs="Times New Roman"/>
      <w:kern w:val="2"/>
      <w:sz w:val="21"/>
      <w:szCs w:val="22"/>
      <w:lang w:val="en-US" w:eastAsia="zh-CN" w:bidi="ar-SA"/>
    </w:rPr>
  </w:style>
  <w:style w:type="paragraph" w:customStyle="1" w:styleId="83">
    <w:name w:val="修订5"/>
    <w:hidden/>
    <w:unhideWhenUsed/>
    <w:qFormat/>
    <w:uiPriority w:val="99"/>
    <w:rPr>
      <w:rFonts w:ascii="Calibri" w:hAnsi="Calibri" w:eastAsia="宋体" w:cs="Times New Roman"/>
      <w:kern w:val="2"/>
      <w:sz w:val="21"/>
      <w:szCs w:val="22"/>
      <w:lang w:val="en-US" w:eastAsia="zh-CN" w:bidi="ar-SA"/>
    </w:rPr>
  </w:style>
  <w:style w:type="character" w:customStyle="1" w:styleId="84">
    <w:name w:val="无间隔 字符"/>
    <w:link w:val="85"/>
    <w:qFormat/>
    <w:locked/>
    <w:uiPriority w:val="1"/>
    <w:rPr>
      <w:rFonts w:ascii="宋体" w:hAnsi="宋体" w:cs="Segoe UI"/>
      <w:sz w:val="24"/>
    </w:rPr>
  </w:style>
  <w:style w:type="paragraph" w:customStyle="1" w:styleId="85">
    <w:name w:val="无间隔1"/>
    <w:link w:val="84"/>
    <w:qFormat/>
    <w:uiPriority w:val="1"/>
    <w:pPr>
      <w:snapToGrid w:val="0"/>
    </w:pPr>
    <w:rPr>
      <w:rFonts w:ascii="宋体" w:hAnsi="宋体" w:eastAsia="宋体" w:cs="Segoe UI"/>
      <w:sz w:val="24"/>
      <w:lang w:val="en-US" w:eastAsia="zh-CN" w:bidi="ar-SA"/>
    </w:rPr>
  </w:style>
  <w:style w:type="character" w:customStyle="1" w:styleId="86">
    <w:name w:val="正文文本缩进 字符"/>
    <w:basedOn w:val="32"/>
    <w:link w:val="15"/>
    <w:qFormat/>
    <w:uiPriority w:val="99"/>
    <w:rPr>
      <w:rFonts w:ascii="Calibri" w:hAnsi="Calibri"/>
      <w:kern w:val="2"/>
      <w:sz w:val="21"/>
      <w:szCs w:val="22"/>
    </w:rPr>
  </w:style>
  <w:style w:type="character" w:customStyle="1" w:styleId="87">
    <w:name w:val="正文文本首行缩进 2 字符"/>
    <w:basedOn w:val="86"/>
    <w:link w:val="29"/>
    <w:qFormat/>
    <w:uiPriority w:val="0"/>
    <w:rPr>
      <w:rFonts w:ascii="Calibri" w:hAnsi="Calibri" w:eastAsia="宋体"/>
      <w:kern w:val="2"/>
      <w:sz w:val="21"/>
      <w:szCs w:val="22"/>
    </w:rPr>
  </w:style>
  <w:style w:type="paragraph" w:customStyle="1" w:styleId="88">
    <w:name w:val="_Style 78"/>
    <w:basedOn w:val="1"/>
    <w:next w:val="81"/>
    <w:qFormat/>
    <w:uiPriority w:val="99"/>
    <w:pPr>
      <w:spacing w:line="240" w:lineRule="auto"/>
      <w:ind w:firstLine="420"/>
    </w:pPr>
    <w:rPr>
      <w:sz w:val="24"/>
    </w:rPr>
  </w:style>
  <w:style w:type="paragraph" w:customStyle="1" w:styleId="89">
    <w:name w:val="正文-SM"/>
    <w:basedOn w:val="17"/>
    <w:qFormat/>
    <w:uiPriority w:val="0"/>
    <w:pPr>
      <w:widowControl/>
      <w:jc w:val="left"/>
    </w:pPr>
    <w:rPr>
      <w:rFonts w:ascii="Times New Roman" w:hAnsi="宋体" w:cs="宋体"/>
      <w:sz w:val="24"/>
      <w:szCs w:val="24"/>
    </w:rPr>
  </w:style>
  <w:style w:type="paragraph" w:customStyle="1" w:styleId="90">
    <w:name w:val="列表段落11"/>
    <w:basedOn w:val="1"/>
    <w:qFormat/>
    <w:uiPriority w:val="0"/>
    <w:pPr>
      <w:widowControl/>
      <w:spacing w:line="240" w:lineRule="auto"/>
      <w:ind w:firstLine="420"/>
      <w:jc w:val="left"/>
    </w:pPr>
    <w:rPr>
      <w:rFonts w:hAnsi="宋体" w:cs="宋体"/>
      <w:kern w:val="0"/>
      <w:sz w:val="24"/>
      <w:szCs w:val="24"/>
    </w:rPr>
  </w:style>
  <w:style w:type="paragraph" w:customStyle="1" w:styleId="91">
    <w:name w:val="_Style 85"/>
    <w:basedOn w:val="1"/>
    <w:next w:val="81"/>
    <w:qFormat/>
    <w:uiPriority w:val="99"/>
    <w:pPr>
      <w:spacing w:line="240" w:lineRule="auto"/>
      <w:ind w:firstLine="420"/>
    </w:pPr>
    <w:rPr>
      <w:sz w:val="24"/>
    </w:rPr>
  </w:style>
  <w:style w:type="character" w:customStyle="1" w:styleId="92">
    <w:name w:val="列表段落 字符"/>
    <w:link w:val="81"/>
    <w:qFormat/>
    <w:locked/>
    <w:uiPriority w:val="34"/>
    <w:rPr>
      <w:rFonts w:ascii="Calibri" w:hAnsi="Calibri"/>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36</Pages>
  <Words>8761</Words>
  <Characters>9206</Characters>
  <Lines>202</Lines>
  <Paragraphs>57</Paragraphs>
  <TotalTime>500</TotalTime>
  <ScaleCrop>false</ScaleCrop>
  <LinksUpToDate>false</LinksUpToDate>
  <CharactersWithSpaces>9226</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2022-03-21T08:07:00Z</dcterms:created>
  <dc:creator>01053262</dc:creator>
  <cp:lastModifiedBy>user</cp:lastModifiedBy>
  <cp:lastPrinted>2025-03-22T02:28:00Z</cp:lastPrinted>
  <dcterms:modified xsi:type="dcterms:W3CDTF">2026-03-27T15:05:06Z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ICV">
    <vt:lpwstr>5B5B0603D77C6EF5AEF3C069749F6890_43</vt:lpwstr>
  </property>
  <property fmtid="{D5CDD505-2E9C-101B-9397-08002B2CF9AE}" pid="4" name="KSOTemplateDocerSaveRecord">
    <vt:lpwstr>eyJoZGlkIjoiMDYxMWI4NTExYmFmNWExYzhkMWNlMzY1YThkYzE3MTQiLCJ1c2VySWQiOiI3MDczMDI4MjIifQ==</vt:lpwstr>
  </property>
</Properties>
</file>