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97" w:leftChars="-94" w:firstLine="447" w:firstLineChars="139"/>
        <w:jc w:val="center"/>
        <w:rPr>
          <w:rFonts w:ascii="宋体" w:hAnsi="宋体" w:cs="宋体"/>
          <w:b/>
          <w:sz w:val="32"/>
          <w:szCs w:val="32"/>
          <w:highlight w:val="none"/>
        </w:rPr>
      </w:pPr>
      <w:r>
        <w:rPr>
          <w:rFonts w:hint="eastAsia" w:ascii="宋体" w:hAnsi="宋体" w:cs="宋体"/>
          <w:b/>
          <w:sz w:val="32"/>
          <w:szCs w:val="32"/>
          <w:highlight w:val="none"/>
        </w:rPr>
        <w:t>上海国家会计学院物业管理服务项目</w:t>
      </w:r>
    </w:p>
    <w:p>
      <w:pPr>
        <w:spacing w:line="360" w:lineRule="auto"/>
        <w:ind w:left="-197" w:leftChars="-94" w:firstLine="447" w:firstLineChars="139"/>
        <w:jc w:val="center"/>
        <w:rPr>
          <w:rFonts w:ascii="宋体" w:hAnsi="宋体" w:cs="宋体"/>
          <w:b/>
          <w:sz w:val="32"/>
          <w:szCs w:val="32"/>
          <w:highlight w:val="none"/>
        </w:rPr>
      </w:pPr>
      <w:r>
        <w:rPr>
          <w:rFonts w:hint="eastAsia" w:ascii="宋体" w:hAnsi="宋体" w:cs="宋体"/>
          <w:b/>
          <w:sz w:val="32"/>
          <w:szCs w:val="32"/>
          <w:highlight w:val="none"/>
        </w:rPr>
        <w:t>采购需求</w:t>
      </w:r>
    </w:p>
    <w:p>
      <w:pPr>
        <w:spacing w:line="360" w:lineRule="auto"/>
        <w:ind w:left="-197" w:leftChars="-94" w:firstLine="333" w:firstLineChars="139"/>
        <w:rPr>
          <w:rFonts w:ascii="宋体" w:hAnsi="宋体" w:cs="宋体"/>
          <w:sz w:val="24"/>
          <w:szCs w:val="24"/>
          <w:highlight w:val="none"/>
        </w:rPr>
      </w:pPr>
    </w:p>
    <w:p>
      <w:pPr>
        <w:pStyle w:val="16"/>
        <w:numPr>
          <w:ilvl w:val="0"/>
          <w:numId w:val="1"/>
        </w:numPr>
        <w:spacing w:line="360" w:lineRule="auto"/>
        <w:ind w:firstLineChars="0"/>
        <w:jc w:val="left"/>
        <w:rPr>
          <w:rFonts w:ascii="宋体" w:hAnsi="宋体" w:cs="宋体"/>
          <w:b/>
          <w:szCs w:val="21"/>
          <w:highlight w:val="none"/>
        </w:rPr>
      </w:pPr>
      <w:r>
        <w:rPr>
          <w:rFonts w:hint="eastAsia" w:ascii="宋体" w:hAnsi="宋体" w:cs="宋体"/>
          <w:b/>
          <w:szCs w:val="21"/>
          <w:highlight w:val="none"/>
        </w:rPr>
        <w:t>项目基本情况</w:t>
      </w:r>
    </w:p>
    <w:p>
      <w:pPr>
        <w:spacing w:line="360" w:lineRule="auto"/>
        <w:ind w:left="-197" w:leftChars="-94" w:firstLine="293" w:firstLineChars="139"/>
        <w:rPr>
          <w:rFonts w:ascii="宋体" w:hAnsi="宋体" w:cs="宋体"/>
          <w:b/>
          <w:bCs/>
          <w:highlight w:val="none"/>
        </w:rPr>
      </w:pPr>
      <w:r>
        <w:rPr>
          <w:rFonts w:hint="eastAsia" w:ascii="宋体" w:hAnsi="宋体" w:cs="宋体"/>
          <w:b/>
          <w:bCs/>
          <w:highlight w:val="none"/>
        </w:rPr>
        <w:t>（一）物业基本情况</w:t>
      </w:r>
    </w:p>
    <w:p>
      <w:pPr>
        <w:spacing w:line="360" w:lineRule="auto"/>
        <w:ind w:left="-197" w:leftChars="-94" w:firstLine="291" w:firstLineChars="139"/>
        <w:rPr>
          <w:rFonts w:ascii="宋体" w:hAnsi="宋体" w:cs="宋体"/>
          <w:highlight w:val="none"/>
          <w:u w:val="single"/>
        </w:rPr>
      </w:pPr>
      <w:r>
        <w:rPr>
          <w:rFonts w:hint="eastAsia" w:ascii="宋体" w:hAnsi="宋体" w:cs="宋体"/>
          <w:highlight w:val="none"/>
        </w:rPr>
        <w:t>物业名称：</w:t>
      </w:r>
      <w:r>
        <w:rPr>
          <w:rFonts w:hint="eastAsia" w:ascii="宋体" w:hAnsi="宋体" w:cs="宋体"/>
          <w:highlight w:val="none"/>
          <w:u w:val="single"/>
        </w:rPr>
        <w:t xml:space="preserve">  上海国家会计学院                        </w:t>
      </w:r>
    </w:p>
    <w:p>
      <w:pPr>
        <w:spacing w:line="360" w:lineRule="auto"/>
        <w:ind w:left="-197" w:leftChars="-94" w:firstLine="291" w:firstLineChars="139"/>
        <w:rPr>
          <w:rFonts w:ascii="宋体" w:hAnsi="宋体" w:cs="宋体"/>
          <w:highlight w:val="none"/>
        </w:rPr>
      </w:pPr>
      <w:r>
        <w:rPr>
          <w:rFonts w:hint="eastAsia" w:ascii="宋体" w:hAnsi="宋体" w:cs="宋体"/>
          <w:highlight w:val="none"/>
        </w:rPr>
        <w:t>物业类型：</w:t>
      </w:r>
      <w:r>
        <w:rPr>
          <w:rFonts w:hint="eastAsia" w:ascii="宋体" w:hAnsi="宋体" w:cs="宋体"/>
          <w:highlight w:val="none"/>
          <w:u w:val="single"/>
        </w:rPr>
        <w:t xml:space="preserve">    综合物业                              </w:t>
      </w:r>
    </w:p>
    <w:p>
      <w:pPr>
        <w:spacing w:line="360" w:lineRule="auto"/>
        <w:ind w:left="-197" w:leftChars="-94" w:firstLine="291" w:firstLineChars="139"/>
        <w:rPr>
          <w:rFonts w:ascii="宋体" w:hAnsi="宋体" w:cs="宋体"/>
          <w:highlight w:val="none"/>
        </w:rPr>
      </w:pPr>
      <w:r>
        <w:rPr>
          <w:rFonts w:hint="eastAsia" w:ascii="宋体" w:hAnsi="宋体" w:cs="宋体"/>
          <w:highlight w:val="none"/>
        </w:rPr>
        <w:t>坐落位置：</w:t>
      </w:r>
      <w:r>
        <w:rPr>
          <w:rFonts w:hint="eastAsia" w:ascii="宋体" w:hAnsi="宋体" w:cs="宋体"/>
          <w:highlight w:val="none"/>
          <w:u w:val="single"/>
        </w:rPr>
        <w:t xml:space="preserve">   上海  </w:t>
      </w:r>
      <w:r>
        <w:rPr>
          <w:rFonts w:hint="eastAsia" w:ascii="宋体" w:hAnsi="宋体" w:cs="宋体"/>
          <w:highlight w:val="none"/>
        </w:rPr>
        <w:t>市</w:t>
      </w:r>
      <w:r>
        <w:rPr>
          <w:rFonts w:hint="eastAsia" w:ascii="宋体" w:hAnsi="宋体" w:cs="宋体"/>
          <w:highlight w:val="none"/>
          <w:u w:val="single"/>
        </w:rPr>
        <w:t xml:space="preserve">  青浦  </w:t>
      </w:r>
      <w:r>
        <w:rPr>
          <w:rFonts w:hint="eastAsia" w:ascii="宋体" w:hAnsi="宋体" w:cs="宋体"/>
          <w:highlight w:val="none"/>
        </w:rPr>
        <w:t>区</w:t>
      </w:r>
      <w:r>
        <w:rPr>
          <w:rFonts w:hint="eastAsia" w:ascii="宋体" w:hAnsi="宋体" w:cs="宋体"/>
          <w:highlight w:val="none"/>
          <w:u w:val="single"/>
        </w:rPr>
        <w:t xml:space="preserve">  蟠龙  </w:t>
      </w:r>
      <w:r>
        <w:rPr>
          <w:rFonts w:hint="eastAsia" w:ascii="宋体" w:hAnsi="宋体" w:cs="宋体"/>
          <w:highlight w:val="none"/>
        </w:rPr>
        <w:t>路（街道）</w:t>
      </w:r>
      <w:r>
        <w:rPr>
          <w:rFonts w:hint="eastAsia" w:ascii="宋体" w:hAnsi="宋体" w:cs="宋体"/>
          <w:highlight w:val="none"/>
          <w:u w:val="single"/>
        </w:rPr>
        <w:t xml:space="preserve"> 200   </w:t>
      </w:r>
      <w:r>
        <w:rPr>
          <w:rFonts w:hint="eastAsia" w:ascii="宋体" w:hAnsi="宋体" w:cs="宋体"/>
          <w:highlight w:val="none"/>
        </w:rPr>
        <w:t>号</w:t>
      </w:r>
    </w:p>
    <w:p>
      <w:pPr>
        <w:spacing w:line="360" w:lineRule="auto"/>
        <w:ind w:left="-197" w:leftChars="-94" w:firstLine="291" w:firstLineChars="139"/>
        <w:rPr>
          <w:rFonts w:ascii="宋体" w:hAnsi="宋体" w:cs="宋体"/>
          <w:highlight w:val="none"/>
          <w:u w:val="single"/>
        </w:rPr>
      </w:pPr>
      <w:r>
        <w:rPr>
          <w:rFonts w:hint="eastAsia" w:ascii="宋体" w:hAnsi="宋体" w:cs="宋体"/>
          <w:highlight w:val="none"/>
        </w:rPr>
        <w:t>四面边界至：</w:t>
      </w:r>
      <w:r>
        <w:rPr>
          <w:rFonts w:hint="eastAsia" w:ascii="宋体" w:hAnsi="宋体" w:cs="宋体"/>
          <w:szCs w:val="21"/>
          <w:highlight w:val="none"/>
        </w:rPr>
        <w:t>东</w:t>
      </w:r>
      <w:r>
        <w:rPr>
          <w:rFonts w:hint="eastAsia" w:ascii="宋体" w:hAnsi="宋体" w:cs="宋体"/>
          <w:szCs w:val="21"/>
          <w:highlight w:val="none"/>
          <w:u w:val="single"/>
        </w:rPr>
        <w:t>向阳河</w:t>
      </w:r>
      <w:r>
        <w:rPr>
          <w:rFonts w:hint="eastAsia" w:ascii="宋体" w:hAnsi="宋体" w:cs="宋体"/>
          <w:szCs w:val="21"/>
          <w:highlight w:val="none"/>
        </w:rPr>
        <w:t>南</w:t>
      </w:r>
      <w:r>
        <w:rPr>
          <w:rFonts w:hint="eastAsia" w:ascii="宋体" w:hAnsi="宋体" w:cs="宋体"/>
          <w:szCs w:val="21"/>
          <w:highlight w:val="none"/>
          <w:u w:val="single"/>
        </w:rPr>
        <w:t>徐泾港</w:t>
      </w:r>
      <w:r>
        <w:rPr>
          <w:rFonts w:hint="eastAsia" w:ascii="宋体" w:hAnsi="宋体" w:cs="宋体"/>
          <w:szCs w:val="21"/>
          <w:highlight w:val="none"/>
        </w:rPr>
        <w:t>西</w:t>
      </w:r>
      <w:r>
        <w:rPr>
          <w:rFonts w:hint="eastAsia" w:ascii="宋体" w:hAnsi="宋体" w:cs="宋体"/>
          <w:szCs w:val="21"/>
          <w:highlight w:val="none"/>
          <w:u w:val="single"/>
        </w:rPr>
        <w:t>蟠龙路</w:t>
      </w:r>
      <w:r>
        <w:rPr>
          <w:rFonts w:hint="eastAsia" w:ascii="宋体" w:hAnsi="宋体" w:cs="宋体"/>
          <w:szCs w:val="21"/>
          <w:highlight w:val="none"/>
        </w:rPr>
        <w:t>北</w:t>
      </w:r>
      <w:r>
        <w:rPr>
          <w:rFonts w:hint="eastAsia" w:ascii="宋体" w:hAnsi="宋体" w:cs="宋体"/>
          <w:szCs w:val="21"/>
          <w:highlight w:val="none"/>
          <w:u w:val="single"/>
        </w:rPr>
        <w:t>盈港东路</w:t>
      </w:r>
    </w:p>
    <w:p>
      <w:pPr>
        <w:spacing w:line="360" w:lineRule="auto"/>
        <w:ind w:left="-197" w:leftChars="-94" w:firstLine="291" w:firstLineChars="139"/>
        <w:rPr>
          <w:rFonts w:ascii="宋体" w:hAnsi="宋体" w:cs="宋体"/>
          <w:highlight w:val="none"/>
        </w:rPr>
      </w:pPr>
      <w:r>
        <w:rPr>
          <w:rFonts w:hint="eastAsia" w:ascii="宋体" w:hAnsi="宋体" w:cs="宋体"/>
          <w:highlight w:val="none"/>
        </w:rPr>
        <w:t>占地面积：</w:t>
      </w:r>
      <w:r>
        <w:rPr>
          <w:rFonts w:hint="eastAsia" w:ascii="宋体" w:hAnsi="宋体" w:cs="宋体"/>
          <w:highlight w:val="none"/>
          <w:u w:val="single"/>
        </w:rPr>
        <w:t xml:space="preserve">  </w:t>
      </w:r>
      <w:r>
        <w:rPr>
          <w:rFonts w:hint="eastAsia" w:ascii="宋体" w:hAnsi="宋体" w:cs="宋体"/>
          <w:szCs w:val="21"/>
          <w:highlight w:val="none"/>
          <w:u w:val="single"/>
        </w:rPr>
        <w:t>309018</w:t>
      </w:r>
      <w:r>
        <w:rPr>
          <w:rFonts w:hint="eastAsia" w:ascii="宋体" w:hAnsi="宋体" w:cs="宋体"/>
          <w:highlight w:val="none"/>
          <w:u w:val="single"/>
        </w:rPr>
        <w:t xml:space="preserve">  </w:t>
      </w:r>
      <w:r>
        <w:rPr>
          <w:rFonts w:hint="eastAsia" w:ascii="宋体" w:hAnsi="宋体" w:cs="宋体"/>
          <w:highlight w:val="none"/>
        </w:rPr>
        <w:t>平方米，其中绿地面积</w:t>
      </w:r>
      <w:r>
        <w:rPr>
          <w:rFonts w:hint="eastAsia" w:ascii="宋体" w:hAnsi="宋体" w:cs="宋体"/>
          <w:highlight w:val="none"/>
          <w:u w:val="single"/>
        </w:rPr>
        <w:t xml:space="preserve"> </w:t>
      </w:r>
      <w:r>
        <w:rPr>
          <w:rFonts w:hint="eastAsia" w:ascii="宋体" w:hAnsi="宋体" w:cs="宋体"/>
          <w:szCs w:val="21"/>
          <w:highlight w:val="none"/>
          <w:u w:val="single"/>
        </w:rPr>
        <w:t>165059.9</w:t>
      </w:r>
      <w:r>
        <w:rPr>
          <w:rFonts w:hint="eastAsia" w:ascii="宋体" w:hAnsi="宋体" w:cs="宋体"/>
          <w:highlight w:val="none"/>
          <w:u w:val="single"/>
        </w:rPr>
        <w:t xml:space="preserve">   </w:t>
      </w:r>
      <w:r>
        <w:rPr>
          <w:rFonts w:hint="eastAsia" w:ascii="宋体" w:hAnsi="宋体" w:cs="宋体"/>
          <w:highlight w:val="none"/>
        </w:rPr>
        <w:t>平方米。</w:t>
      </w:r>
    </w:p>
    <w:p>
      <w:pPr>
        <w:spacing w:line="360" w:lineRule="auto"/>
        <w:ind w:left="-197" w:leftChars="-94" w:firstLine="291" w:firstLineChars="139"/>
        <w:rPr>
          <w:rFonts w:ascii="宋体" w:hAnsi="宋体" w:cs="宋体"/>
          <w:highlight w:val="none"/>
        </w:rPr>
      </w:pPr>
      <w:r>
        <w:rPr>
          <w:rFonts w:hint="eastAsia" w:ascii="宋体" w:hAnsi="宋体" w:cs="宋体"/>
          <w:highlight w:val="none"/>
        </w:rPr>
        <w:t>建筑面积：</w:t>
      </w:r>
      <w:r>
        <w:rPr>
          <w:rFonts w:hint="eastAsia" w:ascii="宋体" w:hAnsi="宋体" w:cs="宋体"/>
          <w:highlight w:val="none"/>
          <w:u w:val="single"/>
        </w:rPr>
        <w:t xml:space="preserve"> 87000    </w:t>
      </w:r>
      <w:r>
        <w:rPr>
          <w:rFonts w:hint="eastAsia" w:ascii="宋体" w:hAnsi="宋体" w:cs="宋体"/>
          <w:highlight w:val="none"/>
        </w:rPr>
        <w:t>平方米，</w:t>
      </w:r>
    </w:p>
    <w:p>
      <w:pPr>
        <w:spacing w:line="360" w:lineRule="auto"/>
        <w:ind w:left="-197" w:leftChars="-94" w:firstLine="291" w:firstLineChars="139"/>
        <w:rPr>
          <w:rFonts w:ascii="宋体" w:hAnsi="宋体" w:cs="宋体"/>
          <w:highlight w:val="none"/>
        </w:rPr>
      </w:pPr>
      <w:r>
        <w:rPr>
          <w:rFonts w:hint="eastAsia" w:ascii="宋体" w:hAnsi="宋体" w:cs="宋体"/>
          <w:highlight w:val="none"/>
        </w:rPr>
        <w:t>其中:办公楼</w:t>
      </w:r>
      <w:r>
        <w:rPr>
          <w:rFonts w:hint="eastAsia" w:ascii="宋体" w:hAnsi="宋体" w:cs="宋体"/>
          <w:highlight w:val="none"/>
          <w:u w:val="single"/>
        </w:rPr>
        <w:t xml:space="preserve">7380.31 </w:t>
      </w:r>
      <w:r>
        <w:rPr>
          <w:rFonts w:hint="eastAsia" w:ascii="宋体" w:hAnsi="宋体" w:cs="宋体"/>
          <w:highlight w:val="none"/>
        </w:rPr>
        <w:t>平方米（多层</w:t>
      </w:r>
      <w:r>
        <w:rPr>
          <w:rFonts w:hint="eastAsia" w:ascii="宋体" w:hAnsi="宋体" w:cs="宋体"/>
          <w:highlight w:val="none"/>
          <w:u w:val="single"/>
        </w:rPr>
        <w:t xml:space="preserve"> 2栋 </w:t>
      </w:r>
      <w:r>
        <w:rPr>
          <w:rFonts w:hint="eastAsia" w:ascii="宋体" w:hAnsi="宋体" w:cs="宋体"/>
          <w:highlight w:val="none"/>
        </w:rPr>
        <w:t>）；礼堂</w:t>
      </w:r>
      <w:r>
        <w:rPr>
          <w:rFonts w:hint="eastAsia" w:ascii="宋体" w:hAnsi="宋体" w:cs="宋体"/>
          <w:highlight w:val="none"/>
          <w:u w:val="single"/>
        </w:rPr>
        <w:t xml:space="preserve"> 3660 </w:t>
      </w:r>
      <w:r>
        <w:rPr>
          <w:rFonts w:hint="eastAsia" w:ascii="宋体" w:hAnsi="宋体" w:cs="宋体"/>
          <w:highlight w:val="none"/>
        </w:rPr>
        <w:t>平方米（多层</w:t>
      </w:r>
      <w:r>
        <w:rPr>
          <w:rFonts w:hint="eastAsia" w:ascii="宋体" w:hAnsi="宋体" w:cs="宋体"/>
          <w:highlight w:val="none"/>
          <w:u w:val="single"/>
        </w:rPr>
        <w:t xml:space="preserve"> 4栋 </w:t>
      </w:r>
      <w:r>
        <w:rPr>
          <w:rFonts w:hint="eastAsia" w:ascii="宋体" w:hAnsi="宋体" w:cs="宋体"/>
          <w:highlight w:val="none"/>
        </w:rPr>
        <w:t>）；</w:t>
      </w:r>
    </w:p>
    <w:p>
      <w:pPr>
        <w:adjustRightInd w:val="0"/>
        <w:snapToGrid w:val="0"/>
        <w:spacing w:line="360" w:lineRule="auto"/>
        <w:ind w:left="-420" w:leftChars="-200" w:firstLine="315" w:firstLineChars="150"/>
        <w:rPr>
          <w:rFonts w:ascii="宋体" w:hAnsi="宋体" w:cs="宋体"/>
          <w:b/>
          <w:bCs/>
          <w:highlight w:val="none"/>
        </w:rPr>
      </w:pPr>
      <w:r>
        <w:rPr>
          <w:rFonts w:hint="eastAsia" w:ascii="宋体" w:hAnsi="宋体" w:cs="宋体"/>
          <w:szCs w:val="21"/>
          <w:highlight w:val="none"/>
        </w:rPr>
        <w:t>主要建筑包括:办公楼2栋、教学楼3栋、餐厅2栋、公寓楼9栋、图书馆1栋、文体中心2栋、大型会议中心1栋、综合办公楼1栋、注册中心1处、能源中心1栋、变电所3座、车库1处、仓库1座。其中，带电梯办公楼共</w:t>
      </w:r>
      <w:r>
        <w:rPr>
          <w:rFonts w:hint="eastAsia" w:ascii="宋体" w:hAnsi="宋体" w:cs="宋体"/>
          <w:szCs w:val="21"/>
          <w:highlight w:val="none"/>
          <w:u w:val="single"/>
        </w:rPr>
        <w:t>1</w:t>
      </w:r>
      <w:r>
        <w:rPr>
          <w:rFonts w:hint="eastAsia" w:ascii="宋体" w:hAnsi="宋体" w:cs="宋体"/>
          <w:szCs w:val="21"/>
          <w:highlight w:val="none"/>
        </w:rPr>
        <w:t>栋，办公楼单位</w:t>
      </w:r>
      <w:r>
        <w:rPr>
          <w:rFonts w:hint="eastAsia" w:ascii="宋体" w:hAnsi="宋体" w:cs="宋体"/>
          <w:szCs w:val="21"/>
          <w:highlight w:val="none"/>
          <w:u w:val="single"/>
        </w:rPr>
        <w:t>55</w:t>
      </w:r>
      <w:r>
        <w:rPr>
          <w:rFonts w:hint="eastAsia" w:ascii="宋体" w:hAnsi="宋体" w:cs="宋体"/>
          <w:szCs w:val="21"/>
          <w:highlight w:val="none"/>
        </w:rPr>
        <w:t>套，建筑面积共</w:t>
      </w:r>
      <w:r>
        <w:rPr>
          <w:rFonts w:hint="eastAsia" w:ascii="宋体" w:hAnsi="宋体" w:cs="宋体"/>
          <w:szCs w:val="21"/>
          <w:highlight w:val="none"/>
          <w:u w:val="single"/>
        </w:rPr>
        <w:t>4527</w:t>
      </w:r>
      <w:r>
        <w:rPr>
          <w:rFonts w:hint="eastAsia" w:ascii="宋体" w:hAnsi="宋体" w:cs="宋体"/>
          <w:szCs w:val="21"/>
          <w:highlight w:val="none"/>
        </w:rPr>
        <w:t>平方米；不带电梯办公楼共</w:t>
      </w:r>
      <w:r>
        <w:rPr>
          <w:rFonts w:hint="eastAsia" w:ascii="宋体" w:hAnsi="宋体" w:cs="宋体"/>
          <w:szCs w:val="21"/>
          <w:highlight w:val="none"/>
          <w:u w:val="single"/>
        </w:rPr>
        <w:t>1</w:t>
      </w:r>
      <w:r>
        <w:rPr>
          <w:rFonts w:hint="eastAsia" w:ascii="宋体" w:hAnsi="宋体" w:cs="宋体"/>
          <w:szCs w:val="21"/>
          <w:highlight w:val="none"/>
        </w:rPr>
        <w:t>栋，办公楼单元</w:t>
      </w:r>
      <w:r>
        <w:rPr>
          <w:rFonts w:hint="eastAsia" w:ascii="宋体" w:hAnsi="宋体" w:cs="宋体"/>
          <w:szCs w:val="21"/>
          <w:highlight w:val="none"/>
          <w:u w:val="single"/>
        </w:rPr>
        <w:t>17</w:t>
      </w:r>
      <w:r>
        <w:rPr>
          <w:rFonts w:hint="eastAsia" w:ascii="宋体" w:hAnsi="宋体" w:cs="宋体"/>
          <w:szCs w:val="21"/>
          <w:highlight w:val="none"/>
        </w:rPr>
        <w:t>套，建筑面积共</w:t>
      </w:r>
      <w:r>
        <w:rPr>
          <w:rFonts w:hint="eastAsia" w:ascii="宋体" w:hAnsi="宋体" w:cs="宋体"/>
          <w:szCs w:val="21"/>
          <w:highlight w:val="none"/>
          <w:u w:val="single"/>
        </w:rPr>
        <w:t>2853</w:t>
      </w:r>
      <w:r>
        <w:rPr>
          <w:rFonts w:hint="eastAsia" w:ascii="宋体" w:hAnsi="宋体" w:cs="宋体"/>
          <w:szCs w:val="21"/>
          <w:highlight w:val="none"/>
        </w:rPr>
        <w:t>平方米；其它：部分办公室分散于第一教学楼、国际交流中心。</w:t>
      </w:r>
      <w:r>
        <w:rPr>
          <w:rFonts w:hint="eastAsia" w:ascii="宋体" w:hAnsi="宋体" w:cs="宋体"/>
          <w:highlight w:val="none"/>
        </w:rPr>
        <w:t>厅、厨房各</w:t>
      </w:r>
      <w:r>
        <w:rPr>
          <w:rFonts w:hint="eastAsia" w:ascii="宋体" w:hAnsi="宋体" w:cs="宋体"/>
          <w:highlight w:val="none"/>
          <w:u w:val="single"/>
        </w:rPr>
        <w:t xml:space="preserve"> 3 </w:t>
      </w:r>
      <w:r>
        <w:rPr>
          <w:rFonts w:hint="eastAsia" w:ascii="宋体" w:hAnsi="宋体" w:cs="宋体"/>
          <w:highlight w:val="none"/>
        </w:rPr>
        <w:t>处，其中：一餐厅，530平方米；二餐厅， 1833平方米；三餐厅 ， 3009平方米；</w:t>
      </w:r>
    </w:p>
    <w:p>
      <w:pPr>
        <w:spacing w:line="360" w:lineRule="auto"/>
        <w:ind w:left="-197" w:leftChars="-94" w:firstLine="291" w:firstLineChars="139"/>
        <w:rPr>
          <w:rFonts w:ascii="宋体" w:hAnsi="宋体" w:cs="宋体"/>
          <w:highlight w:val="none"/>
        </w:rPr>
      </w:pPr>
    </w:p>
    <w:p>
      <w:pPr>
        <w:adjustRightInd w:val="0"/>
        <w:snapToGrid w:val="0"/>
        <w:spacing w:line="360" w:lineRule="auto"/>
        <w:ind w:left="-197" w:leftChars="-94" w:firstLine="291" w:firstLineChars="139"/>
        <w:rPr>
          <w:rFonts w:ascii="宋体" w:hAnsi="宋体" w:cs="宋体"/>
          <w:b/>
          <w:bCs/>
          <w:szCs w:val="21"/>
          <w:highlight w:val="none"/>
        </w:rPr>
      </w:pPr>
      <w:r>
        <w:rPr>
          <w:rFonts w:hint="eastAsia" w:ascii="宋体" w:hAnsi="宋体" w:cs="宋体"/>
          <w:highlight w:val="none"/>
        </w:rPr>
        <w:t xml:space="preserve"> </w:t>
      </w:r>
      <w:r>
        <w:rPr>
          <w:rFonts w:hint="eastAsia" w:ascii="宋体" w:hAnsi="宋体" w:cs="宋体"/>
          <w:b/>
          <w:bCs/>
          <w:szCs w:val="21"/>
          <w:highlight w:val="none"/>
        </w:rPr>
        <w:t>公用设施、设备及公共场所（地）情况：</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1、院区车辆出入口</w:t>
      </w:r>
      <w:r>
        <w:rPr>
          <w:rFonts w:hint="eastAsia" w:ascii="宋体" w:hAnsi="宋体" w:cs="宋体"/>
          <w:szCs w:val="21"/>
          <w:highlight w:val="none"/>
          <w:u w:val="single"/>
        </w:rPr>
        <w:t>2</w:t>
      </w:r>
      <w:r>
        <w:rPr>
          <w:rFonts w:hint="eastAsia" w:ascii="宋体" w:hAnsi="宋体" w:cs="宋体"/>
          <w:szCs w:val="21"/>
          <w:highlight w:val="none"/>
        </w:rPr>
        <w:t>个，人行出入口</w:t>
      </w:r>
      <w:r>
        <w:rPr>
          <w:rFonts w:hint="eastAsia" w:ascii="宋体" w:hAnsi="宋体" w:cs="宋体"/>
          <w:szCs w:val="21"/>
          <w:highlight w:val="none"/>
          <w:u w:val="single"/>
        </w:rPr>
        <w:t>2</w:t>
      </w:r>
      <w:r>
        <w:rPr>
          <w:rFonts w:hint="eastAsia" w:ascii="宋体" w:hAnsi="宋体" w:cs="宋体"/>
          <w:szCs w:val="21"/>
          <w:highlight w:val="none"/>
        </w:rPr>
        <w:t>个；</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2、道路、车行道</w:t>
      </w:r>
      <w:r>
        <w:rPr>
          <w:rFonts w:hint="eastAsia" w:ascii="宋体" w:hAnsi="宋体" w:cs="宋体"/>
          <w:szCs w:val="21"/>
          <w:highlight w:val="none"/>
          <w:u w:val="single"/>
        </w:rPr>
        <w:t>25250</w:t>
      </w:r>
      <w:r>
        <w:rPr>
          <w:rFonts w:hint="eastAsia" w:ascii="宋体" w:hAnsi="宋体" w:cs="宋体"/>
          <w:szCs w:val="21"/>
          <w:highlight w:val="none"/>
        </w:rPr>
        <w:t>平方米，人行道</w:t>
      </w:r>
      <w:r>
        <w:rPr>
          <w:rFonts w:hint="eastAsia" w:ascii="宋体" w:hAnsi="宋体" w:cs="宋体"/>
          <w:szCs w:val="21"/>
          <w:highlight w:val="none"/>
          <w:u w:val="single"/>
        </w:rPr>
        <w:t>2464</w:t>
      </w:r>
      <w:r>
        <w:rPr>
          <w:rFonts w:hint="eastAsia" w:ascii="宋体" w:hAnsi="宋体" w:cs="宋体"/>
          <w:szCs w:val="21"/>
          <w:highlight w:val="none"/>
        </w:rPr>
        <w:t>平方米；</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3、绿化面积1</w:t>
      </w:r>
      <w:r>
        <w:rPr>
          <w:rFonts w:hint="eastAsia" w:ascii="宋体" w:hAnsi="宋体" w:cs="宋体"/>
          <w:szCs w:val="21"/>
          <w:highlight w:val="none"/>
          <w:u w:val="single"/>
        </w:rPr>
        <w:t>65059.9</w:t>
      </w:r>
      <w:r>
        <w:rPr>
          <w:rFonts w:hint="eastAsia" w:ascii="宋体" w:hAnsi="宋体" w:cs="宋体"/>
          <w:szCs w:val="21"/>
          <w:highlight w:val="none"/>
        </w:rPr>
        <w:t>平方米，园林建筑小品10座，水域</w:t>
      </w:r>
      <w:r>
        <w:rPr>
          <w:rFonts w:hint="eastAsia" w:ascii="宋体" w:hAnsi="宋体" w:cs="宋体"/>
          <w:szCs w:val="21"/>
          <w:highlight w:val="none"/>
          <w:u w:val="single"/>
        </w:rPr>
        <w:t>33333</w:t>
      </w:r>
      <w:r>
        <w:rPr>
          <w:rFonts w:hint="eastAsia" w:ascii="宋体" w:hAnsi="宋体" w:cs="宋体"/>
          <w:szCs w:val="21"/>
          <w:highlight w:val="none"/>
        </w:rPr>
        <w:t>平方米；</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4、污水管长</w:t>
      </w:r>
      <w:r>
        <w:rPr>
          <w:rFonts w:hint="eastAsia" w:ascii="宋体" w:hAnsi="宋体" w:cs="宋体"/>
          <w:szCs w:val="21"/>
          <w:highlight w:val="none"/>
          <w:u w:val="single"/>
        </w:rPr>
        <w:t>1652</w:t>
      </w:r>
      <w:r>
        <w:rPr>
          <w:rFonts w:hint="eastAsia" w:ascii="宋体" w:hAnsi="宋体" w:cs="宋体"/>
          <w:szCs w:val="21"/>
          <w:highlight w:val="none"/>
        </w:rPr>
        <w:t>米，污水检查井</w:t>
      </w:r>
      <w:r>
        <w:rPr>
          <w:rFonts w:hint="eastAsia" w:ascii="宋体" w:hAnsi="宋体" w:cs="宋体"/>
          <w:szCs w:val="21"/>
          <w:highlight w:val="none"/>
          <w:u w:val="single"/>
        </w:rPr>
        <w:t>596</w:t>
      </w:r>
      <w:r>
        <w:rPr>
          <w:rFonts w:hint="eastAsia" w:ascii="宋体" w:hAnsi="宋体" w:cs="宋体"/>
          <w:szCs w:val="21"/>
          <w:highlight w:val="none"/>
        </w:rPr>
        <w:t>座；雨水管长</w:t>
      </w:r>
      <w:r>
        <w:rPr>
          <w:rFonts w:hint="eastAsia" w:ascii="宋体" w:hAnsi="宋体" w:cs="宋体"/>
          <w:szCs w:val="21"/>
          <w:highlight w:val="none"/>
          <w:u w:val="single"/>
        </w:rPr>
        <w:t>3511</w:t>
      </w:r>
      <w:r>
        <w:rPr>
          <w:rFonts w:hint="eastAsia" w:ascii="宋体" w:hAnsi="宋体" w:cs="宋体"/>
          <w:szCs w:val="21"/>
          <w:highlight w:val="none"/>
        </w:rPr>
        <w:t>米，雨水检查井</w:t>
      </w:r>
      <w:r>
        <w:rPr>
          <w:rFonts w:hint="eastAsia" w:ascii="宋体" w:hAnsi="宋体" w:cs="宋体"/>
          <w:szCs w:val="21"/>
          <w:highlight w:val="none"/>
          <w:u w:val="single"/>
        </w:rPr>
        <w:t>522</w:t>
      </w:r>
      <w:r>
        <w:rPr>
          <w:rFonts w:hint="eastAsia" w:ascii="宋体" w:hAnsi="宋体" w:cs="宋体"/>
          <w:szCs w:val="21"/>
          <w:highlight w:val="none"/>
        </w:rPr>
        <w:t>座，雨水进水井</w:t>
      </w:r>
      <w:r>
        <w:rPr>
          <w:rFonts w:hint="eastAsia" w:ascii="宋体" w:hAnsi="宋体" w:cs="宋体"/>
          <w:szCs w:val="21"/>
          <w:highlight w:val="none"/>
          <w:u w:val="single"/>
        </w:rPr>
        <w:t>288</w:t>
      </w:r>
      <w:r>
        <w:rPr>
          <w:rFonts w:hint="eastAsia" w:ascii="宋体" w:hAnsi="宋体" w:cs="宋体"/>
          <w:szCs w:val="21"/>
          <w:highlight w:val="none"/>
        </w:rPr>
        <w:t>座，化粪池</w:t>
      </w:r>
      <w:r>
        <w:rPr>
          <w:rFonts w:hint="eastAsia" w:ascii="宋体" w:hAnsi="宋体" w:cs="宋体"/>
          <w:szCs w:val="21"/>
          <w:highlight w:val="none"/>
          <w:u w:val="single"/>
        </w:rPr>
        <w:t>0</w:t>
      </w:r>
      <w:r>
        <w:rPr>
          <w:rFonts w:hint="eastAsia" w:ascii="宋体" w:hAnsi="宋体" w:cs="宋体"/>
          <w:szCs w:val="21"/>
          <w:highlight w:val="none"/>
        </w:rPr>
        <w:t>座；</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5、路灯</w:t>
      </w:r>
      <w:r>
        <w:rPr>
          <w:rFonts w:hint="eastAsia" w:ascii="宋体" w:hAnsi="宋体" w:cs="宋体"/>
          <w:szCs w:val="21"/>
          <w:highlight w:val="none"/>
          <w:u w:val="single"/>
        </w:rPr>
        <w:t>234</w:t>
      </w:r>
      <w:r>
        <w:rPr>
          <w:rFonts w:hint="eastAsia" w:ascii="宋体" w:hAnsi="宋体" w:cs="宋体"/>
          <w:szCs w:val="21"/>
          <w:highlight w:val="none"/>
        </w:rPr>
        <w:t>盏，地灯</w:t>
      </w:r>
      <w:r>
        <w:rPr>
          <w:rFonts w:hint="eastAsia" w:ascii="宋体" w:hAnsi="宋体" w:cs="宋体"/>
          <w:szCs w:val="21"/>
          <w:highlight w:val="none"/>
          <w:u w:val="single"/>
        </w:rPr>
        <w:t>85</w:t>
      </w:r>
      <w:r>
        <w:rPr>
          <w:rFonts w:hint="eastAsia" w:ascii="宋体" w:hAnsi="宋体" w:cs="宋体"/>
          <w:szCs w:val="21"/>
          <w:highlight w:val="none"/>
        </w:rPr>
        <w:t>盏，草坪灯</w:t>
      </w:r>
      <w:r>
        <w:rPr>
          <w:rFonts w:hint="eastAsia" w:ascii="宋体" w:hAnsi="宋体" w:cs="宋体"/>
          <w:szCs w:val="21"/>
          <w:highlight w:val="none"/>
          <w:u w:val="single"/>
        </w:rPr>
        <w:t>375</w:t>
      </w:r>
      <w:r>
        <w:rPr>
          <w:rFonts w:hint="eastAsia" w:ascii="宋体" w:hAnsi="宋体" w:cs="宋体"/>
          <w:szCs w:val="21"/>
          <w:highlight w:val="none"/>
        </w:rPr>
        <w:t>盏及其他照明设施（含庭院灯、景观灯、连廊灯）共820 盏。室内公区照明37070盏。</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6、垃圾房（或垃圾中转站）建筑面积50平方米；</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7、体育设施：</w:t>
      </w:r>
      <w:r>
        <w:rPr>
          <w:rFonts w:hint="eastAsia" w:ascii="宋体" w:hAnsi="宋体" w:cs="宋体"/>
          <w:szCs w:val="21"/>
          <w:highlight w:val="none"/>
          <w:u w:val="single"/>
        </w:rPr>
        <w:t>篮球场、网球场、游泳馆、羽毛球馆、桌球室、乒乓球室、健身房、瑜伽训练房等</w:t>
      </w:r>
      <w:r>
        <w:rPr>
          <w:rFonts w:hint="eastAsia" w:ascii="宋体" w:hAnsi="宋体" w:cs="宋体"/>
          <w:szCs w:val="21"/>
          <w:highlight w:val="none"/>
        </w:rPr>
        <w:t>；</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8、休闲设施：露天剧场、露天石凳石椅、亲水平台、帐篷、秋千椅、休闲长椅、棋牌室、卡拉OK等；</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9、露天专用停车场</w:t>
      </w:r>
      <w:r>
        <w:rPr>
          <w:rFonts w:hint="eastAsia" w:ascii="宋体" w:hAnsi="宋体" w:cs="宋体"/>
          <w:szCs w:val="21"/>
          <w:highlight w:val="none"/>
          <w:u w:val="single"/>
        </w:rPr>
        <w:t>16</w:t>
      </w:r>
      <w:r>
        <w:rPr>
          <w:rFonts w:hint="eastAsia" w:ascii="宋体" w:hAnsi="宋体" w:cs="宋体"/>
          <w:szCs w:val="21"/>
          <w:highlight w:val="none"/>
        </w:rPr>
        <w:t>个，占地面积共</w:t>
      </w:r>
      <w:r>
        <w:rPr>
          <w:rFonts w:hint="eastAsia" w:ascii="宋体" w:hAnsi="宋体" w:cs="宋体"/>
          <w:szCs w:val="21"/>
          <w:highlight w:val="none"/>
          <w:u w:val="single"/>
        </w:rPr>
        <w:t>4741</w:t>
      </w:r>
      <w:r>
        <w:rPr>
          <w:rFonts w:hint="eastAsia" w:ascii="宋体" w:hAnsi="宋体" w:cs="宋体"/>
          <w:szCs w:val="21"/>
          <w:highlight w:val="none"/>
        </w:rPr>
        <w:t>平方米，停车位</w:t>
      </w:r>
      <w:r>
        <w:rPr>
          <w:rFonts w:hint="eastAsia" w:ascii="宋体" w:hAnsi="宋体" w:cs="宋体"/>
          <w:szCs w:val="21"/>
          <w:highlight w:val="none"/>
          <w:u w:val="single"/>
        </w:rPr>
        <w:t>277</w:t>
      </w:r>
      <w:r>
        <w:rPr>
          <w:rFonts w:hint="eastAsia" w:ascii="宋体" w:hAnsi="宋体" w:cs="宋体"/>
          <w:szCs w:val="21"/>
          <w:highlight w:val="none"/>
        </w:rPr>
        <w:t>位，露天零散停车位</w:t>
      </w:r>
      <w:r>
        <w:rPr>
          <w:rFonts w:hint="eastAsia" w:ascii="宋体" w:hAnsi="宋体" w:cs="宋体"/>
          <w:szCs w:val="21"/>
          <w:highlight w:val="none"/>
          <w:u w:val="single"/>
        </w:rPr>
        <w:t>93</w:t>
      </w:r>
      <w:r>
        <w:rPr>
          <w:rFonts w:hint="eastAsia" w:ascii="宋体" w:hAnsi="宋体" w:cs="宋体"/>
          <w:szCs w:val="21"/>
          <w:highlight w:val="none"/>
        </w:rPr>
        <w:t>个；新能源汽车慢充充电桩27台、快充充电桩2台。自行车停车位：私用自行车停放在门岗附近，公用自行车分散停放。</w:t>
      </w:r>
    </w:p>
    <w:p>
      <w:pPr>
        <w:adjustRightInd w:val="0"/>
        <w:snapToGrid w:val="0"/>
        <w:spacing w:line="360" w:lineRule="auto"/>
        <w:ind w:left="-197" w:leftChars="-94" w:firstLine="291" w:firstLineChars="13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10、电梯</w:t>
      </w:r>
      <w:r>
        <w:rPr>
          <w:rFonts w:hint="eastAsia" w:ascii="宋体" w:hAnsi="宋体" w:cs="宋体"/>
          <w:color w:val="000000" w:themeColor="text1"/>
          <w:szCs w:val="21"/>
          <w:highlight w:val="none"/>
          <w:u w:val="single"/>
          <w14:textFill>
            <w14:solidFill>
              <w14:schemeClr w14:val="tx1"/>
            </w14:solidFill>
          </w14:textFill>
        </w:rPr>
        <w:t>29</w:t>
      </w:r>
      <w:r>
        <w:rPr>
          <w:rFonts w:hint="eastAsia" w:ascii="宋体" w:hAnsi="宋体" w:cs="宋体"/>
          <w:color w:val="000000" w:themeColor="text1"/>
          <w:szCs w:val="21"/>
          <w:highlight w:val="none"/>
          <w14:textFill>
            <w14:solidFill>
              <w14:schemeClr w14:val="tx1"/>
            </w14:solidFill>
          </w14:textFill>
        </w:rPr>
        <w:t>台，功率</w:t>
      </w:r>
      <w:r>
        <w:rPr>
          <w:rFonts w:hint="eastAsia" w:ascii="宋体" w:hAnsi="宋体" w:cs="宋体"/>
          <w:color w:val="000000" w:themeColor="text1"/>
          <w:szCs w:val="21"/>
          <w:highlight w:val="none"/>
          <w:u w:val="single"/>
          <w14:textFill>
            <w14:solidFill>
              <w14:schemeClr w14:val="tx1"/>
            </w14:solidFill>
          </w14:textFill>
        </w:rPr>
        <w:t>15/11/1.5</w:t>
      </w:r>
      <w:r>
        <w:rPr>
          <w:rFonts w:hint="eastAsia" w:ascii="宋体" w:hAnsi="宋体" w:cs="宋体"/>
          <w:color w:val="000000" w:themeColor="text1"/>
          <w:szCs w:val="21"/>
          <w:highlight w:val="none"/>
          <w14:textFill>
            <w14:solidFill>
              <w14:schemeClr w14:val="tx1"/>
            </w14:solidFill>
          </w14:textFill>
        </w:rPr>
        <w:t>千瓦，品牌型号OTTS-3200、HITACHINPH-1000-CO60、南洋电器ST-M、OTTS-YJW80E，启用时间</w:t>
      </w:r>
      <w:r>
        <w:rPr>
          <w:rFonts w:hint="eastAsia" w:ascii="宋体" w:hAnsi="宋体" w:cs="宋体"/>
          <w:color w:val="000000" w:themeColor="text1"/>
          <w:szCs w:val="21"/>
          <w:highlight w:val="none"/>
          <w:u w:val="single"/>
          <w14:textFill>
            <w14:solidFill>
              <w14:schemeClr w14:val="tx1"/>
            </w14:solidFill>
          </w14:textFill>
        </w:rPr>
        <w:t>2000年</w:t>
      </w:r>
      <w:r>
        <w:rPr>
          <w:rFonts w:hint="eastAsia" w:ascii="宋体" w:hAnsi="宋体" w:cs="宋体"/>
          <w:color w:val="000000" w:themeColor="text1"/>
          <w:szCs w:val="21"/>
          <w:highlight w:val="none"/>
          <w14:textFill>
            <w14:solidFill>
              <w14:schemeClr w14:val="tx1"/>
            </w14:solidFill>
          </w14:textFill>
        </w:rPr>
        <w:t>12月</w:t>
      </w:r>
      <w:r>
        <w:rPr>
          <w:rFonts w:hint="eastAsia" w:ascii="宋体" w:hAnsi="宋体" w:cs="宋体"/>
          <w:color w:val="000000" w:themeColor="text1"/>
          <w:szCs w:val="21"/>
          <w:highlight w:val="none"/>
          <w:u w:val="single"/>
          <w14:textFill>
            <w14:solidFill>
              <w14:schemeClr w14:val="tx1"/>
            </w14:solidFill>
          </w14:textFill>
        </w:rPr>
        <w:t>、2006年</w:t>
      </w:r>
      <w:r>
        <w:rPr>
          <w:rFonts w:hint="eastAsia" w:ascii="宋体" w:hAnsi="宋体" w:cs="宋体"/>
          <w:color w:val="000000" w:themeColor="text1"/>
          <w:szCs w:val="21"/>
          <w:highlight w:val="none"/>
          <w14:textFill>
            <w14:solidFill>
              <w14:schemeClr w14:val="tx1"/>
            </w14:solidFill>
          </w14:textFill>
        </w:rPr>
        <w:t>7月；</w:t>
      </w:r>
    </w:p>
    <w:tbl>
      <w:tblPr>
        <w:tblStyle w:val="10"/>
        <w:tblW w:w="9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9"/>
        <w:gridCol w:w="1567"/>
        <w:gridCol w:w="850"/>
        <w:gridCol w:w="851"/>
        <w:gridCol w:w="708"/>
        <w:gridCol w:w="868"/>
        <w:gridCol w:w="2297"/>
        <w:gridCol w:w="1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969"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序号</w:t>
            </w:r>
          </w:p>
        </w:tc>
        <w:tc>
          <w:tcPr>
            <w:tcW w:w="1567"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楼寓名称</w:t>
            </w:r>
          </w:p>
        </w:tc>
        <w:tc>
          <w:tcPr>
            <w:tcW w:w="85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层/站</w:t>
            </w:r>
          </w:p>
        </w:tc>
        <w:tc>
          <w:tcPr>
            <w:tcW w:w="851"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类型</w:t>
            </w:r>
          </w:p>
        </w:tc>
        <w:tc>
          <w:tcPr>
            <w:tcW w:w="70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台数</w:t>
            </w:r>
          </w:p>
        </w:tc>
        <w:tc>
          <w:tcPr>
            <w:tcW w:w="86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功率</w:t>
            </w:r>
          </w:p>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（KW）</w:t>
            </w:r>
          </w:p>
        </w:tc>
        <w:tc>
          <w:tcPr>
            <w:tcW w:w="2297"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品牌</w:t>
            </w:r>
          </w:p>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型号</w:t>
            </w:r>
          </w:p>
        </w:tc>
        <w:tc>
          <w:tcPr>
            <w:tcW w:w="180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启用</w:t>
            </w:r>
          </w:p>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w:t>
            </w:r>
          </w:p>
        </w:tc>
        <w:tc>
          <w:tcPr>
            <w:tcW w:w="1567"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1号公寓</w:t>
            </w:r>
          </w:p>
        </w:tc>
        <w:tc>
          <w:tcPr>
            <w:tcW w:w="85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6/6</w:t>
            </w:r>
          </w:p>
        </w:tc>
        <w:tc>
          <w:tcPr>
            <w:tcW w:w="851" w:type="dxa"/>
            <w:vMerge w:val="restart"/>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客梯</w:t>
            </w:r>
          </w:p>
        </w:tc>
        <w:tc>
          <w:tcPr>
            <w:tcW w:w="70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w:t>
            </w:r>
          </w:p>
        </w:tc>
        <w:tc>
          <w:tcPr>
            <w:tcW w:w="86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11.3</w:t>
            </w:r>
          </w:p>
        </w:tc>
        <w:tc>
          <w:tcPr>
            <w:tcW w:w="2297" w:type="dxa"/>
            <w:vMerge w:val="restart"/>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天津OTTS-3200、上海三菱LEHY-III-5</w:t>
            </w:r>
          </w:p>
        </w:tc>
        <w:tc>
          <w:tcPr>
            <w:tcW w:w="1808" w:type="dxa"/>
            <w:vMerge w:val="restart"/>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2000年</w:t>
            </w:r>
          </w:p>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12月</w:t>
            </w:r>
          </w:p>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黄色标记为2025年4月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w:t>
            </w:r>
          </w:p>
        </w:tc>
        <w:tc>
          <w:tcPr>
            <w:tcW w:w="1567"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2号公寓</w:t>
            </w:r>
          </w:p>
        </w:tc>
        <w:tc>
          <w:tcPr>
            <w:tcW w:w="85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5/5</w:t>
            </w:r>
          </w:p>
        </w:tc>
        <w:tc>
          <w:tcPr>
            <w:tcW w:w="851"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70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w:t>
            </w:r>
          </w:p>
        </w:tc>
        <w:tc>
          <w:tcPr>
            <w:tcW w:w="86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11.3</w:t>
            </w:r>
          </w:p>
        </w:tc>
        <w:tc>
          <w:tcPr>
            <w:tcW w:w="2297"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1808"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3</w:t>
            </w:r>
          </w:p>
        </w:tc>
        <w:tc>
          <w:tcPr>
            <w:tcW w:w="1567"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3号公寓</w:t>
            </w:r>
          </w:p>
        </w:tc>
        <w:tc>
          <w:tcPr>
            <w:tcW w:w="85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5/5</w:t>
            </w:r>
          </w:p>
        </w:tc>
        <w:tc>
          <w:tcPr>
            <w:tcW w:w="851"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70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w:t>
            </w:r>
          </w:p>
        </w:tc>
        <w:tc>
          <w:tcPr>
            <w:tcW w:w="86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11.3</w:t>
            </w:r>
          </w:p>
        </w:tc>
        <w:tc>
          <w:tcPr>
            <w:tcW w:w="2297"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1808"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4</w:t>
            </w:r>
          </w:p>
        </w:tc>
        <w:tc>
          <w:tcPr>
            <w:tcW w:w="1567"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4号公寓</w:t>
            </w:r>
          </w:p>
        </w:tc>
        <w:tc>
          <w:tcPr>
            <w:tcW w:w="85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5/5</w:t>
            </w:r>
          </w:p>
        </w:tc>
        <w:tc>
          <w:tcPr>
            <w:tcW w:w="851"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70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w:t>
            </w:r>
          </w:p>
        </w:tc>
        <w:tc>
          <w:tcPr>
            <w:tcW w:w="86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15</w:t>
            </w:r>
          </w:p>
        </w:tc>
        <w:tc>
          <w:tcPr>
            <w:tcW w:w="2297"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1808"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5</w:t>
            </w:r>
          </w:p>
        </w:tc>
        <w:tc>
          <w:tcPr>
            <w:tcW w:w="1567"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5号公寓</w:t>
            </w:r>
          </w:p>
        </w:tc>
        <w:tc>
          <w:tcPr>
            <w:tcW w:w="85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5/5</w:t>
            </w:r>
          </w:p>
        </w:tc>
        <w:tc>
          <w:tcPr>
            <w:tcW w:w="851"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70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w:t>
            </w:r>
          </w:p>
        </w:tc>
        <w:tc>
          <w:tcPr>
            <w:tcW w:w="86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11.3</w:t>
            </w:r>
          </w:p>
        </w:tc>
        <w:tc>
          <w:tcPr>
            <w:tcW w:w="2297"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1808"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6</w:t>
            </w:r>
          </w:p>
        </w:tc>
        <w:tc>
          <w:tcPr>
            <w:tcW w:w="1567"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6号公寓</w:t>
            </w:r>
          </w:p>
        </w:tc>
        <w:tc>
          <w:tcPr>
            <w:tcW w:w="85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5/5</w:t>
            </w:r>
          </w:p>
        </w:tc>
        <w:tc>
          <w:tcPr>
            <w:tcW w:w="851"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70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w:t>
            </w:r>
          </w:p>
        </w:tc>
        <w:tc>
          <w:tcPr>
            <w:tcW w:w="86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15</w:t>
            </w:r>
          </w:p>
        </w:tc>
        <w:tc>
          <w:tcPr>
            <w:tcW w:w="2297"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1808"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7</w:t>
            </w:r>
          </w:p>
        </w:tc>
        <w:tc>
          <w:tcPr>
            <w:tcW w:w="1567"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7号公寓</w:t>
            </w:r>
          </w:p>
        </w:tc>
        <w:tc>
          <w:tcPr>
            <w:tcW w:w="85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5/5</w:t>
            </w:r>
          </w:p>
        </w:tc>
        <w:tc>
          <w:tcPr>
            <w:tcW w:w="851"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70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w:t>
            </w:r>
          </w:p>
        </w:tc>
        <w:tc>
          <w:tcPr>
            <w:tcW w:w="86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11.3</w:t>
            </w:r>
          </w:p>
        </w:tc>
        <w:tc>
          <w:tcPr>
            <w:tcW w:w="2297"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1808"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8</w:t>
            </w:r>
          </w:p>
        </w:tc>
        <w:tc>
          <w:tcPr>
            <w:tcW w:w="1567"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8号公寓</w:t>
            </w:r>
          </w:p>
        </w:tc>
        <w:tc>
          <w:tcPr>
            <w:tcW w:w="85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5/5</w:t>
            </w:r>
          </w:p>
        </w:tc>
        <w:tc>
          <w:tcPr>
            <w:tcW w:w="851"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70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w:t>
            </w:r>
          </w:p>
        </w:tc>
        <w:tc>
          <w:tcPr>
            <w:tcW w:w="86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15</w:t>
            </w:r>
          </w:p>
        </w:tc>
        <w:tc>
          <w:tcPr>
            <w:tcW w:w="2297" w:type="dxa"/>
            <w:vMerge w:val="restart"/>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广州HITACHINPH-1000-CO60</w:t>
            </w:r>
          </w:p>
        </w:tc>
        <w:tc>
          <w:tcPr>
            <w:tcW w:w="1808" w:type="dxa"/>
            <w:vMerge w:val="restart"/>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2006年</w:t>
            </w:r>
          </w:p>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7月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9</w:t>
            </w:r>
          </w:p>
        </w:tc>
        <w:tc>
          <w:tcPr>
            <w:tcW w:w="1567"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9号公寓</w:t>
            </w:r>
          </w:p>
        </w:tc>
        <w:tc>
          <w:tcPr>
            <w:tcW w:w="85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3/3</w:t>
            </w:r>
          </w:p>
        </w:tc>
        <w:tc>
          <w:tcPr>
            <w:tcW w:w="851"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70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w:t>
            </w:r>
          </w:p>
        </w:tc>
        <w:tc>
          <w:tcPr>
            <w:tcW w:w="86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15</w:t>
            </w:r>
          </w:p>
        </w:tc>
        <w:tc>
          <w:tcPr>
            <w:tcW w:w="2297"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1808"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10</w:t>
            </w:r>
          </w:p>
        </w:tc>
        <w:tc>
          <w:tcPr>
            <w:tcW w:w="1567"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第一餐厅</w:t>
            </w:r>
          </w:p>
        </w:tc>
        <w:tc>
          <w:tcPr>
            <w:tcW w:w="85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2/2</w:t>
            </w:r>
          </w:p>
        </w:tc>
        <w:tc>
          <w:tcPr>
            <w:tcW w:w="851" w:type="dxa"/>
            <w:vMerge w:val="restart"/>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杂梯</w:t>
            </w:r>
          </w:p>
        </w:tc>
        <w:tc>
          <w:tcPr>
            <w:tcW w:w="70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w:t>
            </w:r>
          </w:p>
        </w:tc>
        <w:tc>
          <w:tcPr>
            <w:tcW w:w="86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1.5</w:t>
            </w:r>
          </w:p>
        </w:tc>
        <w:tc>
          <w:tcPr>
            <w:tcW w:w="2297"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南洋电器ST-M</w:t>
            </w:r>
          </w:p>
        </w:tc>
        <w:tc>
          <w:tcPr>
            <w:tcW w:w="1808" w:type="dxa"/>
            <w:vMerge w:val="restart"/>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2000年</w:t>
            </w:r>
          </w:p>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11</w:t>
            </w:r>
          </w:p>
        </w:tc>
        <w:tc>
          <w:tcPr>
            <w:tcW w:w="1567"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第二餐厅</w:t>
            </w:r>
          </w:p>
        </w:tc>
        <w:tc>
          <w:tcPr>
            <w:tcW w:w="85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2/2</w:t>
            </w:r>
          </w:p>
        </w:tc>
        <w:tc>
          <w:tcPr>
            <w:tcW w:w="851"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70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w:t>
            </w:r>
          </w:p>
        </w:tc>
        <w:tc>
          <w:tcPr>
            <w:tcW w:w="86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1.5</w:t>
            </w:r>
          </w:p>
        </w:tc>
        <w:tc>
          <w:tcPr>
            <w:tcW w:w="2297"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天津OTTS-YJW80E</w:t>
            </w:r>
          </w:p>
        </w:tc>
        <w:tc>
          <w:tcPr>
            <w:tcW w:w="1808"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Align w:val="center"/>
          </w:tcPr>
          <w:p>
            <w:pPr>
              <w:adjustRightInd w:val="0"/>
              <w:snapToGrid w:val="0"/>
              <w:spacing w:line="360" w:lineRule="auto"/>
              <w:ind w:left="-197" w:leftChars="-94" w:firstLine="291" w:firstLineChars="139"/>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1567" w:type="dxa"/>
            <w:vAlign w:val="center"/>
          </w:tcPr>
          <w:p>
            <w:pPr>
              <w:adjustRightInd w:val="0"/>
              <w:snapToGrid w:val="0"/>
              <w:spacing w:line="360" w:lineRule="auto"/>
              <w:ind w:left="-197" w:leftChars="-94" w:firstLine="291" w:firstLineChars="139"/>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第三餐厅</w:t>
            </w:r>
          </w:p>
        </w:tc>
        <w:tc>
          <w:tcPr>
            <w:tcW w:w="850" w:type="dxa"/>
            <w:vAlign w:val="center"/>
          </w:tcPr>
          <w:p>
            <w:pPr>
              <w:adjustRightInd w:val="0"/>
              <w:snapToGrid w:val="0"/>
              <w:spacing w:line="360" w:lineRule="auto"/>
              <w:ind w:left="-197" w:leftChars="-94" w:firstLine="291" w:firstLineChars="139"/>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851" w:type="dxa"/>
            <w:vAlign w:val="center"/>
          </w:tcPr>
          <w:p>
            <w:pPr>
              <w:adjustRightInd w:val="0"/>
              <w:snapToGrid w:val="0"/>
              <w:spacing w:line="360" w:lineRule="auto"/>
              <w:ind w:left="-197" w:leftChars="-94" w:firstLine="291" w:firstLineChars="139"/>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杂梯</w:t>
            </w:r>
          </w:p>
        </w:tc>
        <w:tc>
          <w:tcPr>
            <w:tcW w:w="708" w:type="dxa"/>
            <w:vAlign w:val="center"/>
          </w:tcPr>
          <w:p>
            <w:pPr>
              <w:adjustRightInd w:val="0"/>
              <w:snapToGrid w:val="0"/>
              <w:spacing w:line="360" w:lineRule="auto"/>
              <w:ind w:left="-197" w:leftChars="-94" w:firstLine="291" w:firstLineChars="139"/>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868" w:type="dxa"/>
            <w:vAlign w:val="center"/>
          </w:tcPr>
          <w:p>
            <w:pPr>
              <w:adjustRightInd w:val="0"/>
              <w:snapToGrid w:val="0"/>
              <w:spacing w:line="360" w:lineRule="auto"/>
              <w:ind w:left="-197" w:leftChars="-94" w:firstLine="291" w:firstLineChars="139"/>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2297" w:type="dxa"/>
            <w:vAlign w:val="center"/>
          </w:tcPr>
          <w:p>
            <w:pPr>
              <w:adjustRightInd w:val="0"/>
              <w:snapToGrid w:val="0"/>
              <w:spacing w:line="360" w:lineRule="auto"/>
              <w:ind w:left="-197" w:leftChars="-94" w:firstLine="291" w:firstLineChars="139"/>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上海启祥载物电梯</w:t>
            </w:r>
            <w:r>
              <w:rPr>
                <w:rFonts w:ascii="宋体" w:hAnsi="宋体" w:cs="宋体"/>
                <w:color w:val="000000" w:themeColor="text1"/>
                <w:szCs w:val="21"/>
                <w:highlight w:val="none"/>
                <w14:textFill>
                  <w14:solidFill>
                    <w14:schemeClr w14:val="tx1"/>
                  </w14:solidFill>
                </w14:textFill>
              </w:rPr>
              <w:t>TWJ300-AS</w:t>
            </w:r>
          </w:p>
        </w:tc>
        <w:tc>
          <w:tcPr>
            <w:tcW w:w="1808" w:type="dxa"/>
            <w:vAlign w:val="center"/>
          </w:tcPr>
          <w:p>
            <w:pPr>
              <w:adjustRightInd w:val="0"/>
              <w:snapToGrid w:val="0"/>
              <w:spacing w:line="360" w:lineRule="auto"/>
              <w:ind w:left="-197" w:leftChars="-94" w:firstLine="291" w:firstLineChars="139"/>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2025年7月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969"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13</w:t>
            </w:r>
          </w:p>
        </w:tc>
        <w:tc>
          <w:tcPr>
            <w:tcW w:w="1567"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第三餐厅</w:t>
            </w:r>
          </w:p>
        </w:tc>
        <w:tc>
          <w:tcPr>
            <w:tcW w:w="85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2/2</w:t>
            </w:r>
          </w:p>
        </w:tc>
        <w:tc>
          <w:tcPr>
            <w:tcW w:w="851" w:type="dxa"/>
            <w:vMerge w:val="restart"/>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客梯</w:t>
            </w:r>
          </w:p>
        </w:tc>
        <w:tc>
          <w:tcPr>
            <w:tcW w:w="70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w:t>
            </w:r>
          </w:p>
        </w:tc>
        <w:tc>
          <w:tcPr>
            <w:tcW w:w="86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11</w:t>
            </w:r>
          </w:p>
        </w:tc>
        <w:tc>
          <w:tcPr>
            <w:tcW w:w="2297"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天津OTTS GN03</w:t>
            </w:r>
          </w:p>
        </w:tc>
        <w:tc>
          <w:tcPr>
            <w:tcW w:w="180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2025年7月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14</w:t>
            </w:r>
          </w:p>
        </w:tc>
        <w:tc>
          <w:tcPr>
            <w:tcW w:w="1567"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第一教学楼</w:t>
            </w:r>
          </w:p>
        </w:tc>
        <w:tc>
          <w:tcPr>
            <w:tcW w:w="85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2/2</w:t>
            </w:r>
          </w:p>
        </w:tc>
        <w:tc>
          <w:tcPr>
            <w:tcW w:w="851"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70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w:t>
            </w:r>
          </w:p>
        </w:tc>
        <w:tc>
          <w:tcPr>
            <w:tcW w:w="86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15</w:t>
            </w:r>
          </w:p>
        </w:tc>
        <w:tc>
          <w:tcPr>
            <w:tcW w:w="2297"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天津OTTS-3200</w:t>
            </w:r>
          </w:p>
        </w:tc>
        <w:tc>
          <w:tcPr>
            <w:tcW w:w="180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2000年12月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15</w:t>
            </w:r>
          </w:p>
        </w:tc>
        <w:tc>
          <w:tcPr>
            <w:tcW w:w="1567"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第三教学楼</w:t>
            </w:r>
          </w:p>
        </w:tc>
        <w:tc>
          <w:tcPr>
            <w:tcW w:w="85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3/3</w:t>
            </w:r>
          </w:p>
        </w:tc>
        <w:tc>
          <w:tcPr>
            <w:tcW w:w="851"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70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w:t>
            </w:r>
          </w:p>
        </w:tc>
        <w:tc>
          <w:tcPr>
            <w:tcW w:w="86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11</w:t>
            </w:r>
          </w:p>
        </w:tc>
        <w:tc>
          <w:tcPr>
            <w:tcW w:w="2297" w:type="dxa"/>
            <w:vMerge w:val="restart"/>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广州HITACHINPH-1000-CO60</w:t>
            </w:r>
          </w:p>
        </w:tc>
        <w:tc>
          <w:tcPr>
            <w:tcW w:w="1808" w:type="dxa"/>
            <w:vMerge w:val="restart"/>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2006年</w:t>
            </w:r>
          </w:p>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7月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16</w:t>
            </w:r>
          </w:p>
        </w:tc>
        <w:tc>
          <w:tcPr>
            <w:tcW w:w="1567"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行政教研楼</w:t>
            </w:r>
          </w:p>
        </w:tc>
        <w:tc>
          <w:tcPr>
            <w:tcW w:w="85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3/3</w:t>
            </w:r>
          </w:p>
        </w:tc>
        <w:tc>
          <w:tcPr>
            <w:tcW w:w="851"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70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w:t>
            </w:r>
          </w:p>
        </w:tc>
        <w:tc>
          <w:tcPr>
            <w:tcW w:w="86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11</w:t>
            </w:r>
          </w:p>
        </w:tc>
        <w:tc>
          <w:tcPr>
            <w:tcW w:w="2297"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1808" w:type="dxa"/>
            <w:vMerge w:val="continue"/>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r>
    </w:tbl>
    <w:p>
      <w:pPr>
        <w:adjustRightInd w:val="0"/>
        <w:snapToGrid w:val="0"/>
        <w:spacing w:line="360" w:lineRule="auto"/>
        <w:ind w:left="-197" w:leftChars="-94" w:firstLine="291" w:firstLineChars="139"/>
        <w:rPr>
          <w:rFonts w:ascii="宋体" w:hAnsi="宋体" w:cs="宋体"/>
          <w:szCs w:val="21"/>
          <w:highlight w:val="none"/>
        </w:rPr>
      </w:pPr>
    </w:p>
    <w:p>
      <w:pPr>
        <w:adjustRightInd w:val="0"/>
        <w:snapToGrid w:val="0"/>
        <w:spacing w:line="360" w:lineRule="auto"/>
        <w:ind w:left="-197" w:leftChars="-94" w:firstLine="291" w:firstLineChars="139"/>
        <w:rPr>
          <w:rFonts w:ascii="宋体" w:hAnsi="宋体" w:cs="宋体"/>
          <w:szCs w:val="21"/>
          <w:highlight w:val="none"/>
          <w:u w:val="single"/>
        </w:rPr>
      </w:pPr>
      <w:r>
        <w:rPr>
          <w:rFonts w:hint="eastAsia" w:ascii="宋体" w:hAnsi="宋体" w:cs="宋体"/>
          <w:szCs w:val="21"/>
          <w:highlight w:val="none"/>
        </w:rPr>
        <w:t>11、配电房变压器</w:t>
      </w:r>
      <w:r>
        <w:rPr>
          <w:rFonts w:hint="eastAsia" w:ascii="宋体" w:hAnsi="宋体" w:cs="宋体"/>
          <w:szCs w:val="21"/>
          <w:highlight w:val="none"/>
          <w:u w:val="single"/>
        </w:rPr>
        <w:t>6</w:t>
      </w:r>
      <w:r>
        <w:rPr>
          <w:rFonts w:hint="eastAsia" w:ascii="宋体" w:hAnsi="宋体" w:cs="宋体"/>
          <w:szCs w:val="21"/>
          <w:highlight w:val="none"/>
        </w:rPr>
        <w:t>台，容量共</w:t>
      </w:r>
      <w:r>
        <w:rPr>
          <w:rFonts w:hint="eastAsia" w:ascii="宋体" w:hAnsi="宋体" w:cs="宋体"/>
          <w:szCs w:val="21"/>
          <w:highlight w:val="none"/>
          <w:u w:val="single"/>
        </w:rPr>
        <w:t>8800KVA</w:t>
      </w:r>
      <w:r>
        <w:rPr>
          <w:rFonts w:hint="eastAsia" w:ascii="宋体" w:hAnsi="宋体" w:cs="宋体"/>
          <w:szCs w:val="21"/>
          <w:highlight w:val="none"/>
        </w:rPr>
        <w:t>，品牌型号顺特SCB9-2000/10、SCB9-800/10；金盘SCB10-1600/10，启用时间</w:t>
      </w:r>
      <w:r>
        <w:rPr>
          <w:rFonts w:hint="eastAsia" w:ascii="宋体" w:hAnsi="宋体" w:cs="宋体"/>
          <w:szCs w:val="21"/>
          <w:highlight w:val="none"/>
          <w:u w:val="single"/>
        </w:rPr>
        <w:t>2000年</w:t>
      </w:r>
      <w:r>
        <w:rPr>
          <w:rFonts w:hint="eastAsia" w:ascii="宋体" w:hAnsi="宋体" w:cs="宋体"/>
          <w:szCs w:val="21"/>
          <w:highlight w:val="none"/>
        </w:rPr>
        <w:t>12月</w:t>
      </w:r>
      <w:r>
        <w:rPr>
          <w:rFonts w:hint="eastAsia" w:ascii="宋体" w:hAnsi="宋体" w:cs="宋体"/>
          <w:szCs w:val="21"/>
          <w:highlight w:val="none"/>
          <w:u w:val="single"/>
        </w:rPr>
        <w:t>、2006年</w:t>
      </w:r>
      <w:r>
        <w:rPr>
          <w:rFonts w:hint="eastAsia" w:ascii="宋体" w:hAnsi="宋体" w:cs="宋体"/>
          <w:szCs w:val="21"/>
          <w:highlight w:val="none"/>
        </w:rPr>
        <w:t>7月；</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发电机组功率</w:t>
      </w:r>
      <w:r>
        <w:rPr>
          <w:rFonts w:hint="eastAsia" w:ascii="宋体" w:hAnsi="宋体" w:cs="宋体"/>
          <w:szCs w:val="21"/>
          <w:highlight w:val="none"/>
          <w:u w:val="single"/>
        </w:rPr>
        <w:t>1100KVA</w:t>
      </w:r>
      <w:r>
        <w:rPr>
          <w:rFonts w:hint="eastAsia" w:ascii="宋体" w:hAnsi="宋体" w:cs="宋体"/>
          <w:szCs w:val="21"/>
          <w:highlight w:val="none"/>
        </w:rPr>
        <w:t>，品牌型号</w:t>
      </w:r>
      <w:r>
        <w:rPr>
          <w:rFonts w:hint="eastAsia" w:ascii="宋体" w:hAnsi="宋体" w:cs="宋体"/>
          <w:szCs w:val="21"/>
          <w:highlight w:val="none"/>
          <w:u w:val="single"/>
        </w:rPr>
        <w:t>德国ABZMD－845－50</w:t>
      </w:r>
      <w:r>
        <w:rPr>
          <w:rFonts w:hint="eastAsia" w:ascii="宋体" w:hAnsi="宋体" w:cs="宋体"/>
          <w:szCs w:val="21"/>
          <w:highlight w:val="none"/>
        </w:rPr>
        <w:t>；启用时间</w:t>
      </w:r>
      <w:r>
        <w:rPr>
          <w:rFonts w:hint="eastAsia" w:ascii="宋体" w:hAnsi="宋体" w:cs="宋体"/>
          <w:szCs w:val="21"/>
          <w:highlight w:val="none"/>
          <w:u w:val="single"/>
        </w:rPr>
        <w:t>2000年12月</w:t>
      </w:r>
      <w:r>
        <w:rPr>
          <w:rFonts w:hint="eastAsia" w:ascii="宋体" w:hAnsi="宋体" w:cs="宋体"/>
          <w:szCs w:val="21"/>
          <w:highlight w:val="none"/>
        </w:rPr>
        <w:t>；</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12、供水系统</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能源中心地下机房——</w:t>
      </w:r>
    </w:p>
    <w:p>
      <w:pPr>
        <w:adjustRightInd w:val="0"/>
        <w:snapToGrid w:val="0"/>
        <w:spacing w:line="360" w:lineRule="auto"/>
        <w:ind w:left="-197" w:leftChars="-94" w:firstLine="291" w:firstLineChars="139"/>
        <w:rPr>
          <w:rFonts w:ascii="宋体" w:hAnsi="宋体" w:cs="宋体"/>
          <w:szCs w:val="21"/>
          <w:highlight w:val="none"/>
          <w:u w:val="single"/>
        </w:rPr>
      </w:pPr>
      <w:r>
        <w:rPr>
          <w:rFonts w:hint="eastAsia" w:ascii="宋体" w:hAnsi="宋体" w:cs="宋体"/>
          <w:szCs w:val="21"/>
          <w:highlight w:val="none"/>
        </w:rPr>
        <w:t>生活蓄水池</w:t>
      </w:r>
      <w:r>
        <w:rPr>
          <w:rFonts w:hint="eastAsia" w:ascii="宋体" w:hAnsi="宋体" w:cs="宋体"/>
          <w:szCs w:val="21"/>
          <w:highlight w:val="none"/>
          <w:u w:val="single"/>
        </w:rPr>
        <w:t>400</w:t>
      </w:r>
      <w:r>
        <w:rPr>
          <w:rFonts w:hint="eastAsia" w:ascii="宋体" w:hAnsi="宋体" w:cs="宋体"/>
          <w:szCs w:val="21"/>
          <w:highlight w:val="none"/>
        </w:rPr>
        <w:t>立方米；其中，消防水池</w:t>
      </w:r>
      <w:r>
        <w:rPr>
          <w:rFonts w:hint="eastAsia" w:ascii="宋体" w:hAnsi="宋体" w:cs="宋体"/>
          <w:szCs w:val="21"/>
          <w:highlight w:val="none"/>
          <w:u w:val="single"/>
        </w:rPr>
        <w:t>100</w:t>
      </w:r>
      <w:r>
        <w:rPr>
          <w:rFonts w:hint="eastAsia" w:ascii="宋体" w:hAnsi="宋体" w:cs="宋体"/>
          <w:szCs w:val="21"/>
          <w:highlight w:val="none"/>
        </w:rPr>
        <w:t>立方米；生活水泵</w:t>
      </w:r>
      <w:r>
        <w:rPr>
          <w:rFonts w:hint="eastAsia" w:ascii="宋体" w:hAnsi="宋体" w:cs="宋体"/>
          <w:szCs w:val="21"/>
          <w:highlight w:val="none"/>
          <w:u w:val="single"/>
        </w:rPr>
        <w:t>2</w:t>
      </w:r>
      <w:r>
        <w:rPr>
          <w:rFonts w:hint="eastAsia" w:ascii="宋体" w:hAnsi="宋体" w:cs="宋体"/>
          <w:szCs w:val="21"/>
          <w:highlight w:val="none"/>
        </w:rPr>
        <w:t>台，功率为18.5千瓦/台，启用时间</w:t>
      </w:r>
      <w:r>
        <w:rPr>
          <w:rFonts w:hint="eastAsia" w:ascii="宋体" w:hAnsi="宋体" w:cs="宋体"/>
          <w:szCs w:val="21"/>
          <w:highlight w:val="none"/>
          <w:u w:val="single"/>
        </w:rPr>
        <w:t>2000年12月</w:t>
      </w:r>
      <w:r>
        <w:rPr>
          <w:rFonts w:hint="eastAsia" w:ascii="宋体" w:hAnsi="宋体" w:cs="宋体"/>
          <w:szCs w:val="21"/>
          <w:highlight w:val="none"/>
        </w:rPr>
        <w:t>；消防水泵</w:t>
      </w:r>
      <w:r>
        <w:rPr>
          <w:rFonts w:hint="eastAsia" w:ascii="宋体" w:hAnsi="宋体" w:cs="宋体"/>
          <w:szCs w:val="21"/>
          <w:highlight w:val="none"/>
          <w:u w:val="single"/>
        </w:rPr>
        <w:t>2</w:t>
      </w:r>
      <w:r>
        <w:rPr>
          <w:rFonts w:hint="eastAsia" w:ascii="宋体" w:hAnsi="宋体" w:cs="宋体"/>
          <w:szCs w:val="21"/>
          <w:highlight w:val="none"/>
        </w:rPr>
        <w:t>台，功率为</w:t>
      </w:r>
      <w:r>
        <w:rPr>
          <w:rFonts w:hint="eastAsia" w:ascii="宋体" w:hAnsi="宋体" w:cs="宋体"/>
          <w:szCs w:val="21"/>
          <w:highlight w:val="none"/>
          <w:u w:val="single"/>
        </w:rPr>
        <w:t>11</w:t>
      </w:r>
      <w:r>
        <w:rPr>
          <w:rFonts w:hint="eastAsia" w:ascii="宋体" w:hAnsi="宋体" w:cs="宋体"/>
          <w:szCs w:val="21"/>
          <w:highlight w:val="none"/>
        </w:rPr>
        <w:t>千瓦/台；喷淋水泵2台，功率为</w:t>
      </w:r>
      <w:r>
        <w:rPr>
          <w:rFonts w:hint="eastAsia" w:ascii="宋体" w:hAnsi="宋体" w:cs="宋体"/>
          <w:szCs w:val="21"/>
          <w:highlight w:val="none"/>
          <w:u w:val="single"/>
        </w:rPr>
        <w:t>45</w:t>
      </w:r>
      <w:r>
        <w:rPr>
          <w:rFonts w:hint="eastAsia" w:ascii="宋体" w:hAnsi="宋体" w:cs="宋体"/>
          <w:szCs w:val="21"/>
          <w:highlight w:val="none"/>
        </w:rPr>
        <w:t>千瓦/台；启用时间</w:t>
      </w:r>
      <w:r>
        <w:rPr>
          <w:rFonts w:hint="eastAsia" w:ascii="宋体" w:hAnsi="宋体" w:cs="宋体"/>
          <w:szCs w:val="21"/>
          <w:highlight w:val="none"/>
          <w:u w:val="single"/>
        </w:rPr>
        <w:t>2000年12</w:t>
      </w:r>
      <w:r>
        <w:rPr>
          <w:rFonts w:hint="eastAsia" w:ascii="宋体" w:hAnsi="宋体" w:cs="宋体"/>
          <w:szCs w:val="21"/>
          <w:highlight w:val="none"/>
        </w:rPr>
        <w:t>月；消防稳压泵2台，喷淋稳压泵2台，启用时间</w:t>
      </w:r>
      <w:r>
        <w:rPr>
          <w:rFonts w:hint="eastAsia" w:ascii="宋体" w:hAnsi="宋体" w:cs="宋体"/>
          <w:szCs w:val="21"/>
          <w:highlight w:val="none"/>
          <w:u w:val="single"/>
        </w:rPr>
        <w:t>2022年12</w:t>
      </w:r>
      <w:r>
        <w:rPr>
          <w:rFonts w:hint="eastAsia" w:ascii="宋体" w:hAnsi="宋体" w:cs="宋体"/>
          <w:szCs w:val="21"/>
          <w:highlight w:val="none"/>
        </w:rPr>
        <w:t>月，功率为 5.5千瓦/台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远程信息楼地下机房——</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生活水箱</w:t>
      </w:r>
      <w:r>
        <w:rPr>
          <w:rFonts w:hint="eastAsia" w:ascii="宋体" w:hAnsi="宋体" w:cs="宋体"/>
          <w:szCs w:val="21"/>
          <w:highlight w:val="none"/>
          <w:u w:val="single"/>
        </w:rPr>
        <w:t>200</w:t>
      </w:r>
      <w:r>
        <w:rPr>
          <w:rFonts w:hint="eastAsia" w:ascii="宋体" w:hAnsi="宋体" w:cs="宋体"/>
          <w:szCs w:val="21"/>
          <w:highlight w:val="none"/>
        </w:rPr>
        <w:t>立方米；其中，消防水池</w:t>
      </w:r>
      <w:r>
        <w:rPr>
          <w:rFonts w:hint="eastAsia" w:ascii="宋体" w:hAnsi="宋体" w:cs="宋体"/>
          <w:szCs w:val="21"/>
          <w:highlight w:val="none"/>
          <w:u w:val="single"/>
        </w:rPr>
        <w:t>60</w:t>
      </w:r>
      <w:r>
        <w:rPr>
          <w:rFonts w:hint="eastAsia" w:ascii="宋体" w:hAnsi="宋体" w:cs="宋体"/>
          <w:szCs w:val="21"/>
          <w:highlight w:val="none"/>
        </w:rPr>
        <w:t>立方米；生活水泵</w:t>
      </w:r>
      <w:r>
        <w:rPr>
          <w:rFonts w:hint="eastAsia" w:ascii="宋体" w:hAnsi="宋体" w:cs="宋体"/>
          <w:szCs w:val="21"/>
          <w:highlight w:val="none"/>
          <w:u w:val="single"/>
        </w:rPr>
        <w:t>3</w:t>
      </w:r>
      <w:r>
        <w:rPr>
          <w:rFonts w:hint="eastAsia" w:ascii="宋体" w:hAnsi="宋体" w:cs="宋体"/>
          <w:szCs w:val="21"/>
          <w:highlight w:val="none"/>
        </w:rPr>
        <w:t>台，功率为4千瓦/台，启用时间</w:t>
      </w:r>
      <w:r>
        <w:rPr>
          <w:rFonts w:hint="eastAsia" w:ascii="宋体" w:hAnsi="宋体" w:cs="宋体"/>
          <w:szCs w:val="21"/>
          <w:highlight w:val="none"/>
          <w:u w:val="single"/>
        </w:rPr>
        <w:t>2006年7月</w:t>
      </w:r>
      <w:r>
        <w:rPr>
          <w:rFonts w:hint="eastAsia" w:ascii="宋体" w:hAnsi="宋体" w:cs="宋体"/>
          <w:szCs w:val="21"/>
          <w:highlight w:val="none"/>
        </w:rPr>
        <w:t>；消防水泵</w:t>
      </w:r>
      <w:r>
        <w:rPr>
          <w:rFonts w:hint="eastAsia" w:ascii="宋体" w:hAnsi="宋体" w:cs="宋体"/>
          <w:szCs w:val="21"/>
          <w:highlight w:val="none"/>
          <w:u w:val="single"/>
        </w:rPr>
        <w:t>2</w:t>
      </w:r>
      <w:r>
        <w:rPr>
          <w:rFonts w:hint="eastAsia" w:ascii="宋体" w:hAnsi="宋体" w:cs="宋体"/>
          <w:szCs w:val="21"/>
          <w:highlight w:val="none"/>
        </w:rPr>
        <w:t>台，功率为</w:t>
      </w:r>
      <w:r>
        <w:rPr>
          <w:rFonts w:hint="eastAsia" w:ascii="宋体" w:hAnsi="宋体" w:cs="宋体"/>
          <w:szCs w:val="21"/>
          <w:highlight w:val="none"/>
          <w:u w:val="single"/>
        </w:rPr>
        <w:t>18.5</w:t>
      </w:r>
      <w:r>
        <w:rPr>
          <w:rFonts w:hint="eastAsia" w:ascii="宋体" w:hAnsi="宋体" w:cs="宋体"/>
          <w:szCs w:val="21"/>
          <w:highlight w:val="none"/>
        </w:rPr>
        <w:t>千瓦/台，消防稳压泵</w:t>
      </w:r>
      <w:r>
        <w:rPr>
          <w:rFonts w:hint="eastAsia" w:ascii="宋体" w:hAnsi="宋体" w:cs="宋体"/>
          <w:szCs w:val="21"/>
          <w:highlight w:val="none"/>
          <w:u w:val="single"/>
        </w:rPr>
        <w:t>2</w:t>
      </w:r>
      <w:r>
        <w:rPr>
          <w:rFonts w:hint="eastAsia" w:ascii="宋体" w:hAnsi="宋体" w:cs="宋体"/>
          <w:szCs w:val="21"/>
          <w:highlight w:val="none"/>
        </w:rPr>
        <w:t>台，功率为</w:t>
      </w:r>
      <w:r>
        <w:rPr>
          <w:rFonts w:hint="eastAsia" w:ascii="宋体" w:hAnsi="宋体" w:cs="宋体"/>
          <w:szCs w:val="21"/>
          <w:highlight w:val="none"/>
          <w:u w:val="single"/>
        </w:rPr>
        <w:t>3</w:t>
      </w:r>
      <w:r>
        <w:rPr>
          <w:rFonts w:hint="eastAsia" w:ascii="宋体" w:hAnsi="宋体" w:cs="宋体"/>
          <w:szCs w:val="21"/>
          <w:highlight w:val="none"/>
        </w:rPr>
        <w:t>千瓦/台；喷淋水泵2台，功率为</w:t>
      </w:r>
      <w:r>
        <w:rPr>
          <w:rFonts w:hint="eastAsia" w:ascii="宋体" w:hAnsi="宋体" w:cs="宋体"/>
          <w:szCs w:val="21"/>
          <w:highlight w:val="none"/>
          <w:u w:val="single"/>
        </w:rPr>
        <w:t>75</w:t>
      </w:r>
      <w:r>
        <w:rPr>
          <w:rFonts w:hint="eastAsia" w:ascii="宋体" w:hAnsi="宋体" w:cs="宋体"/>
          <w:szCs w:val="21"/>
          <w:highlight w:val="none"/>
        </w:rPr>
        <w:t>千瓦/台；喷淋稳压泵2台，功率为</w:t>
      </w:r>
      <w:r>
        <w:rPr>
          <w:rFonts w:hint="eastAsia" w:ascii="宋体" w:hAnsi="宋体" w:cs="宋体"/>
          <w:szCs w:val="21"/>
          <w:highlight w:val="none"/>
          <w:u w:val="single"/>
        </w:rPr>
        <w:t>5.5</w:t>
      </w:r>
      <w:r>
        <w:rPr>
          <w:rFonts w:hint="eastAsia" w:ascii="宋体" w:hAnsi="宋体" w:cs="宋体"/>
          <w:szCs w:val="21"/>
          <w:highlight w:val="none"/>
        </w:rPr>
        <w:t>千瓦/台；启用时间</w:t>
      </w:r>
      <w:r>
        <w:rPr>
          <w:rFonts w:hint="eastAsia" w:ascii="宋体" w:hAnsi="宋体" w:cs="宋体"/>
          <w:szCs w:val="21"/>
          <w:highlight w:val="none"/>
          <w:u w:val="single"/>
        </w:rPr>
        <w:t>2006年7</w:t>
      </w:r>
      <w:r>
        <w:rPr>
          <w:rFonts w:hint="eastAsia" w:ascii="宋体" w:hAnsi="宋体" w:cs="宋体"/>
          <w:szCs w:val="21"/>
          <w:highlight w:val="none"/>
        </w:rPr>
        <w:t>月；</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1号公寓屋顶——</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生活水箱</w:t>
      </w:r>
      <w:r>
        <w:rPr>
          <w:rFonts w:hint="eastAsia" w:ascii="宋体" w:hAnsi="宋体" w:cs="宋体"/>
          <w:szCs w:val="21"/>
          <w:highlight w:val="none"/>
          <w:u w:val="single"/>
        </w:rPr>
        <w:t>100</w:t>
      </w:r>
      <w:r>
        <w:rPr>
          <w:rFonts w:hint="eastAsia" w:ascii="宋体" w:hAnsi="宋体" w:cs="宋体"/>
          <w:szCs w:val="21"/>
          <w:highlight w:val="none"/>
        </w:rPr>
        <w:t>立方米；</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污水排放站——</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排污水泵</w:t>
      </w:r>
      <w:r>
        <w:rPr>
          <w:rFonts w:hint="eastAsia" w:ascii="宋体" w:hAnsi="宋体" w:cs="宋体"/>
          <w:szCs w:val="21"/>
          <w:highlight w:val="none"/>
          <w:u w:val="single"/>
        </w:rPr>
        <w:t>3</w:t>
      </w:r>
      <w:r>
        <w:rPr>
          <w:rFonts w:hint="eastAsia" w:ascii="宋体" w:hAnsi="宋体" w:cs="宋体"/>
          <w:szCs w:val="21"/>
          <w:highlight w:val="none"/>
        </w:rPr>
        <w:t>台，功率为</w:t>
      </w:r>
      <w:r>
        <w:rPr>
          <w:rFonts w:hint="eastAsia" w:ascii="宋体" w:hAnsi="宋体" w:cs="宋体"/>
          <w:szCs w:val="21"/>
          <w:highlight w:val="none"/>
          <w:u w:val="single"/>
        </w:rPr>
        <w:t>7.5</w:t>
      </w:r>
      <w:r>
        <w:rPr>
          <w:rFonts w:hint="eastAsia" w:ascii="宋体" w:hAnsi="宋体" w:cs="宋体"/>
          <w:szCs w:val="21"/>
          <w:highlight w:val="none"/>
        </w:rPr>
        <w:t>千瓦/台，启用时间2000年12月；污水经市政排污管道收集后，由市政集中处理。</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污水提升井1个，排污泵2台功率4千瓦，提升闸门1个</w:t>
      </w:r>
    </w:p>
    <w:p>
      <w:pPr>
        <w:adjustRightInd w:val="0"/>
        <w:snapToGrid w:val="0"/>
        <w:spacing w:line="360" w:lineRule="auto"/>
        <w:ind w:left="-197" w:leftChars="-94" w:firstLine="291" w:firstLineChars="139"/>
        <w:rPr>
          <w:rFonts w:ascii="宋体" w:hAnsi="宋体" w:cs="宋体"/>
          <w:b/>
          <w:szCs w:val="21"/>
          <w:highlight w:val="none"/>
        </w:rPr>
      </w:pPr>
      <w:r>
        <w:rPr>
          <w:rFonts w:hint="eastAsia" w:ascii="宋体" w:hAnsi="宋体" w:cs="宋体"/>
          <w:szCs w:val="21"/>
          <w:highlight w:val="none"/>
        </w:rPr>
        <w:t>拓展污水站1个，排污泵2台功率 2.2千瓦</w:t>
      </w:r>
      <w:r>
        <w:rPr>
          <w:rFonts w:hint="eastAsia" w:ascii="宋体" w:hAnsi="宋体" w:cs="宋体"/>
          <w:szCs w:val="21"/>
          <w:highlight w:val="none"/>
        </w:rPr>
        <w:br w:type="page"/>
      </w:r>
      <w:r>
        <w:rPr>
          <w:rFonts w:hint="eastAsia" w:ascii="宋体" w:hAnsi="宋体" w:cs="宋体"/>
          <w:szCs w:val="21"/>
          <w:highlight w:val="none"/>
        </w:rPr>
        <w:t>13、消防自动报警系统情况及消防灭火器配备情况</w:t>
      </w:r>
    </w:p>
    <w:tbl>
      <w:tblPr>
        <w:tblStyle w:val="10"/>
        <w:tblW w:w="1046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46"/>
        <w:gridCol w:w="3495"/>
        <w:gridCol w:w="1080"/>
        <w:gridCol w:w="1215"/>
        <w:gridCol w:w="900"/>
        <w:gridCol w:w="870"/>
        <w:gridCol w:w="990"/>
        <w:gridCol w:w="11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746" w:type="dxa"/>
            <w:vMerge w:val="restart"/>
            <w:vAlign w:val="center"/>
          </w:tcPr>
          <w:p>
            <w:pPr>
              <w:widowControl/>
              <w:adjustRightInd w:val="0"/>
              <w:snapToGrid w:val="0"/>
              <w:jc w:val="center"/>
              <w:rPr>
                <w:rFonts w:ascii="宋体" w:hAnsi="宋体" w:cs="宋体"/>
                <w:b/>
                <w:kern w:val="0"/>
                <w:szCs w:val="21"/>
                <w:highlight w:val="none"/>
              </w:rPr>
            </w:pPr>
            <w:r>
              <w:rPr>
                <w:rFonts w:hint="eastAsia" w:ascii="宋体" w:hAnsi="宋体" w:cs="宋体"/>
                <w:b/>
                <w:kern w:val="0"/>
                <w:szCs w:val="21"/>
                <w:highlight w:val="none"/>
              </w:rPr>
              <w:t>序号</w:t>
            </w:r>
          </w:p>
        </w:tc>
        <w:tc>
          <w:tcPr>
            <w:tcW w:w="3495" w:type="dxa"/>
            <w:vMerge w:val="restart"/>
            <w:vAlign w:val="center"/>
          </w:tcPr>
          <w:p>
            <w:pPr>
              <w:widowControl/>
              <w:adjustRightInd w:val="0"/>
              <w:snapToGrid w:val="0"/>
              <w:jc w:val="center"/>
              <w:rPr>
                <w:rFonts w:ascii="宋体" w:hAnsi="宋体" w:cs="宋体"/>
                <w:b/>
                <w:kern w:val="0"/>
                <w:szCs w:val="21"/>
                <w:highlight w:val="none"/>
              </w:rPr>
            </w:pPr>
            <w:r>
              <w:rPr>
                <w:rFonts w:hint="eastAsia" w:ascii="宋体" w:hAnsi="宋体" w:cs="宋体"/>
                <w:b/>
                <w:kern w:val="0"/>
                <w:szCs w:val="21"/>
                <w:highlight w:val="none"/>
              </w:rPr>
              <w:t>楼寓名称</w:t>
            </w:r>
          </w:p>
        </w:tc>
        <w:tc>
          <w:tcPr>
            <w:tcW w:w="1080" w:type="dxa"/>
            <w:vAlign w:val="center"/>
          </w:tcPr>
          <w:p>
            <w:pPr>
              <w:widowControl/>
              <w:adjustRightInd w:val="0"/>
              <w:snapToGrid w:val="0"/>
              <w:jc w:val="center"/>
              <w:rPr>
                <w:rFonts w:ascii="宋体" w:hAnsi="宋体" w:cs="宋体"/>
                <w:b/>
                <w:kern w:val="0"/>
                <w:szCs w:val="21"/>
                <w:highlight w:val="none"/>
              </w:rPr>
            </w:pPr>
            <w:r>
              <w:rPr>
                <w:rFonts w:hint="eastAsia" w:ascii="宋体" w:hAnsi="宋体" w:cs="宋体"/>
                <w:b/>
                <w:kern w:val="0"/>
                <w:szCs w:val="21"/>
                <w:highlight w:val="none"/>
              </w:rPr>
              <w:t>感烟</w:t>
            </w:r>
          </w:p>
        </w:tc>
        <w:tc>
          <w:tcPr>
            <w:tcW w:w="1215" w:type="dxa"/>
            <w:vAlign w:val="center"/>
          </w:tcPr>
          <w:p>
            <w:pPr>
              <w:widowControl/>
              <w:adjustRightInd w:val="0"/>
              <w:snapToGrid w:val="0"/>
              <w:jc w:val="center"/>
              <w:rPr>
                <w:rFonts w:ascii="宋体" w:hAnsi="宋体" w:cs="宋体"/>
                <w:b/>
                <w:kern w:val="0"/>
                <w:szCs w:val="21"/>
                <w:highlight w:val="none"/>
              </w:rPr>
            </w:pPr>
            <w:r>
              <w:rPr>
                <w:rFonts w:hint="eastAsia" w:ascii="宋体" w:hAnsi="宋体" w:cs="宋体"/>
                <w:b/>
                <w:kern w:val="0"/>
                <w:szCs w:val="21"/>
                <w:highlight w:val="none"/>
              </w:rPr>
              <w:t>感温</w:t>
            </w:r>
          </w:p>
        </w:tc>
        <w:tc>
          <w:tcPr>
            <w:tcW w:w="900" w:type="dxa"/>
            <w:vMerge w:val="restart"/>
            <w:vAlign w:val="center"/>
          </w:tcPr>
          <w:p>
            <w:pPr>
              <w:widowControl/>
              <w:adjustRightInd w:val="0"/>
              <w:snapToGrid w:val="0"/>
              <w:jc w:val="center"/>
              <w:rPr>
                <w:rFonts w:ascii="宋体" w:hAnsi="宋体" w:cs="宋体"/>
                <w:b/>
                <w:kern w:val="0"/>
                <w:szCs w:val="21"/>
                <w:highlight w:val="none"/>
              </w:rPr>
            </w:pPr>
            <w:r>
              <w:rPr>
                <w:rFonts w:hint="eastAsia" w:ascii="宋体" w:hAnsi="宋体" w:cs="宋体"/>
                <w:b/>
                <w:kern w:val="0"/>
                <w:szCs w:val="21"/>
                <w:highlight w:val="none"/>
              </w:rPr>
              <w:t>警铃</w:t>
            </w:r>
          </w:p>
        </w:tc>
        <w:tc>
          <w:tcPr>
            <w:tcW w:w="870" w:type="dxa"/>
            <w:vAlign w:val="center"/>
          </w:tcPr>
          <w:p>
            <w:pPr>
              <w:widowControl/>
              <w:adjustRightInd w:val="0"/>
              <w:snapToGrid w:val="0"/>
              <w:jc w:val="center"/>
              <w:rPr>
                <w:rFonts w:ascii="宋体" w:hAnsi="宋体" w:cs="宋体"/>
                <w:b/>
                <w:kern w:val="0"/>
                <w:szCs w:val="21"/>
                <w:highlight w:val="none"/>
              </w:rPr>
            </w:pPr>
            <w:r>
              <w:rPr>
                <w:rFonts w:hint="eastAsia" w:ascii="宋体" w:hAnsi="宋体" w:cs="宋体"/>
                <w:b/>
                <w:kern w:val="0"/>
                <w:szCs w:val="21"/>
                <w:highlight w:val="none"/>
              </w:rPr>
              <w:t>手动</w:t>
            </w:r>
          </w:p>
        </w:tc>
        <w:tc>
          <w:tcPr>
            <w:tcW w:w="990" w:type="dxa"/>
            <w:vAlign w:val="center"/>
          </w:tcPr>
          <w:p>
            <w:pPr>
              <w:widowControl/>
              <w:adjustRightInd w:val="0"/>
              <w:snapToGrid w:val="0"/>
              <w:jc w:val="center"/>
              <w:rPr>
                <w:rFonts w:ascii="宋体" w:hAnsi="宋体" w:cs="宋体"/>
                <w:b/>
                <w:kern w:val="0"/>
                <w:szCs w:val="21"/>
                <w:highlight w:val="none"/>
              </w:rPr>
            </w:pPr>
            <w:r>
              <w:rPr>
                <w:rFonts w:hint="eastAsia" w:ascii="宋体" w:hAnsi="宋体" w:cs="宋体"/>
                <w:b/>
                <w:kern w:val="0"/>
                <w:szCs w:val="21"/>
                <w:highlight w:val="none"/>
              </w:rPr>
              <w:t>火灾</w:t>
            </w:r>
          </w:p>
        </w:tc>
        <w:tc>
          <w:tcPr>
            <w:tcW w:w="1170" w:type="dxa"/>
            <w:vMerge w:val="restart"/>
            <w:vAlign w:val="center"/>
          </w:tcPr>
          <w:p>
            <w:pPr>
              <w:widowControl/>
              <w:adjustRightInd w:val="0"/>
              <w:snapToGrid w:val="0"/>
              <w:jc w:val="center"/>
              <w:rPr>
                <w:rFonts w:ascii="宋体" w:hAnsi="宋体" w:cs="宋体"/>
                <w:b/>
                <w:kern w:val="0"/>
                <w:szCs w:val="21"/>
                <w:highlight w:val="none"/>
              </w:rPr>
            </w:pPr>
            <w:r>
              <w:rPr>
                <w:rFonts w:hint="eastAsia" w:ascii="宋体" w:hAnsi="宋体" w:cs="宋体"/>
                <w:b/>
                <w:szCs w:val="21"/>
                <w:highlight w:val="none"/>
              </w:rPr>
              <w:t>灭火器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746" w:type="dxa"/>
            <w:vMerge w:val="continue"/>
            <w:vAlign w:val="center"/>
          </w:tcPr>
          <w:p>
            <w:pPr>
              <w:widowControl/>
              <w:adjustRightInd w:val="0"/>
              <w:snapToGrid w:val="0"/>
              <w:jc w:val="center"/>
              <w:rPr>
                <w:rFonts w:ascii="宋体" w:hAnsi="宋体" w:cs="宋体"/>
                <w:b/>
                <w:kern w:val="0"/>
                <w:szCs w:val="21"/>
                <w:highlight w:val="none"/>
              </w:rPr>
            </w:pPr>
          </w:p>
        </w:tc>
        <w:tc>
          <w:tcPr>
            <w:tcW w:w="3495" w:type="dxa"/>
            <w:vMerge w:val="continue"/>
            <w:vAlign w:val="center"/>
          </w:tcPr>
          <w:p>
            <w:pPr>
              <w:widowControl/>
              <w:adjustRightInd w:val="0"/>
              <w:snapToGrid w:val="0"/>
              <w:jc w:val="center"/>
              <w:rPr>
                <w:rFonts w:ascii="宋体" w:hAnsi="宋体" w:cs="宋体"/>
                <w:b/>
                <w:kern w:val="0"/>
                <w:szCs w:val="21"/>
                <w:highlight w:val="none"/>
              </w:rPr>
            </w:pPr>
          </w:p>
        </w:tc>
        <w:tc>
          <w:tcPr>
            <w:tcW w:w="1080" w:type="dxa"/>
            <w:vAlign w:val="center"/>
          </w:tcPr>
          <w:p>
            <w:pPr>
              <w:widowControl/>
              <w:adjustRightInd w:val="0"/>
              <w:snapToGrid w:val="0"/>
              <w:jc w:val="center"/>
              <w:rPr>
                <w:rFonts w:ascii="宋体" w:hAnsi="宋体" w:cs="宋体"/>
                <w:b/>
                <w:kern w:val="0"/>
                <w:szCs w:val="21"/>
                <w:highlight w:val="none"/>
              </w:rPr>
            </w:pPr>
            <w:r>
              <w:rPr>
                <w:rFonts w:hint="eastAsia" w:ascii="宋体" w:hAnsi="宋体" w:cs="宋体"/>
                <w:b/>
                <w:kern w:val="0"/>
                <w:szCs w:val="21"/>
                <w:highlight w:val="none"/>
              </w:rPr>
              <w:t>探测器</w:t>
            </w:r>
          </w:p>
        </w:tc>
        <w:tc>
          <w:tcPr>
            <w:tcW w:w="1215" w:type="dxa"/>
            <w:vAlign w:val="center"/>
          </w:tcPr>
          <w:p>
            <w:pPr>
              <w:widowControl/>
              <w:adjustRightInd w:val="0"/>
              <w:snapToGrid w:val="0"/>
              <w:jc w:val="center"/>
              <w:rPr>
                <w:rFonts w:ascii="宋体" w:hAnsi="宋体" w:cs="宋体"/>
                <w:b/>
                <w:kern w:val="0"/>
                <w:szCs w:val="21"/>
                <w:highlight w:val="none"/>
              </w:rPr>
            </w:pPr>
            <w:r>
              <w:rPr>
                <w:rFonts w:hint="eastAsia" w:ascii="宋体" w:hAnsi="宋体" w:cs="宋体"/>
                <w:b/>
                <w:kern w:val="0"/>
                <w:szCs w:val="21"/>
                <w:highlight w:val="none"/>
              </w:rPr>
              <w:t>探测器</w:t>
            </w:r>
          </w:p>
        </w:tc>
        <w:tc>
          <w:tcPr>
            <w:tcW w:w="900" w:type="dxa"/>
            <w:vMerge w:val="continue"/>
            <w:vAlign w:val="center"/>
          </w:tcPr>
          <w:p>
            <w:pPr>
              <w:widowControl/>
              <w:adjustRightInd w:val="0"/>
              <w:snapToGrid w:val="0"/>
              <w:jc w:val="center"/>
              <w:rPr>
                <w:rFonts w:ascii="宋体" w:hAnsi="宋体" w:cs="宋体"/>
                <w:b/>
                <w:kern w:val="0"/>
                <w:szCs w:val="21"/>
                <w:highlight w:val="none"/>
              </w:rPr>
            </w:pPr>
          </w:p>
        </w:tc>
        <w:tc>
          <w:tcPr>
            <w:tcW w:w="870" w:type="dxa"/>
            <w:vAlign w:val="center"/>
          </w:tcPr>
          <w:p>
            <w:pPr>
              <w:widowControl/>
              <w:adjustRightInd w:val="0"/>
              <w:snapToGrid w:val="0"/>
              <w:jc w:val="center"/>
              <w:rPr>
                <w:rFonts w:ascii="宋体" w:hAnsi="宋体" w:cs="宋体"/>
                <w:b/>
                <w:kern w:val="0"/>
                <w:szCs w:val="21"/>
                <w:highlight w:val="none"/>
              </w:rPr>
            </w:pPr>
            <w:r>
              <w:rPr>
                <w:rFonts w:hint="eastAsia" w:ascii="宋体" w:hAnsi="宋体" w:cs="宋体"/>
                <w:b/>
                <w:kern w:val="0"/>
                <w:szCs w:val="21"/>
                <w:highlight w:val="none"/>
              </w:rPr>
              <w:t>报警器</w:t>
            </w:r>
          </w:p>
        </w:tc>
        <w:tc>
          <w:tcPr>
            <w:tcW w:w="990" w:type="dxa"/>
            <w:vAlign w:val="center"/>
          </w:tcPr>
          <w:p>
            <w:pPr>
              <w:widowControl/>
              <w:adjustRightInd w:val="0"/>
              <w:snapToGrid w:val="0"/>
              <w:jc w:val="center"/>
              <w:rPr>
                <w:rFonts w:ascii="宋体" w:hAnsi="宋体" w:cs="宋体"/>
                <w:b/>
                <w:kern w:val="0"/>
                <w:szCs w:val="21"/>
                <w:highlight w:val="none"/>
              </w:rPr>
            </w:pPr>
            <w:r>
              <w:rPr>
                <w:rFonts w:hint="eastAsia" w:ascii="宋体" w:hAnsi="宋体" w:cs="宋体"/>
                <w:b/>
                <w:kern w:val="0"/>
                <w:szCs w:val="21"/>
                <w:highlight w:val="none"/>
              </w:rPr>
              <w:t>显示盘</w:t>
            </w:r>
          </w:p>
        </w:tc>
        <w:tc>
          <w:tcPr>
            <w:tcW w:w="1170" w:type="dxa"/>
            <w:vMerge w:val="continue"/>
            <w:vAlign w:val="center"/>
          </w:tcPr>
          <w:p>
            <w:pPr>
              <w:widowControl/>
              <w:adjustRightInd w:val="0"/>
              <w:snapToGrid w:val="0"/>
              <w:jc w:val="center"/>
              <w:rPr>
                <w:rFonts w:ascii="宋体" w:hAnsi="宋体" w:cs="宋体"/>
                <w:b/>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行政教研楼</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134</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17</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17</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3</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国际会议中心</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62</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4（红外）</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12</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12</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3</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远程信息楼</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89</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3</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14</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14</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3</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4</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第一教学楼</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151</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19</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19</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5</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第二教学楼</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90</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12</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12</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6</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第三教学楼</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167</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15</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15</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3</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60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7</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第二餐厅</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51</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8</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7</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7</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8</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第三餐厅</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60</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40</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7</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7</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9</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1号公寓楼注册中心（含电梯厅）</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38</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5</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5</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1170" w:type="dxa"/>
            <w:vMerge w:val="restart"/>
            <w:vAlign w:val="center"/>
          </w:tcPr>
          <w:p>
            <w:pPr>
              <w:widowControl/>
              <w:adjustRightInd w:val="0"/>
              <w:snapToGrid w:val="0"/>
              <w:ind w:left="-197" w:leftChars="-94" w:firstLine="291" w:firstLineChars="139"/>
              <w:jc w:val="center"/>
              <w:rPr>
                <w:rFonts w:ascii="宋体" w:hAnsi="宋体" w:cs="宋体"/>
                <w:kern w:val="0"/>
                <w:szCs w:val="21"/>
                <w:highlight w:val="none"/>
              </w:rPr>
            </w:pPr>
            <w:r>
              <w:rPr>
                <w:rFonts w:hint="eastAsia" w:ascii="宋体" w:hAnsi="宋体" w:cs="宋体"/>
                <w:szCs w:val="21"/>
                <w:highlight w:val="none"/>
              </w:rPr>
              <w:t>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10</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1号公寓楼（2楼至机房层</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296</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28</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28</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5</w:t>
            </w:r>
          </w:p>
        </w:tc>
        <w:tc>
          <w:tcPr>
            <w:tcW w:w="1170" w:type="dxa"/>
            <w:vMerge w:val="continue"/>
            <w:vAlign w:val="center"/>
          </w:tcPr>
          <w:p>
            <w:pPr>
              <w:widowControl/>
              <w:adjustRightInd w:val="0"/>
              <w:snapToGrid w:val="0"/>
              <w:jc w:val="center"/>
              <w:rPr>
                <w:rFonts w:ascii="宋体" w:hAnsi="宋体" w:cs="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11</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2号公寓</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253</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26</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26</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13</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12</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3号公寓</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251</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25</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25</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13</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13</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4号公寓</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230</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22</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22</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5</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14</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5号公寓</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251</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25</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25</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13</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15</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6号公寓</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215</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22</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22</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5</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16</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7号公寓</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229</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18</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18</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5</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17</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8号公寓</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18</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9号公寓</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164</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19</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19</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3</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19</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图书馆</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32</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3</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3</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20</w:t>
            </w:r>
          </w:p>
        </w:tc>
        <w:tc>
          <w:tcPr>
            <w:tcW w:w="3495" w:type="dxa"/>
            <w:vAlign w:val="center"/>
          </w:tcPr>
          <w:p>
            <w:pPr>
              <w:widowControl/>
              <w:adjustRightInd w:val="0"/>
              <w:snapToGrid w:val="0"/>
              <w:jc w:val="left"/>
              <w:rPr>
                <w:rFonts w:ascii="宋体" w:hAnsi="宋体" w:cs="宋体"/>
                <w:color w:val="000000"/>
                <w:kern w:val="0"/>
                <w:szCs w:val="21"/>
                <w:highlight w:val="none"/>
              </w:rPr>
            </w:pPr>
            <w:r>
              <w:rPr>
                <w:rFonts w:hint="eastAsia" w:ascii="宋体" w:hAnsi="宋体" w:cs="宋体"/>
                <w:color w:val="000000"/>
                <w:kern w:val="0"/>
                <w:szCs w:val="21"/>
                <w:highlight w:val="none"/>
              </w:rPr>
              <w:t>文体中心</w:t>
            </w:r>
          </w:p>
        </w:tc>
        <w:tc>
          <w:tcPr>
            <w:tcW w:w="1080" w:type="dxa"/>
            <w:vAlign w:val="center"/>
          </w:tcPr>
          <w:p>
            <w:pPr>
              <w:widowControl/>
              <w:adjustRightInd w:val="0"/>
              <w:snapToGrid w:val="0"/>
              <w:jc w:val="center"/>
              <w:rPr>
                <w:rFonts w:ascii="宋体" w:hAnsi="宋体" w:cs="宋体"/>
                <w:color w:val="000000"/>
                <w:kern w:val="0"/>
                <w:szCs w:val="21"/>
                <w:highlight w:val="none"/>
              </w:rPr>
            </w:pPr>
            <w:r>
              <w:rPr>
                <w:rFonts w:hint="eastAsia" w:ascii="宋体" w:hAnsi="宋体" w:cs="宋体"/>
                <w:color w:val="000000"/>
                <w:kern w:val="0"/>
                <w:szCs w:val="21"/>
                <w:highlight w:val="none"/>
              </w:rPr>
              <w:t>110</w:t>
            </w:r>
          </w:p>
        </w:tc>
        <w:tc>
          <w:tcPr>
            <w:tcW w:w="1215" w:type="dxa"/>
            <w:vAlign w:val="center"/>
          </w:tcPr>
          <w:p>
            <w:pPr>
              <w:widowControl/>
              <w:adjustRightInd w:val="0"/>
              <w:snapToGrid w:val="0"/>
              <w:jc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900" w:type="dxa"/>
            <w:vAlign w:val="center"/>
          </w:tcPr>
          <w:p>
            <w:pPr>
              <w:widowControl/>
              <w:adjustRightInd w:val="0"/>
              <w:snapToGrid w:val="0"/>
              <w:jc w:val="center"/>
              <w:rPr>
                <w:rFonts w:ascii="宋体" w:hAnsi="宋体" w:cs="宋体"/>
                <w:color w:val="000000"/>
                <w:kern w:val="0"/>
                <w:szCs w:val="21"/>
                <w:highlight w:val="none"/>
              </w:rPr>
            </w:pPr>
            <w:r>
              <w:rPr>
                <w:rFonts w:hint="eastAsia" w:ascii="宋体" w:hAnsi="宋体" w:cs="宋体"/>
                <w:color w:val="000000"/>
                <w:kern w:val="0"/>
                <w:szCs w:val="21"/>
                <w:highlight w:val="none"/>
              </w:rPr>
              <w:t>10</w:t>
            </w:r>
          </w:p>
        </w:tc>
        <w:tc>
          <w:tcPr>
            <w:tcW w:w="870" w:type="dxa"/>
            <w:vAlign w:val="center"/>
          </w:tcPr>
          <w:p>
            <w:pPr>
              <w:widowControl/>
              <w:adjustRightInd w:val="0"/>
              <w:snapToGrid w:val="0"/>
              <w:jc w:val="center"/>
              <w:rPr>
                <w:rFonts w:ascii="宋体" w:hAnsi="宋体" w:cs="宋体"/>
                <w:color w:val="000000"/>
                <w:kern w:val="0"/>
                <w:szCs w:val="21"/>
                <w:highlight w:val="none"/>
              </w:rPr>
            </w:pPr>
            <w:r>
              <w:rPr>
                <w:rFonts w:hint="eastAsia" w:ascii="宋体" w:hAnsi="宋体" w:cs="宋体"/>
                <w:color w:val="000000"/>
                <w:kern w:val="0"/>
                <w:szCs w:val="21"/>
                <w:highlight w:val="none"/>
              </w:rPr>
              <w:t>10</w:t>
            </w:r>
          </w:p>
        </w:tc>
        <w:tc>
          <w:tcPr>
            <w:tcW w:w="990" w:type="dxa"/>
            <w:vAlign w:val="center"/>
          </w:tcPr>
          <w:p>
            <w:pPr>
              <w:widowControl/>
              <w:adjustRightInd w:val="0"/>
              <w:snapToGrid w:val="0"/>
              <w:jc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1170" w:type="dxa"/>
            <w:vAlign w:val="center"/>
          </w:tcPr>
          <w:p>
            <w:pPr>
              <w:widowControl/>
              <w:adjustRightInd w:val="0"/>
              <w:snapToGrid w:val="0"/>
              <w:jc w:val="center"/>
              <w:rPr>
                <w:rFonts w:ascii="宋体" w:hAnsi="宋体" w:cs="宋体"/>
                <w:color w:val="000000"/>
                <w:kern w:val="0"/>
                <w:szCs w:val="21"/>
                <w:highlight w:val="none"/>
              </w:rPr>
            </w:pPr>
            <w:r>
              <w:rPr>
                <w:rFonts w:hint="eastAsia" w:ascii="宋体" w:hAnsi="宋体" w:cs="宋体"/>
                <w:color w:val="000000"/>
                <w:szCs w:val="21"/>
                <w:highlight w:val="none"/>
              </w:rPr>
              <w:t>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21</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能源中心</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40</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38</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22</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变电所</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7</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5</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24</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车库</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25</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后勤仓库</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46"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26</w:t>
            </w:r>
          </w:p>
        </w:tc>
        <w:tc>
          <w:tcPr>
            <w:tcW w:w="3495" w:type="dxa"/>
            <w:vAlign w:val="center"/>
          </w:tcPr>
          <w:p>
            <w:pPr>
              <w:widowControl/>
              <w:adjustRightInd w:val="0"/>
              <w:snapToGrid w:val="0"/>
              <w:jc w:val="left"/>
              <w:rPr>
                <w:rFonts w:ascii="宋体" w:hAnsi="宋体" w:cs="宋体"/>
                <w:kern w:val="0"/>
                <w:szCs w:val="21"/>
                <w:highlight w:val="none"/>
              </w:rPr>
            </w:pPr>
            <w:r>
              <w:rPr>
                <w:rFonts w:hint="eastAsia" w:ascii="宋体" w:hAnsi="宋体" w:cs="宋体"/>
                <w:kern w:val="0"/>
                <w:szCs w:val="21"/>
                <w:highlight w:val="none"/>
              </w:rPr>
              <w:t>国际交流中心</w:t>
            </w:r>
          </w:p>
        </w:tc>
        <w:tc>
          <w:tcPr>
            <w:tcW w:w="108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5</w:t>
            </w:r>
          </w:p>
        </w:tc>
        <w:tc>
          <w:tcPr>
            <w:tcW w:w="1215"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0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8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99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kern w:val="0"/>
                <w:szCs w:val="21"/>
                <w:highlight w:val="none"/>
              </w:rPr>
              <w:t>0</w:t>
            </w:r>
          </w:p>
        </w:tc>
        <w:tc>
          <w:tcPr>
            <w:tcW w:w="1170" w:type="dxa"/>
            <w:vAlign w:val="center"/>
          </w:tcPr>
          <w:p>
            <w:pPr>
              <w:widowControl/>
              <w:adjustRightInd w:val="0"/>
              <w:snapToGrid w:val="0"/>
              <w:jc w:val="center"/>
              <w:rPr>
                <w:rFonts w:ascii="宋体" w:hAnsi="宋体" w:cs="宋体"/>
                <w:kern w:val="0"/>
                <w:szCs w:val="21"/>
                <w:highlight w:val="none"/>
              </w:rPr>
            </w:pPr>
            <w:r>
              <w:rPr>
                <w:rFonts w:hint="eastAsia" w:ascii="宋体" w:hAnsi="宋体" w:cs="宋体"/>
                <w:szCs w:val="21"/>
                <w:highlight w:val="none"/>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46" w:type="dxa"/>
            <w:vAlign w:val="center"/>
          </w:tcPr>
          <w:p>
            <w:pPr>
              <w:widowControl/>
              <w:adjustRightInd w:val="0"/>
              <w:snapToGrid w:val="0"/>
              <w:jc w:val="center"/>
              <w:rPr>
                <w:rFonts w:ascii="宋体" w:hAnsi="宋体" w:cs="宋体"/>
                <w:b/>
                <w:kern w:val="0"/>
                <w:szCs w:val="21"/>
                <w:highlight w:val="none"/>
              </w:rPr>
            </w:pPr>
            <w:r>
              <w:rPr>
                <w:rFonts w:hint="eastAsia" w:ascii="宋体" w:hAnsi="宋体" w:cs="宋体"/>
                <w:b/>
                <w:kern w:val="0"/>
                <w:szCs w:val="21"/>
                <w:highlight w:val="none"/>
              </w:rPr>
              <w:t>合计</w:t>
            </w:r>
          </w:p>
        </w:tc>
        <w:tc>
          <w:tcPr>
            <w:tcW w:w="3495" w:type="dxa"/>
            <w:vAlign w:val="center"/>
          </w:tcPr>
          <w:p>
            <w:pPr>
              <w:widowControl/>
              <w:adjustRightInd w:val="0"/>
              <w:snapToGrid w:val="0"/>
              <w:jc w:val="left"/>
              <w:rPr>
                <w:rFonts w:ascii="宋体" w:hAnsi="宋体" w:cs="宋体"/>
                <w:b/>
                <w:kern w:val="0"/>
                <w:szCs w:val="21"/>
                <w:highlight w:val="none"/>
              </w:rPr>
            </w:pPr>
          </w:p>
        </w:tc>
        <w:tc>
          <w:tcPr>
            <w:tcW w:w="1080" w:type="dxa"/>
            <w:vAlign w:val="center"/>
          </w:tcPr>
          <w:p>
            <w:pPr>
              <w:widowControl/>
              <w:adjustRightInd w:val="0"/>
              <w:snapToGrid w:val="0"/>
              <w:jc w:val="center"/>
              <w:rPr>
                <w:rFonts w:ascii="宋体" w:hAnsi="宋体" w:cs="宋体"/>
                <w:b/>
                <w:kern w:val="0"/>
                <w:szCs w:val="21"/>
                <w:highlight w:val="none"/>
              </w:rPr>
            </w:pPr>
            <w:r>
              <w:rPr>
                <w:rFonts w:hint="eastAsia" w:ascii="宋体" w:hAnsi="宋体" w:cs="宋体"/>
                <w:b/>
                <w:kern w:val="0"/>
                <w:szCs w:val="21"/>
                <w:highlight w:val="none"/>
              </w:rPr>
              <w:t>2920</w:t>
            </w:r>
          </w:p>
        </w:tc>
        <w:tc>
          <w:tcPr>
            <w:tcW w:w="1215" w:type="dxa"/>
            <w:vAlign w:val="center"/>
          </w:tcPr>
          <w:p>
            <w:pPr>
              <w:widowControl/>
              <w:adjustRightInd w:val="0"/>
              <w:snapToGrid w:val="0"/>
              <w:jc w:val="center"/>
              <w:rPr>
                <w:rFonts w:ascii="宋体" w:hAnsi="宋体" w:cs="宋体"/>
                <w:b/>
                <w:kern w:val="0"/>
                <w:szCs w:val="21"/>
                <w:highlight w:val="none"/>
              </w:rPr>
            </w:pPr>
            <w:r>
              <w:rPr>
                <w:rFonts w:hint="eastAsia" w:ascii="宋体" w:hAnsi="宋体" w:cs="宋体"/>
                <w:b/>
                <w:kern w:val="0"/>
                <w:szCs w:val="21"/>
                <w:highlight w:val="none"/>
              </w:rPr>
              <w:t>107</w:t>
            </w:r>
          </w:p>
        </w:tc>
        <w:tc>
          <w:tcPr>
            <w:tcW w:w="900" w:type="dxa"/>
            <w:vAlign w:val="center"/>
          </w:tcPr>
          <w:p>
            <w:pPr>
              <w:widowControl/>
              <w:adjustRightInd w:val="0"/>
              <w:snapToGrid w:val="0"/>
              <w:jc w:val="center"/>
              <w:rPr>
                <w:rFonts w:ascii="宋体" w:hAnsi="宋体" w:cs="宋体"/>
                <w:b/>
                <w:kern w:val="0"/>
                <w:szCs w:val="21"/>
                <w:highlight w:val="none"/>
              </w:rPr>
            </w:pPr>
            <w:r>
              <w:rPr>
                <w:rFonts w:hint="eastAsia" w:ascii="宋体" w:hAnsi="宋体" w:cs="宋体"/>
                <w:b/>
                <w:kern w:val="0"/>
                <w:szCs w:val="21"/>
                <w:highlight w:val="none"/>
              </w:rPr>
              <w:t>306</w:t>
            </w:r>
          </w:p>
        </w:tc>
        <w:tc>
          <w:tcPr>
            <w:tcW w:w="870" w:type="dxa"/>
            <w:vAlign w:val="center"/>
          </w:tcPr>
          <w:p>
            <w:pPr>
              <w:widowControl/>
              <w:adjustRightInd w:val="0"/>
              <w:snapToGrid w:val="0"/>
              <w:jc w:val="center"/>
              <w:rPr>
                <w:rFonts w:ascii="宋体" w:hAnsi="宋体" w:cs="宋体"/>
                <w:b/>
                <w:kern w:val="0"/>
                <w:szCs w:val="21"/>
                <w:highlight w:val="none"/>
              </w:rPr>
            </w:pPr>
            <w:r>
              <w:rPr>
                <w:rFonts w:hint="eastAsia" w:ascii="宋体" w:hAnsi="宋体" w:cs="宋体"/>
                <w:b/>
                <w:kern w:val="0"/>
                <w:szCs w:val="21"/>
                <w:highlight w:val="none"/>
              </w:rPr>
              <w:t>306</w:t>
            </w:r>
          </w:p>
        </w:tc>
        <w:tc>
          <w:tcPr>
            <w:tcW w:w="990" w:type="dxa"/>
            <w:vAlign w:val="center"/>
          </w:tcPr>
          <w:p>
            <w:pPr>
              <w:widowControl/>
              <w:adjustRightInd w:val="0"/>
              <w:snapToGrid w:val="0"/>
              <w:jc w:val="center"/>
              <w:rPr>
                <w:rFonts w:ascii="宋体" w:hAnsi="宋体" w:cs="宋体"/>
                <w:b/>
                <w:kern w:val="0"/>
                <w:szCs w:val="21"/>
                <w:highlight w:val="none"/>
              </w:rPr>
            </w:pPr>
            <w:r>
              <w:rPr>
                <w:rFonts w:hint="eastAsia" w:ascii="宋体" w:hAnsi="宋体" w:cs="宋体"/>
                <w:b/>
                <w:kern w:val="0"/>
                <w:szCs w:val="21"/>
                <w:highlight w:val="none"/>
              </w:rPr>
              <w:t>86</w:t>
            </w:r>
          </w:p>
        </w:tc>
        <w:tc>
          <w:tcPr>
            <w:tcW w:w="1170" w:type="dxa"/>
            <w:vAlign w:val="center"/>
          </w:tcPr>
          <w:p>
            <w:pPr>
              <w:widowControl/>
              <w:adjustRightInd w:val="0"/>
              <w:snapToGrid w:val="0"/>
              <w:jc w:val="center"/>
              <w:rPr>
                <w:rFonts w:ascii="宋体" w:hAnsi="宋体" w:cs="宋体"/>
                <w:b/>
                <w:kern w:val="0"/>
                <w:szCs w:val="21"/>
                <w:highlight w:val="none"/>
              </w:rPr>
            </w:pPr>
            <w:r>
              <w:rPr>
                <w:rFonts w:hint="eastAsia" w:ascii="宋体" w:hAnsi="宋体" w:cs="宋体"/>
                <w:b/>
                <w:szCs w:val="21"/>
                <w:highlight w:val="none"/>
              </w:rPr>
              <w:t>1026</w:t>
            </w:r>
          </w:p>
        </w:tc>
      </w:tr>
    </w:tbl>
    <w:p>
      <w:pPr>
        <w:adjustRightInd w:val="0"/>
        <w:snapToGrid w:val="0"/>
        <w:spacing w:line="360" w:lineRule="auto"/>
        <w:ind w:left="-197" w:leftChars="-94" w:firstLine="293" w:firstLineChars="139"/>
        <w:rPr>
          <w:rFonts w:ascii="宋体" w:hAnsi="宋体" w:cs="宋体"/>
          <w:b/>
          <w:szCs w:val="21"/>
          <w:highlight w:val="none"/>
        </w:rPr>
      </w:pP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14、智能化系统</w:t>
      </w:r>
      <w:r>
        <w:rPr>
          <w:rFonts w:hint="eastAsia" w:ascii="宋体" w:hAnsi="宋体" w:cs="宋体"/>
          <w:szCs w:val="21"/>
          <w:highlight w:val="none"/>
          <w:u w:val="single"/>
        </w:rPr>
        <w:t>BA系统控制范围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第一教学楼：DDC控制箱16个；空调机9台；新风机8台；照明系统1套；排风机8台；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第二教学楼：DDC控制箱10个；空调机5台；新风机4台；照明系统1套；排风机3台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文体中心：DDC控制箱13个；MBC控制箱1个；空调机10台；新风机2台；路灯控制系统1套；排风机19台；潜水泵1台；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图书馆：DDC控制箱4个；空调机4台；新风机1台；排风机3台；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第二餐厅：DDC控制箱3个；空调机5台；照明系统1套；排风机2台；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1号公寓：DDC控制箱6个；MBC控制箱1个；新风机5台；排风机2台；照明系统1套；</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2号公寓：DDC控制箱4个；新风机4台；排风机1台；照明系统1套；</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3号公寓：DDC控制箱4个；新风机4台；排风机1台；照明系统1套；</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4号公寓：DDC控制箱4个；新风机4台；排风机1台；照明系统1套；</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5号公寓：DDC控制箱5个；新风机4台；排风机1台；照明系统1套；</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6号公寓：DDC控制箱4个；新风机4台；排风机1台；照明系统1套；</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7号公寓：DDC控制箱4个；新风机4台；排风机1台；照明系统1套；</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9号公寓：DDC控制箱7个；空调机2台；新风机2台，排烟风机6台；管道排风机2台；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能源中心：空调冷/热源控制；DDC控制箱10个；</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行政教研楼：DDC控制箱6个；空调机3台；新风机5台；排烟风机2台；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国际会议中心：DDC控制箱9个；空调机11台；排风机2台；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第三教学楼：DDC控制箱10个；空调机7台；新风机5台；排风机12台；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第三餐厅：DDC控制箱7个；空调机4台；新风机2台；排风机7台；排烟风机3台；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远程信息楼：DDC控制箱9个；新风机5台；排风机3台；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排烟风机2台；地下机房：空调冷/热源系统控制；</w:t>
      </w:r>
    </w:p>
    <w:p>
      <w:pPr>
        <w:adjustRightInd w:val="0"/>
        <w:snapToGrid w:val="0"/>
        <w:spacing w:line="360" w:lineRule="auto"/>
        <w:ind w:left="-197" w:leftChars="-94" w:firstLine="293" w:firstLineChars="139"/>
        <w:rPr>
          <w:rFonts w:ascii="宋体" w:hAnsi="宋体" w:cs="宋体"/>
          <w:b/>
          <w:bCs/>
          <w:szCs w:val="21"/>
          <w:highlight w:val="none"/>
        </w:rPr>
      </w:pPr>
      <w:r>
        <w:rPr>
          <w:rFonts w:hint="eastAsia" w:ascii="宋体" w:hAnsi="宋体" w:cs="宋体"/>
          <w:b/>
          <w:bCs/>
          <w:szCs w:val="21"/>
          <w:highlight w:val="none"/>
        </w:rPr>
        <w:t>15、其他设施设备情况</w:t>
      </w:r>
    </w:p>
    <w:p>
      <w:pPr>
        <w:adjustRightInd w:val="0"/>
        <w:snapToGrid w:val="0"/>
        <w:spacing w:line="360" w:lineRule="auto"/>
        <w:ind w:left="-197" w:leftChars="-94" w:firstLine="291" w:firstLineChars="139"/>
        <w:rPr>
          <w:rFonts w:ascii="宋体" w:hAnsi="宋体" w:cs="宋体"/>
          <w:b/>
          <w:szCs w:val="21"/>
          <w:highlight w:val="none"/>
        </w:rPr>
      </w:pPr>
      <w:r>
        <w:rPr>
          <w:rFonts w:hint="eastAsia" w:ascii="宋体" w:hAnsi="宋体" w:cs="宋体"/>
          <w:szCs w:val="21"/>
          <w:highlight w:val="none"/>
        </w:rPr>
        <w:t>能源中心</w:t>
      </w:r>
      <w:r>
        <w:rPr>
          <w:rFonts w:hint="eastAsia" w:ascii="宋体" w:hAnsi="宋体" w:cs="宋体"/>
          <w:b/>
          <w:szCs w:val="21"/>
          <w:highlight w:val="none"/>
        </w:rPr>
        <w:t>——</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1、供电</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能源中心变电所：10KV供电2路进线（2用互备）；变压器2台（2000</w:t>
      </w:r>
      <w:r>
        <w:rPr>
          <w:rFonts w:hint="eastAsia" w:ascii="宋体" w:hAnsi="宋体" w:cs="宋体"/>
          <w:szCs w:val="21"/>
          <w:highlight w:val="none"/>
        </w:rPr>
        <w:tab/>
      </w:r>
      <w:r>
        <w:rPr>
          <w:rFonts w:hint="eastAsia" w:ascii="宋体" w:hAnsi="宋体" w:cs="宋体"/>
          <w:szCs w:val="21"/>
          <w:highlight w:val="none"/>
        </w:rPr>
        <w:t>KVA/台）。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2、供水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自来水总进水：2路（可环通或断开）。</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3、供气</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燃气（天然气）调压器（共2台），分别供锅炉和餐厅。</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4、锅炉（共4台），其中，</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考克兰“小酋长6”型3台；蒸发量：5000KG/H；</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考克兰“热马”型1台；蒸发量：6000KG/H。</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5、中央空调</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特灵水冷离心式冷冻机组CVHE/G565-560RT型，共3台，制冷量：600RD；</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空调水泵共计21台，其中：</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冷却水循环泵4台、冷冻水一次循环泵4台、冷冻水二次循环泵13台；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冷却塔共3台，LRCM-H-175C3。</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6、热交换器</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生活用水加热器7台、热空调用水加热器2台。</w:t>
      </w:r>
    </w:p>
    <w:p>
      <w:pPr>
        <w:adjustRightInd w:val="0"/>
        <w:snapToGrid w:val="0"/>
        <w:spacing w:line="360" w:lineRule="auto"/>
        <w:ind w:left="-197" w:leftChars="-94" w:firstLine="291" w:firstLineChars="139"/>
        <w:rPr>
          <w:rFonts w:ascii="宋体" w:hAnsi="宋体" w:cs="宋体"/>
          <w:b/>
          <w:szCs w:val="21"/>
          <w:highlight w:val="none"/>
        </w:rPr>
      </w:pPr>
      <w:r>
        <w:rPr>
          <w:rFonts w:hint="eastAsia" w:ascii="宋体" w:hAnsi="宋体" w:cs="宋体"/>
          <w:szCs w:val="21"/>
          <w:highlight w:val="none"/>
        </w:rPr>
        <w:t>远程信息楼地下机房</w:t>
      </w:r>
      <w:r>
        <w:rPr>
          <w:rFonts w:hint="eastAsia" w:ascii="宋体" w:hAnsi="宋体" w:cs="宋体"/>
          <w:b/>
          <w:szCs w:val="21"/>
          <w:highlight w:val="none"/>
        </w:rPr>
        <w:t>——</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1、信息变电所： 10KV供电2路进线（2用互备）；变压器2台（1600KVA/台）。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2、中央空调</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约克水冷螺杆式冷冻机组YSEZEZS45CKE型，共3台，制冷量：420RD。</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空调水泵共计14台，其中：</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冷却水循环泵4台、冷冻水一次循环泵4台、冷冻水二次循环泵6台。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冷却塔一组3台，菱电RT-1050。</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空调热交换器2台。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文体中心变电所：10KV供电2路进线（2用互备）。变压器2台：800KVA/台。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9号公寓热交换器房</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生活热交换器2台。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安保监控中心</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火灾自动报警主机：</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西门子726型4台；产地：德国。</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西门子FC720型7台；产地：德国</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电子围栏报警终端、安防摄像探头监视终端、消防（背景）音响广播。</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河道水闸</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大水闸：闸门升降机1台，电机功率3.7KW，型号：YZ132M2-6；</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排水闸门升降机2台，电机功率3KW/台；排水潜水泵2台，功率55KW/台。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小水闸：闸门升降机1台，电机功率3KW。</w:t>
      </w:r>
    </w:p>
    <w:p>
      <w:pPr>
        <w:adjustRightInd w:val="0"/>
        <w:snapToGrid w:val="0"/>
        <w:spacing w:line="360" w:lineRule="auto"/>
        <w:ind w:left="-197" w:leftChars="-94" w:firstLine="291" w:firstLineChars="139"/>
        <w:rPr>
          <w:rFonts w:ascii="宋体" w:hAnsi="宋体" w:cs="宋体"/>
          <w:szCs w:val="21"/>
          <w:highlight w:val="none"/>
        </w:rPr>
      </w:pPr>
    </w:p>
    <w:p>
      <w:pPr>
        <w:adjustRightInd w:val="0"/>
        <w:snapToGrid w:val="0"/>
        <w:spacing w:line="360" w:lineRule="auto"/>
        <w:ind w:left="-197" w:leftChars="-94" w:firstLine="293" w:firstLineChars="139"/>
        <w:rPr>
          <w:rFonts w:ascii="宋体" w:hAnsi="宋体" w:cs="宋体"/>
          <w:b/>
          <w:szCs w:val="21"/>
          <w:highlight w:val="none"/>
        </w:rPr>
      </w:pPr>
      <w:r>
        <w:rPr>
          <w:rFonts w:hint="eastAsia" w:ascii="宋体" w:hAnsi="宋体" w:cs="宋体"/>
          <w:b/>
          <w:szCs w:val="21"/>
          <w:highlight w:val="none"/>
        </w:rPr>
        <w:t>（二）各楼宇各层功能分布情况</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w:t>
      </w:r>
      <w:r>
        <w:rPr>
          <w:rFonts w:hint="eastAsia" w:ascii="宋体" w:hAnsi="宋体" w:cs="宋体"/>
          <w:b/>
          <w:szCs w:val="21"/>
          <w:highlight w:val="none"/>
        </w:rPr>
        <w:t>1号公寓</w:t>
      </w:r>
      <w:r>
        <w:rPr>
          <w:rFonts w:hint="eastAsia" w:ascii="宋体" w:hAnsi="宋体" w:cs="宋体"/>
          <w:szCs w:val="21"/>
          <w:highlight w:val="none"/>
        </w:rPr>
        <w:t>（总建筑面积：4709平方米；总计：60间套房，其中4间大套房）</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1F电梯基站大厅、机房2间、仓库1间；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2F：客房套房16间，工作间1间，机房3间；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3F：客房套房14间，其中大套房2间，工作间1间，机房3间；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4F：客房套房12，工作间1间，机房3间；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5F：客房套房10间，其中2间大套，工作间1间，机房3间；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6F：客房套房8间，工作间1间，机房3间；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屋顶层：电梯机房1间，仓库1间；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w:t>
      </w:r>
      <w:r>
        <w:rPr>
          <w:rFonts w:hint="eastAsia" w:ascii="宋体" w:hAnsi="宋体" w:cs="宋体"/>
          <w:b/>
          <w:szCs w:val="21"/>
          <w:highlight w:val="none"/>
        </w:rPr>
        <w:t>2号公寓</w:t>
      </w:r>
      <w:r>
        <w:rPr>
          <w:rFonts w:hint="eastAsia" w:ascii="宋体" w:hAnsi="宋体" w:cs="宋体"/>
          <w:szCs w:val="21"/>
          <w:highlight w:val="none"/>
        </w:rPr>
        <w:t>（总建筑面积：4862平方米；总计：168间，其中单人间152间、双人间16间）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1F：电梯基站大厅、机房2间；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2F：客房单人房41间、双人房4间，工作间1间，机房3间；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3F：客房单人房39间、双人房4间，工作间1间，机房3间；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4F：客房单人房37间、双人房4间，工作间1间，机房3间；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5F：客房单人房35间、双人房4间，工作间1间，机房3间；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屋顶层：电梯机房1间，仓库1间；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3、</w:t>
      </w:r>
      <w:r>
        <w:rPr>
          <w:rFonts w:hint="eastAsia" w:ascii="宋体" w:hAnsi="宋体" w:cs="宋体"/>
          <w:b/>
          <w:szCs w:val="21"/>
          <w:highlight w:val="none"/>
        </w:rPr>
        <w:t>3号公寓</w:t>
      </w:r>
      <w:r>
        <w:rPr>
          <w:rFonts w:hint="eastAsia" w:ascii="宋体" w:hAnsi="宋体" w:cs="宋体"/>
          <w:szCs w:val="21"/>
          <w:highlight w:val="none"/>
        </w:rPr>
        <w:t>（总建筑面积：4862平方米；总计：168间，其中单人间152、双人间16间）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1F：电梯基站大厅、机房2间；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2F：客房单人房41间、双人房4间，工作间1间，机房2间；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3F：客房单人房39间、双人房4间，工作间1间，机房3间；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4F：客房单人房37间、双人房4间，工作间1间，机房3间；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5F：客房单人房35间、双人房4间，工作间1间，机房3间；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屋顶层：电梯机房1间，仓库1间；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4、</w:t>
      </w:r>
      <w:r>
        <w:rPr>
          <w:rFonts w:hint="eastAsia" w:ascii="宋体" w:hAnsi="宋体" w:cs="宋体"/>
          <w:b/>
          <w:szCs w:val="21"/>
          <w:highlight w:val="none"/>
        </w:rPr>
        <w:t>4号公寓</w:t>
      </w:r>
      <w:r>
        <w:rPr>
          <w:rFonts w:hint="eastAsia" w:ascii="宋体" w:hAnsi="宋体" w:cs="宋体"/>
          <w:szCs w:val="21"/>
          <w:highlight w:val="none"/>
        </w:rPr>
        <w:t>（总建筑面积：4862平方米；总计：168间，其中单人间152、双人间16间）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1F：电梯基站大厅、机房2间；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2F：客房单人房41间、双人房4间，工作间1间，机房3间；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3F：客房单人房39间、双人房4间，工作间1间，机房3间；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4F：客房单人房37间、双人房4间，工作间1间，机房3间；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5F：客房单人房35间、双人房4间，工作间1间，机房3间；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屋顶层：电梯机房1间，仓库1间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5、</w:t>
      </w:r>
      <w:r>
        <w:rPr>
          <w:rFonts w:hint="eastAsia" w:ascii="宋体" w:hAnsi="宋体" w:cs="宋体"/>
          <w:b/>
          <w:szCs w:val="21"/>
          <w:highlight w:val="none"/>
        </w:rPr>
        <w:t>5号公寓</w:t>
      </w:r>
      <w:r>
        <w:rPr>
          <w:rFonts w:hint="eastAsia" w:ascii="宋体" w:hAnsi="宋体" w:cs="宋体"/>
          <w:szCs w:val="21"/>
          <w:highlight w:val="none"/>
        </w:rPr>
        <w:t>（总建筑面积：4862平方米；总计：168间，其中单人间152、双人间16间）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1F：电梯基站大厅、机房2间；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2F：客房单人房41间、双人房4间，工作间1间，机房3间；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3F：客房单人房39间、双人房4间，工作间1间，机房3间；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4F：客房单人房37间、双人房4间，工作间1间，机房3间；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5F：客房单人房35间，双人房4间，工作间1间，机房3间；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屋顶层：电梯机房1间，客房仓库；</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6、</w:t>
      </w:r>
      <w:r>
        <w:rPr>
          <w:rFonts w:hint="eastAsia" w:ascii="宋体" w:hAnsi="宋体" w:cs="宋体"/>
          <w:b/>
          <w:szCs w:val="21"/>
          <w:highlight w:val="none"/>
        </w:rPr>
        <w:t>6号公寓</w:t>
      </w:r>
      <w:r>
        <w:rPr>
          <w:rFonts w:hint="eastAsia" w:ascii="宋体" w:hAnsi="宋体" w:cs="宋体"/>
          <w:szCs w:val="21"/>
          <w:highlight w:val="none"/>
        </w:rPr>
        <w:t>（总建筑面积：4862平方米；总计：168间，其中单人间152、双人间16间）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1F：电梯基站大厅、机房2间；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2F：客房单人房41间、双人房4间，工作间1间，机房3间；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3F：客房单人房39间、双人房4间，工作间1间，机房3间；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4F：客房单人房37间、双人房4间，工作间1间，机房3间；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5F：客房单人房35间、双人房4间，工作间1间，机房3间；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屋顶层：电梯机房1间，仓库1间；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7、</w:t>
      </w:r>
      <w:r>
        <w:rPr>
          <w:rFonts w:hint="eastAsia" w:ascii="宋体" w:hAnsi="宋体" w:cs="宋体"/>
          <w:b/>
          <w:szCs w:val="21"/>
          <w:highlight w:val="none"/>
        </w:rPr>
        <w:t>7号公寓</w:t>
      </w:r>
      <w:r>
        <w:rPr>
          <w:rFonts w:hint="eastAsia" w:ascii="宋体" w:hAnsi="宋体" w:cs="宋体"/>
          <w:szCs w:val="21"/>
          <w:highlight w:val="none"/>
        </w:rPr>
        <w:t>（总建筑面积：4942平方米；总计：144间，其中单人间120、套房24间）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1F：电梯基站大厅、机房2间；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2F：客房单人房33间、套房6间，工作间1间，机房3间；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3F：客房单人房31间、套房6间，工作间1间，机房3间；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4F：客房单人房29间、套房6间，工作间1间，机房3间；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5F：客房单人房27间、套房6间，工作间1间，机房3间；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屋顶层：电梯机房1间，仓库1间；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8、</w:t>
      </w:r>
      <w:r>
        <w:rPr>
          <w:rFonts w:hint="eastAsia" w:ascii="宋体" w:hAnsi="宋体" w:cs="宋体"/>
          <w:b/>
          <w:szCs w:val="21"/>
          <w:highlight w:val="none"/>
        </w:rPr>
        <w:t>8号公寓</w:t>
      </w:r>
      <w:r>
        <w:rPr>
          <w:rFonts w:hint="eastAsia" w:ascii="宋体" w:hAnsi="宋体" w:cs="宋体"/>
          <w:szCs w:val="21"/>
          <w:highlight w:val="none"/>
        </w:rPr>
        <w:t>（总建筑面积：1669平方米；总计：14间，其中大套房5间，小套房9间）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1F：电梯基站大厅、客房小套房1间、大套房1间，机房2间；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2F：客房小套房2间、大套房1间；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3F：客房小套房2间、大套房1间；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4F：客房小套房2间、大套房1间；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5F：客房小套房2间、大套房1间；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屋顶层：电梯机房1间；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9、</w:t>
      </w:r>
      <w:r>
        <w:rPr>
          <w:rFonts w:hint="eastAsia" w:ascii="宋体" w:hAnsi="宋体" w:cs="宋体"/>
          <w:b/>
          <w:szCs w:val="21"/>
          <w:highlight w:val="none"/>
        </w:rPr>
        <w:t>9号公寓</w:t>
      </w:r>
      <w:r>
        <w:rPr>
          <w:rFonts w:hint="eastAsia" w:ascii="宋体" w:hAnsi="宋体" w:cs="宋体"/>
          <w:szCs w:val="21"/>
          <w:highlight w:val="none"/>
        </w:rPr>
        <w:t>（总建筑面积：5011平方米；总计：84间，其中标房68间、大床房15间、残疾人用房1间）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1F：电梯基站大厅、客房标房24间、残疾人用房1间，工作间2间、男/女卫生间各1间、垃圾房1间、仓库1间，机房4间；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2F：客房标房29间，工作间2间、仓库1间，机房1间；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3F：客房标房15间、大床房15间，工作间2间，机房1间；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屋顶层：电梯机房1间；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10、</w:t>
      </w:r>
      <w:r>
        <w:rPr>
          <w:rFonts w:hint="eastAsia" w:ascii="宋体" w:hAnsi="宋体" w:cs="宋体"/>
          <w:b/>
          <w:szCs w:val="21"/>
          <w:highlight w:val="none"/>
        </w:rPr>
        <w:t>注册中心</w:t>
      </w:r>
      <w:r>
        <w:rPr>
          <w:rFonts w:hint="eastAsia" w:ascii="宋体" w:hAnsi="宋体" w:cs="宋体"/>
          <w:szCs w:val="21"/>
          <w:highlight w:val="none"/>
        </w:rPr>
        <w:t>（总建筑面积：996平方米）</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1F：注册中心前厅1处、前台办公室1间、复印室1间、行李房1间、教育超市1间、书店2间、保健室1间、客房中心1间、客房遗留物品仓库1间、电话总机话务1间，男/女卫生间各1间、机房1间；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11、</w:t>
      </w:r>
      <w:r>
        <w:rPr>
          <w:rFonts w:hint="eastAsia" w:ascii="宋体" w:hAnsi="宋体" w:cs="宋体"/>
          <w:b/>
          <w:szCs w:val="21"/>
          <w:highlight w:val="none"/>
        </w:rPr>
        <w:t>第一教学楼</w:t>
      </w:r>
      <w:r>
        <w:rPr>
          <w:rFonts w:hint="eastAsia" w:ascii="宋体" w:hAnsi="宋体" w:cs="宋体"/>
          <w:szCs w:val="21"/>
          <w:highlight w:val="none"/>
        </w:rPr>
        <w:t>（第一、二教学楼合计建筑面积：10420平方米）</w:t>
      </w:r>
    </w:p>
    <w:p>
      <w:pPr>
        <w:adjustRightInd w:val="0"/>
        <w:snapToGrid w:val="0"/>
        <w:spacing w:line="360" w:lineRule="auto"/>
        <w:ind w:left="-197" w:leftChars="-94" w:firstLine="291" w:firstLineChars="139"/>
        <w:rPr>
          <w:rFonts w:ascii="宋体" w:hAnsi="宋体" w:cs="宋体"/>
          <w:color w:val="000000"/>
          <w:szCs w:val="21"/>
          <w:highlight w:val="none"/>
        </w:rPr>
      </w:pPr>
      <w:r>
        <w:rPr>
          <w:rFonts w:hint="eastAsia" w:ascii="宋体" w:hAnsi="宋体" w:cs="宋体"/>
          <w:color w:val="000000"/>
          <w:szCs w:val="21"/>
          <w:highlight w:val="none"/>
        </w:rPr>
        <w:t>1F：电梯基站大厅、</w:t>
      </w:r>
      <w:r>
        <w:rPr>
          <w:rFonts w:hint="eastAsia" w:ascii="宋体" w:hAnsi="宋体" w:cs="宋体"/>
          <w:bCs/>
          <w:color w:val="000000"/>
          <w:szCs w:val="21"/>
          <w:highlight w:val="none"/>
        </w:rPr>
        <w:t>教室8间、监控中心1间、程控交换机房1间、报告厅3间、教师休息室1间、工作间1间、茶水间1间、</w:t>
      </w:r>
      <w:r>
        <w:rPr>
          <w:rFonts w:hint="eastAsia" w:ascii="宋体" w:hAnsi="宋体" w:cs="宋体"/>
          <w:color w:val="000000"/>
          <w:szCs w:val="21"/>
          <w:highlight w:val="none"/>
        </w:rPr>
        <w:t>男/女卫生间各1间、机房5间；</w:t>
      </w:r>
    </w:p>
    <w:p>
      <w:pPr>
        <w:adjustRightInd w:val="0"/>
        <w:snapToGrid w:val="0"/>
        <w:spacing w:line="360" w:lineRule="auto"/>
        <w:ind w:left="-197" w:leftChars="-94" w:firstLine="291" w:firstLineChars="139"/>
        <w:rPr>
          <w:rFonts w:ascii="宋体" w:hAnsi="宋体" w:cs="宋体"/>
          <w:color w:val="000000"/>
          <w:szCs w:val="21"/>
          <w:highlight w:val="none"/>
        </w:rPr>
      </w:pPr>
      <w:r>
        <w:rPr>
          <w:rFonts w:hint="eastAsia" w:ascii="宋体" w:hAnsi="宋体" w:cs="宋体"/>
          <w:color w:val="000000"/>
          <w:szCs w:val="21"/>
          <w:highlight w:val="none"/>
        </w:rPr>
        <w:t>2F:</w:t>
      </w:r>
      <w:r>
        <w:rPr>
          <w:rFonts w:hint="eastAsia" w:ascii="宋体" w:hAnsi="宋体" w:cs="宋体"/>
          <w:bCs/>
          <w:color w:val="000000"/>
          <w:szCs w:val="21"/>
          <w:highlight w:val="none"/>
        </w:rPr>
        <w:t>教室12"11"间、电脑教室2间、视频教室1间、讨论室1间、</w:t>
      </w:r>
      <w:r>
        <w:rPr>
          <w:rFonts w:hint="eastAsia" w:ascii="宋体" w:hAnsi="宋体" w:cs="宋体"/>
          <w:color w:val="000000"/>
          <w:szCs w:val="21"/>
          <w:highlight w:val="none"/>
        </w:rPr>
        <w:t>教师办</w:t>
      </w:r>
      <w:r>
        <w:rPr>
          <w:rFonts w:hint="eastAsia" w:ascii="宋体" w:hAnsi="宋体" w:cs="宋体"/>
          <w:bCs/>
          <w:color w:val="000000"/>
          <w:szCs w:val="21"/>
          <w:highlight w:val="none"/>
        </w:rPr>
        <w:t>公室8间、会议室5间、教师休息室1间、复印室1间、更衣室1间、茶水间1间、</w:t>
      </w:r>
      <w:r>
        <w:rPr>
          <w:rFonts w:hint="eastAsia" w:ascii="宋体" w:hAnsi="宋体" w:cs="宋体"/>
          <w:color w:val="000000"/>
          <w:szCs w:val="21"/>
          <w:highlight w:val="none"/>
        </w:rPr>
        <w:t>男/女卫生间各3间</w:t>
      </w:r>
      <w:r>
        <w:rPr>
          <w:rFonts w:hint="eastAsia" w:ascii="宋体" w:hAnsi="宋体" w:cs="宋体"/>
          <w:bCs/>
          <w:color w:val="000000"/>
          <w:szCs w:val="21"/>
          <w:highlight w:val="none"/>
        </w:rPr>
        <w:t>、</w:t>
      </w:r>
      <w:r>
        <w:rPr>
          <w:rFonts w:hint="eastAsia" w:ascii="宋体" w:hAnsi="宋体" w:cs="宋体"/>
          <w:color w:val="000000"/>
          <w:szCs w:val="21"/>
          <w:highlight w:val="none"/>
        </w:rPr>
        <w:t>机房7间、工作间3间；</w:t>
      </w:r>
    </w:p>
    <w:p>
      <w:pPr>
        <w:adjustRightInd w:val="0"/>
        <w:snapToGrid w:val="0"/>
        <w:spacing w:line="360" w:lineRule="auto"/>
        <w:ind w:left="-197" w:leftChars="-94" w:firstLine="291" w:firstLineChars="139"/>
        <w:rPr>
          <w:rFonts w:ascii="宋体" w:hAnsi="宋体" w:cs="宋体"/>
          <w:color w:val="000000"/>
          <w:szCs w:val="21"/>
          <w:highlight w:val="none"/>
        </w:rPr>
      </w:pPr>
      <w:r>
        <w:rPr>
          <w:rFonts w:hint="eastAsia" w:ascii="宋体" w:hAnsi="宋体" w:cs="宋体"/>
          <w:color w:val="000000"/>
          <w:szCs w:val="21"/>
          <w:highlight w:val="none"/>
        </w:rPr>
        <w:t>屋顶层:电梯机房1间；</w:t>
      </w:r>
    </w:p>
    <w:p>
      <w:pPr>
        <w:adjustRightInd w:val="0"/>
        <w:snapToGrid w:val="0"/>
        <w:spacing w:line="360" w:lineRule="auto"/>
        <w:ind w:left="-197" w:leftChars="-94" w:firstLine="291" w:firstLineChars="139"/>
        <w:rPr>
          <w:rFonts w:ascii="宋体" w:hAnsi="宋体" w:cs="宋体"/>
          <w:color w:val="000000"/>
          <w:szCs w:val="21"/>
          <w:highlight w:val="none"/>
        </w:rPr>
      </w:pPr>
      <w:r>
        <w:rPr>
          <w:rFonts w:hint="eastAsia" w:ascii="宋体" w:hAnsi="宋体" w:cs="宋体"/>
          <w:color w:val="000000"/>
          <w:szCs w:val="21"/>
          <w:highlight w:val="none"/>
        </w:rPr>
        <w:t>12、</w:t>
      </w:r>
      <w:r>
        <w:rPr>
          <w:rFonts w:hint="eastAsia" w:ascii="宋体" w:hAnsi="宋体" w:cs="宋体"/>
          <w:b/>
          <w:color w:val="000000"/>
          <w:szCs w:val="21"/>
          <w:highlight w:val="none"/>
        </w:rPr>
        <w:t>第二教学楼</w:t>
      </w:r>
    </w:p>
    <w:p>
      <w:pPr>
        <w:adjustRightInd w:val="0"/>
        <w:snapToGrid w:val="0"/>
        <w:spacing w:line="360" w:lineRule="auto"/>
        <w:ind w:left="-197" w:leftChars="-94" w:firstLine="291" w:firstLineChars="139"/>
        <w:rPr>
          <w:rFonts w:ascii="宋体" w:hAnsi="宋体" w:cs="宋体"/>
          <w:color w:val="000000"/>
          <w:szCs w:val="21"/>
          <w:highlight w:val="none"/>
        </w:rPr>
      </w:pPr>
      <w:r>
        <w:rPr>
          <w:rFonts w:hint="eastAsia" w:ascii="宋体" w:hAnsi="宋体" w:cs="宋体"/>
          <w:color w:val="000000"/>
          <w:szCs w:val="21"/>
          <w:highlight w:val="none"/>
        </w:rPr>
        <w:t>1F:</w:t>
      </w:r>
      <w:r>
        <w:rPr>
          <w:rFonts w:hint="eastAsia" w:ascii="宋体" w:hAnsi="宋体" w:cs="宋体"/>
          <w:bCs/>
          <w:color w:val="000000"/>
          <w:szCs w:val="21"/>
          <w:highlight w:val="none"/>
        </w:rPr>
        <w:t>报告厅1间、教室3间、讨论室8间、茶水间1间、保洁储藏室1间、</w:t>
      </w:r>
      <w:r>
        <w:rPr>
          <w:rFonts w:hint="eastAsia" w:ascii="宋体" w:hAnsi="宋体" w:cs="宋体"/>
          <w:color w:val="000000"/>
          <w:szCs w:val="21"/>
          <w:highlight w:val="none"/>
        </w:rPr>
        <w:t>男/女卫生间各2间、机房3间；</w:t>
      </w:r>
    </w:p>
    <w:p>
      <w:pPr>
        <w:adjustRightInd w:val="0"/>
        <w:snapToGrid w:val="0"/>
        <w:spacing w:line="360" w:lineRule="auto"/>
        <w:ind w:left="-197" w:leftChars="-94" w:firstLine="291" w:firstLineChars="139"/>
        <w:rPr>
          <w:rFonts w:ascii="宋体" w:hAnsi="宋体" w:cs="宋体"/>
          <w:color w:val="000000"/>
          <w:szCs w:val="21"/>
          <w:highlight w:val="none"/>
        </w:rPr>
      </w:pPr>
      <w:r>
        <w:rPr>
          <w:rFonts w:hint="eastAsia" w:ascii="宋体" w:hAnsi="宋体" w:cs="宋体"/>
          <w:color w:val="000000"/>
          <w:szCs w:val="21"/>
          <w:highlight w:val="none"/>
        </w:rPr>
        <w:t>2F:</w:t>
      </w:r>
      <w:r>
        <w:rPr>
          <w:rFonts w:hint="eastAsia" w:ascii="宋体" w:hAnsi="宋体" w:cs="宋体"/>
          <w:bCs/>
          <w:color w:val="000000"/>
          <w:szCs w:val="21"/>
          <w:highlight w:val="none"/>
        </w:rPr>
        <w:t>教室5间、</w:t>
      </w:r>
      <w:r>
        <w:rPr>
          <w:rFonts w:hint="eastAsia" w:ascii="宋体" w:hAnsi="宋体" w:cs="宋体"/>
          <w:color w:val="000000"/>
          <w:szCs w:val="21"/>
          <w:highlight w:val="none"/>
        </w:rPr>
        <w:t>男/女卫生间各2间、</w:t>
      </w:r>
      <w:r>
        <w:rPr>
          <w:rFonts w:hint="eastAsia" w:ascii="宋体" w:hAnsi="宋体" w:cs="宋体"/>
          <w:bCs/>
          <w:color w:val="000000"/>
          <w:szCs w:val="21"/>
          <w:highlight w:val="none"/>
        </w:rPr>
        <w:t>工作间1间、茶水间1间、</w:t>
      </w:r>
      <w:r>
        <w:rPr>
          <w:rFonts w:hint="eastAsia" w:ascii="宋体" w:hAnsi="宋体" w:cs="宋体"/>
          <w:color w:val="000000"/>
          <w:szCs w:val="21"/>
          <w:highlight w:val="none"/>
        </w:rPr>
        <w:t>机房6间；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13、</w:t>
      </w:r>
      <w:r>
        <w:rPr>
          <w:rFonts w:hint="eastAsia" w:ascii="宋体" w:hAnsi="宋体" w:cs="宋体"/>
          <w:b/>
          <w:bCs/>
          <w:szCs w:val="21"/>
          <w:highlight w:val="none"/>
        </w:rPr>
        <w:t>第三教学楼</w:t>
      </w:r>
      <w:r>
        <w:rPr>
          <w:rFonts w:hint="eastAsia" w:ascii="宋体" w:hAnsi="宋体" w:cs="宋体"/>
          <w:szCs w:val="21"/>
          <w:highlight w:val="none"/>
        </w:rPr>
        <w:t>（总建筑面积：8136平方米）</w:t>
      </w:r>
    </w:p>
    <w:p>
      <w:pPr>
        <w:adjustRightInd w:val="0"/>
        <w:snapToGrid w:val="0"/>
        <w:spacing w:line="360" w:lineRule="auto"/>
        <w:ind w:left="-197" w:leftChars="-94" w:firstLine="291" w:firstLineChars="139"/>
        <w:rPr>
          <w:rFonts w:ascii="宋体" w:hAnsi="宋体" w:cs="宋体"/>
          <w:bCs/>
          <w:szCs w:val="21"/>
          <w:highlight w:val="none"/>
        </w:rPr>
      </w:pPr>
      <w:r>
        <w:rPr>
          <w:rFonts w:hint="eastAsia" w:ascii="宋体" w:hAnsi="宋体" w:cs="宋体"/>
          <w:szCs w:val="21"/>
          <w:highlight w:val="none"/>
        </w:rPr>
        <w:t>1F:电梯基站大厅、贵宾室2间、报告厅1间、储藏间2间</w:t>
      </w:r>
      <w:r>
        <w:rPr>
          <w:rFonts w:hint="eastAsia" w:ascii="宋体" w:hAnsi="宋体" w:cs="宋体"/>
          <w:color w:val="000000"/>
          <w:szCs w:val="21"/>
          <w:highlight w:val="none"/>
        </w:rPr>
        <w:t>、茶水间1间、阶</w:t>
      </w:r>
      <w:r>
        <w:rPr>
          <w:rFonts w:hint="eastAsia" w:ascii="宋体" w:hAnsi="宋体" w:cs="宋体"/>
          <w:szCs w:val="21"/>
          <w:highlight w:val="none"/>
        </w:rPr>
        <w:t>梯教室2间、会务办公室</w:t>
      </w:r>
      <w:r>
        <w:rPr>
          <w:rFonts w:hint="eastAsia" w:ascii="宋体" w:hAnsi="宋体" w:cs="宋体"/>
          <w:bCs/>
          <w:szCs w:val="21"/>
          <w:highlight w:val="none"/>
        </w:rPr>
        <w:t>1间、工作间1间、男女公共卫生间共5间、机房4间；强电机房1间、空调机房2间、弱电机房1间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2F:阶梯教室</w:t>
      </w:r>
      <w:r>
        <w:rPr>
          <w:rFonts w:hint="eastAsia" w:ascii="宋体" w:hAnsi="宋体" w:cs="宋体"/>
          <w:bCs/>
          <w:szCs w:val="21"/>
          <w:highlight w:val="none"/>
        </w:rPr>
        <w:t>2间、会议室3间、讨论室6间、临时办公室1间、工作间2间、茶水间1间、保洁工具间1间、储藏室2间、</w:t>
      </w:r>
      <w:r>
        <w:rPr>
          <w:rFonts w:hint="eastAsia" w:ascii="宋体" w:hAnsi="宋体" w:cs="宋体"/>
          <w:szCs w:val="21"/>
          <w:highlight w:val="none"/>
        </w:rPr>
        <w:t>男/女卫生间各2间、机房7间；房7间；强电井2间、弱电井1间、空调机房2间、电教机房2间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3F:阶梯教室</w:t>
      </w:r>
      <w:r>
        <w:rPr>
          <w:rFonts w:hint="eastAsia" w:ascii="宋体" w:hAnsi="宋体" w:cs="宋体"/>
          <w:bCs/>
          <w:szCs w:val="21"/>
          <w:highlight w:val="none"/>
        </w:rPr>
        <w:t>2间、会议室3间、讨论室8间、同传室2间、会务办公室1间、更衣室1间、茶水间1间、保洁工具间1间、</w:t>
      </w:r>
      <w:r>
        <w:rPr>
          <w:rFonts w:hint="eastAsia" w:ascii="宋体" w:hAnsi="宋体" w:cs="宋体"/>
          <w:szCs w:val="21"/>
          <w:highlight w:val="none"/>
        </w:rPr>
        <w:t>男/女卫生间各2间、机房7间；强电井2间、弱电井1间、空调机房2间、电教机房2间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屋顶层:</w:t>
      </w:r>
      <w:r>
        <w:rPr>
          <w:rFonts w:hint="eastAsia" w:ascii="宋体" w:hAnsi="宋体" w:cs="宋体"/>
          <w:bCs/>
          <w:szCs w:val="21"/>
          <w:highlight w:val="none"/>
        </w:rPr>
        <w:t>储藏室2间、</w:t>
      </w:r>
      <w:r>
        <w:rPr>
          <w:rFonts w:hint="eastAsia" w:ascii="宋体" w:hAnsi="宋体" w:cs="宋体"/>
          <w:szCs w:val="21"/>
          <w:highlight w:val="none"/>
        </w:rPr>
        <w:t>电梯机房1间；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14、</w:t>
      </w:r>
      <w:r>
        <w:rPr>
          <w:rFonts w:hint="eastAsia" w:ascii="宋体" w:hAnsi="宋体" w:cs="宋体"/>
          <w:b/>
          <w:szCs w:val="21"/>
          <w:highlight w:val="none"/>
        </w:rPr>
        <w:t>国际会议中心</w:t>
      </w:r>
      <w:r>
        <w:rPr>
          <w:rFonts w:hint="eastAsia" w:ascii="宋体" w:hAnsi="宋体" w:cs="宋体"/>
          <w:szCs w:val="21"/>
          <w:highlight w:val="none"/>
        </w:rPr>
        <w:t>（总建筑面积：2085平方米）</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w:t>
      </w:r>
      <w:r>
        <w:rPr>
          <w:rFonts w:hint="eastAsia" w:ascii="宋体" w:hAnsi="宋体" w:cs="宋体"/>
          <w:bCs/>
          <w:szCs w:val="21"/>
          <w:highlight w:val="none"/>
        </w:rPr>
        <w:t>会场1处、化妆间2间、茶水间1间、储藏室1间、签到间1间、衣帽间1间、准备室1间、公共卫生间5间、</w:t>
      </w:r>
      <w:r>
        <w:rPr>
          <w:rFonts w:hint="eastAsia" w:ascii="宋体" w:hAnsi="宋体" w:cs="宋体"/>
          <w:szCs w:val="21"/>
          <w:highlight w:val="none"/>
        </w:rPr>
        <w:t>机房3间+2电教机房；</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2F:机房3间；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15、</w:t>
      </w:r>
      <w:r>
        <w:rPr>
          <w:rFonts w:hint="eastAsia" w:ascii="宋体" w:hAnsi="宋体" w:cs="宋体"/>
          <w:b/>
          <w:bCs/>
          <w:szCs w:val="21"/>
          <w:highlight w:val="none"/>
        </w:rPr>
        <w:t>行政教研楼</w:t>
      </w:r>
      <w:r>
        <w:rPr>
          <w:rFonts w:hint="eastAsia" w:ascii="宋体" w:hAnsi="宋体" w:cs="宋体"/>
          <w:szCs w:val="21"/>
          <w:highlight w:val="none"/>
        </w:rPr>
        <w:t>（总建筑面积：5307平方米）</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1F:电梯基站大厅、教师办公室11间、会议室1间、演播室4间、公共卫生间共5间、计算机房1间、演播室机房1间；强电机房1间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2F:教师办公室25间、会客室1间、复印室3间、仓库1间、公共卫生间4间、机房4间；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3F:院长室4间、教师办公室11间、会议室1间、资料室2间、复印室2间、储藏室3间、男/女卫生间各2间、机房4间；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屋顶层:储藏室2间、电梯机房1间；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16、</w:t>
      </w:r>
      <w:r>
        <w:rPr>
          <w:rFonts w:hint="eastAsia" w:ascii="宋体" w:hAnsi="宋体" w:cs="宋体"/>
          <w:b/>
          <w:bCs/>
          <w:szCs w:val="21"/>
          <w:highlight w:val="none"/>
        </w:rPr>
        <w:t>远程信息楼</w:t>
      </w:r>
      <w:r>
        <w:rPr>
          <w:rFonts w:hint="eastAsia" w:ascii="宋体" w:hAnsi="宋体" w:cs="宋体"/>
          <w:szCs w:val="21"/>
          <w:highlight w:val="none"/>
        </w:rPr>
        <w:t>（总建筑面积：2853平方米）</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-1F：中央空调机房1间、水泵机房2间、高低压变配电机房1间；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1F：咖啡吧1间、诚信馆、男/女卫生间各1间</w:t>
      </w:r>
      <w:r>
        <w:rPr>
          <w:rFonts w:hint="eastAsia" w:ascii="宋体" w:hAnsi="宋体" w:cs="宋体"/>
          <w:bCs/>
          <w:szCs w:val="21"/>
          <w:highlight w:val="none"/>
        </w:rPr>
        <w:t>、</w:t>
      </w:r>
      <w:r>
        <w:rPr>
          <w:rFonts w:hint="eastAsia" w:ascii="宋体" w:hAnsi="宋体" w:cs="宋体"/>
          <w:szCs w:val="21"/>
          <w:highlight w:val="none"/>
        </w:rPr>
        <w:t>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2F：</w:t>
      </w:r>
      <w:r>
        <w:rPr>
          <w:rFonts w:hint="eastAsia" w:ascii="宋体" w:hAnsi="宋体" w:cs="宋体"/>
          <w:bCs/>
          <w:szCs w:val="21"/>
          <w:highlight w:val="none"/>
        </w:rPr>
        <w:t>教师办公室10间、档案室2间、复印室1间、</w:t>
      </w:r>
      <w:r>
        <w:rPr>
          <w:rFonts w:hint="eastAsia" w:ascii="宋体" w:hAnsi="宋体" w:cs="宋体"/>
          <w:szCs w:val="21"/>
          <w:highlight w:val="none"/>
        </w:rPr>
        <w:t>男/女卫生间各1间、机房1间；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17、</w:t>
      </w:r>
      <w:r>
        <w:rPr>
          <w:rFonts w:hint="eastAsia" w:ascii="宋体" w:hAnsi="宋体" w:cs="宋体"/>
          <w:b/>
          <w:szCs w:val="21"/>
          <w:highlight w:val="none"/>
        </w:rPr>
        <w:t>文体中心</w:t>
      </w:r>
      <w:r>
        <w:rPr>
          <w:rFonts w:hint="eastAsia" w:ascii="宋体" w:hAnsi="宋体" w:cs="宋体"/>
          <w:szCs w:val="21"/>
          <w:highlight w:val="none"/>
        </w:rPr>
        <w:t>（总建筑面积：4592平方米）</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-1F：游泳池水处理机房；</w:t>
      </w:r>
    </w:p>
    <w:p>
      <w:pPr>
        <w:adjustRightInd w:val="0"/>
        <w:snapToGrid w:val="0"/>
        <w:spacing w:line="360" w:lineRule="auto"/>
        <w:ind w:left="-197" w:leftChars="-94" w:firstLine="291" w:firstLineChars="139"/>
        <w:rPr>
          <w:rFonts w:ascii="宋体" w:hAnsi="宋体" w:cs="宋体"/>
          <w:bCs/>
          <w:szCs w:val="21"/>
          <w:highlight w:val="none"/>
        </w:rPr>
      </w:pPr>
      <w:r>
        <w:rPr>
          <w:rFonts w:hint="eastAsia" w:ascii="宋体" w:hAnsi="宋体" w:cs="宋体"/>
          <w:szCs w:val="21"/>
          <w:highlight w:val="none"/>
        </w:rPr>
        <w:t>1F：</w:t>
      </w:r>
      <w:r>
        <w:rPr>
          <w:rFonts w:hint="eastAsia" w:ascii="宋体" w:hAnsi="宋体" w:cs="宋体"/>
          <w:bCs/>
          <w:szCs w:val="21"/>
          <w:highlight w:val="none"/>
        </w:rPr>
        <w:t>乒乓房1间、瑜伽室1间、游泳馆1间、文体工作间1间、美容美发1间、男更1间、男淋浴1间、女更1间、女淋浴1间、</w:t>
      </w:r>
      <w:r>
        <w:rPr>
          <w:rFonts w:hint="eastAsia" w:ascii="宋体" w:hAnsi="宋体" w:cs="宋体"/>
          <w:szCs w:val="21"/>
          <w:highlight w:val="none"/>
        </w:rPr>
        <w:t>男/女卫生间各1间、</w:t>
      </w:r>
      <w:r>
        <w:rPr>
          <w:rFonts w:hint="eastAsia" w:ascii="宋体" w:hAnsi="宋体" w:cs="宋体"/>
          <w:bCs/>
          <w:szCs w:val="21"/>
          <w:highlight w:val="none"/>
        </w:rPr>
        <w:t>机房3间；第一餐厅（餐厅、厨房）；</w:t>
      </w:r>
      <w:r>
        <w:rPr>
          <w:rFonts w:hint="eastAsia" w:ascii="宋体" w:hAnsi="宋体" w:cs="宋体"/>
          <w:szCs w:val="21"/>
          <w:highlight w:val="none"/>
        </w:rPr>
        <w:t>娱乐变电所1间；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bCs/>
          <w:szCs w:val="21"/>
          <w:highlight w:val="none"/>
        </w:rPr>
        <w:t>2F：棋牌室1间、桌球室1间、羽毛球馆1间、卡拉OK室1间、文体服务员工作间1间、</w:t>
      </w:r>
      <w:r>
        <w:rPr>
          <w:rFonts w:hint="eastAsia" w:ascii="宋体" w:hAnsi="宋体" w:cs="宋体"/>
          <w:szCs w:val="21"/>
          <w:highlight w:val="none"/>
        </w:rPr>
        <w:t>男/女卫生间各2间、第一餐厅（包房2间）、机房3间；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第一餐厅（宴会包房2间、操作间1间）；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屋顶层：</w:t>
      </w:r>
      <w:r>
        <w:rPr>
          <w:rFonts w:hint="eastAsia" w:ascii="宋体" w:hAnsi="宋体" w:cs="宋体"/>
          <w:bCs/>
          <w:szCs w:val="21"/>
          <w:highlight w:val="none"/>
        </w:rPr>
        <w:t>机房2间；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18、</w:t>
      </w:r>
      <w:r>
        <w:rPr>
          <w:rFonts w:hint="eastAsia" w:ascii="宋体" w:hAnsi="宋体" w:cs="宋体"/>
          <w:b/>
          <w:szCs w:val="21"/>
          <w:highlight w:val="none"/>
        </w:rPr>
        <w:t>国际交流中心</w:t>
      </w:r>
      <w:r>
        <w:rPr>
          <w:rFonts w:hint="eastAsia" w:ascii="宋体" w:hAnsi="宋体" w:cs="宋体"/>
          <w:szCs w:val="21"/>
          <w:highlight w:val="none"/>
        </w:rPr>
        <w:t>（总建筑面积：1165平方米）</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1F：AFDI办公室5间、会议室1间、教室2间、</w:t>
      </w:r>
      <w:r>
        <w:rPr>
          <w:rFonts w:hint="eastAsia" w:ascii="宋体" w:hAnsi="宋体" w:cs="宋体"/>
          <w:bCs/>
          <w:szCs w:val="21"/>
          <w:highlight w:val="none"/>
        </w:rPr>
        <w:t>储藏室3间、</w:t>
      </w:r>
      <w:r>
        <w:rPr>
          <w:rFonts w:hint="eastAsia" w:ascii="宋体" w:hAnsi="宋体" w:cs="宋体"/>
          <w:szCs w:val="21"/>
          <w:highlight w:val="none"/>
        </w:rPr>
        <w:t>男/女卫生间各1间、机房2间；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2F：</w:t>
      </w:r>
      <w:r>
        <w:rPr>
          <w:rFonts w:hint="eastAsia" w:ascii="宋体" w:hAnsi="宋体" w:cs="宋体"/>
          <w:bCs/>
          <w:szCs w:val="21"/>
          <w:highlight w:val="none"/>
        </w:rPr>
        <w:t>阅览室1间、临时办公室2间、储藏室1间、教室1间、</w:t>
      </w:r>
      <w:r>
        <w:rPr>
          <w:rFonts w:hint="eastAsia" w:ascii="宋体" w:hAnsi="宋体" w:cs="宋体"/>
          <w:szCs w:val="21"/>
          <w:highlight w:val="none"/>
        </w:rPr>
        <w:t>男/女卫生间各1间、</w:t>
      </w:r>
      <w:r>
        <w:rPr>
          <w:rFonts w:hint="eastAsia" w:ascii="宋体" w:hAnsi="宋体" w:cs="宋体"/>
          <w:bCs/>
          <w:szCs w:val="21"/>
          <w:highlight w:val="none"/>
        </w:rPr>
        <w:t>保洁工具间1间；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19、</w:t>
      </w:r>
      <w:r>
        <w:rPr>
          <w:rFonts w:hint="eastAsia" w:ascii="宋体" w:hAnsi="宋体" w:cs="宋体"/>
          <w:b/>
          <w:szCs w:val="21"/>
          <w:highlight w:val="none"/>
        </w:rPr>
        <w:t>图书馆</w:t>
      </w:r>
      <w:r>
        <w:rPr>
          <w:rFonts w:hint="eastAsia" w:ascii="宋体" w:hAnsi="宋体" w:cs="宋体"/>
          <w:szCs w:val="21"/>
          <w:highlight w:val="none"/>
        </w:rPr>
        <w:t>（总建筑面积：1625平方米）</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w:t>
      </w:r>
      <w:r>
        <w:rPr>
          <w:rFonts w:hint="eastAsia" w:ascii="宋体" w:hAnsi="宋体" w:cs="宋体"/>
          <w:bCs/>
          <w:szCs w:val="21"/>
          <w:highlight w:val="none"/>
        </w:rPr>
        <w:t>阅览室4间、书库4间、大厅书库1处、图书馆办公室2间、复印室1间、网吧1处、</w:t>
      </w:r>
      <w:r>
        <w:rPr>
          <w:rFonts w:hint="eastAsia" w:ascii="宋体" w:hAnsi="宋体" w:cs="宋体"/>
          <w:szCs w:val="21"/>
          <w:highlight w:val="none"/>
        </w:rPr>
        <w:t>男/女卫生间各1间、机房3间；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屋顶层：CATV机房1间；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20、</w:t>
      </w:r>
      <w:r>
        <w:rPr>
          <w:rFonts w:hint="eastAsia" w:ascii="宋体" w:hAnsi="宋体" w:cs="宋体"/>
          <w:b/>
          <w:szCs w:val="21"/>
          <w:highlight w:val="none"/>
        </w:rPr>
        <w:t>第二餐厅</w:t>
      </w:r>
      <w:r>
        <w:rPr>
          <w:rFonts w:hint="eastAsia" w:ascii="宋体" w:hAnsi="宋体" w:cs="宋体"/>
          <w:szCs w:val="21"/>
          <w:highlight w:val="none"/>
        </w:rPr>
        <w:t>（总建筑面积：1897平方米）</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1F多功能餐厅、男/女卫生间各1间、厨房间，机房3间；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2F包房6间、男/女卫生间各1间、操作间1间，机房1间；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21、</w:t>
      </w:r>
      <w:r>
        <w:rPr>
          <w:rFonts w:hint="eastAsia" w:ascii="宋体" w:hAnsi="宋体" w:cs="宋体"/>
          <w:b/>
          <w:szCs w:val="21"/>
          <w:highlight w:val="none"/>
        </w:rPr>
        <w:t>第三餐厅</w:t>
      </w:r>
      <w:r>
        <w:rPr>
          <w:rFonts w:hint="eastAsia" w:ascii="宋体" w:hAnsi="宋体" w:cs="宋体"/>
          <w:szCs w:val="21"/>
          <w:highlight w:val="none"/>
        </w:rPr>
        <w:t>（总建筑面积：3009平方米）</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1F:自助餐厅、男/女卫生间各1间、厨房间，机房2间；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2F:自助餐厅、男/女卫生间各1间、厨房间，机房1间；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屋顶层:电梯机房1间，空调机房1间；排烟机房1间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22、</w:t>
      </w:r>
      <w:r>
        <w:rPr>
          <w:rFonts w:hint="eastAsia" w:ascii="宋体" w:hAnsi="宋体" w:cs="宋体"/>
          <w:b/>
          <w:szCs w:val="21"/>
          <w:highlight w:val="none"/>
        </w:rPr>
        <w:t>能源中心</w:t>
      </w:r>
      <w:r>
        <w:rPr>
          <w:rFonts w:hint="eastAsia" w:ascii="宋体" w:hAnsi="宋体" w:cs="宋体"/>
          <w:szCs w:val="21"/>
          <w:highlight w:val="none"/>
        </w:rPr>
        <w:t>（总建筑面积：2218平方米）</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-1F：水泵机房1间、小仓库2间；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1F：锅炉机房1间、热交换机房1间、弱电机房1间、燃气表房1间、教学支持(隔断）2间、临时材料仓库(隔断）1间、男/女浴室各1间；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2F：中央空调机房1间（冷冻机3台、空调热交换器2台、冷却塔3台、空调水泵18台、空调热水泵3台）、工程办公室1间、资料室1间、园林办公室1间、男/女卫生间各1间；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23、</w:t>
      </w:r>
      <w:r>
        <w:rPr>
          <w:rFonts w:hint="eastAsia" w:ascii="宋体" w:hAnsi="宋体" w:cs="宋体"/>
          <w:b/>
          <w:bCs/>
          <w:szCs w:val="21"/>
          <w:highlight w:val="none"/>
        </w:rPr>
        <w:t>能源变电所</w:t>
      </w:r>
      <w:r>
        <w:rPr>
          <w:rFonts w:hint="eastAsia" w:ascii="宋体" w:hAnsi="宋体" w:cs="宋体"/>
          <w:szCs w:val="21"/>
          <w:highlight w:val="none"/>
        </w:rPr>
        <w:t>（总建筑面积：377平方米）</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1F：高低压变配电机房、应急发电机房；</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24、</w:t>
      </w:r>
      <w:r>
        <w:rPr>
          <w:rFonts w:hint="eastAsia" w:ascii="宋体" w:hAnsi="宋体" w:cs="宋体"/>
          <w:b/>
          <w:bCs/>
          <w:szCs w:val="21"/>
          <w:highlight w:val="none"/>
        </w:rPr>
        <w:t>健身房</w:t>
      </w:r>
      <w:r>
        <w:rPr>
          <w:rFonts w:hint="eastAsia" w:ascii="宋体" w:hAnsi="宋体" w:cs="宋体"/>
          <w:szCs w:val="21"/>
          <w:highlight w:val="none"/>
        </w:rPr>
        <w:t>（总建筑面积：202平方米）</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1F：健身房1间、留学生公共厨房1间；</w:t>
      </w:r>
    </w:p>
    <w:p>
      <w:pPr>
        <w:adjustRightInd w:val="0"/>
        <w:snapToGrid w:val="0"/>
        <w:spacing w:line="360" w:lineRule="auto"/>
        <w:ind w:left="-197" w:leftChars="-94" w:firstLine="291" w:firstLineChars="139"/>
        <w:rPr>
          <w:rFonts w:ascii="宋体" w:hAnsi="宋体" w:cs="宋体"/>
          <w:b/>
          <w:bCs/>
          <w:szCs w:val="21"/>
          <w:highlight w:val="none"/>
        </w:rPr>
      </w:pPr>
      <w:r>
        <w:rPr>
          <w:rFonts w:hint="eastAsia" w:ascii="宋体" w:hAnsi="宋体" w:cs="宋体"/>
          <w:szCs w:val="21"/>
          <w:highlight w:val="none"/>
        </w:rPr>
        <w:t>25、</w:t>
      </w:r>
      <w:r>
        <w:rPr>
          <w:rFonts w:hint="eastAsia" w:ascii="宋体" w:hAnsi="宋体" w:cs="宋体"/>
          <w:b/>
          <w:bCs/>
          <w:szCs w:val="21"/>
          <w:highlight w:val="none"/>
        </w:rPr>
        <w:t>室外运动场地</w:t>
      </w:r>
    </w:p>
    <w:p>
      <w:pPr>
        <w:adjustRightInd w:val="0"/>
        <w:snapToGrid w:val="0"/>
        <w:spacing w:line="360" w:lineRule="auto"/>
        <w:ind w:left="-197" w:leftChars="-94" w:firstLine="291" w:firstLineChars="139"/>
        <w:rPr>
          <w:rFonts w:ascii="宋体" w:hAnsi="宋体" w:cs="宋体"/>
          <w:b/>
          <w:szCs w:val="21"/>
          <w:highlight w:val="none"/>
        </w:rPr>
      </w:pPr>
      <w:r>
        <w:rPr>
          <w:rFonts w:hint="eastAsia" w:ascii="宋体" w:hAnsi="宋体" w:cs="宋体"/>
          <w:szCs w:val="21"/>
          <w:highlight w:val="none"/>
        </w:rPr>
        <w:t xml:space="preserve">    篮球场1个、网球场2片</w:t>
      </w:r>
    </w:p>
    <w:p>
      <w:pPr>
        <w:adjustRightInd w:val="0"/>
        <w:snapToGrid w:val="0"/>
        <w:spacing w:line="360" w:lineRule="auto"/>
        <w:ind w:left="-197" w:leftChars="-94" w:firstLine="293" w:firstLineChars="139"/>
        <w:rPr>
          <w:rFonts w:ascii="宋体" w:hAnsi="宋体" w:cs="宋体"/>
          <w:b/>
          <w:szCs w:val="21"/>
          <w:highlight w:val="none"/>
        </w:rPr>
      </w:pPr>
      <w:r>
        <w:rPr>
          <w:rFonts w:hint="eastAsia" w:ascii="宋体" w:hAnsi="宋体" w:cs="宋体"/>
          <w:b/>
          <w:szCs w:val="21"/>
          <w:highlight w:val="none"/>
        </w:rPr>
        <w:t>（三）项目各系统情况</w:t>
      </w:r>
    </w:p>
    <w:p>
      <w:pPr>
        <w:adjustRightInd w:val="0"/>
        <w:snapToGrid w:val="0"/>
        <w:spacing w:line="360" w:lineRule="auto"/>
        <w:ind w:left="-197" w:leftChars="-94" w:firstLine="293" w:firstLineChars="139"/>
        <w:rPr>
          <w:rFonts w:ascii="宋体" w:hAnsi="宋体" w:cs="宋体"/>
          <w:b/>
          <w:szCs w:val="21"/>
          <w:highlight w:val="none"/>
        </w:rPr>
      </w:pPr>
      <w:r>
        <w:rPr>
          <w:rFonts w:hint="eastAsia" w:ascii="宋体" w:hAnsi="宋体" w:cs="宋体"/>
          <w:b/>
          <w:szCs w:val="21"/>
          <w:highlight w:val="none"/>
        </w:rPr>
        <w:t>1、弱电系统</w:t>
      </w:r>
    </w:p>
    <w:p>
      <w:pPr>
        <w:adjustRightInd w:val="0"/>
        <w:snapToGrid w:val="0"/>
        <w:spacing w:line="360" w:lineRule="auto"/>
        <w:ind w:left="-197" w:leftChars="-94" w:firstLine="293" w:firstLineChars="139"/>
        <w:rPr>
          <w:rFonts w:ascii="宋体" w:hAnsi="宋体" w:cs="宋体"/>
          <w:b/>
          <w:szCs w:val="21"/>
          <w:highlight w:val="none"/>
        </w:rPr>
      </w:pPr>
      <w:r>
        <w:rPr>
          <w:rFonts w:hint="eastAsia" w:ascii="宋体" w:hAnsi="宋体" w:cs="宋体"/>
          <w:b/>
          <w:szCs w:val="21"/>
          <w:highlight w:val="none"/>
        </w:rPr>
        <w:t>（1）安全防范系统：</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学院安全防范系统主要由视频监控系统、周界报警系统、室内防盗报警系统、紧急按钮等子系统组成。</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视频监控系统：数字监控系统，总共设置了900个数字摄像机，主要分布在每个建筑的出入口通道、公共区域、电梯桥厢等重要位置，系统采用星型结构，后端采用矩阵主机切换控制和数字录像相结合的方式，可通过矩阵控制球机的活动，并可在监视器上随意切换所需察看的图像，进入数字监控录像系统的摄像机图像可保存长达1个月。</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周界报警系统：设置电子围栏，在四周围墙上进行全方位立体防护，防止有人非法翻越围墙。</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学院安全防范系统现由上海方甲网络科技有限公司负责维护。</w:t>
      </w:r>
    </w:p>
    <w:p>
      <w:pPr>
        <w:adjustRightInd w:val="0"/>
        <w:snapToGrid w:val="0"/>
        <w:spacing w:line="360" w:lineRule="auto"/>
        <w:ind w:left="-197" w:leftChars="-94" w:firstLine="293" w:firstLineChars="139"/>
        <w:rPr>
          <w:rFonts w:ascii="宋体" w:hAnsi="宋体" w:cs="宋体"/>
          <w:b/>
          <w:szCs w:val="21"/>
          <w:highlight w:val="none"/>
        </w:rPr>
      </w:pPr>
      <w:r>
        <w:rPr>
          <w:rFonts w:hint="eastAsia" w:ascii="宋体" w:hAnsi="宋体" w:cs="宋体"/>
          <w:b/>
          <w:szCs w:val="21"/>
          <w:highlight w:val="none"/>
        </w:rPr>
        <w:t>（2）消防报警系统：</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学院消防报警系统采用的是FC726消防报警系统和FC720消防报警系统，各类探测器涵盖了院区内的所有楼宇，有烟雾探测器2920只、温感探测器100余只、手动报警按钮300余、消防电话插孔300余个。</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学院消防报警系统现由上海驰旭机电设备工程有限公司负责维护。</w:t>
      </w:r>
    </w:p>
    <w:p>
      <w:pPr>
        <w:adjustRightInd w:val="0"/>
        <w:snapToGrid w:val="0"/>
        <w:spacing w:line="360" w:lineRule="auto"/>
        <w:ind w:left="-197" w:leftChars="-94" w:firstLine="293" w:firstLineChars="139"/>
        <w:rPr>
          <w:rFonts w:ascii="宋体" w:hAnsi="宋体" w:cs="宋体"/>
          <w:b/>
          <w:szCs w:val="21"/>
          <w:highlight w:val="none"/>
        </w:rPr>
      </w:pPr>
      <w:r>
        <w:rPr>
          <w:rFonts w:hint="eastAsia" w:ascii="宋体" w:hAnsi="宋体" w:cs="宋体"/>
          <w:b/>
          <w:szCs w:val="21"/>
          <w:highlight w:val="none"/>
        </w:rPr>
        <w:t>（3）机房气体消防报警系统：</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学院在计算机中央机房使用了气体消防报警系统，灭火药剂为HFC-227ea七氟丙烷，共设置了3个防区。档案室设置2套气体灭火系统，灭火药剂为七氟丙烷</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学院机房气体消防报警系统现由上海驰旭机电设备工程有限公司负责维护。</w:t>
      </w:r>
    </w:p>
    <w:p>
      <w:pPr>
        <w:adjustRightInd w:val="0"/>
        <w:snapToGrid w:val="0"/>
        <w:spacing w:line="360" w:lineRule="auto"/>
        <w:ind w:left="-197" w:leftChars="-94" w:firstLine="293" w:firstLineChars="139"/>
        <w:rPr>
          <w:rFonts w:ascii="宋体" w:hAnsi="宋体" w:cs="宋体"/>
          <w:b/>
          <w:szCs w:val="21"/>
          <w:highlight w:val="none"/>
        </w:rPr>
      </w:pPr>
      <w:r>
        <w:rPr>
          <w:rFonts w:hint="eastAsia" w:ascii="宋体" w:hAnsi="宋体" w:cs="宋体"/>
          <w:b/>
          <w:szCs w:val="21"/>
          <w:highlight w:val="none"/>
        </w:rPr>
        <w:t>（4）背景音响及紧急广播系统：</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学院目前有1套套背景音响及紧急广播系统，共分为29个区。系统机房有2个，1个位于一期监控中心，另一个位于二期信息远程楼弱电机房。</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系统主要为学校公共区域提供服务性广播（音乐、娱乐）和业务性广播（寻人、寻物启示、通知）。具有分区呼叫功能、音量控制。另外可以为建筑公共区域提供紧急广播。系统预制火灾报警的数字合成语音，自动火灾报警联动，关联区域的报警联动。</w:t>
      </w:r>
    </w:p>
    <w:p>
      <w:pPr>
        <w:adjustRightInd w:val="0"/>
        <w:snapToGrid w:val="0"/>
        <w:spacing w:line="360" w:lineRule="auto"/>
        <w:ind w:left="-197" w:leftChars="-94" w:firstLine="293" w:firstLineChars="139"/>
        <w:rPr>
          <w:rFonts w:ascii="宋体" w:hAnsi="宋体" w:cs="宋体"/>
          <w:b/>
          <w:szCs w:val="21"/>
          <w:highlight w:val="none"/>
        </w:rPr>
      </w:pPr>
      <w:r>
        <w:rPr>
          <w:rFonts w:hint="eastAsia" w:ascii="宋体" w:hAnsi="宋体" w:cs="宋体"/>
          <w:b/>
          <w:szCs w:val="21"/>
          <w:highlight w:val="none"/>
        </w:rPr>
        <w:t>（5）楼宇自控系统：</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采用的是西门子（Siemens）楼宇科技的APOGEE控制管理系统，该系统是基于现代控制论中分布式控制理论而设计的集散型系统，具有集中操作、管理和分散控制的功能，能实现建筑物内的暖通空调、变配电、给排水、冷暖源、照明、电梯及其他各类系统机电设备管理自动化、智能化、安全化、节能化。</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学院的楼宇自控系统连接了122个模块化楼宇控制器MBC（ModularBuildingController），6000余个控制点位，在不依靠较高层处理器的情况下，可以独立工作或联网以完成复杂的控制、监视和能源管理功能。</w:t>
      </w:r>
    </w:p>
    <w:p>
      <w:pPr>
        <w:adjustRightInd w:val="0"/>
        <w:snapToGrid w:val="0"/>
        <w:spacing w:line="360" w:lineRule="auto"/>
        <w:ind w:left="-197" w:leftChars="-94" w:firstLine="293" w:firstLineChars="139"/>
        <w:rPr>
          <w:rFonts w:ascii="宋体" w:hAnsi="宋体" w:cs="宋体"/>
          <w:b/>
          <w:szCs w:val="21"/>
          <w:highlight w:val="none"/>
        </w:rPr>
      </w:pPr>
      <w:r>
        <w:rPr>
          <w:rFonts w:hint="eastAsia" w:ascii="宋体" w:hAnsi="宋体" w:cs="宋体"/>
          <w:b/>
          <w:szCs w:val="21"/>
          <w:highlight w:val="none"/>
        </w:rPr>
        <w:t>（6）电子门锁/门禁系统：</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目前学院电子门锁/门禁系统采用的是常州科新永安电子锁有限公司的门禁管理系统。系统共分为门锁和门禁2类，分别对应于学院一期、二期。其中独立门锁、联网门锁共计1546把，门禁90个。</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系统通过和学院一卡通系统结合，可以实现学院办公和客房门锁的集中管理。包括门锁权限设置、开门记录读取等。</w:t>
      </w:r>
    </w:p>
    <w:p>
      <w:pPr>
        <w:adjustRightInd w:val="0"/>
        <w:snapToGrid w:val="0"/>
        <w:spacing w:line="360" w:lineRule="auto"/>
        <w:ind w:left="-197" w:leftChars="-94" w:firstLine="293" w:firstLineChars="139"/>
        <w:rPr>
          <w:rFonts w:ascii="宋体" w:hAnsi="宋体" w:cs="宋体"/>
          <w:b/>
          <w:szCs w:val="21"/>
          <w:highlight w:val="none"/>
        </w:rPr>
      </w:pPr>
      <w:r>
        <w:rPr>
          <w:rFonts w:hint="eastAsia" w:ascii="宋体" w:hAnsi="宋体" w:cs="宋体"/>
          <w:b/>
          <w:szCs w:val="21"/>
          <w:highlight w:val="none"/>
        </w:rPr>
        <w:t>（7）程控电话交换系统：</w:t>
      </w:r>
    </w:p>
    <w:p>
      <w:pPr>
        <w:adjustRightInd w:val="0"/>
        <w:snapToGrid w:val="0"/>
        <w:spacing w:line="360" w:lineRule="auto"/>
        <w:ind w:left="-197" w:leftChars="-94" w:firstLine="291" w:firstLineChars="139"/>
        <w:rPr>
          <w:rFonts w:ascii="宋体" w:hAnsi="宋体" w:cs="宋体"/>
          <w:bCs/>
          <w:szCs w:val="21"/>
          <w:highlight w:val="none"/>
        </w:rPr>
      </w:pPr>
      <w:r>
        <w:rPr>
          <w:rFonts w:hint="eastAsia" w:ascii="宋体" w:hAnsi="宋体" w:cs="宋体"/>
          <w:szCs w:val="21"/>
          <w:highlight w:val="none"/>
        </w:rPr>
        <w:t>学院目前使用的电话交换机系统2022年更新为华为ESPACEV1900系统，该套系统不仅能满足办公所需的回叫、转接、代答、三方通话和语音留言等日常办公功能</w:t>
      </w:r>
      <w:r>
        <w:rPr>
          <w:rFonts w:hint="eastAsia" w:ascii="宋体" w:hAnsi="宋体" w:cs="宋体"/>
          <w:b/>
          <w:szCs w:val="21"/>
          <w:highlight w:val="none"/>
        </w:rPr>
        <w:t>。</w:t>
      </w:r>
      <w:r>
        <w:rPr>
          <w:rFonts w:hint="eastAsia" w:ascii="宋体" w:hAnsi="宋体" w:cs="宋体"/>
          <w:bCs/>
          <w:szCs w:val="21"/>
          <w:highlight w:val="none"/>
        </w:rPr>
        <w:t>共计客房电话1335门、办公电话622门可继续扩展</w:t>
      </w:r>
    </w:p>
    <w:p>
      <w:pPr>
        <w:adjustRightInd w:val="0"/>
        <w:snapToGrid w:val="0"/>
        <w:spacing w:line="360" w:lineRule="auto"/>
        <w:ind w:left="-197" w:leftChars="-94" w:firstLine="293" w:firstLineChars="139"/>
        <w:rPr>
          <w:rFonts w:ascii="宋体" w:hAnsi="宋体" w:cs="宋体"/>
          <w:b/>
          <w:szCs w:val="21"/>
          <w:highlight w:val="none"/>
        </w:rPr>
      </w:pPr>
      <w:r>
        <w:rPr>
          <w:rFonts w:hint="eastAsia" w:ascii="宋体" w:hAnsi="宋体" w:cs="宋体"/>
          <w:b/>
          <w:szCs w:val="21"/>
          <w:highlight w:val="none"/>
        </w:rPr>
        <w:t>（8）有线电视系统：</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有线电视系统：学院有线电视系统提供东方有线电视节目，采用了数字硬盘播出系统，能实现远程管理，学院在1号、2号、3号、5号、7号客房，安装了近800个东方有线数字电视机顶盒，提供了数字电视接收播放服务。</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并支持无人值守播出模式。</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卫星电视接收系统：学院具备8套卫星电视节目，学员公寓内的终端也全部采用了液晶电视，能为学员提供高品质的休闲服务。</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IPTV接收系统：学院8号、9号楼客房，安装了114个IPTV机顶盒，提供了数字电视接收播放服务。</w:t>
      </w:r>
    </w:p>
    <w:p>
      <w:pPr>
        <w:adjustRightInd w:val="0"/>
        <w:snapToGrid w:val="0"/>
        <w:spacing w:line="360" w:lineRule="auto"/>
        <w:ind w:left="-197" w:leftChars="-94" w:firstLine="293" w:firstLineChars="139"/>
        <w:rPr>
          <w:rFonts w:ascii="宋体" w:hAnsi="宋体" w:cs="宋体"/>
          <w:b/>
          <w:bCs/>
          <w:szCs w:val="21"/>
          <w:highlight w:val="none"/>
        </w:rPr>
      </w:pPr>
      <w:r>
        <w:rPr>
          <w:rFonts w:hint="eastAsia" w:ascii="宋体" w:hAnsi="宋体" w:cs="宋体"/>
          <w:b/>
          <w:bCs/>
          <w:szCs w:val="21"/>
          <w:highlight w:val="none"/>
        </w:rPr>
        <w:t>（9）办公自动化设备：</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多功能一体机：约15台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传真机：约15台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打印机：约10台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办公电脑：约250台</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电话机：约250只</w:t>
      </w:r>
    </w:p>
    <w:p>
      <w:pPr>
        <w:adjustRightInd w:val="0"/>
        <w:snapToGrid w:val="0"/>
        <w:spacing w:line="360" w:lineRule="auto"/>
        <w:ind w:left="-197" w:leftChars="-94" w:firstLine="293" w:firstLineChars="139"/>
        <w:rPr>
          <w:rFonts w:ascii="宋体" w:hAnsi="宋体" w:cs="宋体"/>
          <w:b/>
          <w:bCs/>
          <w:szCs w:val="21"/>
          <w:highlight w:val="none"/>
        </w:rPr>
      </w:pPr>
      <w:r>
        <w:rPr>
          <w:rFonts w:hint="eastAsia" w:ascii="宋体" w:hAnsi="宋体" w:cs="宋体"/>
          <w:b/>
          <w:bCs/>
          <w:szCs w:val="21"/>
          <w:highlight w:val="none"/>
        </w:rPr>
        <w:t>（10）客房电子设备：</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电视机：约1200只</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电话机：约1400只</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IPTV机顶盒：114只</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东方有线数字电视机顶盒：800只</w:t>
      </w:r>
    </w:p>
    <w:p>
      <w:pPr>
        <w:adjustRightInd w:val="0"/>
        <w:snapToGrid w:val="0"/>
        <w:spacing w:line="360" w:lineRule="auto"/>
        <w:ind w:left="-197" w:leftChars="-94" w:firstLine="293" w:firstLineChars="139"/>
        <w:rPr>
          <w:rFonts w:ascii="宋体" w:hAnsi="宋体" w:cs="宋体"/>
          <w:b/>
          <w:bCs/>
          <w:szCs w:val="21"/>
          <w:highlight w:val="none"/>
        </w:rPr>
      </w:pPr>
      <w:r>
        <w:rPr>
          <w:rFonts w:hint="eastAsia" w:ascii="宋体" w:hAnsi="宋体" w:cs="宋体"/>
          <w:b/>
          <w:bCs/>
          <w:szCs w:val="21"/>
          <w:highlight w:val="none"/>
        </w:rPr>
        <w:t>2、IT系统</w:t>
      </w:r>
    </w:p>
    <w:p>
      <w:pPr>
        <w:adjustRightInd w:val="0"/>
        <w:snapToGrid w:val="0"/>
        <w:spacing w:line="360" w:lineRule="auto"/>
        <w:ind w:left="-197" w:leftChars="-94" w:firstLine="293" w:firstLineChars="139"/>
        <w:rPr>
          <w:rFonts w:ascii="宋体" w:hAnsi="宋体" w:cs="宋体"/>
          <w:b/>
          <w:bCs/>
          <w:szCs w:val="21"/>
          <w:highlight w:val="none"/>
        </w:rPr>
      </w:pPr>
      <w:r>
        <w:rPr>
          <w:rFonts w:hint="eastAsia" w:ascii="宋体" w:hAnsi="宋体" w:cs="宋体"/>
          <w:b/>
          <w:bCs/>
          <w:szCs w:val="21"/>
          <w:highlight w:val="none"/>
        </w:rPr>
        <w:t>（1）校园网络系统</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校园网整体为3层网络拓扑架构，其中核心层为2台高性能华三12500交换机，放置在中央机房，学院其他地理范围内的所有汇聚层/接入层设备均通过一至多条千兆/万兆链路上联该设备；汇聚层和接入层设备分布在各个单体内，汇聚层为22台三层交换机，型号为CISCO3560和华三5560，通过千兆链路连接接入层交换机；接入层共有二层交换机129台（CISCO2960和华三5130），通过百兆/千兆链路为终端提供上网服务。</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校园内主要单体和公共场所已实现无线覆盖，公寓楼每个房间独立部署一个ap设备，教学楼每层部署多个AP设备，总数量约1500个。</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学院校园网日均在线人数约1000人左右，高峰期约1500人同时在线。</w:t>
      </w:r>
    </w:p>
    <w:p>
      <w:pPr>
        <w:adjustRightInd w:val="0"/>
        <w:snapToGrid w:val="0"/>
        <w:spacing w:line="360" w:lineRule="auto"/>
        <w:ind w:left="-197" w:leftChars="-94" w:firstLine="293" w:firstLineChars="139"/>
        <w:rPr>
          <w:rFonts w:ascii="宋体" w:hAnsi="宋体" w:cs="宋体"/>
          <w:b/>
          <w:bCs/>
          <w:szCs w:val="21"/>
          <w:highlight w:val="none"/>
        </w:rPr>
      </w:pPr>
      <w:r>
        <w:rPr>
          <w:rFonts w:hint="eastAsia" w:ascii="宋体" w:hAnsi="宋体" w:cs="宋体"/>
          <w:b/>
          <w:bCs/>
          <w:szCs w:val="21"/>
          <w:highlight w:val="none"/>
        </w:rPr>
        <w:t>（2）校园一卡通系统</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学院一卡通消费系统由信息部自行开发，分别在1#，2#，3#餐厅、图书馆、娱乐中心等场所为学员提供就餐消费、自助上机、文印复印、娱乐登记等等日常功能。</w:t>
      </w:r>
    </w:p>
    <w:p>
      <w:pPr>
        <w:adjustRightInd w:val="0"/>
        <w:snapToGrid w:val="0"/>
        <w:spacing w:line="360" w:lineRule="auto"/>
        <w:ind w:left="-197" w:leftChars="-94" w:firstLine="293" w:firstLineChars="139"/>
        <w:rPr>
          <w:rFonts w:ascii="宋体" w:hAnsi="宋体" w:cs="宋体"/>
          <w:b/>
          <w:bCs/>
          <w:szCs w:val="21"/>
          <w:highlight w:val="none"/>
        </w:rPr>
      </w:pPr>
      <w:r>
        <w:rPr>
          <w:rFonts w:hint="eastAsia" w:ascii="宋体" w:hAnsi="宋体" w:cs="宋体"/>
          <w:b/>
          <w:bCs/>
          <w:szCs w:val="21"/>
          <w:highlight w:val="none"/>
        </w:rPr>
        <w:t>（3）住宿管理系统：</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酒店管理系统：学院使用上海奥普软件有限公司的一套酒店管理系统，主要用于学院客房的日常管理。上海奥普软件有限公司以电话、传真、远程上网登录、现场等支持形式提供“奥普公寓管理系统”软件技术运维服务对系统进行日常的运行维护。</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排队叫号系统：学院使用基于微信的排队叫号系统。</w:t>
      </w:r>
    </w:p>
    <w:p>
      <w:pPr>
        <w:adjustRightInd w:val="0"/>
        <w:snapToGrid w:val="0"/>
        <w:spacing w:line="360" w:lineRule="auto"/>
        <w:ind w:left="-197" w:leftChars="-94" w:firstLine="293" w:firstLineChars="139"/>
        <w:rPr>
          <w:rFonts w:ascii="宋体" w:hAnsi="宋体" w:cs="宋体"/>
          <w:b/>
          <w:bCs/>
          <w:szCs w:val="21"/>
          <w:highlight w:val="none"/>
        </w:rPr>
      </w:pPr>
      <w:r>
        <w:rPr>
          <w:rFonts w:hint="eastAsia" w:ascii="宋体" w:hAnsi="宋体" w:cs="宋体"/>
          <w:b/>
          <w:bCs/>
          <w:szCs w:val="21"/>
          <w:highlight w:val="none"/>
        </w:rPr>
        <w:t>（4）信息公告系统（含班牌、教室信息发布系统）：</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等离子屏公告系统：等离子屏公告系统采用基于以太网络的架构，可播放图文等多种格式的公告信息，同时可对上述图文内容的播出进行编单管理、素材管理以及简单的编辑制作，另外还能提供对指定场所音视频信号的流媒体编码和实时网络点播。</w:t>
      </w:r>
    </w:p>
    <w:p>
      <w:pPr>
        <w:adjustRightInd w:val="0"/>
        <w:snapToGrid w:val="0"/>
        <w:spacing w:line="360" w:lineRule="auto"/>
        <w:ind w:left="-197" w:leftChars="-94" w:firstLine="293" w:firstLineChars="139"/>
        <w:rPr>
          <w:rFonts w:ascii="宋体" w:hAnsi="宋体" w:cs="宋体"/>
          <w:b/>
          <w:bCs/>
          <w:szCs w:val="21"/>
          <w:highlight w:val="none"/>
        </w:rPr>
      </w:pPr>
      <w:r>
        <w:rPr>
          <w:rFonts w:hint="eastAsia" w:ascii="宋体" w:hAnsi="宋体" w:cs="宋体"/>
          <w:b/>
          <w:bCs/>
          <w:szCs w:val="21"/>
          <w:highlight w:val="none"/>
        </w:rPr>
        <w:t>（5）文体娱乐系统</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卡拉OK系统：目前学院有1套卡拉OK点歌系统，位于文体中心。主要设备包括歌曲服务器、机顶盒及扩音和投影系统。</w:t>
      </w:r>
    </w:p>
    <w:p>
      <w:pPr>
        <w:adjustRightInd w:val="0"/>
        <w:snapToGrid w:val="0"/>
        <w:spacing w:line="360" w:lineRule="auto"/>
        <w:ind w:left="-197" w:leftChars="-94" w:firstLine="293" w:firstLineChars="139"/>
        <w:rPr>
          <w:rFonts w:ascii="宋体" w:hAnsi="宋体" w:cs="宋体"/>
          <w:b/>
          <w:szCs w:val="21"/>
          <w:highlight w:val="none"/>
        </w:rPr>
      </w:pPr>
      <w:r>
        <w:rPr>
          <w:rFonts w:hint="eastAsia" w:ascii="宋体" w:hAnsi="宋体" w:cs="宋体"/>
          <w:b/>
          <w:szCs w:val="21"/>
          <w:highlight w:val="none"/>
        </w:rPr>
        <w:t>（6）公共电脑</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电脑教室：学院设有1间电脑教室，电脑中的软件环境分别配置为中文操作系统、英文操作系统、XBRL教学三套模板，需根据培训需求进行提前安装设置。电脑教室物理机通过红蜘蛛系统实现远程控制。64台电脑，1台教师机</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电子阅览室：共10台，分布在图书馆大厅，用于学员网络冲浪和查询图书馆电子资源。</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公寓电脑：共21台，其中8号公寓13台、前台6台、前台自助查询机2台。</w:t>
      </w:r>
    </w:p>
    <w:p>
      <w:pPr>
        <w:adjustRightInd w:val="0"/>
        <w:snapToGrid w:val="0"/>
        <w:spacing w:line="360" w:lineRule="auto"/>
        <w:ind w:left="-197" w:leftChars="-94" w:firstLine="293" w:firstLineChars="139"/>
        <w:rPr>
          <w:rFonts w:ascii="宋体" w:hAnsi="宋体" w:cs="宋体"/>
          <w:b/>
          <w:szCs w:val="21"/>
          <w:highlight w:val="none"/>
        </w:rPr>
      </w:pPr>
      <w:r>
        <w:rPr>
          <w:rFonts w:hint="eastAsia" w:ascii="宋体" w:hAnsi="宋体" w:cs="宋体"/>
          <w:b/>
          <w:szCs w:val="21"/>
          <w:highlight w:val="none"/>
        </w:rPr>
        <w:t>（7）计算机主机房及IDF间</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计算机主机房：1间，位于行政教研楼底层。占地面积约160平方米，包括主机房，中央控制室和UPS电源间。其中，主机房共20台机柜，分4组，每5台机柜相连，采用侧送风技术，分别放置学院骨干网络设备和应用服务器群组；主机房区域空调采用风冷型恒温恒湿专用空调机，品牌型号为菲尼克斯DA35，采取“1+1”方式，以免其中一台空调机组发生故障或维护退出运行时，影响机房设备正常使用；中央控制室通过KVM远程控制主机房内网络设备和服务器；UPS设备为2台60KVAUPS三进三出纯在线双转换式UPS设备，品牌型号为Poweware9305，2台主机进行“1+1”冗余并机，确保UPS负载供电无任何中断。</w:t>
      </w:r>
    </w:p>
    <w:p>
      <w:pPr>
        <w:adjustRightInd w:val="0"/>
        <w:snapToGrid w:val="0"/>
        <w:spacing w:line="360" w:lineRule="auto"/>
        <w:ind w:left="-197" w:leftChars="-94" w:firstLine="291" w:firstLineChars="139"/>
        <w:rPr>
          <w:rFonts w:ascii="宋体" w:hAnsi="宋体" w:cs="宋体"/>
          <w:szCs w:val="21"/>
          <w:highlight w:val="none"/>
        </w:rPr>
      </w:pPr>
      <w:r>
        <w:rPr>
          <w:rFonts w:hint="eastAsia" w:ascii="宋体" w:hAnsi="宋体" w:cs="宋体"/>
          <w:szCs w:val="21"/>
          <w:highlight w:val="none"/>
        </w:rPr>
        <w:t>IDF间：全校区共34个IDF间，其中一期24间，二期10间，分布在学院各个单体内，主要用于放置接入层网络设备，为终端用户提供上网。</w:t>
      </w:r>
    </w:p>
    <w:p>
      <w:pPr>
        <w:numPr>
          <w:ilvl w:val="0"/>
          <w:numId w:val="2"/>
        </w:numPr>
        <w:adjustRightInd w:val="0"/>
        <w:snapToGrid w:val="0"/>
        <w:spacing w:line="360" w:lineRule="auto"/>
        <w:ind w:left="-420" w:leftChars="-200" w:firstLine="315" w:firstLineChars="150"/>
        <w:rPr>
          <w:highlight w:val="none"/>
        </w:rPr>
      </w:pPr>
      <w:r>
        <w:rPr>
          <w:rFonts w:hint="eastAsia" w:ascii="宋体" w:hAnsi="宋体"/>
          <w:szCs w:val="21"/>
          <w:highlight w:val="none"/>
        </w:rPr>
        <w:t>燃气泄漏报警系统：</w:t>
      </w:r>
    </w:p>
    <w:p>
      <w:pPr>
        <w:adjustRightInd w:val="0"/>
        <w:snapToGrid w:val="0"/>
        <w:spacing w:line="360" w:lineRule="auto"/>
        <w:ind w:left="-105" w:leftChars="-50"/>
        <w:rPr>
          <w:rFonts w:ascii="宋体" w:hAnsi="宋体"/>
          <w:szCs w:val="21"/>
          <w:highlight w:val="none"/>
        </w:rPr>
      </w:pPr>
      <w:r>
        <w:rPr>
          <w:rFonts w:hint="eastAsia"/>
          <w:highlight w:val="none"/>
        </w:rPr>
        <w:t>学院锅炉房和3个餐厅厨房燃气泄漏报警系统主机3台，24个探测器</w:t>
      </w:r>
    </w:p>
    <w:p>
      <w:pPr>
        <w:adjustRightInd w:val="0"/>
        <w:snapToGrid w:val="0"/>
        <w:spacing w:line="360" w:lineRule="auto"/>
        <w:ind w:left="-197" w:leftChars="-94" w:firstLine="291" w:firstLineChars="139"/>
        <w:rPr>
          <w:rFonts w:ascii="宋体" w:hAnsi="宋体" w:cs="宋体"/>
          <w:szCs w:val="21"/>
          <w:highlight w:val="none"/>
        </w:rPr>
      </w:pPr>
    </w:p>
    <w:p>
      <w:pPr>
        <w:adjustRightInd w:val="0"/>
        <w:snapToGrid w:val="0"/>
        <w:spacing w:line="360" w:lineRule="auto"/>
        <w:ind w:left="-197" w:leftChars="-94" w:firstLine="293" w:firstLineChars="139"/>
        <w:rPr>
          <w:rFonts w:ascii="宋体" w:hAnsi="宋体" w:cs="宋体"/>
          <w:b/>
          <w:szCs w:val="21"/>
          <w:highlight w:val="none"/>
        </w:rPr>
      </w:pPr>
      <w:r>
        <w:rPr>
          <w:rFonts w:hint="eastAsia" w:ascii="宋体" w:hAnsi="宋体" w:cs="宋体"/>
          <w:b/>
          <w:szCs w:val="21"/>
          <w:highlight w:val="none"/>
        </w:rPr>
        <w:t>3、多媒体教学系统</w:t>
      </w:r>
    </w:p>
    <w:tbl>
      <w:tblPr>
        <w:tblStyle w:val="10"/>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098"/>
        <w:gridCol w:w="803"/>
        <w:gridCol w:w="1410"/>
        <w:gridCol w:w="1435"/>
        <w:gridCol w:w="1713"/>
        <w:gridCol w:w="1094"/>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djustRightInd w:val="0"/>
              <w:snapToGrid w:val="0"/>
              <w:spacing w:line="360" w:lineRule="auto"/>
              <w:ind w:left="-197" w:leftChars="-94" w:firstLine="293" w:firstLineChars="139"/>
              <w:jc w:val="center"/>
              <w:rPr>
                <w:rFonts w:ascii="宋体" w:hAnsi="宋体" w:cs="宋体"/>
                <w:b/>
                <w:szCs w:val="21"/>
                <w:highlight w:val="none"/>
              </w:rPr>
            </w:pPr>
            <w:r>
              <w:rPr>
                <w:rFonts w:hint="eastAsia" w:ascii="宋体" w:hAnsi="宋体" w:cs="宋体"/>
                <w:b/>
                <w:szCs w:val="21"/>
                <w:highlight w:val="none"/>
              </w:rPr>
              <w:t>教室名称</w:t>
            </w:r>
          </w:p>
        </w:tc>
        <w:tc>
          <w:tcPr>
            <w:tcW w:w="1098" w:type="dxa"/>
            <w:vAlign w:val="center"/>
          </w:tcPr>
          <w:p>
            <w:pPr>
              <w:adjustRightInd w:val="0"/>
              <w:snapToGrid w:val="0"/>
              <w:spacing w:line="360" w:lineRule="auto"/>
              <w:ind w:left="-197" w:leftChars="-94" w:firstLine="293" w:firstLineChars="139"/>
              <w:jc w:val="center"/>
              <w:rPr>
                <w:rFonts w:ascii="宋体" w:hAnsi="宋体" w:cs="宋体"/>
                <w:b/>
                <w:szCs w:val="21"/>
                <w:highlight w:val="none"/>
              </w:rPr>
            </w:pPr>
            <w:r>
              <w:rPr>
                <w:rFonts w:hint="eastAsia" w:ascii="宋体" w:hAnsi="宋体" w:cs="宋体"/>
                <w:b/>
                <w:szCs w:val="21"/>
                <w:highlight w:val="none"/>
              </w:rPr>
              <w:t>所在</w:t>
            </w:r>
          </w:p>
          <w:p>
            <w:pPr>
              <w:adjustRightInd w:val="0"/>
              <w:snapToGrid w:val="0"/>
              <w:spacing w:line="360" w:lineRule="auto"/>
              <w:ind w:left="-197" w:leftChars="-94" w:firstLine="293" w:firstLineChars="139"/>
              <w:jc w:val="center"/>
              <w:rPr>
                <w:rFonts w:ascii="宋体" w:hAnsi="宋体" w:cs="宋体"/>
                <w:b/>
                <w:szCs w:val="21"/>
                <w:highlight w:val="none"/>
              </w:rPr>
            </w:pPr>
            <w:r>
              <w:rPr>
                <w:rFonts w:hint="eastAsia" w:ascii="宋体" w:hAnsi="宋体" w:cs="宋体"/>
                <w:b/>
                <w:szCs w:val="21"/>
                <w:highlight w:val="none"/>
              </w:rPr>
              <w:t>楼宇</w:t>
            </w:r>
          </w:p>
        </w:tc>
        <w:tc>
          <w:tcPr>
            <w:tcW w:w="803" w:type="dxa"/>
            <w:vAlign w:val="center"/>
          </w:tcPr>
          <w:p>
            <w:pPr>
              <w:adjustRightInd w:val="0"/>
              <w:snapToGrid w:val="0"/>
              <w:spacing w:line="360" w:lineRule="auto"/>
              <w:ind w:left="-197" w:leftChars="-94" w:firstLine="293" w:firstLineChars="139"/>
              <w:jc w:val="center"/>
              <w:rPr>
                <w:rFonts w:ascii="宋体" w:hAnsi="宋体" w:cs="宋体"/>
                <w:b/>
                <w:szCs w:val="21"/>
                <w:highlight w:val="none"/>
              </w:rPr>
            </w:pPr>
            <w:r>
              <w:rPr>
                <w:rFonts w:hint="eastAsia" w:ascii="宋体" w:hAnsi="宋体" w:cs="宋体"/>
                <w:b/>
                <w:szCs w:val="21"/>
                <w:highlight w:val="none"/>
              </w:rPr>
              <w:t>扩声</w:t>
            </w:r>
          </w:p>
          <w:p>
            <w:pPr>
              <w:adjustRightInd w:val="0"/>
              <w:snapToGrid w:val="0"/>
              <w:spacing w:line="360" w:lineRule="auto"/>
              <w:ind w:left="-197" w:leftChars="-94" w:firstLine="293" w:firstLineChars="139"/>
              <w:jc w:val="center"/>
              <w:rPr>
                <w:rFonts w:ascii="宋体" w:hAnsi="宋体" w:cs="宋体"/>
                <w:b/>
                <w:szCs w:val="21"/>
                <w:highlight w:val="none"/>
              </w:rPr>
            </w:pPr>
            <w:r>
              <w:rPr>
                <w:rFonts w:hint="eastAsia" w:ascii="宋体" w:hAnsi="宋体" w:cs="宋体"/>
                <w:b/>
                <w:szCs w:val="21"/>
                <w:highlight w:val="none"/>
              </w:rPr>
              <w:t>系统</w:t>
            </w:r>
          </w:p>
        </w:tc>
        <w:tc>
          <w:tcPr>
            <w:tcW w:w="1410" w:type="dxa"/>
            <w:vAlign w:val="center"/>
          </w:tcPr>
          <w:p>
            <w:pPr>
              <w:adjustRightInd w:val="0"/>
              <w:snapToGrid w:val="0"/>
              <w:spacing w:line="360" w:lineRule="auto"/>
              <w:ind w:left="-197" w:leftChars="-94" w:firstLine="293" w:firstLineChars="139"/>
              <w:jc w:val="center"/>
              <w:rPr>
                <w:rFonts w:ascii="宋体" w:hAnsi="宋体" w:cs="宋体"/>
                <w:b/>
                <w:szCs w:val="21"/>
                <w:highlight w:val="none"/>
              </w:rPr>
            </w:pPr>
            <w:r>
              <w:rPr>
                <w:rFonts w:hint="eastAsia" w:ascii="宋体" w:hAnsi="宋体" w:cs="宋体"/>
                <w:b/>
                <w:szCs w:val="21"/>
                <w:highlight w:val="none"/>
              </w:rPr>
              <w:t>发言讨论及</w:t>
            </w:r>
          </w:p>
          <w:p>
            <w:pPr>
              <w:adjustRightInd w:val="0"/>
              <w:snapToGrid w:val="0"/>
              <w:spacing w:line="360" w:lineRule="auto"/>
              <w:ind w:left="-197" w:leftChars="-94" w:firstLine="293" w:firstLineChars="139"/>
              <w:jc w:val="center"/>
              <w:rPr>
                <w:rFonts w:ascii="宋体" w:hAnsi="宋体" w:cs="宋体"/>
                <w:b/>
                <w:szCs w:val="21"/>
                <w:highlight w:val="none"/>
              </w:rPr>
            </w:pPr>
            <w:r>
              <w:rPr>
                <w:rFonts w:hint="eastAsia" w:ascii="宋体" w:hAnsi="宋体" w:cs="宋体"/>
                <w:b/>
                <w:szCs w:val="21"/>
                <w:highlight w:val="none"/>
              </w:rPr>
              <w:t>同声传译</w:t>
            </w:r>
          </w:p>
        </w:tc>
        <w:tc>
          <w:tcPr>
            <w:tcW w:w="1435" w:type="dxa"/>
            <w:vAlign w:val="center"/>
          </w:tcPr>
          <w:p>
            <w:pPr>
              <w:adjustRightInd w:val="0"/>
              <w:snapToGrid w:val="0"/>
              <w:spacing w:line="360" w:lineRule="auto"/>
              <w:ind w:left="-197" w:leftChars="-94" w:firstLine="293" w:firstLineChars="139"/>
              <w:jc w:val="center"/>
              <w:rPr>
                <w:rFonts w:ascii="宋体" w:hAnsi="宋体" w:cs="宋体"/>
                <w:b/>
                <w:szCs w:val="21"/>
                <w:highlight w:val="none"/>
              </w:rPr>
            </w:pPr>
            <w:r>
              <w:rPr>
                <w:rFonts w:hint="eastAsia" w:ascii="宋体" w:hAnsi="宋体" w:cs="宋体"/>
                <w:b/>
                <w:szCs w:val="21"/>
                <w:highlight w:val="none"/>
              </w:rPr>
              <w:t>摄像系统</w:t>
            </w:r>
          </w:p>
        </w:tc>
        <w:tc>
          <w:tcPr>
            <w:tcW w:w="1713" w:type="dxa"/>
            <w:vAlign w:val="center"/>
          </w:tcPr>
          <w:p>
            <w:pPr>
              <w:adjustRightInd w:val="0"/>
              <w:snapToGrid w:val="0"/>
              <w:spacing w:line="360" w:lineRule="auto"/>
              <w:ind w:left="-197" w:leftChars="-94" w:firstLine="293" w:firstLineChars="139"/>
              <w:jc w:val="center"/>
              <w:rPr>
                <w:rFonts w:ascii="宋体" w:hAnsi="宋体" w:cs="宋体"/>
                <w:b/>
                <w:szCs w:val="21"/>
                <w:highlight w:val="none"/>
              </w:rPr>
            </w:pPr>
            <w:r>
              <w:rPr>
                <w:rFonts w:hint="eastAsia" w:ascii="宋体" w:hAnsi="宋体" w:cs="宋体"/>
                <w:b/>
                <w:szCs w:val="21"/>
                <w:highlight w:val="none"/>
              </w:rPr>
              <w:t>显示</w:t>
            </w:r>
          </w:p>
          <w:p>
            <w:pPr>
              <w:adjustRightInd w:val="0"/>
              <w:snapToGrid w:val="0"/>
              <w:spacing w:line="360" w:lineRule="auto"/>
              <w:ind w:left="-197" w:leftChars="-94" w:firstLine="293" w:firstLineChars="139"/>
              <w:jc w:val="center"/>
              <w:rPr>
                <w:rFonts w:ascii="宋体" w:hAnsi="宋体" w:cs="宋体"/>
                <w:b/>
                <w:szCs w:val="21"/>
                <w:highlight w:val="none"/>
              </w:rPr>
            </w:pPr>
            <w:r>
              <w:rPr>
                <w:rFonts w:hint="eastAsia" w:ascii="宋体" w:hAnsi="宋体" w:cs="宋体"/>
                <w:b/>
                <w:szCs w:val="21"/>
                <w:highlight w:val="none"/>
              </w:rPr>
              <w:t>系统</w:t>
            </w:r>
          </w:p>
        </w:tc>
        <w:tc>
          <w:tcPr>
            <w:tcW w:w="1094" w:type="dxa"/>
            <w:vAlign w:val="center"/>
          </w:tcPr>
          <w:p>
            <w:pPr>
              <w:adjustRightInd w:val="0"/>
              <w:snapToGrid w:val="0"/>
              <w:spacing w:line="360" w:lineRule="auto"/>
              <w:ind w:left="-197" w:leftChars="-94" w:firstLine="293" w:firstLineChars="139"/>
              <w:jc w:val="center"/>
              <w:rPr>
                <w:rFonts w:ascii="宋体" w:hAnsi="宋体" w:cs="宋体"/>
                <w:b/>
                <w:szCs w:val="21"/>
                <w:highlight w:val="none"/>
              </w:rPr>
            </w:pPr>
            <w:r>
              <w:rPr>
                <w:rFonts w:hint="eastAsia" w:ascii="宋体" w:hAnsi="宋体" w:cs="宋体"/>
                <w:b/>
                <w:szCs w:val="21"/>
                <w:highlight w:val="none"/>
              </w:rPr>
              <w:t>集中控</w:t>
            </w:r>
          </w:p>
          <w:p>
            <w:pPr>
              <w:adjustRightInd w:val="0"/>
              <w:snapToGrid w:val="0"/>
              <w:spacing w:line="360" w:lineRule="auto"/>
              <w:ind w:left="-197" w:leftChars="-94" w:firstLine="293" w:firstLineChars="139"/>
              <w:jc w:val="center"/>
              <w:rPr>
                <w:rFonts w:ascii="宋体" w:hAnsi="宋体" w:cs="宋体"/>
                <w:b/>
                <w:szCs w:val="21"/>
                <w:highlight w:val="none"/>
              </w:rPr>
            </w:pPr>
            <w:r>
              <w:rPr>
                <w:rFonts w:hint="eastAsia" w:ascii="宋体" w:hAnsi="宋体" w:cs="宋体"/>
                <w:b/>
                <w:szCs w:val="21"/>
                <w:highlight w:val="none"/>
              </w:rPr>
              <w:t>制系统</w:t>
            </w:r>
          </w:p>
        </w:tc>
        <w:tc>
          <w:tcPr>
            <w:tcW w:w="1173" w:type="dxa"/>
            <w:vAlign w:val="center"/>
          </w:tcPr>
          <w:p>
            <w:pPr>
              <w:adjustRightInd w:val="0"/>
              <w:snapToGrid w:val="0"/>
              <w:spacing w:line="360" w:lineRule="auto"/>
              <w:ind w:left="-197" w:leftChars="-94" w:firstLine="293" w:firstLineChars="139"/>
              <w:jc w:val="center"/>
              <w:rPr>
                <w:rFonts w:ascii="宋体" w:hAnsi="宋体" w:cs="宋体"/>
                <w:b/>
                <w:szCs w:val="21"/>
                <w:highlight w:val="none"/>
              </w:rPr>
            </w:pPr>
            <w:r>
              <w:rPr>
                <w:rFonts w:hint="eastAsia" w:ascii="宋体" w:hAnsi="宋体" w:cs="宋体"/>
                <w:b/>
                <w:szCs w:val="21"/>
                <w:highlight w:val="none"/>
              </w:rPr>
              <w:t>信号共享</w:t>
            </w:r>
          </w:p>
          <w:p>
            <w:pPr>
              <w:adjustRightInd w:val="0"/>
              <w:snapToGrid w:val="0"/>
              <w:spacing w:line="360" w:lineRule="auto"/>
              <w:ind w:left="-197" w:leftChars="-94" w:firstLine="293" w:firstLineChars="139"/>
              <w:jc w:val="center"/>
              <w:rPr>
                <w:rFonts w:ascii="宋体" w:hAnsi="宋体" w:cs="宋体"/>
                <w:b/>
                <w:szCs w:val="21"/>
                <w:highlight w:val="none"/>
              </w:rPr>
            </w:pPr>
            <w:r>
              <w:rPr>
                <w:rFonts w:hint="eastAsia" w:ascii="宋体" w:hAnsi="宋体" w:cs="宋体"/>
                <w:b/>
                <w:szCs w:val="21"/>
                <w:highlight w:val="none"/>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阶梯教室104</w:t>
            </w:r>
          </w:p>
        </w:tc>
        <w:tc>
          <w:tcPr>
            <w:tcW w:w="109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第三教学楼</w:t>
            </w:r>
          </w:p>
        </w:tc>
        <w:tc>
          <w:tcPr>
            <w:tcW w:w="80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41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（固定设备）</w:t>
            </w:r>
          </w:p>
        </w:tc>
        <w:tc>
          <w:tcPr>
            <w:tcW w:w="1435"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声像联动</w:t>
            </w:r>
          </w:p>
        </w:tc>
        <w:tc>
          <w:tcPr>
            <w:tcW w:w="171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4只投影机</w:t>
            </w:r>
          </w:p>
        </w:tc>
        <w:tc>
          <w:tcPr>
            <w:tcW w:w="1094"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17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（网线＋光纤）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阶梯教室106</w:t>
            </w:r>
          </w:p>
        </w:tc>
        <w:tc>
          <w:tcPr>
            <w:tcW w:w="109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第三教学楼</w:t>
            </w:r>
          </w:p>
        </w:tc>
        <w:tc>
          <w:tcPr>
            <w:tcW w:w="80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41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（固定设备）</w:t>
            </w:r>
          </w:p>
        </w:tc>
        <w:tc>
          <w:tcPr>
            <w:tcW w:w="1435"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声像联动</w:t>
            </w:r>
          </w:p>
        </w:tc>
        <w:tc>
          <w:tcPr>
            <w:tcW w:w="171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2只投影机</w:t>
            </w:r>
          </w:p>
        </w:tc>
        <w:tc>
          <w:tcPr>
            <w:tcW w:w="1094"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17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（网线＋光纤）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阶梯教室202</w:t>
            </w:r>
          </w:p>
        </w:tc>
        <w:tc>
          <w:tcPr>
            <w:tcW w:w="109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第三教学楼</w:t>
            </w:r>
          </w:p>
        </w:tc>
        <w:tc>
          <w:tcPr>
            <w:tcW w:w="80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41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（固定设备）</w:t>
            </w:r>
          </w:p>
        </w:tc>
        <w:tc>
          <w:tcPr>
            <w:tcW w:w="1435"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（声像联动）</w:t>
            </w:r>
          </w:p>
        </w:tc>
        <w:tc>
          <w:tcPr>
            <w:tcW w:w="171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（三屏）</w:t>
            </w:r>
          </w:p>
        </w:tc>
        <w:tc>
          <w:tcPr>
            <w:tcW w:w="1094"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17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（网线＋光纤）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阶梯教室212</w:t>
            </w:r>
          </w:p>
        </w:tc>
        <w:tc>
          <w:tcPr>
            <w:tcW w:w="109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第三教学楼</w:t>
            </w:r>
          </w:p>
        </w:tc>
        <w:tc>
          <w:tcPr>
            <w:tcW w:w="80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41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（固定设备）</w:t>
            </w:r>
          </w:p>
        </w:tc>
        <w:tc>
          <w:tcPr>
            <w:tcW w:w="1435"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（声像联动）</w:t>
            </w:r>
          </w:p>
        </w:tc>
        <w:tc>
          <w:tcPr>
            <w:tcW w:w="171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（三屏）</w:t>
            </w:r>
          </w:p>
        </w:tc>
        <w:tc>
          <w:tcPr>
            <w:tcW w:w="1094"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17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（网线＋光纤）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阶梯教室302</w:t>
            </w:r>
          </w:p>
        </w:tc>
        <w:tc>
          <w:tcPr>
            <w:tcW w:w="109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第三教学楼</w:t>
            </w:r>
          </w:p>
        </w:tc>
        <w:tc>
          <w:tcPr>
            <w:tcW w:w="80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41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1435"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（声像联动）</w:t>
            </w:r>
          </w:p>
        </w:tc>
        <w:tc>
          <w:tcPr>
            <w:tcW w:w="171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（三屏）</w:t>
            </w:r>
          </w:p>
        </w:tc>
        <w:tc>
          <w:tcPr>
            <w:tcW w:w="1094"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17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（网线＋光纤）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阶梯教室312</w:t>
            </w:r>
          </w:p>
        </w:tc>
        <w:tc>
          <w:tcPr>
            <w:tcW w:w="109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第三教学楼</w:t>
            </w:r>
          </w:p>
        </w:tc>
        <w:tc>
          <w:tcPr>
            <w:tcW w:w="80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41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1435"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（声像联动+视频会议）</w:t>
            </w:r>
          </w:p>
        </w:tc>
        <w:tc>
          <w:tcPr>
            <w:tcW w:w="171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（三屏）</w:t>
            </w:r>
          </w:p>
        </w:tc>
        <w:tc>
          <w:tcPr>
            <w:tcW w:w="1094"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17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（网线＋光纤）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150人报告厅</w:t>
            </w:r>
          </w:p>
        </w:tc>
        <w:tc>
          <w:tcPr>
            <w:tcW w:w="109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第三教学楼</w:t>
            </w:r>
          </w:p>
        </w:tc>
        <w:tc>
          <w:tcPr>
            <w:tcW w:w="80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41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（安装接口）</w:t>
            </w:r>
          </w:p>
        </w:tc>
        <w:tc>
          <w:tcPr>
            <w:tcW w:w="1435"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w:t>
            </w:r>
          </w:p>
        </w:tc>
        <w:tc>
          <w:tcPr>
            <w:tcW w:w="171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（双屏）</w:t>
            </w:r>
          </w:p>
        </w:tc>
        <w:tc>
          <w:tcPr>
            <w:tcW w:w="1094"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117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（网线＋光纤）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国际会议中心</w:t>
            </w:r>
          </w:p>
        </w:tc>
        <w:tc>
          <w:tcPr>
            <w:tcW w:w="109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国际会议中心</w:t>
            </w:r>
          </w:p>
        </w:tc>
        <w:tc>
          <w:tcPr>
            <w:tcW w:w="80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41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（安装接口）</w:t>
            </w:r>
          </w:p>
        </w:tc>
        <w:tc>
          <w:tcPr>
            <w:tcW w:w="1435"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w:t>
            </w:r>
          </w:p>
        </w:tc>
        <w:tc>
          <w:tcPr>
            <w:tcW w:w="171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LED屏</w:t>
            </w:r>
          </w:p>
        </w:tc>
        <w:tc>
          <w:tcPr>
            <w:tcW w:w="1094"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17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（网线＋光纤）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100人报告厅㈠</w:t>
            </w:r>
          </w:p>
        </w:tc>
        <w:tc>
          <w:tcPr>
            <w:tcW w:w="109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第一教学楼</w:t>
            </w:r>
          </w:p>
        </w:tc>
        <w:tc>
          <w:tcPr>
            <w:tcW w:w="80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41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1435"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171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（单屏）</w:t>
            </w:r>
          </w:p>
        </w:tc>
        <w:tc>
          <w:tcPr>
            <w:tcW w:w="1094"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17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（网线＋光纤）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3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100人报告厅㈡</w:t>
            </w:r>
          </w:p>
        </w:tc>
        <w:tc>
          <w:tcPr>
            <w:tcW w:w="109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第一教学楼</w:t>
            </w:r>
          </w:p>
        </w:tc>
        <w:tc>
          <w:tcPr>
            <w:tcW w:w="80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41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1435"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171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（单屏）</w:t>
            </w:r>
          </w:p>
        </w:tc>
        <w:tc>
          <w:tcPr>
            <w:tcW w:w="1094"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17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（网线＋光纤）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200人报告厅</w:t>
            </w:r>
          </w:p>
        </w:tc>
        <w:tc>
          <w:tcPr>
            <w:tcW w:w="109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第一教学楼</w:t>
            </w:r>
          </w:p>
        </w:tc>
        <w:tc>
          <w:tcPr>
            <w:tcW w:w="80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41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（安装接口）</w:t>
            </w:r>
          </w:p>
        </w:tc>
        <w:tc>
          <w:tcPr>
            <w:tcW w:w="1435"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171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（单屏）</w:t>
            </w:r>
          </w:p>
        </w:tc>
        <w:tc>
          <w:tcPr>
            <w:tcW w:w="1094"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17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（网线＋光纤）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600人报告厅</w:t>
            </w:r>
          </w:p>
        </w:tc>
        <w:tc>
          <w:tcPr>
            <w:tcW w:w="109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第二教学楼</w:t>
            </w:r>
          </w:p>
        </w:tc>
        <w:tc>
          <w:tcPr>
            <w:tcW w:w="7628" w:type="dxa"/>
            <w:gridSpan w:val="6"/>
            <w:vAlign w:val="center"/>
          </w:tcPr>
          <w:p>
            <w:pPr>
              <w:adjustRightInd w:val="0"/>
              <w:snapToGrid w:val="0"/>
              <w:spacing w:line="360" w:lineRule="auto"/>
              <w:ind w:left="-197" w:leftChars="-94" w:firstLine="291" w:firstLineChars="139"/>
              <w:jc w:val="left"/>
              <w:rPr>
                <w:rFonts w:ascii="宋体" w:hAnsi="宋体" w:cs="宋体"/>
                <w:szCs w:val="21"/>
                <w:highlight w:val="none"/>
              </w:rPr>
            </w:pPr>
            <w:r>
              <w:rPr>
                <w:rFonts w:hint="eastAsia" w:ascii="宋体" w:hAnsi="宋体" w:cs="宋体"/>
                <w:szCs w:val="21"/>
                <w:highlight w:val="none"/>
              </w:rPr>
              <w:t>LED大屏+舞台灯光系统一套、各类音响10个、摄像机4台、</w:t>
            </w:r>
          </w:p>
          <w:p>
            <w:pPr>
              <w:adjustRightInd w:val="0"/>
              <w:snapToGrid w:val="0"/>
              <w:spacing w:line="360" w:lineRule="auto"/>
              <w:ind w:left="-197" w:leftChars="-94" w:firstLine="291" w:firstLineChars="139"/>
              <w:jc w:val="left"/>
              <w:rPr>
                <w:rFonts w:ascii="宋体" w:hAnsi="宋体" w:cs="宋体"/>
                <w:szCs w:val="21"/>
                <w:highlight w:val="none"/>
              </w:rPr>
            </w:pPr>
            <w:r>
              <w:rPr>
                <w:rFonts w:hint="eastAsia" w:ascii="宋体" w:hAnsi="宋体" w:cs="宋体"/>
                <w:szCs w:val="21"/>
                <w:highlight w:val="none"/>
              </w:rPr>
              <w:t>网线＋光纤信号共享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电子会议室</w:t>
            </w:r>
          </w:p>
        </w:tc>
        <w:tc>
          <w:tcPr>
            <w:tcW w:w="109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第一教学楼</w:t>
            </w:r>
          </w:p>
        </w:tc>
        <w:tc>
          <w:tcPr>
            <w:tcW w:w="80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41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1435"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171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（单屏）</w:t>
            </w:r>
          </w:p>
        </w:tc>
        <w:tc>
          <w:tcPr>
            <w:tcW w:w="1094"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17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（音视频线缆＋双绞线）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电脑教室</w:t>
            </w:r>
          </w:p>
        </w:tc>
        <w:tc>
          <w:tcPr>
            <w:tcW w:w="109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第一教学楼</w:t>
            </w:r>
          </w:p>
        </w:tc>
        <w:tc>
          <w:tcPr>
            <w:tcW w:w="80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41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1435"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w:t>
            </w:r>
          </w:p>
        </w:tc>
        <w:tc>
          <w:tcPr>
            <w:tcW w:w="171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3屏（双投影+50寸屏）</w:t>
            </w:r>
          </w:p>
        </w:tc>
        <w:tc>
          <w:tcPr>
            <w:tcW w:w="1094"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17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（音视频线缆＋双绞线）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普通教室</w:t>
            </w:r>
          </w:p>
        </w:tc>
        <w:tc>
          <w:tcPr>
            <w:tcW w:w="1098"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各处</w:t>
            </w:r>
          </w:p>
        </w:tc>
        <w:tc>
          <w:tcPr>
            <w:tcW w:w="80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410"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（移动使用）</w:t>
            </w:r>
          </w:p>
        </w:tc>
        <w:tc>
          <w:tcPr>
            <w:tcW w:w="1435"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p>
        </w:tc>
        <w:tc>
          <w:tcPr>
            <w:tcW w:w="171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（单屏）</w:t>
            </w:r>
          </w:p>
        </w:tc>
        <w:tc>
          <w:tcPr>
            <w:tcW w:w="1094"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1套</w:t>
            </w:r>
          </w:p>
        </w:tc>
        <w:tc>
          <w:tcPr>
            <w:tcW w:w="1173" w:type="dxa"/>
            <w:vAlign w:val="center"/>
          </w:tcPr>
          <w:p>
            <w:pPr>
              <w:adjustRightInd w:val="0"/>
              <w:snapToGrid w:val="0"/>
              <w:spacing w:line="360" w:lineRule="auto"/>
              <w:ind w:left="-197" w:leftChars="-94" w:firstLine="291" w:firstLineChars="139"/>
              <w:jc w:val="center"/>
              <w:rPr>
                <w:rFonts w:ascii="宋体" w:hAnsi="宋体" w:cs="宋体"/>
                <w:szCs w:val="21"/>
                <w:highlight w:val="none"/>
              </w:rPr>
            </w:pPr>
            <w:r>
              <w:rPr>
                <w:rFonts w:hint="eastAsia" w:ascii="宋体" w:hAnsi="宋体" w:cs="宋体"/>
                <w:szCs w:val="21"/>
                <w:highlight w:val="none"/>
              </w:rPr>
              <w:t>（音视频线缆＋双绞线+8根光纤）</w:t>
            </w:r>
          </w:p>
        </w:tc>
      </w:tr>
    </w:tbl>
    <w:p>
      <w:pPr>
        <w:adjustRightInd w:val="0"/>
        <w:snapToGrid w:val="0"/>
        <w:spacing w:line="360" w:lineRule="auto"/>
        <w:rPr>
          <w:rFonts w:ascii="宋体" w:hAnsi="宋体"/>
          <w:szCs w:val="21"/>
          <w:highlight w:val="none"/>
        </w:rPr>
      </w:pPr>
    </w:p>
    <w:p>
      <w:pPr>
        <w:adjustRightInd w:val="0"/>
        <w:snapToGrid w:val="0"/>
        <w:spacing w:line="360" w:lineRule="auto"/>
        <w:ind w:left="-420" w:leftChars="-200" w:firstLine="316" w:firstLineChars="150"/>
        <w:rPr>
          <w:rFonts w:ascii="宋体" w:hAnsi="宋体"/>
          <w:b/>
          <w:szCs w:val="21"/>
          <w:highlight w:val="none"/>
        </w:rPr>
      </w:pPr>
      <w:r>
        <w:rPr>
          <w:rFonts w:hint="eastAsia" w:ascii="宋体" w:hAnsi="宋体"/>
          <w:b/>
          <w:szCs w:val="21"/>
          <w:highlight w:val="none"/>
        </w:rPr>
        <w:t>（四）业主方为物业服务企业提供的物业管理服务用房情况</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业主方提供物业管理用房，包括其办公间、工作间、仓库等若干。</w:t>
      </w:r>
    </w:p>
    <w:p>
      <w:pPr>
        <w:widowControl/>
        <w:jc w:val="left"/>
        <w:rPr>
          <w:rFonts w:ascii="宋体" w:hAnsi="宋体"/>
          <w:szCs w:val="21"/>
          <w:highlight w:val="none"/>
        </w:rPr>
      </w:pPr>
      <w:r>
        <w:rPr>
          <w:rFonts w:hint="eastAsia" w:ascii="宋体" w:hAnsi="宋体"/>
          <w:szCs w:val="21"/>
          <w:highlight w:val="none"/>
        </w:rPr>
        <w:br w:type="page"/>
      </w:r>
    </w:p>
    <w:p>
      <w:pPr>
        <w:adjustRightInd w:val="0"/>
        <w:snapToGrid w:val="0"/>
        <w:spacing w:line="360" w:lineRule="auto"/>
        <w:ind w:left="-420" w:leftChars="-200" w:firstLine="316" w:firstLineChars="150"/>
        <w:rPr>
          <w:rFonts w:ascii="宋体" w:hAnsi="宋体"/>
          <w:szCs w:val="21"/>
          <w:highlight w:val="none"/>
        </w:rPr>
      </w:pPr>
      <w:r>
        <w:rPr>
          <w:rFonts w:hint="eastAsia" w:ascii="宋体" w:hAnsi="宋体"/>
          <w:b/>
          <w:szCs w:val="21"/>
          <w:highlight w:val="none"/>
        </w:rPr>
        <w:t>（五）采购人的特殊要求</w:t>
      </w:r>
    </w:p>
    <w:p>
      <w:pPr>
        <w:adjustRightInd w:val="0"/>
        <w:snapToGrid w:val="0"/>
        <w:spacing w:line="360" w:lineRule="auto"/>
        <w:ind w:left="-420" w:leftChars="-200" w:firstLine="316" w:firstLineChars="150"/>
        <w:rPr>
          <w:rFonts w:ascii="宋体" w:hAnsi="宋体"/>
          <w:b/>
          <w:bCs/>
          <w:szCs w:val="21"/>
          <w:highlight w:val="none"/>
        </w:rPr>
      </w:pPr>
      <w:r>
        <w:rPr>
          <w:rFonts w:hint="eastAsia" w:ascii="宋体" w:hAnsi="宋体"/>
          <w:b/>
          <w:bCs/>
          <w:szCs w:val="21"/>
          <w:highlight w:val="none"/>
        </w:rPr>
        <w:t>1</w:t>
      </w:r>
      <w:r>
        <w:rPr>
          <w:rFonts w:ascii="宋体" w:hAnsi="宋体"/>
          <w:b/>
          <w:bCs/>
          <w:szCs w:val="21"/>
          <w:highlight w:val="none"/>
        </w:rPr>
        <w:t>、</w:t>
      </w:r>
      <w:r>
        <w:rPr>
          <w:rFonts w:hint="eastAsia" w:ascii="宋体" w:hAnsi="宋体"/>
          <w:b/>
          <w:bCs/>
          <w:szCs w:val="21"/>
          <w:highlight w:val="none"/>
        </w:rPr>
        <w:t>中标单位需承诺：1.尽可能接收留用原物业公司愿意留任的相关人员；2.合同到期后若未能再次中标将妥善安置未留用的相关人员，有任何劳动纠纷由中标单位解决。</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2、投标人的报价应为提供规定的全部服务所产生的人工费及酬金（包括但不限于投标单位委派人员工资或酬金、工作餐、社会统筹保险金、国定假日加班费、离职补偿金、夜间值班费、培训费、办公费、服装费、福利费、公司管理酬金、税金及因聘用此类人员发生的其他一切费用）的闭口价。</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3、投标人对项目投入人员发放的月平均工资不应低于上海市最低标准，做好职工社保、医保的缴纳、人身意外险等的投保、岗位津贴、高温补贴、加班工资（应根据《中华人民共和国劳动法》规定）、劳保与其他福利的发放。员工待遇严格按新《劳动合同法》执行，社保、医保执行上海市政府最新规定。</w:t>
      </w:r>
      <w:r>
        <w:rPr>
          <w:rFonts w:hint="eastAsia" w:ascii="宋体" w:hAnsi="宋体"/>
          <w:b/>
          <w:bCs/>
          <w:szCs w:val="21"/>
          <w:highlight w:val="none"/>
        </w:rPr>
        <w:t>合同期间，如上海市最低工资标准和社保缴费基数有调整，此部分人工费用采购人可考虑作适当调整</w:t>
      </w:r>
      <w:r>
        <w:rPr>
          <w:rFonts w:hint="eastAsia" w:ascii="宋体" w:hAnsi="宋体"/>
          <w:szCs w:val="21"/>
          <w:highlight w:val="none"/>
        </w:rPr>
        <w:t>。</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对临时性、突发性的各项任务（如搬运物品、办公室搬迁等），中标方应按采购人要求全力配合，不再增加任何费用</w:t>
      </w:r>
      <w:r>
        <w:rPr>
          <w:rFonts w:ascii="宋体" w:hAnsi="宋体"/>
          <w:szCs w:val="21"/>
          <w:highlight w:val="none"/>
        </w:rPr>
        <w:t>。</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5、按照要求，学院对设备、设施等固定资产实施归口管理。中标单位应对各自分管使用的设备负有维护与保管责任，期间若发生盗窃、人为毁损、短缺等情况，需视设备成新程度给予必要的赔偿。</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6、采购预算情况见招标文件。</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7、为加强对物业服务质量的管理，采购人将对项目进行服务质量考核，本项目每年度合同总价中包含100万元的考核基金，考核基金应当包含在投标人的人工费用及酬金中。采购人将根据学员、教职员工、专业监管对物业服务质量的年度综合测评结果，根据年度综合测评结果在合同期的最后一个月支付考核基金。考核表如下：</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8、采购人将根据学员、教职员工、监管部门对物业服务质量的年度综合测评结果，考虑是否续签下一年度合同。考核合格将续签下一年度合同，考核不合格则终止合同。</w:t>
      </w:r>
    </w:p>
    <w:p>
      <w:pPr>
        <w:widowControl/>
        <w:jc w:val="left"/>
        <w:rPr>
          <w:rFonts w:ascii="宋体" w:hAnsi="宋体"/>
          <w:szCs w:val="21"/>
          <w:highlight w:val="none"/>
        </w:rPr>
      </w:pPr>
      <w:r>
        <w:rPr>
          <w:rFonts w:hint="eastAsia" w:ascii="宋体" w:hAnsi="宋体"/>
          <w:szCs w:val="21"/>
          <w:highlight w:val="none"/>
        </w:rPr>
        <w:br w:type="page"/>
      </w:r>
    </w:p>
    <w:tbl>
      <w:tblPr>
        <w:tblStyle w:val="10"/>
        <w:tblW w:w="9923" w:type="dxa"/>
        <w:jc w:val="center"/>
        <w:tblLayout w:type="autofit"/>
        <w:tblCellMar>
          <w:top w:w="0" w:type="dxa"/>
          <w:left w:w="108" w:type="dxa"/>
          <w:bottom w:w="0" w:type="dxa"/>
          <w:right w:w="108" w:type="dxa"/>
        </w:tblCellMar>
      </w:tblPr>
      <w:tblGrid>
        <w:gridCol w:w="851"/>
        <w:gridCol w:w="708"/>
        <w:gridCol w:w="1418"/>
        <w:gridCol w:w="850"/>
        <w:gridCol w:w="851"/>
        <w:gridCol w:w="850"/>
        <w:gridCol w:w="709"/>
        <w:gridCol w:w="709"/>
        <w:gridCol w:w="709"/>
        <w:gridCol w:w="708"/>
        <w:gridCol w:w="851"/>
        <w:gridCol w:w="709"/>
      </w:tblGrid>
      <w:tr>
        <w:tblPrEx>
          <w:tblCellMar>
            <w:top w:w="0" w:type="dxa"/>
            <w:left w:w="108" w:type="dxa"/>
            <w:bottom w:w="0" w:type="dxa"/>
            <w:right w:w="108" w:type="dxa"/>
          </w:tblCellMar>
        </w:tblPrEx>
        <w:trPr>
          <w:trHeight w:val="660" w:hRule="atLeast"/>
          <w:jc w:val="center"/>
        </w:trPr>
        <w:tc>
          <w:tcPr>
            <w:tcW w:w="9923" w:type="dxa"/>
            <w:gridSpan w:val="12"/>
            <w:tcBorders>
              <w:top w:val="nil"/>
              <w:left w:val="nil"/>
              <w:bottom w:val="nil"/>
              <w:right w:val="nil"/>
            </w:tcBorders>
            <w:noWrap/>
            <w:vAlign w:val="center"/>
          </w:tcPr>
          <w:p>
            <w:pPr>
              <w:widowControl/>
              <w:jc w:val="center"/>
              <w:rPr>
                <w:rFonts w:ascii="宋体" w:hAnsi="宋体" w:cs="宋体"/>
                <w:b/>
                <w:bCs/>
                <w:kern w:val="0"/>
                <w:sz w:val="22"/>
                <w:highlight w:val="none"/>
              </w:rPr>
            </w:pPr>
            <w:r>
              <w:rPr>
                <w:rFonts w:hint="eastAsia" w:ascii="宋体" w:hAnsi="宋体" w:cs="宋体"/>
                <w:b/>
                <w:bCs/>
                <w:kern w:val="0"/>
                <w:sz w:val="22"/>
                <w:highlight w:val="none"/>
              </w:rPr>
              <w:t>物业服务综合考核表</w:t>
            </w:r>
          </w:p>
        </w:tc>
      </w:tr>
      <w:tr>
        <w:tblPrEx>
          <w:tblCellMar>
            <w:top w:w="0" w:type="dxa"/>
            <w:left w:w="108" w:type="dxa"/>
            <w:bottom w:w="0" w:type="dxa"/>
            <w:right w:w="108" w:type="dxa"/>
          </w:tblCellMar>
        </w:tblPrEx>
        <w:trPr>
          <w:trHeight w:val="326"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000000" w:fill="FDE9D9"/>
            <w:noWrap/>
            <w:vAlign w:val="center"/>
          </w:tcPr>
          <w:p>
            <w:pPr>
              <w:widowControl/>
              <w:jc w:val="center"/>
              <w:rPr>
                <w:rFonts w:ascii="宋体" w:hAnsi="宋体" w:cs="宋体"/>
                <w:b/>
                <w:bCs/>
                <w:kern w:val="0"/>
                <w:sz w:val="17"/>
                <w:szCs w:val="17"/>
                <w:highlight w:val="none"/>
              </w:rPr>
            </w:pPr>
            <w:bookmarkStart w:id="0" w:name="RANGE!A2:L9"/>
            <w:r>
              <w:rPr>
                <w:rFonts w:hint="eastAsia" w:ascii="宋体" w:hAnsi="宋体" w:cs="宋体"/>
                <w:b/>
                <w:bCs/>
                <w:kern w:val="0"/>
                <w:sz w:val="17"/>
                <w:szCs w:val="17"/>
                <w:highlight w:val="none"/>
              </w:rPr>
              <w:t>项目</w:t>
            </w:r>
            <w:bookmarkEnd w:id="0"/>
          </w:p>
        </w:tc>
        <w:tc>
          <w:tcPr>
            <w:tcW w:w="708" w:type="dxa"/>
            <w:vMerge w:val="restart"/>
            <w:tcBorders>
              <w:top w:val="single" w:color="auto" w:sz="4" w:space="0"/>
              <w:left w:val="single" w:color="auto" w:sz="4" w:space="0"/>
              <w:bottom w:val="single" w:color="auto" w:sz="4" w:space="0"/>
              <w:right w:val="single" w:color="auto" w:sz="4" w:space="0"/>
            </w:tcBorders>
            <w:shd w:val="clear" w:color="000000" w:fill="FDE9D9"/>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权重</w:t>
            </w:r>
          </w:p>
        </w:tc>
        <w:tc>
          <w:tcPr>
            <w:tcW w:w="1418" w:type="dxa"/>
            <w:vMerge w:val="restart"/>
            <w:tcBorders>
              <w:top w:val="single" w:color="auto" w:sz="4" w:space="0"/>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考核办法</w:t>
            </w:r>
          </w:p>
        </w:tc>
        <w:tc>
          <w:tcPr>
            <w:tcW w:w="1701" w:type="dxa"/>
            <w:gridSpan w:val="2"/>
            <w:tcBorders>
              <w:top w:val="single" w:color="auto" w:sz="4" w:space="0"/>
              <w:left w:val="nil"/>
              <w:bottom w:val="single" w:color="auto" w:sz="4" w:space="0"/>
              <w:right w:val="single" w:color="auto" w:sz="4" w:space="0"/>
            </w:tcBorders>
            <w:shd w:val="clear" w:color="000000" w:fill="FDE9D9"/>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学员打分</w:t>
            </w:r>
          </w:p>
        </w:tc>
        <w:tc>
          <w:tcPr>
            <w:tcW w:w="1559" w:type="dxa"/>
            <w:gridSpan w:val="2"/>
            <w:tcBorders>
              <w:top w:val="single" w:color="auto" w:sz="4" w:space="0"/>
              <w:left w:val="nil"/>
              <w:bottom w:val="single" w:color="auto" w:sz="4" w:space="0"/>
              <w:right w:val="single" w:color="auto" w:sz="4" w:space="0"/>
            </w:tcBorders>
            <w:shd w:val="clear" w:color="000000" w:fill="FDE9D9"/>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专业监管打分</w:t>
            </w:r>
          </w:p>
        </w:tc>
        <w:tc>
          <w:tcPr>
            <w:tcW w:w="1418" w:type="dxa"/>
            <w:gridSpan w:val="2"/>
            <w:tcBorders>
              <w:top w:val="single" w:color="auto" w:sz="4" w:space="0"/>
              <w:left w:val="nil"/>
              <w:bottom w:val="single" w:color="auto" w:sz="4" w:space="0"/>
              <w:right w:val="single" w:color="auto" w:sz="4" w:space="0"/>
            </w:tcBorders>
            <w:shd w:val="clear" w:color="000000" w:fill="FDE9D9"/>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一线部门打分</w:t>
            </w:r>
          </w:p>
        </w:tc>
        <w:tc>
          <w:tcPr>
            <w:tcW w:w="1559" w:type="dxa"/>
            <w:gridSpan w:val="2"/>
            <w:tcBorders>
              <w:top w:val="single" w:color="auto" w:sz="4" w:space="0"/>
              <w:left w:val="nil"/>
              <w:bottom w:val="single" w:color="auto" w:sz="4" w:space="0"/>
              <w:right w:val="single" w:color="auto" w:sz="4" w:space="0"/>
            </w:tcBorders>
            <w:shd w:val="clear" w:color="000000" w:fill="FDE9D9"/>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教职工打分</w:t>
            </w:r>
          </w:p>
        </w:tc>
        <w:tc>
          <w:tcPr>
            <w:tcW w:w="709" w:type="dxa"/>
            <w:vMerge w:val="restart"/>
            <w:tcBorders>
              <w:top w:val="single" w:color="auto" w:sz="4" w:space="0"/>
              <w:left w:val="single" w:color="auto" w:sz="4" w:space="0"/>
              <w:bottom w:val="single" w:color="auto" w:sz="4" w:space="0"/>
              <w:right w:val="single" w:color="auto" w:sz="4" w:space="0"/>
            </w:tcBorders>
            <w:shd w:val="clear" w:color="000000" w:fill="FDE9D9"/>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加权平均得分</w:t>
            </w:r>
          </w:p>
        </w:tc>
      </w:tr>
      <w:tr>
        <w:tblPrEx>
          <w:tblCellMar>
            <w:top w:w="0" w:type="dxa"/>
            <w:left w:w="108" w:type="dxa"/>
            <w:bottom w:w="0" w:type="dxa"/>
            <w:right w:w="108" w:type="dxa"/>
          </w:tblCellMar>
        </w:tblPrEx>
        <w:trPr>
          <w:trHeight w:val="416"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7"/>
                <w:szCs w:val="17"/>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7"/>
                <w:szCs w:val="17"/>
                <w:highlight w:val="none"/>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7"/>
                <w:szCs w:val="17"/>
                <w:highlight w:val="none"/>
              </w:rPr>
            </w:pPr>
          </w:p>
        </w:tc>
        <w:tc>
          <w:tcPr>
            <w:tcW w:w="850"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权重</w:t>
            </w:r>
          </w:p>
        </w:tc>
        <w:tc>
          <w:tcPr>
            <w:tcW w:w="851"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得分</w:t>
            </w:r>
          </w:p>
        </w:tc>
        <w:tc>
          <w:tcPr>
            <w:tcW w:w="850"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权重</w:t>
            </w:r>
          </w:p>
        </w:tc>
        <w:tc>
          <w:tcPr>
            <w:tcW w:w="709"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得分</w:t>
            </w:r>
          </w:p>
        </w:tc>
        <w:tc>
          <w:tcPr>
            <w:tcW w:w="709"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权重</w:t>
            </w:r>
          </w:p>
        </w:tc>
        <w:tc>
          <w:tcPr>
            <w:tcW w:w="709"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得分</w:t>
            </w:r>
          </w:p>
        </w:tc>
        <w:tc>
          <w:tcPr>
            <w:tcW w:w="708"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权重</w:t>
            </w:r>
          </w:p>
        </w:tc>
        <w:tc>
          <w:tcPr>
            <w:tcW w:w="851" w:type="dxa"/>
            <w:tcBorders>
              <w:top w:val="nil"/>
              <w:left w:val="nil"/>
              <w:bottom w:val="single" w:color="auto" w:sz="4" w:space="0"/>
              <w:right w:val="single" w:color="auto" w:sz="4" w:space="0"/>
            </w:tcBorders>
            <w:shd w:val="clear" w:color="000000" w:fill="FDE9D9"/>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得分</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7"/>
                <w:szCs w:val="17"/>
                <w:highlight w:val="none"/>
              </w:rPr>
            </w:pPr>
          </w:p>
        </w:tc>
      </w:tr>
      <w:tr>
        <w:tblPrEx>
          <w:tblCellMar>
            <w:top w:w="0" w:type="dxa"/>
            <w:left w:w="108" w:type="dxa"/>
            <w:bottom w:w="0" w:type="dxa"/>
            <w:right w:w="108" w:type="dxa"/>
          </w:tblCellMar>
        </w:tblPrEx>
        <w:trPr>
          <w:trHeight w:val="735" w:hRule="atLeast"/>
          <w:jc w:val="center"/>
        </w:trPr>
        <w:tc>
          <w:tcPr>
            <w:tcW w:w="85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前台</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20%</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学员、监管</w:t>
            </w:r>
            <w:r>
              <w:rPr>
                <w:rFonts w:hint="eastAsia" w:ascii="宋体" w:hAnsi="宋体" w:cs="宋体"/>
                <w:color w:val="000000"/>
                <w:kern w:val="0"/>
                <w:sz w:val="17"/>
                <w:szCs w:val="17"/>
                <w:highlight w:val="none"/>
              </w:rPr>
              <w:t>、一线部门</w:t>
            </w:r>
            <w:r>
              <w:rPr>
                <w:rFonts w:hint="eastAsia" w:ascii="宋体" w:hAnsi="宋体" w:cs="宋体"/>
                <w:kern w:val="0"/>
                <w:sz w:val="17"/>
                <w:szCs w:val="17"/>
                <w:highlight w:val="none"/>
              </w:rPr>
              <w:t>每月打分</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ascii="宋体" w:hAnsi="宋体" w:cs="宋体"/>
                <w:kern w:val="0"/>
                <w:sz w:val="17"/>
                <w:szCs w:val="17"/>
                <w:highlight w:val="none"/>
              </w:rPr>
              <w:t>50</w:t>
            </w:r>
            <w:r>
              <w:rPr>
                <w:rFonts w:hint="eastAsia" w:ascii="宋体" w:hAnsi="宋体" w:cs="宋体"/>
                <w:kern w:val="0"/>
                <w:sz w:val="17"/>
                <w:szCs w:val="17"/>
                <w:highlight w:val="none"/>
              </w:rPr>
              <w:t>%</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40%</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kern w:val="0"/>
                <w:sz w:val="17"/>
                <w:szCs w:val="17"/>
                <w:highlight w:val="none"/>
              </w:rPr>
              <w:t>10%</w:t>
            </w:r>
            <w:r>
              <w:rPr>
                <w:rFonts w:hint="eastAsia" w:ascii="宋体" w:hAnsi="宋体" w:cs="宋体"/>
                <w:color w:val="FFFFFF"/>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r>
      <w:tr>
        <w:tblPrEx>
          <w:tblCellMar>
            <w:top w:w="0" w:type="dxa"/>
            <w:left w:w="108" w:type="dxa"/>
            <w:bottom w:w="0" w:type="dxa"/>
            <w:right w:w="108" w:type="dxa"/>
          </w:tblCellMar>
        </w:tblPrEx>
        <w:trPr>
          <w:trHeight w:val="735" w:hRule="atLeast"/>
          <w:jc w:val="center"/>
        </w:trPr>
        <w:tc>
          <w:tcPr>
            <w:tcW w:w="85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客房</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20%</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学员、监管</w:t>
            </w:r>
            <w:r>
              <w:rPr>
                <w:rFonts w:hint="eastAsia" w:ascii="宋体" w:hAnsi="宋体" w:cs="宋体"/>
                <w:color w:val="000000"/>
                <w:kern w:val="0"/>
                <w:sz w:val="17"/>
                <w:szCs w:val="17"/>
                <w:highlight w:val="none"/>
              </w:rPr>
              <w:t>、一线部门</w:t>
            </w:r>
            <w:r>
              <w:rPr>
                <w:rFonts w:hint="eastAsia" w:ascii="宋体" w:hAnsi="宋体" w:cs="宋体"/>
                <w:kern w:val="0"/>
                <w:sz w:val="17"/>
                <w:szCs w:val="17"/>
                <w:highlight w:val="none"/>
              </w:rPr>
              <w:t>每月打分</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ascii="宋体" w:hAnsi="宋体" w:cs="宋体"/>
                <w:kern w:val="0"/>
                <w:sz w:val="17"/>
                <w:szCs w:val="17"/>
                <w:highlight w:val="none"/>
              </w:rPr>
              <w:t>50</w:t>
            </w:r>
            <w:r>
              <w:rPr>
                <w:rFonts w:hint="eastAsia" w:ascii="宋体" w:hAnsi="宋体" w:cs="宋体"/>
                <w:kern w:val="0"/>
                <w:sz w:val="17"/>
                <w:szCs w:val="17"/>
                <w:highlight w:val="none"/>
              </w:rPr>
              <w:t>%</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40%</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kern w:val="0"/>
                <w:sz w:val="17"/>
                <w:szCs w:val="17"/>
                <w:highlight w:val="none"/>
              </w:rPr>
              <w:t>10%</w:t>
            </w:r>
            <w:r>
              <w:rPr>
                <w:rFonts w:hint="eastAsia" w:ascii="宋体" w:hAnsi="宋体" w:cs="宋体"/>
                <w:color w:val="FFFFFF"/>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r>
      <w:tr>
        <w:tblPrEx>
          <w:tblCellMar>
            <w:top w:w="0" w:type="dxa"/>
            <w:left w:w="108" w:type="dxa"/>
            <w:bottom w:w="0" w:type="dxa"/>
            <w:right w:w="108" w:type="dxa"/>
          </w:tblCellMar>
        </w:tblPrEx>
        <w:trPr>
          <w:trHeight w:val="735" w:hRule="atLeast"/>
          <w:jc w:val="center"/>
        </w:trPr>
        <w:tc>
          <w:tcPr>
            <w:tcW w:w="85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会务</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10%</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7"/>
                <w:szCs w:val="17"/>
                <w:highlight w:val="none"/>
              </w:rPr>
            </w:pPr>
            <w:r>
              <w:rPr>
                <w:rFonts w:hint="eastAsia" w:ascii="宋体" w:hAnsi="宋体" w:cs="宋体"/>
                <w:color w:val="000000"/>
                <w:kern w:val="0"/>
                <w:sz w:val="17"/>
                <w:szCs w:val="17"/>
                <w:highlight w:val="none"/>
              </w:rPr>
              <w:t>学员、监管、一线部门每月打分</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20%</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50%</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30%</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r>
      <w:tr>
        <w:tblPrEx>
          <w:tblCellMar>
            <w:top w:w="0" w:type="dxa"/>
            <w:left w:w="108" w:type="dxa"/>
            <w:bottom w:w="0" w:type="dxa"/>
            <w:right w:w="108" w:type="dxa"/>
          </w:tblCellMar>
        </w:tblPrEx>
        <w:trPr>
          <w:trHeight w:val="735" w:hRule="atLeast"/>
          <w:jc w:val="center"/>
        </w:trPr>
        <w:tc>
          <w:tcPr>
            <w:tcW w:w="85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文体</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10%</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学员、监管每月打分</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ascii="宋体" w:hAnsi="宋体" w:cs="宋体"/>
                <w:kern w:val="0"/>
                <w:sz w:val="17"/>
                <w:szCs w:val="17"/>
                <w:highlight w:val="none"/>
              </w:rPr>
              <w:t>20</w:t>
            </w:r>
            <w:r>
              <w:rPr>
                <w:rFonts w:hint="eastAsia" w:ascii="宋体" w:hAnsi="宋体" w:cs="宋体"/>
                <w:kern w:val="0"/>
                <w:sz w:val="17"/>
                <w:szCs w:val="17"/>
                <w:highlight w:val="none"/>
              </w:rPr>
              <w:t>%</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ascii="宋体" w:hAnsi="宋体" w:cs="宋体"/>
                <w:kern w:val="0"/>
                <w:sz w:val="17"/>
                <w:szCs w:val="17"/>
                <w:highlight w:val="none"/>
              </w:rPr>
              <w:t>50</w:t>
            </w:r>
            <w:r>
              <w:rPr>
                <w:rFonts w:hint="eastAsia" w:ascii="宋体" w:hAnsi="宋体" w:cs="宋体"/>
                <w:kern w:val="0"/>
                <w:sz w:val="17"/>
                <w:szCs w:val="17"/>
                <w:highlight w:val="none"/>
              </w:rPr>
              <w:t>%</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000000" w:themeColor="text1"/>
                <w:kern w:val="0"/>
                <w:sz w:val="17"/>
                <w:szCs w:val="17"/>
                <w:highlight w:val="none"/>
                <w14:textFill>
                  <w14:solidFill>
                    <w14:schemeClr w14:val="tx1"/>
                  </w14:solidFill>
                </w14:textFill>
              </w:rPr>
              <w:t>3</w:t>
            </w:r>
            <w:r>
              <w:rPr>
                <w:rFonts w:ascii="宋体" w:hAnsi="宋体" w:cs="宋体"/>
                <w:color w:val="000000" w:themeColor="text1"/>
                <w:kern w:val="0"/>
                <w:sz w:val="17"/>
                <w:szCs w:val="17"/>
                <w:highlight w:val="none"/>
                <w14:textFill>
                  <w14:solidFill>
                    <w14:schemeClr w14:val="tx1"/>
                  </w14:solidFill>
                </w14:textFill>
              </w:rPr>
              <w:t>0%</w:t>
            </w:r>
            <w:r>
              <w:rPr>
                <w:rFonts w:hint="eastAsia" w:ascii="宋体" w:hAnsi="宋体" w:cs="宋体"/>
                <w:color w:val="FFFFFF"/>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r>
      <w:tr>
        <w:tblPrEx>
          <w:tblCellMar>
            <w:top w:w="0" w:type="dxa"/>
            <w:left w:w="108" w:type="dxa"/>
            <w:bottom w:w="0" w:type="dxa"/>
            <w:right w:w="108" w:type="dxa"/>
          </w:tblCellMar>
        </w:tblPrEx>
        <w:trPr>
          <w:trHeight w:val="735" w:hRule="atLeast"/>
          <w:jc w:val="center"/>
        </w:trPr>
        <w:tc>
          <w:tcPr>
            <w:tcW w:w="85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弱电教学</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5%</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7"/>
                <w:szCs w:val="17"/>
                <w:highlight w:val="none"/>
              </w:rPr>
            </w:pPr>
            <w:r>
              <w:rPr>
                <w:rFonts w:hint="eastAsia" w:ascii="宋体" w:hAnsi="宋体" w:cs="宋体"/>
                <w:color w:val="000000"/>
                <w:kern w:val="0"/>
                <w:sz w:val="17"/>
                <w:szCs w:val="17"/>
                <w:highlight w:val="none"/>
              </w:rPr>
              <w:t>监管、一线部门每月打分</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ascii="宋体" w:hAnsi="宋体" w:cs="宋体"/>
                <w:kern w:val="0"/>
                <w:sz w:val="17"/>
                <w:szCs w:val="17"/>
                <w:highlight w:val="none"/>
              </w:rPr>
              <w:t>50</w:t>
            </w:r>
            <w:r>
              <w:rPr>
                <w:rFonts w:hint="eastAsia" w:ascii="宋体" w:hAnsi="宋体" w:cs="宋体"/>
                <w:kern w:val="0"/>
                <w:sz w:val="17"/>
                <w:szCs w:val="17"/>
                <w:highlight w:val="none"/>
              </w:rPr>
              <w:t>%</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ascii="宋体" w:hAnsi="宋体" w:cs="宋体"/>
                <w:kern w:val="0"/>
                <w:sz w:val="17"/>
                <w:szCs w:val="17"/>
                <w:highlight w:val="none"/>
              </w:rPr>
              <w:t>50</w:t>
            </w:r>
            <w:r>
              <w:rPr>
                <w:rFonts w:hint="eastAsia" w:ascii="宋体" w:hAnsi="宋体" w:cs="宋体"/>
                <w:kern w:val="0"/>
                <w:sz w:val="17"/>
                <w:szCs w:val="17"/>
                <w:highlight w:val="none"/>
              </w:rPr>
              <w:t>%</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r>
      <w:tr>
        <w:tblPrEx>
          <w:tblCellMar>
            <w:top w:w="0" w:type="dxa"/>
            <w:left w:w="108" w:type="dxa"/>
            <w:bottom w:w="0" w:type="dxa"/>
            <w:right w:w="108" w:type="dxa"/>
          </w:tblCellMar>
        </w:tblPrEx>
        <w:trPr>
          <w:trHeight w:val="735" w:hRule="atLeast"/>
          <w:jc w:val="center"/>
        </w:trPr>
        <w:tc>
          <w:tcPr>
            <w:tcW w:w="85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教学支持</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5%</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7"/>
                <w:szCs w:val="17"/>
                <w:highlight w:val="none"/>
              </w:rPr>
            </w:pPr>
            <w:r>
              <w:rPr>
                <w:rFonts w:hint="eastAsia" w:ascii="宋体" w:hAnsi="宋体" w:cs="宋体"/>
                <w:color w:val="000000"/>
                <w:kern w:val="0"/>
                <w:sz w:val="17"/>
                <w:szCs w:val="17"/>
                <w:highlight w:val="none"/>
              </w:rPr>
              <w:t>监管、一线部门每月打分</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ascii="宋体" w:hAnsi="宋体" w:cs="宋体"/>
                <w:kern w:val="0"/>
                <w:sz w:val="17"/>
                <w:szCs w:val="17"/>
                <w:highlight w:val="none"/>
              </w:rPr>
              <w:t>50</w:t>
            </w:r>
            <w:r>
              <w:rPr>
                <w:rFonts w:hint="eastAsia" w:ascii="宋体" w:hAnsi="宋体" w:cs="宋体"/>
                <w:kern w:val="0"/>
                <w:sz w:val="17"/>
                <w:szCs w:val="17"/>
                <w:highlight w:val="none"/>
              </w:rPr>
              <w:t>%</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ascii="宋体" w:hAnsi="宋体" w:cs="宋体"/>
                <w:kern w:val="0"/>
                <w:sz w:val="17"/>
                <w:szCs w:val="17"/>
                <w:highlight w:val="none"/>
              </w:rPr>
              <w:t>50</w:t>
            </w:r>
            <w:r>
              <w:rPr>
                <w:rFonts w:hint="eastAsia" w:ascii="宋体" w:hAnsi="宋体" w:cs="宋体"/>
                <w:kern w:val="0"/>
                <w:sz w:val="17"/>
                <w:szCs w:val="17"/>
                <w:highlight w:val="none"/>
              </w:rPr>
              <w:t>%</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r>
      <w:tr>
        <w:tblPrEx>
          <w:tblCellMar>
            <w:top w:w="0" w:type="dxa"/>
            <w:left w:w="108" w:type="dxa"/>
            <w:bottom w:w="0" w:type="dxa"/>
            <w:right w:w="108" w:type="dxa"/>
          </w:tblCellMar>
        </w:tblPrEx>
        <w:trPr>
          <w:trHeight w:val="1110" w:hRule="atLeast"/>
          <w:jc w:val="center"/>
        </w:trPr>
        <w:tc>
          <w:tcPr>
            <w:tcW w:w="85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车队</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5%</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7"/>
                <w:szCs w:val="17"/>
                <w:highlight w:val="none"/>
              </w:rPr>
            </w:pPr>
            <w:r>
              <w:rPr>
                <w:rFonts w:hint="eastAsia" w:ascii="宋体" w:hAnsi="宋体" w:cs="宋体"/>
                <w:color w:val="000000"/>
                <w:kern w:val="0"/>
                <w:sz w:val="17"/>
                <w:szCs w:val="17"/>
                <w:highlight w:val="none"/>
              </w:rPr>
              <w:t>监管、一线部门每月打分、教职工每年两次打分</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ascii="宋体" w:hAnsi="宋体" w:cs="宋体"/>
                <w:kern w:val="0"/>
                <w:sz w:val="17"/>
                <w:szCs w:val="17"/>
                <w:highlight w:val="none"/>
              </w:rPr>
              <w:t>40</w:t>
            </w:r>
            <w:r>
              <w:rPr>
                <w:rFonts w:hint="eastAsia" w:ascii="宋体" w:hAnsi="宋体" w:cs="宋体"/>
                <w:kern w:val="0"/>
                <w:sz w:val="17"/>
                <w:szCs w:val="17"/>
                <w:highlight w:val="none"/>
              </w:rPr>
              <w:t>%</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ascii="宋体" w:hAnsi="宋体" w:cs="宋体"/>
                <w:kern w:val="0"/>
                <w:sz w:val="17"/>
                <w:szCs w:val="17"/>
                <w:highlight w:val="none"/>
              </w:rPr>
              <w:t>50</w:t>
            </w:r>
            <w:r>
              <w:rPr>
                <w:rFonts w:hint="eastAsia" w:ascii="宋体" w:hAnsi="宋体" w:cs="宋体"/>
                <w:kern w:val="0"/>
                <w:sz w:val="17"/>
                <w:szCs w:val="17"/>
                <w:highlight w:val="none"/>
              </w:rPr>
              <w:t>%</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10%</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r>
      <w:tr>
        <w:tblPrEx>
          <w:tblCellMar>
            <w:top w:w="0" w:type="dxa"/>
            <w:left w:w="108" w:type="dxa"/>
            <w:bottom w:w="0" w:type="dxa"/>
            <w:right w:w="108" w:type="dxa"/>
          </w:tblCellMar>
        </w:tblPrEx>
        <w:trPr>
          <w:trHeight w:val="960" w:hRule="atLeast"/>
          <w:jc w:val="center"/>
        </w:trPr>
        <w:tc>
          <w:tcPr>
            <w:tcW w:w="85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工程维修</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10%</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监管每月打分、教职工每年两次打分</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80%</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20%</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r>
      <w:tr>
        <w:tblPrEx>
          <w:tblCellMar>
            <w:top w:w="0" w:type="dxa"/>
            <w:left w:w="108" w:type="dxa"/>
            <w:bottom w:w="0" w:type="dxa"/>
            <w:right w:w="108" w:type="dxa"/>
          </w:tblCellMar>
        </w:tblPrEx>
        <w:trPr>
          <w:trHeight w:val="960" w:hRule="atLeast"/>
          <w:jc w:val="center"/>
        </w:trPr>
        <w:tc>
          <w:tcPr>
            <w:tcW w:w="85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安全保卫</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10%</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监管每月打分、教职工每年两次打分</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80%</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20%</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r>
      <w:tr>
        <w:tblPrEx>
          <w:tblCellMar>
            <w:top w:w="0" w:type="dxa"/>
            <w:left w:w="108" w:type="dxa"/>
            <w:bottom w:w="0" w:type="dxa"/>
            <w:right w:w="108" w:type="dxa"/>
          </w:tblCellMar>
        </w:tblPrEx>
        <w:trPr>
          <w:trHeight w:val="489" w:hRule="atLeast"/>
          <w:jc w:val="center"/>
        </w:trPr>
        <w:tc>
          <w:tcPr>
            <w:tcW w:w="85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外墙清洗</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2%</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监管每月打分</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100%</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r>
      <w:tr>
        <w:tblPrEx>
          <w:tblCellMar>
            <w:top w:w="0" w:type="dxa"/>
            <w:left w:w="108" w:type="dxa"/>
            <w:bottom w:w="0" w:type="dxa"/>
            <w:right w:w="108" w:type="dxa"/>
          </w:tblCellMar>
        </w:tblPrEx>
        <w:trPr>
          <w:trHeight w:val="570" w:hRule="atLeast"/>
          <w:jc w:val="center"/>
        </w:trPr>
        <w:tc>
          <w:tcPr>
            <w:tcW w:w="85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保健室</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3%</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监管每月打分</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100%</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FFFFFF"/>
                <w:kern w:val="0"/>
                <w:sz w:val="17"/>
                <w:szCs w:val="17"/>
                <w:highlight w:val="none"/>
              </w:rPr>
            </w:pPr>
            <w:r>
              <w:rPr>
                <w:rFonts w:hint="eastAsia" w:ascii="宋体" w:hAnsi="宋体" w:cs="宋体"/>
                <w:color w:val="FFFFFF"/>
                <w:kern w:val="0"/>
                <w:sz w:val="17"/>
                <w:szCs w:val="17"/>
                <w:highlight w:val="none"/>
              </w:rPr>
              <w:t>　</w:t>
            </w:r>
          </w:p>
        </w:tc>
        <w:tc>
          <w:tcPr>
            <w:tcW w:w="7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17"/>
                <w:szCs w:val="17"/>
                <w:highlight w:val="none"/>
              </w:rPr>
            </w:pPr>
            <w:r>
              <w:rPr>
                <w:rFonts w:hint="eastAsia" w:ascii="宋体" w:hAnsi="宋体" w:cs="宋体"/>
                <w:kern w:val="0"/>
                <w:sz w:val="17"/>
                <w:szCs w:val="17"/>
                <w:highlight w:val="none"/>
              </w:rPr>
              <w:t>　</w:t>
            </w:r>
          </w:p>
        </w:tc>
      </w:tr>
      <w:tr>
        <w:tblPrEx>
          <w:tblCellMar>
            <w:top w:w="0" w:type="dxa"/>
            <w:left w:w="108" w:type="dxa"/>
            <w:bottom w:w="0" w:type="dxa"/>
            <w:right w:w="108" w:type="dxa"/>
          </w:tblCellMar>
        </w:tblPrEx>
        <w:trPr>
          <w:trHeight w:val="555" w:hRule="atLeast"/>
          <w:jc w:val="center"/>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总分</w:t>
            </w:r>
          </w:p>
        </w:tc>
        <w:tc>
          <w:tcPr>
            <w:tcW w:w="8363" w:type="dxa"/>
            <w:gridSpan w:val="10"/>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 w:val="17"/>
                <w:szCs w:val="17"/>
                <w:highlight w:val="none"/>
              </w:rPr>
            </w:pPr>
            <w:r>
              <w:rPr>
                <w:rFonts w:hint="eastAsia" w:ascii="宋体" w:hAnsi="宋体" w:cs="宋体"/>
                <w:b/>
                <w:bCs/>
                <w:kern w:val="0"/>
                <w:sz w:val="17"/>
                <w:szCs w:val="17"/>
                <w:highlight w:val="none"/>
              </w:rPr>
              <w:t>　</w:t>
            </w:r>
          </w:p>
        </w:tc>
        <w:tc>
          <w:tcPr>
            <w:tcW w:w="709" w:type="dxa"/>
            <w:tcBorders>
              <w:top w:val="nil"/>
              <w:left w:val="nil"/>
              <w:bottom w:val="single" w:color="auto" w:sz="4" w:space="0"/>
              <w:right w:val="single" w:color="auto" w:sz="4" w:space="0"/>
            </w:tcBorders>
            <w:noWrap/>
            <w:vAlign w:val="center"/>
          </w:tcPr>
          <w:p>
            <w:pPr>
              <w:widowControl/>
              <w:jc w:val="left"/>
              <w:rPr>
                <w:rFonts w:ascii="宋体" w:hAnsi="宋体" w:cs="宋体"/>
                <w:b/>
                <w:bCs/>
                <w:kern w:val="0"/>
                <w:sz w:val="17"/>
                <w:szCs w:val="17"/>
                <w:highlight w:val="none"/>
              </w:rPr>
            </w:pPr>
            <w:r>
              <w:rPr>
                <w:rFonts w:hint="eastAsia" w:ascii="宋体" w:hAnsi="宋体" w:cs="宋体"/>
                <w:b/>
                <w:bCs/>
                <w:kern w:val="0"/>
                <w:sz w:val="17"/>
                <w:szCs w:val="17"/>
                <w:highlight w:val="none"/>
              </w:rPr>
              <w:t>　</w:t>
            </w:r>
          </w:p>
        </w:tc>
      </w:tr>
    </w:tbl>
    <w:p>
      <w:pPr>
        <w:widowControl/>
        <w:jc w:val="left"/>
        <w:rPr>
          <w:rFonts w:ascii="宋体" w:hAnsi="宋体"/>
          <w:szCs w:val="21"/>
          <w:highlight w:val="none"/>
        </w:rPr>
      </w:pPr>
    </w:p>
    <w:p>
      <w:pPr>
        <w:spacing w:line="360" w:lineRule="auto"/>
        <w:ind w:firstLine="442" w:firstLineChars="200"/>
        <w:rPr>
          <w:rFonts w:ascii="宋体" w:hAnsi="宋体"/>
          <w:b/>
          <w:bCs/>
          <w:szCs w:val="21"/>
          <w:highlight w:val="none"/>
        </w:rPr>
      </w:pPr>
      <w:r>
        <w:rPr>
          <w:rFonts w:hint="eastAsia" w:ascii="宋体" w:hAnsi="宋体" w:cs="宋体"/>
          <w:b/>
          <w:bCs/>
          <w:kern w:val="0"/>
          <w:sz w:val="22"/>
          <w:highlight w:val="none"/>
        </w:rPr>
        <w:t>物业服务综合</w:t>
      </w:r>
      <w:r>
        <w:rPr>
          <w:rFonts w:hint="eastAsia" w:ascii="宋体" w:hAnsi="宋体"/>
          <w:b/>
          <w:bCs/>
          <w:szCs w:val="21"/>
          <w:highlight w:val="none"/>
        </w:rPr>
        <w:t>考核办法及说明：</w:t>
      </w:r>
    </w:p>
    <w:p>
      <w:pPr>
        <w:widowControl/>
        <w:numPr>
          <w:ilvl w:val="0"/>
          <w:numId w:val="3"/>
        </w:numPr>
        <w:spacing w:line="276" w:lineRule="auto"/>
        <w:ind w:left="-105" w:firstLine="315"/>
        <w:contextualSpacing/>
        <w:jc w:val="left"/>
        <w:rPr>
          <w:rFonts w:ascii="宋体" w:hAnsi="宋体"/>
          <w:szCs w:val="21"/>
          <w:highlight w:val="none"/>
        </w:rPr>
      </w:pPr>
      <w:r>
        <w:rPr>
          <w:rFonts w:hint="eastAsia" w:ascii="宋体" w:hAnsi="宋体"/>
          <w:szCs w:val="21"/>
          <w:highlight w:val="none"/>
        </w:rPr>
        <w:t>本考核表为学院后勤部考核物业管理服务各项工作的重要依据，各项目每月（或每半年度）考核一次；</w:t>
      </w:r>
    </w:p>
    <w:p>
      <w:pPr>
        <w:widowControl/>
        <w:numPr>
          <w:ilvl w:val="0"/>
          <w:numId w:val="3"/>
        </w:numPr>
        <w:spacing w:line="276" w:lineRule="auto"/>
        <w:ind w:left="-105" w:firstLine="315"/>
        <w:contextualSpacing/>
        <w:jc w:val="left"/>
        <w:rPr>
          <w:rFonts w:ascii="宋体" w:hAnsi="宋体"/>
          <w:szCs w:val="21"/>
          <w:highlight w:val="none"/>
        </w:rPr>
      </w:pPr>
      <w:r>
        <w:rPr>
          <w:rFonts w:hint="eastAsia" w:ascii="宋体" w:hAnsi="宋体"/>
          <w:szCs w:val="21"/>
          <w:highlight w:val="none"/>
        </w:rPr>
        <w:t>本考核表各项目满分为5分，学院后勤部根据当月各项目、各类测评人的打分结果按照制定的打分权重进行加权平均，所得结果为当月或半年度各项目最终考核结果，</w:t>
      </w:r>
      <w:r>
        <w:rPr>
          <w:highlight w:val="none"/>
        </w:rPr>
        <w:t>再按权重加权计算</w:t>
      </w:r>
      <w:r>
        <w:rPr>
          <w:rFonts w:hint="eastAsia"/>
          <w:highlight w:val="none"/>
        </w:rPr>
        <w:t>物业服务综合考核得分</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其中：学员打分为一线部门每月发放并回收的所有培训项目满意度测评表平均分。</w:t>
      </w:r>
      <w:r>
        <w:rPr>
          <w:rFonts w:ascii="宋体" w:hAnsi="宋体"/>
          <w:szCs w:val="21"/>
          <w:highlight w:val="none"/>
        </w:rPr>
        <w:t xml:space="preserve"> </w:t>
      </w:r>
    </w:p>
    <w:p>
      <w:pPr>
        <w:spacing w:line="360" w:lineRule="auto"/>
        <w:ind w:firstLine="420" w:firstLineChars="200"/>
        <w:rPr>
          <w:rFonts w:ascii="宋体" w:hAnsi="宋体"/>
          <w:szCs w:val="21"/>
          <w:highlight w:val="none"/>
        </w:rPr>
      </w:pPr>
      <w:r>
        <w:rPr>
          <w:rFonts w:hint="eastAsia" w:ascii="宋体" w:hAnsi="宋体"/>
          <w:szCs w:val="21"/>
          <w:highlight w:val="none"/>
        </w:rPr>
        <w:t>专业监管打分为专业监管依据《物业服务月度考核表》（附件2）每月对物业服务质量打分，折算成5分制。</w:t>
      </w:r>
      <w:r>
        <w:rPr>
          <w:rFonts w:ascii="宋体" w:hAnsi="宋体"/>
          <w:szCs w:val="21"/>
          <w:highlight w:val="none"/>
        </w:rPr>
        <w:t xml:space="preserve"> </w:t>
      </w:r>
    </w:p>
    <w:p>
      <w:pPr>
        <w:spacing w:line="360" w:lineRule="auto"/>
        <w:ind w:firstLine="420" w:firstLineChars="200"/>
        <w:rPr>
          <w:rFonts w:ascii="宋体" w:hAnsi="宋体"/>
          <w:szCs w:val="21"/>
          <w:highlight w:val="none"/>
        </w:rPr>
      </w:pPr>
      <w:r>
        <w:rPr>
          <w:rFonts w:hint="eastAsia" w:ascii="宋体" w:hAnsi="宋体"/>
          <w:szCs w:val="21"/>
          <w:highlight w:val="none"/>
        </w:rPr>
        <w:t>一线部门打分为后勤部每月发放并回收的一线部门满意度测评表得分。</w:t>
      </w:r>
    </w:p>
    <w:p>
      <w:pPr>
        <w:spacing w:line="360" w:lineRule="auto"/>
        <w:ind w:firstLine="420" w:firstLineChars="200"/>
        <w:rPr>
          <w:rFonts w:ascii="宋体" w:hAnsi="宋体"/>
          <w:szCs w:val="21"/>
          <w:highlight w:val="none"/>
        </w:rPr>
      </w:pPr>
      <w:r>
        <w:rPr>
          <w:rFonts w:hint="eastAsia" w:ascii="宋体" w:hAnsi="宋体"/>
          <w:szCs w:val="21"/>
          <w:highlight w:val="none"/>
        </w:rPr>
        <w:t>教职工打分为后勤部每半年发放并回收的教职工满意度测评表得分。</w:t>
      </w:r>
    </w:p>
    <w:p>
      <w:pPr>
        <w:widowControl/>
        <w:numPr>
          <w:ilvl w:val="0"/>
          <w:numId w:val="3"/>
        </w:numPr>
        <w:spacing w:line="276" w:lineRule="auto"/>
        <w:ind w:left="-105" w:firstLine="315"/>
        <w:contextualSpacing/>
        <w:jc w:val="left"/>
        <w:rPr>
          <w:rFonts w:ascii="宋体" w:hAnsi="宋体"/>
          <w:szCs w:val="21"/>
          <w:highlight w:val="none"/>
        </w:rPr>
      </w:pPr>
      <w:r>
        <w:rPr>
          <w:rFonts w:hint="eastAsia" w:ascii="宋体" w:hAnsi="宋体"/>
          <w:szCs w:val="21"/>
          <w:highlight w:val="none"/>
        </w:rPr>
        <w:t>年度综合考核将在合同期最后一个月汇总计算得出年度考核等次：</w:t>
      </w:r>
    </w:p>
    <w:p>
      <w:pPr>
        <w:spacing w:line="360" w:lineRule="auto"/>
        <w:ind w:firstLine="420" w:firstLineChars="200"/>
        <w:rPr>
          <w:rFonts w:ascii="宋体" w:hAnsi="宋体"/>
          <w:szCs w:val="21"/>
          <w:highlight w:val="none"/>
        </w:rPr>
      </w:pPr>
      <w:r>
        <w:rPr>
          <w:rFonts w:hint="eastAsia" w:ascii="宋体" w:hAnsi="宋体"/>
          <w:szCs w:val="21"/>
          <w:highlight w:val="none"/>
        </w:rPr>
        <w:t>考核</w:t>
      </w:r>
      <w:r>
        <w:rPr>
          <w:rFonts w:ascii="宋体" w:hAnsi="宋体"/>
          <w:szCs w:val="21"/>
          <w:highlight w:val="none"/>
        </w:rPr>
        <w:t>4.50</w:t>
      </w:r>
      <w:r>
        <w:rPr>
          <w:rFonts w:hint="eastAsia" w:ascii="宋体" w:hAnsi="宋体"/>
          <w:szCs w:val="21"/>
          <w:highlight w:val="none"/>
        </w:rPr>
        <w:t>分以上（含</w:t>
      </w:r>
      <w:r>
        <w:rPr>
          <w:rFonts w:ascii="宋体" w:hAnsi="宋体"/>
          <w:szCs w:val="21"/>
          <w:highlight w:val="none"/>
        </w:rPr>
        <w:t>4.50</w:t>
      </w:r>
      <w:r>
        <w:rPr>
          <w:rFonts w:hint="eastAsia" w:ascii="宋体" w:hAnsi="宋体"/>
          <w:szCs w:val="21"/>
          <w:highlight w:val="none"/>
        </w:rPr>
        <w:t>分）为优秀</w:t>
      </w:r>
      <w:r>
        <w:rPr>
          <w:rFonts w:ascii="宋体" w:hAnsi="宋体"/>
          <w:szCs w:val="21"/>
          <w:highlight w:val="none"/>
        </w:rPr>
        <w:t>,</w:t>
      </w:r>
      <w:r>
        <w:rPr>
          <w:rFonts w:hint="eastAsia" w:ascii="宋体" w:hAnsi="宋体"/>
          <w:szCs w:val="21"/>
          <w:highlight w:val="none"/>
        </w:rPr>
        <w:t>发放</w:t>
      </w:r>
      <w:r>
        <w:rPr>
          <w:rFonts w:ascii="宋体" w:hAnsi="宋体"/>
          <w:szCs w:val="21"/>
          <w:highlight w:val="none"/>
        </w:rPr>
        <w:t>100%</w:t>
      </w:r>
      <w:r>
        <w:rPr>
          <w:rFonts w:hint="eastAsia" w:ascii="宋体" w:hAnsi="宋体"/>
          <w:szCs w:val="21"/>
          <w:highlight w:val="none"/>
        </w:rPr>
        <w:t>考核基金；</w:t>
      </w:r>
    </w:p>
    <w:p>
      <w:pPr>
        <w:spacing w:line="360" w:lineRule="auto"/>
        <w:ind w:firstLine="420" w:firstLineChars="200"/>
        <w:rPr>
          <w:rFonts w:ascii="宋体" w:hAnsi="宋体"/>
          <w:szCs w:val="21"/>
          <w:highlight w:val="none"/>
        </w:rPr>
      </w:pPr>
      <w:r>
        <w:rPr>
          <w:rFonts w:hint="eastAsia" w:ascii="宋体" w:hAnsi="宋体"/>
          <w:szCs w:val="21"/>
          <w:highlight w:val="none"/>
        </w:rPr>
        <w:t>考核</w:t>
      </w:r>
      <w:r>
        <w:rPr>
          <w:rFonts w:ascii="宋体" w:hAnsi="宋体"/>
          <w:szCs w:val="21"/>
          <w:highlight w:val="none"/>
        </w:rPr>
        <w:t>4.30-4.50</w:t>
      </w:r>
      <w:r>
        <w:rPr>
          <w:rFonts w:hint="eastAsia" w:ascii="宋体" w:hAnsi="宋体"/>
          <w:szCs w:val="21"/>
          <w:highlight w:val="none"/>
        </w:rPr>
        <w:t>分（含</w:t>
      </w:r>
      <w:r>
        <w:rPr>
          <w:rFonts w:ascii="宋体" w:hAnsi="宋体"/>
          <w:szCs w:val="21"/>
          <w:highlight w:val="none"/>
        </w:rPr>
        <w:t>4.</w:t>
      </w:r>
      <w:r>
        <w:rPr>
          <w:rFonts w:hint="eastAsia" w:ascii="宋体" w:hAnsi="宋体"/>
          <w:szCs w:val="21"/>
          <w:highlight w:val="none"/>
        </w:rPr>
        <w:t>30分）为良好</w:t>
      </w:r>
      <w:r>
        <w:rPr>
          <w:rFonts w:ascii="宋体" w:hAnsi="宋体"/>
          <w:szCs w:val="21"/>
          <w:highlight w:val="none"/>
        </w:rPr>
        <w:t>,</w:t>
      </w:r>
      <w:r>
        <w:rPr>
          <w:rFonts w:hint="eastAsia" w:ascii="宋体" w:hAnsi="宋体"/>
          <w:szCs w:val="21"/>
          <w:highlight w:val="none"/>
        </w:rPr>
        <w:t>发放</w:t>
      </w:r>
      <w:r>
        <w:rPr>
          <w:rFonts w:ascii="宋体" w:hAnsi="宋体"/>
          <w:szCs w:val="21"/>
          <w:highlight w:val="none"/>
        </w:rPr>
        <w:t>90%</w:t>
      </w:r>
      <w:r>
        <w:rPr>
          <w:rFonts w:hint="eastAsia" w:ascii="宋体" w:hAnsi="宋体"/>
          <w:szCs w:val="21"/>
          <w:highlight w:val="none"/>
        </w:rPr>
        <w:t>考核基金；</w:t>
      </w:r>
    </w:p>
    <w:p>
      <w:pPr>
        <w:spacing w:line="360" w:lineRule="auto"/>
        <w:ind w:firstLine="420" w:firstLineChars="200"/>
        <w:rPr>
          <w:rFonts w:ascii="宋体" w:hAnsi="宋体"/>
          <w:szCs w:val="21"/>
          <w:highlight w:val="none"/>
        </w:rPr>
      </w:pPr>
      <w:r>
        <w:rPr>
          <w:rFonts w:hint="eastAsia" w:ascii="宋体" w:hAnsi="宋体"/>
          <w:szCs w:val="21"/>
          <w:highlight w:val="none"/>
        </w:rPr>
        <w:t>考核</w:t>
      </w:r>
      <w:r>
        <w:rPr>
          <w:rFonts w:ascii="宋体" w:hAnsi="宋体"/>
          <w:szCs w:val="21"/>
          <w:highlight w:val="none"/>
        </w:rPr>
        <w:t>4.10-4.3</w:t>
      </w:r>
      <w:r>
        <w:rPr>
          <w:rFonts w:hint="eastAsia" w:ascii="宋体" w:hAnsi="宋体"/>
          <w:szCs w:val="21"/>
          <w:highlight w:val="none"/>
        </w:rPr>
        <w:t>0分（含</w:t>
      </w:r>
      <w:r>
        <w:rPr>
          <w:rFonts w:ascii="宋体" w:hAnsi="宋体"/>
          <w:szCs w:val="21"/>
          <w:highlight w:val="none"/>
        </w:rPr>
        <w:t>4.</w:t>
      </w:r>
      <w:r>
        <w:rPr>
          <w:rFonts w:hint="eastAsia" w:ascii="宋体" w:hAnsi="宋体"/>
          <w:szCs w:val="21"/>
          <w:highlight w:val="none"/>
        </w:rPr>
        <w:t>10分）为合格</w:t>
      </w:r>
      <w:r>
        <w:rPr>
          <w:rFonts w:ascii="宋体" w:hAnsi="宋体"/>
          <w:szCs w:val="21"/>
          <w:highlight w:val="none"/>
        </w:rPr>
        <w:t>,</w:t>
      </w:r>
      <w:r>
        <w:rPr>
          <w:rFonts w:hint="eastAsia" w:ascii="宋体" w:hAnsi="宋体"/>
          <w:szCs w:val="21"/>
          <w:highlight w:val="none"/>
        </w:rPr>
        <w:t>发放</w:t>
      </w:r>
      <w:r>
        <w:rPr>
          <w:rFonts w:ascii="宋体" w:hAnsi="宋体"/>
          <w:szCs w:val="21"/>
          <w:highlight w:val="none"/>
        </w:rPr>
        <w:t>70%</w:t>
      </w:r>
      <w:r>
        <w:rPr>
          <w:rFonts w:hint="eastAsia" w:ascii="宋体" w:hAnsi="宋体"/>
          <w:szCs w:val="21"/>
          <w:highlight w:val="none"/>
        </w:rPr>
        <w:t>考核基金；</w:t>
      </w:r>
    </w:p>
    <w:p>
      <w:pPr>
        <w:spacing w:line="360" w:lineRule="auto"/>
        <w:ind w:firstLine="420" w:firstLineChars="200"/>
        <w:rPr>
          <w:rFonts w:ascii="宋体" w:hAnsi="宋体"/>
          <w:szCs w:val="21"/>
          <w:highlight w:val="none"/>
        </w:rPr>
      </w:pPr>
      <w:r>
        <w:rPr>
          <w:rFonts w:hint="eastAsia" w:ascii="宋体" w:hAnsi="宋体"/>
          <w:szCs w:val="21"/>
          <w:highlight w:val="none"/>
        </w:rPr>
        <w:t>考核</w:t>
      </w:r>
      <w:r>
        <w:rPr>
          <w:rFonts w:ascii="宋体" w:hAnsi="宋体"/>
          <w:szCs w:val="21"/>
          <w:highlight w:val="none"/>
        </w:rPr>
        <w:t>4.0</w:t>
      </w:r>
      <w:r>
        <w:rPr>
          <w:rFonts w:hint="eastAsia" w:ascii="宋体" w:hAnsi="宋体"/>
          <w:szCs w:val="21"/>
          <w:highlight w:val="none"/>
        </w:rPr>
        <w:t>0-4.10分（含4.00分）为基本合格</w:t>
      </w:r>
      <w:r>
        <w:rPr>
          <w:rFonts w:ascii="宋体" w:hAnsi="宋体"/>
          <w:szCs w:val="21"/>
          <w:highlight w:val="none"/>
        </w:rPr>
        <w:t>,</w:t>
      </w:r>
      <w:r>
        <w:rPr>
          <w:rFonts w:hint="eastAsia" w:ascii="宋体" w:hAnsi="宋体"/>
          <w:szCs w:val="21"/>
          <w:highlight w:val="none"/>
        </w:rPr>
        <w:t>发放</w:t>
      </w:r>
      <w:r>
        <w:rPr>
          <w:rFonts w:ascii="宋体" w:hAnsi="宋体"/>
          <w:szCs w:val="21"/>
          <w:highlight w:val="none"/>
        </w:rPr>
        <w:t>60%</w:t>
      </w:r>
      <w:r>
        <w:rPr>
          <w:rFonts w:hint="eastAsia" w:ascii="宋体" w:hAnsi="宋体"/>
          <w:szCs w:val="21"/>
          <w:highlight w:val="none"/>
        </w:rPr>
        <w:t>考核基金；</w:t>
      </w:r>
    </w:p>
    <w:p>
      <w:pPr>
        <w:spacing w:line="360" w:lineRule="auto"/>
        <w:ind w:firstLine="420" w:firstLineChars="200"/>
        <w:rPr>
          <w:rFonts w:ascii="宋体" w:hAnsi="宋体"/>
          <w:szCs w:val="21"/>
          <w:highlight w:val="none"/>
        </w:rPr>
      </w:pPr>
      <w:r>
        <w:rPr>
          <w:rFonts w:hint="eastAsia" w:ascii="宋体" w:hAnsi="宋体"/>
          <w:szCs w:val="21"/>
          <w:highlight w:val="none"/>
        </w:rPr>
        <w:t>考核</w:t>
      </w:r>
      <w:r>
        <w:rPr>
          <w:rFonts w:ascii="宋体" w:hAnsi="宋体"/>
          <w:szCs w:val="21"/>
          <w:highlight w:val="none"/>
        </w:rPr>
        <w:t>4.0</w:t>
      </w:r>
      <w:r>
        <w:rPr>
          <w:rFonts w:hint="eastAsia" w:ascii="宋体" w:hAnsi="宋体"/>
          <w:szCs w:val="21"/>
          <w:highlight w:val="none"/>
        </w:rPr>
        <w:t>0分以下为不合格</w:t>
      </w:r>
      <w:r>
        <w:rPr>
          <w:rFonts w:ascii="宋体" w:hAnsi="宋体"/>
          <w:szCs w:val="21"/>
          <w:highlight w:val="none"/>
        </w:rPr>
        <w:t>,</w:t>
      </w:r>
      <w:r>
        <w:rPr>
          <w:rFonts w:hint="eastAsia" w:ascii="宋体" w:hAnsi="宋体"/>
          <w:szCs w:val="21"/>
          <w:highlight w:val="none"/>
        </w:rPr>
        <w:t>不发放考核基金。</w:t>
      </w:r>
    </w:p>
    <w:p>
      <w:pPr>
        <w:widowControl/>
        <w:numPr>
          <w:ilvl w:val="0"/>
          <w:numId w:val="3"/>
        </w:numPr>
        <w:spacing w:line="276" w:lineRule="auto"/>
        <w:ind w:left="-105" w:firstLine="315"/>
        <w:contextualSpacing/>
        <w:jc w:val="left"/>
        <w:rPr>
          <w:rFonts w:ascii="宋体" w:hAnsi="宋体"/>
          <w:szCs w:val="21"/>
          <w:highlight w:val="none"/>
        </w:rPr>
      </w:pPr>
      <w:r>
        <w:rPr>
          <w:rFonts w:hint="eastAsia" w:ascii="宋体" w:hAnsi="宋体"/>
          <w:szCs w:val="21"/>
          <w:highlight w:val="none"/>
        </w:rPr>
        <w:t>如当月发生一次重大安全事故，当月考评分为0分；</w:t>
      </w:r>
    </w:p>
    <w:p>
      <w:pPr>
        <w:widowControl/>
        <w:numPr>
          <w:ilvl w:val="0"/>
          <w:numId w:val="3"/>
        </w:numPr>
        <w:spacing w:line="276" w:lineRule="auto"/>
        <w:ind w:left="-105" w:firstLine="315"/>
        <w:contextualSpacing/>
        <w:jc w:val="left"/>
        <w:rPr>
          <w:rFonts w:ascii="宋体" w:hAnsi="宋体"/>
          <w:szCs w:val="21"/>
          <w:highlight w:val="none"/>
        </w:rPr>
      </w:pPr>
      <w:r>
        <w:rPr>
          <w:rFonts w:hint="eastAsia" w:ascii="宋体" w:hAnsi="宋体"/>
          <w:szCs w:val="21"/>
          <w:highlight w:val="none"/>
        </w:rPr>
        <w:t>年度综合考核得分4.00分（含）以上为合格，低于4.00分为不合格，考核合格将续签下一年度合同，考核不合格则终止合同。</w:t>
      </w:r>
    </w:p>
    <w:p>
      <w:pPr>
        <w:widowControl/>
        <w:numPr>
          <w:ilvl w:val="0"/>
          <w:numId w:val="3"/>
        </w:numPr>
        <w:spacing w:line="276" w:lineRule="auto"/>
        <w:ind w:left="-105" w:firstLine="315"/>
        <w:contextualSpacing/>
        <w:jc w:val="left"/>
        <w:rPr>
          <w:rFonts w:ascii="宋体" w:hAnsi="宋体"/>
          <w:szCs w:val="21"/>
          <w:highlight w:val="none"/>
        </w:rPr>
      </w:pPr>
      <w:r>
        <w:rPr>
          <w:rFonts w:hint="eastAsia" w:ascii="宋体" w:hAnsi="宋体"/>
          <w:szCs w:val="21"/>
          <w:highlight w:val="none"/>
        </w:rPr>
        <w:t>考核办法由学院后勤部负责解释。</w:t>
      </w:r>
    </w:p>
    <w:p>
      <w:pPr>
        <w:widowControl/>
        <w:jc w:val="left"/>
        <w:rPr>
          <w:rFonts w:ascii="宋体" w:hAnsi="宋体"/>
          <w:szCs w:val="21"/>
          <w:highlight w:val="none"/>
        </w:rPr>
      </w:pPr>
      <w:r>
        <w:rPr>
          <w:rFonts w:hint="eastAsia" w:ascii="宋体" w:hAnsi="宋体"/>
          <w:szCs w:val="21"/>
          <w:highlight w:val="none"/>
        </w:rPr>
        <w:br w:type="page"/>
      </w:r>
    </w:p>
    <w:p>
      <w:pPr>
        <w:adjustRightInd w:val="0"/>
        <w:snapToGrid w:val="0"/>
        <w:spacing w:line="360" w:lineRule="auto"/>
        <w:ind w:left="-420" w:leftChars="-200" w:firstLine="315" w:firstLineChars="150"/>
        <w:rPr>
          <w:rFonts w:ascii="宋体" w:hAnsi="宋体"/>
          <w:b/>
          <w:szCs w:val="21"/>
          <w:highlight w:val="none"/>
        </w:rPr>
      </w:pPr>
      <w:r>
        <w:rPr>
          <w:rFonts w:hint="eastAsia" w:ascii="宋体" w:hAnsi="宋体"/>
          <w:szCs w:val="21"/>
          <w:highlight w:val="none"/>
        </w:rPr>
        <w:t>二、</w:t>
      </w:r>
      <w:r>
        <w:rPr>
          <w:rFonts w:hint="eastAsia" w:ascii="宋体" w:hAnsi="宋体"/>
          <w:b/>
          <w:szCs w:val="21"/>
          <w:highlight w:val="none"/>
        </w:rPr>
        <w:t>物业管理服务要求</w:t>
      </w:r>
    </w:p>
    <w:p>
      <w:pPr>
        <w:widowControl/>
        <w:adjustRightInd w:val="0"/>
        <w:snapToGrid w:val="0"/>
        <w:spacing w:line="360" w:lineRule="auto"/>
        <w:ind w:left="-420" w:leftChars="-200" w:firstLine="316" w:firstLineChars="150"/>
        <w:jc w:val="left"/>
        <w:rPr>
          <w:rFonts w:ascii="宋体" w:hAnsi="宋体" w:cs="宋体"/>
          <w:kern w:val="0"/>
          <w:szCs w:val="21"/>
          <w:highlight w:val="none"/>
        </w:rPr>
      </w:pPr>
      <w:r>
        <w:rPr>
          <w:rFonts w:hint="eastAsia" w:ascii="宋体" w:hAnsi="宋体" w:cs="宋体"/>
          <w:b/>
          <w:bCs/>
          <w:kern w:val="0"/>
          <w:szCs w:val="21"/>
          <w:highlight w:val="none"/>
        </w:rPr>
        <w:t>（一）一般要求</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2、项目经理应遵守《上海国家会计学院驻院物业项目负责人管理暂行规定》。</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3、物业管理服务人员应经过培训并按国家行政主管部门规定持证上岗，遵纪守法，严禁违章作业，项目执行情况应有完整的日志和台账，半年总结和年度总结，项目参与者应遵守业主方的规章制度，不可泄露业主方的秘密，其工作同时接受业主方的监督考核。</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4、各类服务相互协调、人员调派和作业时间安排不得违反劳动法和行政部门的资质规定。在一视同仁，不予歧视和排斥的前提下，兼顾岗位对人员的特殊要求。</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5、对业主方日常业务所需资源和相关设备设施、包括施工和服务安排专人巡视、检查，发现问题，及时处理，将一切可能发生的故障隐患消灭在萌芽中。</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6、执行重大事项报告制度，遇到险情和重大事故，或对违规行为劝阻无效时，立即向上级和当地行政主管部门报告，并及时通知业主方。</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7、对外包服务和外来施工的监管：</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（1）查验登记相关资质和证明或批准文件；</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（2）有关作业计划、方案和图纸等存档备案；</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（3）告知相关注意事项；</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（4）巡视或监督及配合作业过程，维修作业留下作业前后影像资料、在隐蔽工程结束前留下影像资料存档；</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（5）及时向业主方和有关部门报告异常情况、劝阻违规作业并取证、发生事故时保护现场；</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（6）作业结束参与验收，并做好记录。</w:t>
      </w:r>
    </w:p>
    <w:p>
      <w:p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szCs w:val="21"/>
          <w:highlight w:val="none"/>
        </w:rPr>
        <w:t>7、</w:t>
      </w:r>
      <w:r>
        <w:rPr>
          <w:rFonts w:ascii="宋体" w:hAnsi="宋体" w:cs="Arial"/>
          <w:szCs w:val="21"/>
          <w:highlight w:val="none"/>
        </w:rPr>
        <w:t>在委托管理服务期内应配合保障学院</w:t>
      </w:r>
      <w:r>
        <w:rPr>
          <w:rFonts w:hint="eastAsia" w:ascii="宋体" w:hAnsi="宋体" w:cs="Arial"/>
          <w:szCs w:val="21"/>
          <w:highlight w:val="none"/>
        </w:rPr>
        <w:t>创建“上海</w:t>
      </w:r>
      <w:r>
        <w:rPr>
          <w:rFonts w:ascii="宋体" w:hAnsi="宋体" w:cs="Arial"/>
          <w:szCs w:val="21"/>
          <w:highlight w:val="none"/>
        </w:rPr>
        <w:t>市文明单位</w:t>
      </w:r>
      <w:r>
        <w:rPr>
          <w:rFonts w:hint="eastAsia" w:ascii="宋体" w:hAnsi="宋体" w:cs="Arial"/>
          <w:szCs w:val="21"/>
          <w:highlight w:val="none"/>
        </w:rPr>
        <w:t>”。</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cs="Arial"/>
          <w:szCs w:val="21"/>
          <w:highlight w:val="none"/>
        </w:rPr>
        <w:t>8、按照要求，学院对设施、设备等固定资产实施归口管理。投标方应对分管使用的设备负有维护与保管责任，期间若发生盗窃、人为损坏、短缺等情况，需视设备成新程度给予必要的赔偿。</w:t>
      </w:r>
    </w:p>
    <w:p>
      <w:pPr>
        <w:adjustRightInd w:val="0"/>
        <w:snapToGrid w:val="0"/>
        <w:spacing w:line="360" w:lineRule="auto"/>
        <w:ind w:left="-420" w:leftChars="-200" w:firstLine="315" w:firstLineChars="150"/>
        <w:rPr>
          <w:rFonts w:ascii="宋体" w:hAnsi="宋体"/>
          <w:szCs w:val="21"/>
          <w:highlight w:val="none"/>
        </w:rPr>
      </w:pPr>
    </w:p>
    <w:p>
      <w:pPr>
        <w:adjustRightInd w:val="0"/>
        <w:snapToGrid w:val="0"/>
        <w:spacing w:line="360" w:lineRule="auto"/>
        <w:ind w:left="-420" w:leftChars="-200" w:firstLine="315" w:firstLineChars="150"/>
        <w:rPr>
          <w:rFonts w:ascii="宋体" w:hAnsi="宋体"/>
          <w:b/>
          <w:bCs/>
          <w:szCs w:val="21"/>
          <w:highlight w:val="none"/>
        </w:rPr>
      </w:pPr>
      <w:r>
        <w:rPr>
          <w:rFonts w:hint="eastAsia" w:ascii="宋体" w:hAnsi="宋体"/>
          <w:szCs w:val="21"/>
          <w:highlight w:val="none"/>
        </w:rPr>
        <w:t>（</w:t>
      </w:r>
      <w:r>
        <w:rPr>
          <w:rFonts w:hint="eastAsia" w:ascii="宋体" w:hAnsi="宋体"/>
          <w:b/>
          <w:bCs/>
          <w:szCs w:val="21"/>
          <w:highlight w:val="none"/>
        </w:rPr>
        <w:t>二）建（构）筑物日常维修、养护、管理</w:t>
      </w:r>
    </w:p>
    <w:p>
      <w:pPr>
        <w:adjustRightInd w:val="0"/>
        <w:snapToGrid w:val="0"/>
        <w:spacing w:line="360" w:lineRule="auto"/>
        <w:ind w:left="-420" w:leftChars="-200" w:firstLine="315" w:firstLineChars="150"/>
        <w:rPr>
          <w:rFonts w:ascii="宋体" w:hAnsi="宋体"/>
          <w:szCs w:val="21"/>
          <w:highlight w:val="none"/>
        </w:rPr>
      </w:pPr>
      <w:r>
        <w:rPr>
          <w:rFonts w:ascii="宋体" w:hAnsi="宋体"/>
          <w:szCs w:val="21"/>
          <w:highlight w:val="none"/>
        </w:rPr>
        <w:t>1</w:t>
      </w:r>
      <w:r>
        <w:rPr>
          <w:rFonts w:hint="eastAsia" w:ascii="宋体" w:hAnsi="宋体"/>
          <w:szCs w:val="21"/>
          <w:highlight w:val="none"/>
        </w:rPr>
        <w:t>、校区建筑物、构筑物、广场、道路、桥梁、运动场、亲水平台、景观水池、围墙等地面、墙台面及吊顶、门窗、楼梯、通风道等日常养护维修。</w:t>
      </w:r>
    </w:p>
    <w:p>
      <w:pPr>
        <w:tabs>
          <w:tab w:val="left" w:pos="709"/>
        </w:tabs>
        <w:adjustRightInd w:val="0"/>
        <w:snapToGrid w:val="0"/>
        <w:spacing w:line="360" w:lineRule="auto"/>
        <w:ind w:left="-420" w:leftChars="-200" w:firstLine="315" w:firstLineChars="150"/>
        <w:rPr>
          <w:rFonts w:ascii="宋体" w:hAnsi="宋体"/>
          <w:szCs w:val="21"/>
          <w:highlight w:val="none"/>
        </w:rPr>
      </w:pPr>
      <w:r>
        <w:rPr>
          <w:rFonts w:ascii="宋体" w:hAnsi="宋体"/>
          <w:szCs w:val="21"/>
          <w:highlight w:val="none"/>
        </w:rPr>
        <w:t>2</w:t>
      </w:r>
      <w:r>
        <w:rPr>
          <w:rFonts w:hint="eastAsia" w:ascii="宋体" w:hAnsi="宋体"/>
          <w:szCs w:val="21"/>
          <w:highlight w:val="none"/>
        </w:rPr>
        <w:t>、大修、装修的施工管理配合与相应水电使用管理与安全管理。</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服务标准：（1）确保校区建筑物等完好等级和正常使用；墙面砖、地坪、地砖平整不起壳、无遗缺；墙地面有碎裂、断裂或缺损的，应在规定时间内安排专项修理。室外钢架、栏杆油漆至少每年一次，户外防腐木刷油至少每年一次。根据建筑物等实际使用年限和使用情况定期进行安全使用检查，做好检查记录。发现问题及时向业主报告，提出方案和建议经批准后组织实施。遇紧急情况，应采取必要的措施。及时完成各项日常维修任务，日常维修零配件由投标人维修时提出采购申请，采购人按照权限审批并采购后交付实施。另外，加强日常值守，常规报修完成时间不超过</w:t>
      </w:r>
      <w:r>
        <w:rPr>
          <w:rFonts w:ascii="宋体" w:hAnsi="宋体"/>
          <w:szCs w:val="21"/>
          <w:highlight w:val="none"/>
        </w:rPr>
        <w:t>24</w:t>
      </w:r>
      <w:r>
        <w:rPr>
          <w:rFonts w:hint="eastAsia" w:ascii="宋体" w:hAnsi="宋体"/>
          <w:szCs w:val="21"/>
          <w:highlight w:val="none"/>
        </w:rPr>
        <w:t>小时，合格率应为</w:t>
      </w:r>
      <w:r>
        <w:rPr>
          <w:rFonts w:ascii="宋体" w:hAnsi="宋体"/>
          <w:szCs w:val="21"/>
          <w:highlight w:val="none"/>
        </w:rPr>
        <w:t>100%</w:t>
      </w:r>
      <w:r>
        <w:rPr>
          <w:rFonts w:hint="eastAsia" w:ascii="宋体" w:hAnsi="宋体"/>
          <w:szCs w:val="21"/>
          <w:highlight w:val="none"/>
        </w:rPr>
        <w:t>。对房屋日常维修、养护记录完整。（2）维修改造等建设项目由业主委托外单位完成，投标人需配合业主单位做好维修改造等在建项目的日常监管，包括但不限于现场安全巡查、施工人员资格审核以及校内相关施工许可办理等，确保工程质量达到既定要求。</w:t>
      </w:r>
    </w:p>
    <w:p>
      <w:pPr>
        <w:adjustRightInd w:val="0"/>
        <w:snapToGrid w:val="0"/>
        <w:spacing w:line="360" w:lineRule="auto"/>
        <w:ind w:left="-420" w:leftChars="-200" w:firstLine="315" w:firstLineChars="150"/>
        <w:rPr>
          <w:rFonts w:ascii="宋体" w:hAnsi="宋体"/>
          <w:szCs w:val="21"/>
          <w:highlight w:val="none"/>
        </w:rPr>
      </w:pPr>
    </w:p>
    <w:p>
      <w:pPr>
        <w:adjustRightInd w:val="0"/>
        <w:snapToGrid w:val="0"/>
        <w:spacing w:line="360" w:lineRule="auto"/>
        <w:ind w:left="-420" w:leftChars="-200" w:firstLine="315" w:firstLineChars="150"/>
        <w:rPr>
          <w:rFonts w:ascii="宋体" w:hAnsi="宋体"/>
          <w:b/>
          <w:bCs/>
          <w:szCs w:val="21"/>
          <w:highlight w:val="none"/>
        </w:rPr>
      </w:pPr>
      <w:r>
        <w:rPr>
          <w:rFonts w:hint="eastAsia" w:ascii="宋体" w:hAnsi="宋体"/>
          <w:szCs w:val="21"/>
          <w:highlight w:val="none"/>
        </w:rPr>
        <w:t>（</w:t>
      </w:r>
      <w:r>
        <w:rPr>
          <w:rFonts w:hint="eastAsia" w:ascii="宋体" w:hAnsi="宋体"/>
          <w:b/>
          <w:bCs/>
          <w:szCs w:val="21"/>
          <w:highlight w:val="none"/>
        </w:rPr>
        <w:t>三）公共设备维护、保养</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公共设备维护、保养的范围：保安监控、消防监控、楼宇自控、中央空调机房、计算机机房、电梯机房、泵房、锅炉、变配电所、楼层配电房、给排水、河道水系、自动灌溉系统、娱乐设施、复盖校区所有建筑物设施、部门。有专业或资质要求的工作岗位，其从业人员必须符合国家与上海市相关要求。</w:t>
      </w:r>
    </w:p>
    <w:p>
      <w:pPr>
        <w:adjustRightInd w:val="0"/>
        <w:snapToGrid w:val="0"/>
        <w:spacing w:line="360" w:lineRule="auto"/>
        <w:ind w:left="-420" w:leftChars="-200" w:firstLine="316" w:firstLineChars="150"/>
        <w:rPr>
          <w:rFonts w:ascii="宋体" w:hAnsi="宋体"/>
          <w:b/>
          <w:bCs/>
          <w:szCs w:val="21"/>
          <w:highlight w:val="none"/>
        </w:rPr>
      </w:pPr>
      <w:r>
        <w:rPr>
          <w:rFonts w:ascii="宋体" w:hAnsi="宋体"/>
          <w:b/>
          <w:bCs/>
          <w:szCs w:val="21"/>
          <w:highlight w:val="none"/>
        </w:rPr>
        <w:t>1</w:t>
      </w:r>
      <w:r>
        <w:rPr>
          <w:rFonts w:hint="eastAsia" w:ascii="宋体" w:hAnsi="宋体"/>
          <w:b/>
          <w:bCs/>
          <w:szCs w:val="21"/>
          <w:highlight w:val="none"/>
        </w:rPr>
        <w:t>、给排水、供水、河道水系、自动灌溉系统：</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l</w:t>
      </w:r>
      <w:r>
        <w:rPr>
          <w:rFonts w:hint="eastAsia" w:ascii="宋体" w:hAnsi="宋体"/>
          <w:szCs w:val="21"/>
          <w:highlight w:val="none"/>
        </w:rPr>
        <w:t>）建立正常用水、供水、排水管理制度并根据实际使用情况制订年度设备、设施管理、维修保养计划及总体节能计划；</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）节约用水，防止冒、滴、漏，大面积跑水事故的发生；</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）保持供水系统的正常运转，定期检查水泵运转情况；</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）保持水池、水箱的清洁卫生，防止二次污染（水箱检测费用另计，日常清洗纳入物业服务范围。）；</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）定期检修维护供水系统管路、闸门、水泵、水池、水箱、阀门、水表，保证其正常运转；</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6</w:t>
      </w:r>
      <w:r>
        <w:rPr>
          <w:rFonts w:hint="eastAsia" w:ascii="宋体" w:hAnsi="宋体"/>
          <w:szCs w:val="21"/>
          <w:highlight w:val="none"/>
        </w:rPr>
        <w:t>）保证排水系统的正常运转，防止阻塞；</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7</w:t>
      </w:r>
      <w:r>
        <w:rPr>
          <w:rFonts w:hint="eastAsia" w:ascii="宋体" w:hAnsi="宋体"/>
          <w:szCs w:val="21"/>
          <w:highlight w:val="none"/>
        </w:rPr>
        <w:t>）停水预先通知业主及</w:t>
      </w:r>
      <w:r>
        <w:rPr>
          <w:rFonts w:ascii="宋体" w:hAnsi="宋体"/>
          <w:szCs w:val="21"/>
          <w:highlight w:val="none"/>
        </w:rPr>
        <w:t>学员</w:t>
      </w:r>
      <w:r>
        <w:rPr>
          <w:rFonts w:hint="eastAsia" w:ascii="宋体" w:hAnsi="宋体"/>
          <w:szCs w:val="21"/>
          <w:highlight w:val="none"/>
        </w:rPr>
        <w:t>，以便做好安排。</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服务标准：每日一次对给水系统进行检查巡视，压力符合要求，仪表指示准确，保证给排水系统正常运行使用。建立正常供水管理制度，防止</w:t>
      </w:r>
      <w:bookmarkStart w:id="1" w:name="OLE_LINK36"/>
      <w:bookmarkStart w:id="2" w:name="OLE_LINK35"/>
      <w:r>
        <w:rPr>
          <w:rFonts w:hint="eastAsia" w:ascii="宋体" w:hAnsi="宋体"/>
          <w:szCs w:val="21"/>
          <w:highlight w:val="none"/>
        </w:rPr>
        <w:t>跑、冒、滴、漏，</w:t>
      </w:r>
      <w:bookmarkEnd w:id="1"/>
      <w:bookmarkEnd w:id="2"/>
      <w:r>
        <w:rPr>
          <w:rFonts w:hint="eastAsia" w:ascii="宋体" w:hAnsi="宋体"/>
          <w:szCs w:val="21"/>
          <w:highlight w:val="none"/>
        </w:rPr>
        <w:t>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及时发现并解决故障，维修合格率</w:t>
      </w:r>
      <w:r>
        <w:rPr>
          <w:rFonts w:ascii="宋体" w:hAnsi="宋体"/>
          <w:szCs w:val="21"/>
          <w:highlight w:val="none"/>
        </w:rPr>
        <w:t>100</w:t>
      </w:r>
      <w:r>
        <w:rPr>
          <w:rFonts w:hint="eastAsia" w:ascii="宋体" w:hAnsi="宋体"/>
          <w:szCs w:val="21"/>
          <w:highlight w:val="none"/>
        </w:rPr>
        <w:t>％；给排水系统发生事故时，维修人员在</w:t>
      </w:r>
      <w:r>
        <w:rPr>
          <w:rFonts w:ascii="宋体" w:hAnsi="宋体"/>
          <w:szCs w:val="21"/>
          <w:highlight w:val="none"/>
        </w:rPr>
        <w:t>10</w:t>
      </w:r>
      <w:r>
        <w:rPr>
          <w:rFonts w:hint="eastAsia" w:ascii="宋体" w:hAnsi="宋体"/>
          <w:szCs w:val="21"/>
          <w:highlight w:val="none"/>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学院许可，不得擅自采取地下水或直接从江河取水。做好节约用水工作。</w:t>
      </w:r>
    </w:p>
    <w:p>
      <w:pPr>
        <w:adjustRightInd w:val="0"/>
        <w:snapToGrid w:val="0"/>
        <w:spacing w:line="360" w:lineRule="auto"/>
        <w:ind w:left="-420" w:leftChars="-200" w:firstLine="316" w:firstLineChars="150"/>
        <w:rPr>
          <w:rFonts w:ascii="宋体" w:hAnsi="宋体"/>
          <w:b/>
          <w:bCs/>
          <w:szCs w:val="21"/>
          <w:highlight w:val="none"/>
        </w:rPr>
      </w:pPr>
      <w:r>
        <w:rPr>
          <w:rFonts w:ascii="宋体" w:hAnsi="宋体"/>
          <w:b/>
          <w:bCs/>
          <w:szCs w:val="21"/>
          <w:highlight w:val="none"/>
        </w:rPr>
        <w:t>2</w:t>
      </w:r>
      <w:r>
        <w:rPr>
          <w:rFonts w:hint="eastAsia" w:ascii="宋体" w:hAnsi="宋体"/>
          <w:b/>
          <w:bCs/>
          <w:szCs w:val="21"/>
          <w:highlight w:val="none"/>
        </w:rPr>
        <w:t>电梯系统：</w:t>
      </w:r>
    </w:p>
    <w:p>
      <w:pPr>
        <w:adjustRightInd w:val="0"/>
        <w:snapToGrid w:val="0"/>
        <w:spacing w:line="360" w:lineRule="auto"/>
        <w:ind w:left="-420" w:leftChars="-200" w:firstLine="315" w:firstLineChars="150"/>
        <w:rPr>
          <w:rFonts w:ascii="宋体" w:hAnsi="宋体"/>
          <w:szCs w:val="21"/>
          <w:highlight w:val="none"/>
        </w:rPr>
      </w:pPr>
      <w:bookmarkStart w:id="3" w:name="OLE_LINK31"/>
      <w:bookmarkStart w:id="4" w:name="OLE_LINK30"/>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）根据电梯的图纸资料和技术性能制订电梯安全运行和维修保养的规章制度。</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）电梯运行管理和对机房设备、井道系统、轿厢设备进行日常运行管理和</w:t>
      </w:r>
      <w:bookmarkStart w:id="5" w:name="OLE_LINK2"/>
      <w:bookmarkStart w:id="6" w:name="OLE_LINK3"/>
      <w:r>
        <w:rPr>
          <w:rFonts w:hint="eastAsia" w:ascii="宋体" w:hAnsi="宋体"/>
          <w:szCs w:val="21"/>
          <w:highlight w:val="none"/>
        </w:rPr>
        <w:t>定期检查、维护、保养</w:t>
      </w:r>
      <w:bookmarkEnd w:id="5"/>
      <w:bookmarkEnd w:id="6"/>
      <w:r>
        <w:rPr>
          <w:rFonts w:hint="eastAsia" w:ascii="宋体" w:hAnsi="宋体"/>
          <w:szCs w:val="21"/>
          <w:highlight w:val="none"/>
        </w:rPr>
        <w:t>（</w:t>
      </w:r>
      <w:bookmarkStart w:id="7" w:name="OLE_LINK7"/>
      <w:bookmarkStart w:id="8" w:name="OLE_LINK8"/>
      <w:r>
        <w:rPr>
          <w:rFonts w:hint="eastAsia" w:ascii="宋体" w:hAnsi="宋体"/>
          <w:b/>
          <w:bCs/>
          <w:szCs w:val="21"/>
          <w:highlight w:val="none"/>
        </w:rPr>
        <w:t>定期检查、维护、保养委托专业单位</w:t>
      </w:r>
      <w:bookmarkEnd w:id="7"/>
      <w:bookmarkEnd w:id="8"/>
      <w:r>
        <w:rPr>
          <w:rFonts w:hint="eastAsia" w:ascii="宋体" w:hAnsi="宋体"/>
          <w:b/>
          <w:bCs/>
          <w:szCs w:val="21"/>
          <w:highlight w:val="none"/>
        </w:rPr>
        <w:t>，</w:t>
      </w:r>
      <w:bookmarkStart w:id="9" w:name="OLE_LINK9"/>
      <w:bookmarkStart w:id="10" w:name="OLE_LINK10"/>
      <w:r>
        <w:rPr>
          <w:rFonts w:hint="eastAsia" w:ascii="宋体" w:hAnsi="宋体"/>
          <w:b/>
          <w:bCs/>
          <w:szCs w:val="21"/>
          <w:highlight w:val="none"/>
        </w:rPr>
        <w:t>专业保养费用另计，日常监督管理纳入物业服务范围</w:t>
      </w:r>
      <w:bookmarkEnd w:id="9"/>
      <w:bookmarkEnd w:id="10"/>
      <w:r>
        <w:rPr>
          <w:rFonts w:hint="eastAsia" w:ascii="宋体" w:hAnsi="宋体"/>
          <w:szCs w:val="21"/>
          <w:highlight w:val="none"/>
        </w:rPr>
        <w:t>）。</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）健全电梯设备档案及修理记录；做（安排）好电梯安全年检工作（年检费用另计）。</w:t>
      </w:r>
    </w:p>
    <w:bookmarkEnd w:id="3"/>
    <w:bookmarkEnd w:id="4"/>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）保持电梯轿厢（包括厢内）、并道、底坑、机房及各梯整流控制柜的清洁。</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）保证所有电梯照明及内选外呼、层楼显示的巡视和修理。</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6</w:t>
      </w:r>
      <w:r>
        <w:rPr>
          <w:rFonts w:hint="eastAsia" w:ascii="宋体" w:hAnsi="宋体"/>
          <w:szCs w:val="21"/>
          <w:highlight w:val="none"/>
        </w:rPr>
        <w:t>）密切监视和掌握电梯的运行动态，及时做好需变动的电梯运行的调度、管理工作。</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服务标准：建立电梯运行管理、设备管理、安全管理制度，制订电梯轿箱困人应急预案，确保电梯按规定时间运行，安全设备齐全有效，通风、照明及其它附属设施完好；严格执行国家有关电梯管理规定和安全规程，电梯准用证、年检合格证、维修保养合同完备。</w:t>
      </w:r>
      <w:bookmarkStart w:id="11" w:name="OLE_LINK5"/>
      <w:bookmarkStart w:id="12" w:name="OLE_LINK4"/>
      <w:r>
        <w:rPr>
          <w:rFonts w:hint="eastAsia" w:ascii="宋体" w:hAnsi="宋体"/>
          <w:szCs w:val="21"/>
          <w:highlight w:val="none"/>
        </w:rPr>
        <w:t>电梯由专业资质的电梯维修保养单位定期进行维修保养</w:t>
      </w:r>
      <w:bookmarkEnd w:id="11"/>
      <w:bookmarkEnd w:id="12"/>
      <w:r>
        <w:rPr>
          <w:rFonts w:hint="eastAsia" w:ascii="宋体" w:hAnsi="宋体"/>
          <w:szCs w:val="21"/>
          <w:highlight w:val="none"/>
        </w:rPr>
        <w:t>，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接到报修后专业维修人员应在5分钟内到达现场抢修，及时排除故障如轿箱困人应在接报后10分钟内解救人员。电梯设施完好率达到</w:t>
      </w:r>
      <w:r>
        <w:rPr>
          <w:rFonts w:ascii="宋体" w:hAnsi="宋体"/>
          <w:szCs w:val="21"/>
          <w:highlight w:val="none"/>
        </w:rPr>
        <w:t>100</w:t>
      </w:r>
      <w:r>
        <w:rPr>
          <w:rFonts w:hint="eastAsia" w:ascii="宋体" w:hAnsi="宋体"/>
          <w:szCs w:val="21"/>
          <w:highlight w:val="none"/>
        </w:rPr>
        <w:t>％。</w:t>
      </w:r>
    </w:p>
    <w:p>
      <w:pPr>
        <w:adjustRightInd w:val="0"/>
        <w:snapToGrid w:val="0"/>
        <w:spacing w:line="360" w:lineRule="auto"/>
        <w:ind w:left="-420" w:leftChars="-200" w:firstLine="316" w:firstLineChars="150"/>
        <w:rPr>
          <w:rFonts w:ascii="宋体" w:hAnsi="宋体"/>
          <w:b/>
          <w:bCs/>
          <w:szCs w:val="21"/>
          <w:highlight w:val="none"/>
        </w:rPr>
      </w:pPr>
      <w:r>
        <w:rPr>
          <w:rFonts w:ascii="宋体" w:hAnsi="宋体"/>
          <w:b/>
          <w:bCs/>
          <w:szCs w:val="21"/>
          <w:highlight w:val="none"/>
        </w:rPr>
        <w:t>3</w:t>
      </w:r>
      <w:r>
        <w:rPr>
          <w:rFonts w:hint="eastAsia" w:ascii="宋体" w:hAnsi="宋体"/>
          <w:b/>
          <w:bCs/>
          <w:szCs w:val="21"/>
          <w:highlight w:val="none"/>
        </w:rPr>
        <w:t>、机电、照明及自动化系统管理：</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对校区供电系统高、低压电器设备、柴油发电机组、照明装置等设备正常运行使用进行日常管理和养护维修并根据实际使用情况制订年度总体节能计划。（高低压变配电设备、柴油发电机组由厂家受权的专业维修保养单位定期进行维修保养，日常维护和管理纳入物业服务范围，专业保养费用另计）</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）建立严格的配送电运行制度和电气维修制度。</w:t>
      </w:r>
    </w:p>
    <w:p>
      <w:pPr>
        <w:adjustRightInd w:val="0"/>
        <w:snapToGrid w:val="0"/>
        <w:spacing w:line="360" w:lineRule="auto"/>
        <w:ind w:left="-420" w:leftChars="-200" w:firstLine="315" w:firstLineChars="150"/>
        <w:rPr>
          <w:rFonts w:ascii="宋体" w:hAnsi="宋体"/>
          <w:szCs w:val="21"/>
          <w:highlight w:val="none"/>
        </w:rPr>
      </w:pPr>
      <w:bookmarkStart w:id="13" w:name="OLE_LINK32"/>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）供电和维修人员持证上岗。并配主管电气工程师。保证</w:t>
      </w:r>
      <w:r>
        <w:rPr>
          <w:rFonts w:ascii="宋体" w:hAnsi="宋体"/>
          <w:szCs w:val="21"/>
          <w:highlight w:val="none"/>
        </w:rPr>
        <w:t>24</w:t>
      </w:r>
      <w:r>
        <w:rPr>
          <w:rFonts w:hint="eastAsia" w:ascii="宋体" w:hAnsi="宋体"/>
          <w:szCs w:val="21"/>
          <w:highlight w:val="none"/>
        </w:rPr>
        <w:t>小时有人员值班，</w:t>
      </w:r>
      <w:bookmarkStart w:id="14" w:name="OLE_LINK34"/>
      <w:bookmarkStart w:id="15" w:name="OLE_LINK33"/>
      <w:r>
        <w:rPr>
          <w:rFonts w:hint="eastAsia" w:ascii="宋体" w:hAnsi="宋体"/>
          <w:szCs w:val="21"/>
          <w:highlight w:val="none"/>
        </w:rPr>
        <w:t>做</w:t>
      </w:r>
      <w:bookmarkEnd w:id="13"/>
      <w:r>
        <w:rPr>
          <w:rFonts w:hint="eastAsia" w:ascii="宋体" w:hAnsi="宋体"/>
          <w:szCs w:val="21"/>
          <w:highlight w:val="none"/>
        </w:rPr>
        <w:t>到发现故障、及时排除。</w:t>
      </w:r>
      <w:bookmarkEnd w:id="14"/>
      <w:bookmarkEnd w:id="15"/>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）保证公共使用的照明、指示、显示灯完好；电气线路符设计、施工技术要求，线路负荷要满足用户的要求、确保发配电设备安全运行。</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）停电限电事先出通知、以免用户措手不及。</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6</w:t>
      </w:r>
      <w:r>
        <w:rPr>
          <w:rFonts w:hint="eastAsia" w:ascii="宋体" w:hAnsi="宋体"/>
          <w:szCs w:val="21"/>
          <w:highlight w:val="none"/>
        </w:rPr>
        <w:t>）对临时施工工程有用电管理措施。</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7</w:t>
      </w:r>
      <w:r>
        <w:rPr>
          <w:rFonts w:hint="eastAsia" w:ascii="宋体" w:hAnsi="宋体"/>
          <w:szCs w:val="21"/>
          <w:highlight w:val="none"/>
        </w:rPr>
        <w:t>）发生特殊情况，如火灾、地震、水灾时，及时切断电源。</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8</w:t>
      </w:r>
      <w:r>
        <w:rPr>
          <w:rFonts w:hint="eastAsia" w:ascii="宋体" w:hAnsi="宋体"/>
          <w:szCs w:val="21"/>
          <w:highlight w:val="none"/>
        </w:rPr>
        <w:t>）负责对校区内路灯、庭园灯、草坪灯的操作、维修，保证供电正常、设备完好。</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9</w:t>
      </w:r>
      <w:r>
        <w:rPr>
          <w:rFonts w:hint="eastAsia" w:ascii="宋体" w:hAnsi="宋体"/>
          <w:szCs w:val="21"/>
          <w:highlight w:val="none"/>
        </w:rPr>
        <w:t>）确保校区内所有公共及专用照明灯管灯泡完好，发现损坏，及时调换。</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10</w:t>
      </w:r>
      <w:r>
        <w:rPr>
          <w:rFonts w:hint="eastAsia" w:ascii="宋体" w:hAnsi="宋体"/>
          <w:szCs w:val="21"/>
          <w:highlight w:val="none"/>
        </w:rPr>
        <w:t>）负责校区内音源、服务器、喇叭正常使用及维修保养工作。</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服务标准：对供电范围内的电器设备、仪器仪表定期巡视维护和重点检测，按照规定周期对柴油发电机组、变配电设施设备进行检查、维护、清洁，并做好记录；建立各项设备档案、台账、维修记录，做到安全、合理、节约用电；建立严格的配送电运行制度、电器维修制度和配电房管理制度，制订突发停电二路电源互备切换和柴油发电机供电应急预案，配电室实行封闭管理，无鼠洞，配备符合要求的灭火器材；设备及机房环境整洁，无杂物、灰土，无鼠、虫害发生；供电运行和维修人员必须持证上岗；建立</w:t>
      </w:r>
      <w:r>
        <w:rPr>
          <w:rFonts w:ascii="宋体" w:hAnsi="宋体"/>
          <w:szCs w:val="21"/>
          <w:highlight w:val="none"/>
        </w:rPr>
        <w:t>24</w:t>
      </w:r>
      <w:r>
        <w:rPr>
          <w:rFonts w:hint="eastAsia" w:ascii="宋体" w:hAnsi="宋体"/>
          <w:szCs w:val="21"/>
          <w:highlight w:val="none"/>
        </w:rPr>
        <w:t>小时运行维修值班制度，及时排除故障，一般故障排除时间不超过0.5小时，断电故障抢修时间不超过10分钟，维修合格率</w:t>
      </w:r>
      <w:r>
        <w:rPr>
          <w:rFonts w:ascii="宋体" w:hAnsi="宋体"/>
          <w:szCs w:val="21"/>
          <w:highlight w:val="none"/>
        </w:rPr>
        <w:t>100</w:t>
      </w:r>
      <w:r>
        <w:rPr>
          <w:rFonts w:hint="eastAsia" w:ascii="宋体" w:hAnsi="宋体"/>
          <w:szCs w:val="21"/>
          <w:highlight w:val="none"/>
        </w:rPr>
        <w:t>％；加强日常维护检修，公共使用的照明、指示灯具线路、开关要保证完好，确保用电完全；管理和维护好校区内灯光亮化的设施；制定突发事件应急处理程序和临时用电管理措施，明确停、送审批权限；供电设备完好率达到</w:t>
      </w:r>
      <w:r>
        <w:rPr>
          <w:rFonts w:ascii="宋体" w:hAnsi="宋体"/>
          <w:szCs w:val="21"/>
          <w:highlight w:val="none"/>
        </w:rPr>
        <w:t>99</w:t>
      </w:r>
      <w:r>
        <w:rPr>
          <w:rFonts w:hint="eastAsia" w:ascii="宋体" w:hAnsi="宋体"/>
          <w:szCs w:val="21"/>
          <w:highlight w:val="none"/>
        </w:rPr>
        <w:t>％、弱电设备完好率达到</w:t>
      </w:r>
      <w:r>
        <w:rPr>
          <w:rFonts w:ascii="宋体" w:hAnsi="宋体"/>
          <w:szCs w:val="21"/>
          <w:highlight w:val="none"/>
        </w:rPr>
        <w:t>98</w:t>
      </w:r>
      <w:r>
        <w:rPr>
          <w:rFonts w:hint="eastAsia" w:ascii="宋体" w:hAnsi="宋体"/>
          <w:szCs w:val="21"/>
          <w:highlight w:val="none"/>
        </w:rPr>
        <w:t>％。每年雨季前对建筑避雷系统进行检测，留存检测合格报告，同时动员和组织校区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Pr>
          <w:rFonts w:ascii="宋体" w:hAnsi="宋体"/>
          <w:szCs w:val="21"/>
          <w:highlight w:val="none"/>
        </w:rPr>
        <w:t>(</w:t>
      </w:r>
      <w:r>
        <w:rPr>
          <w:rFonts w:hint="eastAsia" w:ascii="宋体" w:hAnsi="宋体"/>
          <w:szCs w:val="21"/>
          <w:highlight w:val="none"/>
        </w:rPr>
        <w:t>箱</w:t>
      </w:r>
      <w:r>
        <w:rPr>
          <w:rFonts w:ascii="宋体" w:hAnsi="宋体"/>
          <w:szCs w:val="21"/>
          <w:highlight w:val="none"/>
        </w:rPr>
        <w:t>)</w:t>
      </w:r>
      <w:r>
        <w:rPr>
          <w:rFonts w:hint="eastAsia" w:ascii="宋体" w:hAnsi="宋体"/>
          <w:szCs w:val="21"/>
          <w:highlight w:val="none"/>
        </w:rPr>
        <w:t>、管道、金属构架物接地良好。一年内无重大管理责任事故。（专业检测由学院委托防雷检测中心，费用另计）</w:t>
      </w:r>
    </w:p>
    <w:p>
      <w:pPr>
        <w:adjustRightInd w:val="0"/>
        <w:snapToGrid w:val="0"/>
        <w:spacing w:line="360" w:lineRule="auto"/>
        <w:ind w:left="-420" w:leftChars="-200" w:firstLine="316" w:firstLineChars="150"/>
        <w:rPr>
          <w:rFonts w:ascii="宋体" w:hAnsi="宋体"/>
          <w:b/>
          <w:bCs/>
          <w:szCs w:val="21"/>
          <w:highlight w:val="none"/>
        </w:rPr>
      </w:pPr>
      <w:r>
        <w:rPr>
          <w:rFonts w:ascii="宋体" w:hAnsi="宋体"/>
          <w:b/>
          <w:bCs/>
          <w:szCs w:val="21"/>
          <w:highlight w:val="none"/>
        </w:rPr>
        <w:t>4</w:t>
      </w:r>
      <w:r>
        <w:rPr>
          <w:rFonts w:hint="eastAsia" w:ascii="宋体" w:hAnsi="宋体"/>
          <w:b/>
          <w:bCs/>
          <w:szCs w:val="21"/>
          <w:highlight w:val="none"/>
        </w:rPr>
        <w:t>、消防系统：</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）对</w:t>
      </w:r>
      <w:bookmarkStart w:id="16" w:name="OLE_LINK6"/>
      <w:r>
        <w:rPr>
          <w:rFonts w:hint="eastAsia" w:ascii="宋体" w:hAnsi="宋体"/>
          <w:szCs w:val="21"/>
          <w:highlight w:val="none"/>
        </w:rPr>
        <w:t>火灾自动报警系统</w:t>
      </w:r>
      <w:bookmarkEnd w:id="16"/>
      <w:r>
        <w:rPr>
          <w:rFonts w:hint="eastAsia" w:ascii="宋体" w:hAnsi="宋体"/>
          <w:szCs w:val="21"/>
          <w:highlight w:val="none"/>
        </w:rPr>
        <w:t>；自动喷淋系统；自动气体灭火系统、室内外灭火栓、水泵接合器；排防烟系统；安全疏散、应急系统；防火门系统；二氧化碳等灭火系统进行日常管理和养护维修。</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）按时对消防、喷淋、配电系统做启动测试，管道养护工作。将水管内污水排空，保证消防系统在应急处理中能正常运转，培训有关人员学会应急处理的方法。</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）负责对消防水电设施进行例行保养，定期检查消防栓和消防器械。消防水电设施确保运行良好。</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服务标准：严格执行消防法规，建立消防安全管理制度，搞好消防管理工作，确保整个系统处于良好的状态；定期检查保养消防设备，维保质量达到消防要求（</w:t>
      </w:r>
      <w:r>
        <w:rPr>
          <w:rFonts w:hint="eastAsia" w:ascii="宋体" w:hAnsi="宋体"/>
          <w:b/>
          <w:bCs/>
          <w:szCs w:val="21"/>
          <w:highlight w:val="none"/>
        </w:rPr>
        <w:t>火灾自动报警系统</w:t>
      </w:r>
      <w:bookmarkStart w:id="17" w:name="OLE_LINK11"/>
      <w:r>
        <w:rPr>
          <w:rFonts w:hint="eastAsia" w:ascii="宋体" w:hAnsi="宋体"/>
          <w:b/>
          <w:bCs/>
          <w:szCs w:val="21"/>
          <w:highlight w:val="none"/>
        </w:rPr>
        <w:t>定期检查、维护、保养委托专业单位，专业保养费用另计，日常维护和管理纳入物业服务范围</w:t>
      </w:r>
      <w:r>
        <w:rPr>
          <w:rFonts w:hint="eastAsia" w:ascii="宋体" w:hAnsi="宋体"/>
          <w:szCs w:val="21"/>
          <w:highlight w:val="none"/>
        </w:rPr>
        <w:t>）</w:t>
      </w:r>
      <w:bookmarkEnd w:id="17"/>
      <w:r>
        <w:rPr>
          <w:rFonts w:hint="eastAsia" w:ascii="宋体" w:hAnsi="宋体"/>
          <w:szCs w:val="21"/>
          <w:highlight w:val="none"/>
        </w:rPr>
        <w:t>，保证系统开通率及完好率均为</w:t>
      </w:r>
      <w:r>
        <w:rPr>
          <w:rFonts w:ascii="宋体" w:hAnsi="宋体"/>
          <w:szCs w:val="21"/>
          <w:highlight w:val="none"/>
        </w:rPr>
        <w:t>100</w:t>
      </w:r>
      <w:r>
        <w:rPr>
          <w:rFonts w:hint="eastAsia" w:ascii="宋体" w:hAnsi="宋体"/>
          <w:szCs w:val="21"/>
          <w:highlight w:val="none"/>
        </w:rPr>
        <w:t>％；安全出口、疏散指示灯在火灾时应维持</w:t>
      </w:r>
      <w:r>
        <w:rPr>
          <w:rFonts w:ascii="宋体" w:hAnsi="宋体"/>
          <w:szCs w:val="21"/>
          <w:highlight w:val="none"/>
        </w:rPr>
        <w:t>90</w:t>
      </w:r>
      <w:r>
        <w:rPr>
          <w:rFonts w:hint="eastAsia" w:ascii="宋体" w:hAnsi="宋体"/>
          <w:szCs w:val="21"/>
          <w:highlight w:val="none"/>
        </w:rPr>
        <w:t>分钟以上的照明时间，引路标志完好，紧急疏散通道畅通；消防水带每半年检查一次，应无破损、发黑、发霉现象；联动控制台工作正常、显示正确，系统误报率不超过</w:t>
      </w:r>
      <w:r>
        <w:rPr>
          <w:rFonts w:ascii="宋体" w:hAnsi="宋体"/>
          <w:szCs w:val="21"/>
          <w:highlight w:val="none"/>
        </w:rPr>
        <w:t>3</w:t>
      </w:r>
      <w:r>
        <w:rPr>
          <w:rFonts w:hint="eastAsia" w:ascii="宋体" w:hAnsi="宋体"/>
          <w:szCs w:val="21"/>
          <w:highlight w:val="none"/>
        </w:rPr>
        <w:t>％；消防泵每月启动一次，每年保养一次；消火栓每月检查一次，保持消火栓箱内配件完好，阀杆每年加注润滑油并放水检查一次；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年检由学院委托专业检测单位，费用另计），取得年检合格证；消防监控系统运行人员必须有消防部门核发的上岗证书；有突发火灾应急方案，经常组织义务消防员的培训，每年至少组织一次消防火灾演练。</w:t>
      </w:r>
    </w:p>
    <w:p>
      <w:pPr>
        <w:adjustRightInd w:val="0"/>
        <w:snapToGrid w:val="0"/>
        <w:spacing w:line="360" w:lineRule="auto"/>
        <w:ind w:left="-420" w:leftChars="-200" w:firstLine="316" w:firstLineChars="150"/>
        <w:rPr>
          <w:rFonts w:ascii="宋体" w:hAnsi="宋体"/>
          <w:b/>
          <w:bCs/>
          <w:szCs w:val="21"/>
          <w:highlight w:val="none"/>
        </w:rPr>
      </w:pPr>
      <w:r>
        <w:rPr>
          <w:rFonts w:ascii="宋体" w:hAnsi="宋体"/>
          <w:b/>
          <w:bCs/>
          <w:szCs w:val="21"/>
          <w:highlight w:val="none"/>
        </w:rPr>
        <w:t>5</w:t>
      </w:r>
      <w:r>
        <w:rPr>
          <w:rFonts w:hint="eastAsia" w:ascii="宋体" w:hAnsi="宋体"/>
          <w:b/>
          <w:bCs/>
          <w:szCs w:val="21"/>
          <w:highlight w:val="none"/>
        </w:rPr>
        <w:t>、中央控制室管理</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）中控室实行每日24小时人员值班、监控。</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）控制非必要人员进入中控室。</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）保证各控制箱、显示屏、信号灯、控制线路等的运作始终处于良好状态，各类操作按钮、手柄在自动位置。</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）每班检查一次各类信号是否正常并做记录。</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）出现报警信号后，立即赶到事发现场进行处理。</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6</w:t>
      </w:r>
      <w:r>
        <w:rPr>
          <w:rFonts w:hint="eastAsia" w:ascii="宋体" w:hAnsi="宋体"/>
          <w:szCs w:val="21"/>
          <w:highlight w:val="none"/>
        </w:rPr>
        <w:t>）中控室的清洁由值班人员负责。</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服务标准：电视闭路监控系统、红外线周界报警系统、巡更系统按保养计划进行维修保养，（</w:t>
      </w:r>
      <w:r>
        <w:rPr>
          <w:rFonts w:hint="eastAsia" w:ascii="宋体" w:hAnsi="宋体"/>
          <w:b/>
          <w:bCs/>
          <w:szCs w:val="21"/>
          <w:highlight w:val="none"/>
        </w:rPr>
        <w:t>定期检查、维护、保养委托专业单位，专业保养费用另计，日常维护和管理纳入物业服务范围</w:t>
      </w:r>
      <w:r>
        <w:rPr>
          <w:rFonts w:hint="eastAsia" w:ascii="宋体" w:hAnsi="宋体"/>
          <w:szCs w:val="21"/>
          <w:highlight w:val="none"/>
        </w:rPr>
        <w:t>）并将维修保养情况记录于相应记录内，物业工程部主管每年按设备运行情况制订下一年度中修、大修计划。中控室设备故障维修一般不超过</w:t>
      </w:r>
      <w:r>
        <w:rPr>
          <w:rFonts w:ascii="宋体" w:hAnsi="宋体"/>
          <w:szCs w:val="21"/>
          <w:highlight w:val="none"/>
        </w:rPr>
        <w:t>2</w:t>
      </w:r>
      <w:r>
        <w:rPr>
          <w:rFonts w:hint="eastAsia" w:ascii="宋体" w:hAnsi="宋体"/>
          <w:szCs w:val="21"/>
          <w:highlight w:val="none"/>
        </w:rPr>
        <w:t>小时。</w:t>
      </w:r>
    </w:p>
    <w:p>
      <w:pPr>
        <w:adjustRightInd w:val="0"/>
        <w:snapToGrid w:val="0"/>
        <w:spacing w:line="360" w:lineRule="auto"/>
        <w:ind w:left="-420" w:leftChars="-200" w:firstLine="316" w:firstLineChars="150"/>
        <w:rPr>
          <w:rFonts w:ascii="宋体" w:hAnsi="宋体"/>
          <w:b/>
          <w:bCs/>
          <w:szCs w:val="21"/>
          <w:highlight w:val="none"/>
        </w:rPr>
      </w:pPr>
      <w:r>
        <w:rPr>
          <w:rFonts w:ascii="宋体" w:hAnsi="宋体"/>
          <w:b/>
          <w:bCs/>
          <w:szCs w:val="21"/>
          <w:highlight w:val="none"/>
        </w:rPr>
        <w:t>6</w:t>
      </w:r>
      <w:r>
        <w:rPr>
          <w:rFonts w:hint="eastAsia" w:ascii="宋体" w:hAnsi="宋体"/>
          <w:b/>
          <w:bCs/>
          <w:szCs w:val="21"/>
          <w:highlight w:val="none"/>
        </w:rPr>
        <w:t>、</w:t>
      </w:r>
      <w:bookmarkStart w:id="18" w:name="OLE_LINK29"/>
      <w:bookmarkStart w:id="19" w:name="OLE_LINK28"/>
      <w:r>
        <w:rPr>
          <w:rFonts w:hint="eastAsia" w:ascii="宋体" w:hAnsi="宋体"/>
          <w:b/>
          <w:bCs/>
          <w:szCs w:val="21"/>
          <w:highlight w:val="none"/>
        </w:rPr>
        <w:t>空调系统运行维护</w:t>
      </w:r>
      <w:bookmarkEnd w:id="18"/>
      <w:bookmarkEnd w:id="19"/>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）集中空调系统的运行管理及冷水机组、</w:t>
      </w:r>
      <w:bookmarkStart w:id="20" w:name="OLE_LINK26"/>
      <w:bookmarkStart w:id="21" w:name="OLE_LINK27"/>
      <w:r>
        <w:rPr>
          <w:rFonts w:hint="eastAsia" w:ascii="宋体" w:hAnsi="宋体"/>
          <w:szCs w:val="21"/>
          <w:highlight w:val="none"/>
        </w:rPr>
        <w:t>汽水热交换系统</w:t>
      </w:r>
      <w:bookmarkEnd w:id="20"/>
      <w:bookmarkEnd w:id="21"/>
      <w:r>
        <w:rPr>
          <w:rFonts w:hint="eastAsia" w:ascii="宋体" w:hAnsi="宋体"/>
          <w:szCs w:val="21"/>
          <w:highlight w:val="none"/>
        </w:rPr>
        <w:t>、新风机组、</w:t>
      </w:r>
      <w:bookmarkStart w:id="22" w:name="OLE_LINK19"/>
      <w:r>
        <w:rPr>
          <w:rFonts w:hint="eastAsia" w:ascii="宋体" w:hAnsi="宋体"/>
          <w:szCs w:val="21"/>
          <w:highlight w:val="none"/>
        </w:rPr>
        <w:t>多联变频机组</w:t>
      </w:r>
      <w:bookmarkEnd w:id="22"/>
      <w:r>
        <w:rPr>
          <w:rFonts w:hint="eastAsia" w:ascii="宋体" w:hAnsi="宋体"/>
          <w:szCs w:val="21"/>
          <w:highlight w:val="none"/>
        </w:rPr>
        <w:t>、恒温恒湿精密空调、</w:t>
      </w:r>
      <w:bookmarkStart w:id="23" w:name="OLE_LINK21"/>
      <w:bookmarkStart w:id="24" w:name="OLE_LINK20"/>
      <w:r>
        <w:rPr>
          <w:rFonts w:hint="eastAsia" w:ascii="宋体" w:hAnsi="宋体"/>
          <w:szCs w:val="21"/>
          <w:highlight w:val="none"/>
        </w:rPr>
        <w:t>空气源热泵、分体式空调</w:t>
      </w:r>
      <w:bookmarkEnd w:id="23"/>
      <w:bookmarkEnd w:id="24"/>
      <w:r>
        <w:rPr>
          <w:rFonts w:hint="eastAsia" w:ascii="宋体" w:hAnsi="宋体"/>
          <w:szCs w:val="21"/>
          <w:highlight w:val="none"/>
        </w:rPr>
        <w:t>、水泵、风机盘管、管道系统、各种阀类、采气装置和各类风口、自动控制系统等设备的日常养护维修。</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）建立空调运行管理制度和安全操作规程，保证空调系统安全运行和正常使用。</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）根据实际使用情况制订年度总体节能计划。</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服务标准：定期巡查设备运行状态并记录运行参数；每月检查空调主机，测试运行控制和安全控制功能，分析运行数据；</w:t>
      </w:r>
      <w:bookmarkStart w:id="25" w:name="OLE_LINK15"/>
      <w:bookmarkStart w:id="26" w:name="OLE_LINK16"/>
      <w:r>
        <w:rPr>
          <w:rFonts w:hint="eastAsia" w:ascii="宋体" w:hAnsi="宋体"/>
          <w:szCs w:val="21"/>
          <w:highlight w:val="none"/>
        </w:rPr>
        <w:t>冷水机组的定期检查、维护、保养委托专业单位，日常维护和管理纳入物业服务范围，专业保养费用另计；</w:t>
      </w:r>
      <w:bookmarkEnd w:id="25"/>
      <w:bookmarkEnd w:id="26"/>
      <w:r>
        <w:rPr>
          <w:rFonts w:hint="eastAsia" w:ascii="宋体" w:hAnsi="宋体"/>
          <w:szCs w:val="21"/>
          <w:highlight w:val="none"/>
        </w:rPr>
        <w:t>定期检查冷却塔电机、变速箱、布水器及其它附属设备，</w:t>
      </w:r>
      <w:bookmarkStart w:id="27" w:name="OLE_LINK23"/>
      <w:bookmarkStart w:id="28" w:name="OLE_LINK22"/>
      <w:r>
        <w:rPr>
          <w:rFonts w:hint="eastAsia" w:ascii="宋体" w:hAnsi="宋体"/>
          <w:szCs w:val="21"/>
          <w:highlight w:val="none"/>
        </w:rPr>
        <w:t>每年至少清洗、维护保养冷却塔一次；</w:t>
      </w:r>
      <w:bookmarkEnd w:id="27"/>
      <w:bookmarkEnd w:id="28"/>
      <w:bookmarkStart w:id="29" w:name="OLE_LINK37"/>
      <w:r>
        <w:rPr>
          <w:rFonts w:hint="eastAsia" w:ascii="宋体" w:hAnsi="宋体"/>
          <w:szCs w:val="21"/>
          <w:highlight w:val="none"/>
        </w:rPr>
        <w:t>定期检查循环泵、冷却泵电机及泵体，每年进行一次添加更换润滑脂、清洁叶轮、基础紧固、除锈刷漆等维护保养；</w:t>
      </w:r>
      <w:bookmarkEnd w:id="29"/>
      <w:r>
        <w:rPr>
          <w:rFonts w:hint="eastAsia" w:ascii="宋体" w:hAnsi="宋体"/>
          <w:szCs w:val="21"/>
          <w:highlight w:val="none"/>
        </w:rPr>
        <w:t>定期对空气处理单元、新风处理单元、风机盘管、滤网、加</w:t>
      </w:r>
      <w:r>
        <w:rPr>
          <w:rFonts w:ascii="宋体" w:hAnsi="宋体"/>
          <w:szCs w:val="21"/>
          <w:highlight w:val="none"/>
        </w:rPr>
        <w:t>(</w:t>
      </w:r>
      <w:r>
        <w:rPr>
          <w:rFonts w:hint="eastAsia" w:ascii="宋体" w:hAnsi="宋体"/>
          <w:szCs w:val="21"/>
          <w:highlight w:val="none"/>
        </w:rPr>
        <w:t>除</w:t>
      </w:r>
      <w:r>
        <w:rPr>
          <w:rFonts w:ascii="宋体" w:hAnsi="宋体"/>
          <w:szCs w:val="21"/>
          <w:highlight w:val="none"/>
        </w:rPr>
        <w:t>)</w:t>
      </w:r>
      <w:r>
        <w:rPr>
          <w:rFonts w:hint="eastAsia" w:ascii="宋体" w:hAnsi="宋体"/>
          <w:szCs w:val="21"/>
          <w:highlight w:val="none"/>
        </w:rPr>
        <w:t>湿器、风阀、积水盘、冷凝水管、膨胀水箱、集水器分水器、风机表冷器进行检查、清洗和保养；恒温恒湿精密空调的</w:t>
      </w:r>
      <w:r>
        <w:rPr>
          <w:rFonts w:hint="eastAsia" w:ascii="宋体" w:hAnsi="宋体"/>
          <w:b/>
          <w:bCs/>
          <w:szCs w:val="21"/>
          <w:highlight w:val="none"/>
        </w:rPr>
        <w:t>定期检查、维护、保养委托专业单位，专业保养费用另计，</w:t>
      </w:r>
      <w:bookmarkStart w:id="30" w:name="OLE_LINK24"/>
      <w:bookmarkStart w:id="31" w:name="OLE_LINK25"/>
      <w:r>
        <w:rPr>
          <w:rFonts w:hint="eastAsia" w:ascii="宋体" w:hAnsi="宋体"/>
          <w:b/>
          <w:bCs/>
          <w:szCs w:val="21"/>
          <w:highlight w:val="none"/>
        </w:rPr>
        <w:t>日常维护和管理纳入物业服务范围</w:t>
      </w:r>
      <w:bookmarkEnd w:id="30"/>
      <w:bookmarkEnd w:id="31"/>
      <w:r>
        <w:rPr>
          <w:rFonts w:hint="eastAsia" w:ascii="宋体" w:hAnsi="宋体"/>
          <w:szCs w:val="21"/>
          <w:highlight w:val="none"/>
        </w:rPr>
        <w:t>；定期检查汽水热交换器、多联变频机组、空气源热泵、分体式空调，每年至少清洗、维护保养一次；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由专业单位完成，日常维护和管理纳入物业服务范围，专业保养费用另计）；根据实际情况进行风管系统清洗和空气质量测定(专业清洗委托有资质的单位，日常清洗保养纳入物业服务范围，专业清洗和检测费用另计)，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Pr>
          <w:rFonts w:ascii="宋体" w:hAnsi="宋体"/>
          <w:szCs w:val="21"/>
          <w:highlight w:val="none"/>
        </w:rPr>
        <w:t>(</w:t>
      </w:r>
      <w:r>
        <w:rPr>
          <w:rFonts w:hint="eastAsia" w:ascii="宋体" w:hAnsi="宋体"/>
          <w:szCs w:val="21"/>
          <w:highlight w:val="none"/>
        </w:rPr>
        <w:t>如冷却水循环管道、冷冻水循环管道风管、新风系统等的管件、阀门、电气控制、隔热保温等</w:t>
      </w:r>
      <w:r>
        <w:rPr>
          <w:rFonts w:ascii="宋体" w:hAnsi="宋体"/>
          <w:szCs w:val="21"/>
          <w:highlight w:val="none"/>
        </w:rPr>
        <w:t>)</w:t>
      </w:r>
      <w:r>
        <w:rPr>
          <w:rFonts w:hint="eastAsia" w:ascii="宋体" w:hAnsi="宋体"/>
          <w:szCs w:val="21"/>
          <w:highlight w:val="none"/>
        </w:rPr>
        <w:t>进行严格细致的检查、清洗、测试和调整，确定正常后方能投入运行；空调系统出现运行故障后，维修人员应在</w:t>
      </w:r>
      <w:r>
        <w:rPr>
          <w:rFonts w:ascii="宋体" w:hAnsi="宋体"/>
          <w:szCs w:val="21"/>
          <w:highlight w:val="none"/>
        </w:rPr>
        <w:t>10</w:t>
      </w:r>
      <w:r>
        <w:rPr>
          <w:rFonts w:hint="eastAsia" w:ascii="宋体" w:hAnsi="宋体"/>
          <w:szCs w:val="21"/>
          <w:highlight w:val="none"/>
        </w:rPr>
        <w:t>分钟内到达现场实施维修，并做好记录，维修合格率</w:t>
      </w:r>
      <w:r>
        <w:rPr>
          <w:rFonts w:ascii="宋体" w:hAnsi="宋体"/>
          <w:szCs w:val="21"/>
          <w:highlight w:val="none"/>
        </w:rPr>
        <w:t>100</w:t>
      </w:r>
      <w:r>
        <w:rPr>
          <w:rFonts w:hint="eastAsia" w:ascii="宋体" w:hAnsi="宋体"/>
          <w:szCs w:val="21"/>
          <w:highlight w:val="none"/>
        </w:rPr>
        <w:t>％。</w:t>
      </w:r>
    </w:p>
    <w:p>
      <w:pPr>
        <w:adjustRightInd w:val="0"/>
        <w:snapToGrid w:val="0"/>
        <w:spacing w:line="360" w:lineRule="auto"/>
        <w:ind w:left="-420" w:leftChars="-200" w:firstLine="316" w:firstLineChars="150"/>
        <w:rPr>
          <w:rFonts w:ascii="宋体" w:hAnsi="宋体"/>
          <w:b/>
          <w:bCs/>
          <w:szCs w:val="21"/>
          <w:highlight w:val="none"/>
        </w:rPr>
      </w:pPr>
      <w:r>
        <w:rPr>
          <w:rFonts w:hint="eastAsia" w:ascii="宋体" w:hAnsi="宋体"/>
          <w:b/>
          <w:bCs/>
          <w:szCs w:val="21"/>
          <w:highlight w:val="none"/>
        </w:rPr>
        <w:t>7、锅炉房操作运行维护</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）根据锅炉的图纸资料和技术性能制订锅炉安全运行和维修保养的规章制度。</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）锅炉运行管理和对机房设备、监控系统、软水处理系统、汽水热交换系统进行日常运行管理和定期检查、维护、保养（</w:t>
      </w:r>
      <w:r>
        <w:rPr>
          <w:rFonts w:hint="eastAsia" w:ascii="宋体" w:hAnsi="宋体"/>
          <w:b/>
          <w:bCs/>
          <w:szCs w:val="21"/>
          <w:highlight w:val="none"/>
        </w:rPr>
        <w:t>锅炉、监控设备定期检查、维护、保养委托有资质的专业单位，专业保养费用另计。日常操作、维护和管理纳入物业服务范围</w:t>
      </w:r>
      <w:r>
        <w:rPr>
          <w:rFonts w:hint="eastAsia" w:ascii="宋体" w:hAnsi="宋体"/>
          <w:szCs w:val="21"/>
          <w:highlight w:val="none"/>
        </w:rPr>
        <w:t>）。</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）健全锅炉设备档案及修理记录；做（安排）好锅炉安全年检工作（</w:t>
      </w:r>
      <w:r>
        <w:rPr>
          <w:rFonts w:hint="eastAsia" w:ascii="宋体" w:hAnsi="宋体"/>
          <w:b/>
          <w:bCs/>
          <w:szCs w:val="21"/>
          <w:highlight w:val="none"/>
        </w:rPr>
        <w:t>年检费用另计</w:t>
      </w:r>
      <w:r>
        <w:rPr>
          <w:rFonts w:hint="eastAsia" w:ascii="宋体" w:hAnsi="宋体"/>
          <w:szCs w:val="21"/>
          <w:highlight w:val="none"/>
        </w:rPr>
        <w:t>）。</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（4）锅炉操作人员持证上岗。保证</w:t>
      </w:r>
      <w:r>
        <w:rPr>
          <w:rFonts w:ascii="宋体" w:hAnsi="宋体"/>
          <w:szCs w:val="21"/>
          <w:highlight w:val="none"/>
        </w:rPr>
        <w:t>24</w:t>
      </w:r>
      <w:r>
        <w:rPr>
          <w:rFonts w:hint="eastAsia" w:ascii="宋体" w:hAnsi="宋体"/>
          <w:szCs w:val="21"/>
          <w:highlight w:val="none"/>
        </w:rPr>
        <w:t>小时有人员值班，做到发现故障、及时排除。</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服务标准：建立锅炉运行管理、设备管理、安全管理制度，制订锅炉安全操作规程、水质化验流程、交接班制度，确保锅炉按规定时间运行，安全设备齐全有效，通风、照明及其它附属设施完好；严格执行国家有关锅炉管理规定和安全规程，锅炉准用证、年检合格证、维修保养合同完备。锅炉由专业资质的锅炉维修保养单位定期进行维修保养，并在有效期内运行；做好原水水质软化处理，每天进行水质取样化验，确保硬度指标达到标准（炉水处理委托专业单位，费用另计）；安全阀、压力表、水位表、压力温度流量传感器功能完备，管道保温良好无跑、冒、滴、漏现象，高低压安全装置有效无缺损，锅炉运行无异常；锅炉机房实行封闭管理，机房内温度不超过设备安全运行环境温度，配备应急照明、灭火器；定期检查原水增压泵、热交换器循环泵电机及泵体，每年进行一次添加更换润滑脂、清洁叶轮、基础紧固、除锈刷漆等维护保养。锅炉设施完好率达到</w:t>
      </w:r>
      <w:r>
        <w:rPr>
          <w:rFonts w:ascii="宋体" w:hAnsi="宋体"/>
          <w:szCs w:val="21"/>
          <w:highlight w:val="none"/>
        </w:rPr>
        <w:t>100</w:t>
      </w:r>
      <w:r>
        <w:rPr>
          <w:rFonts w:hint="eastAsia" w:ascii="宋体" w:hAnsi="宋体"/>
          <w:szCs w:val="21"/>
          <w:highlight w:val="none"/>
        </w:rPr>
        <w:t>％。</w:t>
      </w:r>
    </w:p>
    <w:p>
      <w:pPr>
        <w:numPr>
          <w:ilvl w:val="255"/>
          <w:numId w:val="0"/>
        </w:numPr>
        <w:adjustRightInd w:val="0"/>
        <w:snapToGrid w:val="0"/>
        <w:spacing w:line="360" w:lineRule="auto"/>
        <w:rPr>
          <w:rFonts w:ascii="宋体" w:hAnsi="宋体"/>
          <w:szCs w:val="21"/>
          <w:highlight w:val="none"/>
        </w:rPr>
      </w:pPr>
      <w:r>
        <w:rPr>
          <w:rFonts w:hint="eastAsia" w:ascii="宋体" w:hAnsi="宋体"/>
          <w:szCs w:val="21"/>
          <w:highlight w:val="none"/>
        </w:rPr>
        <w:t>8、厨房设备维护</w:t>
      </w:r>
    </w:p>
    <w:p>
      <w:pPr>
        <w:numPr>
          <w:ilvl w:val="255"/>
          <w:numId w:val="0"/>
        </w:numPr>
        <w:adjustRightInd w:val="0"/>
        <w:snapToGrid w:val="0"/>
        <w:spacing w:line="360" w:lineRule="auto"/>
        <w:ind w:left="-105" w:leftChars="-50"/>
        <w:rPr>
          <w:rFonts w:ascii="宋体" w:hAnsi="宋体"/>
          <w:szCs w:val="21"/>
          <w:highlight w:val="none"/>
        </w:rPr>
      </w:pPr>
      <w:r>
        <w:rPr>
          <w:rFonts w:hint="eastAsia" w:ascii="宋体" w:hAnsi="宋体"/>
          <w:szCs w:val="21"/>
          <w:highlight w:val="none"/>
        </w:rPr>
        <w:t>负责学院第一、第二、第三餐厅所有厨房设备日常巡检，确保运行安全。</w:t>
      </w:r>
    </w:p>
    <w:p>
      <w:pPr>
        <w:adjustRightInd w:val="0"/>
        <w:snapToGrid w:val="0"/>
        <w:spacing w:line="360" w:lineRule="auto"/>
        <w:ind w:left="-420" w:leftChars="-200" w:firstLine="316" w:firstLineChars="150"/>
        <w:rPr>
          <w:rFonts w:ascii="宋体" w:hAnsi="宋体"/>
          <w:b/>
          <w:szCs w:val="21"/>
          <w:highlight w:val="none"/>
        </w:rPr>
      </w:pPr>
    </w:p>
    <w:p>
      <w:pPr>
        <w:numPr>
          <w:ilvl w:val="0"/>
          <w:numId w:val="4"/>
        </w:numPr>
        <w:adjustRightInd w:val="0"/>
        <w:snapToGrid w:val="0"/>
        <w:spacing w:line="360" w:lineRule="auto"/>
        <w:ind w:left="-420" w:leftChars="-200" w:firstLine="316" w:firstLineChars="150"/>
        <w:rPr>
          <w:rFonts w:ascii="宋体" w:hAnsi="宋体"/>
          <w:b/>
          <w:szCs w:val="21"/>
          <w:highlight w:val="none"/>
        </w:rPr>
      </w:pPr>
      <w:r>
        <w:rPr>
          <w:rFonts w:hint="eastAsia" w:ascii="宋体" w:hAnsi="宋体"/>
          <w:b/>
          <w:szCs w:val="21"/>
          <w:highlight w:val="none"/>
        </w:rPr>
        <w:t>弱电系统及IT系统服务</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1、安全防范系统：</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安防报警系统包括视频监控系统（包括注册中心和财务办公室）、周界报警系统、巡更系统、等。主要配合自行维护保养设备设施、及时发现存在问题上报学院，并完成维修</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2、消防报警（含消防排烟系统、消防水系统）系统：</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主要配合学院对外协维保商进行维保内容、维保质量进行监管，对存在问题及时上报学院。</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配合学院完成每年的消防设施系统年检及消防演习。</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3、机房、档案室气体消防报警系统：</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主要配合学院对外协维保商进行维保内容、维保质量进行监管，对存在问题及时上报学院。</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配合学院完成每年的消防设施系统年检及消防演习。</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4、背景音响及紧急广播系统：</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主要配合学院对外协维保商进行维保内容、维保质量进行监管，对存在问题及时上报学院。</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配合学院完成每年的消防设施系统年检及消防演习。</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5、楼宇自控系统：</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负责对系统的上位机操作，对其传输线路、现场控制器、传感器和执行器定期检查保养。</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6、电子门锁/门禁系统：</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主要负责学院电子门锁系统的终端维修及新门禁门锁安装，对门锁门禁故障能进行分析判断并处理解决。</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7、程控电话交换系统：</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主要负责程控交换机机房配线架到各末端语音信息点的物理链路跳接，对故障能进行分析判断处理解决。</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负责对程控机房的设备的日常工况巡检和设备维修保养。</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负责对普通电话机的常见故障能进行维修。</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8、有线电视系统：</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负责学院各有线电视系统终端链路及终端设备（电视机）的维修。</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负责对CATV机房设备及其输出信号进行日常工况巡检和设备维修保养。</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9、办公自动化设备：</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负责对学院办公用计算机、打印机、传真机、复印机和扫描仪等自动化设备的软硬件维修；配合学院对外协维保商进行维保内容、维保质量进行监管，对存在问题及时上报学院。</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10、客房终端设备：</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对学院的IPTV系统、东方有线数字系统终端、电话机、电视机、面板式无线路由器、保险箱、智能取电器的一般故障能进行快速判断，对物理链路故障能进行及时维修，对机顶盒及端口故障能通过更换备用机顶盒和备用端口及时解决。</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对系统级故障及时上报学院处理。</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11、校园网络系统</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负责学院各数据信息点到接入交换机的物理链路的跳接，无线网络信号覆盖、终端设备日常巡查。对一般网络故障的分析处理，对交换设备的日常工况巡检和设备维修保养。</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12、校园消费系统</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负责对学院所有刷卡认证消费终端的设备日常工况巡检和设备维修保养。主要包括以下设备：各餐厅的消费终端及其配套设施，文体中心的刷卡认证终端及其配套设施。</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13、住宿管理系统：</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负责对前台排队叫号系统的设备终端进行日常的工况巡检和设备维修保养。</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14、信息公告系统：</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负责对学院的公告系统、触摸屏导航查询系统、教室信息发布系统、班牌系统、室外导视系统进行日常的工况巡检和维修保养。</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15、文体娱乐系统</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负责对学院文体中心卡拉OK系统、室内灯光系统、诚信馆展馆智能灯光系统、展示设备日常工况巡检和设备维修保养。</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16、公共电脑</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负责对学院计算机教室、图书馆电子阅览室和前台酒店管理系统的公共电脑的日常工况巡检和设备维修保养。</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17、计算机主机房及IDF间</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负责对网络中央机房、一期网络机房、程控电话交换机机房、学院各单体楼层弱电机房对其内设备的工况巡检和记录。</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18、UPS系统：主要配合学院对外协维保商进行维保内容、维保质量进行监管，对存在问题及时上报学院。负责更换终端设备、电池等配件</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19、智能照明系统：负责诚信馆、国际会议中心、600人报告厅、马蹄形教室、二教教室内的智能照明系统定期维护、保养，故障设备维修</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20、智能物联网系统：学院设备管理物联网、光伏发电物联网、能耗物联网、消防物联网设备日常巡检和 设备维修保养</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 xml:space="preserve">21、学院锅炉房和3个餐厅厨房燃气泄漏报警系统：要配合学院对外协维保商进行维保内容、维保质量进行监管，对存在问题及时上报学院，完成年检                                                </w:t>
      </w:r>
    </w:p>
    <w:p>
      <w:pPr>
        <w:adjustRightInd w:val="0"/>
        <w:snapToGrid w:val="0"/>
        <w:spacing w:line="360" w:lineRule="auto"/>
        <w:ind w:left="-420" w:leftChars="-200" w:firstLine="316" w:firstLineChars="150"/>
        <w:rPr>
          <w:rFonts w:ascii="宋体" w:hAnsi="宋体"/>
          <w:b/>
          <w:szCs w:val="21"/>
          <w:highlight w:val="none"/>
        </w:rPr>
      </w:pPr>
    </w:p>
    <w:p>
      <w:pPr>
        <w:adjustRightInd w:val="0"/>
        <w:snapToGrid w:val="0"/>
        <w:spacing w:line="360" w:lineRule="auto"/>
        <w:ind w:left="-420" w:leftChars="-200" w:firstLine="316" w:firstLineChars="150"/>
        <w:rPr>
          <w:rFonts w:ascii="宋体" w:hAnsi="宋体"/>
          <w:b/>
          <w:szCs w:val="21"/>
          <w:highlight w:val="none"/>
        </w:rPr>
      </w:pPr>
      <w:r>
        <w:rPr>
          <w:rFonts w:hint="eastAsia" w:ascii="宋体" w:hAnsi="宋体"/>
          <w:b/>
          <w:szCs w:val="21"/>
          <w:highlight w:val="none"/>
        </w:rPr>
        <w:t>（五）多媒体教学系统相关物业服务</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1、主要负责对学院各类单体的普通教室、报告厅、计算机教室、语音实验室、阶梯教室、各类会议室及户外音响设备、移动同传设备等电教设备的日常使用和维护保养，系统发生故障时能进行应急处理，对常见一般故障能进行分析判断和维修处理。</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2、对重大重要论坛、会议能根据会议要求进行系统搭建和设备调试、现场值守，对需要提供技术支持的及时上报学院处理。</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3、按照学院会务单的要求，填写设备使用单，提前一天对会场进行设备布置、调试，并填写会场布置检查表；若遇重要会议，布置完毕后应由主管领班进行相应的检查（布置调试中，出现设备故障，报班组，由班组长安排人员进行处理），完成后做好会场使用情况记录。</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4、当天看班人员，应仔细对照设备使用单确定当班的教室，并携带上所需移动设备（如电脑翻页器，电池等），按照会场使用要求，对设备进行会前调试，确保会议上课设备正常运行，并及时处理会场设备运行中发生的故障，完成后在值班本上做好相应记录。课件资料上传学院网盘</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5、对每个会务班次进行服务质量进行回访，填写回访单。根据回访内容不断完善服务质量。</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6、根据学院监管部门的要求，制定全年设备维护工作计划，按区域及教室类型对教室设备进行功能性检查测试。检查中发现的问题，若不能自行处理的，报信息部申请外协维修，并做好检查记录。</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7、根据学院的管理模式，对电教资产进行代管，并定期清点，清点内容包含：移动设备，固定设备，常用设备仓库，报废设备仓库，每月上报学院监管理部门移动设备工况。</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8、按照学院监管部门的要求，配合外保单位进行设备维修保养，安排专人配合，并记录存档，外修设备做好相应登记、回收设备后测试正常后方可归入教室继续使用看，并做好相应的维修记录。</w:t>
      </w:r>
    </w:p>
    <w:p>
      <w:pPr>
        <w:adjustRightInd w:val="0"/>
        <w:snapToGrid w:val="0"/>
        <w:spacing w:line="360" w:lineRule="auto"/>
        <w:ind w:left="-420" w:leftChars="-200" w:firstLine="315" w:firstLineChars="150"/>
        <w:rPr>
          <w:rFonts w:ascii="宋体" w:hAnsi="宋体"/>
          <w:szCs w:val="21"/>
          <w:highlight w:val="none"/>
        </w:rPr>
      </w:pPr>
    </w:p>
    <w:p>
      <w:pPr>
        <w:adjustRightInd w:val="0"/>
        <w:snapToGrid w:val="0"/>
        <w:spacing w:line="360" w:lineRule="auto"/>
        <w:ind w:left="-420" w:leftChars="-200" w:firstLine="315" w:firstLineChars="150"/>
        <w:rPr>
          <w:rFonts w:ascii="宋体" w:hAnsi="宋体"/>
          <w:b/>
          <w:bCs/>
          <w:szCs w:val="21"/>
          <w:highlight w:val="none"/>
        </w:rPr>
      </w:pPr>
      <w:r>
        <w:rPr>
          <w:rFonts w:hint="eastAsia" w:ascii="宋体" w:hAnsi="宋体"/>
          <w:szCs w:val="21"/>
          <w:highlight w:val="none"/>
        </w:rPr>
        <w:t>（</w:t>
      </w:r>
      <w:r>
        <w:rPr>
          <w:rFonts w:hint="eastAsia" w:ascii="宋体" w:hAnsi="宋体"/>
          <w:b/>
          <w:bCs/>
          <w:szCs w:val="21"/>
          <w:highlight w:val="none"/>
        </w:rPr>
        <w:t>六）安保服务</w:t>
      </w:r>
    </w:p>
    <w:p>
      <w:pPr>
        <w:adjustRightInd w:val="0"/>
        <w:snapToGrid w:val="0"/>
        <w:spacing w:line="360" w:lineRule="auto"/>
        <w:ind w:left="-420" w:leftChars="-200" w:firstLine="315" w:firstLineChars="150"/>
        <w:rPr>
          <w:rFonts w:ascii="宋体" w:hAnsi="宋体"/>
          <w:b/>
          <w:bCs/>
          <w:szCs w:val="21"/>
          <w:highlight w:val="none"/>
        </w:rPr>
      </w:pPr>
      <w:r>
        <w:rPr>
          <w:rFonts w:hint="eastAsia" w:ascii="宋体" w:hAnsi="宋体"/>
          <w:szCs w:val="21"/>
          <w:highlight w:val="none"/>
        </w:rPr>
        <w:t>提供安保服务的单位和从业人员必须符合《保安服务管理条例》相关要求，并依据《保安服务管理条例》提供服务。具体内容如下：</w:t>
      </w:r>
    </w:p>
    <w:p>
      <w:pPr>
        <w:adjustRightInd w:val="0"/>
        <w:snapToGrid w:val="0"/>
        <w:spacing w:line="360" w:lineRule="auto"/>
        <w:ind w:left="-420" w:leftChars="-200" w:firstLine="315" w:firstLineChars="150"/>
        <w:rPr>
          <w:rFonts w:ascii="宋体" w:hAnsi="宋体"/>
          <w:szCs w:val="21"/>
          <w:highlight w:val="none"/>
        </w:rPr>
      </w:pPr>
      <w:r>
        <w:rPr>
          <w:rFonts w:ascii="宋体" w:hAnsi="宋体"/>
          <w:szCs w:val="21"/>
          <w:highlight w:val="none"/>
        </w:rPr>
        <w:t>1</w:t>
      </w:r>
      <w:r>
        <w:rPr>
          <w:rFonts w:hint="eastAsia" w:ascii="宋体" w:hAnsi="宋体"/>
          <w:szCs w:val="21"/>
          <w:highlight w:val="none"/>
        </w:rPr>
        <w:t>、维护学院正常生活秩序和教学秩序的安全管理；</w:t>
      </w:r>
    </w:p>
    <w:p>
      <w:pPr>
        <w:adjustRightInd w:val="0"/>
        <w:snapToGrid w:val="0"/>
        <w:spacing w:line="360" w:lineRule="auto"/>
        <w:ind w:left="-420" w:leftChars="-200" w:firstLine="315" w:firstLineChars="150"/>
        <w:rPr>
          <w:rFonts w:ascii="宋体" w:hAnsi="宋体"/>
          <w:szCs w:val="21"/>
          <w:highlight w:val="none"/>
        </w:rPr>
      </w:pPr>
      <w:r>
        <w:rPr>
          <w:rFonts w:ascii="宋体" w:hAnsi="宋体"/>
          <w:szCs w:val="21"/>
          <w:highlight w:val="none"/>
        </w:rPr>
        <w:t>2</w:t>
      </w:r>
      <w:r>
        <w:rPr>
          <w:rFonts w:hint="eastAsia" w:ascii="宋体" w:hAnsi="宋体"/>
          <w:szCs w:val="21"/>
          <w:highlight w:val="none"/>
        </w:rPr>
        <w:t>、学院大门警卫任务；</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3、学院区域内保安巡逻服务；</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4、学院大门接待室服务；</w:t>
      </w:r>
    </w:p>
    <w:p>
      <w:pPr>
        <w:adjustRightInd w:val="0"/>
        <w:snapToGrid w:val="0"/>
        <w:spacing w:line="360" w:lineRule="auto"/>
        <w:ind w:left="-420" w:leftChars="-200" w:firstLine="315" w:firstLineChars="150"/>
        <w:rPr>
          <w:rFonts w:ascii="宋体" w:hAnsi="宋体"/>
          <w:szCs w:val="21"/>
          <w:highlight w:val="none"/>
        </w:rPr>
      </w:pPr>
      <w:r>
        <w:rPr>
          <w:rFonts w:ascii="宋体" w:hAnsi="宋体"/>
          <w:szCs w:val="21"/>
          <w:highlight w:val="none"/>
        </w:rPr>
        <w:t>5</w:t>
      </w:r>
      <w:r>
        <w:rPr>
          <w:rFonts w:hint="eastAsia" w:ascii="宋体" w:hAnsi="宋体"/>
          <w:szCs w:val="21"/>
          <w:highlight w:val="none"/>
        </w:rPr>
        <w:t>、学院楼内重点部门、公共区域保安巡视服务；</w:t>
      </w:r>
    </w:p>
    <w:p>
      <w:pPr>
        <w:adjustRightInd w:val="0"/>
        <w:snapToGrid w:val="0"/>
        <w:spacing w:line="360" w:lineRule="auto"/>
        <w:ind w:left="-420" w:leftChars="-200" w:firstLine="315" w:firstLineChars="150"/>
        <w:rPr>
          <w:rFonts w:ascii="宋体" w:hAnsi="宋体"/>
          <w:szCs w:val="21"/>
          <w:highlight w:val="none"/>
        </w:rPr>
      </w:pPr>
      <w:r>
        <w:rPr>
          <w:rFonts w:ascii="宋体" w:hAnsi="宋体"/>
          <w:szCs w:val="21"/>
          <w:highlight w:val="none"/>
        </w:rPr>
        <w:t>6</w:t>
      </w:r>
      <w:r>
        <w:rPr>
          <w:rFonts w:hint="eastAsia" w:ascii="宋体" w:hAnsi="宋体"/>
          <w:szCs w:val="21"/>
          <w:highlight w:val="none"/>
        </w:rPr>
        <w:t>、建立微型消防站，对院内以及周边突发火情做好应急处置工作；</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7、对学院安防监控系统、消防报警系统提供监视值班服务；</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8、处理各种突发事件；</w:t>
      </w:r>
    </w:p>
    <w:p>
      <w:pPr>
        <w:adjustRightInd w:val="0"/>
        <w:snapToGrid w:val="0"/>
        <w:spacing w:line="360" w:lineRule="auto"/>
        <w:ind w:left="-420" w:leftChars="-200" w:firstLine="315" w:firstLineChars="150"/>
        <w:rPr>
          <w:rFonts w:ascii="宋体" w:hAnsi="宋体"/>
          <w:szCs w:val="21"/>
          <w:highlight w:val="none"/>
        </w:rPr>
      </w:pPr>
      <w:r>
        <w:rPr>
          <w:rFonts w:ascii="宋体" w:hAnsi="宋体"/>
          <w:szCs w:val="21"/>
          <w:highlight w:val="none"/>
        </w:rPr>
        <w:t>9</w:t>
      </w:r>
      <w:r>
        <w:rPr>
          <w:rFonts w:hint="eastAsia" w:ascii="宋体" w:hAnsi="宋体"/>
          <w:szCs w:val="21"/>
          <w:highlight w:val="none"/>
        </w:rPr>
        <w:t>、院内信件、快递收发服务；</w:t>
      </w:r>
    </w:p>
    <w:p>
      <w:pPr>
        <w:adjustRightInd w:val="0"/>
        <w:snapToGrid w:val="0"/>
        <w:spacing w:line="360" w:lineRule="auto"/>
        <w:ind w:left="-420" w:leftChars="-200" w:firstLine="315" w:firstLineChars="150"/>
        <w:rPr>
          <w:rFonts w:ascii="宋体" w:hAnsi="宋体"/>
          <w:szCs w:val="21"/>
          <w:highlight w:val="none"/>
        </w:rPr>
      </w:pPr>
      <w:r>
        <w:rPr>
          <w:rFonts w:ascii="宋体" w:hAnsi="宋体"/>
          <w:szCs w:val="21"/>
          <w:highlight w:val="none"/>
        </w:rPr>
        <w:t>10</w:t>
      </w:r>
      <w:r>
        <w:rPr>
          <w:rFonts w:hint="eastAsia" w:ascii="宋体" w:hAnsi="宋体"/>
          <w:szCs w:val="21"/>
          <w:highlight w:val="none"/>
        </w:rPr>
        <w:t>、停车场的管理、交通疏导服务；</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11、学院到访重要贵宾安全保卫任务。</w:t>
      </w:r>
    </w:p>
    <w:p>
      <w:pPr>
        <w:adjustRightInd w:val="0"/>
        <w:snapToGrid w:val="0"/>
        <w:spacing w:line="360" w:lineRule="auto"/>
        <w:ind w:left="-420" w:leftChars="-200" w:firstLine="315" w:firstLineChars="150"/>
        <w:rPr>
          <w:rFonts w:ascii="宋体" w:hAnsi="宋体"/>
          <w:szCs w:val="21"/>
          <w:highlight w:val="none"/>
        </w:rPr>
      </w:pP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服务标准：建立各类安全管理制度和突发事件处置预案，并认真落实，确保学院正常的生活和教学秩序；对学院安防监控系统、消防报警系统进行</w:t>
      </w:r>
      <w:r>
        <w:rPr>
          <w:rFonts w:ascii="宋体" w:hAnsi="宋体"/>
          <w:szCs w:val="21"/>
          <w:highlight w:val="none"/>
        </w:rPr>
        <w:t>24</w:t>
      </w:r>
      <w:r>
        <w:rPr>
          <w:rFonts w:hint="eastAsia" w:ascii="宋体" w:hAnsi="宋体"/>
          <w:szCs w:val="21"/>
          <w:highlight w:val="none"/>
        </w:rPr>
        <w:t>小时监控，监控记录保持完整，监控中心收到报警信号后应及时、正确处置；做好安全防范日常巡视工作，及时发现和处理各种安全事故隐患，迅速有效处置突发事件；车辆进出有记录、停放进出井然有序、车道保持通畅。建（构）物消防员必须持有职业资格证书；信件、快递收发及时、准确。</w:t>
      </w:r>
    </w:p>
    <w:p>
      <w:pPr>
        <w:adjustRightInd w:val="0"/>
        <w:snapToGrid w:val="0"/>
        <w:spacing w:before="156" w:beforeLines="50" w:after="156" w:afterLines="50" w:line="360" w:lineRule="auto"/>
        <w:ind w:left="-420" w:leftChars="-200" w:firstLine="315" w:firstLineChars="150"/>
        <w:rPr>
          <w:rFonts w:ascii="宋体" w:hAnsi="宋体"/>
          <w:szCs w:val="21"/>
          <w:highlight w:val="none"/>
        </w:rPr>
      </w:pPr>
    </w:p>
    <w:p>
      <w:pPr>
        <w:adjustRightInd w:val="0"/>
        <w:snapToGrid w:val="0"/>
        <w:spacing w:before="156" w:beforeLines="50" w:after="156" w:afterLines="50" w:line="360" w:lineRule="auto"/>
        <w:ind w:left="-420" w:leftChars="-200" w:firstLine="315" w:firstLineChars="150"/>
        <w:rPr>
          <w:rFonts w:ascii="宋体" w:hAnsi="宋体" w:cs="Arial"/>
          <w:b/>
          <w:szCs w:val="21"/>
          <w:highlight w:val="none"/>
        </w:rPr>
      </w:pPr>
      <w:r>
        <w:rPr>
          <w:rFonts w:hint="eastAsia" w:ascii="宋体" w:hAnsi="宋体"/>
          <w:szCs w:val="21"/>
          <w:highlight w:val="none"/>
        </w:rPr>
        <w:t>（</w:t>
      </w:r>
      <w:r>
        <w:rPr>
          <w:rFonts w:hint="eastAsia" w:ascii="宋体" w:hAnsi="宋体"/>
          <w:b/>
          <w:bCs/>
          <w:szCs w:val="21"/>
          <w:highlight w:val="none"/>
        </w:rPr>
        <w:t>七）</w:t>
      </w:r>
      <w:r>
        <w:rPr>
          <w:rFonts w:hint="eastAsia" w:ascii="宋体" w:hAnsi="宋体" w:cs="Arial"/>
          <w:b/>
          <w:szCs w:val="21"/>
          <w:highlight w:val="none"/>
        </w:rPr>
        <w:t>前</w:t>
      </w:r>
      <w:r>
        <w:rPr>
          <w:rFonts w:ascii="宋体" w:hAnsi="宋体" w:cs="Arial"/>
          <w:b/>
          <w:szCs w:val="21"/>
          <w:highlight w:val="none"/>
        </w:rPr>
        <w:t>厅</w:t>
      </w:r>
      <w:r>
        <w:rPr>
          <w:rFonts w:hint="eastAsia" w:ascii="宋体" w:hAnsi="宋体" w:cs="Arial"/>
          <w:b/>
          <w:szCs w:val="21"/>
          <w:highlight w:val="none"/>
        </w:rPr>
        <w:t>服务</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具体服务内容如下：</w:t>
      </w:r>
    </w:p>
    <w:p>
      <w:pPr>
        <w:numPr>
          <w:ilvl w:val="0"/>
          <w:numId w:val="5"/>
        </w:num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客房预订、报到注册、房卡制作发放、帐务结算及收银</w:t>
      </w:r>
      <w:r>
        <w:rPr>
          <w:rFonts w:ascii="宋体" w:hAnsi="宋体"/>
          <w:szCs w:val="21"/>
          <w:highlight w:val="none"/>
        </w:rPr>
        <w:t>开票</w:t>
      </w:r>
      <w:r>
        <w:rPr>
          <w:rFonts w:hint="eastAsia" w:ascii="宋体" w:hAnsi="宋体"/>
          <w:szCs w:val="21"/>
          <w:highlight w:val="none"/>
        </w:rPr>
        <w:t>、资料发放、日常接待咨询、物品赔偿、物品寄存、内部用房、票据管理、行李短期寄存及其它临时性工作任务；</w:t>
      </w:r>
    </w:p>
    <w:p>
      <w:pPr>
        <w:numPr>
          <w:ilvl w:val="0"/>
          <w:numId w:val="5"/>
        </w:num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提供优质服务，保障各项接待</w:t>
      </w:r>
      <w:r>
        <w:rPr>
          <w:rFonts w:ascii="宋体" w:hAnsi="宋体"/>
          <w:szCs w:val="21"/>
          <w:highlight w:val="none"/>
        </w:rPr>
        <w:t>任务</w:t>
      </w:r>
      <w:r>
        <w:rPr>
          <w:rFonts w:hint="eastAsia" w:ascii="宋体" w:hAnsi="宋体"/>
          <w:szCs w:val="21"/>
          <w:highlight w:val="none"/>
        </w:rPr>
        <w:t>的正常开展；</w:t>
      </w:r>
    </w:p>
    <w:p>
      <w:pPr>
        <w:numPr>
          <w:ilvl w:val="0"/>
          <w:numId w:val="5"/>
        </w:num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提供大堂的迎宾服务：迎宾问候、楼栋指引、问询服务及其他礼宾服务；</w:t>
      </w:r>
    </w:p>
    <w:p>
      <w:pPr>
        <w:numPr>
          <w:ilvl w:val="0"/>
          <w:numId w:val="5"/>
        </w:num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熟悉本院全部客房等级、类型、设备、位置、房租标准、租用情况，对房卡、餐券、票据的管理及操作上保证安全无误，按照学院即定流程及要求运作，并承担相关责任；</w:t>
      </w:r>
    </w:p>
    <w:p>
      <w:pPr>
        <w:numPr>
          <w:ilvl w:val="0"/>
          <w:numId w:val="5"/>
        </w:num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提供</w:t>
      </w:r>
      <w:r>
        <w:rPr>
          <w:rFonts w:ascii="宋体" w:hAnsi="宋体"/>
          <w:szCs w:val="21"/>
          <w:highlight w:val="none"/>
        </w:rPr>
        <w:t>24</w:t>
      </w:r>
      <w:r>
        <w:rPr>
          <w:rFonts w:hint="eastAsia" w:ascii="宋体" w:hAnsi="宋体"/>
          <w:szCs w:val="21"/>
          <w:highlight w:val="none"/>
        </w:rPr>
        <w:t>小时服务，执行首问责任制和微笑礼仪服务</w:t>
      </w:r>
      <w:r>
        <w:rPr>
          <w:rFonts w:ascii="宋体" w:hAnsi="宋体"/>
          <w:szCs w:val="21"/>
          <w:highlight w:val="none"/>
        </w:rPr>
        <w:t>；</w:t>
      </w:r>
      <w:r>
        <w:rPr>
          <w:rFonts w:hint="eastAsia" w:ascii="宋体" w:hAnsi="宋体"/>
          <w:szCs w:val="21"/>
          <w:highlight w:val="none"/>
        </w:rPr>
        <w:t>客人在距前台</w:t>
      </w:r>
      <w:r>
        <w:rPr>
          <w:rFonts w:ascii="宋体" w:hAnsi="宋体"/>
          <w:szCs w:val="21"/>
          <w:highlight w:val="none"/>
        </w:rPr>
        <w:t>1</w:t>
      </w:r>
      <w:r>
        <w:rPr>
          <w:rFonts w:hint="eastAsia" w:ascii="宋体" w:hAnsi="宋体"/>
          <w:szCs w:val="21"/>
          <w:highlight w:val="none"/>
        </w:rPr>
        <w:t>米时，主动问候</w:t>
      </w:r>
      <w:r>
        <w:rPr>
          <w:rFonts w:ascii="宋体" w:hAnsi="宋体"/>
          <w:szCs w:val="21"/>
          <w:highlight w:val="none"/>
        </w:rPr>
        <w:t>；</w:t>
      </w:r>
      <w:r>
        <w:rPr>
          <w:rFonts w:hint="eastAsia" w:ascii="宋体" w:hAnsi="宋体"/>
          <w:szCs w:val="21"/>
          <w:highlight w:val="none"/>
        </w:rPr>
        <w:t>能用英语为客人提供简单交流，语言运用准确得体；</w:t>
      </w:r>
      <w:r>
        <w:rPr>
          <w:rFonts w:ascii="宋体" w:hAnsi="宋体"/>
          <w:szCs w:val="21"/>
          <w:highlight w:val="none"/>
        </w:rPr>
        <w:t>能高效、得当地</w:t>
      </w:r>
      <w:r>
        <w:rPr>
          <w:rFonts w:hint="eastAsia" w:ascii="宋体" w:hAnsi="宋体"/>
          <w:szCs w:val="21"/>
          <w:highlight w:val="none"/>
        </w:rPr>
        <w:t>帮助客人解决问题；需配备英语接待员6名；</w:t>
      </w:r>
    </w:p>
    <w:p>
      <w:pPr>
        <w:numPr>
          <w:ilvl w:val="0"/>
          <w:numId w:val="5"/>
        </w:num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前</w:t>
      </w:r>
      <w:r>
        <w:rPr>
          <w:rFonts w:ascii="宋体" w:hAnsi="宋体"/>
          <w:szCs w:val="21"/>
          <w:highlight w:val="none"/>
        </w:rPr>
        <w:t>厅</w:t>
      </w:r>
      <w:r>
        <w:rPr>
          <w:rFonts w:hint="eastAsia" w:ascii="宋体" w:hAnsi="宋体"/>
          <w:szCs w:val="21"/>
          <w:highlight w:val="none"/>
        </w:rPr>
        <w:t>在客人信息和接待服务信息的接收与反馈做到及时性与一致性，每天在酒店管理系统上做相关信息的及时更新；</w:t>
      </w:r>
    </w:p>
    <w:p>
      <w:pPr>
        <w:numPr>
          <w:ilvl w:val="0"/>
          <w:numId w:val="5"/>
        </w:num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接待</w:t>
      </w:r>
      <w:r>
        <w:rPr>
          <w:rFonts w:ascii="宋体" w:hAnsi="宋体"/>
          <w:szCs w:val="21"/>
          <w:highlight w:val="none"/>
        </w:rPr>
        <w:t>VIP</w:t>
      </w:r>
      <w:r>
        <w:rPr>
          <w:rFonts w:hint="eastAsia" w:ascii="宋体" w:hAnsi="宋体"/>
          <w:szCs w:val="21"/>
          <w:highlight w:val="none"/>
        </w:rPr>
        <w:t>客人时应做好充分准备并根据要求提供迎送服务、值台服务、房间物品配送等系列服务；</w:t>
      </w:r>
    </w:p>
    <w:p>
      <w:pPr>
        <w:numPr>
          <w:ilvl w:val="0"/>
          <w:numId w:val="5"/>
        </w:num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客人前来退房离院，办理结账手续快速准确，提取寄存物品准确无误</w:t>
      </w:r>
      <w:r>
        <w:rPr>
          <w:rFonts w:ascii="宋体" w:hAnsi="宋体"/>
          <w:szCs w:val="21"/>
          <w:highlight w:val="none"/>
        </w:rPr>
        <w:t>。</w:t>
      </w:r>
      <w:r>
        <w:rPr>
          <w:rFonts w:hint="eastAsia" w:ascii="宋体" w:hAnsi="宋体"/>
          <w:szCs w:val="21"/>
          <w:highlight w:val="none"/>
        </w:rPr>
        <w:t>客人办理离院手续后，主动同客人告别；将离院信息输入电脑，调整预订、分房及查询信息，迅速通知客房中心整理房间，为继续迎接新客人提供优质服务；</w:t>
      </w:r>
    </w:p>
    <w:p>
      <w:pPr>
        <w:numPr>
          <w:ilvl w:val="0"/>
          <w:numId w:val="5"/>
        </w:num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前</w:t>
      </w:r>
      <w:r>
        <w:rPr>
          <w:rFonts w:ascii="宋体" w:hAnsi="宋体"/>
          <w:szCs w:val="21"/>
          <w:highlight w:val="none"/>
        </w:rPr>
        <w:t>厅</w:t>
      </w:r>
      <w:r>
        <w:rPr>
          <w:rFonts w:hint="eastAsia" w:ascii="宋体" w:hAnsi="宋体"/>
          <w:szCs w:val="21"/>
          <w:highlight w:val="none"/>
        </w:rPr>
        <w:t>收银工作包含院内院外收银开票工作。其中，院内地点包含且不限于：前台及学院内教室区域；院外地点包含且不限于：上海市内、外省市；</w:t>
      </w:r>
    </w:p>
    <w:p>
      <w:pPr>
        <w:numPr>
          <w:ilvl w:val="0"/>
          <w:numId w:val="5"/>
        </w:num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每日班组交接时，确认款、账、票一致；</w:t>
      </w:r>
    </w:p>
    <w:p>
      <w:pPr>
        <w:numPr>
          <w:ilvl w:val="0"/>
          <w:numId w:val="5"/>
        </w:num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负责前</w:t>
      </w:r>
      <w:r>
        <w:rPr>
          <w:rFonts w:ascii="宋体" w:hAnsi="宋体"/>
          <w:szCs w:val="21"/>
          <w:highlight w:val="none"/>
        </w:rPr>
        <w:t>厅</w:t>
      </w:r>
      <w:r>
        <w:rPr>
          <w:rFonts w:hint="eastAsia" w:ascii="宋体" w:hAnsi="宋体"/>
          <w:szCs w:val="21"/>
          <w:highlight w:val="none"/>
        </w:rPr>
        <w:t>的安全管理工作；</w:t>
      </w:r>
    </w:p>
    <w:p>
      <w:pPr>
        <w:numPr>
          <w:ilvl w:val="0"/>
          <w:numId w:val="5"/>
        </w:num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按照学院要求执行前</w:t>
      </w:r>
      <w:r>
        <w:rPr>
          <w:rFonts w:ascii="宋体" w:hAnsi="宋体"/>
          <w:szCs w:val="21"/>
          <w:highlight w:val="none"/>
        </w:rPr>
        <w:t>厅服务</w:t>
      </w:r>
      <w:r>
        <w:rPr>
          <w:rFonts w:hint="eastAsia" w:ascii="宋体" w:hAnsi="宋体"/>
          <w:szCs w:val="21"/>
          <w:highlight w:val="none"/>
        </w:rPr>
        <w:t>工作。</w:t>
      </w:r>
    </w:p>
    <w:p>
      <w:pPr>
        <w:adjustRightInd w:val="0"/>
        <w:snapToGrid w:val="0"/>
        <w:spacing w:line="360" w:lineRule="auto"/>
        <w:ind w:left="-420" w:leftChars="-200" w:firstLine="315" w:firstLineChars="150"/>
        <w:rPr>
          <w:rFonts w:ascii="宋体" w:hAnsi="宋体"/>
          <w:szCs w:val="21"/>
          <w:highlight w:val="none"/>
        </w:rPr>
      </w:pP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服务标准：</w:t>
      </w:r>
    </w:p>
    <w:p>
      <w:pPr>
        <w:numPr>
          <w:ilvl w:val="0"/>
          <w:numId w:val="6"/>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1-7号、9号公寓的管理服务应达到国家四星级酒店服务标准，8号公寓的管理服务应达到国家五星级酒店服务标准；</w:t>
      </w:r>
    </w:p>
    <w:p>
      <w:pPr>
        <w:numPr>
          <w:ilvl w:val="0"/>
          <w:numId w:val="6"/>
        </w:numPr>
        <w:adjustRightInd w:val="0"/>
        <w:snapToGrid w:val="0"/>
        <w:spacing w:line="360" w:lineRule="auto"/>
        <w:ind w:left="-420" w:leftChars="-200" w:firstLine="315" w:firstLineChars="150"/>
        <w:rPr>
          <w:rFonts w:ascii="宋体" w:hAnsi="宋体"/>
          <w:szCs w:val="21"/>
          <w:highlight w:val="none"/>
        </w:rPr>
      </w:pPr>
      <w:r>
        <w:rPr>
          <w:rFonts w:hint="eastAsia" w:ascii="宋体" w:hAnsi="宋体" w:cs="Arial"/>
          <w:szCs w:val="21"/>
          <w:highlight w:val="none"/>
        </w:rPr>
        <w:t>制定部门规章制度、各岗位规范的工作流程及要求、部门的安全管理制度等；</w:t>
      </w:r>
    </w:p>
    <w:p>
      <w:pPr>
        <w:numPr>
          <w:ilvl w:val="0"/>
          <w:numId w:val="6"/>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保证客人各项资料、信息的安全，所有客人信息都不得外泄，如有违反，将依照相关法律法规执行；</w:t>
      </w:r>
    </w:p>
    <w:p>
      <w:pPr>
        <w:numPr>
          <w:ilvl w:val="0"/>
          <w:numId w:val="6"/>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熟悉和掌握前厅服务全局，善于同各部门人员</w:t>
      </w:r>
      <w:r>
        <w:rPr>
          <w:rFonts w:ascii="宋体" w:hAnsi="宋体" w:cs="Arial"/>
          <w:szCs w:val="21"/>
          <w:highlight w:val="none"/>
        </w:rPr>
        <w:t>做</w:t>
      </w:r>
      <w:r>
        <w:rPr>
          <w:rFonts w:hint="eastAsia" w:ascii="宋体" w:hAnsi="宋体" w:cs="Arial"/>
          <w:szCs w:val="21"/>
          <w:highlight w:val="none"/>
        </w:rPr>
        <w:t>好协调配合，准确及时通报情况，处理快速，无脱节和互推责任现象发生；</w:t>
      </w:r>
    </w:p>
    <w:p>
      <w:pPr>
        <w:numPr>
          <w:ilvl w:val="0"/>
          <w:numId w:val="6"/>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收银必须准确无误，如发生损失，由投标方负责赔偿；</w:t>
      </w:r>
    </w:p>
    <w:p>
      <w:pPr>
        <w:numPr>
          <w:ilvl w:val="0"/>
          <w:numId w:val="6"/>
        </w:numPr>
        <w:adjustRightInd w:val="0"/>
        <w:snapToGrid w:val="0"/>
        <w:spacing w:line="360" w:lineRule="auto"/>
        <w:ind w:left="-420" w:leftChars="-200" w:firstLine="315" w:firstLineChars="150"/>
        <w:rPr>
          <w:rFonts w:ascii="宋体" w:hAnsi="宋体"/>
          <w:szCs w:val="21"/>
          <w:highlight w:val="none"/>
        </w:rPr>
      </w:pPr>
      <w:r>
        <w:rPr>
          <w:rFonts w:hint="eastAsia" w:ascii="宋体" w:hAnsi="宋体" w:cs="Arial"/>
          <w:szCs w:val="21"/>
          <w:highlight w:val="none"/>
        </w:rPr>
        <w:t>收银开票工作要根据国家相关法律、制度进行不断调整更新，保证合法合规。</w:t>
      </w:r>
    </w:p>
    <w:p>
      <w:pPr>
        <w:adjustRightInd w:val="0"/>
        <w:snapToGrid w:val="0"/>
        <w:spacing w:line="360" w:lineRule="auto"/>
        <w:ind w:left="-420" w:leftChars="-200" w:firstLine="316" w:firstLineChars="150"/>
        <w:rPr>
          <w:rFonts w:ascii="宋体" w:hAnsi="宋体" w:cs="Arial"/>
          <w:b/>
          <w:szCs w:val="21"/>
          <w:highlight w:val="none"/>
        </w:rPr>
      </w:pPr>
    </w:p>
    <w:p>
      <w:pPr>
        <w:adjustRightInd w:val="0"/>
        <w:snapToGrid w:val="0"/>
        <w:spacing w:line="360" w:lineRule="auto"/>
        <w:ind w:left="-420" w:leftChars="-200" w:firstLine="316" w:firstLineChars="150"/>
        <w:rPr>
          <w:rFonts w:ascii="宋体" w:hAnsi="宋体" w:cs="Arial"/>
          <w:b/>
          <w:szCs w:val="21"/>
          <w:highlight w:val="none"/>
        </w:rPr>
      </w:pPr>
      <w:r>
        <w:rPr>
          <w:rFonts w:hint="eastAsia" w:ascii="宋体" w:hAnsi="宋体" w:cs="Arial"/>
          <w:b/>
          <w:szCs w:val="21"/>
          <w:highlight w:val="none"/>
        </w:rPr>
        <w:t>（八）公寓客房服务</w:t>
      </w:r>
    </w:p>
    <w:p>
      <w:p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具体服务内容如下：</w:t>
      </w:r>
    </w:p>
    <w:p>
      <w:pPr>
        <w:numPr>
          <w:ilvl w:val="0"/>
          <w:numId w:val="7"/>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负责公寓楼内房间和公共区域的卫生</w:t>
      </w:r>
      <w:r>
        <w:rPr>
          <w:rFonts w:ascii="宋体" w:hAnsi="宋体"/>
          <w:bCs/>
          <w:szCs w:val="21"/>
          <w:highlight w:val="none"/>
        </w:rPr>
        <w:t>及消杀</w:t>
      </w:r>
      <w:r>
        <w:rPr>
          <w:rFonts w:hint="eastAsia" w:ascii="宋体" w:hAnsi="宋体"/>
          <w:bCs/>
          <w:szCs w:val="21"/>
          <w:highlight w:val="none"/>
        </w:rPr>
        <w:t>工作；</w:t>
      </w:r>
    </w:p>
    <w:p>
      <w:pPr>
        <w:numPr>
          <w:ilvl w:val="0"/>
          <w:numId w:val="7"/>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负责公寓楼物资、设备、设施等资产的日常管理及检查工作；</w:t>
      </w:r>
    </w:p>
    <w:p>
      <w:pPr>
        <w:numPr>
          <w:ilvl w:val="0"/>
          <w:numId w:val="7"/>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负责客房安全管理工作，协助公寓楼范围内环境布置；</w:t>
      </w:r>
    </w:p>
    <w:p>
      <w:pPr>
        <w:numPr>
          <w:ilvl w:val="0"/>
          <w:numId w:val="7"/>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客房午休楼层值台服务；</w:t>
      </w:r>
    </w:p>
    <w:p>
      <w:pPr>
        <w:numPr>
          <w:ilvl w:val="0"/>
          <w:numId w:val="7"/>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客房对客服务；</w:t>
      </w:r>
    </w:p>
    <w:p>
      <w:pPr>
        <w:numPr>
          <w:ilvl w:val="0"/>
          <w:numId w:val="7"/>
        </w:numPr>
        <w:adjustRightInd w:val="0"/>
        <w:snapToGrid w:val="0"/>
        <w:spacing w:line="360" w:lineRule="auto"/>
        <w:ind w:left="-420" w:leftChars="-200" w:firstLine="315" w:firstLineChars="150"/>
        <w:rPr>
          <w:rFonts w:ascii="宋体" w:hAnsi="宋体"/>
          <w:bCs/>
          <w:szCs w:val="21"/>
          <w:highlight w:val="none"/>
        </w:rPr>
      </w:pPr>
      <w:r>
        <w:rPr>
          <w:rFonts w:ascii="宋体" w:hAnsi="宋体"/>
          <w:bCs/>
          <w:szCs w:val="21"/>
          <w:highlight w:val="none"/>
        </w:rPr>
        <w:t>负责</w:t>
      </w:r>
      <w:r>
        <w:rPr>
          <w:rFonts w:hint="eastAsia" w:ascii="宋体" w:hAnsi="宋体"/>
          <w:bCs/>
          <w:szCs w:val="21"/>
          <w:highlight w:val="none"/>
        </w:rPr>
        <w:t>客房自助洗衣服务、衣物外洗服务；</w:t>
      </w:r>
    </w:p>
    <w:p>
      <w:pPr>
        <w:numPr>
          <w:ilvl w:val="0"/>
          <w:numId w:val="7"/>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负责客房中心问询服务、报修服务、物品借用服务、客人遗留物品暂存服务；</w:t>
      </w:r>
    </w:p>
    <w:p>
      <w:pPr>
        <w:numPr>
          <w:ilvl w:val="0"/>
          <w:numId w:val="7"/>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受学院委托对外包洗涤公司进行日常的监督管理工作；</w:t>
      </w:r>
    </w:p>
    <w:p>
      <w:pPr>
        <w:numPr>
          <w:ilvl w:val="0"/>
          <w:numId w:val="7"/>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负责总机转接电话服务、问询服务；</w:t>
      </w:r>
    </w:p>
    <w:p>
      <w:pPr>
        <w:numPr>
          <w:ilvl w:val="0"/>
          <w:numId w:val="7"/>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负责</w:t>
      </w:r>
      <w:r>
        <w:rPr>
          <w:rFonts w:ascii="宋体" w:hAnsi="宋体"/>
          <w:bCs/>
          <w:szCs w:val="21"/>
          <w:highlight w:val="none"/>
        </w:rPr>
        <w:t>研究</w:t>
      </w:r>
      <w:r>
        <w:rPr>
          <w:rFonts w:hint="eastAsia" w:ascii="宋体" w:hAnsi="宋体"/>
          <w:bCs/>
          <w:szCs w:val="21"/>
          <w:highlight w:val="none"/>
        </w:rPr>
        <w:t>生公寓楼内洗衣房</w:t>
      </w:r>
      <w:r>
        <w:rPr>
          <w:rFonts w:ascii="宋体" w:hAnsi="宋体"/>
          <w:bCs/>
          <w:szCs w:val="21"/>
          <w:highlight w:val="none"/>
        </w:rPr>
        <w:t>的管理及消杀</w:t>
      </w:r>
      <w:r>
        <w:rPr>
          <w:rFonts w:hint="eastAsia" w:ascii="宋体" w:hAnsi="宋体"/>
          <w:bCs/>
          <w:szCs w:val="21"/>
          <w:highlight w:val="none"/>
        </w:rPr>
        <w:t>工作；</w:t>
      </w:r>
    </w:p>
    <w:p>
      <w:pPr>
        <w:numPr>
          <w:ilvl w:val="0"/>
          <w:numId w:val="7"/>
        </w:numPr>
        <w:adjustRightInd w:val="0"/>
        <w:snapToGrid w:val="0"/>
        <w:spacing w:line="360" w:lineRule="auto"/>
        <w:ind w:left="-420" w:leftChars="-200" w:firstLine="315" w:firstLineChars="150"/>
        <w:rPr>
          <w:rFonts w:ascii="宋体" w:hAnsi="宋体"/>
          <w:bCs/>
          <w:szCs w:val="21"/>
          <w:highlight w:val="none"/>
        </w:rPr>
      </w:pPr>
      <w:r>
        <w:rPr>
          <w:rFonts w:ascii="宋体" w:hAnsi="宋体"/>
          <w:bCs/>
          <w:szCs w:val="21"/>
          <w:highlight w:val="none"/>
        </w:rPr>
        <w:t>负责</w:t>
      </w:r>
      <w:r>
        <w:rPr>
          <w:rFonts w:hint="eastAsia" w:ascii="宋体" w:hAnsi="宋体"/>
          <w:bCs/>
          <w:szCs w:val="21"/>
          <w:highlight w:val="none"/>
        </w:rPr>
        <w:t>研究生宿舍的日常管理、宿舍检查、公共区域卫生清洁</w:t>
      </w:r>
      <w:r>
        <w:rPr>
          <w:rFonts w:ascii="宋体" w:hAnsi="宋体"/>
          <w:bCs/>
          <w:szCs w:val="21"/>
          <w:highlight w:val="none"/>
        </w:rPr>
        <w:t>及消杀</w:t>
      </w:r>
      <w:r>
        <w:rPr>
          <w:rFonts w:hint="eastAsia" w:ascii="宋体" w:hAnsi="宋体"/>
          <w:bCs/>
          <w:szCs w:val="21"/>
          <w:highlight w:val="none"/>
        </w:rPr>
        <w:t>等相关工作。</w:t>
      </w:r>
    </w:p>
    <w:p>
      <w:pPr>
        <w:numPr>
          <w:ilvl w:val="0"/>
          <w:numId w:val="7"/>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建立服务质量保障体系及相关制度；</w:t>
      </w:r>
    </w:p>
    <w:p>
      <w:pPr>
        <w:numPr>
          <w:ilvl w:val="0"/>
          <w:numId w:val="7"/>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cs="Arial"/>
          <w:szCs w:val="21"/>
          <w:highlight w:val="none"/>
        </w:rPr>
        <w:t>按照学院要求执行客房</w:t>
      </w:r>
      <w:r>
        <w:rPr>
          <w:rFonts w:ascii="宋体" w:hAnsi="宋体"/>
          <w:bCs/>
          <w:szCs w:val="21"/>
          <w:highlight w:val="none"/>
        </w:rPr>
        <w:t>服务</w:t>
      </w:r>
      <w:r>
        <w:rPr>
          <w:rFonts w:hint="eastAsia" w:ascii="宋体" w:hAnsi="宋体" w:cs="Arial"/>
          <w:szCs w:val="21"/>
          <w:highlight w:val="none"/>
        </w:rPr>
        <w:t>工作；</w:t>
      </w:r>
    </w:p>
    <w:p>
      <w:pPr>
        <w:numPr>
          <w:ilvl w:val="0"/>
          <w:numId w:val="7"/>
        </w:numPr>
        <w:adjustRightInd w:val="0"/>
        <w:snapToGrid w:val="0"/>
        <w:spacing w:line="360" w:lineRule="auto"/>
        <w:ind w:left="-420" w:leftChars="-200" w:firstLine="315" w:firstLineChars="150"/>
        <w:rPr>
          <w:rFonts w:ascii="宋体" w:hAnsi="宋体"/>
          <w:szCs w:val="21"/>
          <w:highlight w:val="none"/>
        </w:rPr>
      </w:pPr>
      <w:r>
        <w:rPr>
          <w:rFonts w:ascii="宋体" w:hAnsi="宋体"/>
          <w:bCs/>
          <w:szCs w:val="21"/>
          <w:highlight w:val="none"/>
        </w:rPr>
        <w:t>协助做好院外宿舍的管理工作</w:t>
      </w:r>
      <w:r>
        <w:rPr>
          <w:rFonts w:hint="eastAsia" w:ascii="宋体" w:hAnsi="宋体"/>
          <w:bCs/>
          <w:szCs w:val="21"/>
          <w:highlight w:val="none"/>
        </w:rPr>
        <w:t>，具体包括：设施设备检修、固定资产清查、核对、盘点工作；</w:t>
      </w:r>
      <w:r>
        <w:rPr>
          <w:rFonts w:hint="eastAsia" w:ascii="宋体" w:hAnsi="宋体" w:cs="Arial"/>
          <w:szCs w:val="21"/>
          <w:highlight w:val="none"/>
        </w:rPr>
        <w:t>物业宿舍的日常管理，各项费用收缴；其他宿舍管理的相关工作。</w:t>
      </w:r>
    </w:p>
    <w:p>
      <w:pPr>
        <w:adjustRightInd w:val="0"/>
        <w:snapToGrid w:val="0"/>
        <w:spacing w:line="360" w:lineRule="auto"/>
        <w:ind w:left="-420" w:leftChars="-200" w:firstLine="315" w:firstLineChars="150"/>
        <w:rPr>
          <w:rFonts w:ascii="宋体" w:hAnsi="宋体"/>
          <w:szCs w:val="21"/>
          <w:highlight w:val="none"/>
        </w:rPr>
      </w:pP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服务标准：</w:t>
      </w:r>
    </w:p>
    <w:p>
      <w:pPr>
        <w:numPr>
          <w:ilvl w:val="0"/>
          <w:numId w:val="8"/>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1-7号、9号公寓的管理服务应达到国家四星级酒店服务标准，8号公寓的管理服务应达到国家五星级酒店服务标准；</w:t>
      </w:r>
    </w:p>
    <w:p>
      <w:pPr>
        <w:numPr>
          <w:ilvl w:val="0"/>
          <w:numId w:val="8"/>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制定部门规章制度、各岗位规范的工作流程及要求、部门的安全管理制度；</w:t>
      </w:r>
    </w:p>
    <w:p>
      <w:pPr>
        <w:numPr>
          <w:ilvl w:val="0"/>
          <w:numId w:val="8"/>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服务人员必须进行严格的岗前培训，上岗人员必须按照标准化程序提供服务，保证相同情况的投诉在一个月内不重复发生，客人对服务满意率为</w:t>
      </w:r>
      <w:r>
        <w:rPr>
          <w:rFonts w:ascii="宋体" w:hAnsi="宋体"/>
          <w:bCs/>
          <w:szCs w:val="21"/>
          <w:highlight w:val="none"/>
        </w:rPr>
        <w:t>85%</w:t>
      </w:r>
      <w:r>
        <w:rPr>
          <w:rFonts w:hint="eastAsia" w:ascii="宋体" w:hAnsi="宋体"/>
          <w:bCs/>
          <w:szCs w:val="21"/>
          <w:highlight w:val="none"/>
        </w:rPr>
        <w:t>以上；</w:t>
      </w:r>
    </w:p>
    <w:p>
      <w:pPr>
        <w:numPr>
          <w:ilvl w:val="0"/>
          <w:numId w:val="8"/>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电话总机采用自动语音转接，人工问询服务时间为7:00-22:30。</w:t>
      </w:r>
    </w:p>
    <w:p>
      <w:pPr>
        <w:numPr>
          <w:ilvl w:val="0"/>
          <w:numId w:val="8"/>
        </w:numPr>
        <w:adjustRightInd w:val="0"/>
        <w:snapToGrid w:val="0"/>
        <w:spacing w:line="360" w:lineRule="auto"/>
        <w:ind w:left="-420" w:leftChars="-200" w:firstLine="315" w:firstLineChars="150"/>
        <w:rPr>
          <w:rFonts w:ascii="宋体" w:hAnsi="宋体"/>
          <w:szCs w:val="21"/>
          <w:highlight w:val="none"/>
        </w:rPr>
      </w:pPr>
      <w:r>
        <w:rPr>
          <w:rFonts w:hint="eastAsia" w:ascii="宋体" w:hAnsi="宋体"/>
          <w:bCs/>
          <w:szCs w:val="21"/>
          <w:highlight w:val="none"/>
        </w:rPr>
        <w:t>建立各类工作台帐、统计报表及文件的整理归档工作；</w:t>
      </w:r>
    </w:p>
    <w:p>
      <w:pPr>
        <w:adjustRightInd w:val="0"/>
        <w:snapToGrid w:val="0"/>
        <w:spacing w:line="360" w:lineRule="auto"/>
        <w:ind w:left="-420" w:leftChars="-200" w:firstLine="316" w:firstLineChars="150"/>
        <w:rPr>
          <w:rFonts w:ascii="宋体" w:hAnsi="宋体" w:cs="Arial"/>
          <w:b/>
          <w:szCs w:val="21"/>
          <w:highlight w:val="none"/>
        </w:rPr>
      </w:pPr>
    </w:p>
    <w:p>
      <w:pPr>
        <w:adjustRightInd w:val="0"/>
        <w:snapToGrid w:val="0"/>
        <w:spacing w:line="360" w:lineRule="auto"/>
        <w:ind w:left="-420" w:leftChars="-200" w:firstLine="316" w:firstLineChars="150"/>
        <w:rPr>
          <w:rFonts w:ascii="宋体" w:hAnsi="宋体" w:cs="Arial"/>
          <w:b/>
          <w:szCs w:val="21"/>
          <w:highlight w:val="none"/>
        </w:rPr>
      </w:pPr>
      <w:r>
        <w:rPr>
          <w:rFonts w:hint="eastAsia" w:ascii="宋体" w:hAnsi="宋体" w:cs="Arial"/>
          <w:b/>
          <w:szCs w:val="21"/>
          <w:highlight w:val="none"/>
        </w:rPr>
        <w:t>（九）教材印制、接送站服务</w:t>
      </w:r>
    </w:p>
    <w:p>
      <w:p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具体服务内容如下：</w:t>
      </w:r>
    </w:p>
    <w:p>
      <w:pPr>
        <w:numPr>
          <w:ilvl w:val="0"/>
          <w:numId w:val="9"/>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负责学院各类培训班的教材制作、学院各部门文件的制作，材料的装袋及运送；</w:t>
      </w:r>
    </w:p>
    <w:p>
      <w:pPr>
        <w:numPr>
          <w:ilvl w:val="0"/>
          <w:numId w:val="9"/>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负责教材的质检、成本核算及签收，每月教材印制费用的统计、上报；</w:t>
      </w:r>
    </w:p>
    <w:p>
      <w:pPr>
        <w:numPr>
          <w:ilvl w:val="0"/>
          <w:numId w:val="9"/>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复印机读数抄表</w:t>
      </w:r>
      <w:r>
        <w:rPr>
          <w:rFonts w:ascii="宋体" w:hAnsi="宋体" w:cs="Arial"/>
          <w:szCs w:val="21"/>
          <w:highlight w:val="none"/>
        </w:rPr>
        <w:t>核对</w:t>
      </w:r>
      <w:r>
        <w:rPr>
          <w:rFonts w:hint="eastAsia" w:ascii="宋体" w:hAnsi="宋体" w:cs="Arial"/>
          <w:szCs w:val="21"/>
          <w:highlight w:val="none"/>
        </w:rPr>
        <w:t>及统计；</w:t>
      </w:r>
    </w:p>
    <w:p>
      <w:pPr>
        <w:numPr>
          <w:ilvl w:val="0"/>
          <w:numId w:val="9"/>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教材制作材料的申报、领用及统计；</w:t>
      </w:r>
    </w:p>
    <w:p>
      <w:pPr>
        <w:numPr>
          <w:ilvl w:val="0"/>
          <w:numId w:val="9"/>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教材模本</w:t>
      </w:r>
      <w:r>
        <w:rPr>
          <w:rFonts w:ascii="宋体" w:hAnsi="宋体" w:cs="Arial"/>
          <w:szCs w:val="21"/>
          <w:highlight w:val="none"/>
        </w:rPr>
        <w:t>的</w:t>
      </w:r>
      <w:r>
        <w:rPr>
          <w:rFonts w:hint="eastAsia" w:ascii="宋体" w:hAnsi="宋体" w:cs="Arial"/>
          <w:szCs w:val="21"/>
          <w:highlight w:val="none"/>
        </w:rPr>
        <w:t>印制、报送、存档及统计；</w:t>
      </w:r>
    </w:p>
    <w:p>
      <w:pPr>
        <w:numPr>
          <w:ilvl w:val="0"/>
          <w:numId w:val="9"/>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教材回收、整理及统计；</w:t>
      </w:r>
    </w:p>
    <w:p>
      <w:pPr>
        <w:numPr>
          <w:ilvl w:val="0"/>
          <w:numId w:val="9"/>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打印设备的维护和保养；</w:t>
      </w:r>
    </w:p>
    <w:p>
      <w:pPr>
        <w:numPr>
          <w:ilvl w:val="0"/>
          <w:numId w:val="9"/>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根据学院培训工作需要，负责部分学员、教师、</w:t>
      </w:r>
      <w:r>
        <w:rPr>
          <w:rFonts w:ascii="宋体" w:hAnsi="宋体" w:cs="Arial"/>
          <w:szCs w:val="21"/>
          <w:highlight w:val="none"/>
        </w:rPr>
        <w:t>宾客</w:t>
      </w:r>
      <w:r>
        <w:rPr>
          <w:rFonts w:hint="eastAsia" w:ascii="宋体" w:hAnsi="宋体" w:cs="Arial"/>
          <w:szCs w:val="21"/>
          <w:highlight w:val="none"/>
        </w:rPr>
        <w:t>的接站；</w:t>
      </w:r>
    </w:p>
    <w:p>
      <w:pPr>
        <w:numPr>
          <w:ilvl w:val="0"/>
          <w:numId w:val="9"/>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负责教材、文件制作区域的安全管理工作；</w:t>
      </w:r>
    </w:p>
    <w:p>
      <w:pPr>
        <w:numPr>
          <w:ilvl w:val="0"/>
          <w:numId w:val="9"/>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负责印刷设备提供商的联系、协调、沟通配合等工作；</w:t>
      </w:r>
    </w:p>
    <w:p>
      <w:pPr>
        <w:numPr>
          <w:ilvl w:val="0"/>
          <w:numId w:val="9"/>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按照学院要求执行</w:t>
      </w:r>
      <w:r>
        <w:rPr>
          <w:rFonts w:hint="eastAsia" w:ascii="宋体" w:hAnsi="宋体"/>
          <w:szCs w:val="21"/>
          <w:highlight w:val="none"/>
        </w:rPr>
        <w:t>教材印制、接送站服务</w:t>
      </w:r>
      <w:r>
        <w:rPr>
          <w:rFonts w:hint="eastAsia" w:ascii="宋体" w:hAnsi="宋体" w:cs="Arial"/>
          <w:szCs w:val="21"/>
          <w:highlight w:val="none"/>
        </w:rPr>
        <w:t>工作。</w:t>
      </w:r>
    </w:p>
    <w:p>
      <w:pPr>
        <w:adjustRightInd w:val="0"/>
        <w:snapToGrid w:val="0"/>
        <w:spacing w:line="360" w:lineRule="auto"/>
        <w:ind w:left="-420" w:leftChars="-200" w:firstLine="315" w:firstLineChars="150"/>
        <w:rPr>
          <w:rFonts w:ascii="宋体" w:hAnsi="宋体" w:cs="Arial"/>
          <w:szCs w:val="21"/>
          <w:highlight w:val="none"/>
        </w:rPr>
      </w:pPr>
    </w:p>
    <w:p>
      <w:p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服务标准：</w:t>
      </w:r>
    </w:p>
    <w:p>
      <w:pPr>
        <w:numPr>
          <w:ilvl w:val="0"/>
          <w:numId w:val="10"/>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在打印设备运转时，时刻观察打印情况，发生问题，迅速处理；</w:t>
      </w:r>
    </w:p>
    <w:p>
      <w:pPr>
        <w:numPr>
          <w:ilvl w:val="0"/>
          <w:numId w:val="10"/>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教材、文件的制作</w:t>
      </w:r>
      <w:r>
        <w:rPr>
          <w:rFonts w:ascii="宋体" w:hAnsi="宋体"/>
          <w:bCs/>
          <w:szCs w:val="21"/>
          <w:highlight w:val="none"/>
        </w:rPr>
        <w:t>送达</w:t>
      </w:r>
      <w:r>
        <w:rPr>
          <w:rFonts w:hint="eastAsia" w:ascii="宋体" w:hAnsi="宋体" w:cs="Arial"/>
          <w:szCs w:val="21"/>
          <w:highlight w:val="none"/>
        </w:rPr>
        <w:t>及时、准确；</w:t>
      </w:r>
    </w:p>
    <w:p>
      <w:pPr>
        <w:numPr>
          <w:ilvl w:val="0"/>
          <w:numId w:val="10"/>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做好教材、文件的保密工作；</w:t>
      </w:r>
    </w:p>
    <w:p>
      <w:pPr>
        <w:numPr>
          <w:ilvl w:val="0"/>
          <w:numId w:val="10"/>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接站时坚守岗位，热情为学员服务，准确、及时将学员送往报到注册地点。</w:t>
      </w:r>
    </w:p>
    <w:p>
      <w:pPr>
        <w:adjustRightInd w:val="0"/>
        <w:snapToGrid w:val="0"/>
        <w:spacing w:line="360" w:lineRule="auto"/>
        <w:ind w:left="-420" w:leftChars="-200" w:firstLine="316" w:firstLineChars="150"/>
        <w:rPr>
          <w:rFonts w:ascii="宋体" w:hAnsi="宋体" w:cs="Arial"/>
          <w:b/>
          <w:szCs w:val="21"/>
          <w:highlight w:val="none"/>
        </w:rPr>
      </w:pPr>
    </w:p>
    <w:p>
      <w:pPr>
        <w:adjustRightInd w:val="0"/>
        <w:snapToGrid w:val="0"/>
        <w:spacing w:line="360" w:lineRule="auto"/>
        <w:ind w:left="-420" w:leftChars="-200" w:firstLine="316" w:firstLineChars="150"/>
        <w:rPr>
          <w:rFonts w:ascii="宋体" w:hAnsi="宋体" w:cs="Arial"/>
          <w:b/>
          <w:szCs w:val="21"/>
          <w:highlight w:val="none"/>
        </w:rPr>
      </w:pPr>
      <w:r>
        <w:rPr>
          <w:rFonts w:hint="eastAsia" w:ascii="宋体" w:hAnsi="宋体" w:cs="Arial"/>
          <w:b/>
          <w:szCs w:val="21"/>
          <w:highlight w:val="none"/>
        </w:rPr>
        <w:t>（十）图书馆流通服务</w:t>
      </w:r>
    </w:p>
    <w:p>
      <w:p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具体内容如下：</w:t>
      </w:r>
    </w:p>
    <w:p>
      <w:pPr>
        <w:adjustRightInd w:val="0"/>
        <w:snapToGrid w:val="0"/>
        <w:spacing w:line="360" w:lineRule="auto"/>
        <w:ind w:left="-105" w:leftChars="-50"/>
        <w:rPr>
          <w:rFonts w:ascii="宋体" w:hAnsi="宋体" w:cs="Arial"/>
          <w:szCs w:val="21"/>
          <w:highlight w:val="none"/>
        </w:rPr>
      </w:pPr>
      <w:r>
        <w:rPr>
          <w:rFonts w:ascii="宋体" w:hAnsi="宋体" w:cs="Arial"/>
          <w:szCs w:val="21"/>
          <w:highlight w:val="none"/>
        </w:rPr>
        <w:t>1、</w:t>
      </w:r>
      <w:r>
        <w:rPr>
          <w:rFonts w:hint="eastAsia" w:ascii="宋体" w:hAnsi="宋体" w:cs="Arial"/>
          <w:szCs w:val="21"/>
          <w:highlight w:val="none"/>
        </w:rPr>
        <w:t>图书馆的开放时间为周一至日</w:t>
      </w:r>
      <w:r>
        <w:rPr>
          <w:rFonts w:ascii="宋体" w:hAnsi="宋体" w:cs="Arial"/>
          <w:szCs w:val="21"/>
          <w:highlight w:val="none"/>
        </w:rPr>
        <w:t>8:00</w:t>
      </w:r>
      <w:r>
        <w:rPr>
          <w:rFonts w:hint="eastAsia" w:ascii="宋体" w:hAnsi="宋体" w:cs="Arial"/>
          <w:szCs w:val="21"/>
          <w:highlight w:val="none"/>
        </w:rPr>
        <w:t>--</w:t>
      </w:r>
      <w:r>
        <w:rPr>
          <w:rFonts w:ascii="宋体" w:hAnsi="宋体" w:cs="Arial"/>
          <w:szCs w:val="21"/>
          <w:highlight w:val="none"/>
        </w:rPr>
        <w:t>22:00</w:t>
      </w:r>
      <w:r>
        <w:rPr>
          <w:rFonts w:hint="eastAsia" w:ascii="宋体" w:hAnsi="宋体" w:cs="Arial"/>
          <w:szCs w:val="21"/>
          <w:highlight w:val="none"/>
        </w:rPr>
        <w:t>；</w:t>
      </w:r>
    </w:p>
    <w:p>
      <w:pPr>
        <w:adjustRightInd w:val="0"/>
        <w:snapToGrid w:val="0"/>
        <w:spacing w:line="360" w:lineRule="auto"/>
        <w:ind w:left="-105" w:leftChars="-50"/>
        <w:rPr>
          <w:rFonts w:ascii="宋体" w:hAnsi="宋体" w:cs="Arial"/>
          <w:szCs w:val="21"/>
          <w:highlight w:val="none"/>
        </w:rPr>
      </w:pPr>
      <w:r>
        <w:rPr>
          <w:rFonts w:ascii="宋体" w:hAnsi="宋体" w:cs="Arial"/>
          <w:szCs w:val="21"/>
          <w:highlight w:val="none"/>
        </w:rPr>
        <w:t>2、</w:t>
      </w:r>
      <w:r>
        <w:rPr>
          <w:rFonts w:hint="eastAsia" w:ascii="宋体" w:hAnsi="宋体" w:cs="Arial"/>
          <w:szCs w:val="21"/>
          <w:highlight w:val="none"/>
        </w:rPr>
        <w:t>开馆前</w:t>
      </w:r>
      <w:r>
        <w:rPr>
          <w:rFonts w:hint="eastAsia" w:ascii="宋体" w:hAnsi="宋体" w:cs="Arial"/>
          <w:kern w:val="0"/>
          <w:szCs w:val="21"/>
          <w:highlight w:val="none"/>
        </w:rPr>
        <w:t>整架、检查系统、电脑设备等</w:t>
      </w:r>
      <w:r>
        <w:rPr>
          <w:rFonts w:hint="eastAsia" w:ascii="宋体" w:hAnsi="宋体" w:cs="Arial"/>
          <w:szCs w:val="21"/>
          <w:highlight w:val="none"/>
        </w:rPr>
        <w:t>，开馆时坚守岗位，闭馆后整理；</w:t>
      </w:r>
    </w:p>
    <w:p>
      <w:pPr>
        <w:adjustRightInd w:val="0"/>
        <w:snapToGrid w:val="0"/>
        <w:spacing w:line="360" w:lineRule="auto"/>
        <w:ind w:left="-105" w:leftChars="-50"/>
        <w:rPr>
          <w:rFonts w:ascii="宋体" w:hAnsi="宋体" w:cs="Arial"/>
          <w:szCs w:val="21"/>
          <w:highlight w:val="none"/>
        </w:rPr>
      </w:pPr>
      <w:r>
        <w:rPr>
          <w:rFonts w:ascii="宋体" w:hAnsi="宋体" w:cs="Arial"/>
          <w:szCs w:val="21"/>
          <w:highlight w:val="none"/>
        </w:rPr>
        <w:t>3、</w:t>
      </w:r>
      <w:r>
        <w:rPr>
          <w:rFonts w:hint="eastAsia" w:ascii="宋体" w:hAnsi="宋体" w:cs="Arial"/>
          <w:szCs w:val="21"/>
          <w:highlight w:val="none"/>
        </w:rPr>
        <w:t>文献加工：</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图书加工：负责文献清点、查重、加盖学院收藏章、加贴磁条和条形码(财产登记号)，按Marc格式编目，做到书目信息录入准确无误，打印书标、粘贴并上架入库；</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期刊加工：中外文期刊现刊的划到、上磁条、上架；过刊的清点、整理、装订，验收编目、上架入库；</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培训讲义资料加工：培训讲义验收、加贴条形码、编目、上架入库；</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音像加工：音像清点、查重、加贴条形码、编目、上架入库。</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cs="Arial"/>
          <w:szCs w:val="21"/>
          <w:highlight w:val="none"/>
        </w:rPr>
        <w:t>4、文献流通管理：</w:t>
      </w:r>
      <w:r>
        <w:rPr>
          <w:rFonts w:hint="eastAsia" w:ascii="宋体" w:hAnsi="宋体"/>
          <w:szCs w:val="21"/>
          <w:highlight w:val="none"/>
        </w:rPr>
        <w:t>负责文献上架、整架（每天整理所有文献）、文献流通借阅，勤巡库，防止文献的丢失、撕毁，保持书库和阅览室清洁卫生，热情有礼貌解答读者的咨询，催还读者已到期的文献；</w:t>
      </w:r>
    </w:p>
    <w:p>
      <w:p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5、电子阅览室管理：</w:t>
      </w:r>
      <w:r>
        <w:rPr>
          <w:rFonts w:hint="eastAsia" w:ascii="宋体" w:hAnsi="宋体"/>
          <w:szCs w:val="21"/>
          <w:highlight w:val="none"/>
        </w:rPr>
        <w:t>负责电子阅览室日常开放管理，统计电子阅览室上网人次，确保电子阅览室电脑和打印机正常运行，解答读者在使用计算机时提出的问题；</w:t>
      </w:r>
    </w:p>
    <w:p>
      <w:p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6、每天</w:t>
      </w:r>
      <w:r>
        <w:rPr>
          <w:rFonts w:ascii="宋体" w:hAnsi="宋体" w:cs="Arial"/>
          <w:szCs w:val="21"/>
          <w:highlight w:val="none"/>
        </w:rPr>
        <w:t>发布</w:t>
      </w:r>
      <w:r>
        <w:rPr>
          <w:rFonts w:hint="eastAsia" w:ascii="宋体" w:hAnsi="宋体" w:cs="Arial"/>
          <w:szCs w:val="21"/>
          <w:highlight w:val="none"/>
        </w:rPr>
        <w:t>《每日经济简报》，报纸每天即时上架和下架；</w:t>
      </w:r>
    </w:p>
    <w:p>
      <w:pPr>
        <w:adjustRightInd w:val="0"/>
        <w:snapToGrid w:val="0"/>
        <w:spacing w:line="360" w:lineRule="auto"/>
        <w:ind w:left="-420" w:leftChars="-200" w:firstLine="315" w:firstLineChars="150"/>
        <w:rPr>
          <w:rFonts w:ascii="宋体" w:hAnsi="宋体" w:cs="Arial"/>
          <w:szCs w:val="21"/>
          <w:highlight w:val="none"/>
        </w:rPr>
      </w:pPr>
      <w:r>
        <w:rPr>
          <w:rFonts w:ascii="宋体" w:hAnsi="宋体" w:cs="Arial"/>
          <w:szCs w:val="21"/>
          <w:highlight w:val="none"/>
        </w:rPr>
        <w:t>7、</w:t>
      </w:r>
      <w:r>
        <w:rPr>
          <w:rFonts w:hint="eastAsia" w:ascii="宋体" w:hAnsi="宋体" w:cs="Arial"/>
          <w:szCs w:val="21"/>
          <w:highlight w:val="none"/>
        </w:rPr>
        <w:t>负责对</w:t>
      </w:r>
      <w:r>
        <w:rPr>
          <w:rFonts w:ascii="宋体" w:hAnsi="宋体" w:cs="Arial"/>
          <w:szCs w:val="21"/>
          <w:highlight w:val="none"/>
        </w:rPr>
        <w:t>在校师</w:t>
      </w:r>
      <w:r>
        <w:rPr>
          <w:rFonts w:hint="eastAsia" w:ascii="宋体" w:hAnsi="宋体" w:cs="Arial"/>
          <w:szCs w:val="21"/>
          <w:highlight w:val="none"/>
        </w:rPr>
        <w:t>生打印、复印服务，严格遵守复印机和打印机管理规定；</w:t>
      </w:r>
    </w:p>
    <w:p>
      <w:p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8、解答读者在线咨询，利用在线交互软件收集读者文献需求信息并即时反馈给图书馆主管；</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9、监督学员在开馆期间遵守图书馆的有关规定；</w:t>
      </w:r>
    </w:p>
    <w:p>
      <w:p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10、负责图书馆的安全管理工作。</w:t>
      </w:r>
    </w:p>
    <w:p>
      <w:pPr>
        <w:adjustRightInd w:val="0"/>
        <w:snapToGrid w:val="0"/>
        <w:spacing w:line="360" w:lineRule="auto"/>
        <w:ind w:left="-420" w:leftChars="-200" w:firstLine="315" w:firstLineChars="150"/>
        <w:rPr>
          <w:rFonts w:ascii="宋体" w:hAnsi="宋体"/>
          <w:szCs w:val="21"/>
          <w:highlight w:val="none"/>
        </w:rPr>
      </w:pP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服务标准：</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1、遵守图书馆流通规则，登录图书馆供书系统操作借阅工作；</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2、按照相应的规则上架、整理、归位，及时发现、汇报并解决问题；</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3、解答读者问题及时准确；</w:t>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4、检查计算机是否能上网，每周检查计算机是否能使用图书馆所有资源，每月对计算机进行大检查；</w:t>
      </w:r>
    </w:p>
    <w:p>
      <w:p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szCs w:val="21"/>
          <w:highlight w:val="none"/>
        </w:rPr>
        <w:t>5、图书馆资料复印、打印工作，必须遵守图书馆收费规定。</w:t>
      </w:r>
    </w:p>
    <w:p>
      <w:pPr>
        <w:adjustRightInd w:val="0"/>
        <w:snapToGrid w:val="0"/>
        <w:spacing w:line="360" w:lineRule="auto"/>
        <w:ind w:left="-420" w:leftChars="-200" w:firstLine="315" w:firstLineChars="150"/>
        <w:rPr>
          <w:rFonts w:ascii="宋体" w:hAnsi="宋体"/>
          <w:szCs w:val="21"/>
          <w:highlight w:val="none"/>
        </w:rPr>
      </w:pPr>
    </w:p>
    <w:p>
      <w:pPr>
        <w:adjustRightInd w:val="0"/>
        <w:snapToGrid w:val="0"/>
        <w:spacing w:line="360" w:lineRule="auto"/>
        <w:ind w:left="-420" w:leftChars="-200" w:firstLine="315" w:firstLineChars="150"/>
        <w:rPr>
          <w:rFonts w:ascii="宋体" w:hAnsi="宋体"/>
          <w:b/>
          <w:bCs/>
          <w:szCs w:val="21"/>
          <w:highlight w:val="none"/>
        </w:rPr>
      </w:pPr>
      <w:r>
        <w:rPr>
          <w:rFonts w:hint="eastAsia" w:ascii="宋体" w:hAnsi="宋体"/>
          <w:szCs w:val="21"/>
          <w:highlight w:val="none"/>
        </w:rPr>
        <w:t>（</w:t>
      </w:r>
      <w:r>
        <w:rPr>
          <w:rFonts w:hint="eastAsia" w:ascii="宋体" w:hAnsi="宋体"/>
          <w:b/>
          <w:bCs/>
          <w:szCs w:val="21"/>
          <w:highlight w:val="none"/>
        </w:rPr>
        <w:t>十一）教学、会务服务</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为学院的教学、会务提供服务保障（</w:t>
      </w:r>
      <w:r>
        <w:rPr>
          <w:rFonts w:hint="eastAsia" w:ascii="宋体" w:hAnsi="宋体" w:cs="宋体"/>
          <w:szCs w:val="21"/>
          <w:highlight w:val="none"/>
        </w:rPr>
        <w:t>全年教学培训及会议场次约3500场，接待人次约3.8万，其中会议服务占比约20%</w:t>
      </w:r>
      <w:r>
        <w:rPr>
          <w:rFonts w:hint="eastAsia" w:ascii="宋体" w:hAnsi="宋体"/>
          <w:bCs/>
          <w:szCs w:val="21"/>
          <w:highlight w:val="none"/>
        </w:rPr>
        <w:t>），培训教室及会场服务时间根据现场需求执行。</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具体内容如下：</w:t>
      </w:r>
    </w:p>
    <w:p>
      <w:pPr>
        <w:numPr>
          <w:ilvl w:val="0"/>
          <w:numId w:val="11"/>
        </w:numPr>
        <w:adjustRightInd w:val="0"/>
        <w:snapToGrid w:val="0"/>
        <w:spacing w:line="360" w:lineRule="auto"/>
        <w:rPr>
          <w:rFonts w:ascii="宋体" w:hAnsi="宋体" w:cs="宋体"/>
          <w:szCs w:val="21"/>
          <w:highlight w:val="none"/>
        </w:rPr>
      </w:pPr>
      <w:r>
        <w:rPr>
          <w:rFonts w:hint="eastAsia" w:ascii="宋体" w:hAnsi="宋体" w:cs="宋体"/>
          <w:szCs w:val="21"/>
          <w:highlight w:val="none"/>
        </w:rPr>
        <w:t>教室、会场的桌椅摆放及场地布置服务；</w:t>
      </w:r>
    </w:p>
    <w:p>
      <w:pPr>
        <w:numPr>
          <w:ilvl w:val="0"/>
          <w:numId w:val="11"/>
        </w:numPr>
        <w:adjustRightInd w:val="0"/>
        <w:snapToGrid w:val="0"/>
        <w:spacing w:line="360" w:lineRule="auto"/>
        <w:rPr>
          <w:rFonts w:ascii="宋体" w:hAnsi="宋体" w:cs="宋体"/>
          <w:szCs w:val="21"/>
          <w:highlight w:val="none"/>
        </w:rPr>
      </w:pPr>
      <w:r>
        <w:rPr>
          <w:rFonts w:hint="eastAsia" w:ascii="宋体" w:hAnsi="宋体" w:cs="宋体"/>
          <w:szCs w:val="21"/>
          <w:highlight w:val="none"/>
        </w:rPr>
        <w:t>课前、课中、课后学员及老师的茶水服务；</w:t>
      </w:r>
    </w:p>
    <w:p>
      <w:pPr>
        <w:numPr>
          <w:ilvl w:val="0"/>
          <w:numId w:val="11"/>
        </w:numPr>
        <w:adjustRightInd w:val="0"/>
        <w:snapToGrid w:val="0"/>
        <w:spacing w:line="360" w:lineRule="auto"/>
        <w:rPr>
          <w:rFonts w:ascii="宋体" w:hAnsi="宋体" w:cs="宋体"/>
          <w:szCs w:val="21"/>
          <w:highlight w:val="none"/>
        </w:rPr>
      </w:pPr>
      <w:r>
        <w:rPr>
          <w:rFonts w:hint="eastAsia" w:ascii="宋体" w:hAnsi="宋体" w:cs="宋体"/>
          <w:szCs w:val="21"/>
          <w:highlight w:val="none"/>
        </w:rPr>
        <w:t>会前、会中、会后学员及老师的茶水服务；</w:t>
      </w:r>
    </w:p>
    <w:p>
      <w:pPr>
        <w:numPr>
          <w:ilvl w:val="0"/>
          <w:numId w:val="11"/>
        </w:numPr>
        <w:adjustRightInd w:val="0"/>
        <w:snapToGrid w:val="0"/>
        <w:spacing w:line="360" w:lineRule="auto"/>
        <w:rPr>
          <w:rFonts w:ascii="宋体" w:hAnsi="宋体" w:cs="宋体"/>
          <w:szCs w:val="21"/>
          <w:highlight w:val="none"/>
        </w:rPr>
      </w:pPr>
      <w:r>
        <w:rPr>
          <w:rFonts w:hint="eastAsia" w:ascii="宋体" w:hAnsi="宋体" w:cs="宋体"/>
          <w:szCs w:val="21"/>
          <w:highlight w:val="none"/>
        </w:rPr>
        <w:t>签约、庆典、</w:t>
      </w:r>
      <w:r>
        <w:rPr>
          <w:rFonts w:hint="eastAsia" w:asciiTheme="minorEastAsia" w:hAnsiTheme="minorEastAsia" w:eastAsiaTheme="minorEastAsia" w:cstheme="minorEastAsia"/>
          <w:highlight w:val="none"/>
        </w:rPr>
        <w:t>会议礼仪接待、引导服务</w:t>
      </w:r>
      <w:r>
        <w:rPr>
          <w:rFonts w:hint="eastAsia" w:ascii="宋体" w:hAnsi="宋体" w:cs="宋体"/>
          <w:szCs w:val="21"/>
          <w:highlight w:val="none"/>
        </w:rPr>
        <w:t>；</w:t>
      </w:r>
    </w:p>
    <w:p>
      <w:pPr>
        <w:numPr>
          <w:ilvl w:val="0"/>
          <w:numId w:val="11"/>
        </w:numPr>
        <w:adjustRightInd w:val="0"/>
        <w:snapToGrid w:val="0"/>
        <w:spacing w:line="360" w:lineRule="auto"/>
        <w:rPr>
          <w:rFonts w:ascii="宋体" w:hAnsi="宋体" w:cs="宋体"/>
          <w:szCs w:val="21"/>
          <w:highlight w:val="none"/>
        </w:rPr>
      </w:pPr>
      <w:r>
        <w:rPr>
          <w:rFonts w:hint="eastAsia" w:ascii="宋体" w:hAnsi="宋体" w:cs="宋体"/>
          <w:szCs w:val="21"/>
          <w:highlight w:val="none"/>
        </w:rPr>
        <w:t>教室、会议室设施清洁消毒服务；</w:t>
      </w:r>
    </w:p>
    <w:p>
      <w:pPr>
        <w:numPr>
          <w:ilvl w:val="0"/>
          <w:numId w:val="11"/>
        </w:numPr>
        <w:adjustRightInd w:val="0"/>
        <w:snapToGrid w:val="0"/>
        <w:spacing w:line="360" w:lineRule="auto"/>
        <w:rPr>
          <w:rFonts w:ascii="宋体" w:hAnsi="宋体" w:cs="宋体"/>
          <w:szCs w:val="21"/>
          <w:highlight w:val="none"/>
        </w:rPr>
      </w:pPr>
      <w:r>
        <w:rPr>
          <w:rFonts w:hint="eastAsia" w:ascii="宋体" w:hAnsi="宋体" w:cs="宋体"/>
          <w:szCs w:val="21"/>
          <w:highlight w:val="none"/>
        </w:rPr>
        <w:t>课间茶歇服务；</w:t>
      </w:r>
    </w:p>
    <w:p>
      <w:pPr>
        <w:numPr>
          <w:ilvl w:val="0"/>
          <w:numId w:val="11"/>
        </w:numPr>
        <w:adjustRightInd w:val="0"/>
        <w:snapToGrid w:val="0"/>
        <w:spacing w:line="360" w:lineRule="auto"/>
        <w:rPr>
          <w:rFonts w:ascii="宋体" w:hAnsi="宋体" w:cs="宋体"/>
          <w:szCs w:val="21"/>
          <w:highlight w:val="none"/>
        </w:rPr>
      </w:pPr>
      <w:r>
        <w:rPr>
          <w:rFonts w:hint="eastAsia" w:ascii="宋体" w:hAnsi="宋体" w:cs="宋体"/>
          <w:szCs w:val="21"/>
          <w:highlight w:val="none"/>
        </w:rPr>
        <w:t>负责教学区域的安全保卫工作。</w:t>
      </w:r>
    </w:p>
    <w:p>
      <w:pPr>
        <w:adjustRightInd w:val="0"/>
        <w:snapToGrid w:val="0"/>
        <w:spacing w:line="360" w:lineRule="auto"/>
        <w:ind w:left="-420" w:leftChars="-200" w:firstLine="315" w:firstLineChars="150"/>
        <w:rPr>
          <w:rFonts w:ascii="宋体" w:hAnsi="宋体" w:cs="宋体"/>
          <w:szCs w:val="21"/>
          <w:highlight w:val="none"/>
        </w:rPr>
      </w:pPr>
    </w:p>
    <w:p>
      <w:pPr>
        <w:adjustRightInd w:val="0"/>
        <w:snapToGrid w:val="0"/>
        <w:spacing w:line="360" w:lineRule="auto"/>
        <w:ind w:left="-420" w:leftChars="-200" w:firstLine="315" w:firstLineChars="150"/>
        <w:rPr>
          <w:rFonts w:ascii="宋体" w:hAnsi="宋体" w:cs="宋体"/>
          <w:szCs w:val="21"/>
          <w:highlight w:val="none"/>
        </w:rPr>
      </w:pPr>
      <w:r>
        <w:rPr>
          <w:rFonts w:hint="eastAsia" w:ascii="宋体" w:hAnsi="宋体" w:cs="宋体"/>
          <w:szCs w:val="21"/>
          <w:highlight w:val="none"/>
        </w:rPr>
        <w:t>服务标准：</w:t>
      </w:r>
    </w:p>
    <w:p>
      <w:pPr>
        <w:numPr>
          <w:ilvl w:val="0"/>
          <w:numId w:val="12"/>
        </w:numPr>
        <w:adjustRightInd w:val="0"/>
        <w:snapToGrid w:val="0"/>
        <w:spacing w:line="360" w:lineRule="auto"/>
        <w:rPr>
          <w:rFonts w:ascii="宋体" w:hAnsi="宋体" w:cs="宋体"/>
          <w:szCs w:val="21"/>
          <w:highlight w:val="none"/>
        </w:rPr>
      </w:pPr>
      <w:r>
        <w:rPr>
          <w:rFonts w:hint="eastAsia" w:ascii="宋体" w:hAnsi="宋体" w:cs="宋体"/>
          <w:szCs w:val="21"/>
          <w:highlight w:val="none"/>
        </w:rPr>
        <w:t>建立健全各项管理制度、岗位职责、操作流程和突发事件处置预案，确保学院教学和会议秩序；</w:t>
      </w:r>
    </w:p>
    <w:p>
      <w:pPr>
        <w:numPr>
          <w:ilvl w:val="0"/>
          <w:numId w:val="12"/>
        </w:numPr>
        <w:adjustRightInd w:val="0"/>
        <w:snapToGrid w:val="0"/>
        <w:spacing w:line="360" w:lineRule="auto"/>
        <w:rPr>
          <w:rFonts w:ascii="宋体" w:hAnsi="宋体" w:cs="宋体"/>
          <w:szCs w:val="21"/>
          <w:highlight w:val="none"/>
        </w:rPr>
      </w:pPr>
      <w:r>
        <w:rPr>
          <w:rFonts w:hint="eastAsia" w:ascii="宋体" w:hAnsi="宋体" w:cs="宋体"/>
          <w:szCs w:val="21"/>
          <w:highlight w:val="none"/>
        </w:rPr>
        <w:t>根据项目通知书的要求，保证教学、会务活动的正常进行；</w:t>
      </w:r>
    </w:p>
    <w:p>
      <w:pPr>
        <w:numPr>
          <w:ilvl w:val="0"/>
          <w:numId w:val="12"/>
        </w:numPr>
        <w:adjustRightInd w:val="0"/>
        <w:snapToGrid w:val="0"/>
        <w:spacing w:line="360" w:lineRule="auto"/>
        <w:rPr>
          <w:rFonts w:ascii="宋体" w:hAnsi="宋体" w:cs="宋体"/>
          <w:szCs w:val="21"/>
          <w:highlight w:val="none"/>
        </w:rPr>
      </w:pPr>
      <w:r>
        <w:rPr>
          <w:rFonts w:hint="eastAsia" w:ascii="宋体" w:hAnsi="宋体" w:cs="宋体"/>
          <w:szCs w:val="21"/>
          <w:highlight w:val="none"/>
        </w:rPr>
        <w:t>每天对教学区域的设施、设备进行常规检查，发现损坏及时报修，并配合工程部进行相关维修工作及修复后的验收、清洁工作；</w:t>
      </w:r>
    </w:p>
    <w:p>
      <w:pPr>
        <w:numPr>
          <w:ilvl w:val="0"/>
          <w:numId w:val="12"/>
        </w:numPr>
        <w:adjustRightInd w:val="0"/>
        <w:snapToGrid w:val="0"/>
        <w:spacing w:line="360" w:lineRule="auto"/>
        <w:rPr>
          <w:rFonts w:ascii="宋体" w:hAnsi="宋体" w:cs="宋体"/>
          <w:szCs w:val="21"/>
          <w:highlight w:val="none"/>
        </w:rPr>
      </w:pPr>
      <w:r>
        <w:rPr>
          <w:rFonts w:hint="eastAsia" w:ascii="宋体" w:hAnsi="宋体" w:cs="宋体"/>
          <w:szCs w:val="21"/>
          <w:highlight w:val="none"/>
        </w:rPr>
        <w:t>做好低值易耗品的领用和登记工作。</w:t>
      </w:r>
    </w:p>
    <w:p>
      <w:pPr>
        <w:adjustRightInd w:val="0"/>
        <w:snapToGrid w:val="0"/>
        <w:spacing w:line="360" w:lineRule="auto"/>
        <w:ind w:left="-420" w:leftChars="-200" w:firstLine="315" w:firstLineChars="150"/>
        <w:rPr>
          <w:rFonts w:ascii="宋体" w:hAnsi="宋体" w:cs="宋体"/>
          <w:szCs w:val="21"/>
          <w:highlight w:val="none"/>
        </w:rPr>
      </w:pPr>
    </w:p>
    <w:p>
      <w:pPr>
        <w:tabs>
          <w:tab w:val="left" w:pos="567"/>
        </w:tabs>
        <w:adjustRightInd w:val="0"/>
        <w:snapToGrid w:val="0"/>
        <w:spacing w:line="360" w:lineRule="auto"/>
        <w:ind w:left="-420" w:leftChars="-200" w:firstLine="316" w:firstLineChars="150"/>
        <w:rPr>
          <w:rFonts w:ascii="宋体" w:hAnsi="宋体" w:cs="宋体"/>
          <w:b/>
          <w:szCs w:val="21"/>
          <w:highlight w:val="none"/>
        </w:rPr>
      </w:pPr>
      <w:r>
        <w:rPr>
          <w:rFonts w:hint="eastAsia" w:ascii="宋体" w:hAnsi="宋体" w:cs="宋体"/>
          <w:b/>
          <w:szCs w:val="21"/>
          <w:highlight w:val="none"/>
        </w:rPr>
        <w:t>（十二）文体娱乐服务</w:t>
      </w:r>
    </w:p>
    <w:p>
      <w:pPr>
        <w:tabs>
          <w:tab w:val="left" w:pos="567"/>
        </w:tabs>
        <w:adjustRightInd w:val="0"/>
        <w:snapToGrid w:val="0"/>
        <w:spacing w:line="360" w:lineRule="auto"/>
        <w:ind w:left="-420" w:leftChars="-200" w:firstLine="315" w:firstLineChars="150"/>
        <w:rPr>
          <w:rFonts w:ascii="宋体" w:hAnsi="宋体" w:cs="宋体"/>
          <w:szCs w:val="21"/>
          <w:highlight w:val="none"/>
        </w:rPr>
      </w:pPr>
      <w:r>
        <w:rPr>
          <w:rFonts w:hint="eastAsia" w:ascii="宋体" w:hAnsi="宋体" w:cs="宋体"/>
          <w:szCs w:val="21"/>
          <w:highlight w:val="none"/>
        </w:rPr>
        <w:t>做好文体娱乐活动的服务保障工作，确保文体娱乐活动的正常进行。具体内容如下：</w:t>
      </w:r>
    </w:p>
    <w:p>
      <w:pPr>
        <w:numPr>
          <w:ilvl w:val="0"/>
          <w:numId w:val="13"/>
        </w:numPr>
        <w:tabs>
          <w:tab w:val="clear" w:pos="425"/>
        </w:tabs>
        <w:adjustRightInd w:val="0"/>
        <w:snapToGrid w:val="0"/>
        <w:spacing w:line="360" w:lineRule="auto"/>
        <w:rPr>
          <w:rFonts w:ascii="宋体" w:hAnsi="宋体" w:cs="宋体"/>
          <w:szCs w:val="21"/>
          <w:highlight w:val="none"/>
        </w:rPr>
      </w:pPr>
      <w:r>
        <w:rPr>
          <w:rFonts w:hint="eastAsia" w:ascii="宋体" w:hAnsi="宋体" w:cs="宋体"/>
          <w:szCs w:val="21"/>
          <w:highlight w:val="none"/>
        </w:rPr>
        <w:t>乒乓房位于文体中心一层，乒乓桌6张，开放时间：17：30</w:t>
      </w:r>
      <w:r>
        <w:rPr>
          <w:rFonts w:ascii="宋体" w:hAnsi="宋体" w:cs="宋体"/>
          <w:szCs w:val="21"/>
          <w:highlight w:val="none"/>
        </w:rPr>
        <w:t>—</w:t>
      </w:r>
      <w:r>
        <w:rPr>
          <w:rFonts w:hint="eastAsia" w:ascii="宋体" w:hAnsi="宋体" w:cs="宋体"/>
          <w:szCs w:val="21"/>
          <w:highlight w:val="none"/>
        </w:rPr>
        <w:t>23：00</w:t>
      </w:r>
      <w:r>
        <w:rPr>
          <w:rFonts w:ascii="宋体" w:hAnsi="宋体" w:cs="宋体"/>
          <w:szCs w:val="21"/>
          <w:highlight w:val="none"/>
        </w:rPr>
        <w:t>，</w:t>
      </w:r>
      <w:r>
        <w:rPr>
          <w:rFonts w:hint="eastAsia" w:ascii="宋体" w:hAnsi="宋体" w:cs="宋体"/>
          <w:szCs w:val="21"/>
          <w:highlight w:val="none"/>
        </w:rPr>
        <w:t>周六、周日为全日制研究生增加14：00</w:t>
      </w:r>
      <w:r>
        <w:rPr>
          <w:rFonts w:ascii="宋体" w:hAnsi="宋体" w:cs="宋体"/>
          <w:szCs w:val="21"/>
          <w:highlight w:val="none"/>
        </w:rPr>
        <w:t>—</w:t>
      </w:r>
      <w:r>
        <w:rPr>
          <w:rFonts w:hint="eastAsia" w:ascii="宋体" w:hAnsi="宋体" w:cs="宋体"/>
          <w:szCs w:val="21"/>
          <w:highlight w:val="none"/>
        </w:rPr>
        <w:t>17：00开放时间；</w:t>
      </w:r>
    </w:p>
    <w:p>
      <w:pPr>
        <w:numPr>
          <w:ilvl w:val="0"/>
          <w:numId w:val="13"/>
        </w:numPr>
        <w:tabs>
          <w:tab w:val="clear" w:pos="425"/>
        </w:tabs>
        <w:adjustRightInd w:val="0"/>
        <w:snapToGrid w:val="0"/>
        <w:spacing w:line="360" w:lineRule="auto"/>
        <w:rPr>
          <w:rFonts w:ascii="宋体" w:hAnsi="宋体" w:cs="宋体"/>
          <w:szCs w:val="21"/>
          <w:highlight w:val="none"/>
        </w:rPr>
      </w:pPr>
      <w:r>
        <w:rPr>
          <w:rFonts w:hint="eastAsia" w:ascii="宋体" w:hAnsi="宋体" w:cs="宋体"/>
          <w:szCs w:val="21"/>
          <w:highlight w:val="none"/>
        </w:rPr>
        <w:t>15×25米游泳池、瑜珈房位于文体中心一层，开放时间：17：30</w:t>
      </w:r>
      <w:r>
        <w:rPr>
          <w:rFonts w:ascii="宋体" w:hAnsi="宋体" w:cs="宋体"/>
          <w:szCs w:val="21"/>
          <w:highlight w:val="none"/>
        </w:rPr>
        <w:t>—</w:t>
      </w:r>
      <w:r>
        <w:rPr>
          <w:rFonts w:hint="eastAsia" w:ascii="宋体" w:hAnsi="宋体" w:cs="宋体"/>
          <w:szCs w:val="21"/>
          <w:highlight w:val="none"/>
        </w:rPr>
        <w:t>23：00，其中游泳池周六、周日为全日制研究生增加14：00</w:t>
      </w:r>
      <w:r>
        <w:rPr>
          <w:rFonts w:ascii="宋体" w:hAnsi="宋体" w:cs="宋体"/>
          <w:szCs w:val="21"/>
          <w:highlight w:val="none"/>
        </w:rPr>
        <w:t>—</w:t>
      </w:r>
      <w:r>
        <w:rPr>
          <w:rFonts w:hint="eastAsia" w:ascii="宋体" w:hAnsi="宋体" w:cs="宋体"/>
          <w:szCs w:val="21"/>
          <w:highlight w:val="none"/>
        </w:rPr>
        <w:t>17：00开放时间；</w:t>
      </w:r>
    </w:p>
    <w:p>
      <w:pPr>
        <w:numPr>
          <w:ilvl w:val="0"/>
          <w:numId w:val="13"/>
        </w:numPr>
        <w:tabs>
          <w:tab w:val="clear" w:pos="425"/>
        </w:tabs>
        <w:adjustRightInd w:val="0"/>
        <w:snapToGrid w:val="0"/>
        <w:spacing w:line="360" w:lineRule="auto"/>
        <w:rPr>
          <w:rFonts w:ascii="宋体" w:hAnsi="宋体" w:cs="宋体"/>
          <w:szCs w:val="21"/>
          <w:highlight w:val="none"/>
        </w:rPr>
      </w:pPr>
      <w:r>
        <w:rPr>
          <w:rFonts w:hint="eastAsia" w:ascii="宋体" w:hAnsi="宋体" w:cs="宋体"/>
          <w:szCs w:val="21"/>
          <w:highlight w:val="none"/>
        </w:rPr>
        <w:t>2片羽毛球场、台球室、卡拉OK厅、7张棋牌桌位于文体中心二层，开放时间：17：30</w:t>
      </w:r>
      <w:r>
        <w:rPr>
          <w:rFonts w:ascii="宋体" w:hAnsi="宋体" w:cs="宋体"/>
          <w:szCs w:val="21"/>
          <w:highlight w:val="none"/>
        </w:rPr>
        <w:t>—</w:t>
      </w:r>
      <w:r>
        <w:rPr>
          <w:rFonts w:hint="eastAsia" w:ascii="宋体" w:hAnsi="宋体" w:cs="宋体"/>
          <w:szCs w:val="21"/>
          <w:highlight w:val="none"/>
        </w:rPr>
        <w:t>23：00</w:t>
      </w:r>
      <w:r>
        <w:rPr>
          <w:rFonts w:ascii="宋体" w:hAnsi="宋体" w:cs="宋体"/>
          <w:szCs w:val="21"/>
          <w:highlight w:val="none"/>
        </w:rPr>
        <w:t>，</w:t>
      </w:r>
      <w:r>
        <w:rPr>
          <w:rFonts w:hint="eastAsia" w:ascii="宋体" w:hAnsi="宋体" w:cs="宋体"/>
          <w:szCs w:val="21"/>
          <w:highlight w:val="none"/>
        </w:rPr>
        <w:t>其中</w:t>
      </w:r>
      <w:r>
        <w:rPr>
          <w:rFonts w:ascii="宋体" w:hAnsi="宋体" w:cs="宋体"/>
          <w:szCs w:val="21"/>
          <w:highlight w:val="none"/>
        </w:rPr>
        <w:t>羽毛球场</w:t>
      </w:r>
      <w:r>
        <w:rPr>
          <w:rFonts w:hint="eastAsia" w:ascii="宋体" w:hAnsi="宋体" w:cs="宋体"/>
          <w:szCs w:val="21"/>
          <w:highlight w:val="none"/>
        </w:rPr>
        <w:t>周六、周日为全日制研究生增加14：00</w:t>
      </w:r>
      <w:r>
        <w:rPr>
          <w:rFonts w:ascii="宋体" w:hAnsi="宋体" w:cs="宋体"/>
          <w:szCs w:val="21"/>
          <w:highlight w:val="none"/>
        </w:rPr>
        <w:t>—</w:t>
      </w:r>
      <w:r>
        <w:rPr>
          <w:rFonts w:hint="eastAsia" w:ascii="宋体" w:hAnsi="宋体" w:cs="宋体"/>
          <w:szCs w:val="21"/>
          <w:highlight w:val="none"/>
        </w:rPr>
        <w:t>17：00开放时间；</w:t>
      </w:r>
    </w:p>
    <w:p>
      <w:pPr>
        <w:numPr>
          <w:ilvl w:val="0"/>
          <w:numId w:val="13"/>
        </w:numPr>
        <w:tabs>
          <w:tab w:val="clear" w:pos="425"/>
        </w:tabs>
        <w:adjustRightInd w:val="0"/>
        <w:snapToGrid w:val="0"/>
        <w:spacing w:line="360" w:lineRule="auto"/>
        <w:rPr>
          <w:rFonts w:ascii="宋体" w:hAnsi="宋体" w:cs="宋体"/>
          <w:szCs w:val="21"/>
          <w:highlight w:val="none"/>
        </w:rPr>
      </w:pPr>
      <w:r>
        <w:rPr>
          <w:rFonts w:hint="eastAsia" w:ascii="宋体" w:hAnsi="宋体" w:cs="宋体"/>
          <w:szCs w:val="21"/>
          <w:highlight w:val="none"/>
        </w:rPr>
        <w:t>学院园区内有4片室外网球场、2片室外篮球场，开放时间：17：30</w:t>
      </w:r>
      <w:r>
        <w:rPr>
          <w:rFonts w:ascii="宋体" w:hAnsi="宋体" w:cs="宋体"/>
          <w:szCs w:val="21"/>
          <w:highlight w:val="none"/>
        </w:rPr>
        <w:t>—</w:t>
      </w:r>
      <w:r>
        <w:rPr>
          <w:rFonts w:hint="eastAsia" w:ascii="宋体" w:hAnsi="宋体" w:cs="宋体"/>
          <w:szCs w:val="21"/>
          <w:highlight w:val="none"/>
        </w:rPr>
        <w:t>23：00，其中网球周六、周日为全日制研究生增加14：00</w:t>
      </w:r>
      <w:r>
        <w:rPr>
          <w:rFonts w:ascii="宋体" w:hAnsi="宋体" w:cs="宋体"/>
          <w:szCs w:val="21"/>
          <w:highlight w:val="none"/>
        </w:rPr>
        <w:t>—</w:t>
      </w:r>
      <w:r>
        <w:rPr>
          <w:rFonts w:hint="eastAsia" w:ascii="宋体" w:hAnsi="宋体" w:cs="宋体"/>
          <w:szCs w:val="21"/>
          <w:highlight w:val="none"/>
        </w:rPr>
        <w:t>17：00开放时间；篮球周六、周日为全日制研究生增加14：00</w:t>
      </w:r>
      <w:r>
        <w:rPr>
          <w:rFonts w:ascii="宋体" w:hAnsi="宋体" w:cs="宋体"/>
          <w:szCs w:val="21"/>
          <w:highlight w:val="none"/>
        </w:rPr>
        <w:t>—</w:t>
      </w:r>
      <w:r>
        <w:rPr>
          <w:rFonts w:hint="eastAsia" w:ascii="宋体" w:hAnsi="宋体" w:cs="宋体"/>
          <w:szCs w:val="21"/>
          <w:highlight w:val="none"/>
        </w:rPr>
        <w:t>22：30开放时间；</w:t>
      </w:r>
    </w:p>
    <w:p>
      <w:pPr>
        <w:numPr>
          <w:ilvl w:val="0"/>
          <w:numId w:val="13"/>
        </w:numPr>
        <w:tabs>
          <w:tab w:val="clear" w:pos="425"/>
        </w:tabs>
        <w:adjustRightInd w:val="0"/>
        <w:snapToGrid w:val="0"/>
        <w:spacing w:line="360" w:lineRule="auto"/>
        <w:rPr>
          <w:rFonts w:ascii="宋体" w:hAnsi="宋体" w:cs="宋体"/>
          <w:szCs w:val="21"/>
          <w:highlight w:val="none"/>
        </w:rPr>
      </w:pPr>
      <w:r>
        <w:rPr>
          <w:rFonts w:hint="eastAsia" w:ascii="宋体" w:hAnsi="宋体" w:cs="宋体"/>
          <w:szCs w:val="21"/>
          <w:highlight w:val="none"/>
        </w:rPr>
        <w:t>做好文体娱乐设施的日常维护保养工作；</w:t>
      </w:r>
    </w:p>
    <w:p>
      <w:pPr>
        <w:numPr>
          <w:ilvl w:val="0"/>
          <w:numId w:val="13"/>
        </w:numPr>
        <w:tabs>
          <w:tab w:val="clear" w:pos="425"/>
        </w:tabs>
        <w:adjustRightInd w:val="0"/>
        <w:snapToGrid w:val="0"/>
        <w:spacing w:line="360" w:lineRule="auto"/>
        <w:rPr>
          <w:rFonts w:ascii="宋体" w:hAnsi="宋体" w:cs="宋体"/>
          <w:szCs w:val="21"/>
          <w:highlight w:val="none"/>
        </w:rPr>
      </w:pPr>
      <w:r>
        <w:rPr>
          <w:rFonts w:hint="eastAsia" w:ascii="宋体" w:hAnsi="宋体" w:cs="宋体"/>
          <w:szCs w:val="21"/>
          <w:highlight w:val="none"/>
        </w:rPr>
        <w:t>负责文体娱乐区域的安全管理工作。</w:t>
      </w:r>
    </w:p>
    <w:p>
      <w:pPr>
        <w:adjustRightInd w:val="0"/>
        <w:snapToGrid w:val="0"/>
        <w:spacing w:line="360" w:lineRule="auto"/>
        <w:ind w:left="-420" w:leftChars="-200" w:firstLine="315" w:firstLineChars="150"/>
        <w:rPr>
          <w:rFonts w:ascii="宋体" w:hAnsi="宋体" w:cs="宋体"/>
          <w:szCs w:val="21"/>
          <w:highlight w:val="none"/>
        </w:rPr>
      </w:pPr>
    </w:p>
    <w:p>
      <w:pPr>
        <w:adjustRightInd w:val="0"/>
        <w:snapToGrid w:val="0"/>
        <w:spacing w:line="360" w:lineRule="auto"/>
        <w:ind w:left="-420" w:leftChars="-200" w:firstLine="315" w:firstLineChars="150"/>
        <w:rPr>
          <w:rFonts w:ascii="宋体" w:hAnsi="宋体" w:cs="宋体"/>
          <w:szCs w:val="21"/>
          <w:highlight w:val="none"/>
        </w:rPr>
      </w:pPr>
      <w:r>
        <w:rPr>
          <w:rFonts w:hint="eastAsia" w:ascii="宋体" w:hAnsi="宋体" w:cs="宋体"/>
          <w:szCs w:val="21"/>
          <w:highlight w:val="none"/>
        </w:rPr>
        <w:t>服务标准：</w:t>
      </w:r>
    </w:p>
    <w:p>
      <w:pPr>
        <w:numPr>
          <w:ilvl w:val="0"/>
          <w:numId w:val="14"/>
        </w:numPr>
        <w:tabs>
          <w:tab w:val="clear" w:pos="425"/>
        </w:tabs>
        <w:adjustRightInd w:val="0"/>
        <w:snapToGrid w:val="0"/>
        <w:spacing w:line="360" w:lineRule="auto"/>
        <w:rPr>
          <w:rFonts w:ascii="宋体" w:hAnsi="宋体" w:cs="宋体"/>
          <w:szCs w:val="21"/>
          <w:highlight w:val="none"/>
        </w:rPr>
      </w:pPr>
      <w:r>
        <w:rPr>
          <w:rFonts w:hint="eastAsia" w:ascii="宋体" w:hAnsi="宋体" w:cs="宋体"/>
          <w:szCs w:val="21"/>
          <w:highlight w:val="none"/>
        </w:rPr>
        <w:t>建立健全各项管理制度、岗位职责、操作流程和突发事件处置预案，确保文体娱乐活动的正常开展；</w:t>
      </w:r>
    </w:p>
    <w:p>
      <w:pPr>
        <w:numPr>
          <w:ilvl w:val="0"/>
          <w:numId w:val="14"/>
        </w:numPr>
        <w:tabs>
          <w:tab w:val="clear" w:pos="425"/>
        </w:tabs>
        <w:adjustRightInd w:val="0"/>
        <w:snapToGrid w:val="0"/>
        <w:spacing w:line="360" w:lineRule="auto"/>
        <w:rPr>
          <w:rFonts w:ascii="宋体" w:hAnsi="宋体" w:cs="宋体"/>
          <w:szCs w:val="21"/>
          <w:highlight w:val="none"/>
        </w:rPr>
      </w:pPr>
      <w:r>
        <w:rPr>
          <w:rFonts w:hint="eastAsia" w:ascii="宋体" w:hAnsi="宋体" w:cs="宋体"/>
          <w:szCs w:val="21"/>
          <w:highlight w:val="none"/>
        </w:rPr>
        <w:t>每天对文体娱乐区域的设施、设备进行常规检查，发现损坏及时报修，并配合工程部进行相关维修工作及修复后的验收、清洁工作；</w:t>
      </w:r>
    </w:p>
    <w:p>
      <w:pPr>
        <w:numPr>
          <w:ilvl w:val="0"/>
          <w:numId w:val="14"/>
        </w:numPr>
        <w:tabs>
          <w:tab w:val="left" w:pos="567"/>
          <w:tab w:val="clear" w:pos="425"/>
        </w:tabs>
        <w:adjustRightInd w:val="0"/>
        <w:snapToGrid w:val="0"/>
        <w:spacing w:line="360" w:lineRule="auto"/>
        <w:rPr>
          <w:rFonts w:ascii="宋体" w:hAnsi="宋体" w:cs="宋体"/>
          <w:szCs w:val="21"/>
          <w:highlight w:val="none"/>
        </w:rPr>
      </w:pPr>
      <w:r>
        <w:rPr>
          <w:rFonts w:hint="eastAsia" w:ascii="宋体" w:hAnsi="宋体" w:cs="宋体"/>
          <w:szCs w:val="21"/>
          <w:highlight w:val="none"/>
        </w:rPr>
        <w:t>特殊岗位服务人员必须具备相应的专业资质。</w:t>
      </w:r>
    </w:p>
    <w:p>
      <w:pPr>
        <w:adjustRightInd w:val="0"/>
        <w:snapToGrid w:val="0"/>
        <w:spacing w:line="360" w:lineRule="auto"/>
        <w:ind w:left="-420" w:leftChars="-200" w:firstLine="315" w:firstLineChars="150"/>
        <w:rPr>
          <w:rFonts w:ascii="宋体" w:hAnsi="宋体" w:cs="宋体"/>
          <w:szCs w:val="21"/>
          <w:highlight w:val="none"/>
        </w:rPr>
      </w:pPr>
    </w:p>
    <w:p>
      <w:pPr>
        <w:adjustRightInd w:val="0"/>
        <w:snapToGrid w:val="0"/>
        <w:spacing w:line="360" w:lineRule="auto"/>
        <w:ind w:left="-420" w:leftChars="-200" w:firstLine="316" w:firstLineChars="150"/>
        <w:rPr>
          <w:rFonts w:ascii="宋体" w:hAnsi="宋体"/>
          <w:bCs/>
          <w:szCs w:val="21"/>
          <w:highlight w:val="none"/>
        </w:rPr>
      </w:pPr>
      <w:r>
        <w:rPr>
          <w:rFonts w:hint="eastAsia" w:ascii="宋体" w:hAnsi="宋体"/>
          <w:b/>
          <w:bCs/>
          <w:szCs w:val="21"/>
          <w:highlight w:val="none"/>
        </w:rPr>
        <w:t>（十三）室内保洁服务</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具体内容如下：</w:t>
      </w:r>
    </w:p>
    <w:p>
      <w:pPr>
        <w:numPr>
          <w:ilvl w:val="0"/>
          <w:numId w:val="15"/>
        </w:numPr>
        <w:adjustRightInd w:val="0"/>
        <w:snapToGrid w:val="0"/>
        <w:spacing w:line="360" w:lineRule="auto"/>
        <w:rPr>
          <w:rFonts w:ascii="宋体" w:hAnsi="宋体"/>
          <w:szCs w:val="21"/>
          <w:highlight w:val="none"/>
        </w:rPr>
      </w:pPr>
      <w:r>
        <w:rPr>
          <w:rFonts w:hint="eastAsia" w:ascii="宋体" w:hAnsi="宋体"/>
          <w:szCs w:val="21"/>
          <w:highlight w:val="none"/>
        </w:rPr>
        <w:t>学院内所有办公区域的清扫保洁及设施设备定期清洗、消毒、保洁；</w:t>
      </w:r>
    </w:p>
    <w:p>
      <w:pPr>
        <w:numPr>
          <w:ilvl w:val="0"/>
          <w:numId w:val="15"/>
        </w:numPr>
        <w:adjustRightInd w:val="0"/>
        <w:snapToGrid w:val="0"/>
        <w:spacing w:line="360" w:lineRule="auto"/>
        <w:rPr>
          <w:rFonts w:ascii="宋体" w:hAnsi="宋体"/>
          <w:szCs w:val="21"/>
          <w:highlight w:val="none"/>
        </w:rPr>
      </w:pPr>
      <w:r>
        <w:rPr>
          <w:rFonts w:hint="eastAsia" w:ascii="宋体" w:hAnsi="宋体"/>
          <w:szCs w:val="21"/>
          <w:highlight w:val="none"/>
        </w:rPr>
        <w:t>学院内所有教学区域的清扫保洁及设施设备定期清洗、消毒、保洁；</w:t>
      </w:r>
    </w:p>
    <w:p>
      <w:pPr>
        <w:numPr>
          <w:ilvl w:val="0"/>
          <w:numId w:val="15"/>
        </w:numPr>
        <w:adjustRightInd w:val="0"/>
        <w:snapToGrid w:val="0"/>
        <w:spacing w:line="360" w:lineRule="auto"/>
        <w:rPr>
          <w:rFonts w:ascii="宋体" w:hAnsi="宋体"/>
          <w:szCs w:val="21"/>
          <w:highlight w:val="none"/>
        </w:rPr>
      </w:pPr>
      <w:r>
        <w:rPr>
          <w:rFonts w:hint="eastAsia" w:ascii="宋体" w:hAnsi="宋体"/>
          <w:szCs w:val="21"/>
          <w:highlight w:val="none"/>
        </w:rPr>
        <w:t>文体娱乐活动（室内、室外）区域的清扫保洁及设施设备定期清洗、消毒、保洁；</w:t>
      </w:r>
    </w:p>
    <w:p>
      <w:pPr>
        <w:numPr>
          <w:ilvl w:val="0"/>
          <w:numId w:val="15"/>
        </w:numPr>
        <w:adjustRightInd w:val="0"/>
        <w:snapToGrid w:val="0"/>
        <w:spacing w:line="360" w:lineRule="auto"/>
        <w:rPr>
          <w:rFonts w:ascii="宋体" w:hAnsi="宋体"/>
          <w:szCs w:val="21"/>
          <w:highlight w:val="none"/>
        </w:rPr>
      </w:pPr>
      <w:r>
        <w:rPr>
          <w:rFonts w:hint="eastAsia" w:ascii="宋体" w:hAnsi="宋体"/>
          <w:szCs w:val="21"/>
          <w:highlight w:val="none"/>
        </w:rPr>
        <w:t>餐厅卫生间的清扫保洁及设施设备定期清洗、消毒、保洁；</w:t>
      </w:r>
    </w:p>
    <w:p>
      <w:pPr>
        <w:numPr>
          <w:ilvl w:val="0"/>
          <w:numId w:val="15"/>
        </w:numPr>
        <w:adjustRightInd w:val="0"/>
        <w:snapToGrid w:val="0"/>
        <w:spacing w:line="360" w:lineRule="auto"/>
        <w:rPr>
          <w:rFonts w:ascii="宋体" w:hAnsi="宋体"/>
          <w:szCs w:val="21"/>
          <w:highlight w:val="none"/>
        </w:rPr>
      </w:pPr>
      <w:r>
        <w:rPr>
          <w:rFonts w:hint="eastAsia" w:ascii="宋体" w:hAnsi="宋体"/>
          <w:szCs w:val="21"/>
          <w:highlight w:val="none"/>
        </w:rPr>
        <w:t>图书馆的清扫保洁及设施设备定期清洗、消毒、保洁；</w:t>
      </w:r>
    </w:p>
    <w:p>
      <w:pPr>
        <w:numPr>
          <w:ilvl w:val="0"/>
          <w:numId w:val="15"/>
        </w:numPr>
        <w:adjustRightInd w:val="0"/>
        <w:snapToGrid w:val="0"/>
        <w:spacing w:line="360" w:lineRule="auto"/>
        <w:rPr>
          <w:rFonts w:ascii="宋体" w:hAnsi="宋体"/>
          <w:szCs w:val="21"/>
          <w:highlight w:val="none"/>
        </w:rPr>
      </w:pPr>
      <w:r>
        <w:rPr>
          <w:rFonts w:hint="eastAsia" w:ascii="宋体" w:hAnsi="宋体"/>
          <w:szCs w:val="21"/>
          <w:highlight w:val="none"/>
        </w:rPr>
        <w:t>负责保洁材料的申报、领用和统计工作。</w:t>
      </w:r>
    </w:p>
    <w:p>
      <w:pPr>
        <w:adjustRightInd w:val="0"/>
        <w:snapToGrid w:val="0"/>
        <w:spacing w:line="360" w:lineRule="auto"/>
        <w:ind w:left="-420" w:leftChars="-200" w:firstLine="315" w:firstLineChars="150"/>
        <w:rPr>
          <w:rFonts w:ascii="宋体" w:hAnsi="宋体"/>
          <w:szCs w:val="21"/>
          <w:highlight w:val="none"/>
        </w:rPr>
      </w:pP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服务标准：</w:t>
      </w:r>
    </w:p>
    <w:p>
      <w:pPr>
        <w:numPr>
          <w:ilvl w:val="0"/>
          <w:numId w:val="16"/>
        </w:numPr>
        <w:tabs>
          <w:tab w:val="clear" w:pos="425"/>
        </w:tabs>
        <w:adjustRightInd w:val="0"/>
        <w:snapToGrid w:val="0"/>
        <w:spacing w:line="360" w:lineRule="auto"/>
        <w:rPr>
          <w:rFonts w:ascii="宋体" w:hAnsi="宋体"/>
          <w:szCs w:val="21"/>
          <w:highlight w:val="none"/>
        </w:rPr>
      </w:pPr>
      <w:r>
        <w:rPr>
          <w:rFonts w:hint="eastAsia" w:ascii="宋体" w:hAnsi="宋体"/>
          <w:szCs w:val="21"/>
          <w:highlight w:val="none"/>
        </w:rPr>
        <w:t>制定保洁工作计划；</w:t>
      </w:r>
    </w:p>
    <w:p>
      <w:pPr>
        <w:numPr>
          <w:ilvl w:val="0"/>
          <w:numId w:val="16"/>
        </w:numPr>
        <w:tabs>
          <w:tab w:val="clear" w:pos="425"/>
        </w:tabs>
        <w:adjustRightInd w:val="0"/>
        <w:snapToGrid w:val="0"/>
        <w:spacing w:line="360" w:lineRule="auto"/>
        <w:rPr>
          <w:rFonts w:ascii="宋体" w:hAnsi="宋体" w:cs="宋体"/>
          <w:szCs w:val="21"/>
          <w:highlight w:val="none"/>
        </w:rPr>
      </w:pPr>
      <w:r>
        <w:rPr>
          <w:rFonts w:hint="eastAsia" w:ascii="宋体" w:hAnsi="宋体" w:cs="宋体"/>
          <w:szCs w:val="21"/>
          <w:highlight w:val="none"/>
        </w:rPr>
        <w:t>建立健全各项管理制度、岗位职责、操作流程，保证各区域良好的卫生状况；</w:t>
      </w:r>
    </w:p>
    <w:p>
      <w:pPr>
        <w:numPr>
          <w:ilvl w:val="0"/>
          <w:numId w:val="16"/>
        </w:numPr>
        <w:tabs>
          <w:tab w:val="clear" w:pos="425"/>
        </w:tabs>
        <w:adjustRightInd w:val="0"/>
        <w:snapToGrid w:val="0"/>
        <w:spacing w:line="360" w:lineRule="auto"/>
        <w:rPr>
          <w:rFonts w:ascii="宋体" w:hAnsi="宋体"/>
          <w:szCs w:val="21"/>
          <w:highlight w:val="none"/>
        </w:rPr>
      </w:pPr>
      <w:r>
        <w:rPr>
          <w:rFonts w:hint="eastAsia" w:ascii="宋体" w:hAnsi="宋体"/>
          <w:szCs w:val="21"/>
          <w:highlight w:val="none"/>
        </w:rPr>
        <w:t>办公区域的保洁根据学院工作时间合理安排；</w:t>
      </w:r>
    </w:p>
    <w:p>
      <w:pPr>
        <w:numPr>
          <w:ilvl w:val="0"/>
          <w:numId w:val="16"/>
        </w:numPr>
        <w:tabs>
          <w:tab w:val="clear" w:pos="425"/>
        </w:tabs>
        <w:adjustRightInd w:val="0"/>
        <w:snapToGrid w:val="0"/>
        <w:spacing w:line="360" w:lineRule="auto"/>
        <w:rPr>
          <w:rFonts w:ascii="宋体" w:hAnsi="宋体"/>
          <w:szCs w:val="21"/>
          <w:highlight w:val="none"/>
        </w:rPr>
      </w:pPr>
      <w:r>
        <w:rPr>
          <w:rFonts w:hint="eastAsia" w:ascii="宋体" w:hAnsi="宋体"/>
          <w:szCs w:val="21"/>
          <w:highlight w:val="none"/>
        </w:rPr>
        <w:t>教学区域的保洁根据教学计划合理安排；</w:t>
      </w:r>
    </w:p>
    <w:p>
      <w:pPr>
        <w:numPr>
          <w:ilvl w:val="0"/>
          <w:numId w:val="16"/>
        </w:numPr>
        <w:tabs>
          <w:tab w:val="clear" w:pos="425"/>
        </w:tabs>
        <w:adjustRightInd w:val="0"/>
        <w:snapToGrid w:val="0"/>
        <w:spacing w:line="360" w:lineRule="auto"/>
        <w:rPr>
          <w:rFonts w:ascii="宋体" w:hAnsi="宋体"/>
          <w:szCs w:val="21"/>
          <w:highlight w:val="none"/>
        </w:rPr>
      </w:pPr>
      <w:r>
        <w:rPr>
          <w:rFonts w:hint="eastAsia" w:ascii="宋体" w:hAnsi="宋体"/>
          <w:szCs w:val="21"/>
          <w:highlight w:val="none"/>
        </w:rPr>
        <w:t>文体娱乐区域、图书馆和餐厅卫生间的保洁根据开放时间合理安排；</w:t>
      </w:r>
    </w:p>
    <w:p>
      <w:pPr>
        <w:numPr>
          <w:ilvl w:val="0"/>
          <w:numId w:val="16"/>
        </w:numPr>
        <w:tabs>
          <w:tab w:val="clear" w:pos="425"/>
        </w:tabs>
        <w:adjustRightInd w:val="0"/>
        <w:snapToGrid w:val="0"/>
        <w:spacing w:line="360" w:lineRule="auto"/>
        <w:rPr>
          <w:rFonts w:ascii="宋体" w:hAnsi="宋体"/>
          <w:szCs w:val="21"/>
          <w:highlight w:val="none"/>
        </w:rPr>
      </w:pPr>
      <w:r>
        <w:rPr>
          <w:rFonts w:hint="eastAsia" w:ascii="宋体" w:hAnsi="宋体"/>
          <w:szCs w:val="21"/>
          <w:highlight w:val="none"/>
        </w:rPr>
        <w:t>按照环保要求，对区域垃圾实行分类收集；</w:t>
      </w:r>
    </w:p>
    <w:p>
      <w:pPr>
        <w:numPr>
          <w:ilvl w:val="0"/>
          <w:numId w:val="16"/>
        </w:numPr>
        <w:tabs>
          <w:tab w:val="clear" w:pos="425"/>
        </w:tabs>
        <w:adjustRightInd w:val="0"/>
        <w:snapToGrid w:val="0"/>
        <w:spacing w:line="360" w:lineRule="auto"/>
        <w:rPr>
          <w:rFonts w:ascii="宋体" w:hAnsi="宋体"/>
          <w:szCs w:val="21"/>
          <w:highlight w:val="none"/>
        </w:rPr>
      </w:pPr>
      <w:r>
        <w:rPr>
          <w:rFonts w:hint="eastAsia" w:ascii="宋体" w:hAnsi="宋体"/>
          <w:szCs w:val="21"/>
          <w:highlight w:val="none"/>
        </w:rPr>
        <w:t>及时清扫大区域地面积水、垃圾、烟头等，使地面保持干净、无杂物、无积水；</w:t>
      </w:r>
    </w:p>
    <w:p>
      <w:pPr>
        <w:numPr>
          <w:ilvl w:val="0"/>
          <w:numId w:val="16"/>
        </w:numPr>
        <w:tabs>
          <w:tab w:val="clear" w:pos="425"/>
        </w:tabs>
        <w:adjustRightInd w:val="0"/>
        <w:snapToGrid w:val="0"/>
        <w:spacing w:line="360" w:lineRule="auto"/>
        <w:rPr>
          <w:rFonts w:ascii="宋体" w:hAnsi="宋体"/>
          <w:szCs w:val="21"/>
          <w:highlight w:val="none"/>
        </w:rPr>
      </w:pPr>
      <w:r>
        <w:rPr>
          <w:rFonts w:hint="eastAsia" w:ascii="宋体" w:hAnsi="宋体"/>
          <w:szCs w:val="21"/>
          <w:highlight w:val="none"/>
        </w:rPr>
        <w:t>定期对设施、设备各类金属表层或表面使用专用保洁剂或防锈处理，保持光亮洁净；</w:t>
      </w:r>
    </w:p>
    <w:p>
      <w:pPr>
        <w:numPr>
          <w:ilvl w:val="0"/>
          <w:numId w:val="16"/>
        </w:numPr>
        <w:tabs>
          <w:tab w:val="clear" w:pos="425"/>
        </w:tabs>
        <w:adjustRightInd w:val="0"/>
        <w:snapToGrid w:val="0"/>
        <w:spacing w:line="360" w:lineRule="auto"/>
        <w:rPr>
          <w:rFonts w:ascii="宋体" w:hAnsi="宋体"/>
          <w:szCs w:val="21"/>
          <w:highlight w:val="none"/>
        </w:rPr>
      </w:pPr>
      <w:r>
        <w:rPr>
          <w:rFonts w:hint="eastAsia" w:ascii="宋体" w:hAnsi="宋体"/>
          <w:szCs w:val="21"/>
          <w:highlight w:val="none"/>
        </w:rPr>
        <w:t>对人员出人频繁之地，进行不间断的走动保洁；</w:t>
      </w:r>
    </w:p>
    <w:p>
      <w:pPr>
        <w:numPr>
          <w:ilvl w:val="0"/>
          <w:numId w:val="16"/>
        </w:numPr>
        <w:tabs>
          <w:tab w:val="clear" w:pos="425"/>
        </w:tabs>
        <w:adjustRightInd w:val="0"/>
        <w:snapToGrid w:val="0"/>
        <w:spacing w:line="360" w:lineRule="auto"/>
        <w:rPr>
          <w:rFonts w:ascii="宋体" w:hAnsi="宋体"/>
          <w:szCs w:val="21"/>
          <w:highlight w:val="none"/>
        </w:rPr>
      </w:pPr>
      <w:r>
        <w:rPr>
          <w:rFonts w:hint="eastAsia" w:ascii="宋体" w:hAnsi="宋体"/>
          <w:szCs w:val="21"/>
          <w:highlight w:val="none"/>
        </w:rPr>
        <w:t>及时添加、更换各区域洗手间的卫生纸、洗手液等。</w:t>
      </w:r>
    </w:p>
    <w:p>
      <w:pPr>
        <w:adjustRightInd w:val="0"/>
        <w:snapToGrid w:val="0"/>
        <w:spacing w:line="360" w:lineRule="auto"/>
        <w:ind w:left="-420" w:leftChars="-200" w:firstLine="315" w:firstLineChars="150"/>
        <w:rPr>
          <w:rFonts w:ascii="宋体" w:hAnsi="宋体"/>
          <w:szCs w:val="21"/>
          <w:highlight w:val="none"/>
        </w:rPr>
      </w:pPr>
    </w:p>
    <w:p>
      <w:pPr>
        <w:adjustRightInd w:val="0"/>
        <w:snapToGrid w:val="0"/>
        <w:spacing w:line="360" w:lineRule="auto"/>
        <w:ind w:left="-420" w:leftChars="-200" w:firstLine="315" w:firstLineChars="150"/>
        <w:rPr>
          <w:rFonts w:ascii="宋体" w:hAnsi="宋体"/>
          <w:b/>
          <w:bCs/>
          <w:szCs w:val="21"/>
          <w:highlight w:val="none"/>
        </w:rPr>
      </w:pPr>
      <w:r>
        <w:rPr>
          <w:rFonts w:hint="eastAsia" w:ascii="宋体" w:hAnsi="宋体"/>
          <w:szCs w:val="21"/>
          <w:highlight w:val="none"/>
        </w:rPr>
        <w:t>（</w:t>
      </w:r>
      <w:r>
        <w:rPr>
          <w:rFonts w:hint="eastAsia" w:ascii="宋体" w:hAnsi="宋体"/>
          <w:b/>
          <w:bCs/>
          <w:szCs w:val="21"/>
          <w:highlight w:val="none"/>
        </w:rPr>
        <w:t>十四）外墙清洗服务</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具体内容如下：</w:t>
      </w:r>
    </w:p>
    <w:p>
      <w:pPr>
        <w:numPr>
          <w:ilvl w:val="0"/>
          <w:numId w:val="17"/>
        </w:numPr>
        <w:adjustRightInd w:val="0"/>
        <w:snapToGrid w:val="0"/>
        <w:spacing w:line="360" w:lineRule="auto"/>
        <w:ind w:left="-420" w:leftChars="-200" w:firstLine="315" w:firstLineChars="150"/>
        <w:rPr>
          <w:rFonts w:ascii="宋体" w:hAnsi="宋体" w:cs="Arial"/>
          <w:szCs w:val="21"/>
          <w:highlight w:val="none"/>
        </w:rPr>
      </w:pPr>
      <w:r>
        <w:rPr>
          <w:rFonts w:ascii="宋体" w:hAnsi="宋体" w:cs="Arial"/>
          <w:szCs w:val="21"/>
          <w:highlight w:val="none"/>
        </w:rPr>
        <w:t>外墙清洗服务的范围：学院范围内的建筑物外墙、外窗</w:t>
      </w:r>
      <w:r>
        <w:rPr>
          <w:rFonts w:hint="eastAsia" w:ascii="宋体" w:hAnsi="宋体" w:cs="Arial"/>
          <w:szCs w:val="21"/>
          <w:highlight w:val="none"/>
        </w:rPr>
        <w:t>，</w:t>
      </w:r>
      <w:r>
        <w:rPr>
          <w:rFonts w:ascii="宋体" w:hAnsi="宋体" w:cs="Arial"/>
          <w:szCs w:val="21"/>
          <w:highlight w:val="none"/>
        </w:rPr>
        <w:t>建筑物顶及廊柱、廊顶的清洁</w:t>
      </w:r>
      <w:r>
        <w:rPr>
          <w:rFonts w:hint="eastAsia" w:ascii="宋体" w:hAnsi="宋体" w:cs="Arial"/>
          <w:szCs w:val="21"/>
          <w:highlight w:val="none"/>
        </w:rPr>
        <w:t>（含玻璃、玻璃门框）</w:t>
      </w:r>
      <w:r>
        <w:rPr>
          <w:rFonts w:ascii="宋体" w:hAnsi="宋体" w:cs="Arial"/>
          <w:szCs w:val="21"/>
          <w:highlight w:val="none"/>
        </w:rPr>
        <w:t>。</w:t>
      </w:r>
    </w:p>
    <w:p>
      <w:pPr>
        <w:numPr>
          <w:ilvl w:val="0"/>
          <w:numId w:val="17"/>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cs="Arial"/>
          <w:szCs w:val="21"/>
          <w:highlight w:val="none"/>
        </w:rPr>
        <w:t>本服务允许投标人外包给专业机构进行，但是外包单位应当具备《安全生产许可证》，并报请采购人同意。</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服务标准：</w:t>
      </w:r>
    </w:p>
    <w:p>
      <w:pPr>
        <w:numPr>
          <w:ilvl w:val="0"/>
          <w:numId w:val="18"/>
        </w:numPr>
        <w:adjustRightInd w:val="0"/>
        <w:snapToGrid w:val="0"/>
        <w:spacing w:line="360" w:lineRule="auto"/>
        <w:ind w:left="-420" w:leftChars="-200" w:firstLine="315" w:firstLineChars="150"/>
        <w:rPr>
          <w:rFonts w:ascii="宋体" w:hAnsi="宋体" w:cs="宋体"/>
          <w:szCs w:val="21"/>
          <w:highlight w:val="none"/>
        </w:rPr>
      </w:pPr>
      <w:r>
        <w:rPr>
          <w:rFonts w:hint="eastAsia" w:ascii="宋体" w:hAnsi="宋体" w:cs="宋体"/>
          <w:szCs w:val="21"/>
          <w:highlight w:val="none"/>
        </w:rPr>
        <w:t>建立健全各项管理制度、岗位职责、操作流程，确保外墙清洗工作的正常开展；</w:t>
      </w:r>
    </w:p>
    <w:p>
      <w:pPr>
        <w:numPr>
          <w:ilvl w:val="0"/>
          <w:numId w:val="18"/>
        </w:numPr>
        <w:adjustRightInd w:val="0"/>
        <w:snapToGrid w:val="0"/>
        <w:spacing w:line="360" w:lineRule="auto"/>
        <w:ind w:left="-420" w:leftChars="-200" w:firstLine="315" w:firstLineChars="150"/>
        <w:rPr>
          <w:rFonts w:ascii="宋体" w:hAnsi="宋体" w:cs="Arial"/>
          <w:szCs w:val="21"/>
          <w:highlight w:val="none"/>
        </w:rPr>
      </w:pPr>
      <w:r>
        <w:rPr>
          <w:rFonts w:ascii="宋体" w:hAnsi="宋体" w:cs="Arial"/>
          <w:szCs w:val="21"/>
          <w:highlight w:val="none"/>
        </w:rPr>
        <w:t>不得破坏学院现有建筑物的外形、外观</w:t>
      </w:r>
      <w:r>
        <w:rPr>
          <w:rFonts w:hint="eastAsia" w:ascii="宋体" w:hAnsi="宋体" w:cs="Arial"/>
          <w:szCs w:val="21"/>
          <w:highlight w:val="none"/>
        </w:rPr>
        <w:t>；</w:t>
      </w:r>
    </w:p>
    <w:p>
      <w:pPr>
        <w:numPr>
          <w:ilvl w:val="0"/>
          <w:numId w:val="18"/>
        </w:numPr>
        <w:adjustRightInd w:val="0"/>
        <w:snapToGrid w:val="0"/>
        <w:spacing w:line="360" w:lineRule="auto"/>
        <w:ind w:left="-420" w:leftChars="-200" w:firstLine="315" w:firstLineChars="150"/>
        <w:rPr>
          <w:rFonts w:ascii="宋体" w:hAnsi="宋体" w:cs="Arial"/>
          <w:szCs w:val="21"/>
          <w:highlight w:val="none"/>
        </w:rPr>
      </w:pPr>
      <w:r>
        <w:rPr>
          <w:rFonts w:ascii="宋体" w:hAnsi="宋体" w:cs="Arial"/>
          <w:szCs w:val="21"/>
          <w:highlight w:val="none"/>
        </w:rPr>
        <w:t>必须遵守</w:t>
      </w:r>
      <w:r>
        <w:rPr>
          <w:rFonts w:hint="eastAsia" w:ascii="宋体" w:hAnsi="宋体" w:cs="Arial"/>
          <w:szCs w:val="21"/>
          <w:highlight w:val="none"/>
        </w:rPr>
        <w:t>《</w:t>
      </w:r>
      <w:r>
        <w:rPr>
          <w:rFonts w:ascii="宋体" w:hAnsi="宋体" w:cs="Arial"/>
          <w:szCs w:val="21"/>
          <w:highlight w:val="none"/>
        </w:rPr>
        <w:t>上海市安全</w:t>
      </w:r>
      <w:r>
        <w:rPr>
          <w:rFonts w:hint="eastAsia" w:ascii="宋体" w:hAnsi="宋体" w:cs="Arial"/>
          <w:szCs w:val="21"/>
          <w:highlight w:val="none"/>
        </w:rPr>
        <w:t>生产条例》，</w:t>
      </w:r>
      <w:r>
        <w:rPr>
          <w:rFonts w:ascii="宋体" w:hAnsi="宋体" w:cs="Arial"/>
          <w:szCs w:val="21"/>
          <w:highlight w:val="none"/>
        </w:rPr>
        <w:t>发生安全事故由</w:t>
      </w:r>
      <w:r>
        <w:rPr>
          <w:rFonts w:hint="eastAsia" w:ascii="宋体" w:hAnsi="宋体" w:cs="Arial"/>
          <w:szCs w:val="21"/>
          <w:highlight w:val="none"/>
        </w:rPr>
        <w:t>投标方承担</w:t>
      </w:r>
      <w:r>
        <w:rPr>
          <w:rFonts w:ascii="宋体" w:hAnsi="宋体" w:cs="Arial"/>
          <w:szCs w:val="21"/>
          <w:highlight w:val="none"/>
        </w:rPr>
        <w:t>一切后果</w:t>
      </w:r>
      <w:r>
        <w:rPr>
          <w:rFonts w:hint="eastAsia" w:ascii="宋体" w:hAnsi="宋体" w:cs="Arial"/>
          <w:szCs w:val="21"/>
          <w:highlight w:val="none"/>
        </w:rPr>
        <w:t>；</w:t>
      </w:r>
    </w:p>
    <w:p>
      <w:pPr>
        <w:numPr>
          <w:ilvl w:val="0"/>
          <w:numId w:val="18"/>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因</w:t>
      </w:r>
      <w:r>
        <w:rPr>
          <w:rFonts w:ascii="宋体" w:hAnsi="宋体" w:cs="Arial"/>
          <w:szCs w:val="21"/>
          <w:highlight w:val="none"/>
        </w:rPr>
        <w:t>操作不当或管理不当导致的损失由</w:t>
      </w:r>
      <w:r>
        <w:rPr>
          <w:rFonts w:hint="eastAsia" w:ascii="宋体" w:hAnsi="宋体" w:cs="Arial"/>
          <w:szCs w:val="21"/>
          <w:highlight w:val="none"/>
        </w:rPr>
        <w:t>投标</w:t>
      </w:r>
      <w:r>
        <w:rPr>
          <w:rFonts w:ascii="宋体" w:hAnsi="宋体" w:cs="Arial"/>
          <w:szCs w:val="21"/>
          <w:highlight w:val="none"/>
        </w:rPr>
        <w:t>方承担</w:t>
      </w:r>
      <w:r>
        <w:rPr>
          <w:rFonts w:hint="eastAsia" w:ascii="宋体" w:hAnsi="宋体" w:cs="Arial"/>
          <w:szCs w:val="21"/>
          <w:highlight w:val="none"/>
        </w:rPr>
        <w:t>；</w:t>
      </w:r>
    </w:p>
    <w:p>
      <w:pPr>
        <w:numPr>
          <w:ilvl w:val="0"/>
          <w:numId w:val="18"/>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所有人员必须持证上岗。</w:t>
      </w:r>
    </w:p>
    <w:p>
      <w:pPr>
        <w:adjustRightInd w:val="0"/>
        <w:snapToGrid w:val="0"/>
        <w:spacing w:line="360" w:lineRule="auto"/>
        <w:ind w:left="-420" w:leftChars="-200" w:firstLine="315" w:firstLineChars="150"/>
        <w:rPr>
          <w:rFonts w:ascii="宋体" w:hAnsi="宋体" w:cs="Arial"/>
          <w:szCs w:val="21"/>
          <w:highlight w:val="none"/>
        </w:rPr>
      </w:pPr>
    </w:p>
    <w:p>
      <w:pPr>
        <w:adjustRightInd w:val="0"/>
        <w:snapToGrid w:val="0"/>
        <w:spacing w:line="360" w:lineRule="auto"/>
        <w:ind w:left="-420" w:leftChars="-200" w:firstLine="316" w:firstLineChars="150"/>
        <w:rPr>
          <w:rFonts w:ascii="宋体" w:hAnsi="宋体"/>
          <w:b/>
          <w:bCs/>
          <w:szCs w:val="21"/>
          <w:highlight w:val="none"/>
        </w:rPr>
      </w:pPr>
      <w:r>
        <w:rPr>
          <w:rFonts w:hint="eastAsia" w:ascii="宋体" w:hAnsi="宋体"/>
          <w:b/>
          <w:bCs/>
          <w:szCs w:val="21"/>
          <w:highlight w:val="none"/>
        </w:rPr>
        <w:t>（十五）保健室管理</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具体服务内容如下：</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1、为教职工、学员提供健康咨询、卫生保健服务；</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2、积极开展以预防为主的健康宣传和健康咨询服务，给予正确的指导和建议；</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3、代售药品服务；</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4、做好医用物品的消毒工作；</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5、对简单轻微外伤进行初步处置，做好消毒包扎工作；</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6、对急、重症患者实施常识性抢救处理，并做好转诊准备工作；</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7、具备处理突发事件的能力，发现疫情及时上报并登记；</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8、按照学院要求执行保健室工作。</w:t>
      </w:r>
    </w:p>
    <w:p>
      <w:pPr>
        <w:adjustRightInd w:val="0"/>
        <w:snapToGrid w:val="0"/>
        <w:spacing w:line="360" w:lineRule="auto"/>
        <w:ind w:left="-420" w:leftChars="-200" w:firstLine="315" w:firstLineChars="150"/>
        <w:rPr>
          <w:rFonts w:ascii="宋体" w:hAnsi="宋体"/>
          <w:bCs/>
          <w:szCs w:val="21"/>
          <w:highlight w:val="none"/>
        </w:rPr>
      </w:pP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服务标准：</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1、严格执行学院制定的各项医疗保健制度和工作流程；</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2、保健室服务人员必须具备相应执业资格证书和专业技术资质；</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3、做好日常用药安全工作、健康宣传工作；</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4、保健室遇生病客人，应及时做好房号、培训班名称登记工作；特殊病情需及时向业务部门、后勤部反馈；</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5、收到紧急呼救信息，迅速到达，妥善处理。</w:t>
      </w:r>
    </w:p>
    <w:p>
      <w:pPr>
        <w:adjustRightInd w:val="0"/>
        <w:snapToGrid w:val="0"/>
        <w:spacing w:line="360" w:lineRule="auto"/>
        <w:ind w:left="-420" w:leftChars="-200" w:firstLine="315" w:firstLineChars="150"/>
        <w:rPr>
          <w:rFonts w:ascii="宋体" w:hAnsi="宋体" w:cs="宋体"/>
          <w:szCs w:val="21"/>
          <w:highlight w:val="none"/>
        </w:rPr>
      </w:pPr>
    </w:p>
    <w:p>
      <w:pPr>
        <w:adjustRightInd w:val="0"/>
        <w:snapToGrid w:val="0"/>
        <w:spacing w:line="360" w:lineRule="auto"/>
        <w:ind w:left="-420" w:leftChars="-200" w:firstLine="316" w:firstLineChars="150"/>
        <w:rPr>
          <w:rFonts w:ascii="宋体" w:hAnsi="宋体" w:cs="Arial"/>
          <w:b/>
          <w:szCs w:val="21"/>
          <w:highlight w:val="none"/>
        </w:rPr>
      </w:pPr>
      <w:r>
        <w:rPr>
          <w:rFonts w:hint="eastAsia" w:ascii="宋体" w:hAnsi="宋体" w:cs="Arial"/>
          <w:b/>
          <w:szCs w:val="21"/>
          <w:highlight w:val="none"/>
        </w:rPr>
        <w:t>（十六）教学服务支持（车队管理）</w:t>
      </w:r>
    </w:p>
    <w:p>
      <w:p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负责车队的日常管理和考核。</w:t>
      </w:r>
    </w:p>
    <w:p>
      <w:p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具体服务内容如下：</w:t>
      </w:r>
    </w:p>
    <w:p>
      <w:pPr>
        <w:numPr>
          <w:ilvl w:val="0"/>
          <w:numId w:val="19"/>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负责车队人员的劳动合同签订；</w:t>
      </w:r>
    </w:p>
    <w:p>
      <w:pPr>
        <w:numPr>
          <w:ilvl w:val="0"/>
          <w:numId w:val="19"/>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负责车队人员工资、社会保险金等的发放、缴纳；</w:t>
      </w:r>
    </w:p>
    <w:p>
      <w:pPr>
        <w:numPr>
          <w:ilvl w:val="0"/>
          <w:numId w:val="19"/>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负责内外部车辆的日常调度、信息登记；</w:t>
      </w:r>
    </w:p>
    <w:p>
      <w:pPr>
        <w:numPr>
          <w:ilvl w:val="0"/>
          <w:numId w:val="19"/>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负责车辆的日常维护和保养；</w:t>
      </w:r>
    </w:p>
    <w:p>
      <w:pPr>
        <w:numPr>
          <w:ilvl w:val="0"/>
          <w:numId w:val="19"/>
        </w:numPr>
        <w:adjustRightInd w:val="0"/>
        <w:snapToGrid w:val="0"/>
        <w:spacing w:line="360" w:lineRule="auto"/>
        <w:ind w:left="-420" w:leftChars="-200" w:firstLine="315" w:firstLineChars="150"/>
        <w:rPr>
          <w:rFonts w:ascii="宋体" w:hAnsi="宋体" w:cs="Arial"/>
          <w:szCs w:val="21"/>
          <w:highlight w:val="none"/>
        </w:rPr>
      </w:pPr>
      <w:r>
        <w:rPr>
          <w:rFonts w:hint="eastAsia" w:ascii="宋体" w:hAnsi="宋体" w:cs="Arial"/>
          <w:szCs w:val="21"/>
          <w:highlight w:val="none"/>
        </w:rPr>
        <w:t>负责车队办公场所、车库区域周边的安全管理。</w:t>
      </w:r>
    </w:p>
    <w:p>
      <w:pPr>
        <w:adjustRightInd w:val="0"/>
        <w:snapToGrid w:val="0"/>
        <w:spacing w:line="360" w:lineRule="auto"/>
        <w:ind w:left="-420" w:leftChars="-200" w:firstLine="315" w:firstLineChars="150"/>
        <w:rPr>
          <w:rFonts w:ascii="宋体" w:hAnsi="宋体"/>
          <w:bCs/>
          <w:szCs w:val="21"/>
          <w:highlight w:val="none"/>
        </w:rPr>
      </w:pP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服务标准：</w:t>
      </w:r>
    </w:p>
    <w:p>
      <w:pPr>
        <w:numPr>
          <w:ilvl w:val="0"/>
          <w:numId w:val="20"/>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cs="宋体"/>
          <w:szCs w:val="21"/>
          <w:highlight w:val="none"/>
        </w:rPr>
        <w:t>建立健全各项管理制度、岗位职责、操作流程和突发事件处置预案，确保车辆服务的正常开展；</w:t>
      </w:r>
      <w:r>
        <w:rPr>
          <w:rFonts w:hint="eastAsia" w:ascii="宋体" w:hAnsi="宋体"/>
          <w:bCs/>
          <w:szCs w:val="21"/>
          <w:highlight w:val="none"/>
        </w:rPr>
        <w:t xml:space="preserve"> </w:t>
      </w:r>
    </w:p>
    <w:p>
      <w:pPr>
        <w:numPr>
          <w:ilvl w:val="0"/>
          <w:numId w:val="20"/>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及时签订车队人员的劳动合同；</w:t>
      </w:r>
    </w:p>
    <w:p>
      <w:pPr>
        <w:numPr>
          <w:ilvl w:val="0"/>
          <w:numId w:val="20"/>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及时发放、缴纳车队人员的工资、社会保险金等；</w:t>
      </w:r>
    </w:p>
    <w:p>
      <w:pPr>
        <w:numPr>
          <w:ilvl w:val="0"/>
          <w:numId w:val="20"/>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合理安排、调度车辆，确保学院教学、办公等车辆的使用；</w:t>
      </w:r>
    </w:p>
    <w:p>
      <w:pPr>
        <w:numPr>
          <w:ilvl w:val="0"/>
          <w:numId w:val="20"/>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按照公务用车相关规定，做好用车信息登记，及时统计及上报信息台账；</w:t>
      </w:r>
    </w:p>
    <w:p>
      <w:pPr>
        <w:numPr>
          <w:ilvl w:val="0"/>
          <w:numId w:val="20"/>
        </w:num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加强车辆的日常维护和保养，确保车处于良好的运行状态。</w:t>
      </w:r>
    </w:p>
    <w:p>
      <w:pPr>
        <w:tabs>
          <w:tab w:val="left" w:pos="709"/>
        </w:tabs>
        <w:adjustRightInd w:val="0"/>
        <w:snapToGrid w:val="0"/>
        <w:spacing w:line="360" w:lineRule="auto"/>
        <w:rPr>
          <w:rFonts w:ascii="宋体" w:hAnsi="宋体"/>
          <w:bCs/>
          <w:szCs w:val="21"/>
          <w:highlight w:val="none"/>
        </w:rPr>
      </w:pPr>
    </w:p>
    <w:p>
      <w:pPr>
        <w:adjustRightInd w:val="0"/>
        <w:snapToGrid w:val="0"/>
        <w:spacing w:line="360" w:lineRule="auto"/>
        <w:ind w:left="-420" w:leftChars="-200" w:firstLine="316" w:firstLineChars="150"/>
        <w:rPr>
          <w:rFonts w:ascii="宋体" w:hAnsi="宋体"/>
          <w:b/>
          <w:bCs/>
          <w:szCs w:val="21"/>
          <w:highlight w:val="none"/>
        </w:rPr>
      </w:pPr>
      <w:r>
        <w:rPr>
          <w:rFonts w:hint="eastAsia" w:ascii="宋体" w:hAnsi="宋体"/>
          <w:b/>
          <w:bCs/>
          <w:szCs w:val="21"/>
          <w:highlight w:val="none"/>
        </w:rPr>
        <w:t>（十七）教学服务支持（运营中心管理）</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具体服务内容如下：</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1、负责管理教学综合服务运营中心，根据学院教学需要提供定向服务；</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2、</w:t>
      </w:r>
      <w:r>
        <w:rPr>
          <w:rFonts w:ascii="宋体" w:hAnsi="宋体"/>
          <w:bCs/>
          <w:szCs w:val="21"/>
          <w:highlight w:val="none"/>
        </w:rPr>
        <w:t>负责</w:t>
      </w:r>
      <w:r>
        <w:rPr>
          <w:rFonts w:hint="eastAsia" w:ascii="宋体" w:hAnsi="宋体"/>
          <w:bCs/>
          <w:szCs w:val="21"/>
          <w:highlight w:val="none"/>
        </w:rPr>
        <w:t>运营中心</w:t>
      </w:r>
      <w:r>
        <w:rPr>
          <w:rFonts w:ascii="宋体" w:hAnsi="宋体"/>
          <w:bCs/>
          <w:szCs w:val="21"/>
          <w:highlight w:val="none"/>
        </w:rPr>
        <w:t>人员</w:t>
      </w:r>
      <w:r>
        <w:rPr>
          <w:rFonts w:hint="eastAsia" w:ascii="宋体" w:hAnsi="宋体"/>
          <w:bCs/>
          <w:szCs w:val="21"/>
          <w:highlight w:val="none"/>
        </w:rPr>
        <w:t>的招聘、</w:t>
      </w:r>
      <w:r>
        <w:rPr>
          <w:rFonts w:ascii="宋体" w:hAnsi="宋体"/>
          <w:bCs/>
          <w:szCs w:val="21"/>
          <w:highlight w:val="none"/>
        </w:rPr>
        <w:t>劳动合同签订</w:t>
      </w:r>
      <w:r>
        <w:rPr>
          <w:rFonts w:hint="eastAsia" w:ascii="宋体" w:hAnsi="宋体"/>
          <w:bCs/>
          <w:szCs w:val="21"/>
          <w:highlight w:val="none"/>
        </w:rPr>
        <w:t>，人员工资、社会保险金等费用的发放、缴纳；</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3、人员流动时，及时调配和补充合适的人员，满足学院的教学服务需求；</w:t>
      </w:r>
    </w:p>
    <w:p>
      <w:pPr>
        <w:adjustRightInd w:val="0"/>
        <w:snapToGrid w:val="0"/>
        <w:spacing w:line="360" w:lineRule="auto"/>
        <w:ind w:left="-420" w:leftChars="-200" w:firstLine="315" w:firstLineChars="150"/>
        <w:rPr>
          <w:rFonts w:ascii="宋体" w:hAnsi="宋体"/>
          <w:bCs/>
          <w:szCs w:val="21"/>
          <w:highlight w:val="none"/>
        </w:rPr>
      </w:pP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服务标准：</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1、及时签订相关人员的劳动合同；</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2、及时发放、缴纳相关人员的工资、社会保险金等；</w:t>
      </w:r>
    </w:p>
    <w:p>
      <w:pPr>
        <w:adjustRightInd w:val="0"/>
        <w:snapToGrid w:val="0"/>
        <w:spacing w:line="360" w:lineRule="auto"/>
        <w:ind w:left="-420" w:leftChars="-200" w:firstLine="315" w:firstLineChars="150"/>
        <w:rPr>
          <w:rFonts w:ascii="宋体" w:hAnsi="宋体"/>
          <w:bCs/>
          <w:szCs w:val="21"/>
          <w:highlight w:val="none"/>
        </w:rPr>
      </w:pPr>
      <w:r>
        <w:rPr>
          <w:rFonts w:hint="eastAsia" w:ascii="宋体" w:hAnsi="宋体"/>
          <w:bCs/>
          <w:szCs w:val="21"/>
          <w:highlight w:val="none"/>
        </w:rPr>
        <w:t>3、及时征求学院对运营中心人员的服务意见，加强人员管理。</w:t>
      </w:r>
    </w:p>
    <w:p>
      <w:pPr>
        <w:widowControl/>
        <w:jc w:val="left"/>
        <w:rPr>
          <w:rFonts w:ascii="宋体" w:hAnsi="宋体"/>
          <w:bCs/>
          <w:szCs w:val="21"/>
          <w:highlight w:val="none"/>
        </w:rPr>
      </w:pPr>
      <w:r>
        <w:rPr>
          <w:rFonts w:hint="eastAsia" w:ascii="宋体" w:hAnsi="宋体"/>
          <w:bCs/>
          <w:szCs w:val="21"/>
          <w:highlight w:val="none"/>
        </w:rPr>
        <w:br w:type="page"/>
      </w:r>
    </w:p>
    <w:p>
      <w:pPr>
        <w:tabs>
          <w:tab w:val="left" w:pos="709"/>
        </w:tabs>
        <w:adjustRightInd w:val="0"/>
        <w:snapToGrid w:val="0"/>
        <w:spacing w:line="360" w:lineRule="auto"/>
        <w:ind w:left="-420" w:leftChars="-200" w:firstLine="315" w:firstLineChars="150"/>
        <w:rPr>
          <w:rFonts w:ascii="宋体" w:hAnsi="宋体"/>
          <w:bCs/>
          <w:szCs w:val="21"/>
          <w:highlight w:val="none"/>
        </w:rPr>
      </w:pPr>
    </w:p>
    <w:p>
      <w:pPr>
        <w:adjustRightInd w:val="0"/>
        <w:snapToGrid w:val="0"/>
        <w:spacing w:line="360" w:lineRule="auto"/>
        <w:ind w:left="-420" w:leftChars="-200" w:firstLine="316" w:firstLineChars="150"/>
        <w:rPr>
          <w:rFonts w:ascii="宋体" w:hAnsi="宋体"/>
          <w:b/>
          <w:szCs w:val="21"/>
          <w:highlight w:val="none"/>
        </w:rPr>
      </w:pPr>
      <w:bookmarkStart w:id="32" w:name="_Hlk19886681"/>
      <w:r>
        <w:rPr>
          <w:rFonts w:hint="eastAsia" w:ascii="宋体" w:hAnsi="宋体"/>
          <w:b/>
          <w:szCs w:val="21"/>
          <w:highlight w:val="none"/>
        </w:rPr>
        <w:t>三、物业管理服务人员设置需求</w:t>
      </w:r>
    </w:p>
    <w:bookmarkEnd w:id="32"/>
    <w:p>
      <w:pPr>
        <w:tabs>
          <w:tab w:val="left" w:pos="851"/>
        </w:tabs>
        <w:adjustRightInd w:val="0"/>
        <w:snapToGrid w:val="0"/>
        <w:spacing w:line="360" w:lineRule="auto"/>
        <w:ind w:left="-420" w:leftChars="-200" w:firstLine="315" w:firstLineChars="150"/>
        <w:rPr>
          <w:rFonts w:ascii="宋体" w:hAnsi="宋体"/>
          <w:color w:val="FF0000"/>
          <w:szCs w:val="21"/>
          <w:highlight w:val="none"/>
        </w:rPr>
      </w:pPr>
      <w:r>
        <w:rPr>
          <w:rFonts w:hint="eastAsia" w:ascii="宋体" w:hAnsi="宋体"/>
          <w:color w:val="FF0000"/>
          <w:szCs w:val="21"/>
          <w:highlight w:val="none"/>
        </w:rPr>
        <w:t>★</w:t>
      </w:r>
      <w:r>
        <w:rPr>
          <w:rFonts w:ascii="宋体" w:hAnsi="宋体"/>
          <w:color w:val="FF0000"/>
          <w:szCs w:val="21"/>
          <w:highlight w:val="none"/>
        </w:rPr>
        <w:t>1、</w:t>
      </w:r>
      <w:r>
        <w:rPr>
          <w:rFonts w:hint="eastAsia" w:ascii="宋体" w:hAnsi="宋体"/>
          <w:color w:val="FF0000"/>
          <w:szCs w:val="21"/>
          <w:highlight w:val="none"/>
        </w:rPr>
        <w:t>投标人提供给本项目的物业管理与服务人员配置不低于</w:t>
      </w:r>
      <w:r>
        <w:rPr>
          <w:rFonts w:ascii="宋体" w:hAnsi="宋体"/>
          <w:color w:val="FF0000"/>
          <w:szCs w:val="21"/>
          <w:highlight w:val="none"/>
        </w:rPr>
        <w:t>330人。</w:t>
      </w:r>
    </w:p>
    <w:p>
      <w:pPr>
        <w:tabs>
          <w:tab w:val="left" w:pos="851"/>
        </w:tabs>
        <w:adjustRightInd w:val="0"/>
        <w:snapToGrid w:val="0"/>
        <w:spacing w:line="360" w:lineRule="auto"/>
        <w:ind w:left="-420" w:leftChars="-200"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2、本项目经理</w:t>
      </w:r>
      <w:r>
        <w:rPr>
          <w:rFonts w:hint="eastAsia" w:hAnsi="宋体"/>
          <w:szCs w:val="21"/>
          <w:highlight w:val="none"/>
        </w:rPr>
        <w:t>年龄要求：男性年龄60周岁及以下，或女性年龄50周岁及以下。</w:t>
      </w:r>
    </w:p>
    <w:p>
      <w:pPr>
        <w:tabs>
          <w:tab w:val="left" w:pos="851"/>
        </w:tabs>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3、为保证项目的正常运行，各服务项目人员配置人数建议如下：</w:t>
      </w:r>
    </w:p>
    <w:tbl>
      <w:tblPr>
        <w:tblStyle w:val="10"/>
        <w:tblW w:w="9776" w:type="dxa"/>
        <w:jc w:val="center"/>
        <w:tblLayout w:type="autofit"/>
        <w:tblCellMar>
          <w:top w:w="0" w:type="dxa"/>
          <w:left w:w="108" w:type="dxa"/>
          <w:bottom w:w="0" w:type="dxa"/>
          <w:right w:w="108" w:type="dxa"/>
        </w:tblCellMar>
      </w:tblPr>
      <w:tblGrid>
        <w:gridCol w:w="659"/>
        <w:gridCol w:w="4280"/>
        <w:gridCol w:w="1293"/>
        <w:gridCol w:w="3544"/>
      </w:tblGrid>
      <w:tr>
        <w:tblPrEx>
          <w:tblCellMar>
            <w:top w:w="0" w:type="dxa"/>
            <w:left w:w="108" w:type="dxa"/>
            <w:bottom w:w="0" w:type="dxa"/>
            <w:right w:w="108" w:type="dxa"/>
          </w:tblCellMar>
        </w:tblPrEx>
        <w:trPr>
          <w:trHeight w:val="465" w:hRule="atLeast"/>
          <w:jc w:val="center"/>
        </w:trPr>
        <w:tc>
          <w:tcPr>
            <w:tcW w:w="6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序号</w:t>
            </w:r>
          </w:p>
        </w:tc>
        <w:tc>
          <w:tcPr>
            <w:tcW w:w="4280" w:type="dxa"/>
            <w:tcBorders>
              <w:top w:val="single" w:color="auto" w:sz="4" w:space="0"/>
              <w:left w:val="nil"/>
              <w:bottom w:val="single" w:color="auto" w:sz="4" w:space="0"/>
              <w:right w:val="single" w:color="auto" w:sz="4" w:space="0"/>
            </w:tcBorders>
            <w:noWrap/>
            <w:vAlign w:val="center"/>
          </w:tcPr>
          <w:p>
            <w:pPr>
              <w:widowControl/>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服务内容</w:t>
            </w:r>
          </w:p>
        </w:tc>
        <w:tc>
          <w:tcPr>
            <w:tcW w:w="1293" w:type="dxa"/>
            <w:tcBorders>
              <w:top w:val="single" w:color="auto" w:sz="4" w:space="0"/>
              <w:left w:val="nil"/>
              <w:bottom w:val="single" w:color="auto" w:sz="4" w:space="0"/>
              <w:right w:val="single" w:color="auto" w:sz="4" w:space="0"/>
            </w:tcBorders>
            <w:noWrap/>
            <w:vAlign w:val="center"/>
          </w:tcPr>
          <w:p>
            <w:pPr>
              <w:widowControl/>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建议人数</w:t>
            </w:r>
          </w:p>
        </w:tc>
        <w:tc>
          <w:tcPr>
            <w:tcW w:w="3544" w:type="dxa"/>
            <w:tcBorders>
              <w:top w:val="single" w:color="auto" w:sz="4" w:space="0"/>
              <w:left w:val="nil"/>
              <w:bottom w:val="single" w:color="auto" w:sz="4" w:space="0"/>
              <w:right w:val="single" w:color="auto" w:sz="4" w:space="0"/>
            </w:tcBorders>
            <w:noWrap/>
            <w:vAlign w:val="center"/>
          </w:tcPr>
          <w:p>
            <w:pPr>
              <w:widowControl/>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备注</w:t>
            </w:r>
          </w:p>
        </w:tc>
      </w:tr>
      <w:tr>
        <w:tblPrEx>
          <w:tblCellMar>
            <w:top w:w="0" w:type="dxa"/>
            <w:left w:w="108" w:type="dxa"/>
            <w:bottom w:w="0" w:type="dxa"/>
            <w:right w:w="108" w:type="dxa"/>
          </w:tblCellMar>
        </w:tblPrEx>
        <w:trPr>
          <w:trHeight w:val="465" w:hRule="atLeast"/>
          <w:jc w:val="center"/>
        </w:trPr>
        <w:tc>
          <w:tcPr>
            <w:tcW w:w="659" w:type="dxa"/>
            <w:tcBorders>
              <w:top w:val="nil"/>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w:t>
            </w:r>
          </w:p>
        </w:tc>
        <w:tc>
          <w:tcPr>
            <w:tcW w:w="4280" w:type="dxa"/>
            <w:tcBorders>
              <w:top w:val="nil"/>
              <w:left w:val="nil"/>
              <w:bottom w:val="single" w:color="auto" w:sz="4" w:space="0"/>
              <w:right w:val="single" w:color="auto" w:sz="4" w:space="0"/>
            </w:tcBorders>
            <w:noWrap/>
            <w:vAlign w:val="center"/>
          </w:tcPr>
          <w:p>
            <w:pPr>
              <w:widowControl/>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xml:space="preserve"> 项目管理服务</w:t>
            </w:r>
          </w:p>
        </w:tc>
        <w:tc>
          <w:tcPr>
            <w:tcW w:w="1293"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4</w:t>
            </w:r>
          </w:p>
        </w:tc>
        <w:tc>
          <w:tcPr>
            <w:tcW w:w="3544" w:type="dxa"/>
            <w:tcBorders>
              <w:top w:val="nil"/>
              <w:left w:val="nil"/>
              <w:bottom w:val="single" w:color="auto" w:sz="4" w:space="0"/>
              <w:right w:val="single" w:color="auto" w:sz="4" w:space="0"/>
            </w:tcBorders>
            <w:noWrap/>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465" w:hRule="atLeast"/>
          <w:jc w:val="center"/>
        </w:trPr>
        <w:tc>
          <w:tcPr>
            <w:tcW w:w="659" w:type="dxa"/>
            <w:tcBorders>
              <w:top w:val="nil"/>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2</w:t>
            </w:r>
          </w:p>
        </w:tc>
        <w:tc>
          <w:tcPr>
            <w:tcW w:w="4280" w:type="dxa"/>
            <w:tcBorders>
              <w:top w:val="nil"/>
              <w:left w:val="nil"/>
              <w:bottom w:val="single" w:color="auto" w:sz="4" w:space="0"/>
              <w:right w:val="single" w:color="auto" w:sz="4" w:space="0"/>
            </w:tcBorders>
            <w:noWrap/>
            <w:vAlign w:val="center"/>
          </w:tcPr>
          <w:p>
            <w:pPr>
              <w:widowControl/>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xml:space="preserve"> 安保服务</w:t>
            </w:r>
          </w:p>
        </w:tc>
        <w:tc>
          <w:tcPr>
            <w:tcW w:w="1293"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39</w:t>
            </w:r>
          </w:p>
        </w:tc>
        <w:tc>
          <w:tcPr>
            <w:tcW w:w="3544" w:type="dxa"/>
            <w:tcBorders>
              <w:top w:val="nil"/>
              <w:left w:val="nil"/>
              <w:bottom w:val="single" w:color="auto" w:sz="4" w:space="0"/>
              <w:right w:val="single" w:color="auto" w:sz="4" w:space="0"/>
            </w:tcBorders>
            <w:noWrap/>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rPr>
          <w:trHeight w:val="645" w:hRule="atLeast"/>
          <w:jc w:val="center"/>
        </w:trPr>
        <w:tc>
          <w:tcPr>
            <w:tcW w:w="659" w:type="dxa"/>
            <w:tcBorders>
              <w:top w:val="nil"/>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3</w:t>
            </w:r>
          </w:p>
        </w:tc>
        <w:tc>
          <w:tcPr>
            <w:tcW w:w="4280"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xml:space="preserve"> 建（构）筑物及公共设备日常维修、保养及管理，弱电系统及IT系统服务</w:t>
            </w:r>
          </w:p>
        </w:tc>
        <w:tc>
          <w:tcPr>
            <w:tcW w:w="1293"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59</w:t>
            </w:r>
          </w:p>
        </w:tc>
        <w:tc>
          <w:tcPr>
            <w:tcW w:w="3544" w:type="dxa"/>
            <w:tcBorders>
              <w:top w:val="nil"/>
              <w:left w:val="nil"/>
              <w:bottom w:val="single" w:color="auto" w:sz="4" w:space="0"/>
              <w:right w:val="single" w:color="auto" w:sz="4" w:space="0"/>
            </w:tcBorders>
            <w:noWrap/>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465" w:hRule="atLeast"/>
          <w:jc w:val="center"/>
        </w:trPr>
        <w:tc>
          <w:tcPr>
            <w:tcW w:w="659" w:type="dxa"/>
            <w:tcBorders>
              <w:top w:val="nil"/>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4</w:t>
            </w:r>
          </w:p>
        </w:tc>
        <w:tc>
          <w:tcPr>
            <w:tcW w:w="4280" w:type="dxa"/>
            <w:tcBorders>
              <w:top w:val="nil"/>
              <w:left w:val="nil"/>
              <w:bottom w:val="single" w:color="auto" w:sz="4" w:space="0"/>
              <w:right w:val="single" w:color="auto" w:sz="4" w:space="0"/>
            </w:tcBorders>
            <w:noWrap/>
            <w:vAlign w:val="center"/>
          </w:tcPr>
          <w:p>
            <w:pPr>
              <w:widowControl/>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前台服务</w:t>
            </w:r>
          </w:p>
        </w:tc>
        <w:tc>
          <w:tcPr>
            <w:tcW w:w="1293"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22</w:t>
            </w:r>
          </w:p>
        </w:tc>
        <w:tc>
          <w:tcPr>
            <w:tcW w:w="3544" w:type="dxa"/>
            <w:tcBorders>
              <w:top w:val="nil"/>
              <w:left w:val="nil"/>
              <w:bottom w:val="single" w:color="auto" w:sz="4" w:space="0"/>
              <w:right w:val="single" w:color="auto" w:sz="4" w:space="0"/>
            </w:tcBorders>
            <w:noWrap/>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465" w:hRule="atLeast"/>
          <w:jc w:val="center"/>
        </w:trPr>
        <w:tc>
          <w:tcPr>
            <w:tcW w:w="659" w:type="dxa"/>
            <w:tcBorders>
              <w:top w:val="nil"/>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5</w:t>
            </w:r>
          </w:p>
        </w:tc>
        <w:tc>
          <w:tcPr>
            <w:tcW w:w="4280" w:type="dxa"/>
            <w:tcBorders>
              <w:top w:val="nil"/>
              <w:left w:val="nil"/>
              <w:bottom w:val="single" w:color="auto" w:sz="4" w:space="0"/>
              <w:right w:val="single" w:color="auto" w:sz="4" w:space="0"/>
            </w:tcBorders>
            <w:noWrap/>
            <w:vAlign w:val="center"/>
          </w:tcPr>
          <w:p>
            <w:pPr>
              <w:widowControl/>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客房服务</w:t>
            </w:r>
          </w:p>
        </w:tc>
        <w:tc>
          <w:tcPr>
            <w:tcW w:w="1293"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82</w:t>
            </w:r>
          </w:p>
        </w:tc>
        <w:tc>
          <w:tcPr>
            <w:tcW w:w="3544" w:type="dxa"/>
            <w:tcBorders>
              <w:top w:val="nil"/>
              <w:left w:val="nil"/>
              <w:bottom w:val="single" w:color="auto" w:sz="4" w:space="0"/>
              <w:right w:val="single" w:color="auto" w:sz="4" w:space="0"/>
            </w:tcBorders>
            <w:noWrap/>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465" w:hRule="atLeast"/>
          <w:jc w:val="center"/>
        </w:trPr>
        <w:tc>
          <w:tcPr>
            <w:tcW w:w="659" w:type="dxa"/>
            <w:tcBorders>
              <w:top w:val="nil"/>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6</w:t>
            </w:r>
          </w:p>
        </w:tc>
        <w:tc>
          <w:tcPr>
            <w:tcW w:w="4280" w:type="dxa"/>
            <w:tcBorders>
              <w:top w:val="nil"/>
              <w:left w:val="nil"/>
              <w:bottom w:val="single" w:color="auto" w:sz="4" w:space="0"/>
              <w:right w:val="single" w:color="auto" w:sz="4" w:space="0"/>
            </w:tcBorders>
            <w:noWrap/>
            <w:vAlign w:val="center"/>
          </w:tcPr>
          <w:p>
            <w:pPr>
              <w:widowControl/>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多媒体教学系统服务</w:t>
            </w:r>
          </w:p>
        </w:tc>
        <w:tc>
          <w:tcPr>
            <w:tcW w:w="1293"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9</w:t>
            </w:r>
          </w:p>
        </w:tc>
        <w:tc>
          <w:tcPr>
            <w:tcW w:w="3544" w:type="dxa"/>
            <w:tcBorders>
              <w:top w:val="nil"/>
              <w:left w:val="nil"/>
              <w:bottom w:val="single" w:color="auto" w:sz="4" w:space="0"/>
              <w:right w:val="single" w:color="auto" w:sz="4" w:space="0"/>
            </w:tcBorders>
            <w:noWrap/>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rPr>
          <w:trHeight w:val="465" w:hRule="atLeast"/>
          <w:jc w:val="center"/>
        </w:trPr>
        <w:tc>
          <w:tcPr>
            <w:tcW w:w="659" w:type="dxa"/>
            <w:tcBorders>
              <w:top w:val="nil"/>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7</w:t>
            </w:r>
          </w:p>
        </w:tc>
        <w:tc>
          <w:tcPr>
            <w:tcW w:w="4280" w:type="dxa"/>
            <w:tcBorders>
              <w:top w:val="nil"/>
              <w:left w:val="nil"/>
              <w:bottom w:val="single" w:color="auto" w:sz="4" w:space="0"/>
              <w:right w:val="single" w:color="auto" w:sz="4" w:space="0"/>
            </w:tcBorders>
            <w:noWrap/>
            <w:vAlign w:val="center"/>
          </w:tcPr>
          <w:p>
            <w:pPr>
              <w:widowControl/>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教学、会务服务</w:t>
            </w:r>
          </w:p>
        </w:tc>
        <w:tc>
          <w:tcPr>
            <w:tcW w:w="1293"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29</w:t>
            </w:r>
          </w:p>
        </w:tc>
        <w:tc>
          <w:tcPr>
            <w:tcW w:w="3544" w:type="dxa"/>
            <w:tcBorders>
              <w:top w:val="nil"/>
              <w:left w:val="nil"/>
              <w:bottom w:val="single" w:color="auto" w:sz="4" w:space="0"/>
              <w:right w:val="single" w:color="auto" w:sz="4" w:space="0"/>
            </w:tcBorders>
            <w:noWrap/>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465" w:hRule="atLeast"/>
          <w:jc w:val="center"/>
        </w:trPr>
        <w:tc>
          <w:tcPr>
            <w:tcW w:w="659" w:type="dxa"/>
            <w:tcBorders>
              <w:top w:val="nil"/>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8</w:t>
            </w:r>
          </w:p>
        </w:tc>
        <w:tc>
          <w:tcPr>
            <w:tcW w:w="4280" w:type="dxa"/>
            <w:tcBorders>
              <w:top w:val="nil"/>
              <w:left w:val="nil"/>
              <w:bottom w:val="single" w:color="auto" w:sz="4" w:space="0"/>
              <w:right w:val="single" w:color="auto" w:sz="4" w:space="0"/>
            </w:tcBorders>
            <w:noWrap/>
            <w:vAlign w:val="center"/>
          </w:tcPr>
          <w:p>
            <w:pPr>
              <w:widowControl/>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文体娱乐服务</w:t>
            </w:r>
          </w:p>
        </w:tc>
        <w:tc>
          <w:tcPr>
            <w:tcW w:w="1293"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12</w:t>
            </w:r>
          </w:p>
        </w:tc>
        <w:tc>
          <w:tcPr>
            <w:tcW w:w="3544" w:type="dxa"/>
            <w:tcBorders>
              <w:top w:val="nil"/>
              <w:left w:val="nil"/>
              <w:bottom w:val="single" w:color="auto" w:sz="4" w:space="0"/>
              <w:right w:val="single" w:color="auto" w:sz="4" w:space="0"/>
            </w:tcBorders>
            <w:noWrap/>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465" w:hRule="atLeast"/>
          <w:jc w:val="center"/>
        </w:trPr>
        <w:tc>
          <w:tcPr>
            <w:tcW w:w="659" w:type="dxa"/>
            <w:tcBorders>
              <w:top w:val="nil"/>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9</w:t>
            </w:r>
          </w:p>
        </w:tc>
        <w:tc>
          <w:tcPr>
            <w:tcW w:w="4280" w:type="dxa"/>
            <w:tcBorders>
              <w:top w:val="nil"/>
              <w:left w:val="nil"/>
              <w:bottom w:val="single" w:color="auto" w:sz="4" w:space="0"/>
              <w:right w:val="single" w:color="auto" w:sz="4" w:space="0"/>
            </w:tcBorders>
            <w:noWrap/>
            <w:vAlign w:val="center"/>
          </w:tcPr>
          <w:p>
            <w:pPr>
              <w:widowControl/>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室内保洁服务</w:t>
            </w:r>
          </w:p>
        </w:tc>
        <w:tc>
          <w:tcPr>
            <w:tcW w:w="1293"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26</w:t>
            </w:r>
          </w:p>
        </w:tc>
        <w:tc>
          <w:tcPr>
            <w:tcW w:w="3544" w:type="dxa"/>
            <w:tcBorders>
              <w:top w:val="nil"/>
              <w:left w:val="nil"/>
              <w:bottom w:val="single" w:color="auto" w:sz="4" w:space="0"/>
              <w:right w:val="single" w:color="auto" w:sz="4" w:space="0"/>
            </w:tcBorders>
            <w:noWrap/>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465" w:hRule="atLeast"/>
          <w:jc w:val="center"/>
        </w:trPr>
        <w:tc>
          <w:tcPr>
            <w:tcW w:w="659" w:type="dxa"/>
            <w:tcBorders>
              <w:top w:val="nil"/>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10</w:t>
            </w:r>
          </w:p>
        </w:tc>
        <w:tc>
          <w:tcPr>
            <w:tcW w:w="4280" w:type="dxa"/>
            <w:tcBorders>
              <w:top w:val="nil"/>
              <w:left w:val="nil"/>
              <w:bottom w:val="single" w:color="auto" w:sz="4" w:space="0"/>
              <w:right w:val="single" w:color="auto" w:sz="4" w:space="0"/>
            </w:tcBorders>
            <w:noWrap/>
            <w:vAlign w:val="center"/>
          </w:tcPr>
          <w:p>
            <w:pPr>
              <w:widowControl/>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教材印制、接送站服务</w:t>
            </w:r>
          </w:p>
        </w:tc>
        <w:tc>
          <w:tcPr>
            <w:tcW w:w="1293"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6</w:t>
            </w:r>
          </w:p>
        </w:tc>
        <w:tc>
          <w:tcPr>
            <w:tcW w:w="3544" w:type="dxa"/>
            <w:tcBorders>
              <w:top w:val="nil"/>
              <w:left w:val="nil"/>
              <w:bottom w:val="single" w:color="auto" w:sz="4" w:space="0"/>
              <w:right w:val="single" w:color="auto" w:sz="4" w:space="0"/>
            </w:tcBorders>
            <w:noWrap/>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rPr>
          <w:trHeight w:val="465" w:hRule="atLeast"/>
          <w:jc w:val="center"/>
        </w:trPr>
        <w:tc>
          <w:tcPr>
            <w:tcW w:w="659" w:type="dxa"/>
            <w:tcBorders>
              <w:top w:val="nil"/>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11</w:t>
            </w:r>
          </w:p>
        </w:tc>
        <w:tc>
          <w:tcPr>
            <w:tcW w:w="4280" w:type="dxa"/>
            <w:tcBorders>
              <w:top w:val="nil"/>
              <w:left w:val="nil"/>
              <w:bottom w:val="single" w:color="auto" w:sz="4" w:space="0"/>
              <w:right w:val="single" w:color="auto" w:sz="4" w:space="0"/>
            </w:tcBorders>
            <w:noWrap/>
            <w:vAlign w:val="center"/>
          </w:tcPr>
          <w:p>
            <w:pPr>
              <w:widowControl/>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图书馆服务</w:t>
            </w:r>
          </w:p>
        </w:tc>
        <w:tc>
          <w:tcPr>
            <w:tcW w:w="1293"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5</w:t>
            </w:r>
          </w:p>
        </w:tc>
        <w:tc>
          <w:tcPr>
            <w:tcW w:w="3544" w:type="dxa"/>
            <w:tcBorders>
              <w:top w:val="nil"/>
              <w:left w:val="nil"/>
              <w:bottom w:val="single" w:color="auto" w:sz="4" w:space="0"/>
              <w:right w:val="single" w:color="auto" w:sz="4" w:space="0"/>
            </w:tcBorders>
            <w:noWrap/>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465" w:hRule="atLeast"/>
          <w:jc w:val="center"/>
        </w:trPr>
        <w:tc>
          <w:tcPr>
            <w:tcW w:w="659" w:type="dxa"/>
            <w:tcBorders>
              <w:top w:val="nil"/>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12</w:t>
            </w:r>
          </w:p>
        </w:tc>
        <w:tc>
          <w:tcPr>
            <w:tcW w:w="4280" w:type="dxa"/>
            <w:tcBorders>
              <w:top w:val="nil"/>
              <w:left w:val="nil"/>
              <w:bottom w:val="single" w:color="auto" w:sz="4" w:space="0"/>
              <w:right w:val="single" w:color="auto" w:sz="4" w:space="0"/>
            </w:tcBorders>
            <w:noWrap/>
            <w:vAlign w:val="center"/>
          </w:tcPr>
          <w:p>
            <w:pPr>
              <w:widowControl/>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外墙清洗服务</w:t>
            </w:r>
          </w:p>
        </w:tc>
        <w:tc>
          <w:tcPr>
            <w:tcW w:w="1293"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5</w:t>
            </w:r>
          </w:p>
        </w:tc>
        <w:tc>
          <w:tcPr>
            <w:tcW w:w="3544" w:type="dxa"/>
            <w:tcBorders>
              <w:top w:val="nil"/>
              <w:left w:val="nil"/>
              <w:bottom w:val="single" w:color="auto" w:sz="4" w:space="0"/>
              <w:right w:val="single" w:color="auto" w:sz="4" w:space="0"/>
            </w:tcBorders>
            <w:noWrap/>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465" w:hRule="atLeast"/>
          <w:jc w:val="center"/>
        </w:trPr>
        <w:tc>
          <w:tcPr>
            <w:tcW w:w="659" w:type="dxa"/>
            <w:tcBorders>
              <w:top w:val="nil"/>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13</w:t>
            </w:r>
          </w:p>
        </w:tc>
        <w:tc>
          <w:tcPr>
            <w:tcW w:w="4280" w:type="dxa"/>
            <w:tcBorders>
              <w:top w:val="nil"/>
              <w:left w:val="nil"/>
              <w:bottom w:val="single" w:color="auto" w:sz="4" w:space="0"/>
              <w:right w:val="single" w:color="auto" w:sz="4" w:space="0"/>
            </w:tcBorders>
            <w:noWrap/>
            <w:vAlign w:val="center"/>
          </w:tcPr>
          <w:p>
            <w:pPr>
              <w:widowControl/>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医务室服务</w:t>
            </w:r>
          </w:p>
        </w:tc>
        <w:tc>
          <w:tcPr>
            <w:tcW w:w="1293"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3</w:t>
            </w:r>
          </w:p>
        </w:tc>
        <w:tc>
          <w:tcPr>
            <w:tcW w:w="3544" w:type="dxa"/>
            <w:tcBorders>
              <w:top w:val="nil"/>
              <w:left w:val="nil"/>
              <w:bottom w:val="single" w:color="auto" w:sz="4" w:space="0"/>
              <w:right w:val="single" w:color="auto" w:sz="4" w:space="0"/>
            </w:tcBorders>
            <w:noWrap/>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r>
        <w:tblPrEx>
          <w:tblCellMar>
            <w:top w:w="0" w:type="dxa"/>
            <w:left w:w="108" w:type="dxa"/>
            <w:bottom w:w="0" w:type="dxa"/>
            <w:right w:w="108" w:type="dxa"/>
          </w:tblCellMar>
        </w:tblPrEx>
        <w:trPr>
          <w:trHeight w:val="485" w:hRule="atLeast"/>
          <w:jc w:val="center"/>
        </w:trPr>
        <w:tc>
          <w:tcPr>
            <w:tcW w:w="659" w:type="dxa"/>
            <w:tcBorders>
              <w:top w:val="nil"/>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14</w:t>
            </w:r>
          </w:p>
        </w:tc>
        <w:tc>
          <w:tcPr>
            <w:tcW w:w="4280" w:type="dxa"/>
            <w:tcBorders>
              <w:top w:val="nil"/>
              <w:left w:val="nil"/>
              <w:bottom w:val="single" w:color="auto" w:sz="4" w:space="0"/>
              <w:right w:val="single" w:color="auto" w:sz="4" w:space="0"/>
            </w:tcBorders>
            <w:noWrap/>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教学服务支持</w:t>
            </w:r>
          </w:p>
        </w:tc>
        <w:tc>
          <w:tcPr>
            <w:tcW w:w="1293"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29</w:t>
            </w:r>
          </w:p>
        </w:tc>
        <w:tc>
          <w:tcPr>
            <w:tcW w:w="354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Cs w:val="21"/>
                <w:highlight w:val="none"/>
              </w:rPr>
            </w:pPr>
          </w:p>
        </w:tc>
      </w:tr>
      <w:tr>
        <w:trPr>
          <w:trHeight w:val="465" w:hRule="atLeast"/>
          <w:jc w:val="center"/>
        </w:trPr>
        <w:tc>
          <w:tcPr>
            <w:tcW w:w="659" w:type="dxa"/>
            <w:tcBorders>
              <w:top w:val="nil"/>
              <w:left w:val="single" w:color="auto" w:sz="4" w:space="0"/>
              <w:bottom w:val="single" w:color="auto" w:sz="4" w:space="0"/>
              <w:right w:val="single" w:color="auto" w:sz="4" w:space="0"/>
            </w:tcBorders>
            <w:noWrap/>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c>
          <w:tcPr>
            <w:tcW w:w="4280"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合计</w:t>
            </w:r>
          </w:p>
        </w:tc>
        <w:tc>
          <w:tcPr>
            <w:tcW w:w="1293"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eastAsiaTheme="minorEastAsia"/>
                <w:b/>
                <w:bCs/>
                <w:color w:val="000000"/>
                <w:kern w:val="0"/>
                <w:szCs w:val="21"/>
                <w:highlight w:val="none"/>
              </w:rPr>
            </w:pPr>
            <w:r>
              <w:rPr>
                <w:rFonts w:hint="eastAsia" w:cs="宋体" w:asciiTheme="minorEastAsia" w:hAnsiTheme="minorEastAsia" w:eastAsiaTheme="minorEastAsia"/>
                <w:b/>
                <w:bCs/>
                <w:color w:val="000000"/>
                <w:kern w:val="0"/>
                <w:szCs w:val="21"/>
                <w:highlight w:val="none"/>
              </w:rPr>
              <w:t>330</w:t>
            </w:r>
          </w:p>
        </w:tc>
        <w:tc>
          <w:tcPr>
            <w:tcW w:w="3544" w:type="dxa"/>
            <w:tcBorders>
              <w:top w:val="nil"/>
              <w:left w:val="nil"/>
              <w:bottom w:val="single" w:color="auto" w:sz="4" w:space="0"/>
              <w:right w:val="single" w:color="auto" w:sz="4" w:space="0"/>
            </w:tcBorders>
            <w:noWrap/>
            <w:vAlign w:val="center"/>
          </w:tcPr>
          <w:p>
            <w:pPr>
              <w:widowControl/>
              <w:jc w:val="lef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　</w:t>
            </w:r>
          </w:p>
        </w:tc>
      </w:tr>
    </w:tbl>
    <w:p>
      <w:pPr>
        <w:tabs>
          <w:tab w:val="left" w:pos="709"/>
        </w:tabs>
        <w:adjustRightInd w:val="0"/>
        <w:snapToGrid w:val="0"/>
        <w:spacing w:line="360" w:lineRule="auto"/>
        <w:rPr>
          <w:rFonts w:ascii="宋体" w:hAnsi="宋体"/>
          <w:szCs w:val="21"/>
          <w:highlight w:val="none"/>
        </w:rPr>
      </w:pP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采购人有权要求中标人提供在岗服务人员花名册、排班记录供招标人核查。月度考核时，关键岗位每少</w:t>
      </w:r>
      <w:r>
        <w:rPr>
          <w:rFonts w:ascii="宋体" w:hAnsi="宋体"/>
          <w:szCs w:val="21"/>
          <w:highlight w:val="none"/>
        </w:rPr>
        <w:t>1</w:t>
      </w:r>
      <w:r>
        <w:rPr>
          <w:rFonts w:hint="eastAsia" w:ascii="宋体" w:hAnsi="宋体"/>
          <w:szCs w:val="21"/>
          <w:highlight w:val="none"/>
        </w:rPr>
        <w:t>人扣</w:t>
      </w:r>
      <w:r>
        <w:rPr>
          <w:rFonts w:ascii="宋体" w:hAnsi="宋体"/>
          <w:szCs w:val="21"/>
          <w:highlight w:val="none"/>
        </w:rPr>
        <w:t>1</w:t>
      </w:r>
      <w:r>
        <w:rPr>
          <w:rFonts w:hint="eastAsia" w:ascii="宋体" w:hAnsi="宋体"/>
          <w:szCs w:val="21"/>
          <w:highlight w:val="none"/>
        </w:rPr>
        <w:t>分。</w:t>
      </w:r>
    </w:p>
    <w:p>
      <w:pPr>
        <w:widowControl/>
        <w:jc w:val="left"/>
        <w:rPr>
          <w:rFonts w:ascii="宋体" w:hAnsi="宋体"/>
          <w:szCs w:val="21"/>
          <w:highlight w:val="none"/>
        </w:rPr>
      </w:pPr>
      <w:r>
        <w:rPr>
          <w:rFonts w:hint="eastAsia" w:ascii="宋体" w:hAnsi="宋体"/>
          <w:szCs w:val="21"/>
          <w:highlight w:val="none"/>
        </w:rPr>
        <w:br w:type="page"/>
      </w:r>
    </w:p>
    <w:p>
      <w:pPr>
        <w:adjustRightInd w:val="0"/>
        <w:snapToGrid w:val="0"/>
        <w:spacing w:line="360" w:lineRule="auto"/>
        <w:ind w:left="-420" w:leftChars="-200" w:firstLine="315" w:firstLineChars="150"/>
        <w:rPr>
          <w:rFonts w:ascii="宋体" w:hAnsi="宋体"/>
          <w:szCs w:val="21"/>
          <w:highlight w:val="none"/>
        </w:rPr>
      </w:pPr>
      <w:r>
        <w:rPr>
          <w:rFonts w:hint="eastAsia" w:ascii="宋体" w:hAnsi="宋体"/>
          <w:szCs w:val="21"/>
          <w:highlight w:val="none"/>
        </w:rPr>
        <w:t>各服务项目人员岗位设置要求如下：</w:t>
      </w:r>
    </w:p>
    <w:tbl>
      <w:tblPr>
        <w:tblStyle w:val="10"/>
        <w:tblW w:w="9772" w:type="dxa"/>
        <w:jc w:val="center"/>
        <w:tblLayout w:type="fixed"/>
        <w:tblCellMar>
          <w:top w:w="0" w:type="dxa"/>
          <w:left w:w="108" w:type="dxa"/>
          <w:bottom w:w="0" w:type="dxa"/>
          <w:right w:w="108" w:type="dxa"/>
        </w:tblCellMar>
      </w:tblPr>
      <w:tblGrid>
        <w:gridCol w:w="949"/>
        <w:gridCol w:w="1185"/>
        <w:gridCol w:w="1755"/>
        <w:gridCol w:w="4044"/>
        <w:gridCol w:w="1839"/>
      </w:tblGrid>
      <w:tr>
        <w:tblPrEx>
          <w:tblCellMar>
            <w:top w:w="0" w:type="dxa"/>
            <w:left w:w="108" w:type="dxa"/>
            <w:bottom w:w="0" w:type="dxa"/>
            <w:right w:w="108" w:type="dxa"/>
          </w:tblCellMar>
        </w:tblPrEx>
        <w:trPr>
          <w:tblHeader/>
          <w:jc w:val="center"/>
        </w:trPr>
        <w:tc>
          <w:tcPr>
            <w:tcW w:w="949" w:type="dxa"/>
            <w:tcBorders>
              <w:top w:val="single" w:color="auto" w:sz="4" w:space="0"/>
              <w:left w:val="single" w:color="auto" w:sz="4" w:space="0"/>
              <w:bottom w:val="single" w:color="000000" w:sz="8" w:space="0"/>
              <w:right w:val="single" w:color="000000" w:sz="8" w:space="0"/>
            </w:tcBorders>
            <w:vAlign w:val="center"/>
          </w:tcPr>
          <w:p>
            <w:pPr>
              <w:widowControl/>
              <w:snapToGrid w:val="0"/>
              <w:jc w:val="center"/>
              <w:textAlignment w:val="center"/>
              <w:rPr>
                <w:rFonts w:ascii="宋体" w:hAnsi="宋体" w:cs="宋体"/>
                <w:b/>
                <w:szCs w:val="21"/>
                <w:highlight w:val="none"/>
              </w:rPr>
            </w:pPr>
            <w:r>
              <w:rPr>
                <w:rFonts w:hint="eastAsia" w:ascii="宋体" w:hAnsi="宋体" w:cs="宋体"/>
                <w:b/>
                <w:kern w:val="0"/>
                <w:szCs w:val="21"/>
                <w:highlight w:val="none"/>
                <w:lang w:bidi="ar"/>
              </w:rPr>
              <w:t>部门</w:t>
            </w:r>
          </w:p>
        </w:tc>
        <w:tc>
          <w:tcPr>
            <w:tcW w:w="1185" w:type="dxa"/>
            <w:tcBorders>
              <w:top w:val="single" w:color="auto" w:sz="4" w:space="0"/>
              <w:left w:val="nil"/>
              <w:bottom w:val="single" w:color="000000" w:sz="8" w:space="0"/>
              <w:right w:val="single" w:color="000000" w:sz="8" w:space="0"/>
            </w:tcBorders>
            <w:vAlign w:val="center"/>
          </w:tcPr>
          <w:p>
            <w:pPr>
              <w:widowControl/>
              <w:snapToGrid w:val="0"/>
              <w:jc w:val="center"/>
              <w:textAlignment w:val="center"/>
              <w:rPr>
                <w:rFonts w:ascii="宋体" w:hAnsi="宋体" w:cs="宋体"/>
                <w:b/>
                <w:szCs w:val="21"/>
                <w:highlight w:val="none"/>
              </w:rPr>
            </w:pPr>
            <w:r>
              <w:rPr>
                <w:rFonts w:hint="eastAsia" w:ascii="宋体" w:hAnsi="宋体" w:cs="宋体"/>
                <w:b/>
                <w:kern w:val="0"/>
                <w:szCs w:val="21"/>
                <w:highlight w:val="none"/>
                <w:lang w:bidi="ar"/>
              </w:rPr>
              <w:t>岗位</w:t>
            </w:r>
          </w:p>
        </w:tc>
        <w:tc>
          <w:tcPr>
            <w:tcW w:w="1755" w:type="dxa"/>
            <w:tcBorders>
              <w:top w:val="single" w:color="auto" w:sz="4" w:space="0"/>
              <w:left w:val="nil"/>
              <w:bottom w:val="single" w:color="000000" w:sz="8" w:space="0"/>
              <w:right w:val="single" w:color="000000" w:sz="8" w:space="0"/>
            </w:tcBorders>
            <w:vAlign w:val="center"/>
          </w:tcPr>
          <w:p>
            <w:pPr>
              <w:widowControl/>
              <w:snapToGrid w:val="0"/>
              <w:jc w:val="center"/>
              <w:textAlignment w:val="center"/>
              <w:rPr>
                <w:rFonts w:ascii="宋体" w:hAnsi="宋体" w:cs="宋体"/>
                <w:b/>
                <w:kern w:val="0"/>
                <w:szCs w:val="21"/>
                <w:highlight w:val="none"/>
                <w:lang w:bidi="ar"/>
              </w:rPr>
            </w:pPr>
            <w:r>
              <w:rPr>
                <w:rFonts w:hint="eastAsia" w:ascii="宋体" w:hAnsi="宋体" w:cs="宋体"/>
                <w:b/>
                <w:kern w:val="0"/>
                <w:szCs w:val="21"/>
                <w:highlight w:val="none"/>
                <w:lang w:bidi="ar"/>
              </w:rPr>
              <w:t>岗位人力配置数量（根据服务时长及岗位编制要求，配置的人数）</w:t>
            </w:r>
          </w:p>
        </w:tc>
        <w:tc>
          <w:tcPr>
            <w:tcW w:w="4044" w:type="dxa"/>
            <w:tcBorders>
              <w:top w:val="single" w:color="auto" w:sz="4" w:space="0"/>
              <w:left w:val="nil"/>
              <w:bottom w:val="single" w:color="000000" w:sz="8" w:space="0"/>
              <w:right w:val="single" w:color="auto" w:sz="4" w:space="0"/>
            </w:tcBorders>
            <w:vAlign w:val="center"/>
          </w:tcPr>
          <w:p>
            <w:pPr>
              <w:widowControl/>
              <w:snapToGrid w:val="0"/>
              <w:jc w:val="center"/>
              <w:textAlignment w:val="center"/>
              <w:rPr>
                <w:rFonts w:ascii="宋体" w:hAnsi="宋体" w:cs="宋体"/>
                <w:b/>
                <w:szCs w:val="21"/>
                <w:highlight w:val="none"/>
              </w:rPr>
            </w:pPr>
            <w:r>
              <w:rPr>
                <w:rFonts w:hint="eastAsia" w:ascii="宋体" w:hAnsi="宋体" w:cs="宋体"/>
                <w:b/>
                <w:kern w:val="0"/>
                <w:szCs w:val="21"/>
                <w:highlight w:val="none"/>
                <w:lang w:bidi="ar"/>
              </w:rPr>
              <w:t>岗位人员素质要求</w:t>
            </w:r>
          </w:p>
        </w:tc>
        <w:tc>
          <w:tcPr>
            <w:tcW w:w="1839" w:type="dxa"/>
            <w:tcBorders>
              <w:top w:val="single" w:color="000000" w:sz="8" w:space="0"/>
              <w:left w:val="single" w:color="auto" w:sz="4" w:space="0"/>
              <w:bottom w:val="single" w:color="000000" w:sz="8" w:space="0"/>
              <w:right w:val="single" w:color="000000" w:sz="8" w:space="0"/>
            </w:tcBorders>
            <w:vAlign w:val="center"/>
          </w:tcPr>
          <w:p>
            <w:pPr>
              <w:widowControl/>
              <w:snapToGrid w:val="0"/>
              <w:jc w:val="center"/>
              <w:textAlignment w:val="center"/>
              <w:rPr>
                <w:rFonts w:ascii="宋体" w:hAnsi="宋体" w:cs="宋体"/>
                <w:b/>
                <w:szCs w:val="21"/>
                <w:highlight w:val="none"/>
              </w:rPr>
            </w:pPr>
            <w:r>
              <w:rPr>
                <w:rFonts w:hint="eastAsia" w:ascii="宋体" w:hAnsi="宋体" w:cs="宋体"/>
                <w:b/>
                <w:kern w:val="0"/>
                <w:szCs w:val="21"/>
                <w:highlight w:val="none"/>
                <w:lang w:bidi="ar"/>
              </w:rPr>
              <w:t>备注（岗位所需服务时长或时段等）</w:t>
            </w:r>
          </w:p>
        </w:tc>
      </w:tr>
      <w:tr>
        <w:tblPrEx>
          <w:tblCellMar>
            <w:top w:w="0" w:type="dxa"/>
            <w:left w:w="108" w:type="dxa"/>
            <w:bottom w:w="0" w:type="dxa"/>
            <w:right w:w="108" w:type="dxa"/>
          </w:tblCellMar>
        </w:tblPrEx>
        <w:trPr>
          <w:jc w:val="center"/>
        </w:trPr>
        <w:tc>
          <w:tcPr>
            <w:tcW w:w="949" w:type="dxa"/>
            <w:vMerge w:val="restart"/>
            <w:tcBorders>
              <w:top w:val="nil"/>
              <w:left w:val="single" w:color="auto" w:sz="4" w:space="0"/>
              <w:right w:val="single" w:color="000000" w:sz="8" w:space="0"/>
            </w:tcBorders>
            <w:vAlign w:val="center"/>
          </w:tcPr>
          <w:p>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项目</w:t>
            </w:r>
          </w:p>
          <w:p>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管理</w:t>
            </w:r>
          </w:p>
          <w:p>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人员</w:t>
            </w:r>
          </w:p>
          <w:p>
            <w:pPr>
              <w:widowControl/>
              <w:snapToGrid w:val="0"/>
              <w:jc w:val="center"/>
              <w:textAlignment w:val="center"/>
              <w:rPr>
                <w:rFonts w:ascii="宋体" w:hAnsi="宋体"/>
                <w:szCs w:val="21"/>
                <w:highlight w:val="none"/>
              </w:rPr>
            </w:pPr>
            <w:r>
              <w:rPr>
                <w:rFonts w:hint="eastAsia" w:ascii="宋体" w:hAnsi="宋体"/>
                <w:kern w:val="0"/>
                <w:szCs w:val="21"/>
                <w:highlight w:val="none"/>
                <w:lang w:bidi="ar"/>
              </w:rPr>
              <w:t>（4人）</w:t>
            </w:r>
          </w:p>
        </w:tc>
        <w:tc>
          <w:tcPr>
            <w:tcW w:w="1185"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szCs w:val="21"/>
                <w:highlight w:val="none"/>
              </w:rPr>
            </w:pPr>
            <w:r>
              <w:rPr>
                <w:rFonts w:ascii="宋体" w:hAnsi="宋体"/>
                <w:kern w:val="0"/>
                <w:szCs w:val="21"/>
                <w:highlight w:val="none"/>
                <w:lang w:bidi="ar"/>
              </w:rPr>
              <w:t>项目经理</w:t>
            </w:r>
          </w:p>
        </w:tc>
        <w:tc>
          <w:tcPr>
            <w:tcW w:w="1755" w:type="dxa"/>
            <w:tcBorders>
              <w:top w:val="nil"/>
              <w:left w:val="nil"/>
              <w:bottom w:val="single" w:color="000000" w:sz="8" w:space="0"/>
              <w:right w:val="single" w:color="000000" w:sz="8" w:space="0"/>
            </w:tcBorders>
            <w:vAlign w:val="center"/>
          </w:tcPr>
          <w:p>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1</w:t>
            </w:r>
          </w:p>
        </w:tc>
        <w:tc>
          <w:tcPr>
            <w:tcW w:w="4044" w:type="dxa"/>
            <w:tcBorders>
              <w:top w:val="nil"/>
              <w:left w:val="nil"/>
              <w:bottom w:val="single" w:color="000000" w:sz="8" w:space="0"/>
              <w:right w:val="single" w:color="auto" w:sz="4" w:space="0"/>
            </w:tcBorders>
            <w:vAlign w:val="center"/>
          </w:tcPr>
          <w:p>
            <w:pPr>
              <w:widowControl/>
              <w:numPr>
                <w:ilvl w:val="0"/>
                <w:numId w:val="21"/>
              </w:numPr>
              <w:snapToGrid w:val="0"/>
              <w:jc w:val="left"/>
              <w:textAlignment w:val="center"/>
              <w:rPr>
                <w:rFonts w:ascii="宋体" w:hAnsi="宋体"/>
                <w:kern w:val="0"/>
                <w:szCs w:val="21"/>
                <w:highlight w:val="none"/>
                <w:lang w:bidi="ar"/>
              </w:rPr>
            </w:pPr>
            <w:r>
              <w:rPr>
                <w:rFonts w:ascii="宋体" w:hAnsi="宋体"/>
                <w:kern w:val="0"/>
                <w:szCs w:val="21"/>
                <w:highlight w:val="none"/>
                <w:lang w:bidi="ar"/>
              </w:rPr>
              <w:t xml:space="preserve">基本素质：有责任心、事业心强，吃苦耐劳，爱岗敬业，廉洁自律，具有很强的组织管理能力、协调能力和良好的心理素质。 </w:t>
            </w:r>
          </w:p>
          <w:p>
            <w:pPr>
              <w:widowControl/>
              <w:numPr>
                <w:ilvl w:val="0"/>
                <w:numId w:val="21"/>
              </w:numPr>
              <w:snapToGrid w:val="0"/>
              <w:jc w:val="left"/>
              <w:textAlignment w:val="center"/>
              <w:rPr>
                <w:rFonts w:ascii="宋体" w:hAnsi="宋体"/>
                <w:szCs w:val="21"/>
                <w:highlight w:val="none"/>
              </w:rPr>
            </w:pPr>
            <w:r>
              <w:rPr>
                <w:rFonts w:ascii="宋体" w:hAnsi="宋体"/>
                <w:kern w:val="0"/>
                <w:szCs w:val="21"/>
                <w:highlight w:val="none"/>
                <w:lang w:bidi="ar"/>
              </w:rPr>
              <w:t>文化程度：</w:t>
            </w:r>
            <w:r>
              <w:rPr>
                <w:rFonts w:hint="eastAsia" w:ascii="宋体" w:hAnsi="宋体"/>
                <w:kern w:val="0"/>
                <w:szCs w:val="21"/>
                <w:highlight w:val="none"/>
                <w:lang w:eastAsia="zh-CN" w:bidi="ar"/>
              </w:rPr>
              <w:t>优先考虑</w:t>
            </w:r>
            <w:r>
              <w:rPr>
                <w:rFonts w:ascii="宋体" w:hAnsi="宋体"/>
                <w:kern w:val="0"/>
                <w:szCs w:val="21"/>
                <w:highlight w:val="none"/>
                <w:lang w:bidi="ar"/>
              </w:rPr>
              <w:t>本科及以上学历。</w:t>
            </w:r>
          </w:p>
          <w:p>
            <w:pPr>
              <w:widowControl/>
              <w:numPr>
                <w:ilvl w:val="0"/>
                <w:numId w:val="21"/>
              </w:numPr>
              <w:snapToGrid w:val="0"/>
              <w:jc w:val="left"/>
              <w:textAlignment w:val="center"/>
              <w:rPr>
                <w:rFonts w:ascii="宋体" w:hAnsi="宋体"/>
                <w:szCs w:val="21"/>
                <w:highlight w:val="none"/>
              </w:rPr>
            </w:pPr>
            <w:r>
              <w:rPr>
                <w:rFonts w:ascii="宋体" w:hAnsi="宋体"/>
                <w:kern w:val="0"/>
                <w:szCs w:val="21"/>
                <w:highlight w:val="none"/>
                <w:lang w:bidi="ar"/>
              </w:rPr>
              <w:t>专业要求：</w:t>
            </w:r>
            <w:r>
              <w:rPr>
                <w:rFonts w:hint="eastAsia"/>
                <w:highlight w:val="none"/>
              </w:rPr>
              <w:t>具备上海市物业管理行业协会颁发的物业经理高级职业水平及以上证书，或中国物业管理协会颁发的物业管理师及以上证书，或人社部备案机构颁发的物业管理师二级</w:t>
            </w:r>
            <w:r>
              <w:rPr>
                <w:highlight w:val="none"/>
              </w:rPr>
              <w:t>/</w:t>
            </w:r>
            <w:r>
              <w:rPr>
                <w:rFonts w:hint="eastAsia"/>
                <w:highlight w:val="none"/>
              </w:rPr>
              <w:t>技师及以上证书。</w:t>
            </w:r>
          </w:p>
          <w:p>
            <w:pPr>
              <w:widowControl/>
              <w:numPr>
                <w:ilvl w:val="0"/>
                <w:numId w:val="21"/>
              </w:numPr>
              <w:snapToGrid w:val="0"/>
              <w:jc w:val="left"/>
              <w:textAlignment w:val="center"/>
              <w:rPr>
                <w:rFonts w:ascii="宋体" w:hAnsi="宋体"/>
                <w:szCs w:val="21"/>
                <w:highlight w:val="none"/>
              </w:rPr>
            </w:pPr>
            <w:r>
              <w:rPr>
                <w:rFonts w:ascii="宋体" w:hAnsi="宋体"/>
                <w:kern w:val="0"/>
                <w:szCs w:val="21"/>
                <w:highlight w:val="none"/>
                <w:lang w:bidi="ar"/>
              </w:rPr>
              <w:t>经验要求：担任过类似物业的项目经理，并具有上述岗位5年以上的工作经验</w:t>
            </w:r>
            <w:r>
              <w:rPr>
                <w:rFonts w:hint="eastAsia" w:ascii="宋体" w:hAnsi="宋体"/>
                <w:kern w:val="0"/>
                <w:szCs w:val="21"/>
                <w:highlight w:val="none"/>
                <w:lang w:bidi="ar"/>
              </w:rPr>
              <w:t>优先考虑</w:t>
            </w:r>
            <w:r>
              <w:rPr>
                <w:rFonts w:ascii="宋体" w:hAnsi="宋体"/>
                <w:kern w:val="0"/>
                <w:szCs w:val="21"/>
                <w:highlight w:val="none"/>
                <w:lang w:bidi="ar"/>
              </w:rPr>
              <w:t>。</w:t>
            </w:r>
          </w:p>
          <w:p>
            <w:pPr>
              <w:widowControl/>
              <w:numPr>
                <w:ilvl w:val="0"/>
                <w:numId w:val="21"/>
              </w:numPr>
              <w:snapToGrid w:val="0"/>
              <w:jc w:val="left"/>
              <w:textAlignment w:val="center"/>
              <w:rPr>
                <w:rFonts w:ascii="宋体" w:hAnsi="宋体"/>
                <w:szCs w:val="21"/>
                <w:highlight w:val="none"/>
              </w:rPr>
            </w:pPr>
            <w:r>
              <w:rPr>
                <w:rFonts w:hint="eastAsia" w:hAnsi="宋体"/>
                <w:szCs w:val="21"/>
                <w:highlight w:val="none"/>
              </w:rPr>
              <w:t>年龄要求：男性/年龄60周岁及以下或女性/年龄50周岁及以下。</w:t>
            </w:r>
          </w:p>
        </w:tc>
        <w:tc>
          <w:tcPr>
            <w:tcW w:w="1839" w:type="dxa"/>
            <w:tcBorders>
              <w:top w:val="nil"/>
              <w:left w:val="single" w:color="auto" w:sz="4" w:space="0"/>
              <w:bottom w:val="single" w:color="000000" w:sz="8" w:space="0"/>
              <w:right w:val="single" w:color="000000" w:sz="8" w:space="0"/>
            </w:tcBorders>
            <w:vAlign w:val="center"/>
          </w:tcPr>
          <w:p>
            <w:pPr>
              <w:widowControl/>
              <w:snapToGrid w:val="0"/>
              <w:jc w:val="left"/>
              <w:textAlignment w:val="center"/>
              <w:rPr>
                <w:rFonts w:ascii="宋体" w:hAnsi="宋体"/>
                <w:szCs w:val="21"/>
                <w:highlight w:val="none"/>
              </w:rPr>
            </w:pPr>
            <w:r>
              <w:rPr>
                <w:rStyle w:val="21"/>
                <w:rFonts w:hint="eastAsia" w:ascii="宋体" w:hAnsi="宋体"/>
                <w:color w:val="auto"/>
                <w:highlight w:val="none"/>
                <w:lang w:bidi="ar"/>
              </w:rPr>
              <w:t>每周五天*8小时</w:t>
            </w:r>
          </w:p>
        </w:tc>
      </w:tr>
      <w:tr>
        <w:tblPrEx>
          <w:tblCellMar>
            <w:top w:w="0" w:type="dxa"/>
            <w:left w:w="108" w:type="dxa"/>
            <w:bottom w:w="0" w:type="dxa"/>
            <w:right w:w="108" w:type="dxa"/>
          </w:tblCellMar>
        </w:tblPrEx>
        <w:trPr>
          <w:jc w:val="center"/>
        </w:trPr>
        <w:tc>
          <w:tcPr>
            <w:tcW w:w="949" w:type="dxa"/>
            <w:vMerge w:val="continue"/>
            <w:tcBorders>
              <w:left w:val="single" w:color="auto" w:sz="4" w:space="0"/>
              <w:right w:val="single" w:color="000000" w:sz="8" w:space="0"/>
            </w:tcBorders>
            <w:vAlign w:val="center"/>
          </w:tcPr>
          <w:p>
            <w:pPr>
              <w:snapToGrid w:val="0"/>
              <w:jc w:val="center"/>
              <w:rPr>
                <w:rFonts w:ascii="宋体" w:hAnsi="宋体" w:cs="宋体"/>
                <w:szCs w:val="21"/>
                <w:highlight w:val="none"/>
              </w:rPr>
            </w:pPr>
          </w:p>
        </w:tc>
        <w:tc>
          <w:tcPr>
            <w:tcW w:w="1185" w:type="dxa"/>
            <w:tcBorders>
              <w:top w:val="nil"/>
              <w:left w:val="nil"/>
              <w:bottom w:val="single" w:color="auto" w:sz="4" w:space="0"/>
              <w:right w:val="single" w:color="000000" w:sz="8" w:space="0"/>
            </w:tcBorders>
            <w:vAlign w:val="center"/>
          </w:tcPr>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项目副经理</w:t>
            </w:r>
          </w:p>
          <w:p>
            <w:pPr>
              <w:widowControl/>
              <w:snapToGrid w:val="0"/>
              <w:jc w:val="left"/>
              <w:textAlignment w:val="center"/>
              <w:rPr>
                <w:rFonts w:ascii="宋体" w:hAnsi="宋体" w:cs="宋体"/>
                <w:szCs w:val="21"/>
                <w:highlight w:val="none"/>
              </w:rPr>
            </w:pPr>
          </w:p>
        </w:tc>
        <w:tc>
          <w:tcPr>
            <w:tcW w:w="1755" w:type="dxa"/>
            <w:tcBorders>
              <w:top w:val="nil"/>
              <w:left w:val="nil"/>
              <w:bottom w:val="single" w:color="auto" w:sz="4" w:space="0"/>
              <w:right w:val="single" w:color="000000" w:sz="8" w:space="0"/>
            </w:tcBorders>
            <w:vAlign w:val="center"/>
          </w:tcPr>
          <w:p>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2</w:t>
            </w:r>
          </w:p>
        </w:tc>
        <w:tc>
          <w:tcPr>
            <w:tcW w:w="4044" w:type="dxa"/>
            <w:tcBorders>
              <w:top w:val="nil"/>
              <w:left w:val="nil"/>
              <w:bottom w:val="single" w:color="auto" w:sz="4" w:space="0"/>
              <w:right w:val="single" w:color="auto" w:sz="4" w:space="0"/>
            </w:tcBorders>
            <w:vAlign w:val="center"/>
          </w:tcPr>
          <w:p>
            <w:pPr>
              <w:widowControl/>
              <w:numPr>
                <w:ilvl w:val="0"/>
                <w:numId w:val="22"/>
              </w:numPr>
              <w:snapToGrid w:val="0"/>
              <w:ind w:left="0" w:firstLine="0"/>
              <w:jc w:val="left"/>
              <w:textAlignment w:val="center"/>
              <w:rPr>
                <w:rFonts w:ascii="宋体" w:hAnsi="宋体"/>
                <w:kern w:val="0"/>
                <w:szCs w:val="21"/>
                <w:highlight w:val="none"/>
                <w:lang w:bidi="ar"/>
              </w:rPr>
            </w:pPr>
            <w:r>
              <w:rPr>
                <w:rFonts w:ascii="宋体" w:hAnsi="宋体"/>
                <w:kern w:val="0"/>
                <w:szCs w:val="21"/>
                <w:highlight w:val="none"/>
                <w:lang w:bidi="ar"/>
              </w:rPr>
              <w:t xml:space="preserve">基本素质：有责任心、事业心强，吃苦耐劳，爱岗敬业，廉洁自律，具有很强的组织管理能力、协调能力和良好的心理素质。 </w:t>
            </w:r>
          </w:p>
          <w:p>
            <w:pPr>
              <w:widowControl/>
              <w:numPr>
                <w:ilvl w:val="0"/>
                <w:numId w:val="22"/>
              </w:numPr>
              <w:snapToGrid w:val="0"/>
              <w:ind w:left="0" w:firstLine="0"/>
              <w:jc w:val="left"/>
              <w:textAlignment w:val="center"/>
              <w:rPr>
                <w:rFonts w:ascii="宋体" w:hAnsi="宋体"/>
                <w:kern w:val="0"/>
                <w:szCs w:val="21"/>
                <w:highlight w:val="none"/>
                <w:lang w:bidi="ar"/>
              </w:rPr>
            </w:pPr>
            <w:r>
              <w:rPr>
                <w:rFonts w:ascii="宋体" w:hAnsi="宋体"/>
                <w:kern w:val="0"/>
                <w:szCs w:val="21"/>
                <w:highlight w:val="none"/>
                <w:lang w:bidi="ar"/>
              </w:rPr>
              <w:t>文化程度：</w:t>
            </w:r>
            <w:r>
              <w:rPr>
                <w:rFonts w:hint="eastAsia" w:ascii="宋体" w:hAnsi="宋体"/>
                <w:kern w:val="0"/>
                <w:szCs w:val="21"/>
                <w:highlight w:val="none"/>
                <w:lang w:eastAsia="zh-CN" w:bidi="ar"/>
              </w:rPr>
              <w:t>优先考虑</w:t>
            </w:r>
            <w:r>
              <w:rPr>
                <w:rFonts w:ascii="宋体" w:hAnsi="宋体"/>
                <w:kern w:val="0"/>
                <w:szCs w:val="21"/>
                <w:highlight w:val="none"/>
                <w:lang w:bidi="ar"/>
              </w:rPr>
              <w:t>本科及以上学历。</w:t>
            </w:r>
          </w:p>
          <w:p>
            <w:pPr>
              <w:widowControl/>
              <w:numPr>
                <w:ilvl w:val="0"/>
                <w:numId w:val="22"/>
              </w:numPr>
              <w:snapToGrid w:val="0"/>
              <w:ind w:left="0" w:firstLine="0"/>
              <w:jc w:val="left"/>
              <w:textAlignment w:val="center"/>
              <w:rPr>
                <w:rFonts w:ascii="宋体" w:hAnsi="宋体"/>
                <w:kern w:val="0"/>
                <w:szCs w:val="21"/>
                <w:highlight w:val="none"/>
                <w:lang w:bidi="ar"/>
              </w:rPr>
            </w:pPr>
            <w:r>
              <w:rPr>
                <w:rFonts w:ascii="宋体" w:hAnsi="宋体"/>
                <w:kern w:val="0"/>
                <w:szCs w:val="21"/>
                <w:highlight w:val="none"/>
                <w:lang w:bidi="ar"/>
              </w:rPr>
              <w:t>专业要求：</w:t>
            </w:r>
            <w:r>
              <w:rPr>
                <w:rFonts w:hint="eastAsia"/>
                <w:highlight w:val="none"/>
              </w:rPr>
              <w:t>具备有上海市物业管理行业协会颁发的物业经理中级职业水平及以上证书，或中国物业管理协会颁发的助理物业管理师及以上证书，或人社部备案机构颁发的物业管理师三级</w:t>
            </w:r>
            <w:r>
              <w:rPr>
                <w:highlight w:val="none"/>
              </w:rPr>
              <w:t>/</w:t>
            </w:r>
            <w:r>
              <w:rPr>
                <w:rFonts w:hint="eastAsia"/>
                <w:highlight w:val="none"/>
              </w:rPr>
              <w:t>高级工及以上证书。</w:t>
            </w:r>
            <w:r>
              <w:rPr>
                <w:rFonts w:hint="eastAsia" w:ascii="宋体" w:hAnsi="宋体"/>
                <w:kern w:val="0"/>
                <w:szCs w:val="21"/>
                <w:highlight w:val="none"/>
                <w:lang w:bidi="ar"/>
              </w:rPr>
              <w:t>至少</w:t>
            </w:r>
            <w:r>
              <w:rPr>
                <w:rFonts w:ascii="宋体" w:hAnsi="宋体"/>
                <w:kern w:val="0"/>
                <w:szCs w:val="21"/>
                <w:highlight w:val="none"/>
                <w:lang w:bidi="ar"/>
              </w:rPr>
              <w:t>1人持</w:t>
            </w:r>
            <w:r>
              <w:rPr>
                <w:rFonts w:hint="eastAsia" w:ascii="宋体" w:hAnsi="宋体" w:cs="宋体"/>
                <w:kern w:val="0"/>
                <w:szCs w:val="21"/>
                <w:highlight w:val="none"/>
                <w:lang w:bidi="ar"/>
              </w:rPr>
              <w:t>人力资源部和社会保障局颁发的助理</w:t>
            </w:r>
            <w:r>
              <w:rPr>
                <w:rFonts w:hint="eastAsia" w:ascii="宋体" w:hAnsi="宋体"/>
                <w:kern w:val="0"/>
                <w:szCs w:val="21"/>
                <w:highlight w:val="none"/>
                <w:lang w:bidi="ar"/>
              </w:rPr>
              <w:t>保卫师高级、消防管理员中级证</w:t>
            </w:r>
          </w:p>
          <w:p>
            <w:pPr>
              <w:widowControl/>
              <w:numPr>
                <w:ilvl w:val="0"/>
                <w:numId w:val="22"/>
              </w:numPr>
              <w:snapToGrid w:val="0"/>
              <w:ind w:left="0" w:firstLine="0"/>
              <w:jc w:val="left"/>
              <w:textAlignment w:val="center"/>
              <w:rPr>
                <w:rFonts w:ascii="宋体" w:hAnsi="宋体" w:cs="宋体"/>
                <w:szCs w:val="21"/>
                <w:highlight w:val="none"/>
              </w:rPr>
            </w:pPr>
            <w:r>
              <w:rPr>
                <w:rFonts w:ascii="宋体" w:hAnsi="宋体"/>
                <w:kern w:val="0"/>
                <w:szCs w:val="21"/>
                <w:highlight w:val="none"/>
                <w:lang w:bidi="ar"/>
              </w:rPr>
              <w:t>经验要求：担任过类似物业项目</w:t>
            </w:r>
            <w:r>
              <w:rPr>
                <w:rFonts w:hint="eastAsia" w:ascii="宋体" w:hAnsi="宋体"/>
                <w:kern w:val="0"/>
                <w:szCs w:val="21"/>
                <w:highlight w:val="none"/>
                <w:lang w:bidi="ar"/>
              </w:rPr>
              <w:t>副经理</w:t>
            </w:r>
            <w:r>
              <w:rPr>
                <w:rFonts w:ascii="宋体" w:hAnsi="宋体"/>
                <w:kern w:val="0"/>
                <w:szCs w:val="21"/>
                <w:highlight w:val="none"/>
                <w:lang w:bidi="ar"/>
              </w:rPr>
              <w:t>，并具有上述岗位3年以上的工作经验</w:t>
            </w:r>
            <w:r>
              <w:rPr>
                <w:rFonts w:hint="eastAsia" w:ascii="宋体" w:hAnsi="宋体"/>
                <w:kern w:val="0"/>
                <w:szCs w:val="21"/>
                <w:highlight w:val="none"/>
                <w:lang w:bidi="ar"/>
              </w:rPr>
              <w:t>优先考虑</w:t>
            </w:r>
            <w:r>
              <w:rPr>
                <w:rFonts w:ascii="宋体" w:hAnsi="宋体"/>
                <w:kern w:val="0"/>
                <w:szCs w:val="21"/>
                <w:highlight w:val="none"/>
                <w:lang w:bidi="ar"/>
              </w:rPr>
              <w:t>。</w:t>
            </w:r>
          </w:p>
        </w:tc>
        <w:tc>
          <w:tcPr>
            <w:tcW w:w="1839" w:type="dxa"/>
            <w:tcBorders>
              <w:top w:val="nil"/>
              <w:left w:val="single" w:color="auto" w:sz="4" w:space="0"/>
              <w:bottom w:val="single" w:color="000000" w:sz="8" w:space="0"/>
              <w:right w:val="single" w:color="000000" w:sz="8" w:space="0"/>
            </w:tcBorders>
            <w:vAlign w:val="center"/>
          </w:tcPr>
          <w:p>
            <w:pPr>
              <w:snapToGrid w:val="0"/>
              <w:jc w:val="left"/>
              <w:rPr>
                <w:rFonts w:ascii="宋体" w:hAnsi="宋体" w:cs="宋体"/>
                <w:szCs w:val="21"/>
                <w:highlight w:val="none"/>
              </w:rPr>
            </w:pPr>
            <w:r>
              <w:rPr>
                <w:rStyle w:val="21"/>
                <w:rFonts w:hint="eastAsia" w:ascii="宋体" w:hAnsi="宋体"/>
                <w:color w:val="auto"/>
                <w:highlight w:val="none"/>
                <w:lang w:bidi="ar"/>
              </w:rPr>
              <w:t>每周五天*8小时</w:t>
            </w:r>
          </w:p>
        </w:tc>
      </w:tr>
      <w:tr>
        <w:tblPrEx>
          <w:tblCellMar>
            <w:top w:w="0" w:type="dxa"/>
            <w:left w:w="108" w:type="dxa"/>
            <w:bottom w:w="0" w:type="dxa"/>
            <w:right w:w="108" w:type="dxa"/>
          </w:tblCellMar>
        </w:tblPrEx>
        <w:trPr>
          <w:jc w:val="center"/>
        </w:trPr>
        <w:tc>
          <w:tcPr>
            <w:tcW w:w="949" w:type="dxa"/>
            <w:vMerge w:val="continue"/>
            <w:tcBorders>
              <w:left w:val="single" w:color="auto" w:sz="4" w:space="0"/>
              <w:bottom w:val="single" w:color="000000" w:sz="8" w:space="0"/>
              <w:right w:val="single" w:color="000000" w:sz="8" w:space="0"/>
            </w:tcBorders>
            <w:vAlign w:val="center"/>
          </w:tcPr>
          <w:p>
            <w:pPr>
              <w:snapToGrid w:val="0"/>
              <w:jc w:val="center"/>
              <w:rPr>
                <w:rFonts w:ascii="宋体" w:hAnsi="宋体" w:cs="宋体"/>
                <w:szCs w:val="21"/>
                <w:highlight w:val="none"/>
              </w:rPr>
            </w:pPr>
          </w:p>
        </w:tc>
        <w:tc>
          <w:tcPr>
            <w:tcW w:w="1185" w:type="dxa"/>
            <w:tcBorders>
              <w:top w:val="single" w:color="auto" w:sz="4" w:space="0"/>
              <w:left w:val="nil"/>
              <w:bottom w:val="single" w:color="000000" w:sz="8" w:space="0"/>
              <w:right w:val="single" w:color="000000" w:sz="8"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人事兼财务</w:t>
            </w:r>
          </w:p>
        </w:tc>
        <w:tc>
          <w:tcPr>
            <w:tcW w:w="1755" w:type="dxa"/>
            <w:tcBorders>
              <w:top w:val="single" w:color="auto" w:sz="4" w:space="0"/>
              <w:left w:val="nil"/>
              <w:bottom w:val="single" w:color="000000" w:sz="8" w:space="0"/>
              <w:right w:val="single" w:color="000000" w:sz="8" w:space="0"/>
            </w:tcBorders>
            <w:vAlign w:val="center"/>
          </w:tcPr>
          <w:p>
            <w:pPr>
              <w:snapToGrid w:val="0"/>
              <w:jc w:val="center"/>
              <w:rPr>
                <w:rFonts w:ascii="宋体" w:hAnsi="宋体"/>
                <w:szCs w:val="21"/>
                <w:highlight w:val="none"/>
              </w:rPr>
            </w:pPr>
            <w:r>
              <w:rPr>
                <w:rFonts w:hint="eastAsia" w:ascii="宋体" w:hAnsi="宋体"/>
                <w:szCs w:val="21"/>
                <w:highlight w:val="none"/>
              </w:rPr>
              <w:t>1</w:t>
            </w:r>
          </w:p>
        </w:tc>
        <w:tc>
          <w:tcPr>
            <w:tcW w:w="4044" w:type="dxa"/>
            <w:tcBorders>
              <w:top w:val="single" w:color="auto" w:sz="4" w:space="0"/>
              <w:left w:val="nil"/>
              <w:bottom w:val="single" w:color="000000" w:sz="8" w:space="0"/>
              <w:right w:val="single" w:color="000000" w:sz="8" w:space="0"/>
            </w:tcBorders>
            <w:vAlign w:val="center"/>
          </w:tcPr>
          <w:p>
            <w:pPr>
              <w:widowControl/>
              <w:numPr>
                <w:ilvl w:val="0"/>
                <w:numId w:val="23"/>
              </w:numPr>
              <w:snapToGrid w:val="0"/>
              <w:ind w:left="0" w:firstLine="0"/>
              <w:jc w:val="left"/>
              <w:textAlignment w:val="center"/>
              <w:rPr>
                <w:rFonts w:ascii="宋体" w:hAnsi="宋体"/>
                <w:kern w:val="0"/>
                <w:szCs w:val="21"/>
                <w:highlight w:val="none"/>
                <w:lang w:bidi="ar"/>
              </w:rPr>
            </w:pPr>
            <w:r>
              <w:rPr>
                <w:rFonts w:ascii="宋体" w:hAnsi="宋体"/>
                <w:kern w:val="0"/>
                <w:szCs w:val="21"/>
                <w:highlight w:val="none"/>
                <w:lang w:bidi="ar"/>
              </w:rPr>
              <w:t xml:space="preserve">基本素质：有责任心、事业心强，吃苦耐劳，爱岗敬业，廉洁自律，具有很强的组织管理能力、协调能力和良好的心理素质。 </w:t>
            </w:r>
          </w:p>
          <w:p>
            <w:pPr>
              <w:widowControl/>
              <w:numPr>
                <w:ilvl w:val="0"/>
                <w:numId w:val="23"/>
              </w:numPr>
              <w:snapToGrid w:val="0"/>
              <w:ind w:left="0" w:firstLine="0"/>
              <w:jc w:val="left"/>
              <w:textAlignment w:val="center"/>
              <w:rPr>
                <w:rFonts w:ascii="宋体" w:hAnsi="宋体"/>
                <w:kern w:val="0"/>
                <w:szCs w:val="21"/>
                <w:highlight w:val="none"/>
                <w:lang w:bidi="ar"/>
              </w:rPr>
            </w:pPr>
            <w:r>
              <w:rPr>
                <w:rFonts w:ascii="宋体" w:hAnsi="宋体"/>
                <w:kern w:val="0"/>
                <w:szCs w:val="21"/>
                <w:highlight w:val="none"/>
                <w:lang w:bidi="ar"/>
              </w:rPr>
              <w:t>文化程度：</w:t>
            </w:r>
            <w:r>
              <w:rPr>
                <w:rFonts w:hint="eastAsia" w:ascii="宋体" w:hAnsi="宋体"/>
                <w:kern w:val="0"/>
                <w:szCs w:val="21"/>
                <w:highlight w:val="none"/>
                <w:lang w:eastAsia="zh-CN" w:bidi="ar"/>
              </w:rPr>
              <w:t>优先考虑</w:t>
            </w:r>
            <w:r>
              <w:rPr>
                <w:rFonts w:ascii="宋体" w:hAnsi="宋体"/>
                <w:kern w:val="0"/>
                <w:szCs w:val="21"/>
                <w:highlight w:val="none"/>
                <w:lang w:bidi="ar"/>
              </w:rPr>
              <w:t>本科及以上学历。</w:t>
            </w:r>
          </w:p>
          <w:p>
            <w:pPr>
              <w:widowControl/>
              <w:numPr>
                <w:ilvl w:val="0"/>
                <w:numId w:val="23"/>
              </w:numPr>
              <w:snapToGrid w:val="0"/>
              <w:ind w:left="0" w:firstLine="0"/>
              <w:jc w:val="left"/>
              <w:textAlignment w:val="center"/>
              <w:rPr>
                <w:rFonts w:ascii="宋体" w:hAnsi="宋体"/>
                <w:kern w:val="0"/>
                <w:szCs w:val="21"/>
                <w:highlight w:val="none"/>
                <w:lang w:bidi="ar"/>
              </w:rPr>
            </w:pPr>
            <w:r>
              <w:rPr>
                <w:rFonts w:ascii="宋体" w:hAnsi="宋体"/>
                <w:kern w:val="0"/>
                <w:szCs w:val="21"/>
                <w:highlight w:val="none"/>
                <w:lang w:bidi="ar"/>
              </w:rPr>
              <w:t>专业要求：</w:t>
            </w:r>
            <w:r>
              <w:rPr>
                <w:rFonts w:hint="eastAsia" w:ascii="宋体" w:hAnsi="宋体" w:cs="宋体"/>
                <w:kern w:val="0"/>
                <w:szCs w:val="21"/>
                <w:highlight w:val="none"/>
                <w:lang w:bidi="ar"/>
              </w:rPr>
              <w:t>人力资源部和社会保障局颁发劳动关系协调员高级证以及会计专业职业资格初级证</w:t>
            </w:r>
          </w:p>
          <w:p>
            <w:pPr>
              <w:numPr>
                <w:ilvl w:val="0"/>
                <w:numId w:val="23"/>
              </w:numPr>
              <w:snapToGrid w:val="0"/>
              <w:ind w:left="0" w:firstLine="0"/>
              <w:jc w:val="left"/>
              <w:rPr>
                <w:rFonts w:ascii="宋体" w:hAnsi="宋体" w:cs="宋体"/>
                <w:szCs w:val="21"/>
                <w:highlight w:val="none"/>
              </w:rPr>
            </w:pPr>
            <w:r>
              <w:rPr>
                <w:rFonts w:ascii="宋体" w:hAnsi="宋体"/>
                <w:kern w:val="0"/>
                <w:szCs w:val="21"/>
                <w:highlight w:val="none"/>
                <w:lang w:bidi="ar"/>
              </w:rPr>
              <w:t>经验要求：担任过类似物业项目</w:t>
            </w:r>
            <w:r>
              <w:rPr>
                <w:rFonts w:hint="eastAsia" w:ascii="宋体" w:hAnsi="宋体"/>
                <w:kern w:val="0"/>
                <w:szCs w:val="21"/>
                <w:highlight w:val="none"/>
                <w:lang w:bidi="ar"/>
              </w:rPr>
              <w:t>的人事财务负责人</w:t>
            </w:r>
            <w:r>
              <w:rPr>
                <w:rFonts w:ascii="宋体" w:hAnsi="宋体"/>
                <w:kern w:val="0"/>
                <w:szCs w:val="21"/>
                <w:highlight w:val="none"/>
                <w:lang w:bidi="ar"/>
              </w:rPr>
              <w:t>并具有上述岗位</w:t>
            </w:r>
            <w:r>
              <w:rPr>
                <w:rFonts w:hint="eastAsia" w:ascii="宋体" w:hAnsi="宋体"/>
                <w:kern w:val="0"/>
                <w:szCs w:val="21"/>
                <w:highlight w:val="none"/>
                <w:lang w:bidi="ar"/>
              </w:rPr>
              <w:t>3</w:t>
            </w:r>
            <w:r>
              <w:rPr>
                <w:rFonts w:ascii="宋体" w:hAnsi="宋体"/>
                <w:kern w:val="0"/>
                <w:szCs w:val="21"/>
                <w:highlight w:val="none"/>
                <w:lang w:bidi="ar"/>
              </w:rPr>
              <w:t>年以上的工作经验</w:t>
            </w:r>
            <w:r>
              <w:rPr>
                <w:rFonts w:hint="eastAsia" w:ascii="宋体" w:hAnsi="宋体"/>
                <w:kern w:val="0"/>
                <w:szCs w:val="21"/>
                <w:highlight w:val="none"/>
                <w:lang w:bidi="ar"/>
              </w:rPr>
              <w:t>优先考虑</w:t>
            </w:r>
            <w:r>
              <w:rPr>
                <w:rFonts w:ascii="宋体" w:hAnsi="宋体"/>
                <w:kern w:val="0"/>
                <w:szCs w:val="21"/>
                <w:highlight w:val="none"/>
                <w:lang w:bidi="ar"/>
              </w:rPr>
              <w:t>。</w:t>
            </w:r>
          </w:p>
        </w:tc>
        <w:tc>
          <w:tcPr>
            <w:tcW w:w="1839" w:type="dxa"/>
            <w:tcBorders>
              <w:top w:val="nil"/>
              <w:left w:val="nil"/>
              <w:bottom w:val="single" w:color="000000" w:sz="8" w:space="0"/>
              <w:right w:val="single" w:color="000000" w:sz="8" w:space="0"/>
            </w:tcBorders>
            <w:vAlign w:val="center"/>
          </w:tcPr>
          <w:p>
            <w:pPr>
              <w:snapToGrid w:val="0"/>
              <w:rPr>
                <w:rFonts w:ascii="宋体" w:hAnsi="宋体" w:cs="宋体"/>
                <w:szCs w:val="21"/>
                <w:highlight w:val="none"/>
              </w:rPr>
            </w:pPr>
            <w:r>
              <w:rPr>
                <w:rStyle w:val="21"/>
                <w:rFonts w:hint="eastAsia" w:ascii="宋体" w:hAnsi="宋体"/>
                <w:color w:val="auto"/>
                <w:highlight w:val="none"/>
                <w:lang w:bidi="ar"/>
              </w:rPr>
              <w:t>每周五天*8小时</w:t>
            </w:r>
          </w:p>
        </w:tc>
      </w:tr>
      <w:tr>
        <w:tblPrEx>
          <w:tblCellMar>
            <w:top w:w="0" w:type="dxa"/>
            <w:left w:w="108" w:type="dxa"/>
            <w:bottom w:w="0" w:type="dxa"/>
            <w:right w:w="108" w:type="dxa"/>
          </w:tblCellMar>
        </w:tblPrEx>
        <w:trPr>
          <w:jc w:val="center"/>
        </w:trPr>
        <w:tc>
          <w:tcPr>
            <w:tcW w:w="949" w:type="dxa"/>
            <w:vMerge w:val="restart"/>
            <w:tcBorders>
              <w:top w:val="single" w:color="000000" w:sz="4" w:space="0"/>
              <w:left w:val="single" w:color="000000" w:sz="4" w:space="0"/>
              <w:right w:val="single" w:color="000000" w:sz="4" w:space="0"/>
            </w:tcBorders>
            <w:vAlign w:val="center"/>
          </w:tcPr>
          <w:p>
            <w:pPr>
              <w:widowControl/>
              <w:snapToGrid w:val="0"/>
              <w:jc w:val="center"/>
              <w:textAlignment w:val="center"/>
              <w:rPr>
                <w:rFonts w:ascii="宋体" w:hAnsi="宋体"/>
                <w:szCs w:val="21"/>
                <w:highlight w:val="none"/>
              </w:rPr>
            </w:pPr>
            <w:r>
              <w:rPr>
                <w:rFonts w:hint="eastAsia" w:ascii="宋体" w:hAnsi="宋体"/>
                <w:szCs w:val="21"/>
                <w:highlight w:val="none"/>
              </w:rPr>
              <w:t>建（构）筑物及公共设备日常维修、保养及管理，弱电系统及IT系统服务</w:t>
            </w:r>
          </w:p>
          <w:p>
            <w:pPr>
              <w:widowControl/>
              <w:snapToGrid w:val="0"/>
              <w:jc w:val="center"/>
              <w:textAlignment w:val="center"/>
              <w:rPr>
                <w:rFonts w:ascii="宋体" w:hAnsi="宋体" w:cs="宋体"/>
                <w:szCs w:val="21"/>
                <w:highlight w:val="none"/>
              </w:rPr>
            </w:pPr>
            <w:r>
              <w:rPr>
                <w:rFonts w:hint="eastAsia" w:ascii="宋体" w:hAnsi="宋体"/>
                <w:szCs w:val="21"/>
                <w:highlight w:val="none"/>
              </w:rPr>
              <w:t>（59</w:t>
            </w:r>
            <w:r>
              <w:rPr>
                <w:rFonts w:hint="eastAsia" w:ascii="宋体" w:hAnsi="宋体"/>
                <w:kern w:val="0"/>
                <w:szCs w:val="21"/>
                <w:highlight w:val="none"/>
                <w:lang w:bidi="ar"/>
              </w:rPr>
              <w:t>人</w:t>
            </w:r>
            <w:r>
              <w:rPr>
                <w:rFonts w:hint="eastAsia" w:ascii="宋体" w:hAnsi="宋体"/>
                <w:szCs w:val="21"/>
                <w:highlight w:val="none"/>
              </w:rPr>
              <w:t>）</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工程部经理</w:t>
            </w:r>
          </w:p>
        </w:tc>
        <w:tc>
          <w:tcPr>
            <w:tcW w:w="175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1</w:t>
            </w:r>
          </w:p>
        </w:tc>
        <w:tc>
          <w:tcPr>
            <w:tcW w:w="404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 xml:space="preserve">（1）基本素质：具有责任心、事业心强、吃苦耐劳、爱岗敬业、廉洁自律，具有较强的组织管理能力和协调能力。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（2）文化程度：</w:t>
            </w:r>
            <w:r>
              <w:rPr>
                <w:rFonts w:hint="eastAsia" w:ascii="宋体" w:hAnsi="宋体" w:cs="宋体"/>
                <w:kern w:val="0"/>
                <w:szCs w:val="21"/>
                <w:highlight w:val="none"/>
                <w:lang w:eastAsia="zh-CN" w:bidi="ar"/>
              </w:rPr>
              <w:t>优先考虑</w:t>
            </w:r>
            <w:r>
              <w:rPr>
                <w:rFonts w:hint="eastAsia" w:ascii="宋体" w:hAnsi="宋体" w:cs="宋体"/>
                <w:kern w:val="0"/>
                <w:szCs w:val="21"/>
                <w:highlight w:val="none"/>
                <w:lang w:bidi="ar"/>
              </w:rPr>
              <w:t xml:space="preserve">机电、电气、土建等工程相关专业大专及以上学历。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w:t>
            </w:r>
            <w:r>
              <w:rPr>
                <w:rFonts w:ascii="宋体" w:hAnsi="宋体" w:cs="宋体"/>
                <w:kern w:val="0"/>
                <w:szCs w:val="21"/>
                <w:highlight w:val="none"/>
                <w:lang w:bidi="ar"/>
              </w:rPr>
              <w:t>3）专业要求：</w:t>
            </w:r>
            <w:r>
              <w:rPr>
                <w:rFonts w:hint="eastAsia" w:ascii="宋体" w:hAnsi="宋体" w:cs="宋体"/>
                <w:kern w:val="0"/>
                <w:szCs w:val="21"/>
                <w:highlight w:val="none"/>
                <w:lang w:bidi="ar"/>
              </w:rPr>
              <w:t>具有工程相关专业的助理工程师及以上证书。具有应急管理部门颁发的特种作业操作证（特种设备安全管理</w:t>
            </w:r>
            <w:r>
              <w:rPr>
                <w:rFonts w:ascii="宋体" w:hAnsi="宋体" w:cs="宋体"/>
                <w:kern w:val="0"/>
                <w:szCs w:val="21"/>
                <w:highlight w:val="none"/>
                <w:lang w:bidi="ar"/>
              </w:rPr>
              <w:t>A证</w:t>
            </w:r>
            <w:r>
              <w:rPr>
                <w:rFonts w:hint="eastAsia" w:ascii="宋体" w:hAnsi="宋体" w:cs="宋体"/>
                <w:kern w:val="0"/>
                <w:szCs w:val="21"/>
                <w:highlight w:val="none"/>
                <w:lang w:bidi="ar"/>
              </w:rPr>
              <w:t>高压</w:t>
            </w:r>
            <w:r>
              <w:rPr>
                <w:rFonts w:ascii="宋体" w:hAnsi="宋体" w:cs="宋体"/>
                <w:kern w:val="0"/>
                <w:szCs w:val="21"/>
                <w:highlight w:val="none"/>
                <w:lang w:bidi="ar"/>
              </w:rPr>
              <w:t>/低压电工作业证），</w:t>
            </w:r>
            <w:r>
              <w:rPr>
                <w:rFonts w:hint="eastAsia" w:ascii="宋体" w:hAnsi="宋体" w:cs="宋体"/>
                <w:kern w:val="0"/>
                <w:szCs w:val="21"/>
                <w:highlight w:val="none"/>
                <w:lang w:bidi="ar"/>
              </w:rPr>
              <w:t>或人社局颁发的高级维修电工、或智能楼宇管理高级证书。</w:t>
            </w:r>
            <w:r>
              <w:rPr>
                <w:rFonts w:ascii="宋体" w:hAnsi="宋体" w:cs="宋体"/>
                <w:kern w:val="0"/>
                <w:szCs w:val="21"/>
                <w:highlight w:val="none"/>
                <w:lang w:bidi="ar"/>
              </w:rPr>
              <w:br w:type="textWrapping"/>
            </w:r>
            <w:r>
              <w:rPr>
                <w:rFonts w:hint="eastAsia" w:ascii="宋体" w:hAnsi="宋体" w:cs="宋体"/>
                <w:kern w:val="0"/>
                <w:szCs w:val="21"/>
                <w:highlight w:val="none"/>
                <w:lang w:bidi="ar"/>
              </w:rPr>
              <w:t>（</w:t>
            </w:r>
            <w:r>
              <w:rPr>
                <w:rFonts w:ascii="宋体" w:hAnsi="宋体" w:cs="宋体"/>
                <w:kern w:val="0"/>
                <w:szCs w:val="21"/>
                <w:highlight w:val="none"/>
                <w:lang w:bidi="ar"/>
              </w:rPr>
              <w:t>4）经验要求：担任过同类物业的工程经理并具有上述岗位3年以上的工作经验优先考虑。</w:t>
            </w:r>
          </w:p>
        </w:tc>
        <w:tc>
          <w:tcPr>
            <w:tcW w:w="183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Style w:val="22"/>
                <w:rFonts w:hint="eastAsia" w:ascii="宋体" w:hAnsi="宋体"/>
                <w:color w:val="auto"/>
                <w:sz w:val="21"/>
                <w:szCs w:val="21"/>
                <w:highlight w:val="none"/>
                <w:lang w:bidi="ar"/>
              </w:rPr>
              <w:t>每周五天*8小时</w:t>
            </w:r>
          </w:p>
        </w:tc>
      </w:tr>
      <w:tr>
        <w:tblPrEx>
          <w:tblCellMar>
            <w:top w:w="0" w:type="dxa"/>
            <w:left w:w="108" w:type="dxa"/>
            <w:bottom w:w="0" w:type="dxa"/>
            <w:right w:w="108" w:type="dxa"/>
          </w:tblCellMar>
        </w:tblPrEx>
        <w:trPr>
          <w:jc w:val="center"/>
        </w:trPr>
        <w:tc>
          <w:tcPr>
            <w:tcW w:w="949" w:type="dxa"/>
            <w:vMerge w:val="continue"/>
            <w:tcBorders>
              <w:left w:val="single" w:color="000000" w:sz="4" w:space="0"/>
              <w:right w:val="single" w:color="000000" w:sz="4" w:space="0"/>
            </w:tcBorders>
            <w:vAlign w:val="center"/>
          </w:tcPr>
          <w:p>
            <w:pPr>
              <w:widowControl/>
              <w:snapToGrid w:val="0"/>
              <w:jc w:val="center"/>
              <w:textAlignment w:val="center"/>
              <w:rPr>
                <w:rFonts w:ascii="宋体" w:hAnsi="宋体"/>
                <w:szCs w:val="21"/>
                <w:highlight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工程弱电主管</w:t>
            </w:r>
          </w:p>
        </w:tc>
        <w:tc>
          <w:tcPr>
            <w:tcW w:w="175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1</w:t>
            </w:r>
          </w:p>
        </w:tc>
        <w:tc>
          <w:tcPr>
            <w:tcW w:w="4044" w:type="dxa"/>
            <w:tcBorders>
              <w:top w:val="single" w:color="000000" w:sz="4" w:space="0"/>
              <w:left w:val="single" w:color="000000" w:sz="4" w:space="0"/>
              <w:bottom w:val="single" w:color="000000" w:sz="4" w:space="0"/>
              <w:right w:val="single" w:color="000000" w:sz="4" w:space="0"/>
            </w:tcBorders>
            <w:vAlign w:val="center"/>
          </w:tcPr>
          <w:p>
            <w:pPr>
              <w:widowControl/>
              <w:snapToGrid w:val="0"/>
              <w:textAlignment w:val="center"/>
              <w:rPr>
                <w:rFonts w:ascii="宋体" w:hAnsi="宋体" w:cs="宋体"/>
                <w:kern w:val="0"/>
                <w:szCs w:val="21"/>
                <w:highlight w:val="none"/>
                <w:lang w:bidi="ar"/>
              </w:rPr>
            </w:pPr>
            <w:r>
              <w:rPr>
                <w:rFonts w:hint="eastAsia" w:ascii="宋体" w:hAnsi="宋体" w:cs="宋体"/>
                <w:kern w:val="0"/>
                <w:szCs w:val="21"/>
                <w:highlight w:val="none"/>
                <w:lang w:bidi="ar"/>
              </w:rPr>
              <w:t>（</w:t>
            </w:r>
            <w:r>
              <w:rPr>
                <w:rFonts w:ascii="宋体" w:hAnsi="宋体" w:cs="宋体"/>
                <w:kern w:val="0"/>
                <w:szCs w:val="21"/>
                <w:highlight w:val="none"/>
                <w:lang w:bidi="ar"/>
              </w:rPr>
              <w:t xml:space="preserve">1）基本素质：具有责任心、事业心强、吃苦耐劳、爱岗敬业、廉洁自律，具有较强的组织管理能力和协调能力。 </w:t>
            </w:r>
            <w:r>
              <w:rPr>
                <w:rFonts w:ascii="宋体" w:hAnsi="宋体" w:cs="宋体"/>
                <w:kern w:val="0"/>
                <w:szCs w:val="21"/>
                <w:highlight w:val="none"/>
                <w:lang w:bidi="ar"/>
              </w:rPr>
              <w:br w:type="textWrapping"/>
            </w:r>
            <w:r>
              <w:rPr>
                <w:rFonts w:hint="eastAsia" w:ascii="宋体" w:hAnsi="宋体" w:cs="宋体"/>
                <w:kern w:val="0"/>
                <w:szCs w:val="21"/>
                <w:highlight w:val="none"/>
                <w:lang w:bidi="ar"/>
              </w:rPr>
              <w:t>（</w:t>
            </w:r>
            <w:r>
              <w:rPr>
                <w:rFonts w:ascii="宋体" w:hAnsi="宋体" w:cs="宋体"/>
                <w:kern w:val="0"/>
                <w:szCs w:val="21"/>
                <w:highlight w:val="none"/>
                <w:lang w:bidi="ar"/>
              </w:rPr>
              <w:t>2）文化程度：</w:t>
            </w:r>
            <w:r>
              <w:rPr>
                <w:rFonts w:hint="eastAsia" w:ascii="宋体" w:hAnsi="宋体"/>
                <w:kern w:val="0"/>
                <w:szCs w:val="21"/>
                <w:highlight w:val="none"/>
                <w:lang w:eastAsia="zh-CN" w:bidi="ar"/>
              </w:rPr>
              <w:t>优先考虑</w:t>
            </w:r>
            <w:r>
              <w:rPr>
                <w:rFonts w:ascii="宋体" w:hAnsi="宋体" w:cs="宋体"/>
                <w:kern w:val="0"/>
                <w:szCs w:val="21"/>
                <w:highlight w:val="none"/>
                <w:lang w:bidi="ar"/>
              </w:rPr>
              <w:t xml:space="preserve">大专及以上学历。 </w:t>
            </w:r>
            <w:r>
              <w:rPr>
                <w:rFonts w:ascii="宋体" w:hAnsi="宋体" w:cs="宋体"/>
                <w:kern w:val="0"/>
                <w:szCs w:val="21"/>
                <w:highlight w:val="none"/>
                <w:lang w:bidi="ar"/>
              </w:rPr>
              <w:br w:type="textWrapping"/>
            </w:r>
            <w:r>
              <w:rPr>
                <w:rFonts w:hint="eastAsia" w:ascii="宋体" w:hAnsi="宋体" w:cs="宋体"/>
                <w:kern w:val="0"/>
                <w:szCs w:val="21"/>
                <w:highlight w:val="none"/>
                <w:lang w:bidi="ar"/>
              </w:rPr>
              <w:t>（3）专业要求：具有应急管理部门颁发的特种作业操作证（特种设备安全管理A证/低压电工作业证），具有人社局颁发的智能楼宇管理高级证。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（4）经验要求：担任过同类物业的弱电主管并具有上述岗位3年以上的工作经验优先考虑。</w:t>
            </w:r>
          </w:p>
        </w:tc>
        <w:tc>
          <w:tcPr>
            <w:tcW w:w="183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Style w:val="22"/>
                <w:rFonts w:ascii="宋体" w:hAnsi="宋体"/>
                <w:color w:val="auto"/>
                <w:sz w:val="21"/>
                <w:szCs w:val="21"/>
                <w:highlight w:val="none"/>
                <w:lang w:bidi="ar"/>
              </w:rPr>
            </w:pPr>
            <w:r>
              <w:rPr>
                <w:rStyle w:val="22"/>
                <w:rFonts w:hint="eastAsia" w:ascii="宋体" w:hAnsi="宋体"/>
                <w:color w:val="auto"/>
                <w:sz w:val="21"/>
                <w:szCs w:val="21"/>
                <w:highlight w:val="none"/>
                <w:lang w:bidi="ar"/>
              </w:rPr>
              <w:t>每周五天*8小时</w:t>
            </w:r>
          </w:p>
        </w:tc>
      </w:tr>
      <w:tr>
        <w:tblPrEx>
          <w:tblCellMar>
            <w:top w:w="0" w:type="dxa"/>
            <w:left w:w="108" w:type="dxa"/>
            <w:bottom w:w="0" w:type="dxa"/>
            <w:right w:w="108" w:type="dxa"/>
          </w:tblCellMar>
        </w:tblPrEx>
        <w:trPr>
          <w:jc w:val="center"/>
        </w:trPr>
        <w:tc>
          <w:tcPr>
            <w:tcW w:w="949" w:type="dxa"/>
            <w:vMerge w:val="continue"/>
            <w:tcBorders>
              <w:left w:val="single" w:color="000000" w:sz="4" w:space="0"/>
              <w:right w:val="single" w:color="000000" w:sz="4" w:space="0"/>
            </w:tcBorders>
            <w:vAlign w:val="center"/>
          </w:tcPr>
          <w:p>
            <w:pPr>
              <w:snapToGrid w:val="0"/>
              <w:jc w:val="center"/>
              <w:rPr>
                <w:rFonts w:ascii="宋体" w:hAnsi="宋体" w:cs="宋体"/>
                <w:szCs w:val="21"/>
                <w:highlight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工程水暖主管</w:t>
            </w:r>
          </w:p>
        </w:tc>
        <w:tc>
          <w:tcPr>
            <w:tcW w:w="175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1</w:t>
            </w:r>
          </w:p>
        </w:tc>
        <w:tc>
          <w:tcPr>
            <w:tcW w:w="404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 xml:space="preserve">（1）基本素质：具有责任心、事业心强、吃苦耐劳、爱岗敬业、廉洁自律，具有较强的组织管理能力和协调能力。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（2）文化程度：</w:t>
            </w:r>
            <w:r>
              <w:rPr>
                <w:rFonts w:hint="eastAsia" w:ascii="宋体" w:hAnsi="宋体"/>
                <w:kern w:val="0"/>
                <w:szCs w:val="21"/>
                <w:highlight w:val="none"/>
                <w:lang w:eastAsia="zh-CN" w:bidi="ar"/>
              </w:rPr>
              <w:t>优先考虑</w:t>
            </w:r>
            <w:r>
              <w:rPr>
                <w:rFonts w:hint="eastAsia" w:ascii="宋体" w:hAnsi="宋体" w:cs="宋体"/>
                <w:kern w:val="0"/>
                <w:szCs w:val="21"/>
                <w:highlight w:val="none"/>
                <w:lang w:bidi="ar"/>
              </w:rPr>
              <w:t>大专及以上学历。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（3）专业要求：具有人力资源部和社会保障局颁发的制冷设备维修工高级证书，具有应急管理部门颁发的特种作业操作证（特种设备安全管理A证、有毒有害空间作业证 ）。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（4）经验要求：全面负责过同类物业的给排水暖通设施设备综合管理3年以上的工作经验优先考虑。</w:t>
            </w:r>
          </w:p>
        </w:tc>
        <w:tc>
          <w:tcPr>
            <w:tcW w:w="183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Style w:val="22"/>
                <w:rFonts w:hint="eastAsia" w:ascii="宋体" w:hAnsi="宋体"/>
                <w:color w:val="auto"/>
                <w:sz w:val="21"/>
                <w:szCs w:val="21"/>
                <w:highlight w:val="none"/>
                <w:lang w:bidi="ar"/>
              </w:rPr>
              <w:t>每周五天*8小时</w:t>
            </w:r>
          </w:p>
        </w:tc>
      </w:tr>
      <w:tr>
        <w:tblPrEx>
          <w:tblCellMar>
            <w:top w:w="0" w:type="dxa"/>
            <w:left w:w="108" w:type="dxa"/>
            <w:bottom w:w="0" w:type="dxa"/>
            <w:right w:w="108" w:type="dxa"/>
          </w:tblCellMar>
        </w:tblPrEx>
        <w:trPr>
          <w:jc w:val="center"/>
        </w:trPr>
        <w:tc>
          <w:tcPr>
            <w:tcW w:w="949" w:type="dxa"/>
            <w:vMerge w:val="continue"/>
            <w:tcBorders>
              <w:left w:val="single" w:color="000000" w:sz="4" w:space="0"/>
              <w:right w:val="single" w:color="000000" w:sz="4" w:space="0"/>
            </w:tcBorders>
            <w:vAlign w:val="center"/>
          </w:tcPr>
          <w:p>
            <w:pPr>
              <w:snapToGrid w:val="0"/>
              <w:jc w:val="center"/>
              <w:rPr>
                <w:rFonts w:ascii="宋体" w:hAnsi="宋体" w:cs="宋体"/>
                <w:szCs w:val="21"/>
                <w:highlight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工程强电主管</w:t>
            </w:r>
          </w:p>
        </w:tc>
        <w:tc>
          <w:tcPr>
            <w:tcW w:w="175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1</w:t>
            </w:r>
          </w:p>
        </w:tc>
        <w:tc>
          <w:tcPr>
            <w:tcW w:w="404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 xml:space="preserve">（1）基本素质：具有责任心、事业心强、吃苦耐劳、爱岗敬业、廉洁自律，具有较强的组织管理能力和协调能力。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（2）文化程度：</w:t>
            </w:r>
            <w:r>
              <w:rPr>
                <w:rFonts w:hint="eastAsia" w:ascii="宋体" w:hAnsi="宋体"/>
                <w:kern w:val="0"/>
                <w:szCs w:val="21"/>
                <w:highlight w:val="none"/>
                <w:lang w:eastAsia="zh-CN" w:bidi="ar"/>
              </w:rPr>
              <w:t>优先考虑</w:t>
            </w:r>
            <w:r>
              <w:rPr>
                <w:rFonts w:hint="eastAsia" w:ascii="宋体" w:hAnsi="宋体" w:cs="宋体"/>
                <w:kern w:val="0"/>
                <w:szCs w:val="21"/>
                <w:highlight w:val="none"/>
                <w:lang w:bidi="ar"/>
              </w:rPr>
              <w:t>大专及以上学历。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（3）专业要求：具有人力资源部和社会保障局颁发的高级维修电工等级证、具有应急管理部门颁发的特种作业操作证（高压电工作业、低压电工作业、特种设备安全管理A证）。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（4）经验要求：全面负责过同类物业的强电设施设备综合管理3年以上的工作经验优先考虑。</w:t>
            </w:r>
          </w:p>
        </w:tc>
        <w:tc>
          <w:tcPr>
            <w:tcW w:w="183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Style w:val="22"/>
                <w:rFonts w:hint="eastAsia" w:ascii="宋体" w:hAnsi="宋体"/>
                <w:color w:val="auto"/>
                <w:sz w:val="21"/>
                <w:szCs w:val="21"/>
                <w:highlight w:val="none"/>
                <w:lang w:bidi="ar"/>
              </w:rPr>
              <w:t>每周五天*8小时</w:t>
            </w:r>
          </w:p>
        </w:tc>
      </w:tr>
      <w:tr>
        <w:tblPrEx>
          <w:tblCellMar>
            <w:top w:w="0" w:type="dxa"/>
            <w:left w:w="108" w:type="dxa"/>
            <w:bottom w:w="0" w:type="dxa"/>
            <w:right w:w="108" w:type="dxa"/>
          </w:tblCellMar>
        </w:tblPrEx>
        <w:trPr>
          <w:jc w:val="center"/>
        </w:trPr>
        <w:tc>
          <w:tcPr>
            <w:tcW w:w="949" w:type="dxa"/>
            <w:vMerge w:val="continue"/>
            <w:tcBorders>
              <w:left w:val="single" w:color="000000" w:sz="4" w:space="0"/>
              <w:right w:val="single" w:color="000000" w:sz="4" w:space="0"/>
            </w:tcBorders>
            <w:vAlign w:val="center"/>
          </w:tcPr>
          <w:p>
            <w:pPr>
              <w:snapToGrid w:val="0"/>
              <w:jc w:val="center"/>
              <w:rPr>
                <w:rFonts w:ascii="宋体" w:hAnsi="宋体" w:cs="宋体"/>
                <w:szCs w:val="21"/>
                <w:highlight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综合维修</w:t>
            </w:r>
          </w:p>
        </w:tc>
        <w:tc>
          <w:tcPr>
            <w:tcW w:w="175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6</w:t>
            </w:r>
          </w:p>
        </w:tc>
        <w:tc>
          <w:tcPr>
            <w:tcW w:w="404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（1）专业要求：持有应急管理部门颁发的特种作业操作证（低压电工证）和人力资源部和社会保障局颁发的中高级（电工维修/水电工/智能楼宇管理）人员占比不低于50%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（2）经验要求：具有3年以上综合维修工作经验优先考虑。</w:t>
            </w:r>
          </w:p>
        </w:tc>
        <w:tc>
          <w:tcPr>
            <w:tcW w:w="183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每周七天</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8:30-23：00</w:t>
            </w:r>
          </w:p>
        </w:tc>
      </w:tr>
      <w:tr>
        <w:tblPrEx>
          <w:tblCellMar>
            <w:top w:w="0" w:type="dxa"/>
            <w:left w:w="108" w:type="dxa"/>
            <w:bottom w:w="0" w:type="dxa"/>
            <w:right w:w="108" w:type="dxa"/>
          </w:tblCellMar>
        </w:tblPrEx>
        <w:trPr>
          <w:jc w:val="center"/>
        </w:trPr>
        <w:tc>
          <w:tcPr>
            <w:tcW w:w="949" w:type="dxa"/>
            <w:vMerge w:val="continue"/>
            <w:tcBorders>
              <w:left w:val="single" w:color="000000" w:sz="4" w:space="0"/>
              <w:right w:val="single" w:color="000000" w:sz="4" w:space="0"/>
            </w:tcBorders>
            <w:vAlign w:val="center"/>
          </w:tcPr>
          <w:p>
            <w:pPr>
              <w:snapToGrid w:val="0"/>
              <w:jc w:val="center"/>
              <w:rPr>
                <w:rFonts w:ascii="宋体" w:hAnsi="宋体" w:cs="宋体"/>
                <w:szCs w:val="21"/>
                <w:highlight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弱电维修</w:t>
            </w:r>
          </w:p>
        </w:tc>
        <w:tc>
          <w:tcPr>
            <w:tcW w:w="175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cs="Arial"/>
                <w:kern w:val="0"/>
                <w:szCs w:val="21"/>
                <w:highlight w:val="none"/>
                <w:lang w:bidi="ar"/>
              </w:rPr>
            </w:pPr>
            <w:r>
              <w:rPr>
                <w:rFonts w:ascii="宋体" w:hAnsi="宋体" w:cs="Arial"/>
                <w:kern w:val="0"/>
                <w:szCs w:val="21"/>
                <w:highlight w:val="none"/>
                <w:lang w:bidi="ar"/>
              </w:rPr>
              <w:t>7</w:t>
            </w:r>
          </w:p>
        </w:tc>
        <w:tc>
          <w:tcPr>
            <w:tcW w:w="404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（1）专业要求：</w:t>
            </w:r>
            <w:r>
              <w:rPr>
                <w:rFonts w:hint="eastAsia" w:ascii="宋体" w:hAnsi="宋体" w:cs="宋体"/>
                <w:kern w:val="0"/>
                <w:szCs w:val="21"/>
                <w:highlight w:val="none"/>
                <w:lang w:eastAsia="zh-CN" w:bidi="ar"/>
              </w:rPr>
              <w:t>优先考虑</w:t>
            </w:r>
            <w:r>
              <w:rPr>
                <w:rFonts w:hint="eastAsia" w:ascii="宋体" w:hAnsi="宋体" w:cs="宋体"/>
                <w:kern w:val="0"/>
                <w:szCs w:val="21"/>
                <w:highlight w:val="none"/>
                <w:lang w:bidi="ar"/>
              </w:rPr>
              <w:t>所有人员均具有大专及以上学历 以及人力资源部和社会保障局颁发的中、高级智能楼宇管理证，持有应急管理部门颁发的特种作业操作证（低压电工作业）员工占比不低于30%。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（2）经验要求：具有3年以上类似物业弱电维修工作经验优先考虑。</w:t>
            </w:r>
          </w:p>
        </w:tc>
        <w:tc>
          <w:tcPr>
            <w:tcW w:w="183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每周七天</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7:00-23：00</w:t>
            </w:r>
          </w:p>
        </w:tc>
      </w:tr>
      <w:tr>
        <w:tblPrEx>
          <w:tblCellMar>
            <w:top w:w="0" w:type="dxa"/>
            <w:left w:w="108" w:type="dxa"/>
            <w:bottom w:w="0" w:type="dxa"/>
            <w:right w:w="108" w:type="dxa"/>
          </w:tblCellMar>
        </w:tblPrEx>
        <w:trPr>
          <w:jc w:val="center"/>
        </w:trPr>
        <w:tc>
          <w:tcPr>
            <w:tcW w:w="949" w:type="dxa"/>
            <w:vMerge w:val="continue"/>
            <w:tcBorders>
              <w:left w:val="single" w:color="000000" w:sz="4" w:space="0"/>
              <w:right w:val="single" w:color="000000" w:sz="4" w:space="0"/>
            </w:tcBorders>
            <w:vAlign w:val="center"/>
          </w:tcPr>
          <w:p>
            <w:pPr>
              <w:snapToGrid w:val="0"/>
              <w:jc w:val="center"/>
              <w:rPr>
                <w:rFonts w:ascii="宋体" w:hAnsi="宋体" w:cs="宋体"/>
                <w:szCs w:val="21"/>
                <w:highlight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高配工</w:t>
            </w:r>
          </w:p>
        </w:tc>
        <w:tc>
          <w:tcPr>
            <w:tcW w:w="175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15</w:t>
            </w:r>
          </w:p>
        </w:tc>
        <w:tc>
          <w:tcPr>
            <w:tcW w:w="404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 xml:space="preserve">（1）专业要求：所有人员均应具有应急管理部门颁发的特种作业操作证（高压电工作业/低压电工证），持有人力资源部和社会保障局颁发的中高级（电工维修）证书人员占比不低于30%。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（2）经验要求：具有3年以上类似物业高配工作经验优先考虑。</w:t>
            </w:r>
          </w:p>
        </w:tc>
        <w:tc>
          <w:tcPr>
            <w:tcW w:w="183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每周七天*24小时</w:t>
            </w:r>
          </w:p>
        </w:tc>
      </w:tr>
      <w:tr>
        <w:tblPrEx>
          <w:tblCellMar>
            <w:top w:w="0" w:type="dxa"/>
            <w:left w:w="108" w:type="dxa"/>
            <w:bottom w:w="0" w:type="dxa"/>
            <w:right w:w="108" w:type="dxa"/>
          </w:tblCellMar>
        </w:tblPrEx>
        <w:trPr>
          <w:jc w:val="center"/>
        </w:trPr>
        <w:tc>
          <w:tcPr>
            <w:tcW w:w="949" w:type="dxa"/>
            <w:vMerge w:val="continue"/>
            <w:tcBorders>
              <w:left w:val="single" w:color="000000" w:sz="4" w:space="0"/>
              <w:right w:val="single" w:color="000000" w:sz="4" w:space="0"/>
            </w:tcBorders>
            <w:vAlign w:val="center"/>
          </w:tcPr>
          <w:p>
            <w:pPr>
              <w:snapToGrid w:val="0"/>
              <w:jc w:val="center"/>
              <w:rPr>
                <w:rFonts w:ascii="宋体" w:hAnsi="宋体" w:cs="宋体"/>
                <w:szCs w:val="21"/>
                <w:highlight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强电维修工</w:t>
            </w:r>
          </w:p>
        </w:tc>
        <w:tc>
          <w:tcPr>
            <w:tcW w:w="175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7</w:t>
            </w:r>
          </w:p>
        </w:tc>
        <w:tc>
          <w:tcPr>
            <w:tcW w:w="404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（1）专业要求：所有人员均应具有应急管理部门颁发的特种作业操作证（低压电工证）以及人力资源部和社会保障局颁发的中高级（电工维修）证书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（2）经验要求：具有3年以上类似物业维修工作经验优先考虑。</w:t>
            </w:r>
          </w:p>
        </w:tc>
        <w:tc>
          <w:tcPr>
            <w:tcW w:w="183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每周七天*8小时</w:t>
            </w:r>
          </w:p>
        </w:tc>
      </w:tr>
      <w:tr>
        <w:tblPrEx>
          <w:tblCellMar>
            <w:top w:w="0" w:type="dxa"/>
            <w:left w:w="108" w:type="dxa"/>
            <w:bottom w:w="0" w:type="dxa"/>
            <w:right w:w="108" w:type="dxa"/>
          </w:tblCellMar>
        </w:tblPrEx>
        <w:trPr>
          <w:jc w:val="center"/>
        </w:trPr>
        <w:tc>
          <w:tcPr>
            <w:tcW w:w="949" w:type="dxa"/>
            <w:vMerge w:val="continue"/>
            <w:tcBorders>
              <w:left w:val="single" w:color="000000" w:sz="4" w:space="0"/>
              <w:right w:val="single" w:color="000000" w:sz="4" w:space="0"/>
            </w:tcBorders>
            <w:vAlign w:val="center"/>
          </w:tcPr>
          <w:p>
            <w:pPr>
              <w:snapToGrid w:val="0"/>
              <w:jc w:val="center"/>
              <w:rPr>
                <w:rFonts w:ascii="宋体" w:hAnsi="宋体" w:cs="宋体"/>
                <w:szCs w:val="21"/>
                <w:highlight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暖通维修工</w:t>
            </w:r>
          </w:p>
        </w:tc>
        <w:tc>
          <w:tcPr>
            <w:tcW w:w="175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15</w:t>
            </w:r>
          </w:p>
        </w:tc>
        <w:tc>
          <w:tcPr>
            <w:tcW w:w="404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1）专业要求：持有应急管理部门颁发的特种作业操作证（制冷与空调作业证）人员占比不低于30%，持有应急管理部门颁发的特种作业操作证有毒有害空间作业、熔化焊接与热切割作业证）人员占比不低于20%，持有从业人员健康合格证 人员占比不低于20%。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（2）经验要求：具有3年以上暖通设备维修工作经验优先考虑。</w:t>
            </w:r>
          </w:p>
        </w:tc>
        <w:tc>
          <w:tcPr>
            <w:tcW w:w="183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每周七天*24小时</w:t>
            </w:r>
          </w:p>
        </w:tc>
      </w:tr>
      <w:tr>
        <w:tblPrEx>
          <w:tblCellMar>
            <w:top w:w="0" w:type="dxa"/>
            <w:left w:w="108" w:type="dxa"/>
            <w:bottom w:w="0" w:type="dxa"/>
            <w:right w:w="108" w:type="dxa"/>
          </w:tblCellMar>
        </w:tblPrEx>
        <w:trPr>
          <w:jc w:val="center"/>
        </w:trPr>
        <w:tc>
          <w:tcPr>
            <w:tcW w:w="949" w:type="dxa"/>
            <w:vMerge w:val="continue"/>
            <w:tcBorders>
              <w:left w:val="single" w:color="000000" w:sz="4" w:space="0"/>
              <w:bottom w:val="single" w:color="000000" w:sz="4" w:space="0"/>
              <w:right w:val="single" w:color="000000" w:sz="4" w:space="0"/>
            </w:tcBorders>
            <w:vAlign w:val="center"/>
          </w:tcPr>
          <w:p>
            <w:pPr>
              <w:snapToGrid w:val="0"/>
              <w:jc w:val="center"/>
              <w:rPr>
                <w:rFonts w:ascii="宋体" w:hAnsi="宋体" w:cs="宋体"/>
                <w:szCs w:val="21"/>
                <w:highlight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锅炉工</w:t>
            </w:r>
          </w:p>
        </w:tc>
        <w:tc>
          <w:tcPr>
            <w:tcW w:w="175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5</w:t>
            </w:r>
          </w:p>
        </w:tc>
        <w:tc>
          <w:tcPr>
            <w:tcW w:w="404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（1）专业要求：所有人员均应具有市场监督管理部门颁发的特种设备安全管理和作业人员证书（G1证），具有市场监督管理部门颁发的特种设备安全管理和作业人员证书（A/G3/R1)人员占比不低于40%。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（2）经验要求：具有3年以上承压燃气锅炉工作经验优先考虑。</w:t>
            </w:r>
          </w:p>
        </w:tc>
        <w:tc>
          <w:tcPr>
            <w:tcW w:w="183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每周七天*24小时</w:t>
            </w:r>
          </w:p>
        </w:tc>
      </w:tr>
      <w:tr>
        <w:tblPrEx>
          <w:tblCellMar>
            <w:top w:w="0" w:type="dxa"/>
            <w:left w:w="108" w:type="dxa"/>
            <w:bottom w:w="0" w:type="dxa"/>
            <w:right w:w="108" w:type="dxa"/>
          </w:tblCellMar>
        </w:tblPrEx>
        <w:trPr>
          <w:jc w:val="center"/>
        </w:trPr>
        <w:tc>
          <w:tcPr>
            <w:tcW w:w="94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highlight w:val="none"/>
              </w:rPr>
            </w:pPr>
            <w:r>
              <w:rPr>
                <w:rFonts w:hint="eastAsia" w:ascii="宋体" w:hAnsi="宋体"/>
                <w:szCs w:val="21"/>
                <w:highlight w:val="none"/>
              </w:rPr>
              <w:t>多媒体教学系统服务</w:t>
            </w:r>
          </w:p>
          <w:p>
            <w:pPr>
              <w:snapToGrid w:val="0"/>
              <w:jc w:val="center"/>
              <w:rPr>
                <w:rFonts w:ascii="宋体" w:hAnsi="宋体" w:cs="宋体"/>
                <w:szCs w:val="21"/>
                <w:highlight w:val="none"/>
              </w:rPr>
            </w:pPr>
            <w:r>
              <w:rPr>
                <w:rFonts w:hint="eastAsia" w:ascii="宋体" w:hAnsi="宋体"/>
                <w:szCs w:val="21"/>
                <w:highlight w:val="none"/>
              </w:rPr>
              <w:t>（9</w:t>
            </w:r>
            <w:r>
              <w:rPr>
                <w:rFonts w:hint="eastAsia" w:ascii="宋体" w:hAnsi="宋体"/>
                <w:kern w:val="0"/>
                <w:szCs w:val="21"/>
                <w:highlight w:val="none"/>
                <w:lang w:bidi="ar"/>
              </w:rPr>
              <w:t>人</w:t>
            </w:r>
            <w:r>
              <w:rPr>
                <w:rFonts w:hint="eastAsia" w:ascii="宋体" w:hAnsi="宋体"/>
                <w:szCs w:val="21"/>
                <w:highlight w:val="none"/>
              </w:rPr>
              <w:t>）</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szCs w:val="21"/>
                <w:highlight w:val="none"/>
              </w:rPr>
              <w:t>多媒体教学系统服务</w:t>
            </w:r>
          </w:p>
        </w:tc>
        <w:tc>
          <w:tcPr>
            <w:tcW w:w="175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9</w:t>
            </w:r>
          </w:p>
        </w:tc>
        <w:tc>
          <w:tcPr>
            <w:tcW w:w="404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（1）文化程度：</w:t>
            </w:r>
            <w:r>
              <w:rPr>
                <w:rFonts w:hint="eastAsia" w:ascii="宋体" w:hAnsi="宋体"/>
                <w:kern w:val="0"/>
                <w:szCs w:val="21"/>
                <w:highlight w:val="none"/>
                <w:lang w:eastAsia="zh-CN" w:bidi="ar"/>
              </w:rPr>
              <w:t>优先考虑</w:t>
            </w:r>
            <w:r>
              <w:rPr>
                <w:rFonts w:hint="eastAsia" w:ascii="宋体" w:hAnsi="宋体" w:cs="宋体"/>
                <w:kern w:val="0"/>
                <w:szCs w:val="21"/>
                <w:highlight w:val="none"/>
                <w:lang w:bidi="ar"/>
              </w:rPr>
              <w:t xml:space="preserve">大专及以上学历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（2）专业要求：具有人力资源部和社会保障局颁发的中高级智能楼宇管理证人员占比不低于70%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（3）经验要求：具有3年以上综合物业会场电子教学设备操作维修工作经验优先考虑。</w:t>
            </w:r>
          </w:p>
        </w:tc>
        <w:tc>
          <w:tcPr>
            <w:tcW w:w="183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每周七天*12小时为主，并根据教学需求适时调整人员在岗时间</w:t>
            </w:r>
          </w:p>
        </w:tc>
      </w:tr>
      <w:tr>
        <w:tblPrEx>
          <w:tblCellMar>
            <w:top w:w="0" w:type="dxa"/>
            <w:left w:w="108" w:type="dxa"/>
            <w:bottom w:w="0" w:type="dxa"/>
            <w:right w:w="108" w:type="dxa"/>
          </w:tblCellMar>
        </w:tblPrEx>
        <w:trPr>
          <w:trHeight w:val="2134" w:hRule="atLeast"/>
          <w:jc w:val="center"/>
        </w:trPr>
        <w:tc>
          <w:tcPr>
            <w:tcW w:w="949" w:type="dxa"/>
            <w:vMerge w:val="restart"/>
            <w:tcBorders>
              <w:top w:val="nil"/>
              <w:left w:val="single" w:color="000000" w:sz="8" w:space="0"/>
              <w:bottom w:val="single" w:color="000000" w:sz="8" w:space="0"/>
              <w:right w:val="single" w:color="000000" w:sz="8" w:space="0"/>
            </w:tcBorders>
            <w:vAlign w:val="center"/>
          </w:tcPr>
          <w:p>
            <w:pPr>
              <w:widowControl/>
              <w:snapToGrid w:val="0"/>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安保服务</w:t>
            </w:r>
          </w:p>
          <w:p>
            <w:pPr>
              <w:widowControl/>
              <w:snapToGrid w:val="0"/>
              <w:jc w:val="center"/>
              <w:textAlignment w:val="center"/>
              <w:rPr>
                <w:rFonts w:ascii="宋体" w:hAnsi="宋体" w:cs="宋体"/>
                <w:szCs w:val="21"/>
                <w:highlight w:val="none"/>
              </w:rPr>
            </w:pPr>
            <w:r>
              <w:rPr>
                <w:rFonts w:hint="eastAsia" w:ascii="宋体" w:hAnsi="宋体" w:cs="宋体"/>
                <w:kern w:val="0"/>
                <w:szCs w:val="21"/>
                <w:highlight w:val="none"/>
                <w:lang w:bidi="ar"/>
              </w:rPr>
              <w:t>（39</w:t>
            </w:r>
            <w:r>
              <w:rPr>
                <w:rFonts w:hint="eastAsia" w:ascii="宋体" w:hAnsi="宋体"/>
                <w:kern w:val="0"/>
                <w:szCs w:val="21"/>
                <w:highlight w:val="none"/>
                <w:lang w:bidi="ar"/>
              </w:rPr>
              <w:t>人</w:t>
            </w:r>
            <w:r>
              <w:rPr>
                <w:rFonts w:hint="eastAsia" w:ascii="宋体" w:hAnsi="宋体" w:cs="宋体"/>
                <w:kern w:val="0"/>
                <w:szCs w:val="21"/>
                <w:highlight w:val="none"/>
                <w:lang w:bidi="ar"/>
              </w:rPr>
              <w:t>）</w:t>
            </w:r>
          </w:p>
        </w:tc>
        <w:tc>
          <w:tcPr>
            <w:tcW w:w="1185"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保安部经理</w:t>
            </w:r>
          </w:p>
        </w:tc>
        <w:tc>
          <w:tcPr>
            <w:tcW w:w="1755" w:type="dxa"/>
            <w:tcBorders>
              <w:top w:val="nil"/>
              <w:left w:val="nil"/>
              <w:bottom w:val="single" w:color="000000" w:sz="8"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1</w:t>
            </w:r>
          </w:p>
        </w:tc>
        <w:tc>
          <w:tcPr>
            <w:tcW w:w="4044" w:type="dxa"/>
            <w:tcBorders>
              <w:top w:val="nil"/>
              <w:left w:val="nil"/>
              <w:bottom w:val="single" w:color="000000" w:sz="8" w:space="0"/>
              <w:right w:val="single" w:color="000000" w:sz="8" w:space="0"/>
            </w:tcBorders>
            <w:vAlign w:val="center"/>
          </w:tcPr>
          <w:p>
            <w:pPr>
              <w:widowControl/>
              <w:snapToGrid w:val="0"/>
              <w:textAlignment w:val="center"/>
              <w:rPr>
                <w:rFonts w:ascii="宋体" w:hAnsi="宋体" w:cs="宋体"/>
                <w:kern w:val="0"/>
                <w:szCs w:val="21"/>
                <w:highlight w:val="none"/>
                <w:lang w:bidi="ar"/>
              </w:rPr>
            </w:pPr>
            <w:r>
              <w:rPr>
                <w:rFonts w:hint="eastAsia" w:ascii="宋体" w:hAnsi="宋体" w:cs="宋体"/>
                <w:kern w:val="0"/>
                <w:szCs w:val="21"/>
                <w:highlight w:val="none"/>
                <w:lang w:bidi="ar"/>
              </w:rPr>
              <w:t>（</w:t>
            </w:r>
            <w:r>
              <w:rPr>
                <w:rFonts w:ascii="宋体" w:hAnsi="宋体" w:cs="宋体"/>
                <w:kern w:val="0"/>
                <w:szCs w:val="21"/>
                <w:highlight w:val="none"/>
                <w:lang w:bidi="ar"/>
              </w:rPr>
              <w:t>1）基本素质：有责任心、事业心强、吃苦耐劳、爱岗敬业、廉洁自律，具有较强的组织管理能力和协调能力。</w:t>
            </w:r>
          </w:p>
          <w:p>
            <w:pPr>
              <w:widowControl/>
              <w:snapToGrid w:val="0"/>
              <w:textAlignment w:val="center"/>
              <w:rPr>
                <w:rFonts w:ascii="宋体" w:hAnsi="宋体" w:cs="宋体"/>
                <w:kern w:val="0"/>
                <w:szCs w:val="21"/>
                <w:highlight w:val="none"/>
                <w:lang w:bidi="ar"/>
              </w:rPr>
            </w:pPr>
            <w:r>
              <w:rPr>
                <w:rFonts w:hint="eastAsia" w:ascii="宋体" w:hAnsi="宋体" w:cs="宋体"/>
                <w:kern w:val="0"/>
                <w:szCs w:val="21"/>
                <w:highlight w:val="none"/>
                <w:lang w:bidi="ar"/>
              </w:rPr>
              <w:t>（</w:t>
            </w:r>
            <w:r>
              <w:rPr>
                <w:rFonts w:ascii="宋体" w:hAnsi="宋体" w:cs="宋体"/>
                <w:kern w:val="0"/>
                <w:szCs w:val="21"/>
                <w:highlight w:val="none"/>
                <w:lang w:bidi="ar"/>
              </w:rPr>
              <w:t>2）文化程度：</w:t>
            </w:r>
            <w:r>
              <w:rPr>
                <w:rFonts w:hint="eastAsia" w:ascii="宋体" w:hAnsi="宋体"/>
                <w:kern w:val="0"/>
                <w:szCs w:val="21"/>
                <w:highlight w:val="none"/>
                <w:lang w:eastAsia="zh-CN" w:bidi="ar"/>
              </w:rPr>
              <w:t>优先考虑</w:t>
            </w:r>
            <w:r>
              <w:rPr>
                <w:rFonts w:ascii="宋体" w:hAnsi="宋体" w:cs="宋体"/>
                <w:kern w:val="0"/>
                <w:szCs w:val="21"/>
                <w:highlight w:val="none"/>
                <w:lang w:bidi="ar"/>
              </w:rPr>
              <w:t>大专及以上学历。</w:t>
            </w:r>
          </w:p>
          <w:p>
            <w:pPr>
              <w:widowControl/>
              <w:snapToGrid w:val="0"/>
              <w:textAlignment w:val="center"/>
              <w:rPr>
                <w:rFonts w:ascii="宋体" w:hAnsi="宋体" w:cs="宋体"/>
                <w:kern w:val="0"/>
                <w:szCs w:val="21"/>
                <w:highlight w:val="none"/>
                <w:lang w:bidi="ar"/>
              </w:rPr>
            </w:pPr>
            <w:r>
              <w:rPr>
                <w:rFonts w:hint="eastAsia" w:ascii="宋体" w:hAnsi="宋体" w:cs="宋体"/>
                <w:kern w:val="0"/>
                <w:szCs w:val="21"/>
                <w:highlight w:val="none"/>
                <w:lang w:bidi="ar"/>
              </w:rPr>
              <w:t>（</w:t>
            </w:r>
            <w:r>
              <w:rPr>
                <w:rFonts w:ascii="宋体" w:hAnsi="宋体" w:cs="宋体"/>
                <w:kern w:val="0"/>
                <w:szCs w:val="21"/>
                <w:highlight w:val="none"/>
                <w:lang w:bidi="ar"/>
              </w:rPr>
              <w:t>3）</w:t>
            </w:r>
            <w:r>
              <w:rPr>
                <w:rFonts w:hint="eastAsia" w:ascii="宋体" w:hAnsi="宋体" w:cs="宋体"/>
                <w:kern w:val="0"/>
                <w:szCs w:val="21"/>
                <w:highlight w:val="none"/>
                <w:lang w:bidi="ar"/>
              </w:rPr>
              <w:t>持</w:t>
            </w:r>
            <w:r>
              <w:rPr>
                <w:rFonts w:hint="eastAsia"/>
                <w:highlight w:val="none"/>
              </w:rPr>
              <w:t>有</w:t>
            </w:r>
            <w:r>
              <w:rPr>
                <w:rFonts w:hint="eastAsia" w:ascii="宋体" w:hAnsi="宋体" w:cs="宋体"/>
                <w:kern w:val="0"/>
                <w:szCs w:val="21"/>
                <w:highlight w:val="none"/>
                <w:lang w:bidi="ar"/>
              </w:rPr>
              <w:t>专业部门颁发的助理</w:t>
            </w:r>
            <w:r>
              <w:rPr>
                <w:rFonts w:hint="eastAsia" w:ascii="宋体" w:hAnsi="宋体"/>
                <w:kern w:val="0"/>
                <w:szCs w:val="21"/>
                <w:highlight w:val="none"/>
                <w:lang w:bidi="ar"/>
              </w:rPr>
              <w:t>保卫师（高级</w:t>
            </w:r>
            <w:r>
              <w:rPr>
                <w:rFonts w:hint="eastAsia" w:ascii="宋体" w:hAnsi="宋体" w:cs="宋体"/>
                <w:kern w:val="0"/>
                <w:szCs w:val="21"/>
                <w:highlight w:val="none"/>
                <w:lang w:bidi="ar"/>
              </w:rPr>
              <w:t>）及以上</w:t>
            </w:r>
            <w:r>
              <w:rPr>
                <w:rFonts w:hint="eastAsia" w:ascii="宋体" w:hAnsi="宋体"/>
                <w:kern w:val="0"/>
                <w:szCs w:val="21"/>
                <w:highlight w:val="none"/>
                <w:lang w:bidi="ar"/>
              </w:rPr>
              <w:t>和消防管理员</w:t>
            </w:r>
            <w:r>
              <w:rPr>
                <w:rFonts w:hint="eastAsia" w:ascii="宋体" w:hAnsi="宋体" w:cs="宋体"/>
                <w:kern w:val="0"/>
                <w:szCs w:val="21"/>
                <w:highlight w:val="none"/>
                <w:lang w:bidi="ar"/>
              </w:rPr>
              <w:t>（高级）及以上证书。</w:t>
            </w:r>
          </w:p>
          <w:p>
            <w:pPr>
              <w:widowControl/>
              <w:snapToGrid w:val="0"/>
              <w:textAlignment w:val="center"/>
              <w:rPr>
                <w:rFonts w:ascii="宋体" w:hAnsi="宋体" w:cs="宋体"/>
                <w:kern w:val="0"/>
                <w:szCs w:val="21"/>
                <w:highlight w:val="none"/>
                <w:lang w:bidi="ar"/>
              </w:rPr>
            </w:pPr>
            <w:r>
              <w:rPr>
                <w:rFonts w:hint="eastAsia" w:ascii="宋体" w:hAnsi="宋体" w:cs="宋体"/>
                <w:kern w:val="0"/>
                <w:szCs w:val="21"/>
                <w:highlight w:val="none"/>
                <w:lang w:bidi="ar"/>
              </w:rPr>
              <w:t>（</w:t>
            </w:r>
            <w:r>
              <w:rPr>
                <w:rFonts w:ascii="宋体" w:hAnsi="宋体" w:cs="宋体"/>
                <w:kern w:val="0"/>
                <w:szCs w:val="21"/>
                <w:highlight w:val="none"/>
                <w:lang w:bidi="ar"/>
              </w:rPr>
              <w:t>4）经验要求：担任过3年以上</w:t>
            </w:r>
            <w:r>
              <w:rPr>
                <w:rFonts w:hint="eastAsia" w:ascii="宋体" w:hAnsi="宋体" w:cs="宋体"/>
                <w:kern w:val="0"/>
                <w:szCs w:val="21"/>
                <w:highlight w:val="none"/>
                <w:lang w:bidi="ar"/>
              </w:rPr>
              <w:t>类似物业的保安经理</w:t>
            </w:r>
            <w:r>
              <w:rPr>
                <w:rStyle w:val="23"/>
                <w:rFonts w:hint="default"/>
                <w:color w:val="auto"/>
                <w:highlight w:val="none"/>
                <w:lang w:bidi="ar"/>
              </w:rPr>
              <w:t>。</w:t>
            </w:r>
          </w:p>
        </w:tc>
        <w:tc>
          <w:tcPr>
            <w:tcW w:w="1839" w:type="dxa"/>
            <w:tcBorders>
              <w:top w:val="nil"/>
              <w:left w:val="nil"/>
              <w:bottom w:val="single" w:color="000000" w:sz="8" w:space="0"/>
              <w:right w:val="single" w:color="000000" w:sz="8" w:space="0"/>
            </w:tcBorders>
            <w:vAlign w:val="center"/>
          </w:tcPr>
          <w:p>
            <w:pPr>
              <w:snapToGrid w:val="0"/>
              <w:jc w:val="left"/>
              <w:rPr>
                <w:rFonts w:ascii="宋体" w:hAnsi="宋体" w:cs="Arial"/>
                <w:szCs w:val="21"/>
                <w:highlight w:val="none"/>
              </w:rPr>
            </w:pPr>
            <w:r>
              <w:rPr>
                <w:rStyle w:val="22"/>
                <w:rFonts w:hint="eastAsia" w:ascii="宋体" w:hAnsi="宋体"/>
                <w:color w:val="auto"/>
                <w:sz w:val="21"/>
                <w:szCs w:val="21"/>
                <w:highlight w:val="none"/>
                <w:lang w:bidi="ar"/>
              </w:rPr>
              <w:t>每周五天*8小时</w:t>
            </w:r>
          </w:p>
        </w:tc>
      </w:tr>
      <w:tr>
        <w:tblPrEx>
          <w:tblCellMar>
            <w:top w:w="0" w:type="dxa"/>
            <w:left w:w="108" w:type="dxa"/>
            <w:bottom w:w="0" w:type="dxa"/>
            <w:right w:w="108" w:type="dxa"/>
          </w:tblCellMar>
        </w:tblPrEx>
        <w:trPr>
          <w:trHeight w:val="700" w:hRule="atLeast"/>
          <w:jc w:val="center"/>
        </w:trPr>
        <w:tc>
          <w:tcPr>
            <w:tcW w:w="949" w:type="dxa"/>
            <w:vMerge w:val="continue"/>
            <w:tcBorders>
              <w:left w:val="single" w:color="000000" w:sz="8" w:space="0"/>
              <w:right w:val="single" w:color="000000" w:sz="8" w:space="0"/>
            </w:tcBorders>
            <w:vAlign w:val="center"/>
          </w:tcPr>
          <w:p>
            <w:pPr>
              <w:widowControl/>
              <w:snapToGrid w:val="0"/>
              <w:jc w:val="center"/>
              <w:textAlignment w:val="center"/>
              <w:rPr>
                <w:rFonts w:ascii="宋体" w:hAnsi="宋体" w:cs="宋体"/>
                <w:kern w:val="0"/>
                <w:szCs w:val="21"/>
                <w:highlight w:val="none"/>
                <w:lang w:bidi="ar"/>
              </w:rPr>
            </w:pPr>
          </w:p>
        </w:tc>
        <w:tc>
          <w:tcPr>
            <w:tcW w:w="1185" w:type="dxa"/>
            <w:tcBorders>
              <w:top w:val="nil"/>
              <w:left w:val="nil"/>
              <w:bottom w:val="single" w:color="000000" w:sz="8" w:space="0"/>
              <w:right w:val="single" w:color="000000" w:sz="8" w:space="0"/>
            </w:tcBorders>
            <w:shd w:val="clear" w:color="auto" w:fill="auto"/>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主管</w:t>
            </w:r>
          </w:p>
        </w:tc>
        <w:tc>
          <w:tcPr>
            <w:tcW w:w="1755" w:type="dxa"/>
            <w:tcBorders>
              <w:top w:val="nil"/>
              <w:left w:val="nil"/>
              <w:bottom w:val="single" w:color="000000" w:sz="8" w:space="0"/>
              <w:right w:val="single" w:color="000000" w:sz="8" w:space="0"/>
            </w:tcBorders>
            <w:shd w:val="clear" w:color="auto" w:fill="auto"/>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1</w:t>
            </w:r>
          </w:p>
        </w:tc>
        <w:tc>
          <w:tcPr>
            <w:tcW w:w="4044" w:type="dxa"/>
            <w:tcBorders>
              <w:top w:val="nil"/>
              <w:left w:val="nil"/>
              <w:bottom w:val="single" w:color="000000" w:sz="8" w:space="0"/>
              <w:right w:val="single" w:color="000000" w:sz="8" w:space="0"/>
            </w:tcBorders>
            <w:shd w:val="clear" w:color="auto" w:fill="auto"/>
            <w:vAlign w:val="center"/>
          </w:tcPr>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（1）基本素质：有责任心、事业心强、吃苦耐劳、爱岗敬业、廉洁自律，具有较强的组织管理能力和协调能力。</w:t>
            </w:r>
          </w:p>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（2）文化程度：</w:t>
            </w:r>
            <w:r>
              <w:rPr>
                <w:rFonts w:hint="eastAsia" w:ascii="宋体" w:hAnsi="宋体"/>
                <w:kern w:val="0"/>
                <w:szCs w:val="21"/>
                <w:highlight w:val="none"/>
                <w:lang w:eastAsia="zh-CN" w:bidi="ar"/>
              </w:rPr>
              <w:t>优先考虑</w:t>
            </w:r>
            <w:r>
              <w:rPr>
                <w:rFonts w:hint="eastAsia" w:ascii="宋体" w:hAnsi="宋体" w:cs="宋体"/>
                <w:kern w:val="0"/>
                <w:szCs w:val="21"/>
                <w:highlight w:val="none"/>
                <w:lang w:bidi="ar"/>
              </w:rPr>
              <w:t>大专及以上学历。</w:t>
            </w:r>
          </w:p>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（3）专业要求：同时具有专业部门颁发的助理保卫师（高级）及以上、消防管理员（中级）及以上、消防设施操作员（四级）及以上证书。</w:t>
            </w:r>
          </w:p>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（4）经验要求：担任过3年以上物业的保安主管</w:t>
            </w:r>
            <w:r>
              <w:rPr>
                <w:rStyle w:val="23"/>
                <w:rFonts w:hint="default"/>
                <w:color w:val="auto"/>
                <w:highlight w:val="none"/>
                <w:lang w:bidi="ar"/>
              </w:rPr>
              <w:t>。</w:t>
            </w:r>
          </w:p>
        </w:tc>
        <w:tc>
          <w:tcPr>
            <w:tcW w:w="1839" w:type="dxa"/>
            <w:tcBorders>
              <w:top w:val="nil"/>
              <w:left w:val="nil"/>
              <w:bottom w:val="single" w:color="000000" w:sz="8" w:space="0"/>
              <w:right w:val="single" w:color="000000" w:sz="8" w:space="0"/>
            </w:tcBorders>
            <w:shd w:val="clear" w:color="auto" w:fill="auto"/>
            <w:vAlign w:val="center"/>
          </w:tcPr>
          <w:p>
            <w:pPr>
              <w:snapToGrid w:val="0"/>
              <w:jc w:val="left"/>
              <w:rPr>
                <w:rFonts w:ascii="宋体" w:hAnsi="宋体" w:cs="Arial"/>
                <w:szCs w:val="21"/>
                <w:highlight w:val="none"/>
              </w:rPr>
            </w:pPr>
            <w:r>
              <w:rPr>
                <w:rStyle w:val="22"/>
                <w:rFonts w:hint="eastAsia" w:ascii="宋体" w:hAnsi="宋体"/>
                <w:color w:val="auto"/>
                <w:sz w:val="21"/>
                <w:szCs w:val="21"/>
                <w:highlight w:val="none"/>
                <w:lang w:bidi="ar"/>
              </w:rPr>
              <w:t>每周五天*8小时</w:t>
            </w:r>
          </w:p>
        </w:tc>
      </w:tr>
      <w:tr>
        <w:tblPrEx>
          <w:tblCellMar>
            <w:top w:w="0" w:type="dxa"/>
            <w:left w:w="108" w:type="dxa"/>
            <w:bottom w:w="0" w:type="dxa"/>
            <w:right w:w="108" w:type="dxa"/>
          </w:tblCellMar>
        </w:tblPrEx>
        <w:trPr>
          <w:trHeight w:val="90" w:hRule="atLeast"/>
          <w:jc w:val="center"/>
        </w:trPr>
        <w:tc>
          <w:tcPr>
            <w:tcW w:w="949" w:type="dxa"/>
            <w:vMerge w:val="continue"/>
            <w:tcBorders>
              <w:top w:val="nil"/>
              <w:left w:val="single" w:color="000000" w:sz="8" w:space="0"/>
              <w:bottom w:val="single" w:color="000000" w:sz="8" w:space="0"/>
              <w:right w:val="single" w:color="000000" w:sz="8" w:space="0"/>
            </w:tcBorders>
            <w:vAlign w:val="center"/>
          </w:tcPr>
          <w:p>
            <w:pPr>
              <w:snapToGrid w:val="0"/>
              <w:jc w:val="center"/>
              <w:rPr>
                <w:rFonts w:ascii="宋体" w:hAnsi="宋体" w:cs="宋体"/>
                <w:szCs w:val="21"/>
                <w:highlight w:val="none"/>
              </w:rPr>
            </w:pPr>
          </w:p>
        </w:tc>
        <w:tc>
          <w:tcPr>
            <w:tcW w:w="1185"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领班</w:t>
            </w:r>
          </w:p>
        </w:tc>
        <w:tc>
          <w:tcPr>
            <w:tcW w:w="1755" w:type="dxa"/>
            <w:tcBorders>
              <w:top w:val="nil"/>
              <w:left w:val="nil"/>
              <w:bottom w:val="single" w:color="000000" w:sz="8" w:space="0"/>
              <w:right w:val="single" w:color="000000" w:sz="8" w:space="0"/>
            </w:tcBorders>
            <w:vAlign w:val="center"/>
          </w:tcPr>
          <w:p>
            <w:pPr>
              <w:widowControl/>
              <w:snapToGrid w:val="0"/>
              <w:jc w:val="center"/>
              <w:textAlignment w:val="center"/>
              <w:rPr>
                <w:rFonts w:ascii="宋体" w:hAnsi="宋体"/>
                <w:kern w:val="0"/>
                <w:szCs w:val="21"/>
                <w:highlight w:val="none"/>
                <w:lang w:bidi="ar"/>
              </w:rPr>
            </w:pPr>
            <w:r>
              <w:rPr>
                <w:rFonts w:hint="eastAsia" w:ascii="宋体" w:hAnsi="宋体"/>
                <w:kern w:val="0"/>
                <w:szCs w:val="21"/>
                <w:highlight w:val="none"/>
                <w:lang w:bidi="ar"/>
              </w:rPr>
              <w:t>2</w:t>
            </w:r>
          </w:p>
        </w:tc>
        <w:tc>
          <w:tcPr>
            <w:tcW w:w="4044"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（1）专业要求：具有公安部门颁发的保安员证、四级消防操作员证</w:t>
            </w:r>
            <w:r>
              <w:rPr>
                <w:rStyle w:val="23"/>
                <w:rFonts w:hint="default"/>
                <w:color w:val="auto"/>
                <w:highlight w:val="none"/>
                <w:lang w:bidi="ar"/>
              </w:rPr>
              <w:t>。</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（2）经验要求：</w:t>
            </w:r>
            <w:r>
              <w:rPr>
                <w:rStyle w:val="23"/>
                <w:rFonts w:hint="default"/>
                <w:color w:val="auto"/>
                <w:highlight w:val="none"/>
                <w:lang w:bidi="ar"/>
              </w:rPr>
              <w:t>具有</w:t>
            </w:r>
            <w:r>
              <w:rPr>
                <w:rStyle w:val="24"/>
                <w:rFonts w:hint="eastAsia" w:ascii="宋体" w:hAnsi="宋体"/>
                <w:color w:val="auto"/>
                <w:highlight w:val="none"/>
                <w:lang w:bidi="ar"/>
              </w:rPr>
              <w:t>3</w:t>
            </w:r>
            <w:r>
              <w:rPr>
                <w:rStyle w:val="23"/>
                <w:rFonts w:hint="default"/>
                <w:color w:val="auto"/>
                <w:highlight w:val="none"/>
                <w:lang w:bidi="ar"/>
              </w:rPr>
              <w:t>年以上综合物业安保工作经验。</w:t>
            </w:r>
          </w:p>
        </w:tc>
        <w:tc>
          <w:tcPr>
            <w:tcW w:w="1839"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szCs w:val="21"/>
                <w:highlight w:val="none"/>
              </w:rPr>
            </w:pPr>
            <w:r>
              <w:rPr>
                <w:rFonts w:hint="eastAsia" w:ascii="宋体" w:hAnsi="宋体" w:cs="宋体"/>
                <w:kern w:val="0"/>
                <w:szCs w:val="21"/>
                <w:highlight w:val="none"/>
                <w:lang w:bidi="ar"/>
              </w:rPr>
              <w:t>每周七天*24小时</w:t>
            </w:r>
          </w:p>
        </w:tc>
      </w:tr>
      <w:tr>
        <w:tblPrEx>
          <w:tblCellMar>
            <w:top w:w="0" w:type="dxa"/>
            <w:left w:w="108" w:type="dxa"/>
            <w:bottom w:w="0" w:type="dxa"/>
            <w:right w:w="108" w:type="dxa"/>
          </w:tblCellMar>
        </w:tblPrEx>
        <w:trPr>
          <w:trHeight w:val="797" w:hRule="atLeast"/>
          <w:jc w:val="center"/>
        </w:trPr>
        <w:tc>
          <w:tcPr>
            <w:tcW w:w="949" w:type="dxa"/>
            <w:vMerge w:val="continue"/>
            <w:tcBorders>
              <w:top w:val="nil"/>
              <w:left w:val="single" w:color="000000" w:sz="8" w:space="0"/>
              <w:bottom w:val="single" w:color="000000" w:sz="8" w:space="0"/>
              <w:right w:val="single" w:color="000000" w:sz="8" w:space="0"/>
            </w:tcBorders>
            <w:vAlign w:val="center"/>
          </w:tcPr>
          <w:p>
            <w:pPr>
              <w:snapToGrid w:val="0"/>
              <w:jc w:val="center"/>
              <w:rPr>
                <w:rFonts w:ascii="宋体" w:hAnsi="宋体" w:cs="宋体"/>
                <w:szCs w:val="21"/>
                <w:highlight w:val="none"/>
              </w:rPr>
            </w:pPr>
          </w:p>
        </w:tc>
        <w:tc>
          <w:tcPr>
            <w:tcW w:w="1185"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门岗</w:t>
            </w:r>
          </w:p>
        </w:tc>
        <w:tc>
          <w:tcPr>
            <w:tcW w:w="1755" w:type="dxa"/>
            <w:tcBorders>
              <w:top w:val="nil"/>
              <w:left w:val="nil"/>
              <w:bottom w:val="single" w:color="000000" w:sz="8"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20</w:t>
            </w:r>
          </w:p>
        </w:tc>
        <w:tc>
          <w:tcPr>
            <w:tcW w:w="4044"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专业要求：具有公安部门颁发的保安员证</w:t>
            </w:r>
            <w:r>
              <w:rPr>
                <w:rStyle w:val="23"/>
                <w:rFonts w:hint="default"/>
                <w:color w:val="auto"/>
                <w:highlight w:val="none"/>
                <w:lang w:bidi="ar"/>
              </w:rPr>
              <w:t>。</w:t>
            </w:r>
          </w:p>
        </w:tc>
        <w:tc>
          <w:tcPr>
            <w:tcW w:w="1839"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szCs w:val="21"/>
                <w:highlight w:val="none"/>
              </w:rPr>
            </w:pPr>
            <w:r>
              <w:rPr>
                <w:rFonts w:hint="eastAsia" w:ascii="宋体" w:hAnsi="宋体" w:cs="宋体"/>
                <w:kern w:val="0"/>
                <w:szCs w:val="21"/>
                <w:highlight w:val="none"/>
                <w:lang w:bidi="ar"/>
              </w:rPr>
              <w:t>每周七天*24小时</w:t>
            </w:r>
          </w:p>
        </w:tc>
      </w:tr>
      <w:tr>
        <w:tblPrEx>
          <w:tblCellMar>
            <w:top w:w="0" w:type="dxa"/>
            <w:left w:w="108" w:type="dxa"/>
            <w:bottom w:w="0" w:type="dxa"/>
            <w:right w:w="108" w:type="dxa"/>
          </w:tblCellMar>
        </w:tblPrEx>
        <w:trPr>
          <w:trHeight w:val="516" w:hRule="atLeast"/>
          <w:jc w:val="center"/>
        </w:trPr>
        <w:tc>
          <w:tcPr>
            <w:tcW w:w="949" w:type="dxa"/>
            <w:vMerge w:val="continue"/>
            <w:tcBorders>
              <w:top w:val="nil"/>
              <w:left w:val="single" w:color="000000" w:sz="8" w:space="0"/>
              <w:bottom w:val="single" w:color="000000" w:sz="8" w:space="0"/>
              <w:right w:val="single" w:color="000000" w:sz="8" w:space="0"/>
            </w:tcBorders>
            <w:vAlign w:val="center"/>
          </w:tcPr>
          <w:p>
            <w:pPr>
              <w:snapToGrid w:val="0"/>
              <w:jc w:val="center"/>
              <w:rPr>
                <w:rFonts w:ascii="宋体" w:hAnsi="宋体" w:cs="宋体"/>
                <w:szCs w:val="21"/>
                <w:highlight w:val="none"/>
              </w:rPr>
            </w:pPr>
          </w:p>
        </w:tc>
        <w:tc>
          <w:tcPr>
            <w:tcW w:w="1185"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消监控岗</w:t>
            </w:r>
          </w:p>
        </w:tc>
        <w:tc>
          <w:tcPr>
            <w:tcW w:w="1755" w:type="dxa"/>
            <w:tcBorders>
              <w:top w:val="nil"/>
              <w:left w:val="nil"/>
              <w:bottom w:val="single" w:color="000000" w:sz="8"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ascii="宋体" w:hAnsi="宋体" w:cs="Arial"/>
                <w:kern w:val="0"/>
                <w:szCs w:val="21"/>
                <w:highlight w:val="none"/>
                <w:lang w:bidi="ar"/>
              </w:rPr>
              <w:t>7</w:t>
            </w:r>
          </w:p>
        </w:tc>
        <w:tc>
          <w:tcPr>
            <w:tcW w:w="4044" w:type="dxa"/>
            <w:tcBorders>
              <w:top w:val="nil"/>
              <w:left w:val="nil"/>
              <w:bottom w:val="single" w:color="000000" w:sz="8" w:space="0"/>
              <w:right w:val="single" w:color="000000" w:sz="8" w:space="0"/>
            </w:tcBorders>
            <w:vAlign w:val="center"/>
          </w:tcPr>
          <w:p>
            <w:pPr>
              <w:widowControl/>
              <w:snapToGrid w:val="0"/>
              <w:jc w:val="left"/>
              <w:textAlignment w:val="center"/>
              <w:rPr>
                <w:rStyle w:val="23"/>
                <w:rFonts w:hint="default"/>
                <w:color w:val="auto"/>
                <w:highlight w:val="none"/>
                <w:lang w:bidi="ar"/>
              </w:rPr>
            </w:pPr>
            <w:r>
              <w:rPr>
                <w:rFonts w:hint="eastAsia" w:ascii="宋体" w:hAnsi="宋体" w:cs="宋体"/>
                <w:kern w:val="0"/>
                <w:szCs w:val="21"/>
                <w:highlight w:val="none"/>
                <w:lang w:bidi="ar"/>
              </w:rPr>
              <w:t>（1）专业要求：具有公安部门颁发的保安员证、应急管理部消防救援局颁发的消防设施操作员（消防设施监控操作）</w:t>
            </w:r>
            <w:r>
              <w:rPr>
                <w:rStyle w:val="25"/>
                <w:rFonts w:hint="default"/>
                <w:color w:val="auto"/>
                <w:highlight w:val="none"/>
                <w:lang w:bidi="ar"/>
              </w:rPr>
              <w:t xml:space="preserve">  级及以上证书</w:t>
            </w:r>
            <w:r>
              <w:rPr>
                <w:rStyle w:val="23"/>
                <w:rFonts w:hint="default"/>
                <w:color w:val="auto"/>
                <w:highlight w:val="none"/>
                <w:lang w:bidi="ar"/>
              </w:rPr>
              <w:t>。</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（2）</w:t>
            </w:r>
            <w:r>
              <w:rPr>
                <w:rStyle w:val="23"/>
                <w:rFonts w:hint="default"/>
                <w:color w:val="auto"/>
                <w:highlight w:val="none"/>
                <w:lang w:bidi="ar"/>
              </w:rPr>
              <w:t>具有</w:t>
            </w:r>
            <w:r>
              <w:rPr>
                <w:rStyle w:val="24"/>
                <w:rFonts w:hint="eastAsia" w:ascii="宋体" w:hAnsi="宋体"/>
                <w:color w:val="auto"/>
                <w:highlight w:val="none"/>
                <w:lang w:bidi="ar"/>
              </w:rPr>
              <w:t>3</w:t>
            </w:r>
            <w:r>
              <w:rPr>
                <w:rStyle w:val="23"/>
                <w:rFonts w:hint="default"/>
                <w:color w:val="auto"/>
                <w:highlight w:val="none"/>
                <w:lang w:bidi="ar"/>
              </w:rPr>
              <w:t>年以上综合物业消防监控岗工作经验</w:t>
            </w:r>
            <w:r>
              <w:rPr>
                <w:rFonts w:hint="eastAsia" w:ascii="宋体" w:hAnsi="宋体" w:cs="宋体"/>
                <w:kern w:val="0"/>
                <w:szCs w:val="21"/>
                <w:highlight w:val="none"/>
                <w:lang w:bidi="ar"/>
              </w:rPr>
              <w:t>优先考虑</w:t>
            </w:r>
            <w:r>
              <w:rPr>
                <w:rStyle w:val="23"/>
                <w:rFonts w:hint="default"/>
                <w:color w:val="auto"/>
                <w:highlight w:val="none"/>
                <w:lang w:bidi="ar"/>
              </w:rPr>
              <w:t>。</w:t>
            </w:r>
          </w:p>
        </w:tc>
        <w:tc>
          <w:tcPr>
            <w:tcW w:w="1839"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szCs w:val="21"/>
                <w:highlight w:val="none"/>
              </w:rPr>
            </w:pPr>
            <w:r>
              <w:rPr>
                <w:rFonts w:hint="eastAsia" w:ascii="宋体" w:hAnsi="宋体" w:cs="宋体"/>
                <w:kern w:val="0"/>
                <w:szCs w:val="21"/>
                <w:highlight w:val="none"/>
                <w:lang w:bidi="ar"/>
              </w:rPr>
              <w:t>每周七天*24小时</w:t>
            </w:r>
          </w:p>
        </w:tc>
      </w:tr>
      <w:tr>
        <w:tblPrEx>
          <w:tblCellMar>
            <w:top w:w="0" w:type="dxa"/>
            <w:left w:w="108" w:type="dxa"/>
            <w:bottom w:w="0" w:type="dxa"/>
            <w:right w:w="108" w:type="dxa"/>
          </w:tblCellMar>
        </w:tblPrEx>
        <w:trPr>
          <w:trHeight w:val="859" w:hRule="atLeast"/>
          <w:jc w:val="center"/>
        </w:trPr>
        <w:tc>
          <w:tcPr>
            <w:tcW w:w="949" w:type="dxa"/>
            <w:vMerge w:val="continue"/>
            <w:tcBorders>
              <w:top w:val="nil"/>
              <w:left w:val="single" w:color="000000" w:sz="8" w:space="0"/>
              <w:bottom w:val="single" w:color="000000" w:sz="8" w:space="0"/>
              <w:right w:val="single" w:color="000000" w:sz="8" w:space="0"/>
            </w:tcBorders>
            <w:vAlign w:val="center"/>
          </w:tcPr>
          <w:p>
            <w:pPr>
              <w:snapToGrid w:val="0"/>
              <w:jc w:val="center"/>
              <w:rPr>
                <w:rFonts w:ascii="宋体" w:hAnsi="宋体" w:cs="宋体"/>
                <w:szCs w:val="21"/>
                <w:highlight w:val="none"/>
              </w:rPr>
            </w:pPr>
          </w:p>
        </w:tc>
        <w:tc>
          <w:tcPr>
            <w:tcW w:w="1185"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巡逻岗</w:t>
            </w:r>
          </w:p>
        </w:tc>
        <w:tc>
          <w:tcPr>
            <w:tcW w:w="1755" w:type="dxa"/>
            <w:tcBorders>
              <w:top w:val="nil"/>
              <w:left w:val="nil"/>
              <w:bottom w:val="single" w:color="000000" w:sz="8"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8</w:t>
            </w:r>
          </w:p>
        </w:tc>
        <w:tc>
          <w:tcPr>
            <w:tcW w:w="4044"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专业要求：具有公安部门颁发的保安员证</w:t>
            </w:r>
            <w:r>
              <w:rPr>
                <w:rStyle w:val="23"/>
                <w:rFonts w:hint="default"/>
                <w:color w:val="auto"/>
                <w:highlight w:val="none"/>
                <w:lang w:bidi="ar"/>
              </w:rPr>
              <w:t>。</w:t>
            </w:r>
          </w:p>
        </w:tc>
        <w:tc>
          <w:tcPr>
            <w:tcW w:w="1839"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szCs w:val="21"/>
                <w:highlight w:val="none"/>
              </w:rPr>
            </w:pPr>
            <w:r>
              <w:rPr>
                <w:rFonts w:hint="eastAsia" w:ascii="宋体" w:hAnsi="宋体" w:cs="宋体"/>
                <w:kern w:val="0"/>
                <w:szCs w:val="21"/>
                <w:highlight w:val="none"/>
                <w:lang w:bidi="ar"/>
              </w:rPr>
              <w:t>每周七天*24小时</w:t>
            </w:r>
          </w:p>
        </w:tc>
      </w:tr>
      <w:tr>
        <w:tblPrEx>
          <w:tblCellMar>
            <w:top w:w="0" w:type="dxa"/>
            <w:left w:w="108" w:type="dxa"/>
            <w:bottom w:w="0" w:type="dxa"/>
            <w:right w:w="108" w:type="dxa"/>
          </w:tblCellMar>
        </w:tblPrEx>
        <w:trPr>
          <w:trHeight w:val="798" w:hRule="atLeast"/>
          <w:jc w:val="center"/>
        </w:trPr>
        <w:tc>
          <w:tcPr>
            <w:tcW w:w="949" w:type="dxa"/>
            <w:vMerge w:val="restart"/>
            <w:tcBorders>
              <w:top w:val="nil"/>
              <w:left w:val="single" w:color="000000" w:sz="8" w:space="0"/>
              <w:right w:val="single" w:color="000000" w:sz="8" w:space="0"/>
            </w:tcBorders>
            <w:vAlign w:val="center"/>
          </w:tcPr>
          <w:p>
            <w:pPr>
              <w:snapToGrid w:val="0"/>
              <w:jc w:val="center"/>
              <w:rPr>
                <w:rFonts w:ascii="宋体" w:hAnsi="宋体" w:cs="宋体"/>
                <w:szCs w:val="21"/>
                <w:highlight w:val="none"/>
              </w:rPr>
            </w:pPr>
            <w:r>
              <w:rPr>
                <w:rFonts w:hint="eastAsia" w:ascii="宋体" w:hAnsi="宋体" w:cs="宋体"/>
                <w:kern w:val="0"/>
                <w:szCs w:val="21"/>
                <w:highlight w:val="none"/>
                <w:lang w:bidi="ar"/>
              </w:rPr>
              <w:t>前台服务（22</w:t>
            </w:r>
            <w:r>
              <w:rPr>
                <w:rFonts w:hint="eastAsia" w:ascii="宋体" w:hAnsi="宋体"/>
                <w:kern w:val="0"/>
                <w:szCs w:val="21"/>
                <w:highlight w:val="none"/>
                <w:lang w:bidi="ar"/>
              </w:rPr>
              <w:t>人</w:t>
            </w:r>
            <w:r>
              <w:rPr>
                <w:rFonts w:hint="eastAsia" w:ascii="宋体" w:hAnsi="宋体" w:cs="宋体"/>
                <w:kern w:val="0"/>
                <w:szCs w:val="21"/>
                <w:highlight w:val="none"/>
                <w:lang w:bidi="ar"/>
              </w:rPr>
              <w:t>）</w:t>
            </w:r>
          </w:p>
        </w:tc>
        <w:tc>
          <w:tcPr>
            <w:tcW w:w="1185"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客房前厅部经理</w:t>
            </w:r>
          </w:p>
        </w:tc>
        <w:tc>
          <w:tcPr>
            <w:tcW w:w="1755" w:type="dxa"/>
            <w:tcBorders>
              <w:top w:val="nil"/>
              <w:left w:val="nil"/>
              <w:bottom w:val="single" w:color="000000" w:sz="8"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1</w:t>
            </w:r>
          </w:p>
        </w:tc>
        <w:tc>
          <w:tcPr>
            <w:tcW w:w="4044"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r>
              <w:rPr>
                <w:rStyle w:val="23"/>
                <w:rFonts w:hint="default"/>
                <w:color w:val="auto"/>
                <w:highlight w:val="none"/>
                <w:lang w:bidi="ar"/>
              </w:rPr>
              <w:t>基本素质：有责任心、事业心强，吃苦耐劳，爱岗敬业，廉洁自律，具有很强的组织管理能力、协调能力和良好的心理素质。</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（2）文化程度：</w:t>
            </w:r>
            <w:r>
              <w:rPr>
                <w:rFonts w:hint="eastAsia" w:ascii="宋体" w:hAnsi="宋体"/>
                <w:kern w:val="0"/>
                <w:szCs w:val="21"/>
                <w:highlight w:val="none"/>
                <w:lang w:eastAsia="zh-CN" w:bidi="ar"/>
              </w:rPr>
              <w:t>优先考虑</w:t>
            </w:r>
            <w:r>
              <w:rPr>
                <w:rFonts w:hint="eastAsia" w:ascii="宋体" w:hAnsi="宋体" w:cs="宋体"/>
                <w:kern w:val="0"/>
                <w:szCs w:val="21"/>
                <w:highlight w:val="none"/>
                <w:lang w:bidi="ar"/>
              </w:rPr>
              <w:t>大专及以上学历。</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（3）专业要求：</w:t>
            </w:r>
            <w:r>
              <w:rPr>
                <w:rFonts w:hint="eastAsia"/>
                <w:highlight w:val="none"/>
              </w:rPr>
              <w:t>具备物业管理行业证书。</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（4）经验要求：具有类似物业前厅和客房部门经理岗位3年以上的工作经验。熟悉前厅收银接待和客房运行管理工作经验优先考虑。</w:t>
            </w:r>
          </w:p>
        </w:tc>
        <w:tc>
          <w:tcPr>
            <w:tcW w:w="1839" w:type="dxa"/>
            <w:tcBorders>
              <w:top w:val="nil"/>
              <w:left w:val="nil"/>
              <w:bottom w:val="single" w:color="000000" w:sz="8" w:space="0"/>
              <w:right w:val="single" w:color="000000" w:sz="8" w:space="0"/>
            </w:tcBorders>
            <w:vAlign w:val="center"/>
          </w:tcPr>
          <w:p>
            <w:pPr>
              <w:snapToGrid w:val="0"/>
              <w:jc w:val="left"/>
              <w:rPr>
                <w:rFonts w:ascii="宋体" w:hAnsi="宋体" w:cs="Arial"/>
                <w:szCs w:val="21"/>
                <w:highlight w:val="none"/>
              </w:rPr>
            </w:pPr>
            <w:r>
              <w:rPr>
                <w:rStyle w:val="22"/>
                <w:rFonts w:hint="eastAsia" w:ascii="宋体" w:hAnsi="宋体"/>
                <w:color w:val="auto"/>
                <w:sz w:val="21"/>
                <w:szCs w:val="21"/>
                <w:highlight w:val="none"/>
                <w:lang w:bidi="ar"/>
              </w:rPr>
              <w:t>每周五天*8小时</w:t>
            </w:r>
          </w:p>
        </w:tc>
      </w:tr>
      <w:tr>
        <w:tblPrEx>
          <w:tblCellMar>
            <w:top w:w="0" w:type="dxa"/>
            <w:left w:w="108" w:type="dxa"/>
            <w:bottom w:w="0" w:type="dxa"/>
            <w:right w:w="108" w:type="dxa"/>
          </w:tblCellMar>
        </w:tblPrEx>
        <w:trPr>
          <w:trHeight w:val="3191" w:hRule="atLeast"/>
          <w:jc w:val="center"/>
        </w:trPr>
        <w:tc>
          <w:tcPr>
            <w:tcW w:w="949" w:type="dxa"/>
            <w:vMerge w:val="continue"/>
            <w:tcBorders>
              <w:left w:val="single" w:color="000000" w:sz="8" w:space="0"/>
              <w:right w:val="single" w:color="000000" w:sz="8" w:space="0"/>
            </w:tcBorders>
            <w:vAlign w:val="center"/>
          </w:tcPr>
          <w:p>
            <w:pPr>
              <w:snapToGrid w:val="0"/>
              <w:jc w:val="center"/>
              <w:rPr>
                <w:rFonts w:ascii="宋体" w:hAnsi="宋体" w:cs="宋体"/>
                <w:szCs w:val="21"/>
                <w:highlight w:val="none"/>
              </w:rPr>
            </w:pPr>
          </w:p>
        </w:tc>
        <w:tc>
          <w:tcPr>
            <w:tcW w:w="1185"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前厅主管</w:t>
            </w:r>
          </w:p>
        </w:tc>
        <w:tc>
          <w:tcPr>
            <w:tcW w:w="1755" w:type="dxa"/>
            <w:tcBorders>
              <w:top w:val="nil"/>
              <w:left w:val="nil"/>
              <w:bottom w:val="single" w:color="auto" w:sz="4"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2</w:t>
            </w:r>
          </w:p>
        </w:tc>
        <w:tc>
          <w:tcPr>
            <w:tcW w:w="4044" w:type="dxa"/>
            <w:tcBorders>
              <w:top w:val="nil"/>
              <w:left w:val="nil"/>
              <w:bottom w:val="single" w:color="auto" w:sz="4" w:space="0"/>
              <w:right w:val="single" w:color="000000" w:sz="8" w:space="0"/>
            </w:tcBorders>
            <w:vAlign w:val="center"/>
          </w:tcPr>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r>
              <w:rPr>
                <w:rStyle w:val="23"/>
                <w:rFonts w:hint="default"/>
                <w:color w:val="auto"/>
                <w:highlight w:val="none"/>
                <w:lang w:bidi="ar"/>
              </w:rPr>
              <w:t>基本素质：有责任心、事业心强，吃苦耐劳，爱岗敬业，廉洁自律，具有很强的组织管理能力、协调能力和良好的心理素质。</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（2）文化程度：</w:t>
            </w:r>
            <w:r>
              <w:rPr>
                <w:rFonts w:hint="eastAsia" w:ascii="宋体" w:hAnsi="宋体"/>
                <w:kern w:val="0"/>
                <w:szCs w:val="21"/>
                <w:highlight w:val="none"/>
                <w:lang w:eastAsia="zh-CN" w:bidi="ar"/>
              </w:rPr>
              <w:t>优先考虑</w:t>
            </w:r>
            <w:r>
              <w:rPr>
                <w:rFonts w:hint="eastAsia" w:ascii="宋体" w:hAnsi="宋体" w:cs="宋体"/>
                <w:kern w:val="0"/>
                <w:szCs w:val="21"/>
                <w:highlight w:val="none"/>
                <w:lang w:bidi="ar"/>
              </w:rPr>
              <w:t>本科及以上学历。</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（3）专业要求：持有物业</w:t>
            </w:r>
            <w:r>
              <w:rPr>
                <w:rFonts w:hint="eastAsia" w:ascii="宋体" w:hAnsi="宋体" w:cs="宋体"/>
                <w:kern w:val="0"/>
                <w:szCs w:val="21"/>
                <w:highlight w:val="none"/>
                <w:lang w:eastAsia="zh-CN" w:bidi="ar"/>
              </w:rPr>
              <w:t>管理行业相关</w:t>
            </w:r>
            <w:r>
              <w:rPr>
                <w:rFonts w:hint="eastAsia" w:ascii="宋体" w:hAnsi="宋体" w:cs="宋体"/>
                <w:kern w:val="0"/>
                <w:szCs w:val="21"/>
                <w:highlight w:val="none"/>
                <w:lang w:bidi="ar"/>
              </w:rPr>
              <w:t>证书</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（4）经验要求：担任过收银/接待岗位管理工作，熟悉类似物业前厅酒店系统操作工作经验优先考虑。</w:t>
            </w:r>
          </w:p>
        </w:tc>
        <w:tc>
          <w:tcPr>
            <w:tcW w:w="1839" w:type="dxa"/>
            <w:tcBorders>
              <w:top w:val="nil"/>
              <w:left w:val="nil"/>
              <w:bottom w:val="single" w:color="auto" w:sz="4" w:space="0"/>
              <w:right w:val="single" w:color="000000" w:sz="8" w:space="0"/>
            </w:tcBorders>
            <w:vAlign w:val="center"/>
          </w:tcPr>
          <w:p>
            <w:pPr>
              <w:snapToGrid w:val="0"/>
              <w:jc w:val="left"/>
              <w:rPr>
                <w:rFonts w:ascii="宋体" w:hAnsi="宋体" w:cs="Arial"/>
                <w:szCs w:val="21"/>
                <w:highlight w:val="none"/>
              </w:rPr>
            </w:pPr>
            <w:r>
              <w:rPr>
                <w:rFonts w:hint="eastAsia" w:ascii="宋体" w:hAnsi="宋体" w:cs="宋体"/>
                <w:kern w:val="0"/>
                <w:szCs w:val="21"/>
                <w:highlight w:val="none"/>
                <w:lang w:bidi="ar"/>
              </w:rPr>
              <w:t>每周七天*</w:t>
            </w:r>
            <w:r>
              <w:rPr>
                <w:rStyle w:val="22"/>
                <w:rFonts w:ascii="宋体" w:hAnsi="宋体"/>
                <w:color w:val="auto"/>
                <w:sz w:val="21"/>
                <w:szCs w:val="21"/>
                <w:highlight w:val="none"/>
                <w:lang w:bidi="ar"/>
              </w:rPr>
              <w:t>8</w:t>
            </w:r>
            <w:r>
              <w:rPr>
                <w:rStyle w:val="26"/>
                <w:rFonts w:hint="default"/>
                <w:color w:val="auto"/>
                <w:sz w:val="21"/>
                <w:szCs w:val="21"/>
                <w:highlight w:val="none"/>
                <w:lang w:bidi="ar"/>
              </w:rPr>
              <w:t>小时</w:t>
            </w:r>
          </w:p>
        </w:tc>
      </w:tr>
      <w:tr>
        <w:tblPrEx>
          <w:tblCellMar>
            <w:top w:w="0" w:type="dxa"/>
            <w:left w:w="108" w:type="dxa"/>
            <w:bottom w:w="0" w:type="dxa"/>
            <w:right w:w="108" w:type="dxa"/>
          </w:tblCellMar>
        </w:tblPrEx>
        <w:trPr>
          <w:trHeight w:val="864" w:hRule="atLeast"/>
          <w:jc w:val="center"/>
        </w:trPr>
        <w:tc>
          <w:tcPr>
            <w:tcW w:w="949" w:type="dxa"/>
            <w:vMerge w:val="continue"/>
            <w:tcBorders>
              <w:left w:val="single" w:color="000000" w:sz="8" w:space="0"/>
              <w:right w:val="single" w:color="000000" w:sz="8" w:space="0"/>
            </w:tcBorders>
            <w:vAlign w:val="center"/>
          </w:tcPr>
          <w:p>
            <w:pPr>
              <w:snapToGrid w:val="0"/>
              <w:jc w:val="center"/>
              <w:rPr>
                <w:rFonts w:ascii="宋体" w:hAnsi="宋体" w:cs="宋体"/>
                <w:szCs w:val="21"/>
                <w:highlight w:val="none"/>
              </w:rPr>
            </w:pPr>
          </w:p>
        </w:tc>
        <w:tc>
          <w:tcPr>
            <w:tcW w:w="1185" w:type="dxa"/>
            <w:tcBorders>
              <w:top w:val="nil"/>
              <w:left w:val="nil"/>
              <w:bottom w:val="single" w:color="000000" w:sz="8" w:space="0"/>
              <w:right w:val="single" w:color="auto"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前厅预订</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1</w:t>
            </w:r>
          </w:p>
        </w:tc>
        <w:tc>
          <w:tcPr>
            <w:tcW w:w="4044" w:type="dxa"/>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r>
              <w:rPr>
                <w:rStyle w:val="23"/>
                <w:rFonts w:hint="default"/>
                <w:color w:val="auto"/>
                <w:highlight w:val="none"/>
                <w:lang w:bidi="ar"/>
              </w:rPr>
              <w:t>基本素质：有责任心、事业心强，吃苦耐劳，爱岗敬业，廉洁自律，具有很强的组织管理能力、协调能力和良好的心理素质。</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（2）文化程度：</w:t>
            </w:r>
            <w:r>
              <w:rPr>
                <w:rFonts w:hint="eastAsia" w:ascii="宋体" w:hAnsi="宋体"/>
                <w:kern w:val="0"/>
                <w:szCs w:val="21"/>
                <w:highlight w:val="none"/>
                <w:lang w:eastAsia="zh-CN" w:bidi="ar"/>
              </w:rPr>
              <w:t>优先考虑</w:t>
            </w:r>
            <w:r>
              <w:rPr>
                <w:rFonts w:hint="eastAsia" w:ascii="宋体" w:hAnsi="宋体" w:cs="宋体"/>
                <w:kern w:val="0"/>
                <w:szCs w:val="21"/>
                <w:highlight w:val="none"/>
                <w:lang w:bidi="ar"/>
              </w:rPr>
              <w:t>本科及以上学历。</w:t>
            </w:r>
          </w:p>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（3）专业要求：持英语四级证书及旅游住宿业境外人员住宿登记业务考核合格证书。</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（4）经验要求：具有前厅预定岗位3年以上的工作经验，熟悉类似物业前厅收银模式要求工作经验优先考虑。</w:t>
            </w:r>
          </w:p>
        </w:tc>
        <w:tc>
          <w:tcPr>
            <w:tcW w:w="1839"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Arial"/>
                <w:szCs w:val="21"/>
                <w:highlight w:val="none"/>
              </w:rPr>
            </w:pPr>
            <w:r>
              <w:rPr>
                <w:rStyle w:val="22"/>
                <w:rFonts w:hint="eastAsia" w:ascii="宋体" w:hAnsi="宋体"/>
                <w:color w:val="auto"/>
                <w:sz w:val="21"/>
                <w:szCs w:val="21"/>
                <w:highlight w:val="none"/>
                <w:lang w:bidi="ar"/>
              </w:rPr>
              <w:t>每周五天*8小时</w:t>
            </w:r>
          </w:p>
        </w:tc>
      </w:tr>
      <w:tr>
        <w:tblPrEx>
          <w:tblCellMar>
            <w:top w:w="0" w:type="dxa"/>
            <w:left w:w="108" w:type="dxa"/>
            <w:bottom w:w="0" w:type="dxa"/>
            <w:right w:w="108" w:type="dxa"/>
          </w:tblCellMar>
        </w:tblPrEx>
        <w:trPr>
          <w:trHeight w:val="1076" w:hRule="atLeast"/>
          <w:jc w:val="center"/>
        </w:trPr>
        <w:tc>
          <w:tcPr>
            <w:tcW w:w="949" w:type="dxa"/>
            <w:vMerge w:val="continue"/>
            <w:tcBorders>
              <w:left w:val="single" w:color="000000" w:sz="8" w:space="0"/>
              <w:right w:val="single" w:color="000000" w:sz="8" w:space="0"/>
            </w:tcBorders>
            <w:vAlign w:val="center"/>
          </w:tcPr>
          <w:p>
            <w:pPr>
              <w:snapToGrid w:val="0"/>
              <w:jc w:val="center"/>
              <w:rPr>
                <w:rFonts w:ascii="宋体" w:hAnsi="宋体" w:cs="宋体"/>
                <w:szCs w:val="21"/>
                <w:highlight w:val="none"/>
              </w:rPr>
            </w:pPr>
          </w:p>
        </w:tc>
        <w:tc>
          <w:tcPr>
            <w:tcW w:w="1185" w:type="dxa"/>
            <w:tcBorders>
              <w:top w:val="nil"/>
              <w:left w:val="nil"/>
              <w:bottom w:val="single" w:color="000000" w:sz="8" w:space="0"/>
              <w:right w:val="single" w:color="auto"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前厅收银接待领班</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4</w:t>
            </w:r>
          </w:p>
        </w:tc>
        <w:tc>
          <w:tcPr>
            <w:tcW w:w="4044" w:type="dxa"/>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（1）专业要求：</w:t>
            </w:r>
            <w:r>
              <w:rPr>
                <w:rFonts w:hint="eastAsia" w:ascii="宋体" w:hAnsi="宋体"/>
                <w:kern w:val="0"/>
                <w:szCs w:val="21"/>
                <w:highlight w:val="none"/>
                <w:lang w:eastAsia="zh-CN" w:bidi="ar"/>
              </w:rPr>
              <w:t>优先考虑</w:t>
            </w:r>
            <w:r>
              <w:rPr>
                <w:rFonts w:hint="eastAsia" w:ascii="宋体" w:hAnsi="宋体" w:cs="宋体"/>
                <w:kern w:val="0"/>
                <w:szCs w:val="21"/>
                <w:highlight w:val="none"/>
                <w:lang w:bidi="ar"/>
              </w:rPr>
              <w:t>中专及以上学历。</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（2）经验要求：</w:t>
            </w:r>
            <w:r>
              <w:rPr>
                <w:rStyle w:val="23"/>
                <w:rFonts w:hint="default"/>
                <w:color w:val="auto"/>
                <w:highlight w:val="none"/>
                <w:lang w:bidi="ar"/>
              </w:rPr>
              <w:t>具有</w:t>
            </w:r>
            <w:r>
              <w:rPr>
                <w:rStyle w:val="24"/>
                <w:rFonts w:ascii="宋体" w:hAnsi="宋体"/>
                <w:color w:val="auto"/>
                <w:highlight w:val="none"/>
                <w:lang w:bidi="ar"/>
              </w:rPr>
              <w:t>2</w:t>
            </w:r>
            <w:r>
              <w:rPr>
                <w:rStyle w:val="23"/>
                <w:rFonts w:hint="default"/>
                <w:color w:val="auto"/>
                <w:highlight w:val="none"/>
                <w:lang w:bidi="ar"/>
              </w:rPr>
              <w:t>年以上类似物业前台班组管理工作经验</w:t>
            </w:r>
            <w:r>
              <w:rPr>
                <w:rFonts w:hint="eastAsia" w:ascii="宋体" w:hAnsi="宋体" w:cs="宋体"/>
                <w:kern w:val="0"/>
                <w:szCs w:val="21"/>
                <w:highlight w:val="none"/>
                <w:lang w:bidi="ar"/>
              </w:rPr>
              <w:t>优先考虑</w:t>
            </w:r>
            <w:r>
              <w:rPr>
                <w:rStyle w:val="23"/>
                <w:rFonts w:hint="default"/>
                <w:color w:val="auto"/>
                <w:highlight w:val="none"/>
                <w:lang w:bidi="ar"/>
              </w:rPr>
              <w:t>。</w:t>
            </w:r>
          </w:p>
        </w:tc>
        <w:tc>
          <w:tcPr>
            <w:tcW w:w="1839"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Arial"/>
                <w:szCs w:val="21"/>
                <w:highlight w:val="none"/>
              </w:rPr>
            </w:pPr>
            <w:r>
              <w:rPr>
                <w:rFonts w:hint="eastAsia" w:ascii="宋体" w:hAnsi="宋体" w:cs="宋体"/>
                <w:kern w:val="0"/>
                <w:szCs w:val="21"/>
                <w:highlight w:val="none"/>
                <w:lang w:bidi="ar"/>
              </w:rPr>
              <w:t>每周七天*24小时</w:t>
            </w:r>
          </w:p>
        </w:tc>
      </w:tr>
      <w:tr>
        <w:tblPrEx>
          <w:tblCellMar>
            <w:top w:w="0" w:type="dxa"/>
            <w:left w:w="108" w:type="dxa"/>
            <w:bottom w:w="0" w:type="dxa"/>
            <w:right w:w="108" w:type="dxa"/>
          </w:tblCellMar>
        </w:tblPrEx>
        <w:trPr>
          <w:trHeight w:val="538" w:hRule="atLeast"/>
          <w:jc w:val="center"/>
        </w:trPr>
        <w:tc>
          <w:tcPr>
            <w:tcW w:w="949" w:type="dxa"/>
            <w:vMerge w:val="continue"/>
            <w:tcBorders>
              <w:left w:val="single" w:color="000000" w:sz="8" w:space="0"/>
              <w:right w:val="single" w:color="000000" w:sz="8" w:space="0"/>
            </w:tcBorders>
            <w:vAlign w:val="center"/>
          </w:tcPr>
          <w:p>
            <w:pPr>
              <w:snapToGrid w:val="0"/>
              <w:jc w:val="center"/>
              <w:rPr>
                <w:rFonts w:ascii="宋体" w:hAnsi="宋体" w:cs="宋体"/>
                <w:szCs w:val="21"/>
                <w:highlight w:val="none"/>
              </w:rPr>
            </w:pPr>
          </w:p>
        </w:tc>
        <w:tc>
          <w:tcPr>
            <w:tcW w:w="1185" w:type="dxa"/>
            <w:tcBorders>
              <w:top w:val="nil"/>
              <w:left w:val="nil"/>
              <w:bottom w:val="single" w:color="000000" w:sz="8" w:space="0"/>
              <w:right w:val="single" w:color="auto" w:sz="4" w:space="0"/>
            </w:tcBorders>
            <w:vAlign w:val="center"/>
          </w:tcPr>
          <w:p>
            <w:pPr>
              <w:widowControl/>
              <w:snapToGrid w:val="0"/>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前厅收银接待</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14</w:t>
            </w:r>
          </w:p>
        </w:tc>
        <w:tc>
          <w:tcPr>
            <w:tcW w:w="4044" w:type="dxa"/>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（1）专业要求：</w:t>
            </w:r>
            <w:r>
              <w:rPr>
                <w:rFonts w:hint="eastAsia" w:ascii="宋体" w:hAnsi="宋体"/>
                <w:kern w:val="0"/>
                <w:szCs w:val="21"/>
                <w:highlight w:val="none"/>
                <w:lang w:eastAsia="zh-CN" w:bidi="ar"/>
              </w:rPr>
              <w:t>优先考虑</w:t>
            </w:r>
            <w:r>
              <w:rPr>
                <w:rFonts w:hint="eastAsia" w:ascii="宋体" w:hAnsi="宋体" w:cs="宋体"/>
                <w:kern w:val="0"/>
                <w:szCs w:val="21"/>
                <w:highlight w:val="none"/>
                <w:lang w:bidi="ar"/>
              </w:rPr>
              <w:t>中专及以上学历。</w:t>
            </w:r>
          </w:p>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（2）经验要求：具有2年以上类似物业前台工作经验优先考虑。</w:t>
            </w:r>
          </w:p>
        </w:tc>
        <w:tc>
          <w:tcPr>
            <w:tcW w:w="1839" w:type="dxa"/>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每周七天*24小时</w:t>
            </w:r>
          </w:p>
        </w:tc>
      </w:tr>
      <w:tr>
        <w:tblPrEx>
          <w:tblCellMar>
            <w:top w:w="0" w:type="dxa"/>
            <w:left w:w="108" w:type="dxa"/>
            <w:bottom w:w="0" w:type="dxa"/>
            <w:right w:w="108" w:type="dxa"/>
          </w:tblCellMar>
        </w:tblPrEx>
        <w:trPr>
          <w:trHeight w:val="1315" w:hRule="atLeast"/>
          <w:jc w:val="center"/>
        </w:trPr>
        <w:tc>
          <w:tcPr>
            <w:tcW w:w="949" w:type="dxa"/>
            <w:vMerge w:val="restart"/>
            <w:tcBorders>
              <w:top w:val="single" w:color="auto" w:sz="4" w:space="0"/>
              <w:left w:val="single" w:color="000000" w:sz="8" w:space="0"/>
              <w:right w:val="single" w:color="000000" w:sz="8"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客房服务</w:t>
            </w:r>
          </w:p>
          <w:p>
            <w:pPr>
              <w:snapToGrid w:val="0"/>
              <w:jc w:val="center"/>
              <w:rPr>
                <w:rFonts w:ascii="宋体" w:hAnsi="宋体" w:cs="宋体"/>
                <w:szCs w:val="21"/>
                <w:highlight w:val="none"/>
              </w:rPr>
            </w:pPr>
            <w:r>
              <w:rPr>
                <w:rFonts w:hint="eastAsia" w:ascii="宋体" w:hAnsi="宋体" w:cs="宋体"/>
                <w:szCs w:val="21"/>
                <w:highlight w:val="none"/>
              </w:rPr>
              <w:t>（82</w:t>
            </w:r>
            <w:r>
              <w:rPr>
                <w:rFonts w:hint="eastAsia" w:ascii="宋体" w:hAnsi="宋体"/>
                <w:kern w:val="0"/>
                <w:szCs w:val="21"/>
                <w:highlight w:val="none"/>
                <w:lang w:bidi="ar"/>
              </w:rPr>
              <w:t>人</w:t>
            </w:r>
            <w:r>
              <w:rPr>
                <w:rFonts w:hint="eastAsia" w:ascii="宋体" w:hAnsi="宋体" w:cs="宋体"/>
                <w:szCs w:val="21"/>
                <w:highlight w:val="none"/>
              </w:rPr>
              <w:t>）</w:t>
            </w:r>
          </w:p>
        </w:tc>
        <w:tc>
          <w:tcPr>
            <w:tcW w:w="1185" w:type="dxa"/>
            <w:tcBorders>
              <w:top w:val="nil"/>
              <w:left w:val="nil"/>
              <w:bottom w:val="single" w:color="000000" w:sz="8" w:space="0"/>
              <w:right w:val="single" w:color="auto"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客房主管</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4</w:t>
            </w:r>
          </w:p>
        </w:tc>
        <w:tc>
          <w:tcPr>
            <w:tcW w:w="4044" w:type="dxa"/>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（1）专业要求：</w:t>
            </w:r>
            <w:r>
              <w:rPr>
                <w:rFonts w:hint="eastAsia" w:ascii="宋体" w:hAnsi="宋体"/>
                <w:kern w:val="0"/>
                <w:szCs w:val="21"/>
                <w:highlight w:val="none"/>
                <w:lang w:eastAsia="zh-CN" w:bidi="ar"/>
              </w:rPr>
              <w:t>优先考虑</w:t>
            </w:r>
            <w:r>
              <w:rPr>
                <w:rFonts w:hint="eastAsia" w:ascii="宋体" w:hAnsi="宋体" w:cs="宋体"/>
                <w:kern w:val="0"/>
                <w:szCs w:val="21"/>
                <w:highlight w:val="none"/>
                <w:lang w:bidi="ar"/>
              </w:rPr>
              <w:t>中专及以上学历。</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（2）经验要求：</w:t>
            </w:r>
            <w:r>
              <w:rPr>
                <w:rStyle w:val="23"/>
                <w:rFonts w:hint="default"/>
                <w:color w:val="auto"/>
                <w:highlight w:val="none"/>
                <w:lang w:bidi="ar"/>
              </w:rPr>
              <w:t>具有</w:t>
            </w:r>
            <w:r>
              <w:rPr>
                <w:rStyle w:val="24"/>
                <w:rFonts w:ascii="宋体" w:hAnsi="宋体"/>
                <w:color w:val="auto"/>
                <w:highlight w:val="none"/>
                <w:lang w:bidi="ar"/>
              </w:rPr>
              <w:t>2</w:t>
            </w:r>
            <w:r>
              <w:rPr>
                <w:rStyle w:val="23"/>
                <w:rFonts w:hint="default"/>
                <w:color w:val="auto"/>
                <w:highlight w:val="none"/>
                <w:lang w:bidi="ar"/>
              </w:rPr>
              <w:t>年以上类似物业客房岗位的管理工作经验优先考虑。</w:t>
            </w:r>
          </w:p>
        </w:tc>
        <w:tc>
          <w:tcPr>
            <w:tcW w:w="1839"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Arial"/>
                <w:szCs w:val="21"/>
                <w:highlight w:val="none"/>
              </w:rPr>
            </w:pPr>
            <w:r>
              <w:rPr>
                <w:rFonts w:hint="eastAsia" w:ascii="宋体" w:hAnsi="宋体" w:cs="宋体"/>
                <w:kern w:val="0"/>
                <w:szCs w:val="21"/>
                <w:highlight w:val="none"/>
                <w:lang w:bidi="ar"/>
              </w:rPr>
              <w:t>每周七天*</w:t>
            </w:r>
            <w:r>
              <w:rPr>
                <w:rStyle w:val="22"/>
                <w:rFonts w:ascii="宋体" w:hAnsi="宋体"/>
                <w:color w:val="auto"/>
                <w:sz w:val="21"/>
                <w:szCs w:val="21"/>
                <w:highlight w:val="none"/>
                <w:lang w:bidi="ar"/>
              </w:rPr>
              <w:t>8</w:t>
            </w:r>
            <w:r>
              <w:rPr>
                <w:rStyle w:val="26"/>
                <w:rFonts w:hint="default"/>
                <w:color w:val="auto"/>
                <w:sz w:val="21"/>
                <w:szCs w:val="21"/>
                <w:highlight w:val="none"/>
                <w:lang w:bidi="ar"/>
              </w:rPr>
              <w:t>小时</w:t>
            </w:r>
          </w:p>
        </w:tc>
      </w:tr>
      <w:tr>
        <w:tblPrEx>
          <w:tblCellMar>
            <w:top w:w="0" w:type="dxa"/>
            <w:left w:w="108" w:type="dxa"/>
            <w:bottom w:w="0" w:type="dxa"/>
            <w:right w:w="108" w:type="dxa"/>
          </w:tblCellMar>
        </w:tblPrEx>
        <w:trPr>
          <w:trHeight w:val="879" w:hRule="atLeast"/>
          <w:jc w:val="center"/>
        </w:trPr>
        <w:tc>
          <w:tcPr>
            <w:tcW w:w="949" w:type="dxa"/>
            <w:vMerge w:val="continue"/>
            <w:tcBorders>
              <w:left w:val="single" w:color="000000" w:sz="8" w:space="0"/>
              <w:right w:val="single" w:color="000000" w:sz="8" w:space="0"/>
            </w:tcBorders>
            <w:vAlign w:val="center"/>
          </w:tcPr>
          <w:p>
            <w:pPr>
              <w:snapToGrid w:val="0"/>
              <w:jc w:val="center"/>
              <w:rPr>
                <w:rFonts w:ascii="宋体" w:hAnsi="宋体" w:cs="宋体"/>
                <w:szCs w:val="21"/>
                <w:highlight w:val="none"/>
              </w:rPr>
            </w:pPr>
          </w:p>
        </w:tc>
        <w:tc>
          <w:tcPr>
            <w:tcW w:w="1185"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楼层服务员</w:t>
            </w:r>
          </w:p>
        </w:tc>
        <w:tc>
          <w:tcPr>
            <w:tcW w:w="1755" w:type="dxa"/>
            <w:tcBorders>
              <w:top w:val="single" w:color="auto" w:sz="4" w:space="0"/>
              <w:left w:val="nil"/>
              <w:bottom w:val="single" w:color="000000" w:sz="8"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62</w:t>
            </w:r>
          </w:p>
        </w:tc>
        <w:tc>
          <w:tcPr>
            <w:tcW w:w="4044" w:type="dxa"/>
            <w:tcBorders>
              <w:top w:val="single" w:color="auto" w:sz="4" w:space="0"/>
              <w:left w:val="nil"/>
              <w:bottom w:val="single" w:color="000000" w:sz="8" w:space="0"/>
              <w:right w:val="single" w:color="000000" w:sz="8" w:space="0"/>
            </w:tcBorders>
            <w:vAlign w:val="center"/>
          </w:tcPr>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r>
              <w:rPr>
                <w:rStyle w:val="23"/>
                <w:rFonts w:hint="default"/>
                <w:color w:val="auto"/>
                <w:highlight w:val="none"/>
                <w:lang w:bidi="ar"/>
              </w:rPr>
              <w:t>持有健康证</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（2）经验要求：</w:t>
            </w:r>
            <w:r>
              <w:rPr>
                <w:rStyle w:val="23"/>
                <w:rFonts w:hint="default"/>
                <w:color w:val="auto"/>
                <w:highlight w:val="none"/>
                <w:lang w:bidi="ar"/>
              </w:rPr>
              <w:t>具有</w:t>
            </w:r>
            <w:r>
              <w:rPr>
                <w:rStyle w:val="24"/>
                <w:rFonts w:ascii="宋体" w:hAnsi="宋体"/>
                <w:color w:val="auto"/>
                <w:highlight w:val="none"/>
                <w:lang w:bidi="ar"/>
              </w:rPr>
              <w:t>2</w:t>
            </w:r>
            <w:r>
              <w:rPr>
                <w:rStyle w:val="23"/>
                <w:rFonts w:hint="default"/>
                <w:color w:val="auto"/>
                <w:highlight w:val="none"/>
                <w:lang w:bidi="ar"/>
              </w:rPr>
              <w:t>年以上类似物业客房工作经验。</w:t>
            </w:r>
          </w:p>
        </w:tc>
        <w:tc>
          <w:tcPr>
            <w:tcW w:w="1839" w:type="dxa"/>
            <w:tcBorders>
              <w:top w:val="single" w:color="auto" w:sz="4" w:space="0"/>
              <w:left w:val="nil"/>
              <w:bottom w:val="single" w:color="000000" w:sz="8" w:space="0"/>
              <w:right w:val="single" w:color="000000" w:sz="8" w:space="0"/>
            </w:tcBorders>
            <w:vAlign w:val="center"/>
          </w:tcPr>
          <w:p>
            <w:pPr>
              <w:snapToGrid w:val="0"/>
              <w:jc w:val="left"/>
              <w:rPr>
                <w:rFonts w:ascii="宋体" w:hAnsi="宋体" w:cs="Arial"/>
                <w:szCs w:val="21"/>
                <w:highlight w:val="none"/>
              </w:rPr>
            </w:pPr>
            <w:r>
              <w:rPr>
                <w:rFonts w:hint="eastAsia" w:ascii="宋体" w:hAnsi="宋体" w:cs="宋体"/>
                <w:kern w:val="0"/>
                <w:szCs w:val="21"/>
                <w:highlight w:val="none"/>
                <w:lang w:bidi="ar"/>
              </w:rPr>
              <w:t>每周七天*</w:t>
            </w:r>
            <w:r>
              <w:rPr>
                <w:rStyle w:val="22"/>
                <w:rFonts w:hint="eastAsia" w:ascii="宋体" w:hAnsi="宋体"/>
                <w:color w:val="auto"/>
                <w:sz w:val="21"/>
                <w:szCs w:val="21"/>
                <w:highlight w:val="none"/>
                <w:lang w:bidi="ar"/>
              </w:rPr>
              <w:t>12</w:t>
            </w:r>
            <w:r>
              <w:rPr>
                <w:rStyle w:val="26"/>
                <w:rFonts w:hint="default"/>
                <w:color w:val="auto"/>
                <w:sz w:val="21"/>
                <w:szCs w:val="21"/>
                <w:highlight w:val="none"/>
                <w:lang w:bidi="ar"/>
              </w:rPr>
              <w:t>小时</w:t>
            </w:r>
          </w:p>
        </w:tc>
      </w:tr>
      <w:tr>
        <w:tblPrEx>
          <w:tblCellMar>
            <w:top w:w="0" w:type="dxa"/>
            <w:left w:w="108" w:type="dxa"/>
            <w:bottom w:w="0" w:type="dxa"/>
            <w:right w:w="108" w:type="dxa"/>
          </w:tblCellMar>
        </w:tblPrEx>
        <w:trPr>
          <w:trHeight w:val="797" w:hRule="atLeast"/>
          <w:jc w:val="center"/>
        </w:trPr>
        <w:tc>
          <w:tcPr>
            <w:tcW w:w="949" w:type="dxa"/>
            <w:vMerge w:val="continue"/>
            <w:tcBorders>
              <w:left w:val="single" w:color="000000" w:sz="8" w:space="0"/>
              <w:right w:val="single" w:color="000000" w:sz="8" w:space="0"/>
            </w:tcBorders>
            <w:vAlign w:val="center"/>
          </w:tcPr>
          <w:p>
            <w:pPr>
              <w:snapToGrid w:val="0"/>
              <w:jc w:val="center"/>
              <w:rPr>
                <w:rFonts w:ascii="宋体" w:hAnsi="宋体" w:cs="宋体"/>
                <w:szCs w:val="21"/>
                <w:highlight w:val="none"/>
              </w:rPr>
            </w:pPr>
          </w:p>
        </w:tc>
        <w:tc>
          <w:tcPr>
            <w:tcW w:w="1185"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房务接待员/话务员</w:t>
            </w:r>
          </w:p>
        </w:tc>
        <w:tc>
          <w:tcPr>
            <w:tcW w:w="1755" w:type="dxa"/>
            <w:tcBorders>
              <w:top w:val="nil"/>
              <w:left w:val="nil"/>
              <w:bottom w:val="single" w:color="000000" w:sz="8"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8</w:t>
            </w:r>
          </w:p>
        </w:tc>
        <w:tc>
          <w:tcPr>
            <w:tcW w:w="4044"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经验要求：</w:t>
            </w:r>
            <w:r>
              <w:rPr>
                <w:rStyle w:val="23"/>
                <w:rFonts w:hint="default"/>
                <w:color w:val="auto"/>
                <w:highlight w:val="none"/>
                <w:lang w:bidi="ar"/>
              </w:rPr>
              <w:t>具有</w:t>
            </w:r>
            <w:r>
              <w:rPr>
                <w:rStyle w:val="24"/>
                <w:rFonts w:ascii="宋体" w:hAnsi="宋体"/>
                <w:color w:val="auto"/>
                <w:highlight w:val="none"/>
                <w:lang w:bidi="ar"/>
              </w:rPr>
              <w:t>2</w:t>
            </w:r>
            <w:r>
              <w:rPr>
                <w:rStyle w:val="23"/>
                <w:rFonts w:hint="default"/>
                <w:color w:val="auto"/>
                <w:highlight w:val="none"/>
                <w:lang w:bidi="ar"/>
              </w:rPr>
              <w:t>年以上类似物业客房中心及总机工作经验优先考虑。</w:t>
            </w:r>
          </w:p>
        </w:tc>
        <w:tc>
          <w:tcPr>
            <w:tcW w:w="1839" w:type="dxa"/>
            <w:tcBorders>
              <w:top w:val="nil"/>
              <w:left w:val="nil"/>
              <w:bottom w:val="single" w:color="000000" w:sz="8" w:space="0"/>
              <w:right w:val="single" w:color="000000" w:sz="8" w:space="0"/>
            </w:tcBorders>
            <w:vAlign w:val="center"/>
          </w:tcPr>
          <w:p>
            <w:pPr>
              <w:snapToGrid w:val="0"/>
              <w:jc w:val="left"/>
              <w:rPr>
                <w:rFonts w:ascii="宋体" w:hAnsi="宋体" w:cs="Arial"/>
                <w:szCs w:val="21"/>
                <w:highlight w:val="none"/>
              </w:rPr>
            </w:pPr>
            <w:r>
              <w:rPr>
                <w:rFonts w:hint="eastAsia" w:ascii="宋体" w:hAnsi="宋体" w:cs="宋体"/>
                <w:kern w:val="0"/>
                <w:szCs w:val="21"/>
                <w:highlight w:val="none"/>
                <w:lang w:bidi="ar"/>
              </w:rPr>
              <w:t>每周七天*24小时</w:t>
            </w:r>
          </w:p>
        </w:tc>
      </w:tr>
      <w:tr>
        <w:tblPrEx>
          <w:tblCellMar>
            <w:top w:w="0" w:type="dxa"/>
            <w:left w:w="108" w:type="dxa"/>
            <w:bottom w:w="0" w:type="dxa"/>
            <w:right w:w="108" w:type="dxa"/>
          </w:tblCellMar>
        </w:tblPrEx>
        <w:trPr>
          <w:trHeight w:val="797" w:hRule="atLeast"/>
          <w:jc w:val="center"/>
        </w:trPr>
        <w:tc>
          <w:tcPr>
            <w:tcW w:w="949" w:type="dxa"/>
            <w:vMerge w:val="continue"/>
            <w:tcBorders>
              <w:left w:val="single" w:color="000000" w:sz="8" w:space="0"/>
              <w:right w:val="single" w:color="000000" w:sz="8" w:space="0"/>
            </w:tcBorders>
            <w:vAlign w:val="center"/>
          </w:tcPr>
          <w:p>
            <w:pPr>
              <w:snapToGrid w:val="0"/>
              <w:jc w:val="center"/>
              <w:rPr>
                <w:rFonts w:ascii="宋体" w:hAnsi="宋体" w:cs="宋体"/>
                <w:szCs w:val="21"/>
                <w:highlight w:val="none"/>
              </w:rPr>
            </w:pPr>
          </w:p>
        </w:tc>
        <w:tc>
          <w:tcPr>
            <w:tcW w:w="1185"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布草员</w:t>
            </w:r>
          </w:p>
        </w:tc>
        <w:tc>
          <w:tcPr>
            <w:tcW w:w="1755" w:type="dxa"/>
            <w:tcBorders>
              <w:top w:val="nil"/>
              <w:left w:val="nil"/>
              <w:bottom w:val="single" w:color="000000" w:sz="8"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2</w:t>
            </w:r>
          </w:p>
        </w:tc>
        <w:tc>
          <w:tcPr>
            <w:tcW w:w="4044"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r>
              <w:rPr>
                <w:rStyle w:val="23"/>
                <w:rFonts w:hint="default"/>
                <w:color w:val="auto"/>
                <w:highlight w:val="none"/>
                <w:lang w:bidi="ar"/>
              </w:rPr>
              <w:t>持有健康证</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（2）经验要求：</w:t>
            </w:r>
            <w:r>
              <w:rPr>
                <w:rStyle w:val="23"/>
                <w:rFonts w:hint="default"/>
                <w:color w:val="auto"/>
                <w:highlight w:val="none"/>
                <w:lang w:bidi="ar"/>
              </w:rPr>
              <w:t>具有</w:t>
            </w:r>
            <w:r>
              <w:rPr>
                <w:rStyle w:val="24"/>
                <w:rFonts w:ascii="宋体" w:hAnsi="宋体"/>
                <w:color w:val="auto"/>
                <w:highlight w:val="none"/>
                <w:lang w:bidi="ar"/>
              </w:rPr>
              <w:t>2</w:t>
            </w:r>
            <w:r>
              <w:rPr>
                <w:rStyle w:val="23"/>
                <w:rFonts w:hint="default"/>
                <w:color w:val="auto"/>
                <w:highlight w:val="none"/>
                <w:lang w:bidi="ar"/>
              </w:rPr>
              <w:t>年以上类似物业客房服务工作经验优先考虑。</w:t>
            </w:r>
          </w:p>
        </w:tc>
        <w:tc>
          <w:tcPr>
            <w:tcW w:w="1839" w:type="dxa"/>
            <w:tcBorders>
              <w:top w:val="nil"/>
              <w:left w:val="nil"/>
              <w:bottom w:val="single" w:color="000000" w:sz="8" w:space="0"/>
              <w:right w:val="single" w:color="000000" w:sz="8" w:space="0"/>
            </w:tcBorders>
            <w:vAlign w:val="center"/>
          </w:tcPr>
          <w:p>
            <w:pPr>
              <w:snapToGrid w:val="0"/>
              <w:jc w:val="left"/>
              <w:rPr>
                <w:rFonts w:ascii="宋体" w:hAnsi="宋体" w:cs="Arial"/>
                <w:szCs w:val="21"/>
                <w:highlight w:val="none"/>
              </w:rPr>
            </w:pPr>
            <w:r>
              <w:rPr>
                <w:rFonts w:hint="eastAsia" w:ascii="宋体" w:hAnsi="宋体" w:cs="宋体"/>
                <w:kern w:val="0"/>
                <w:szCs w:val="21"/>
                <w:highlight w:val="none"/>
                <w:lang w:bidi="ar"/>
              </w:rPr>
              <w:t>每周七天*</w:t>
            </w:r>
            <w:r>
              <w:rPr>
                <w:rStyle w:val="22"/>
                <w:rFonts w:ascii="宋体" w:hAnsi="宋体"/>
                <w:color w:val="auto"/>
                <w:sz w:val="21"/>
                <w:szCs w:val="21"/>
                <w:highlight w:val="none"/>
                <w:lang w:bidi="ar"/>
              </w:rPr>
              <w:t>8</w:t>
            </w:r>
            <w:r>
              <w:rPr>
                <w:rStyle w:val="26"/>
                <w:rFonts w:hint="default"/>
                <w:color w:val="auto"/>
                <w:sz w:val="21"/>
                <w:szCs w:val="21"/>
                <w:highlight w:val="none"/>
                <w:lang w:bidi="ar"/>
              </w:rPr>
              <w:t>小时</w:t>
            </w:r>
          </w:p>
        </w:tc>
      </w:tr>
      <w:tr>
        <w:tblPrEx>
          <w:tblCellMar>
            <w:top w:w="0" w:type="dxa"/>
            <w:left w:w="108" w:type="dxa"/>
            <w:bottom w:w="0" w:type="dxa"/>
            <w:right w:w="108" w:type="dxa"/>
          </w:tblCellMar>
        </w:tblPrEx>
        <w:trPr>
          <w:trHeight w:val="797" w:hRule="atLeast"/>
          <w:jc w:val="center"/>
        </w:trPr>
        <w:tc>
          <w:tcPr>
            <w:tcW w:w="949" w:type="dxa"/>
            <w:vMerge w:val="continue"/>
            <w:tcBorders>
              <w:left w:val="single" w:color="000000" w:sz="8" w:space="0"/>
              <w:right w:val="single" w:color="000000" w:sz="8" w:space="0"/>
            </w:tcBorders>
            <w:vAlign w:val="center"/>
          </w:tcPr>
          <w:p>
            <w:pPr>
              <w:snapToGrid w:val="0"/>
              <w:jc w:val="center"/>
              <w:rPr>
                <w:rFonts w:ascii="宋体" w:hAnsi="宋体" w:cs="宋体"/>
                <w:szCs w:val="21"/>
                <w:highlight w:val="none"/>
              </w:rPr>
            </w:pPr>
          </w:p>
        </w:tc>
        <w:tc>
          <w:tcPr>
            <w:tcW w:w="1185"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公寓管理员</w:t>
            </w:r>
          </w:p>
        </w:tc>
        <w:tc>
          <w:tcPr>
            <w:tcW w:w="1755" w:type="dxa"/>
            <w:tcBorders>
              <w:top w:val="nil"/>
              <w:left w:val="nil"/>
              <w:bottom w:val="single" w:color="000000" w:sz="8"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6</w:t>
            </w:r>
          </w:p>
        </w:tc>
        <w:tc>
          <w:tcPr>
            <w:tcW w:w="4044"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r>
              <w:rPr>
                <w:rStyle w:val="23"/>
                <w:rFonts w:hint="default"/>
                <w:color w:val="auto"/>
                <w:highlight w:val="none"/>
                <w:lang w:bidi="ar"/>
              </w:rPr>
              <w:t>持有健康证</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（2）经验要求：</w:t>
            </w:r>
            <w:r>
              <w:rPr>
                <w:rStyle w:val="23"/>
                <w:rFonts w:hint="default"/>
                <w:color w:val="auto"/>
                <w:highlight w:val="none"/>
                <w:lang w:bidi="ar"/>
              </w:rPr>
              <w:t>具有</w:t>
            </w:r>
            <w:r>
              <w:rPr>
                <w:rStyle w:val="24"/>
                <w:rFonts w:ascii="宋体" w:hAnsi="宋体"/>
                <w:color w:val="auto"/>
                <w:highlight w:val="none"/>
                <w:lang w:bidi="ar"/>
              </w:rPr>
              <w:t>2</w:t>
            </w:r>
            <w:r>
              <w:rPr>
                <w:rStyle w:val="23"/>
                <w:rFonts w:hint="default"/>
                <w:color w:val="auto"/>
                <w:highlight w:val="none"/>
                <w:lang w:bidi="ar"/>
              </w:rPr>
              <w:t>年以上类似物业学生公寓管理工作经验优先考虑。</w:t>
            </w:r>
          </w:p>
        </w:tc>
        <w:tc>
          <w:tcPr>
            <w:tcW w:w="1839" w:type="dxa"/>
            <w:tcBorders>
              <w:top w:val="nil"/>
              <w:left w:val="nil"/>
              <w:bottom w:val="single" w:color="000000" w:sz="8" w:space="0"/>
              <w:right w:val="single" w:color="000000" w:sz="8" w:space="0"/>
            </w:tcBorders>
            <w:vAlign w:val="center"/>
          </w:tcPr>
          <w:p>
            <w:pPr>
              <w:snapToGrid w:val="0"/>
              <w:jc w:val="left"/>
              <w:rPr>
                <w:rFonts w:ascii="宋体" w:hAnsi="宋体" w:cs="Arial"/>
                <w:szCs w:val="21"/>
                <w:highlight w:val="none"/>
              </w:rPr>
            </w:pPr>
            <w:r>
              <w:rPr>
                <w:rFonts w:hint="eastAsia" w:ascii="宋体" w:hAnsi="宋体" w:cs="宋体"/>
                <w:kern w:val="0"/>
                <w:szCs w:val="21"/>
                <w:highlight w:val="none"/>
                <w:lang w:bidi="ar"/>
              </w:rPr>
              <w:t>每周七天*</w:t>
            </w:r>
            <w:r>
              <w:rPr>
                <w:rStyle w:val="22"/>
                <w:rFonts w:hint="eastAsia" w:ascii="宋体" w:hAnsi="宋体"/>
                <w:color w:val="auto"/>
                <w:sz w:val="21"/>
                <w:szCs w:val="21"/>
                <w:highlight w:val="none"/>
                <w:lang w:bidi="ar"/>
              </w:rPr>
              <w:t>24</w:t>
            </w:r>
            <w:r>
              <w:rPr>
                <w:rStyle w:val="26"/>
                <w:rFonts w:hint="default"/>
                <w:color w:val="auto"/>
                <w:sz w:val="21"/>
                <w:szCs w:val="21"/>
                <w:highlight w:val="none"/>
                <w:lang w:bidi="ar"/>
              </w:rPr>
              <w:t>小时</w:t>
            </w:r>
          </w:p>
        </w:tc>
      </w:tr>
      <w:tr>
        <w:tblPrEx>
          <w:tblCellMar>
            <w:top w:w="0" w:type="dxa"/>
            <w:left w:w="108" w:type="dxa"/>
            <w:bottom w:w="0" w:type="dxa"/>
            <w:right w:w="108" w:type="dxa"/>
          </w:tblCellMar>
        </w:tblPrEx>
        <w:trPr>
          <w:trHeight w:val="1270" w:hRule="atLeast"/>
          <w:jc w:val="center"/>
        </w:trPr>
        <w:tc>
          <w:tcPr>
            <w:tcW w:w="949" w:type="dxa"/>
            <w:tcBorders>
              <w:top w:val="single" w:color="auto" w:sz="4" w:space="0"/>
              <w:left w:val="single" w:color="000000" w:sz="8" w:space="0"/>
              <w:bottom w:val="single" w:color="auto" w:sz="4" w:space="0"/>
              <w:right w:val="single" w:color="000000" w:sz="8" w:space="0"/>
            </w:tcBorders>
            <w:vAlign w:val="center"/>
          </w:tcPr>
          <w:p>
            <w:pPr>
              <w:snapToGrid w:val="0"/>
              <w:jc w:val="center"/>
              <w:rPr>
                <w:rFonts w:ascii="宋体" w:hAnsi="宋体" w:cs="宋体"/>
                <w:szCs w:val="21"/>
                <w:highlight w:val="none"/>
              </w:rPr>
            </w:pPr>
            <w:r>
              <w:rPr>
                <w:rFonts w:hint="eastAsia" w:ascii="宋体" w:hAnsi="宋体"/>
                <w:szCs w:val="21"/>
                <w:highlight w:val="none"/>
              </w:rPr>
              <w:t>教材印制、接送站服务（6</w:t>
            </w:r>
            <w:r>
              <w:rPr>
                <w:rFonts w:hint="eastAsia" w:ascii="宋体" w:hAnsi="宋体"/>
                <w:kern w:val="0"/>
                <w:szCs w:val="21"/>
                <w:highlight w:val="none"/>
                <w:lang w:bidi="ar"/>
              </w:rPr>
              <w:t>人</w:t>
            </w:r>
            <w:r>
              <w:rPr>
                <w:rFonts w:hint="eastAsia" w:ascii="宋体" w:hAnsi="宋体"/>
                <w:szCs w:val="21"/>
                <w:highlight w:val="none"/>
              </w:rPr>
              <w:t>）</w:t>
            </w:r>
          </w:p>
        </w:tc>
        <w:tc>
          <w:tcPr>
            <w:tcW w:w="1185" w:type="dxa"/>
            <w:tcBorders>
              <w:top w:val="nil"/>
              <w:left w:val="nil"/>
              <w:bottom w:val="single" w:color="auto" w:sz="4"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教材制作、接送站</w:t>
            </w:r>
          </w:p>
        </w:tc>
        <w:tc>
          <w:tcPr>
            <w:tcW w:w="1755" w:type="dxa"/>
            <w:tcBorders>
              <w:top w:val="nil"/>
              <w:left w:val="nil"/>
              <w:bottom w:val="single" w:color="000000" w:sz="8"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6</w:t>
            </w:r>
          </w:p>
        </w:tc>
        <w:tc>
          <w:tcPr>
            <w:tcW w:w="4044"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经验要求：</w:t>
            </w:r>
            <w:r>
              <w:rPr>
                <w:rStyle w:val="23"/>
                <w:rFonts w:hint="default"/>
                <w:color w:val="auto"/>
                <w:highlight w:val="none"/>
                <w:lang w:bidi="ar"/>
              </w:rPr>
              <w:t>具有</w:t>
            </w:r>
            <w:r>
              <w:rPr>
                <w:rStyle w:val="24"/>
                <w:rFonts w:hint="eastAsia" w:ascii="宋体" w:hAnsi="宋体"/>
                <w:color w:val="auto"/>
                <w:highlight w:val="none"/>
                <w:lang w:bidi="ar"/>
              </w:rPr>
              <w:t>3</w:t>
            </w:r>
            <w:r>
              <w:rPr>
                <w:rStyle w:val="23"/>
                <w:rFonts w:hint="default"/>
                <w:color w:val="auto"/>
                <w:highlight w:val="none"/>
                <w:lang w:bidi="ar"/>
              </w:rPr>
              <w:t>年以上类似物业教学支持工作经验，熟悉多功能商业数码印刷系统优先考虑。</w:t>
            </w:r>
          </w:p>
        </w:tc>
        <w:tc>
          <w:tcPr>
            <w:tcW w:w="1839" w:type="dxa"/>
            <w:tcBorders>
              <w:top w:val="nil"/>
              <w:left w:val="nil"/>
              <w:bottom w:val="single" w:color="000000" w:sz="8" w:space="0"/>
              <w:right w:val="single" w:color="000000" w:sz="8" w:space="0"/>
            </w:tcBorders>
            <w:vAlign w:val="center"/>
          </w:tcPr>
          <w:p>
            <w:pPr>
              <w:snapToGrid w:val="0"/>
              <w:jc w:val="left"/>
              <w:rPr>
                <w:rFonts w:ascii="宋体" w:hAnsi="宋体" w:cs="Arial"/>
                <w:szCs w:val="21"/>
                <w:highlight w:val="none"/>
              </w:rPr>
            </w:pPr>
            <w:r>
              <w:rPr>
                <w:rFonts w:hint="eastAsia" w:ascii="宋体" w:hAnsi="宋体" w:cs="宋体"/>
                <w:kern w:val="0"/>
                <w:szCs w:val="21"/>
                <w:highlight w:val="none"/>
                <w:lang w:bidi="ar"/>
              </w:rPr>
              <w:t>每周七天*12小时为主，并根据教学需求适时调整人员在岗时间</w:t>
            </w:r>
          </w:p>
        </w:tc>
      </w:tr>
      <w:tr>
        <w:tblPrEx>
          <w:tblCellMar>
            <w:top w:w="0" w:type="dxa"/>
            <w:left w:w="108" w:type="dxa"/>
            <w:bottom w:w="0" w:type="dxa"/>
            <w:right w:w="108" w:type="dxa"/>
          </w:tblCellMar>
        </w:tblPrEx>
        <w:trPr>
          <w:trHeight w:val="1459" w:hRule="atLeast"/>
          <w:jc w:val="center"/>
        </w:trPr>
        <w:tc>
          <w:tcPr>
            <w:tcW w:w="949" w:type="dxa"/>
            <w:vMerge w:val="restart"/>
            <w:tcBorders>
              <w:top w:val="single" w:color="auto" w:sz="4" w:space="0"/>
              <w:left w:val="single" w:color="000000" w:sz="8" w:space="0"/>
              <w:right w:val="single" w:color="000000" w:sz="8"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教学、会务服务</w:t>
            </w:r>
          </w:p>
          <w:p>
            <w:pPr>
              <w:snapToGrid w:val="0"/>
              <w:jc w:val="center"/>
              <w:rPr>
                <w:rFonts w:ascii="宋体" w:hAnsi="宋体" w:cs="宋体"/>
                <w:szCs w:val="21"/>
                <w:highlight w:val="none"/>
              </w:rPr>
            </w:pPr>
            <w:r>
              <w:rPr>
                <w:rFonts w:hint="eastAsia" w:ascii="宋体" w:hAnsi="宋体" w:cs="宋体"/>
                <w:szCs w:val="21"/>
                <w:highlight w:val="none"/>
              </w:rPr>
              <w:t>(29</w:t>
            </w:r>
            <w:r>
              <w:rPr>
                <w:rFonts w:hint="eastAsia" w:ascii="宋体" w:hAnsi="宋体"/>
                <w:kern w:val="0"/>
                <w:szCs w:val="21"/>
                <w:highlight w:val="none"/>
                <w:lang w:bidi="ar"/>
              </w:rPr>
              <w:t>人</w:t>
            </w:r>
            <w:r>
              <w:rPr>
                <w:rFonts w:hint="eastAsia" w:ascii="宋体" w:hAnsi="宋体" w:cs="宋体"/>
                <w:szCs w:val="21"/>
                <w:highlight w:val="none"/>
              </w:rPr>
              <w:t>)</w:t>
            </w:r>
          </w:p>
        </w:tc>
        <w:tc>
          <w:tcPr>
            <w:tcW w:w="1185" w:type="dxa"/>
            <w:tcBorders>
              <w:top w:val="single" w:color="auto" w:sz="4" w:space="0"/>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会务文体部经理</w:t>
            </w:r>
          </w:p>
        </w:tc>
        <w:tc>
          <w:tcPr>
            <w:tcW w:w="1755" w:type="dxa"/>
            <w:tcBorders>
              <w:top w:val="nil"/>
              <w:left w:val="nil"/>
              <w:bottom w:val="single" w:color="000000" w:sz="8"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1</w:t>
            </w:r>
          </w:p>
        </w:tc>
        <w:tc>
          <w:tcPr>
            <w:tcW w:w="4044"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（1）</w:t>
            </w:r>
            <w:r>
              <w:rPr>
                <w:rStyle w:val="23"/>
                <w:rFonts w:hint="default"/>
                <w:color w:val="auto"/>
                <w:highlight w:val="none"/>
                <w:lang w:bidi="ar"/>
              </w:rPr>
              <w:t>文化程度：</w:t>
            </w:r>
            <w:r>
              <w:rPr>
                <w:rFonts w:hint="eastAsia" w:ascii="宋体" w:hAnsi="宋体"/>
                <w:kern w:val="0"/>
                <w:szCs w:val="21"/>
                <w:highlight w:val="none"/>
                <w:lang w:eastAsia="zh-CN" w:bidi="ar"/>
              </w:rPr>
              <w:t>优先考虑</w:t>
            </w:r>
            <w:r>
              <w:rPr>
                <w:rStyle w:val="23"/>
                <w:rFonts w:hint="default"/>
                <w:color w:val="auto"/>
                <w:highlight w:val="none"/>
                <w:lang w:bidi="ar"/>
              </w:rPr>
              <w:t>本科以上</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（2）</w:t>
            </w:r>
            <w:r>
              <w:rPr>
                <w:rFonts w:hint="eastAsia"/>
                <w:highlight w:val="none"/>
              </w:rPr>
              <w:t>具备物业管理行业证书。</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（3）</w:t>
            </w:r>
            <w:r>
              <w:rPr>
                <w:rStyle w:val="25"/>
                <w:rFonts w:hint="default"/>
                <w:color w:val="auto"/>
                <w:highlight w:val="none"/>
                <w:lang w:bidi="ar"/>
              </w:rPr>
              <w:t>经验要求：</w:t>
            </w:r>
            <w:r>
              <w:rPr>
                <w:rStyle w:val="23"/>
                <w:rFonts w:hint="default"/>
                <w:color w:val="auto"/>
                <w:highlight w:val="none"/>
                <w:lang w:bidi="ar"/>
              </w:rPr>
              <w:t>具有</w:t>
            </w:r>
            <w:r>
              <w:rPr>
                <w:rStyle w:val="24"/>
                <w:rFonts w:hint="eastAsia" w:ascii="宋体" w:hAnsi="宋体"/>
                <w:color w:val="auto"/>
                <w:highlight w:val="none"/>
                <w:lang w:bidi="ar"/>
              </w:rPr>
              <w:t>3</w:t>
            </w:r>
            <w:r>
              <w:rPr>
                <w:rStyle w:val="23"/>
                <w:rFonts w:hint="default"/>
                <w:color w:val="auto"/>
                <w:highlight w:val="none"/>
                <w:lang w:bidi="ar"/>
              </w:rPr>
              <w:t>年以上综合物业会务管理工作经验。</w:t>
            </w:r>
          </w:p>
        </w:tc>
        <w:tc>
          <w:tcPr>
            <w:tcW w:w="1839"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Style w:val="22"/>
                <w:rFonts w:hint="eastAsia" w:ascii="宋体" w:hAnsi="宋体"/>
                <w:color w:val="auto"/>
                <w:sz w:val="21"/>
                <w:szCs w:val="21"/>
                <w:highlight w:val="none"/>
                <w:lang w:bidi="ar"/>
              </w:rPr>
              <w:t>每周五天*8小时</w:t>
            </w:r>
          </w:p>
        </w:tc>
      </w:tr>
      <w:tr>
        <w:tblPrEx>
          <w:tblCellMar>
            <w:top w:w="0" w:type="dxa"/>
            <w:left w:w="108" w:type="dxa"/>
            <w:bottom w:w="0" w:type="dxa"/>
            <w:right w:w="108" w:type="dxa"/>
          </w:tblCellMar>
        </w:tblPrEx>
        <w:trPr>
          <w:trHeight w:val="1076" w:hRule="atLeast"/>
          <w:jc w:val="center"/>
        </w:trPr>
        <w:tc>
          <w:tcPr>
            <w:tcW w:w="949" w:type="dxa"/>
            <w:vMerge w:val="continue"/>
            <w:tcBorders>
              <w:left w:val="single" w:color="000000" w:sz="8" w:space="0"/>
              <w:right w:val="single" w:color="000000" w:sz="8" w:space="0"/>
            </w:tcBorders>
            <w:vAlign w:val="center"/>
          </w:tcPr>
          <w:p>
            <w:pPr>
              <w:snapToGrid w:val="0"/>
              <w:jc w:val="center"/>
              <w:rPr>
                <w:rFonts w:ascii="宋体" w:hAnsi="宋体" w:cs="宋体"/>
                <w:szCs w:val="21"/>
                <w:highlight w:val="none"/>
              </w:rPr>
            </w:pPr>
          </w:p>
        </w:tc>
        <w:tc>
          <w:tcPr>
            <w:tcW w:w="1185"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会务主管</w:t>
            </w:r>
          </w:p>
        </w:tc>
        <w:tc>
          <w:tcPr>
            <w:tcW w:w="1755" w:type="dxa"/>
            <w:tcBorders>
              <w:top w:val="nil"/>
              <w:left w:val="nil"/>
              <w:bottom w:val="single" w:color="000000" w:sz="8"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2</w:t>
            </w:r>
          </w:p>
        </w:tc>
        <w:tc>
          <w:tcPr>
            <w:tcW w:w="4044"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（1）</w:t>
            </w:r>
            <w:r>
              <w:rPr>
                <w:rStyle w:val="23"/>
                <w:rFonts w:hint="default"/>
                <w:color w:val="auto"/>
                <w:highlight w:val="none"/>
                <w:lang w:bidi="ar"/>
              </w:rPr>
              <w:t>文化程度：</w:t>
            </w:r>
            <w:r>
              <w:rPr>
                <w:rFonts w:hint="eastAsia" w:ascii="宋体" w:hAnsi="宋体"/>
                <w:kern w:val="0"/>
                <w:szCs w:val="21"/>
                <w:highlight w:val="none"/>
                <w:lang w:eastAsia="zh-CN" w:bidi="ar"/>
              </w:rPr>
              <w:t>优先考虑</w:t>
            </w:r>
            <w:r>
              <w:rPr>
                <w:rStyle w:val="23"/>
                <w:rFonts w:hint="default"/>
                <w:color w:val="auto"/>
                <w:highlight w:val="none"/>
                <w:lang w:bidi="ar"/>
              </w:rPr>
              <w:t>大专或以上</w:t>
            </w:r>
          </w:p>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w:t>
            </w:r>
            <w:r>
              <w:rPr>
                <w:rStyle w:val="25"/>
                <w:rFonts w:hint="default"/>
                <w:color w:val="auto"/>
                <w:highlight w:val="none"/>
                <w:lang w:bidi="ar"/>
              </w:rPr>
              <w:t>经验要求：</w:t>
            </w:r>
            <w:r>
              <w:rPr>
                <w:rStyle w:val="23"/>
                <w:rFonts w:hint="default"/>
                <w:color w:val="auto"/>
                <w:highlight w:val="none"/>
                <w:lang w:bidi="ar"/>
              </w:rPr>
              <w:t>具有</w:t>
            </w:r>
            <w:r>
              <w:rPr>
                <w:rStyle w:val="24"/>
                <w:rFonts w:hint="eastAsia" w:ascii="宋体" w:hAnsi="宋体"/>
                <w:color w:val="auto"/>
                <w:highlight w:val="none"/>
                <w:lang w:bidi="ar"/>
              </w:rPr>
              <w:t>3</w:t>
            </w:r>
            <w:r>
              <w:rPr>
                <w:rStyle w:val="23"/>
                <w:rFonts w:hint="default"/>
                <w:color w:val="auto"/>
                <w:highlight w:val="none"/>
                <w:lang w:bidi="ar"/>
              </w:rPr>
              <w:t>年以上综合物业会务管理工作经验。</w:t>
            </w:r>
          </w:p>
        </w:tc>
        <w:tc>
          <w:tcPr>
            <w:tcW w:w="1839"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kern w:val="0"/>
                <w:szCs w:val="21"/>
                <w:highlight w:val="none"/>
                <w:lang w:bidi="ar"/>
              </w:rPr>
            </w:pPr>
            <w:r>
              <w:rPr>
                <w:rStyle w:val="22"/>
                <w:rFonts w:hint="eastAsia" w:ascii="宋体" w:hAnsi="宋体"/>
                <w:color w:val="auto"/>
                <w:sz w:val="21"/>
                <w:szCs w:val="21"/>
                <w:highlight w:val="none"/>
                <w:lang w:bidi="ar"/>
              </w:rPr>
              <w:t>每周五天*8小时</w:t>
            </w:r>
          </w:p>
        </w:tc>
      </w:tr>
      <w:tr>
        <w:tblPrEx>
          <w:tblCellMar>
            <w:top w:w="0" w:type="dxa"/>
            <w:left w:w="108" w:type="dxa"/>
            <w:bottom w:w="0" w:type="dxa"/>
            <w:right w:w="108" w:type="dxa"/>
          </w:tblCellMar>
        </w:tblPrEx>
        <w:trPr>
          <w:trHeight w:val="1076" w:hRule="atLeast"/>
          <w:jc w:val="center"/>
        </w:trPr>
        <w:tc>
          <w:tcPr>
            <w:tcW w:w="949" w:type="dxa"/>
            <w:vMerge w:val="continue"/>
            <w:tcBorders>
              <w:left w:val="single" w:color="000000" w:sz="8" w:space="0"/>
              <w:right w:val="single" w:color="000000" w:sz="8" w:space="0"/>
            </w:tcBorders>
            <w:vAlign w:val="center"/>
          </w:tcPr>
          <w:p>
            <w:pPr>
              <w:snapToGrid w:val="0"/>
              <w:jc w:val="center"/>
              <w:rPr>
                <w:rFonts w:ascii="宋体" w:hAnsi="宋体" w:cs="宋体"/>
                <w:szCs w:val="21"/>
                <w:highlight w:val="none"/>
              </w:rPr>
            </w:pPr>
          </w:p>
        </w:tc>
        <w:tc>
          <w:tcPr>
            <w:tcW w:w="1185"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会务领班</w:t>
            </w:r>
          </w:p>
        </w:tc>
        <w:tc>
          <w:tcPr>
            <w:tcW w:w="1755" w:type="dxa"/>
            <w:tcBorders>
              <w:top w:val="nil"/>
              <w:left w:val="nil"/>
              <w:bottom w:val="single" w:color="000000" w:sz="8"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2</w:t>
            </w:r>
          </w:p>
        </w:tc>
        <w:tc>
          <w:tcPr>
            <w:tcW w:w="4044"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（1）</w:t>
            </w:r>
            <w:r>
              <w:rPr>
                <w:rStyle w:val="23"/>
                <w:rFonts w:hint="default"/>
                <w:color w:val="auto"/>
                <w:highlight w:val="none"/>
                <w:lang w:bidi="ar"/>
              </w:rPr>
              <w:t>持有健康证</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（2）</w:t>
            </w:r>
            <w:r>
              <w:rPr>
                <w:rStyle w:val="25"/>
                <w:rFonts w:hint="default"/>
                <w:color w:val="auto"/>
                <w:highlight w:val="none"/>
                <w:lang w:bidi="ar"/>
              </w:rPr>
              <w:t>经验</w:t>
            </w:r>
            <w:r>
              <w:rPr>
                <w:rStyle w:val="23"/>
                <w:rFonts w:hint="default"/>
                <w:color w:val="auto"/>
                <w:highlight w:val="none"/>
                <w:lang w:bidi="ar"/>
              </w:rPr>
              <w:t>要求</w:t>
            </w:r>
            <w:r>
              <w:rPr>
                <w:rStyle w:val="25"/>
                <w:rFonts w:hint="default"/>
                <w:color w:val="auto"/>
                <w:highlight w:val="none"/>
                <w:lang w:bidi="ar"/>
              </w:rPr>
              <w:t>：</w:t>
            </w:r>
            <w:r>
              <w:rPr>
                <w:rStyle w:val="23"/>
                <w:rFonts w:hint="default"/>
                <w:color w:val="auto"/>
                <w:highlight w:val="none"/>
                <w:lang w:bidi="ar"/>
              </w:rPr>
              <w:t>具有</w:t>
            </w:r>
            <w:r>
              <w:rPr>
                <w:rStyle w:val="24"/>
                <w:rFonts w:hint="eastAsia" w:ascii="宋体" w:hAnsi="宋体"/>
                <w:color w:val="auto"/>
                <w:highlight w:val="none"/>
                <w:lang w:bidi="ar"/>
              </w:rPr>
              <w:t>3</w:t>
            </w:r>
            <w:r>
              <w:rPr>
                <w:rStyle w:val="23"/>
                <w:rFonts w:hint="default"/>
                <w:color w:val="auto"/>
                <w:highlight w:val="none"/>
                <w:lang w:bidi="ar"/>
              </w:rPr>
              <w:t>年以上类似物业会务工作经验。</w:t>
            </w:r>
          </w:p>
        </w:tc>
        <w:tc>
          <w:tcPr>
            <w:tcW w:w="1839"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每周七天*12小时为主，并根据教学需求适时调整人员在岗时间</w:t>
            </w:r>
          </w:p>
        </w:tc>
      </w:tr>
      <w:tr>
        <w:tblPrEx>
          <w:tblCellMar>
            <w:top w:w="0" w:type="dxa"/>
            <w:left w:w="108" w:type="dxa"/>
            <w:bottom w:w="0" w:type="dxa"/>
            <w:right w:w="108" w:type="dxa"/>
          </w:tblCellMar>
        </w:tblPrEx>
        <w:trPr>
          <w:trHeight w:val="1335" w:hRule="atLeast"/>
          <w:jc w:val="center"/>
        </w:trPr>
        <w:tc>
          <w:tcPr>
            <w:tcW w:w="949" w:type="dxa"/>
            <w:vMerge w:val="continue"/>
            <w:tcBorders>
              <w:left w:val="single" w:color="000000" w:sz="8" w:space="0"/>
              <w:bottom w:val="single" w:color="auto" w:sz="4" w:space="0"/>
              <w:right w:val="single" w:color="000000" w:sz="8" w:space="0"/>
            </w:tcBorders>
            <w:vAlign w:val="center"/>
          </w:tcPr>
          <w:p>
            <w:pPr>
              <w:snapToGrid w:val="0"/>
              <w:jc w:val="center"/>
              <w:rPr>
                <w:rFonts w:ascii="宋体" w:hAnsi="宋体" w:cs="宋体"/>
                <w:szCs w:val="21"/>
                <w:highlight w:val="none"/>
              </w:rPr>
            </w:pPr>
          </w:p>
        </w:tc>
        <w:tc>
          <w:tcPr>
            <w:tcW w:w="1185"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会务服务员</w:t>
            </w:r>
          </w:p>
        </w:tc>
        <w:tc>
          <w:tcPr>
            <w:tcW w:w="1755" w:type="dxa"/>
            <w:tcBorders>
              <w:top w:val="nil"/>
              <w:left w:val="nil"/>
              <w:bottom w:val="single" w:color="000000" w:sz="8"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24</w:t>
            </w:r>
          </w:p>
        </w:tc>
        <w:tc>
          <w:tcPr>
            <w:tcW w:w="4044"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（1）</w:t>
            </w:r>
            <w:r>
              <w:rPr>
                <w:rStyle w:val="23"/>
                <w:rFonts w:hint="default"/>
                <w:color w:val="auto"/>
                <w:highlight w:val="none"/>
                <w:lang w:bidi="ar"/>
              </w:rPr>
              <w:t>持有健康证</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（2）</w:t>
            </w:r>
            <w:r>
              <w:rPr>
                <w:rStyle w:val="23"/>
                <w:rFonts w:hint="default"/>
                <w:color w:val="auto"/>
                <w:highlight w:val="none"/>
                <w:lang w:bidi="ar"/>
              </w:rPr>
              <w:t>经验</w:t>
            </w:r>
            <w:r>
              <w:rPr>
                <w:rStyle w:val="25"/>
                <w:rFonts w:hint="default"/>
                <w:color w:val="auto"/>
                <w:highlight w:val="none"/>
                <w:lang w:bidi="ar"/>
              </w:rPr>
              <w:t>要求：</w:t>
            </w:r>
            <w:r>
              <w:rPr>
                <w:rStyle w:val="23"/>
                <w:rFonts w:hint="default"/>
                <w:color w:val="auto"/>
                <w:highlight w:val="none"/>
                <w:lang w:bidi="ar"/>
              </w:rPr>
              <w:t>具有</w:t>
            </w:r>
            <w:r>
              <w:rPr>
                <w:rStyle w:val="24"/>
                <w:rFonts w:ascii="宋体" w:hAnsi="宋体"/>
                <w:color w:val="auto"/>
                <w:highlight w:val="none"/>
                <w:lang w:bidi="ar"/>
              </w:rPr>
              <w:t>2</w:t>
            </w:r>
            <w:r>
              <w:rPr>
                <w:rStyle w:val="23"/>
                <w:rFonts w:hint="default"/>
                <w:color w:val="auto"/>
                <w:highlight w:val="none"/>
                <w:lang w:bidi="ar"/>
              </w:rPr>
              <w:t>年以上类似物业会务工作经验优先考虑。</w:t>
            </w:r>
          </w:p>
        </w:tc>
        <w:tc>
          <w:tcPr>
            <w:tcW w:w="1839"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每周七天*12小时为主，并根据教学需求适时调整人员在岗时间</w:t>
            </w:r>
          </w:p>
        </w:tc>
      </w:tr>
      <w:tr>
        <w:tblPrEx>
          <w:tblCellMar>
            <w:top w:w="0" w:type="dxa"/>
            <w:left w:w="108" w:type="dxa"/>
            <w:bottom w:w="0" w:type="dxa"/>
            <w:right w:w="108" w:type="dxa"/>
          </w:tblCellMar>
        </w:tblPrEx>
        <w:trPr>
          <w:trHeight w:val="1335" w:hRule="atLeast"/>
          <w:jc w:val="center"/>
        </w:trPr>
        <w:tc>
          <w:tcPr>
            <w:tcW w:w="949" w:type="dxa"/>
            <w:vMerge w:val="restart"/>
            <w:tcBorders>
              <w:top w:val="single" w:color="auto" w:sz="4" w:space="0"/>
              <w:left w:val="single" w:color="000000" w:sz="8" w:space="0"/>
              <w:right w:val="single" w:color="000000" w:sz="8"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保洁服务（26</w:t>
            </w:r>
            <w:r>
              <w:rPr>
                <w:rFonts w:hint="eastAsia" w:ascii="宋体" w:hAnsi="宋体"/>
                <w:kern w:val="0"/>
                <w:szCs w:val="21"/>
                <w:highlight w:val="none"/>
                <w:lang w:bidi="ar"/>
              </w:rPr>
              <w:t>人</w:t>
            </w:r>
            <w:r>
              <w:rPr>
                <w:rFonts w:hint="eastAsia" w:ascii="宋体" w:hAnsi="宋体" w:cs="宋体"/>
                <w:szCs w:val="21"/>
                <w:highlight w:val="none"/>
              </w:rPr>
              <w:t>）</w:t>
            </w:r>
          </w:p>
        </w:tc>
        <w:tc>
          <w:tcPr>
            <w:tcW w:w="1185"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保洁领班</w:t>
            </w:r>
          </w:p>
        </w:tc>
        <w:tc>
          <w:tcPr>
            <w:tcW w:w="1755" w:type="dxa"/>
            <w:tcBorders>
              <w:top w:val="nil"/>
              <w:left w:val="nil"/>
              <w:bottom w:val="single" w:color="000000" w:sz="8"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2</w:t>
            </w:r>
          </w:p>
        </w:tc>
        <w:tc>
          <w:tcPr>
            <w:tcW w:w="4044"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（1）</w:t>
            </w:r>
            <w:r>
              <w:rPr>
                <w:rStyle w:val="23"/>
                <w:rFonts w:hint="default"/>
                <w:color w:val="auto"/>
                <w:highlight w:val="none"/>
                <w:lang w:bidi="ar"/>
              </w:rPr>
              <w:t>了解综合物业场馆设施的清洁保养要求和保洁设备操作方法。</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（2）</w:t>
            </w:r>
            <w:r>
              <w:rPr>
                <w:rStyle w:val="25"/>
                <w:rFonts w:hint="default"/>
                <w:color w:val="auto"/>
                <w:highlight w:val="none"/>
                <w:lang w:bidi="ar"/>
              </w:rPr>
              <w:t>经验要求：</w:t>
            </w:r>
            <w:r>
              <w:rPr>
                <w:rStyle w:val="23"/>
                <w:rFonts w:hint="default"/>
                <w:color w:val="auto"/>
                <w:highlight w:val="none"/>
                <w:lang w:bidi="ar"/>
              </w:rPr>
              <w:t>具有</w:t>
            </w:r>
            <w:r>
              <w:rPr>
                <w:rStyle w:val="24"/>
                <w:rFonts w:hint="eastAsia" w:ascii="宋体" w:hAnsi="宋体"/>
                <w:color w:val="auto"/>
                <w:highlight w:val="none"/>
                <w:lang w:bidi="ar"/>
              </w:rPr>
              <w:t>3</w:t>
            </w:r>
            <w:r>
              <w:rPr>
                <w:rStyle w:val="23"/>
                <w:rFonts w:hint="default"/>
                <w:color w:val="auto"/>
                <w:highlight w:val="none"/>
                <w:lang w:bidi="ar"/>
              </w:rPr>
              <w:t>年以上类似物业保洁工作经验优先考虑。</w:t>
            </w:r>
          </w:p>
        </w:tc>
        <w:tc>
          <w:tcPr>
            <w:tcW w:w="1839" w:type="dxa"/>
            <w:tcBorders>
              <w:top w:val="nil"/>
              <w:left w:val="nil"/>
              <w:bottom w:val="single" w:color="000000" w:sz="8" w:space="0"/>
              <w:right w:val="single" w:color="000000" w:sz="8" w:space="0"/>
            </w:tcBorders>
            <w:vAlign w:val="center"/>
          </w:tcPr>
          <w:p>
            <w:pPr>
              <w:snapToGrid w:val="0"/>
              <w:jc w:val="left"/>
              <w:rPr>
                <w:rFonts w:ascii="宋体" w:hAnsi="宋体" w:cs="Arial"/>
                <w:szCs w:val="21"/>
                <w:highlight w:val="none"/>
              </w:rPr>
            </w:pPr>
            <w:r>
              <w:rPr>
                <w:rStyle w:val="22"/>
                <w:rFonts w:hint="eastAsia" w:ascii="宋体" w:hAnsi="宋体"/>
                <w:color w:val="auto"/>
                <w:sz w:val="21"/>
                <w:szCs w:val="21"/>
                <w:highlight w:val="none"/>
                <w:lang w:bidi="ar"/>
              </w:rPr>
              <w:t>每周五天*8小时</w:t>
            </w:r>
          </w:p>
        </w:tc>
      </w:tr>
      <w:tr>
        <w:tblPrEx>
          <w:tblCellMar>
            <w:top w:w="0" w:type="dxa"/>
            <w:left w:w="108" w:type="dxa"/>
            <w:bottom w:w="0" w:type="dxa"/>
            <w:right w:w="108" w:type="dxa"/>
          </w:tblCellMar>
        </w:tblPrEx>
        <w:trPr>
          <w:trHeight w:val="797" w:hRule="atLeast"/>
          <w:jc w:val="center"/>
        </w:trPr>
        <w:tc>
          <w:tcPr>
            <w:tcW w:w="949" w:type="dxa"/>
            <w:vMerge w:val="continue"/>
            <w:tcBorders>
              <w:left w:val="single" w:color="000000" w:sz="8" w:space="0"/>
              <w:bottom w:val="single" w:color="auto" w:sz="4" w:space="0"/>
              <w:right w:val="single" w:color="000000" w:sz="8" w:space="0"/>
            </w:tcBorders>
            <w:vAlign w:val="center"/>
          </w:tcPr>
          <w:p>
            <w:pPr>
              <w:snapToGrid w:val="0"/>
              <w:jc w:val="center"/>
              <w:rPr>
                <w:rFonts w:ascii="宋体" w:hAnsi="宋体" w:cs="宋体"/>
                <w:szCs w:val="21"/>
                <w:highlight w:val="none"/>
              </w:rPr>
            </w:pPr>
          </w:p>
        </w:tc>
        <w:tc>
          <w:tcPr>
            <w:tcW w:w="1185"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教学楼保洁</w:t>
            </w:r>
          </w:p>
        </w:tc>
        <w:tc>
          <w:tcPr>
            <w:tcW w:w="1755" w:type="dxa"/>
            <w:tcBorders>
              <w:top w:val="nil"/>
              <w:left w:val="nil"/>
              <w:bottom w:val="single" w:color="000000" w:sz="8"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24</w:t>
            </w:r>
          </w:p>
        </w:tc>
        <w:tc>
          <w:tcPr>
            <w:tcW w:w="4044"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经验要求：</w:t>
            </w:r>
            <w:r>
              <w:rPr>
                <w:rStyle w:val="23"/>
                <w:rFonts w:hint="default"/>
                <w:color w:val="auto"/>
                <w:highlight w:val="none"/>
                <w:lang w:bidi="ar"/>
              </w:rPr>
              <w:t>具有</w:t>
            </w:r>
            <w:r>
              <w:rPr>
                <w:rStyle w:val="24"/>
                <w:rFonts w:ascii="宋体" w:hAnsi="宋体"/>
                <w:color w:val="auto"/>
                <w:highlight w:val="none"/>
                <w:lang w:bidi="ar"/>
              </w:rPr>
              <w:t>2</w:t>
            </w:r>
            <w:r>
              <w:rPr>
                <w:rStyle w:val="23"/>
                <w:rFonts w:hint="default"/>
                <w:color w:val="auto"/>
                <w:highlight w:val="none"/>
                <w:lang w:bidi="ar"/>
              </w:rPr>
              <w:t>年以上保洁工作经验优先考虑。</w:t>
            </w:r>
          </w:p>
        </w:tc>
        <w:tc>
          <w:tcPr>
            <w:tcW w:w="1839" w:type="dxa"/>
            <w:tcBorders>
              <w:top w:val="nil"/>
              <w:left w:val="nil"/>
              <w:bottom w:val="single" w:color="000000" w:sz="8" w:space="0"/>
              <w:right w:val="single" w:color="000000" w:sz="8" w:space="0"/>
            </w:tcBorders>
            <w:vAlign w:val="center"/>
          </w:tcPr>
          <w:p>
            <w:pPr>
              <w:snapToGrid w:val="0"/>
              <w:jc w:val="left"/>
              <w:rPr>
                <w:rFonts w:ascii="宋体" w:hAnsi="宋体" w:cs="Arial"/>
                <w:szCs w:val="21"/>
                <w:highlight w:val="none"/>
              </w:rPr>
            </w:pPr>
            <w:r>
              <w:rPr>
                <w:rFonts w:hint="eastAsia" w:ascii="宋体" w:hAnsi="宋体" w:cs="宋体"/>
                <w:kern w:val="0"/>
                <w:szCs w:val="21"/>
                <w:highlight w:val="none"/>
                <w:lang w:bidi="ar"/>
              </w:rPr>
              <w:t>每周七天*</w:t>
            </w:r>
            <w:r>
              <w:rPr>
                <w:rStyle w:val="22"/>
                <w:rFonts w:ascii="宋体" w:hAnsi="宋体"/>
                <w:color w:val="auto"/>
                <w:sz w:val="21"/>
                <w:szCs w:val="21"/>
                <w:highlight w:val="none"/>
                <w:lang w:bidi="ar"/>
              </w:rPr>
              <w:t>8</w:t>
            </w:r>
            <w:r>
              <w:rPr>
                <w:rStyle w:val="26"/>
                <w:rFonts w:hint="default"/>
                <w:color w:val="auto"/>
                <w:sz w:val="21"/>
                <w:szCs w:val="21"/>
                <w:highlight w:val="none"/>
                <w:lang w:bidi="ar"/>
              </w:rPr>
              <w:t>小时</w:t>
            </w:r>
          </w:p>
        </w:tc>
      </w:tr>
      <w:tr>
        <w:tblPrEx>
          <w:tblCellMar>
            <w:top w:w="0" w:type="dxa"/>
            <w:left w:w="108" w:type="dxa"/>
            <w:bottom w:w="0" w:type="dxa"/>
            <w:right w:w="108" w:type="dxa"/>
          </w:tblCellMar>
        </w:tblPrEx>
        <w:trPr>
          <w:trHeight w:val="1614" w:hRule="atLeast"/>
          <w:jc w:val="center"/>
        </w:trPr>
        <w:tc>
          <w:tcPr>
            <w:tcW w:w="949" w:type="dxa"/>
            <w:vMerge w:val="restart"/>
            <w:tcBorders>
              <w:top w:val="single" w:color="auto" w:sz="4" w:space="0"/>
              <w:left w:val="single" w:color="000000" w:sz="8" w:space="0"/>
              <w:right w:val="single" w:color="000000" w:sz="8"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文体服务（12</w:t>
            </w:r>
            <w:r>
              <w:rPr>
                <w:rFonts w:hint="eastAsia" w:ascii="宋体" w:hAnsi="宋体"/>
                <w:kern w:val="0"/>
                <w:szCs w:val="21"/>
                <w:highlight w:val="none"/>
                <w:lang w:bidi="ar"/>
              </w:rPr>
              <w:t>人</w:t>
            </w:r>
            <w:r>
              <w:rPr>
                <w:rFonts w:hint="eastAsia" w:ascii="宋体" w:hAnsi="宋体" w:cs="宋体"/>
                <w:szCs w:val="21"/>
                <w:highlight w:val="none"/>
              </w:rPr>
              <w:t>）</w:t>
            </w:r>
          </w:p>
        </w:tc>
        <w:tc>
          <w:tcPr>
            <w:tcW w:w="1185"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文体领班</w:t>
            </w:r>
          </w:p>
        </w:tc>
        <w:tc>
          <w:tcPr>
            <w:tcW w:w="1755" w:type="dxa"/>
            <w:tcBorders>
              <w:top w:val="nil"/>
              <w:left w:val="nil"/>
              <w:bottom w:val="single" w:color="000000" w:sz="8"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1</w:t>
            </w:r>
          </w:p>
        </w:tc>
        <w:tc>
          <w:tcPr>
            <w:tcW w:w="4044"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（1）</w:t>
            </w:r>
            <w:r>
              <w:rPr>
                <w:rStyle w:val="23"/>
                <w:rFonts w:hint="default"/>
                <w:color w:val="auto"/>
                <w:highlight w:val="none"/>
                <w:lang w:bidi="ar"/>
              </w:rPr>
              <w:t>持有健康证</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（2）</w:t>
            </w:r>
            <w:r>
              <w:rPr>
                <w:rStyle w:val="23"/>
                <w:rFonts w:hint="default"/>
                <w:color w:val="auto"/>
                <w:highlight w:val="none"/>
                <w:lang w:bidi="ar"/>
              </w:rPr>
              <w:t>持有高危性体育项目（游泳）：场地负责人证</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（3）</w:t>
            </w:r>
            <w:r>
              <w:rPr>
                <w:rStyle w:val="25"/>
                <w:rFonts w:hint="default"/>
                <w:color w:val="auto"/>
                <w:highlight w:val="none"/>
                <w:lang w:bidi="ar"/>
              </w:rPr>
              <w:t>经验</w:t>
            </w:r>
            <w:r>
              <w:rPr>
                <w:rStyle w:val="23"/>
                <w:rFonts w:hint="default"/>
                <w:color w:val="auto"/>
                <w:highlight w:val="none"/>
                <w:lang w:bidi="ar"/>
              </w:rPr>
              <w:t>要求</w:t>
            </w:r>
            <w:r>
              <w:rPr>
                <w:rStyle w:val="25"/>
                <w:rFonts w:hint="default"/>
                <w:color w:val="auto"/>
                <w:highlight w:val="none"/>
                <w:lang w:bidi="ar"/>
              </w:rPr>
              <w:t>：</w:t>
            </w:r>
            <w:r>
              <w:rPr>
                <w:rStyle w:val="23"/>
                <w:rFonts w:hint="default"/>
                <w:color w:val="auto"/>
                <w:highlight w:val="none"/>
                <w:lang w:bidi="ar"/>
              </w:rPr>
              <w:t>具有</w:t>
            </w:r>
            <w:r>
              <w:rPr>
                <w:rStyle w:val="24"/>
                <w:rFonts w:hint="eastAsia" w:ascii="宋体" w:hAnsi="宋体"/>
                <w:color w:val="auto"/>
                <w:highlight w:val="none"/>
                <w:lang w:bidi="ar"/>
              </w:rPr>
              <w:t>3</w:t>
            </w:r>
            <w:r>
              <w:rPr>
                <w:rStyle w:val="23"/>
                <w:rFonts w:hint="default"/>
                <w:color w:val="auto"/>
                <w:highlight w:val="none"/>
                <w:lang w:bidi="ar"/>
              </w:rPr>
              <w:t>年以上类似物业文体服务工作经验。</w:t>
            </w:r>
          </w:p>
        </w:tc>
        <w:tc>
          <w:tcPr>
            <w:tcW w:w="1839"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Arial"/>
                <w:kern w:val="0"/>
                <w:szCs w:val="21"/>
                <w:highlight w:val="none"/>
                <w:lang w:bidi="ar"/>
              </w:rPr>
            </w:pPr>
            <w:r>
              <w:rPr>
                <w:rFonts w:hint="eastAsia" w:ascii="宋体" w:hAnsi="宋体" w:cs="Arial"/>
                <w:kern w:val="0"/>
                <w:szCs w:val="21"/>
                <w:highlight w:val="none"/>
                <w:lang w:bidi="ar"/>
              </w:rPr>
              <w:t>每周七天</w:t>
            </w:r>
          </w:p>
          <w:p>
            <w:pPr>
              <w:widowControl/>
              <w:snapToGrid w:val="0"/>
              <w:jc w:val="left"/>
              <w:textAlignment w:val="center"/>
              <w:rPr>
                <w:rFonts w:ascii="宋体" w:hAnsi="宋体" w:cs="Arial"/>
                <w:szCs w:val="21"/>
                <w:highlight w:val="none"/>
              </w:rPr>
            </w:pPr>
            <w:r>
              <w:rPr>
                <w:rFonts w:ascii="宋体" w:hAnsi="宋体" w:cs="Arial"/>
                <w:kern w:val="0"/>
                <w:szCs w:val="21"/>
                <w:highlight w:val="none"/>
                <w:lang w:bidi="ar"/>
              </w:rPr>
              <w:t>16</w:t>
            </w:r>
            <w:r>
              <w:rPr>
                <w:rStyle w:val="25"/>
                <w:rFonts w:hint="default"/>
                <w:color w:val="auto"/>
                <w:highlight w:val="none"/>
                <w:lang w:bidi="ar"/>
              </w:rPr>
              <w:t>：</w:t>
            </w:r>
            <w:r>
              <w:rPr>
                <w:rStyle w:val="27"/>
                <w:rFonts w:ascii="宋体" w:hAnsi="宋体"/>
                <w:color w:val="auto"/>
                <w:highlight w:val="none"/>
                <w:lang w:bidi="ar"/>
              </w:rPr>
              <w:t>00-23</w:t>
            </w:r>
            <w:r>
              <w:rPr>
                <w:rStyle w:val="25"/>
                <w:rFonts w:hint="default"/>
                <w:color w:val="auto"/>
                <w:highlight w:val="none"/>
                <w:lang w:bidi="ar"/>
              </w:rPr>
              <w:t>：</w:t>
            </w:r>
            <w:r>
              <w:rPr>
                <w:rStyle w:val="27"/>
                <w:rFonts w:ascii="宋体" w:hAnsi="宋体"/>
                <w:color w:val="auto"/>
                <w:highlight w:val="none"/>
                <w:lang w:bidi="ar"/>
              </w:rPr>
              <w:t>00</w:t>
            </w:r>
          </w:p>
        </w:tc>
      </w:tr>
      <w:tr>
        <w:tblPrEx>
          <w:tblCellMar>
            <w:top w:w="0" w:type="dxa"/>
            <w:left w:w="108" w:type="dxa"/>
            <w:bottom w:w="0" w:type="dxa"/>
            <w:right w:w="108" w:type="dxa"/>
          </w:tblCellMar>
        </w:tblPrEx>
        <w:trPr>
          <w:trHeight w:val="1076" w:hRule="atLeast"/>
          <w:jc w:val="center"/>
        </w:trPr>
        <w:tc>
          <w:tcPr>
            <w:tcW w:w="949" w:type="dxa"/>
            <w:vMerge w:val="continue"/>
            <w:tcBorders>
              <w:left w:val="single" w:color="000000" w:sz="8" w:space="0"/>
              <w:right w:val="single" w:color="000000" w:sz="8" w:space="0"/>
            </w:tcBorders>
            <w:vAlign w:val="center"/>
          </w:tcPr>
          <w:p>
            <w:pPr>
              <w:snapToGrid w:val="0"/>
              <w:jc w:val="center"/>
              <w:rPr>
                <w:rFonts w:ascii="宋体" w:hAnsi="宋体" w:cs="宋体"/>
                <w:szCs w:val="21"/>
                <w:highlight w:val="none"/>
              </w:rPr>
            </w:pPr>
          </w:p>
        </w:tc>
        <w:tc>
          <w:tcPr>
            <w:tcW w:w="1185"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文体服务员</w:t>
            </w:r>
          </w:p>
        </w:tc>
        <w:tc>
          <w:tcPr>
            <w:tcW w:w="1755" w:type="dxa"/>
            <w:tcBorders>
              <w:top w:val="nil"/>
              <w:left w:val="nil"/>
              <w:bottom w:val="single" w:color="000000" w:sz="8"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7</w:t>
            </w:r>
          </w:p>
        </w:tc>
        <w:tc>
          <w:tcPr>
            <w:tcW w:w="4044"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（1）</w:t>
            </w:r>
            <w:r>
              <w:rPr>
                <w:rStyle w:val="23"/>
                <w:rFonts w:hint="default"/>
                <w:color w:val="auto"/>
                <w:highlight w:val="none"/>
                <w:lang w:bidi="ar"/>
              </w:rPr>
              <w:t>持有健康证</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（2）</w:t>
            </w:r>
            <w:r>
              <w:rPr>
                <w:rStyle w:val="25"/>
                <w:rFonts w:hint="default"/>
                <w:color w:val="auto"/>
                <w:highlight w:val="none"/>
                <w:lang w:bidi="ar"/>
              </w:rPr>
              <w:t>经验要求：</w:t>
            </w:r>
            <w:r>
              <w:rPr>
                <w:rStyle w:val="23"/>
                <w:rFonts w:hint="default"/>
                <w:color w:val="auto"/>
                <w:highlight w:val="none"/>
                <w:lang w:bidi="ar"/>
              </w:rPr>
              <w:t>具有</w:t>
            </w:r>
            <w:r>
              <w:rPr>
                <w:rStyle w:val="24"/>
                <w:rFonts w:ascii="宋体" w:hAnsi="宋体"/>
                <w:color w:val="auto"/>
                <w:highlight w:val="none"/>
                <w:lang w:bidi="ar"/>
              </w:rPr>
              <w:t>2</w:t>
            </w:r>
            <w:r>
              <w:rPr>
                <w:rStyle w:val="23"/>
                <w:rFonts w:hint="default"/>
                <w:color w:val="auto"/>
                <w:highlight w:val="none"/>
                <w:lang w:bidi="ar"/>
              </w:rPr>
              <w:t>年以上类似物业文体服务工作经验。</w:t>
            </w:r>
          </w:p>
        </w:tc>
        <w:tc>
          <w:tcPr>
            <w:tcW w:w="1839" w:type="dxa"/>
            <w:tcBorders>
              <w:top w:val="nil"/>
              <w:left w:val="nil"/>
              <w:bottom w:val="single" w:color="000000" w:sz="8" w:space="0"/>
              <w:right w:val="single" w:color="000000" w:sz="8" w:space="0"/>
            </w:tcBorders>
            <w:vAlign w:val="center"/>
          </w:tcPr>
          <w:p>
            <w:pPr>
              <w:widowControl/>
              <w:snapToGrid w:val="0"/>
              <w:jc w:val="left"/>
              <w:textAlignment w:val="center"/>
              <w:rPr>
                <w:rFonts w:ascii="宋体" w:hAnsi="宋体" w:cs="Arial"/>
                <w:kern w:val="0"/>
                <w:szCs w:val="21"/>
                <w:highlight w:val="none"/>
                <w:lang w:bidi="ar"/>
              </w:rPr>
            </w:pPr>
            <w:r>
              <w:rPr>
                <w:rFonts w:hint="eastAsia" w:ascii="宋体" w:hAnsi="宋体" w:cs="Arial"/>
                <w:kern w:val="0"/>
                <w:szCs w:val="21"/>
                <w:highlight w:val="none"/>
                <w:lang w:bidi="ar"/>
              </w:rPr>
              <w:t>每周七天</w:t>
            </w:r>
          </w:p>
          <w:p>
            <w:pPr>
              <w:widowControl/>
              <w:snapToGrid w:val="0"/>
              <w:jc w:val="left"/>
              <w:textAlignment w:val="center"/>
              <w:rPr>
                <w:rFonts w:ascii="宋体" w:hAnsi="宋体" w:cs="Arial"/>
                <w:szCs w:val="21"/>
                <w:highlight w:val="none"/>
              </w:rPr>
            </w:pPr>
            <w:r>
              <w:rPr>
                <w:rFonts w:ascii="宋体" w:hAnsi="宋体" w:cs="Arial"/>
                <w:kern w:val="0"/>
                <w:szCs w:val="21"/>
                <w:highlight w:val="none"/>
                <w:lang w:bidi="ar"/>
              </w:rPr>
              <w:t>16</w:t>
            </w:r>
            <w:r>
              <w:rPr>
                <w:rStyle w:val="25"/>
                <w:rFonts w:hint="default"/>
                <w:color w:val="auto"/>
                <w:highlight w:val="none"/>
                <w:lang w:bidi="ar"/>
              </w:rPr>
              <w:t>：</w:t>
            </w:r>
            <w:r>
              <w:rPr>
                <w:rStyle w:val="27"/>
                <w:rFonts w:ascii="宋体" w:hAnsi="宋体"/>
                <w:color w:val="auto"/>
                <w:highlight w:val="none"/>
                <w:lang w:bidi="ar"/>
              </w:rPr>
              <w:t>00-23</w:t>
            </w:r>
            <w:r>
              <w:rPr>
                <w:rStyle w:val="25"/>
                <w:rFonts w:hint="default"/>
                <w:color w:val="auto"/>
                <w:highlight w:val="none"/>
                <w:lang w:bidi="ar"/>
              </w:rPr>
              <w:t>：</w:t>
            </w:r>
            <w:r>
              <w:rPr>
                <w:rStyle w:val="27"/>
                <w:rFonts w:ascii="宋体" w:hAnsi="宋体"/>
                <w:color w:val="auto"/>
                <w:highlight w:val="none"/>
                <w:lang w:bidi="ar"/>
              </w:rPr>
              <w:t>00</w:t>
            </w:r>
          </w:p>
        </w:tc>
      </w:tr>
      <w:tr>
        <w:tblPrEx>
          <w:tblCellMar>
            <w:top w:w="0" w:type="dxa"/>
            <w:left w:w="108" w:type="dxa"/>
            <w:bottom w:w="0" w:type="dxa"/>
            <w:right w:w="108" w:type="dxa"/>
          </w:tblCellMar>
        </w:tblPrEx>
        <w:trPr>
          <w:trHeight w:val="1315" w:hRule="atLeast"/>
          <w:jc w:val="center"/>
        </w:trPr>
        <w:tc>
          <w:tcPr>
            <w:tcW w:w="949" w:type="dxa"/>
            <w:vMerge w:val="continue"/>
            <w:tcBorders>
              <w:left w:val="single" w:color="000000" w:sz="8" w:space="0"/>
              <w:right w:val="single" w:color="000000" w:sz="8" w:space="0"/>
            </w:tcBorders>
            <w:vAlign w:val="center"/>
          </w:tcPr>
          <w:p>
            <w:pPr>
              <w:snapToGrid w:val="0"/>
              <w:jc w:val="center"/>
              <w:rPr>
                <w:rFonts w:ascii="宋体" w:hAnsi="宋体" w:cs="宋体"/>
                <w:szCs w:val="21"/>
                <w:highlight w:val="none"/>
              </w:rPr>
            </w:pPr>
          </w:p>
        </w:tc>
        <w:tc>
          <w:tcPr>
            <w:tcW w:w="1185" w:type="dxa"/>
            <w:tcBorders>
              <w:top w:val="nil"/>
              <w:left w:val="nil"/>
              <w:bottom w:val="single" w:color="auto" w:sz="4"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泳池救生员</w:t>
            </w:r>
          </w:p>
        </w:tc>
        <w:tc>
          <w:tcPr>
            <w:tcW w:w="1755" w:type="dxa"/>
            <w:tcBorders>
              <w:top w:val="nil"/>
              <w:left w:val="nil"/>
              <w:bottom w:val="single" w:color="auto" w:sz="4"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4</w:t>
            </w:r>
          </w:p>
        </w:tc>
        <w:tc>
          <w:tcPr>
            <w:tcW w:w="4044" w:type="dxa"/>
            <w:tcBorders>
              <w:top w:val="nil"/>
              <w:left w:val="nil"/>
              <w:bottom w:val="single" w:color="auto" w:sz="4" w:space="0"/>
              <w:right w:val="single" w:color="000000" w:sz="8" w:space="0"/>
            </w:tcBorders>
            <w:vAlign w:val="center"/>
          </w:tcPr>
          <w:p>
            <w:pPr>
              <w:widowControl/>
              <w:snapToGrid w:val="0"/>
              <w:jc w:val="left"/>
              <w:textAlignment w:val="center"/>
              <w:rPr>
                <w:rStyle w:val="23"/>
                <w:rFonts w:hint="default"/>
                <w:color w:val="auto"/>
                <w:highlight w:val="none"/>
                <w:lang w:bidi="ar"/>
              </w:rPr>
            </w:pPr>
            <w:r>
              <w:rPr>
                <w:rFonts w:hint="eastAsia" w:ascii="宋体" w:hAnsi="宋体" w:cs="宋体"/>
                <w:kern w:val="0"/>
                <w:szCs w:val="21"/>
                <w:highlight w:val="none"/>
                <w:lang w:bidi="ar"/>
              </w:rPr>
              <w:t>（1）</w:t>
            </w:r>
            <w:r>
              <w:rPr>
                <w:rStyle w:val="23"/>
                <w:rFonts w:hint="default"/>
                <w:color w:val="auto"/>
                <w:highlight w:val="none"/>
                <w:lang w:bidi="ar"/>
              </w:rPr>
              <w:t>持有健康证以及《游泳救生员注册证书》初级或以上证书，持</w:t>
            </w:r>
            <w:bookmarkStart w:id="35" w:name="_GoBack"/>
            <w:bookmarkEnd w:id="35"/>
            <w:r>
              <w:rPr>
                <w:rStyle w:val="23"/>
                <w:rFonts w:hint="default"/>
                <w:color w:val="auto"/>
                <w:highlight w:val="none"/>
                <w:lang w:bidi="ar"/>
              </w:rPr>
              <w:t>水质管理员执业资格证人员占比不低于50%。</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（2）</w:t>
            </w:r>
            <w:r>
              <w:rPr>
                <w:rStyle w:val="23"/>
                <w:rFonts w:hint="default"/>
                <w:color w:val="auto"/>
                <w:highlight w:val="none"/>
                <w:lang w:bidi="ar"/>
              </w:rPr>
              <w:t>经验</w:t>
            </w:r>
            <w:r>
              <w:rPr>
                <w:rStyle w:val="25"/>
                <w:rFonts w:hint="default"/>
                <w:color w:val="auto"/>
                <w:highlight w:val="none"/>
                <w:lang w:bidi="ar"/>
              </w:rPr>
              <w:t>要求：</w:t>
            </w:r>
            <w:r>
              <w:rPr>
                <w:rStyle w:val="23"/>
                <w:rFonts w:hint="default"/>
                <w:color w:val="auto"/>
                <w:highlight w:val="none"/>
                <w:lang w:bidi="ar"/>
              </w:rPr>
              <w:t>具有</w:t>
            </w:r>
            <w:r>
              <w:rPr>
                <w:rStyle w:val="24"/>
                <w:rFonts w:hint="eastAsia" w:ascii="宋体" w:hAnsi="宋体"/>
                <w:color w:val="auto"/>
                <w:highlight w:val="none"/>
                <w:lang w:bidi="ar"/>
              </w:rPr>
              <w:t>3</w:t>
            </w:r>
            <w:r>
              <w:rPr>
                <w:rStyle w:val="23"/>
                <w:rFonts w:hint="default"/>
                <w:color w:val="auto"/>
                <w:highlight w:val="none"/>
                <w:lang w:bidi="ar"/>
              </w:rPr>
              <w:t>年以上泳池救生员工作经验，熟悉泳池水处理工作优先考虑。</w:t>
            </w:r>
          </w:p>
        </w:tc>
        <w:tc>
          <w:tcPr>
            <w:tcW w:w="1839" w:type="dxa"/>
            <w:tcBorders>
              <w:top w:val="nil"/>
              <w:left w:val="nil"/>
              <w:bottom w:val="single" w:color="auto" w:sz="4" w:space="0"/>
              <w:right w:val="single" w:color="000000" w:sz="8" w:space="0"/>
            </w:tcBorders>
            <w:vAlign w:val="center"/>
          </w:tcPr>
          <w:p>
            <w:pPr>
              <w:widowControl/>
              <w:snapToGrid w:val="0"/>
              <w:jc w:val="left"/>
              <w:textAlignment w:val="center"/>
              <w:rPr>
                <w:rFonts w:ascii="宋体" w:hAnsi="宋体" w:cs="Arial"/>
                <w:kern w:val="0"/>
                <w:szCs w:val="21"/>
                <w:highlight w:val="none"/>
                <w:lang w:bidi="ar"/>
              </w:rPr>
            </w:pPr>
            <w:r>
              <w:rPr>
                <w:rFonts w:hint="eastAsia" w:ascii="宋体" w:hAnsi="宋体" w:cs="Arial"/>
                <w:kern w:val="0"/>
                <w:szCs w:val="21"/>
                <w:highlight w:val="none"/>
                <w:lang w:bidi="ar"/>
              </w:rPr>
              <w:t>每周七天</w:t>
            </w:r>
          </w:p>
          <w:p>
            <w:pPr>
              <w:widowControl/>
              <w:snapToGrid w:val="0"/>
              <w:jc w:val="left"/>
              <w:textAlignment w:val="center"/>
              <w:rPr>
                <w:rFonts w:ascii="宋体" w:hAnsi="宋体" w:cs="Arial"/>
                <w:szCs w:val="21"/>
                <w:highlight w:val="none"/>
              </w:rPr>
            </w:pPr>
            <w:r>
              <w:rPr>
                <w:rFonts w:ascii="宋体" w:hAnsi="宋体" w:cs="Arial"/>
                <w:kern w:val="0"/>
                <w:szCs w:val="21"/>
                <w:highlight w:val="none"/>
                <w:lang w:bidi="ar"/>
              </w:rPr>
              <w:t>11</w:t>
            </w:r>
            <w:r>
              <w:rPr>
                <w:rStyle w:val="25"/>
                <w:rFonts w:hint="default"/>
                <w:color w:val="auto"/>
                <w:highlight w:val="none"/>
                <w:lang w:bidi="ar"/>
              </w:rPr>
              <w:t>：</w:t>
            </w:r>
            <w:r>
              <w:rPr>
                <w:rStyle w:val="27"/>
                <w:rFonts w:ascii="宋体" w:hAnsi="宋体"/>
                <w:color w:val="auto"/>
                <w:highlight w:val="none"/>
                <w:lang w:bidi="ar"/>
              </w:rPr>
              <w:t>00-23</w:t>
            </w:r>
            <w:r>
              <w:rPr>
                <w:rStyle w:val="25"/>
                <w:rFonts w:hint="default"/>
                <w:color w:val="auto"/>
                <w:highlight w:val="none"/>
                <w:lang w:bidi="ar"/>
              </w:rPr>
              <w:t>：</w:t>
            </w:r>
            <w:r>
              <w:rPr>
                <w:rStyle w:val="27"/>
                <w:rFonts w:ascii="宋体" w:hAnsi="宋体"/>
                <w:color w:val="auto"/>
                <w:highlight w:val="none"/>
                <w:lang w:bidi="ar"/>
              </w:rPr>
              <w:t>00</w:t>
            </w:r>
          </w:p>
        </w:tc>
      </w:tr>
      <w:tr>
        <w:tblPrEx>
          <w:tblCellMar>
            <w:top w:w="0" w:type="dxa"/>
            <w:left w:w="108" w:type="dxa"/>
            <w:bottom w:w="0" w:type="dxa"/>
            <w:right w:w="108" w:type="dxa"/>
          </w:tblCellMar>
        </w:tblPrEx>
        <w:trPr>
          <w:trHeight w:val="1076" w:hRule="atLeast"/>
          <w:jc w:val="center"/>
        </w:trPr>
        <w:tc>
          <w:tcPr>
            <w:tcW w:w="949" w:type="dxa"/>
            <w:tcBorders>
              <w:top w:val="single" w:color="auto" w:sz="4" w:space="0"/>
              <w:left w:val="single" w:color="000000" w:sz="8" w:space="0"/>
              <w:bottom w:val="single" w:color="auto" w:sz="4" w:space="0"/>
              <w:right w:val="single" w:color="000000" w:sz="8" w:space="0"/>
            </w:tcBorders>
            <w:vAlign w:val="center"/>
          </w:tcPr>
          <w:p>
            <w:pPr>
              <w:widowControl/>
              <w:snapToGrid w:val="0"/>
              <w:jc w:val="center"/>
              <w:textAlignment w:val="center"/>
              <w:rPr>
                <w:rFonts w:ascii="宋体" w:hAnsi="宋体" w:cs="宋体"/>
                <w:szCs w:val="21"/>
                <w:highlight w:val="none"/>
              </w:rPr>
            </w:pPr>
            <w:r>
              <w:rPr>
                <w:rFonts w:hint="eastAsia" w:ascii="宋体" w:hAnsi="宋体" w:cs="宋体"/>
                <w:szCs w:val="21"/>
                <w:highlight w:val="none"/>
              </w:rPr>
              <w:t>外墙清洗服务（5</w:t>
            </w:r>
            <w:r>
              <w:rPr>
                <w:rFonts w:hint="eastAsia" w:ascii="宋体" w:hAnsi="宋体"/>
                <w:kern w:val="0"/>
                <w:szCs w:val="21"/>
                <w:highlight w:val="none"/>
                <w:lang w:bidi="ar"/>
              </w:rPr>
              <w:t>人</w:t>
            </w:r>
            <w:r>
              <w:rPr>
                <w:rFonts w:hint="eastAsia" w:ascii="宋体" w:hAnsi="宋体" w:cs="宋体"/>
                <w:szCs w:val="21"/>
                <w:highlight w:val="none"/>
              </w:rPr>
              <w:t>）</w:t>
            </w:r>
          </w:p>
        </w:tc>
        <w:tc>
          <w:tcPr>
            <w:tcW w:w="1185" w:type="dxa"/>
            <w:tcBorders>
              <w:top w:val="single" w:color="auto" w:sz="4" w:space="0"/>
              <w:left w:val="nil"/>
              <w:bottom w:val="single" w:color="auto" w:sz="4"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外墙保洁</w:t>
            </w:r>
          </w:p>
        </w:tc>
        <w:tc>
          <w:tcPr>
            <w:tcW w:w="1755" w:type="dxa"/>
            <w:tcBorders>
              <w:top w:val="single" w:color="auto" w:sz="4" w:space="0"/>
              <w:left w:val="nil"/>
              <w:bottom w:val="single" w:color="auto" w:sz="4"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5</w:t>
            </w:r>
          </w:p>
        </w:tc>
        <w:tc>
          <w:tcPr>
            <w:tcW w:w="4044" w:type="dxa"/>
            <w:tcBorders>
              <w:top w:val="single" w:color="auto" w:sz="4" w:space="0"/>
              <w:left w:val="nil"/>
              <w:bottom w:val="single" w:color="auto" w:sz="4"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（1）专业要求：具有专业部门颁发的高空操作证</w:t>
            </w:r>
            <w:r>
              <w:rPr>
                <w:rStyle w:val="23"/>
                <w:rFonts w:hint="default"/>
                <w:color w:val="auto"/>
                <w:highlight w:val="none"/>
                <w:lang w:bidi="ar"/>
              </w:rPr>
              <w:t>。</w:t>
            </w:r>
          </w:p>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（2）经验要求：</w:t>
            </w:r>
            <w:r>
              <w:rPr>
                <w:rStyle w:val="23"/>
                <w:rFonts w:hint="default"/>
                <w:color w:val="auto"/>
                <w:highlight w:val="none"/>
                <w:lang w:bidi="ar"/>
              </w:rPr>
              <w:t>具有</w:t>
            </w:r>
            <w:r>
              <w:rPr>
                <w:rStyle w:val="24"/>
                <w:rFonts w:ascii="宋体" w:hAnsi="宋体"/>
                <w:color w:val="auto"/>
                <w:highlight w:val="none"/>
                <w:lang w:bidi="ar"/>
              </w:rPr>
              <w:t>2</w:t>
            </w:r>
            <w:r>
              <w:rPr>
                <w:rStyle w:val="23"/>
                <w:rFonts w:hint="default"/>
                <w:color w:val="auto"/>
                <w:highlight w:val="none"/>
                <w:lang w:bidi="ar"/>
              </w:rPr>
              <w:t>年以上外墙清洗工作经验。</w:t>
            </w:r>
          </w:p>
        </w:tc>
        <w:tc>
          <w:tcPr>
            <w:tcW w:w="1839" w:type="dxa"/>
            <w:tcBorders>
              <w:top w:val="single" w:color="auto" w:sz="4" w:space="0"/>
              <w:left w:val="nil"/>
              <w:bottom w:val="single" w:color="auto" w:sz="4" w:space="0"/>
              <w:right w:val="single" w:color="auto" w:sz="4" w:space="0"/>
            </w:tcBorders>
            <w:noWrap/>
            <w:vAlign w:val="center"/>
          </w:tcPr>
          <w:p>
            <w:pPr>
              <w:snapToGrid w:val="0"/>
              <w:jc w:val="left"/>
              <w:rPr>
                <w:rFonts w:ascii="宋体" w:hAnsi="宋体" w:cs="宋体"/>
                <w:szCs w:val="21"/>
                <w:highlight w:val="none"/>
              </w:rPr>
            </w:pPr>
            <w:r>
              <w:rPr>
                <w:rFonts w:hint="eastAsia" w:ascii="宋体" w:hAnsi="宋体" w:cs="宋体"/>
                <w:kern w:val="0"/>
                <w:szCs w:val="21"/>
                <w:highlight w:val="none"/>
                <w:lang w:bidi="ar"/>
              </w:rPr>
              <w:t>每周五天*</w:t>
            </w:r>
            <w:r>
              <w:rPr>
                <w:rStyle w:val="22"/>
                <w:rFonts w:ascii="宋体" w:hAnsi="宋体"/>
                <w:color w:val="auto"/>
                <w:sz w:val="21"/>
                <w:szCs w:val="21"/>
                <w:highlight w:val="none"/>
                <w:lang w:bidi="ar"/>
              </w:rPr>
              <w:t>8</w:t>
            </w:r>
            <w:r>
              <w:rPr>
                <w:rStyle w:val="26"/>
                <w:rFonts w:hint="default"/>
                <w:color w:val="auto"/>
                <w:sz w:val="21"/>
                <w:szCs w:val="21"/>
                <w:highlight w:val="none"/>
                <w:lang w:bidi="ar"/>
              </w:rPr>
              <w:t>小时</w:t>
            </w:r>
          </w:p>
        </w:tc>
      </w:tr>
      <w:tr>
        <w:tblPrEx>
          <w:tblCellMar>
            <w:top w:w="0" w:type="dxa"/>
            <w:left w:w="108" w:type="dxa"/>
            <w:bottom w:w="0" w:type="dxa"/>
            <w:right w:w="108" w:type="dxa"/>
          </w:tblCellMar>
        </w:tblPrEx>
        <w:trPr>
          <w:trHeight w:val="1076" w:hRule="atLeast"/>
          <w:jc w:val="center"/>
        </w:trPr>
        <w:tc>
          <w:tcPr>
            <w:tcW w:w="949" w:type="dxa"/>
            <w:tcBorders>
              <w:left w:val="single" w:color="000000" w:sz="8" w:space="0"/>
              <w:bottom w:val="single" w:color="auto" w:sz="4" w:space="0"/>
              <w:right w:val="single" w:color="000000" w:sz="8" w:space="0"/>
            </w:tcBorders>
            <w:vAlign w:val="center"/>
          </w:tcPr>
          <w:p>
            <w:pPr>
              <w:widowControl/>
              <w:snapToGrid w:val="0"/>
              <w:jc w:val="center"/>
              <w:textAlignment w:val="center"/>
              <w:rPr>
                <w:rFonts w:ascii="宋体" w:hAnsi="宋体" w:cs="宋体"/>
                <w:szCs w:val="21"/>
                <w:highlight w:val="none"/>
              </w:rPr>
            </w:pPr>
            <w:r>
              <w:rPr>
                <w:rFonts w:hint="eastAsia" w:ascii="宋体" w:hAnsi="宋体" w:cs="宋体"/>
                <w:szCs w:val="21"/>
                <w:highlight w:val="none"/>
              </w:rPr>
              <w:t>图书馆服务（5</w:t>
            </w:r>
            <w:r>
              <w:rPr>
                <w:rFonts w:hint="eastAsia" w:ascii="宋体" w:hAnsi="宋体"/>
                <w:kern w:val="0"/>
                <w:szCs w:val="21"/>
                <w:highlight w:val="none"/>
                <w:lang w:bidi="ar"/>
              </w:rPr>
              <w:t>人</w:t>
            </w:r>
            <w:r>
              <w:rPr>
                <w:rFonts w:hint="eastAsia" w:ascii="宋体" w:hAnsi="宋体" w:cs="宋体"/>
                <w:szCs w:val="21"/>
                <w:highlight w:val="none"/>
              </w:rPr>
              <w:t>）</w:t>
            </w:r>
          </w:p>
        </w:tc>
        <w:tc>
          <w:tcPr>
            <w:tcW w:w="1185" w:type="dxa"/>
            <w:tcBorders>
              <w:top w:val="single" w:color="auto" w:sz="4" w:space="0"/>
              <w:left w:val="nil"/>
              <w:bottom w:val="single" w:color="auto" w:sz="4" w:space="0"/>
              <w:right w:val="single" w:color="000000" w:sz="8" w:space="0"/>
            </w:tcBorders>
            <w:vAlign w:val="center"/>
          </w:tcPr>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图书管</w:t>
            </w:r>
          </w:p>
        </w:tc>
        <w:tc>
          <w:tcPr>
            <w:tcW w:w="1755" w:type="dxa"/>
            <w:tcBorders>
              <w:top w:val="single" w:color="auto" w:sz="4" w:space="0"/>
              <w:left w:val="nil"/>
              <w:bottom w:val="single" w:color="auto" w:sz="4" w:space="0"/>
              <w:right w:val="single" w:color="000000" w:sz="8"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szCs w:val="21"/>
                <w:highlight w:val="none"/>
              </w:rPr>
              <w:t>5</w:t>
            </w:r>
          </w:p>
        </w:tc>
        <w:tc>
          <w:tcPr>
            <w:tcW w:w="4044" w:type="dxa"/>
            <w:tcBorders>
              <w:top w:val="single" w:color="auto" w:sz="4" w:space="0"/>
              <w:left w:val="nil"/>
              <w:bottom w:val="single" w:color="auto" w:sz="4" w:space="0"/>
              <w:right w:val="single" w:color="000000" w:sz="8"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（1）专业要求：熟悉常规办公软件</w:t>
            </w:r>
            <w:r>
              <w:rPr>
                <w:rStyle w:val="23"/>
                <w:rFonts w:hint="default"/>
                <w:color w:val="auto"/>
                <w:highlight w:val="none"/>
                <w:lang w:bidi="ar"/>
              </w:rPr>
              <w:t>。</w:t>
            </w:r>
          </w:p>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（2）经验要求：</w:t>
            </w:r>
            <w:r>
              <w:rPr>
                <w:rStyle w:val="23"/>
                <w:rFonts w:hint="default"/>
                <w:color w:val="auto"/>
                <w:highlight w:val="none"/>
                <w:lang w:bidi="ar"/>
              </w:rPr>
              <w:t>具有</w:t>
            </w:r>
            <w:r>
              <w:rPr>
                <w:rStyle w:val="24"/>
                <w:rFonts w:ascii="宋体" w:hAnsi="宋体"/>
                <w:color w:val="auto"/>
                <w:highlight w:val="none"/>
                <w:lang w:bidi="ar"/>
              </w:rPr>
              <w:t>2</w:t>
            </w:r>
            <w:r>
              <w:rPr>
                <w:rStyle w:val="23"/>
                <w:rFonts w:hint="default"/>
                <w:color w:val="auto"/>
                <w:highlight w:val="none"/>
                <w:lang w:bidi="ar"/>
              </w:rPr>
              <w:t>年以上相关工作经验。</w:t>
            </w:r>
          </w:p>
        </w:tc>
        <w:tc>
          <w:tcPr>
            <w:tcW w:w="1839" w:type="dxa"/>
            <w:tcBorders>
              <w:top w:val="single" w:color="auto" w:sz="4" w:space="0"/>
              <w:left w:val="nil"/>
              <w:bottom w:val="single" w:color="auto" w:sz="4" w:space="0"/>
              <w:right w:val="single" w:color="auto" w:sz="4" w:space="0"/>
            </w:tcBorders>
            <w:noWrap/>
            <w:vAlign w:val="center"/>
          </w:tcPr>
          <w:p>
            <w:pPr>
              <w:widowControl/>
              <w:snapToGrid w:val="0"/>
              <w:jc w:val="left"/>
              <w:textAlignment w:val="center"/>
              <w:rPr>
                <w:rFonts w:ascii="宋体" w:hAnsi="宋体" w:cs="Arial"/>
                <w:kern w:val="0"/>
                <w:szCs w:val="21"/>
                <w:highlight w:val="none"/>
                <w:lang w:bidi="ar"/>
              </w:rPr>
            </w:pPr>
            <w:r>
              <w:rPr>
                <w:rFonts w:hint="eastAsia" w:ascii="宋体" w:hAnsi="宋体" w:cs="Arial"/>
                <w:kern w:val="0"/>
                <w:szCs w:val="21"/>
                <w:highlight w:val="none"/>
                <w:lang w:bidi="ar"/>
              </w:rPr>
              <w:t>每周七天</w:t>
            </w:r>
          </w:p>
          <w:p>
            <w:pPr>
              <w:snapToGrid w:val="0"/>
              <w:jc w:val="left"/>
              <w:rPr>
                <w:rFonts w:ascii="宋体" w:hAnsi="宋体" w:cs="宋体"/>
                <w:kern w:val="0"/>
                <w:szCs w:val="21"/>
                <w:highlight w:val="none"/>
                <w:lang w:bidi="ar"/>
              </w:rPr>
            </w:pPr>
            <w:r>
              <w:rPr>
                <w:rFonts w:ascii="宋体" w:hAnsi="宋体" w:cs="Arial"/>
                <w:kern w:val="0"/>
                <w:szCs w:val="21"/>
                <w:highlight w:val="none"/>
                <w:lang w:bidi="ar"/>
              </w:rPr>
              <w:t>8</w:t>
            </w:r>
            <w:r>
              <w:rPr>
                <w:rStyle w:val="25"/>
                <w:rFonts w:hint="default"/>
                <w:color w:val="auto"/>
                <w:highlight w:val="none"/>
                <w:lang w:bidi="ar"/>
              </w:rPr>
              <w:t>：</w:t>
            </w:r>
            <w:r>
              <w:rPr>
                <w:rStyle w:val="27"/>
                <w:rFonts w:ascii="宋体" w:hAnsi="宋体"/>
                <w:color w:val="auto"/>
                <w:highlight w:val="none"/>
                <w:lang w:bidi="ar"/>
              </w:rPr>
              <w:t>00-22</w:t>
            </w:r>
            <w:r>
              <w:rPr>
                <w:rStyle w:val="25"/>
                <w:rFonts w:hint="default"/>
                <w:color w:val="auto"/>
                <w:highlight w:val="none"/>
                <w:lang w:bidi="ar"/>
              </w:rPr>
              <w:t>：</w:t>
            </w:r>
            <w:r>
              <w:rPr>
                <w:rStyle w:val="27"/>
                <w:rFonts w:ascii="宋体" w:hAnsi="宋体"/>
                <w:color w:val="auto"/>
                <w:highlight w:val="none"/>
                <w:lang w:bidi="ar"/>
              </w:rPr>
              <w:t>00</w:t>
            </w:r>
          </w:p>
        </w:tc>
      </w:tr>
      <w:tr>
        <w:tblPrEx>
          <w:tblCellMar>
            <w:top w:w="0" w:type="dxa"/>
            <w:left w:w="108" w:type="dxa"/>
            <w:bottom w:w="0" w:type="dxa"/>
            <w:right w:w="108" w:type="dxa"/>
          </w:tblCellMar>
        </w:tblPrEx>
        <w:trPr>
          <w:trHeight w:val="1076" w:hRule="atLeast"/>
          <w:jc w:val="center"/>
        </w:trPr>
        <w:tc>
          <w:tcPr>
            <w:tcW w:w="949" w:type="dxa"/>
            <w:tcBorders>
              <w:top w:val="single" w:color="auto" w:sz="4" w:space="0"/>
              <w:left w:val="single" w:color="000000" w:sz="8" w:space="0"/>
              <w:bottom w:val="single" w:color="auto" w:sz="4" w:space="0"/>
              <w:right w:val="single" w:color="auto" w:sz="4" w:space="0"/>
            </w:tcBorders>
            <w:vAlign w:val="center"/>
          </w:tcPr>
          <w:p>
            <w:pPr>
              <w:widowControl/>
              <w:snapToGrid w:val="0"/>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保健室服务（3</w:t>
            </w:r>
            <w:r>
              <w:rPr>
                <w:rFonts w:hint="eastAsia" w:ascii="宋体" w:hAnsi="宋体"/>
                <w:kern w:val="0"/>
                <w:szCs w:val="21"/>
                <w:highlight w:val="none"/>
                <w:lang w:bidi="ar"/>
              </w:rPr>
              <w:t>人</w:t>
            </w:r>
            <w:r>
              <w:rPr>
                <w:rFonts w:hint="eastAsia" w:ascii="宋体" w:hAnsi="宋体" w:cs="宋体"/>
                <w:kern w:val="0"/>
                <w:szCs w:val="21"/>
                <w:highlight w:val="none"/>
                <w:lang w:bidi="ar"/>
              </w:rPr>
              <w:t>）</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保健室</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3</w:t>
            </w:r>
          </w:p>
        </w:tc>
        <w:tc>
          <w:tcPr>
            <w:tcW w:w="4044" w:type="dxa"/>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（1）专业要求：具有</w:t>
            </w:r>
            <w:r>
              <w:rPr>
                <w:rFonts w:ascii="宋体" w:hAnsi="宋体" w:cs="宋体"/>
                <w:kern w:val="0"/>
                <w:szCs w:val="21"/>
                <w:highlight w:val="none"/>
                <w:lang w:bidi="ar"/>
              </w:rPr>
              <w:t>医护人职业</w:t>
            </w:r>
            <w:r>
              <w:rPr>
                <w:rFonts w:hint="eastAsia" w:ascii="宋体" w:hAnsi="宋体" w:cs="宋体"/>
                <w:kern w:val="0"/>
                <w:szCs w:val="21"/>
                <w:highlight w:val="none"/>
                <w:lang w:bidi="ar"/>
              </w:rPr>
              <w:t>资格证</w:t>
            </w:r>
            <w:r>
              <w:rPr>
                <w:rStyle w:val="23"/>
                <w:rFonts w:hint="default"/>
                <w:color w:val="auto"/>
                <w:highlight w:val="none"/>
                <w:lang w:bidi="ar"/>
              </w:rPr>
              <w:t>。</w:t>
            </w:r>
          </w:p>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（2）经验要求：</w:t>
            </w:r>
            <w:r>
              <w:rPr>
                <w:rStyle w:val="23"/>
                <w:rFonts w:hint="default"/>
                <w:color w:val="auto"/>
                <w:highlight w:val="none"/>
                <w:lang w:bidi="ar"/>
              </w:rPr>
              <w:t>具有</w:t>
            </w:r>
            <w:r>
              <w:rPr>
                <w:rStyle w:val="24"/>
                <w:rFonts w:ascii="宋体" w:hAnsi="宋体"/>
                <w:color w:val="auto"/>
                <w:highlight w:val="none"/>
                <w:lang w:bidi="ar"/>
              </w:rPr>
              <w:t>2</w:t>
            </w:r>
            <w:r>
              <w:rPr>
                <w:rStyle w:val="23"/>
                <w:rFonts w:hint="default"/>
                <w:color w:val="auto"/>
                <w:highlight w:val="none"/>
                <w:lang w:bidi="ar"/>
              </w:rPr>
              <w:t>年以上急救工作经验。</w:t>
            </w:r>
          </w:p>
        </w:tc>
        <w:tc>
          <w:tcPr>
            <w:tcW w:w="183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ascii="宋体" w:hAnsi="宋体" w:cs="Arial"/>
                <w:kern w:val="0"/>
                <w:szCs w:val="21"/>
                <w:highlight w:val="none"/>
                <w:lang w:bidi="ar"/>
              </w:rPr>
            </w:pPr>
            <w:r>
              <w:rPr>
                <w:rFonts w:hint="eastAsia" w:ascii="宋体" w:hAnsi="宋体" w:cs="Arial"/>
                <w:kern w:val="0"/>
                <w:szCs w:val="21"/>
                <w:highlight w:val="none"/>
                <w:lang w:bidi="ar"/>
              </w:rPr>
              <w:t>每周七天</w:t>
            </w:r>
          </w:p>
          <w:p>
            <w:pPr>
              <w:snapToGrid w:val="0"/>
              <w:jc w:val="left"/>
              <w:rPr>
                <w:rFonts w:ascii="宋体" w:hAnsi="宋体" w:cs="宋体"/>
                <w:szCs w:val="21"/>
                <w:highlight w:val="none"/>
              </w:rPr>
            </w:pPr>
            <w:r>
              <w:rPr>
                <w:rFonts w:ascii="宋体" w:hAnsi="宋体" w:cs="Arial"/>
                <w:kern w:val="0"/>
                <w:szCs w:val="21"/>
                <w:highlight w:val="none"/>
                <w:lang w:bidi="ar"/>
              </w:rPr>
              <w:t>1</w:t>
            </w:r>
            <w:r>
              <w:rPr>
                <w:rFonts w:hint="eastAsia" w:ascii="宋体" w:hAnsi="宋体" w:cs="Arial"/>
                <w:kern w:val="0"/>
                <w:szCs w:val="21"/>
                <w:highlight w:val="none"/>
                <w:lang w:bidi="ar"/>
              </w:rPr>
              <w:t>0</w:t>
            </w:r>
            <w:r>
              <w:rPr>
                <w:rStyle w:val="25"/>
                <w:rFonts w:hint="default"/>
                <w:color w:val="auto"/>
                <w:highlight w:val="none"/>
                <w:lang w:bidi="ar"/>
              </w:rPr>
              <w:t>：00</w:t>
            </w:r>
            <w:r>
              <w:rPr>
                <w:rStyle w:val="27"/>
                <w:rFonts w:ascii="宋体" w:hAnsi="宋体"/>
                <w:color w:val="auto"/>
                <w:highlight w:val="none"/>
                <w:lang w:bidi="ar"/>
              </w:rPr>
              <w:t>-</w:t>
            </w:r>
            <w:r>
              <w:rPr>
                <w:rStyle w:val="27"/>
                <w:rFonts w:hint="eastAsia" w:ascii="宋体" w:hAnsi="宋体"/>
                <w:color w:val="auto"/>
                <w:highlight w:val="none"/>
                <w:lang w:bidi="ar"/>
              </w:rPr>
              <w:t>22</w:t>
            </w:r>
            <w:r>
              <w:rPr>
                <w:rStyle w:val="25"/>
                <w:rFonts w:hint="default"/>
                <w:color w:val="auto"/>
                <w:highlight w:val="none"/>
                <w:lang w:bidi="ar"/>
              </w:rPr>
              <w:t>：</w:t>
            </w:r>
            <w:r>
              <w:rPr>
                <w:rStyle w:val="27"/>
                <w:rFonts w:ascii="宋体" w:hAnsi="宋体"/>
                <w:color w:val="auto"/>
                <w:highlight w:val="none"/>
                <w:lang w:bidi="ar"/>
              </w:rPr>
              <w:t>00</w:t>
            </w:r>
          </w:p>
        </w:tc>
      </w:tr>
      <w:tr>
        <w:tblPrEx>
          <w:tblCellMar>
            <w:top w:w="0" w:type="dxa"/>
            <w:left w:w="108" w:type="dxa"/>
            <w:bottom w:w="0" w:type="dxa"/>
            <w:right w:w="108" w:type="dxa"/>
          </w:tblCellMar>
        </w:tblPrEx>
        <w:trPr>
          <w:trHeight w:val="1076" w:hRule="atLeast"/>
          <w:jc w:val="center"/>
        </w:trPr>
        <w:tc>
          <w:tcPr>
            <w:tcW w:w="949" w:type="dxa"/>
            <w:vMerge w:val="restart"/>
            <w:tcBorders>
              <w:top w:val="single" w:color="auto" w:sz="4" w:space="0"/>
              <w:left w:val="single" w:color="000000" w:sz="8" w:space="0"/>
              <w:right w:val="single" w:color="auto" w:sz="4" w:space="0"/>
            </w:tcBorders>
            <w:vAlign w:val="center"/>
          </w:tcPr>
          <w:p>
            <w:pPr>
              <w:widowControl/>
              <w:snapToGrid w:val="0"/>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教学服务支持（29</w:t>
            </w:r>
            <w:r>
              <w:rPr>
                <w:rFonts w:hint="eastAsia" w:ascii="宋体" w:hAnsi="宋体"/>
                <w:kern w:val="0"/>
                <w:szCs w:val="21"/>
                <w:highlight w:val="none"/>
                <w:lang w:bidi="ar"/>
              </w:rPr>
              <w:t>人</w:t>
            </w:r>
            <w:r>
              <w:rPr>
                <w:rFonts w:hint="eastAsia" w:ascii="宋体" w:hAnsi="宋体" w:cs="宋体"/>
                <w:kern w:val="0"/>
                <w:szCs w:val="21"/>
                <w:highlight w:val="none"/>
                <w:lang w:bidi="ar"/>
              </w:rPr>
              <w:t>）</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车队</w:t>
            </w:r>
          </w:p>
        </w:tc>
        <w:tc>
          <w:tcPr>
            <w:tcW w:w="175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ascii="宋体" w:hAnsi="宋体" w:cs="Arial"/>
                <w:kern w:val="0"/>
                <w:szCs w:val="21"/>
                <w:highlight w:val="none"/>
                <w:lang w:bidi="ar"/>
              </w:rPr>
            </w:pPr>
            <w:r>
              <w:rPr>
                <w:rFonts w:hint="eastAsia" w:ascii="宋体" w:hAnsi="宋体" w:cs="Arial"/>
                <w:kern w:val="0"/>
                <w:szCs w:val="21"/>
                <w:highlight w:val="none"/>
                <w:lang w:bidi="ar"/>
              </w:rPr>
              <w:t>7</w:t>
            </w:r>
          </w:p>
        </w:tc>
        <w:tc>
          <w:tcPr>
            <w:tcW w:w="4044" w:type="dxa"/>
            <w:tcBorders>
              <w:top w:val="single" w:color="auto" w:sz="4" w:space="0"/>
              <w:left w:val="single" w:color="auto" w:sz="4" w:space="0"/>
              <w:bottom w:val="single" w:color="auto" w:sz="4" w:space="0"/>
              <w:right w:val="single" w:color="auto" w:sz="4" w:space="0"/>
            </w:tcBorders>
            <w:vAlign w:val="center"/>
          </w:tcPr>
          <w:p>
            <w:pPr>
              <w:widowControl/>
              <w:snapToGrid w:val="0"/>
              <w:jc w:val="left"/>
              <w:textAlignment w:val="center"/>
              <w:rPr>
                <w:rFonts w:ascii="宋体" w:hAnsi="宋体" w:cs="宋体"/>
                <w:szCs w:val="21"/>
                <w:highlight w:val="none"/>
              </w:rPr>
            </w:pPr>
            <w:r>
              <w:rPr>
                <w:rFonts w:hint="eastAsia" w:ascii="宋体" w:hAnsi="宋体" w:cs="宋体"/>
                <w:kern w:val="0"/>
                <w:szCs w:val="21"/>
                <w:highlight w:val="none"/>
                <w:lang w:bidi="ar"/>
              </w:rPr>
              <w:t>（1）专业要求：持有A类驾驶证</w:t>
            </w:r>
            <w:r>
              <w:rPr>
                <w:rStyle w:val="23"/>
                <w:rFonts w:hint="default"/>
                <w:color w:val="auto"/>
                <w:highlight w:val="none"/>
                <w:lang w:bidi="ar"/>
              </w:rPr>
              <w:t>。</w:t>
            </w:r>
          </w:p>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（2）经验要求：</w:t>
            </w:r>
            <w:r>
              <w:rPr>
                <w:rStyle w:val="23"/>
                <w:rFonts w:hint="default"/>
                <w:color w:val="auto"/>
                <w:highlight w:val="none"/>
                <w:lang w:bidi="ar"/>
              </w:rPr>
              <w:t>具有</w:t>
            </w:r>
            <w:r>
              <w:rPr>
                <w:rStyle w:val="24"/>
                <w:rFonts w:ascii="宋体" w:hAnsi="宋体"/>
                <w:color w:val="auto"/>
                <w:highlight w:val="none"/>
                <w:lang w:bidi="ar"/>
              </w:rPr>
              <w:t>2</w:t>
            </w:r>
            <w:r>
              <w:rPr>
                <w:rStyle w:val="23"/>
                <w:rFonts w:hint="default"/>
                <w:color w:val="auto"/>
                <w:highlight w:val="none"/>
                <w:lang w:bidi="ar"/>
              </w:rPr>
              <w:t>年以上专业驾驶员工作经验。</w:t>
            </w:r>
          </w:p>
        </w:tc>
        <w:tc>
          <w:tcPr>
            <w:tcW w:w="1839" w:type="dxa"/>
            <w:tcBorders>
              <w:top w:val="single" w:color="auto" w:sz="4" w:space="0"/>
              <w:left w:val="single" w:color="auto" w:sz="4" w:space="0"/>
              <w:bottom w:val="single" w:color="auto" w:sz="4" w:space="0"/>
              <w:right w:val="single" w:color="auto" w:sz="4" w:space="0"/>
            </w:tcBorders>
            <w:noWrap/>
            <w:vAlign w:val="center"/>
          </w:tcPr>
          <w:p>
            <w:pPr>
              <w:snapToGrid w:val="0"/>
              <w:jc w:val="left"/>
              <w:rPr>
                <w:rFonts w:ascii="宋体" w:hAnsi="宋体" w:cs="宋体"/>
                <w:szCs w:val="21"/>
                <w:highlight w:val="none"/>
              </w:rPr>
            </w:pPr>
            <w:r>
              <w:rPr>
                <w:rFonts w:hint="eastAsia" w:ascii="宋体" w:hAnsi="宋体" w:cs="宋体"/>
                <w:kern w:val="0"/>
                <w:szCs w:val="21"/>
                <w:highlight w:val="none"/>
                <w:lang w:bidi="ar"/>
              </w:rPr>
              <w:t>每周七天*</w:t>
            </w:r>
            <w:r>
              <w:rPr>
                <w:rStyle w:val="22"/>
                <w:rFonts w:ascii="宋体" w:hAnsi="宋体"/>
                <w:color w:val="auto"/>
                <w:sz w:val="21"/>
                <w:szCs w:val="21"/>
                <w:highlight w:val="none"/>
                <w:lang w:bidi="ar"/>
              </w:rPr>
              <w:t>8</w:t>
            </w:r>
            <w:r>
              <w:rPr>
                <w:rStyle w:val="26"/>
                <w:rFonts w:hint="default"/>
                <w:color w:val="auto"/>
                <w:sz w:val="21"/>
                <w:szCs w:val="21"/>
                <w:highlight w:val="none"/>
                <w:lang w:bidi="ar"/>
              </w:rPr>
              <w:t>小时</w:t>
            </w:r>
          </w:p>
        </w:tc>
      </w:tr>
      <w:tr>
        <w:tblPrEx>
          <w:tblCellMar>
            <w:top w:w="0" w:type="dxa"/>
            <w:left w:w="108" w:type="dxa"/>
            <w:bottom w:w="0" w:type="dxa"/>
            <w:right w:w="108" w:type="dxa"/>
          </w:tblCellMar>
        </w:tblPrEx>
        <w:trPr>
          <w:trHeight w:val="1076" w:hRule="atLeast"/>
          <w:jc w:val="center"/>
        </w:trPr>
        <w:tc>
          <w:tcPr>
            <w:tcW w:w="949" w:type="dxa"/>
            <w:vMerge w:val="continue"/>
            <w:tcBorders>
              <w:left w:val="single" w:color="000000" w:sz="8" w:space="0"/>
              <w:bottom w:val="single" w:color="000000" w:sz="8" w:space="0"/>
              <w:right w:val="single" w:color="auto" w:sz="4" w:space="0"/>
            </w:tcBorders>
            <w:vAlign w:val="center"/>
          </w:tcPr>
          <w:p>
            <w:pPr>
              <w:widowControl/>
              <w:snapToGrid w:val="0"/>
              <w:jc w:val="center"/>
              <w:textAlignment w:val="center"/>
              <w:rPr>
                <w:rFonts w:ascii="宋体" w:hAnsi="宋体" w:cs="宋体"/>
                <w:kern w:val="0"/>
                <w:szCs w:val="21"/>
                <w:highlight w:val="none"/>
                <w:lang w:bidi="ar"/>
              </w:rPr>
            </w:pPr>
          </w:p>
        </w:tc>
        <w:tc>
          <w:tcPr>
            <w:tcW w:w="1185" w:type="dxa"/>
            <w:tcBorders>
              <w:top w:val="single" w:color="auto" w:sz="4" w:space="0"/>
              <w:left w:val="single" w:color="auto" w:sz="4" w:space="0"/>
              <w:bottom w:val="single" w:color="000000" w:sz="8" w:space="0"/>
              <w:right w:val="single" w:color="000000" w:sz="8" w:space="0"/>
            </w:tcBorders>
            <w:vAlign w:val="center"/>
          </w:tcPr>
          <w:p>
            <w:pPr>
              <w:widowControl/>
              <w:snapToGrid w:val="0"/>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运营中心</w:t>
            </w:r>
          </w:p>
        </w:tc>
        <w:tc>
          <w:tcPr>
            <w:tcW w:w="1755" w:type="dxa"/>
            <w:tcBorders>
              <w:top w:val="single" w:color="auto" w:sz="4" w:space="0"/>
              <w:left w:val="nil"/>
              <w:bottom w:val="single" w:color="000000" w:sz="8" w:space="0"/>
              <w:right w:val="single" w:color="000000" w:sz="8" w:space="0"/>
            </w:tcBorders>
            <w:vAlign w:val="center"/>
          </w:tcPr>
          <w:p>
            <w:pPr>
              <w:snapToGrid w:val="0"/>
              <w:jc w:val="center"/>
              <w:rPr>
                <w:rFonts w:ascii="宋体" w:hAnsi="宋体" w:cs="Arial"/>
                <w:szCs w:val="21"/>
                <w:highlight w:val="none"/>
              </w:rPr>
            </w:pPr>
            <w:r>
              <w:rPr>
                <w:rFonts w:hint="eastAsia" w:ascii="宋体" w:hAnsi="宋体" w:cs="Arial"/>
                <w:kern w:val="0"/>
                <w:szCs w:val="21"/>
                <w:highlight w:val="none"/>
                <w:lang w:bidi="ar"/>
              </w:rPr>
              <w:t>22</w:t>
            </w:r>
          </w:p>
        </w:tc>
        <w:tc>
          <w:tcPr>
            <w:tcW w:w="4044" w:type="dxa"/>
            <w:tcBorders>
              <w:top w:val="single" w:color="auto" w:sz="4" w:space="0"/>
              <w:left w:val="nil"/>
              <w:bottom w:val="single" w:color="000000" w:sz="8" w:space="0"/>
              <w:right w:val="single" w:color="000000" w:sz="8" w:space="0"/>
            </w:tcBorders>
            <w:vAlign w:val="center"/>
          </w:tcPr>
          <w:p>
            <w:pPr>
              <w:snapToGrid w:val="0"/>
              <w:jc w:val="left"/>
              <w:rPr>
                <w:kern w:val="0"/>
                <w:highlight w:val="none"/>
              </w:rPr>
            </w:pPr>
            <w:r>
              <w:rPr>
                <w:rFonts w:hint="eastAsia"/>
                <w:kern w:val="0"/>
                <w:highlight w:val="none"/>
              </w:rPr>
              <w:t>（1）</w:t>
            </w:r>
            <w:r>
              <w:rPr>
                <w:kern w:val="0"/>
                <w:highlight w:val="none"/>
              </w:rPr>
              <w:t>文化程度：</w:t>
            </w:r>
            <w:r>
              <w:rPr>
                <w:rFonts w:hint="eastAsia" w:ascii="宋体" w:hAnsi="宋体"/>
                <w:kern w:val="0"/>
                <w:szCs w:val="21"/>
                <w:highlight w:val="none"/>
                <w:lang w:eastAsia="zh-CN" w:bidi="ar"/>
              </w:rPr>
              <w:t>优先考虑</w:t>
            </w:r>
            <w:r>
              <w:rPr>
                <w:kern w:val="0"/>
                <w:highlight w:val="none"/>
              </w:rPr>
              <w:t>大专或以上。</w:t>
            </w:r>
          </w:p>
          <w:p>
            <w:pPr>
              <w:snapToGrid w:val="0"/>
              <w:jc w:val="left"/>
              <w:rPr>
                <w:rFonts w:ascii="宋体" w:hAnsi="宋体" w:cs="宋体"/>
                <w:kern w:val="0"/>
                <w:szCs w:val="21"/>
                <w:highlight w:val="none"/>
                <w:lang w:bidi="ar"/>
              </w:rPr>
            </w:pPr>
            <w:r>
              <w:rPr>
                <w:rFonts w:hint="eastAsia" w:ascii="宋体" w:hAnsi="宋体" w:cs="宋体"/>
                <w:kern w:val="0"/>
                <w:szCs w:val="21"/>
                <w:highlight w:val="none"/>
                <w:lang w:bidi="ar"/>
              </w:rPr>
              <w:t>（2）专业要求：相关技术岗位应持证上岗</w:t>
            </w:r>
            <w:r>
              <w:rPr>
                <w:kern w:val="0"/>
                <w:highlight w:val="none"/>
              </w:rPr>
              <w:t>。</w:t>
            </w:r>
          </w:p>
          <w:p>
            <w:pPr>
              <w:snapToGrid w:val="0"/>
              <w:jc w:val="left"/>
              <w:rPr>
                <w:rFonts w:ascii="宋体" w:hAnsi="宋体" w:cs="宋体"/>
                <w:kern w:val="0"/>
                <w:szCs w:val="21"/>
                <w:highlight w:val="none"/>
                <w:lang w:bidi="ar"/>
              </w:rPr>
            </w:pPr>
            <w:r>
              <w:rPr>
                <w:rFonts w:hint="eastAsia" w:ascii="宋体" w:hAnsi="宋体" w:cs="宋体"/>
                <w:kern w:val="0"/>
                <w:szCs w:val="21"/>
                <w:highlight w:val="none"/>
                <w:lang w:bidi="ar"/>
              </w:rPr>
              <w:t>（3）</w:t>
            </w:r>
            <w:r>
              <w:rPr>
                <w:rStyle w:val="25"/>
                <w:rFonts w:hint="default"/>
                <w:color w:val="auto"/>
                <w:highlight w:val="none"/>
                <w:lang w:bidi="ar"/>
              </w:rPr>
              <w:t>经验要求：</w:t>
            </w:r>
            <w:r>
              <w:rPr>
                <w:rStyle w:val="23"/>
                <w:rFonts w:hint="default"/>
                <w:color w:val="auto"/>
                <w:highlight w:val="none"/>
                <w:lang w:bidi="ar"/>
              </w:rPr>
              <w:t>具有</w:t>
            </w:r>
            <w:r>
              <w:rPr>
                <w:rStyle w:val="24"/>
                <w:rFonts w:hint="eastAsia" w:ascii="宋体" w:hAnsi="宋体"/>
                <w:color w:val="auto"/>
                <w:highlight w:val="none"/>
                <w:lang w:bidi="ar"/>
              </w:rPr>
              <w:t>3</w:t>
            </w:r>
            <w:r>
              <w:rPr>
                <w:rStyle w:val="23"/>
                <w:rFonts w:hint="default"/>
                <w:color w:val="auto"/>
                <w:highlight w:val="none"/>
                <w:lang w:bidi="ar"/>
              </w:rPr>
              <w:t>年以上相关岗位工作经验。</w:t>
            </w:r>
          </w:p>
        </w:tc>
        <w:tc>
          <w:tcPr>
            <w:tcW w:w="1839" w:type="dxa"/>
            <w:tcBorders>
              <w:top w:val="single" w:color="auto" w:sz="4" w:space="0"/>
              <w:left w:val="nil"/>
              <w:bottom w:val="single" w:color="000000" w:sz="8" w:space="0"/>
              <w:right w:val="single" w:color="000000" w:sz="8" w:space="0"/>
            </w:tcBorders>
            <w:noWrap/>
            <w:vAlign w:val="center"/>
          </w:tcPr>
          <w:p>
            <w:pPr>
              <w:snapToGrid w:val="0"/>
              <w:jc w:val="left"/>
              <w:rPr>
                <w:rFonts w:ascii="宋体" w:hAnsi="宋体" w:cs="Arial"/>
                <w:szCs w:val="21"/>
                <w:highlight w:val="none"/>
              </w:rPr>
            </w:pPr>
            <w:r>
              <w:rPr>
                <w:rFonts w:hint="eastAsia" w:ascii="宋体" w:hAnsi="宋体" w:cs="宋体"/>
                <w:kern w:val="0"/>
                <w:szCs w:val="21"/>
                <w:highlight w:val="none"/>
                <w:lang w:bidi="ar"/>
              </w:rPr>
              <w:t>每周五天*</w:t>
            </w:r>
            <w:r>
              <w:rPr>
                <w:rStyle w:val="22"/>
                <w:rFonts w:ascii="宋体" w:hAnsi="宋体"/>
                <w:color w:val="auto"/>
                <w:sz w:val="21"/>
                <w:szCs w:val="21"/>
                <w:highlight w:val="none"/>
                <w:lang w:bidi="ar"/>
              </w:rPr>
              <w:t>8</w:t>
            </w:r>
            <w:r>
              <w:rPr>
                <w:rStyle w:val="26"/>
                <w:rFonts w:hint="default"/>
                <w:color w:val="auto"/>
                <w:sz w:val="21"/>
                <w:szCs w:val="21"/>
                <w:highlight w:val="none"/>
                <w:lang w:bidi="ar"/>
              </w:rPr>
              <w:t>小时</w:t>
            </w:r>
          </w:p>
        </w:tc>
      </w:tr>
    </w:tbl>
    <w:p>
      <w:pPr>
        <w:rPr>
          <w:rFonts w:ascii="宋体" w:hAnsi="宋体"/>
          <w:szCs w:val="21"/>
          <w:highlight w:val="none"/>
        </w:rPr>
      </w:pPr>
    </w:p>
    <w:p>
      <w:pPr>
        <w:pStyle w:val="3"/>
        <w:tabs>
          <w:tab w:val="left" w:pos="851"/>
        </w:tabs>
        <w:adjustRightInd w:val="0"/>
        <w:snapToGrid w:val="0"/>
        <w:spacing w:line="360" w:lineRule="auto"/>
        <w:ind w:left="-420" w:leftChars="-200" w:firstLine="315" w:firstLineChars="150"/>
        <w:rPr>
          <w:rFonts w:ascii="宋体" w:hAnsi="宋体"/>
          <w:sz w:val="21"/>
          <w:szCs w:val="21"/>
          <w:highlight w:val="none"/>
        </w:rPr>
      </w:pPr>
      <w:r>
        <w:rPr>
          <w:rFonts w:hint="eastAsia" w:ascii="宋体" w:hAnsi="宋体"/>
          <w:sz w:val="21"/>
          <w:szCs w:val="21"/>
          <w:highlight w:val="none"/>
        </w:rPr>
        <w:t>1、本项目服务</w:t>
      </w:r>
      <w:r>
        <w:rPr>
          <w:rFonts w:hint="eastAsia" w:ascii="宋体" w:hAnsi="宋体"/>
          <w:bCs/>
          <w:sz w:val="21"/>
          <w:szCs w:val="21"/>
          <w:highlight w:val="none"/>
        </w:rPr>
        <w:t>范围涉及</w:t>
      </w:r>
      <w:r>
        <w:rPr>
          <w:rFonts w:hint="eastAsia" w:ascii="宋体" w:hAnsi="宋体"/>
          <w:sz w:val="21"/>
          <w:szCs w:val="21"/>
          <w:highlight w:val="none"/>
        </w:rPr>
        <w:t>外事活动，参与本项目服务的所有工作人员，必须通过投标单位的政治审查。任何来历不明或有刑事犯罪记录的人员均不得参与本项目物业服务工作。投标人必须对此项要求严格把关，并对违反该项要求所可能出现的后果承担一切责任。</w:t>
      </w:r>
    </w:p>
    <w:p>
      <w:pPr>
        <w:pStyle w:val="3"/>
        <w:tabs>
          <w:tab w:val="left" w:pos="851"/>
        </w:tabs>
        <w:adjustRightInd w:val="0"/>
        <w:spacing w:line="360" w:lineRule="auto"/>
        <w:ind w:left="-420" w:leftChars="-200" w:firstLine="315" w:firstLineChars="150"/>
        <w:rPr>
          <w:rFonts w:ascii="宋体" w:hAnsi="宋体"/>
          <w:sz w:val="21"/>
          <w:szCs w:val="21"/>
          <w:highlight w:val="none"/>
        </w:rPr>
      </w:pPr>
      <w:r>
        <w:rPr>
          <w:rFonts w:hint="eastAsia" w:ascii="宋体" w:hAnsi="宋体"/>
          <w:sz w:val="21"/>
          <w:szCs w:val="21"/>
          <w:highlight w:val="none"/>
        </w:rPr>
        <w:t>2、设备运行维护、弱电系统服务相关技术岗位持证上岗（保安证、消控上岗证、电工证、高压值班进网证、电梯安全管理员证等），保证所聘人员已经取得能够接受甲方委托管理内容的相应资质，并</w:t>
      </w:r>
      <w:r>
        <w:rPr>
          <w:rFonts w:ascii="宋体" w:hAnsi="宋体"/>
          <w:sz w:val="21"/>
          <w:szCs w:val="21"/>
          <w:highlight w:val="none"/>
        </w:rPr>
        <w:t>严格执行国家法律法规，遵守学院的相关规定，保证员工队伍的稳定性、积极性，不断提高员工素质。</w:t>
      </w:r>
      <w:r>
        <w:rPr>
          <w:rFonts w:hint="eastAsia" w:ascii="宋体" w:hAnsi="宋体"/>
          <w:sz w:val="21"/>
          <w:szCs w:val="21"/>
          <w:highlight w:val="none"/>
        </w:rPr>
        <w:t>员工若有发生增减变动情况应在三日内以书面告知后勤部门，员工岗位的调整应当备案。</w:t>
      </w:r>
    </w:p>
    <w:p>
      <w:pPr>
        <w:widowControl/>
        <w:jc w:val="left"/>
        <w:rPr>
          <w:rFonts w:ascii="Times New Roman" w:hAnsi="Times New Roman"/>
          <w:sz w:val="28"/>
          <w:szCs w:val="24"/>
          <w:highlight w:val="none"/>
        </w:rPr>
      </w:pPr>
      <w:r>
        <w:rPr>
          <w:highlight w:val="none"/>
        </w:rPr>
        <w:br w:type="page"/>
      </w:r>
    </w:p>
    <w:p>
      <w:pPr>
        <w:pStyle w:val="3"/>
        <w:tabs>
          <w:tab w:val="left" w:pos="851"/>
        </w:tabs>
        <w:adjustRightInd w:val="0"/>
        <w:snapToGrid w:val="0"/>
        <w:spacing w:line="360" w:lineRule="auto"/>
        <w:ind w:left="-420" w:leftChars="-200" w:firstLine="420" w:firstLineChars="150"/>
        <w:rPr>
          <w:highlight w:val="none"/>
        </w:rPr>
      </w:pPr>
    </w:p>
    <w:p>
      <w:pPr>
        <w:widowControl/>
        <w:spacing w:before="156" w:beforeLines="50" w:line="360" w:lineRule="auto"/>
        <w:jc w:val="left"/>
        <w:outlineLvl w:val="1"/>
        <w:rPr>
          <w:b/>
          <w:color w:val="FF0000"/>
          <w:szCs w:val="21"/>
          <w:highlight w:val="none"/>
        </w:rPr>
      </w:pPr>
      <w:r>
        <w:rPr>
          <w:rFonts w:hint="eastAsia"/>
          <w:b/>
          <w:szCs w:val="21"/>
          <w:highlight w:val="none"/>
        </w:rPr>
        <w:t>四、</w:t>
      </w:r>
      <w:r>
        <w:rPr>
          <w:rFonts w:hint="eastAsia" w:ascii="Times New Roman" w:hAnsi="Times New Roman"/>
          <w:b/>
          <w:szCs w:val="21"/>
          <w:highlight w:val="none"/>
        </w:rPr>
        <w:t>物业管理</w:t>
      </w:r>
      <w:r>
        <w:rPr>
          <w:rFonts w:hint="eastAsia"/>
          <w:b/>
          <w:szCs w:val="21"/>
          <w:highlight w:val="none"/>
        </w:rPr>
        <w:t>服务</w:t>
      </w:r>
      <w:r>
        <w:rPr>
          <w:rFonts w:hint="eastAsia" w:ascii="Times New Roman" w:hAnsi="Times New Roman"/>
          <w:b/>
          <w:szCs w:val="21"/>
          <w:highlight w:val="none"/>
        </w:rPr>
        <w:t>费用明细及支付说明</w:t>
      </w:r>
    </w:p>
    <w:p>
      <w:pPr>
        <w:spacing w:line="360" w:lineRule="auto"/>
        <w:ind w:firstLine="420" w:firstLineChars="200"/>
        <w:rPr>
          <w:rFonts w:ascii="宋体"/>
          <w:szCs w:val="21"/>
          <w:highlight w:val="none"/>
        </w:rPr>
      </w:pPr>
      <w:r>
        <w:rPr>
          <w:rFonts w:hint="eastAsia" w:ascii="宋体"/>
          <w:szCs w:val="21"/>
          <w:highlight w:val="none"/>
        </w:rPr>
        <w:t>（一）</w:t>
      </w:r>
      <w:r>
        <w:rPr>
          <w:rFonts w:ascii="宋体"/>
          <w:szCs w:val="21"/>
          <w:highlight w:val="none"/>
        </w:rPr>
        <w:t>物业</w:t>
      </w:r>
      <w:r>
        <w:rPr>
          <w:rFonts w:hint="eastAsia" w:ascii="宋体"/>
          <w:szCs w:val="21"/>
          <w:highlight w:val="none"/>
        </w:rPr>
        <w:t>管理服务</w:t>
      </w:r>
      <w:r>
        <w:rPr>
          <w:rFonts w:ascii="宋体"/>
          <w:szCs w:val="21"/>
          <w:highlight w:val="none"/>
        </w:rPr>
        <w:t>费内容包括：</w:t>
      </w:r>
    </w:p>
    <w:p>
      <w:pPr>
        <w:spacing w:line="360" w:lineRule="auto"/>
        <w:ind w:firstLine="420" w:firstLineChars="200"/>
        <w:rPr>
          <w:rFonts w:ascii="宋体"/>
          <w:szCs w:val="21"/>
          <w:highlight w:val="none"/>
        </w:rPr>
      </w:pPr>
      <w:r>
        <w:rPr>
          <w:rFonts w:hint="eastAsia" w:ascii="宋体"/>
          <w:szCs w:val="21"/>
          <w:highlight w:val="none"/>
        </w:rPr>
        <w:t>1、</w:t>
      </w:r>
      <w:r>
        <w:rPr>
          <w:rFonts w:ascii="宋体"/>
          <w:szCs w:val="21"/>
          <w:highlight w:val="none"/>
        </w:rPr>
        <w:t>员工人工工资</w:t>
      </w:r>
    </w:p>
    <w:p>
      <w:pPr>
        <w:spacing w:line="360" w:lineRule="auto"/>
        <w:ind w:firstLine="420" w:firstLineChars="200"/>
        <w:rPr>
          <w:rFonts w:ascii="宋体"/>
          <w:szCs w:val="21"/>
          <w:highlight w:val="none"/>
        </w:rPr>
      </w:pPr>
      <w:r>
        <w:rPr>
          <w:rFonts w:hint="eastAsia" w:ascii="宋体"/>
          <w:szCs w:val="21"/>
          <w:highlight w:val="none"/>
        </w:rPr>
        <w:t>2、</w:t>
      </w:r>
      <w:r>
        <w:rPr>
          <w:rFonts w:ascii="宋体"/>
          <w:szCs w:val="21"/>
          <w:highlight w:val="none"/>
        </w:rPr>
        <w:t>员工社保基金、福利费用</w:t>
      </w:r>
    </w:p>
    <w:p>
      <w:pPr>
        <w:spacing w:line="360" w:lineRule="auto"/>
        <w:ind w:firstLine="420" w:firstLineChars="200"/>
        <w:rPr>
          <w:rFonts w:ascii="宋体"/>
          <w:szCs w:val="21"/>
          <w:highlight w:val="none"/>
        </w:rPr>
      </w:pPr>
      <w:r>
        <w:rPr>
          <w:rFonts w:hint="eastAsia" w:ascii="宋体"/>
          <w:szCs w:val="21"/>
          <w:highlight w:val="none"/>
        </w:rPr>
        <w:t>3、</w:t>
      </w:r>
      <w:r>
        <w:rPr>
          <w:rFonts w:ascii="宋体"/>
          <w:szCs w:val="21"/>
          <w:highlight w:val="none"/>
        </w:rPr>
        <w:t>年终奖金</w:t>
      </w:r>
    </w:p>
    <w:p>
      <w:pPr>
        <w:spacing w:line="360" w:lineRule="auto"/>
        <w:ind w:firstLine="420" w:firstLineChars="200"/>
        <w:rPr>
          <w:rFonts w:ascii="宋体"/>
          <w:szCs w:val="21"/>
          <w:highlight w:val="none"/>
        </w:rPr>
      </w:pPr>
      <w:r>
        <w:rPr>
          <w:rFonts w:hint="eastAsia" w:ascii="宋体"/>
          <w:szCs w:val="21"/>
          <w:highlight w:val="none"/>
        </w:rPr>
        <w:t>4、固定加班费</w:t>
      </w:r>
    </w:p>
    <w:p>
      <w:pPr>
        <w:spacing w:line="360" w:lineRule="auto"/>
        <w:ind w:firstLine="420" w:firstLineChars="200"/>
        <w:rPr>
          <w:rFonts w:ascii="宋体"/>
          <w:szCs w:val="21"/>
          <w:highlight w:val="none"/>
        </w:rPr>
      </w:pPr>
      <w:r>
        <w:rPr>
          <w:rFonts w:hint="eastAsia" w:ascii="宋体"/>
          <w:szCs w:val="21"/>
          <w:highlight w:val="none"/>
        </w:rPr>
        <w:t>5、离职补偿金</w:t>
      </w:r>
    </w:p>
    <w:p>
      <w:pPr>
        <w:spacing w:line="360" w:lineRule="auto"/>
        <w:ind w:firstLine="420" w:firstLineChars="200"/>
        <w:rPr>
          <w:rFonts w:ascii="宋体"/>
          <w:szCs w:val="21"/>
          <w:highlight w:val="none"/>
        </w:rPr>
      </w:pPr>
      <w:r>
        <w:rPr>
          <w:rFonts w:hint="eastAsia" w:ascii="宋体"/>
          <w:szCs w:val="21"/>
          <w:highlight w:val="none"/>
        </w:rPr>
        <w:t>6、服装费</w:t>
      </w:r>
    </w:p>
    <w:p>
      <w:pPr>
        <w:spacing w:line="360" w:lineRule="auto"/>
        <w:ind w:firstLine="420" w:firstLineChars="200"/>
        <w:rPr>
          <w:rFonts w:ascii="宋体"/>
          <w:szCs w:val="21"/>
          <w:highlight w:val="none"/>
        </w:rPr>
      </w:pPr>
      <w:r>
        <w:rPr>
          <w:rFonts w:hint="eastAsia" w:ascii="宋体"/>
          <w:szCs w:val="21"/>
          <w:highlight w:val="none"/>
        </w:rPr>
        <w:t>7、教育培训费</w:t>
      </w:r>
    </w:p>
    <w:p>
      <w:pPr>
        <w:spacing w:line="360" w:lineRule="auto"/>
        <w:ind w:firstLine="420" w:firstLineChars="200"/>
        <w:rPr>
          <w:rFonts w:ascii="宋体"/>
          <w:szCs w:val="21"/>
          <w:highlight w:val="none"/>
        </w:rPr>
      </w:pPr>
      <w:r>
        <w:rPr>
          <w:rFonts w:hint="eastAsia" w:ascii="宋体"/>
          <w:szCs w:val="21"/>
          <w:highlight w:val="none"/>
        </w:rPr>
        <w:t>8、办公费用：含物业管理人员的办公设备（包括办公电脑、打印机、通讯设备等）、办公用品（打印用纸、饮用水等）、物业管理软件以及使用/接入采购人网络等。</w:t>
      </w:r>
    </w:p>
    <w:p>
      <w:pPr>
        <w:spacing w:line="360" w:lineRule="auto"/>
        <w:ind w:firstLine="420" w:firstLineChars="200"/>
        <w:rPr>
          <w:rFonts w:ascii="宋体"/>
          <w:szCs w:val="21"/>
          <w:highlight w:val="none"/>
        </w:rPr>
      </w:pPr>
      <w:r>
        <w:rPr>
          <w:rFonts w:hint="eastAsia" w:ascii="宋体"/>
          <w:szCs w:val="21"/>
          <w:highlight w:val="none"/>
        </w:rPr>
        <w:t>9、保险费</w:t>
      </w:r>
    </w:p>
    <w:p>
      <w:pPr>
        <w:spacing w:line="360" w:lineRule="auto"/>
        <w:ind w:firstLine="420" w:firstLineChars="200"/>
        <w:rPr>
          <w:rFonts w:ascii="宋体"/>
          <w:szCs w:val="21"/>
          <w:highlight w:val="none"/>
        </w:rPr>
      </w:pPr>
      <w:r>
        <w:rPr>
          <w:rFonts w:hint="eastAsia" w:ascii="宋体"/>
          <w:szCs w:val="21"/>
          <w:highlight w:val="none"/>
        </w:rPr>
        <w:t>10、公司管理费及酬金</w:t>
      </w:r>
    </w:p>
    <w:p>
      <w:pPr>
        <w:spacing w:line="360" w:lineRule="auto"/>
        <w:ind w:firstLine="420" w:firstLineChars="200"/>
        <w:rPr>
          <w:rFonts w:ascii="宋体"/>
          <w:szCs w:val="21"/>
          <w:highlight w:val="none"/>
        </w:rPr>
      </w:pPr>
      <w:r>
        <w:rPr>
          <w:rFonts w:hint="eastAsia" w:ascii="宋体"/>
          <w:szCs w:val="21"/>
          <w:highlight w:val="none"/>
        </w:rPr>
        <w:t>11、税金</w:t>
      </w:r>
    </w:p>
    <w:p>
      <w:pPr>
        <w:spacing w:line="360" w:lineRule="auto"/>
        <w:ind w:firstLine="420" w:firstLineChars="200"/>
        <w:rPr>
          <w:rFonts w:ascii="宋体"/>
          <w:szCs w:val="21"/>
          <w:highlight w:val="none"/>
        </w:rPr>
      </w:pPr>
      <w:r>
        <w:rPr>
          <w:rFonts w:hint="eastAsia" w:ascii="宋体"/>
          <w:szCs w:val="21"/>
          <w:highlight w:val="none"/>
        </w:rPr>
        <w:t>12、其他与人员相关的所有用工费用</w:t>
      </w:r>
    </w:p>
    <w:p>
      <w:pPr>
        <w:spacing w:line="360" w:lineRule="auto"/>
        <w:ind w:firstLine="420" w:firstLineChars="200"/>
        <w:rPr>
          <w:rFonts w:ascii="宋体"/>
          <w:b/>
          <w:bCs/>
          <w:szCs w:val="21"/>
          <w:highlight w:val="none"/>
        </w:rPr>
      </w:pPr>
      <w:r>
        <w:rPr>
          <w:rFonts w:hint="eastAsia" w:ascii="宋体"/>
          <w:szCs w:val="21"/>
          <w:highlight w:val="none"/>
        </w:rPr>
        <w:t>物业管理服务费每月支付一次，按（合同价-考核基金）/12个月，</w:t>
      </w:r>
      <w:r>
        <w:rPr>
          <w:rFonts w:hint="eastAsia" w:ascii="宋体" w:hAnsi="宋体"/>
          <w:szCs w:val="21"/>
          <w:highlight w:val="none"/>
        </w:rPr>
        <w:t>由采购人于次月的15日前汇入投标人指定帐户，考核基金则在合同期的最后一个月一并核算支付。合同期内，若上海市最低工资与社保基数调整，此部分人工费用采购人可考虑作适当调整。</w:t>
      </w:r>
    </w:p>
    <w:p>
      <w:pPr>
        <w:spacing w:line="360" w:lineRule="auto"/>
        <w:ind w:firstLine="420" w:firstLineChars="200"/>
        <w:rPr>
          <w:rFonts w:ascii="宋体"/>
          <w:szCs w:val="21"/>
          <w:highlight w:val="none"/>
        </w:rPr>
      </w:pPr>
      <w:r>
        <w:rPr>
          <w:rFonts w:hint="eastAsia" w:ascii="宋体"/>
          <w:szCs w:val="21"/>
          <w:highlight w:val="none"/>
        </w:rPr>
        <w:t>（二）采购人自理费用项目：</w:t>
      </w:r>
    </w:p>
    <w:p>
      <w:pPr>
        <w:spacing w:line="360" w:lineRule="auto"/>
        <w:ind w:firstLine="420" w:firstLineChars="200"/>
        <w:rPr>
          <w:rFonts w:ascii="宋体"/>
          <w:szCs w:val="21"/>
          <w:highlight w:val="none"/>
        </w:rPr>
      </w:pPr>
      <w:r>
        <w:rPr>
          <w:rFonts w:ascii="宋体"/>
          <w:szCs w:val="21"/>
          <w:highlight w:val="none"/>
        </w:rPr>
        <w:t>1</w:t>
      </w:r>
      <w:r>
        <w:rPr>
          <w:rFonts w:hint="eastAsia" w:ascii="宋体"/>
          <w:szCs w:val="21"/>
          <w:highlight w:val="none"/>
        </w:rPr>
        <w:t>、</w:t>
      </w:r>
      <w:r>
        <w:rPr>
          <w:rFonts w:ascii="宋体"/>
          <w:szCs w:val="21"/>
          <w:highlight w:val="none"/>
        </w:rPr>
        <w:t>水、电、煤等能源消耗费。</w:t>
      </w:r>
    </w:p>
    <w:p>
      <w:pPr>
        <w:spacing w:line="360" w:lineRule="auto"/>
        <w:ind w:firstLine="420" w:firstLineChars="200"/>
        <w:rPr>
          <w:rFonts w:ascii="宋体"/>
          <w:szCs w:val="21"/>
          <w:highlight w:val="none"/>
        </w:rPr>
      </w:pPr>
      <w:r>
        <w:rPr>
          <w:rFonts w:hint="eastAsia" w:ascii="宋体"/>
          <w:szCs w:val="21"/>
          <w:highlight w:val="none"/>
        </w:rPr>
        <w:t>2、采购人的</w:t>
      </w:r>
      <w:r>
        <w:rPr>
          <w:rFonts w:ascii="宋体"/>
          <w:szCs w:val="21"/>
          <w:highlight w:val="none"/>
        </w:rPr>
        <w:t>日常性</w:t>
      </w:r>
      <w:r>
        <w:rPr>
          <w:rFonts w:hint="eastAsia" w:ascii="宋体"/>
          <w:szCs w:val="21"/>
          <w:highlight w:val="none"/>
        </w:rPr>
        <w:t>办公设备、</w:t>
      </w:r>
      <w:r>
        <w:rPr>
          <w:rFonts w:ascii="宋体"/>
          <w:szCs w:val="21"/>
          <w:highlight w:val="none"/>
        </w:rPr>
        <w:t>办公用品、耗材等维护、维修、配件费用。</w:t>
      </w:r>
    </w:p>
    <w:p>
      <w:pPr>
        <w:spacing w:line="360" w:lineRule="auto"/>
        <w:ind w:firstLine="420" w:firstLineChars="200"/>
        <w:rPr>
          <w:rFonts w:ascii="宋体"/>
          <w:szCs w:val="21"/>
          <w:highlight w:val="none"/>
        </w:rPr>
      </w:pPr>
      <w:r>
        <w:rPr>
          <w:rFonts w:hint="eastAsia" w:ascii="宋体"/>
          <w:szCs w:val="21"/>
          <w:highlight w:val="none"/>
        </w:rPr>
        <w:t>3、</w:t>
      </w:r>
      <w:r>
        <w:rPr>
          <w:rFonts w:ascii="宋体"/>
          <w:szCs w:val="21"/>
          <w:highlight w:val="none"/>
        </w:rPr>
        <w:t>专用设备、设施、变配电设备、给排水设备、消防设施、中央空调、分体空调、</w:t>
      </w:r>
      <w:r>
        <w:rPr>
          <w:rFonts w:hint="eastAsia" w:ascii="宋体"/>
          <w:szCs w:val="21"/>
          <w:highlight w:val="none"/>
        </w:rPr>
        <w:t>锅炉、</w:t>
      </w:r>
      <w:r>
        <w:rPr>
          <w:rFonts w:ascii="宋体"/>
          <w:szCs w:val="21"/>
          <w:highlight w:val="none"/>
        </w:rPr>
        <w:t>电梯、</w:t>
      </w:r>
      <w:r>
        <w:rPr>
          <w:rFonts w:hint="eastAsia" w:ascii="宋体"/>
          <w:szCs w:val="21"/>
          <w:highlight w:val="none"/>
        </w:rPr>
        <w:t>安防系统</w:t>
      </w:r>
      <w:r>
        <w:rPr>
          <w:rFonts w:ascii="宋体"/>
          <w:szCs w:val="21"/>
          <w:highlight w:val="none"/>
        </w:rPr>
        <w:t>、计算机房、通讯设备、移动门等维护、维修、配件费用，委托专业公司维护保养或维修费用。</w:t>
      </w:r>
    </w:p>
    <w:p>
      <w:pPr>
        <w:spacing w:line="360" w:lineRule="auto"/>
        <w:ind w:firstLine="420" w:firstLineChars="200"/>
        <w:rPr>
          <w:rFonts w:ascii="宋体"/>
          <w:szCs w:val="21"/>
          <w:highlight w:val="none"/>
        </w:rPr>
      </w:pPr>
      <w:r>
        <w:rPr>
          <w:rFonts w:hint="eastAsia" w:ascii="宋体"/>
          <w:szCs w:val="21"/>
          <w:highlight w:val="none"/>
        </w:rPr>
        <w:t>4、</w:t>
      </w:r>
      <w:r>
        <w:rPr>
          <w:rFonts w:ascii="宋体"/>
          <w:szCs w:val="21"/>
          <w:highlight w:val="none"/>
        </w:rPr>
        <w:t>特种设备年检费、高压电试检测费用。</w:t>
      </w:r>
    </w:p>
    <w:p>
      <w:pPr>
        <w:spacing w:line="360" w:lineRule="auto"/>
        <w:ind w:firstLine="420" w:firstLineChars="200"/>
        <w:rPr>
          <w:rFonts w:ascii="宋体"/>
          <w:szCs w:val="21"/>
          <w:highlight w:val="none"/>
        </w:rPr>
      </w:pPr>
      <w:r>
        <w:rPr>
          <w:rFonts w:hint="eastAsia" w:ascii="宋体"/>
          <w:szCs w:val="21"/>
          <w:highlight w:val="none"/>
        </w:rPr>
        <w:t>5、</w:t>
      </w:r>
      <w:r>
        <w:rPr>
          <w:rFonts w:ascii="宋体"/>
          <w:szCs w:val="21"/>
          <w:highlight w:val="none"/>
        </w:rPr>
        <w:t>日常维修中更换配件所需材料，由中标方向采购方申领。</w:t>
      </w:r>
    </w:p>
    <w:p>
      <w:pPr>
        <w:spacing w:line="360" w:lineRule="auto"/>
        <w:ind w:firstLine="420" w:firstLineChars="200"/>
        <w:rPr>
          <w:rFonts w:ascii="宋体"/>
          <w:szCs w:val="21"/>
          <w:highlight w:val="none"/>
        </w:rPr>
      </w:pPr>
      <w:r>
        <w:rPr>
          <w:rFonts w:hint="eastAsia" w:ascii="宋体"/>
          <w:szCs w:val="21"/>
          <w:highlight w:val="none"/>
        </w:rPr>
        <w:t>6、</w:t>
      </w:r>
      <w:r>
        <w:rPr>
          <w:rFonts w:ascii="宋体"/>
          <w:szCs w:val="21"/>
          <w:highlight w:val="none"/>
        </w:rPr>
        <w:t>日常保洁耗材、洗手间耗材及工具更新费用。</w:t>
      </w:r>
    </w:p>
    <w:p>
      <w:pPr>
        <w:spacing w:line="360" w:lineRule="auto"/>
        <w:ind w:firstLine="420" w:firstLineChars="200"/>
        <w:rPr>
          <w:rFonts w:ascii="宋体"/>
          <w:szCs w:val="21"/>
          <w:highlight w:val="none"/>
        </w:rPr>
      </w:pPr>
      <w:r>
        <w:rPr>
          <w:rFonts w:hint="eastAsia" w:ascii="宋体"/>
          <w:szCs w:val="21"/>
          <w:highlight w:val="none"/>
        </w:rPr>
        <w:t>7、</w:t>
      </w:r>
      <w:r>
        <w:rPr>
          <w:rFonts w:ascii="宋体"/>
          <w:szCs w:val="21"/>
          <w:highlight w:val="none"/>
        </w:rPr>
        <w:t>安保专用设备、器材材料费、维修及更新费。</w:t>
      </w:r>
    </w:p>
    <w:p>
      <w:pPr>
        <w:spacing w:line="360" w:lineRule="auto"/>
        <w:ind w:firstLine="420" w:firstLineChars="200"/>
        <w:rPr>
          <w:rFonts w:ascii="宋体"/>
          <w:szCs w:val="21"/>
          <w:highlight w:val="none"/>
        </w:rPr>
      </w:pPr>
      <w:r>
        <w:rPr>
          <w:rFonts w:hint="eastAsia" w:ascii="宋体"/>
          <w:szCs w:val="21"/>
          <w:highlight w:val="none"/>
        </w:rPr>
        <w:t>8、</w:t>
      </w:r>
      <w:r>
        <w:rPr>
          <w:rFonts w:ascii="宋体"/>
          <w:szCs w:val="21"/>
          <w:highlight w:val="none"/>
        </w:rPr>
        <w:t>会务保障材料费，如所需的徽标制作，鲜花、席卡、茶水、饮品、水果、茶具、器具及相关设备等。</w:t>
      </w:r>
    </w:p>
    <w:p>
      <w:pPr>
        <w:spacing w:line="360" w:lineRule="auto"/>
        <w:ind w:firstLine="420" w:firstLineChars="200"/>
        <w:rPr>
          <w:rFonts w:ascii="宋体"/>
          <w:szCs w:val="21"/>
          <w:highlight w:val="none"/>
        </w:rPr>
      </w:pPr>
      <w:r>
        <w:rPr>
          <w:rFonts w:hint="eastAsia" w:ascii="宋体"/>
          <w:szCs w:val="21"/>
          <w:highlight w:val="none"/>
        </w:rPr>
        <w:t>9、文体保障材料费，如所需的球拍、球类、运动鞋、一次性袜子、游泳池清洁消毒剂等相关设备。</w:t>
      </w:r>
    </w:p>
    <w:p>
      <w:pPr>
        <w:spacing w:line="360" w:lineRule="auto"/>
        <w:ind w:firstLine="420" w:firstLineChars="200"/>
        <w:rPr>
          <w:rFonts w:ascii="宋体"/>
          <w:szCs w:val="21"/>
          <w:highlight w:val="none"/>
        </w:rPr>
      </w:pPr>
      <w:r>
        <w:rPr>
          <w:rFonts w:hint="eastAsia" w:ascii="宋体"/>
          <w:szCs w:val="21"/>
          <w:highlight w:val="none"/>
        </w:rPr>
        <w:t>10、客房保障材料费，如布草、一次性用品等相关设备。</w:t>
      </w:r>
    </w:p>
    <w:p>
      <w:pPr>
        <w:widowControl/>
        <w:spacing w:line="360" w:lineRule="auto"/>
        <w:ind w:firstLine="420" w:firstLineChars="200"/>
        <w:jc w:val="left"/>
        <w:rPr>
          <w:rFonts w:ascii="宋体"/>
          <w:szCs w:val="20"/>
          <w:highlight w:val="none"/>
        </w:rPr>
      </w:pPr>
    </w:p>
    <w:p>
      <w:pPr>
        <w:widowControl/>
        <w:spacing w:before="156" w:beforeLines="50" w:line="360" w:lineRule="auto"/>
        <w:ind w:firstLine="562" w:firstLineChars="200"/>
        <w:jc w:val="left"/>
        <w:outlineLvl w:val="1"/>
        <w:rPr>
          <w:b/>
          <w:sz w:val="28"/>
          <w:szCs w:val="28"/>
          <w:highlight w:val="none"/>
        </w:rPr>
      </w:pPr>
      <w:r>
        <w:rPr>
          <w:rFonts w:hint="eastAsia"/>
          <w:b/>
          <w:sz w:val="28"/>
          <w:szCs w:val="28"/>
          <w:highlight w:val="none"/>
        </w:rPr>
        <w:t>五、其他要求</w:t>
      </w:r>
    </w:p>
    <w:p>
      <w:pPr>
        <w:spacing w:line="360" w:lineRule="auto"/>
        <w:ind w:firstLine="420" w:firstLineChars="200"/>
        <w:rPr>
          <w:highlight w:val="none"/>
        </w:rPr>
      </w:pPr>
      <w:bookmarkStart w:id="33" w:name="_Hlk216343921"/>
      <w:r>
        <w:rPr>
          <w:rFonts w:hint="eastAsia" w:ascii="宋体"/>
          <w:szCs w:val="21"/>
          <w:highlight w:val="none"/>
        </w:rPr>
        <w:t>（1）</w:t>
      </w:r>
      <w:r>
        <w:rPr>
          <w:rFonts w:hint="eastAsia"/>
          <w:highlight w:val="none"/>
        </w:rPr>
        <w:t>投标人具备承接国际性会议的前台接待、教学会务、公寓客房、安保等方面的服务能力。</w:t>
      </w:r>
    </w:p>
    <w:p>
      <w:pPr>
        <w:spacing w:line="360" w:lineRule="auto"/>
        <w:ind w:firstLine="420" w:firstLineChars="200"/>
        <w:rPr>
          <w:rFonts w:cs="宋体"/>
          <w:kern w:val="0"/>
          <w:szCs w:val="21"/>
          <w:highlight w:val="none"/>
        </w:rPr>
      </w:pPr>
      <w:r>
        <w:rPr>
          <w:rFonts w:hint="eastAsia"/>
          <w:highlight w:val="none"/>
        </w:rPr>
        <w:t>（2）</w:t>
      </w:r>
      <w:r>
        <w:rPr>
          <w:rFonts w:hint="eastAsia" w:cs="宋体"/>
          <w:kern w:val="0"/>
          <w:szCs w:val="21"/>
          <w:highlight w:val="none"/>
        </w:rPr>
        <w:t>投标人</w:t>
      </w:r>
      <w:bookmarkStart w:id="34" w:name="OLE_LINK18"/>
      <w:r>
        <w:rPr>
          <w:rFonts w:hint="eastAsia"/>
          <w:highlight w:val="none"/>
        </w:rPr>
        <w:t>取得质量管理体系认证、职业健康安全管理体系认证、环境管理体系认证，并在认证有效期内</w:t>
      </w:r>
      <w:bookmarkEnd w:id="34"/>
      <w:r>
        <w:rPr>
          <w:rFonts w:hint="eastAsia" w:cs="宋体"/>
          <w:kern w:val="0"/>
          <w:szCs w:val="21"/>
          <w:highlight w:val="none"/>
        </w:rPr>
        <w:t>的优先考虑。</w:t>
      </w:r>
      <w:bookmarkEnd w:id="33"/>
    </w:p>
    <w:p>
      <w:pPr>
        <w:spacing w:line="360" w:lineRule="auto"/>
        <w:ind w:firstLine="420" w:firstLineChars="200"/>
        <w:rPr>
          <w:rFonts w:ascii="宋体"/>
          <w:szCs w:val="21"/>
          <w:highlight w:val="none"/>
        </w:rPr>
      </w:pPr>
      <w:r>
        <w:rPr>
          <w:rFonts w:hint="eastAsia" w:ascii="宋体"/>
          <w:szCs w:val="21"/>
          <w:highlight w:val="none"/>
        </w:rPr>
        <w:t>（3）投标人应承诺一年内本项目人员流动率不超过 1</w:t>
      </w:r>
      <w:r>
        <w:rPr>
          <w:rFonts w:ascii="宋体"/>
          <w:szCs w:val="21"/>
          <w:highlight w:val="none"/>
        </w:rPr>
        <w:t>5</w:t>
      </w:r>
      <w:r>
        <w:rPr>
          <w:rFonts w:hint="eastAsia" w:ascii="宋体"/>
          <w:szCs w:val="21"/>
          <w:highlight w:val="none"/>
        </w:rPr>
        <w:t xml:space="preserve"> %。</w:t>
      </w:r>
    </w:p>
    <w:p>
      <w:pPr>
        <w:spacing w:line="360" w:lineRule="auto"/>
        <w:ind w:firstLine="420" w:firstLineChars="200"/>
        <w:rPr>
          <w:rFonts w:ascii="宋体"/>
          <w:szCs w:val="21"/>
          <w:highlight w:val="none"/>
        </w:rPr>
      </w:pPr>
      <w:r>
        <w:rPr>
          <w:rFonts w:hint="eastAsia" w:ascii="宋体"/>
          <w:szCs w:val="21"/>
          <w:highlight w:val="none"/>
        </w:rPr>
        <w:t>（4）投标人应提高物业服务管理的数字化水平，完善设备运行、维修耗时、耗材使用等数据的台账管理制度，并根据采购人的要求实现数据对接。</w:t>
      </w:r>
    </w:p>
    <w:p>
      <w:pPr>
        <w:widowControl/>
        <w:jc w:val="left"/>
        <w:rPr>
          <w:rFonts w:ascii="宋体"/>
          <w:sz w:val="24"/>
          <w:szCs w:val="24"/>
          <w:highlight w:val="none"/>
        </w:rPr>
      </w:pPr>
      <w:r>
        <w:rPr>
          <w:rFonts w:ascii="宋体"/>
          <w:sz w:val="24"/>
          <w:szCs w:val="24"/>
          <w:highlight w:val="none"/>
        </w:rPr>
        <w:br w:type="page"/>
      </w:r>
    </w:p>
    <w:p>
      <w:pPr>
        <w:spacing w:line="360" w:lineRule="auto"/>
        <w:rPr>
          <w:rFonts w:ascii="宋体"/>
          <w:b/>
          <w:bCs/>
          <w:szCs w:val="21"/>
          <w:highlight w:val="none"/>
        </w:rPr>
      </w:pPr>
      <w:r>
        <w:rPr>
          <w:rFonts w:hint="eastAsia" w:ascii="宋体"/>
          <w:b/>
          <w:bCs/>
          <w:szCs w:val="21"/>
          <w:highlight w:val="none"/>
        </w:rPr>
        <w:t>附件1：</w:t>
      </w:r>
    </w:p>
    <w:p>
      <w:pPr>
        <w:spacing w:line="360" w:lineRule="auto"/>
        <w:rPr>
          <w:rFonts w:ascii="宋体"/>
          <w:b/>
          <w:bCs/>
          <w:szCs w:val="21"/>
          <w:highlight w:val="none"/>
        </w:rPr>
      </w:pPr>
      <w:r>
        <w:rPr>
          <w:rFonts w:hint="eastAsia" w:ascii="宋体"/>
          <w:b/>
          <w:bCs/>
          <w:szCs w:val="21"/>
          <w:highlight w:val="none"/>
        </w:rPr>
        <w:t>物业管理服务人员行为参考规范</w:t>
      </w:r>
    </w:p>
    <w:tbl>
      <w:tblPr>
        <w:tblStyle w:val="10"/>
        <w:tblW w:w="4917" w:type="pct"/>
        <w:jc w:val="center"/>
        <w:tblLayout w:type="fixed"/>
        <w:tblCellMar>
          <w:top w:w="0" w:type="dxa"/>
          <w:left w:w="108" w:type="dxa"/>
          <w:bottom w:w="0" w:type="dxa"/>
          <w:right w:w="108" w:type="dxa"/>
        </w:tblCellMar>
      </w:tblPr>
      <w:tblGrid>
        <w:gridCol w:w="576"/>
        <w:gridCol w:w="1162"/>
        <w:gridCol w:w="7551"/>
      </w:tblGrid>
      <w:tr>
        <w:tblPrEx>
          <w:tblCellMar>
            <w:top w:w="0" w:type="dxa"/>
            <w:left w:w="108" w:type="dxa"/>
            <w:bottom w:w="0" w:type="dxa"/>
            <w:right w:w="108" w:type="dxa"/>
          </w:tblCellMar>
        </w:tblPrEx>
        <w:trPr>
          <w:trHeight w:val="66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项   目</w:t>
            </w: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行为参考规范</w:t>
            </w:r>
          </w:p>
        </w:tc>
      </w:tr>
      <w:tr>
        <w:tblPrEx>
          <w:tblCellMar>
            <w:top w:w="0" w:type="dxa"/>
            <w:left w:w="108" w:type="dxa"/>
            <w:bottom w:w="0" w:type="dxa"/>
            <w:right w:w="108" w:type="dxa"/>
          </w:tblCellMar>
        </w:tblPrEx>
        <w:trPr>
          <w:trHeight w:val="270" w:hRule="atLeast"/>
          <w:jc w:val="center"/>
        </w:trPr>
        <w:tc>
          <w:tcPr>
            <w:tcW w:w="5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仪  容  仪  表</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服饰着装</w:t>
            </w: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1.上班时间必须穿工作服，工作服穿戴整齐整洁；</w:t>
            </w:r>
          </w:p>
        </w:tc>
      </w:tr>
      <w:tr>
        <w:tblPrEx>
          <w:tblCellMar>
            <w:top w:w="0" w:type="dxa"/>
            <w:left w:w="108" w:type="dxa"/>
            <w:bottom w:w="0" w:type="dxa"/>
            <w:right w:w="108" w:type="dxa"/>
          </w:tblCellMar>
        </w:tblPrEx>
        <w:trPr>
          <w:trHeight w:val="315"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2.上班统一佩戴工作牌，工作牌应端正地戴在左胸襟处；</w:t>
            </w:r>
          </w:p>
        </w:tc>
      </w:tr>
      <w:tr>
        <w:tblPrEx>
          <w:tblCellMar>
            <w:top w:w="0" w:type="dxa"/>
            <w:left w:w="108" w:type="dxa"/>
            <w:bottom w:w="0" w:type="dxa"/>
            <w:right w:w="108" w:type="dxa"/>
          </w:tblCellMar>
        </w:tblPrEx>
        <w:trPr>
          <w:trHeight w:val="51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 xml:space="preserve">3.鞋袜穿戴整齐清洁， 非工作需要不允许打赤脚或穿雨鞋到处走。特殊工作完毕应在工作场所将鞋擦干净再走； </w:t>
            </w:r>
          </w:p>
        </w:tc>
      </w:tr>
      <w:tr>
        <w:tblPrEx>
          <w:tblCellMar>
            <w:top w:w="0" w:type="dxa"/>
            <w:left w:w="108" w:type="dxa"/>
            <w:bottom w:w="0" w:type="dxa"/>
            <w:right w:w="108" w:type="dxa"/>
          </w:tblCellMar>
        </w:tblPrEx>
        <w:trPr>
          <w:trHeight w:val="27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4.非特殊情况不允许穿背心、短裤、拖鞋。</w:t>
            </w:r>
          </w:p>
        </w:tc>
      </w:tr>
      <w:tr>
        <w:tblPrEx>
          <w:tblCellMar>
            <w:top w:w="0" w:type="dxa"/>
            <w:left w:w="108" w:type="dxa"/>
            <w:bottom w:w="0" w:type="dxa"/>
            <w:right w:w="108" w:type="dxa"/>
          </w:tblCellMar>
        </w:tblPrEx>
        <w:trPr>
          <w:trHeight w:val="27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须发</w:t>
            </w: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1.女员工前发不遮眼， 不梳怪异发型；</w:t>
            </w:r>
          </w:p>
        </w:tc>
      </w:tr>
      <w:tr>
        <w:tblPrEx>
          <w:tblCellMar>
            <w:top w:w="0" w:type="dxa"/>
            <w:left w:w="108" w:type="dxa"/>
            <w:bottom w:w="0" w:type="dxa"/>
            <w:right w:w="108" w:type="dxa"/>
          </w:tblCellMar>
        </w:tblPrEx>
        <w:trPr>
          <w:trHeight w:val="315"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2.男员工不留长发，不留胡须；</w:t>
            </w:r>
          </w:p>
        </w:tc>
      </w:tr>
      <w:tr>
        <w:tblPrEx>
          <w:tblCellMar>
            <w:top w:w="0" w:type="dxa"/>
            <w:left w:w="108" w:type="dxa"/>
            <w:bottom w:w="0" w:type="dxa"/>
            <w:right w:w="108" w:type="dxa"/>
          </w:tblCellMar>
        </w:tblPrEx>
        <w:trPr>
          <w:trHeight w:val="27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3.所有员工头发应保持整洁。</w:t>
            </w:r>
          </w:p>
        </w:tc>
      </w:tr>
      <w:tr>
        <w:tblPrEx>
          <w:tblCellMar>
            <w:top w:w="0" w:type="dxa"/>
            <w:left w:w="108" w:type="dxa"/>
            <w:bottom w:w="0" w:type="dxa"/>
            <w:right w:w="108" w:type="dxa"/>
          </w:tblCellMar>
        </w:tblPrEx>
        <w:trPr>
          <w:trHeight w:val="27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个人卫生</w:t>
            </w: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1.保持手部干净，经常修剪指甲；</w:t>
            </w:r>
          </w:p>
        </w:tc>
      </w:tr>
      <w:tr>
        <w:tblPrEx>
          <w:tblCellMar>
            <w:top w:w="0" w:type="dxa"/>
            <w:left w:w="108" w:type="dxa"/>
            <w:bottom w:w="0" w:type="dxa"/>
            <w:right w:w="108" w:type="dxa"/>
          </w:tblCellMar>
        </w:tblPrEx>
        <w:trPr>
          <w:trHeight w:val="27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pPr>
              <w:rPr>
                <w:highlight w:val="none"/>
              </w:rPr>
            </w:pP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2.员工应经常洗澡防汗臭，勤换衣服。衣服因工作而弄湿、弄脏后应换洗；</w:t>
            </w:r>
          </w:p>
        </w:tc>
      </w:tr>
      <w:tr>
        <w:tblPrEx>
          <w:tblCellMar>
            <w:top w:w="0" w:type="dxa"/>
            <w:left w:w="108" w:type="dxa"/>
            <w:bottom w:w="0" w:type="dxa"/>
            <w:right w:w="108" w:type="dxa"/>
          </w:tblCellMar>
        </w:tblPrEx>
        <w:trPr>
          <w:trHeight w:val="27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pPr>
              <w:rPr>
                <w:highlight w:val="none"/>
              </w:rPr>
            </w:pP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3.上班前和上班期间应注意饮食， 保持口腔清洁、口气清新；</w:t>
            </w:r>
          </w:p>
        </w:tc>
      </w:tr>
      <w:tr>
        <w:tblPrEx>
          <w:tblCellMar>
            <w:top w:w="0" w:type="dxa"/>
            <w:left w:w="108" w:type="dxa"/>
            <w:bottom w:w="0" w:type="dxa"/>
            <w:right w:w="108" w:type="dxa"/>
          </w:tblCellMar>
        </w:tblPrEx>
        <w:trPr>
          <w:trHeight w:val="315"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pPr>
              <w:rPr>
                <w:highlight w:val="none"/>
              </w:rPr>
            </w:pP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4.保持眼部、耳部清洁；</w:t>
            </w:r>
          </w:p>
        </w:tc>
      </w:tr>
      <w:tr>
        <w:tblPrEx>
          <w:tblCellMar>
            <w:top w:w="0" w:type="dxa"/>
            <w:left w:w="108" w:type="dxa"/>
            <w:bottom w:w="0" w:type="dxa"/>
            <w:right w:w="108" w:type="dxa"/>
          </w:tblCellMar>
        </w:tblPrEx>
        <w:trPr>
          <w:trHeight w:val="27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pPr>
              <w:rPr>
                <w:highlight w:val="none"/>
              </w:rPr>
            </w:pP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5.女员工应淡妆打扮， 不允许浓妆艳抹，不宜使用味浓的化妆品；</w:t>
            </w:r>
          </w:p>
        </w:tc>
      </w:tr>
      <w:tr>
        <w:tblPrEx>
          <w:tblCellMar>
            <w:top w:w="0" w:type="dxa"/>
            <w:left w:w="108" w:type="dxa"/>
            <w:bottom w:w="0" w:type="dxa"/>
            <w:right w:w="108" w:type="dxa"/>
          </w:tblCellMar>
        </w:tblPrEx>
        <w:trPr>
          <w:trHeight w:val="27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noWrap/>
            <w:vAlign w:val="center"/>
          </w:tcPr>
          <w:p>
            <w:pPr>
              <w:rPr>
                <w:highlight w:val="none"/>
              </w:rPr>
            </w:pP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6.每天上班前应注意检查自己的仪表， 必要时应到卫生间或工作间整理。</w:t>
            </w:r>
          </w:p>
        </w:tc>
      </w:tr>
      <w:tr>
        <w:tblPrEx>
          <w:tblCellMar>
            <w:top w:w="0" w:type="dxa"/>
            <w:left w:w="108" w:type="dxa"/>
            <w:bottom w:w="0" w:type="dxa"/>
            <w:right w:w="108" w:type="dxa"/>
          </w:tblCellMar>
        </w:tblPrEx>
        <w:trPr>
          <w:trHeight w:val="270" w:hRule="atLeast"/>
          <w:jc w:val="center"/>
        </w:trPr>
        <w:tc>
          <w:tcPr>
            <w:tcW w:w="5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行  为  举  止</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服务态度</w:t>
            </w: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1.对客人服务应面带笑容，和颜悦色， 热情主动，做到微笑服务；</w:t>
            </w:r>
          </w:p>
        </w:tc>
      </w:tr>
      <w:tr>
        <w:tblPrEx>
          <w:tblCellMar>
            <w:top w:w="0" w:type="dxa"/>
            <w:left w:w="108" w:type="dxa"/>
            <w:bottom w:w="0" w:type="dxa"/>
            <w:right w:w="108" w:type="dxa"/>
          </w:tblCellMar>
        </w:tblPrEx>
        <w:trPr>
          <w:trHeight w:val="315"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2.谦虚和悦接受客人的评价， 耐心倾听客人的投诉， 事后汇报。</w:t>
            </w:r>
          </w:p>
        </w:tc>
      </w:tr>
      <w:tr>
        <w:tblPrEx>
          <w:tblCellMar>
            <w:top w:w="0" w:type="dxa"/>
            <w:left w:w="108" w:type="dxa"/>
            <w:bottom w:w="0" w:type="dxa"/>
            <w:right w:w="108" w:type="dxa"/>
          </w:tblCellMar>
        </w:tblPrEx>
        <w:trPr>
          <w:trHeight w:val="27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行走姿态</w:t>
            </w: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1.行走时不宜双手抱胸或背手走路；</w:t>
            </w:r>
          </w:p>
        </w:tc>
      </w:tr>
      <w:tr>
        <w:tblPrEx>
          <w:tblCellMar>
            <w:top w:w="0" w:type="dxa"/>
            <w:left w:w="108" w:type="dxa"/>
            <w:bottom w:w="0" w:type="dxa"/>
            <w:right w:w="108" w:type="dxa"/>
          </w:tblCellMar>
        </w:tblPrEx>
        <w:trPr>
          <w:trHeight w:val="315"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2.在工作场合与他人同行时， 不允许勾肩搭背， 不允许同行时嘻戏打闹；</w:t>
            </w:r>
          </w:p>
        </w:tc>
      </w:tr>
      <w:tr>
        <w:tblPrEx>
          <w:tblCellMar>
            <w:top w:w="0" w:type="dxa"/>
            <w:left w:w="108" w:type="dxa"/>
            <w:bottom w:w="0" w:type="dxa"/>
            <w:right w:w="108" w:type="dxa"/>
          </w:tblCellMar>
        </w:tblPrEx>
        <w:trPr>
          <w:trHeight w:val="27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3.手拉货物行走时应注意前方行人或障碍物，尽量靠路右侧行走；</w:t>
            </w:r>
          </w:p>
        </w:tc>
      </w:tr>
      <w:tr>
        <w:tblPrEx>
          <w:tblCellMar>
            <w:top w:w="0" w:type="dxa"/>
            <w:left w:w="108" w:type="dxa"/>
            <w:bottom w:w="0" w:type="dxa"/>
            <w:right w:w="108" w:type="dxa"/>
          </w:tblCellMar>
        </w:tblPrEx>
        <w:trPr>
          <w:trHeight w:val="27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4.与客户相遇时， 应主动点头示意。</w:t>
            </w:r>
          </w:p>
        </w:tc>
      </w:tr>
      <w:tr>
        <w:tblPrEx>
          <w:tblCellMar>
            <w:top w:w="0" w:type="dxa"/>
            <w:left w:w="108" w:type="dxa"/>
            <w:bottom w:w="0" w:type="dxa"/>
            <w:right w:w="108" w:type="dxa"/>
          </w:tblCellMar>
        </w:tblPrEx>
        <w:trPr>
          <w:trHeight w:val="51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坐立姿态</w:t>
            </w: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1.入坐要轻缓，就坐时姿态要端正，上身要直， 腰部挺起， 双膝并拢，手自然放在双膝上，面带笑容；</w:t>
            </w:r>
          </w:p>
        </w:tc>
      </w:tr>
      <w:tr>
        <w:tblPrEx>
          <w:tblCellMar>
            <w:top w:w="0" w:type="dxa"/>
            <w:left w:w="108" w:type="dxa"/>
            <w:bottom w:w="0" w:type="dxa"/>
            <w:right w:w="108" w:type="dxa"/>
          </w:tblCellMar>
        </w:tblPrEx>
        <w:trPr>
          <w:trHeight w:val="27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2.坐在椅子上不允许前俯后仰、摇腿跷脚或趴在工作台上或把脚放于工作台上；</w:t>
            </w:r>
          </w:p>
        </w:tc>
      </w:tr>
      <w:tr>
        <w:tblPrEx>
          <w:tblCellMar>
            <w:top w:w="0" w:type="dxa"/>
            <w:left w:w="108" w:type="dxa"/>
            <w:bottom w:w="0" w:type="dxa"/>
            <w:right w:w="108" w:type="dxa"/>
          </w:tblCellMar>
        </w:tblPrEx>
        <w:trPr>
          <w:trHeight w:val="51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3.站立时姿态要端正，上身要直，人体重心要稳，腰部挺起，双手自然下坠，双脚并拢， 目光平视，面带笑容。</w:t>
            </w:r>
          </w:p>
        </w:tc>
      </w:tr>
      <w:tr>
        <w:tblPrEx>
          <w:tblCellMar>
            <w:top w:w="0" w:type="dxa"/>
            <w:left w:w="108" w:type="dxa"/>
            <w:bottom w:w="0" w:type="dxa"/>
            <w:right w:w="108" w:type="dxa"/>
          </w:tblCellMar>
        </w:tblPrEx>
        <w:trPr>
          <w:trHeight w:val="51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其他行为</w:t>
            </w: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 xml:space="preserve">1、 要注意个人形象，不允许随地吐痰， 乱扔果皮、纸屑；上班时间不允许吃零食，玩弄个人小物品或做与工作无关的事情； </w:t>
            </w:r>
          </w:p>
        </w:tc>
      </w:tr>
      <w:tr>
        <w:tblPrEx>
          <w:tblCellMar>
            <w:top w:w="0" w:type="dxa"/>
            <w:left w:w="108" w:type="dxa"/>
            <w:bottom w:w="0" w:type="dxa"/>
            <w:right w:w="108" w:type="dxa"/>
          </w:tblCellMar>
        </w:tblPrEx>
        <w:trPr>
          <w:trHeight w:val="51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2、 到公共、工作场所（或客户处） 进行工作时， 不允许乱翻乱摸，更不允许随意拿走公用的（或客户的）东西；</w:t>
            </w:r>
          </w:p>
        </w:tc>
      </w:tr>
      <w:tr>
        <w:tblPrEx>
          <w:tblCellMar>
            <w:top w:w="0" w:type="dxa"/>
            <w:left w:w="108" w:type="dxa"/>
            <w:bottom w:w="0" w:type="dxa"/>
            <w:right w:w="108" w:type="dxa"/>
          </w:tblCellMar>
        </w:tblPrEx>
        <w:trPr>
          <w:trHeight w:val="315"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3、 谈话时，手势不宜过多，幅度不宜太大。</w:t>
            </w:r>
          </w:p>
        </w:tc>
      </w:tr>
      <w:tr>
        <w:tblPrEx>
          <w:tblCellMar>
            <w:top w:w="0" w:type="dxa"/>
            <w:left w:w="108" w:type="dxa"/>
            <w:bottom w:w="0" w:type="dxa"/>
            <w:right w:w="108" w:type="dxa"/>
          </w:tblCellMar>
        </w:tblPrEx>
        <w:trPr>
          <w:trHeight w:val="315" w:hRule="atLeast"/>
          <w:jc w:val="center"/>
        </w:trPr>
        <w:tc>
          <w:tcPr>
            <w:tcW w:w="5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礼  貌  用  语</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问候语</w:t>
            </w: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您好、早安、午安、早、早上好、下午好、晚上好、路上辛苦了。</w:t>
            </w:r>
          </w:p>
        </w:tc>
      </w:tr>
      <w:tr>
        <w:tblPrEx>
          <w:tblCellMar>
            <w:top w:w="0" w:type="dxa"/>
            <w:left w:w="108" w:type="dxa"/>
            <w:bottom w:w="0" w:type="dxa"/>
            <w:right w:w="108" w:type="dxa"/>
          </w:tblCellMar>
        </w:tblPrEx>
        <w:trPr>
          <w:trHeight w:val="315"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欢迎语</w:t>
            </w: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欢迎光临、欢迎您来 XX 单位。</w:t>
            </w:r>
          </w:p>
        </w:tc>
      </w:tr>
      <w:tr>
        <w:tblPrEx>
          <w:tblCellMar>
            <w:top w:w="0" w:type="dxa"/>
            <w:left w:w="108" w:type="dxa"/>
            <w:bottom w:w="0" w:type="dxa"/>
            <w:right w:w="108" w:type="dxa"/>
          </w:tblCellMar>
        </w:tblPrEx>
        <w:trPr>
          <w:trHeight w:val="315"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祝贺语</w:t>
            </w: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祝您节日愉快、祝您新年快乐、祝您新春快乐。</w:t>
            </w:r>
          </w:p>
        </w:tc>
      </w:tr>
      <w:tr>
        <w:tblPrEx>
          <w:tblCellMar>
            <w:top w:w="0" w:type="dxa"/>
            <w:left w:w="108" w:type="dxa"/>
            <w:bottom w:w="0" w:type="dxa"/>
            <w:right w:w="108" w:type="dxa"/>
          </w:tblCellMar>
        </w:tblPrEx>
        <w:trPr>
          <w:trHeight w:val="315"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告别语</w:t>
            </w: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再见、晚安、明天见、祝您一路平安。</w:t>
            </w:r>
          </w:p>
        </w:tc>
      </w:tr>
      <w:tr>
        <w:tblPrEx>
          <w:tblCellMar>
            <w:top w:w="0" w:type="dxa"/>
            <w:left w:w="108" w:type="dxa"/>
            <w:bottom w:w="0" w:type="dxa"/>
            <w:right w:w="108" w:type="dxa"/>
          </w:tblCellMar>
        </w:tblPrEx>
        <w:trPr>
          <w:trHeight w:val="315"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道歉语</w:t>
            </w: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对不起、请原谅、打扰您了、失礼了。</w:t>
            </w:r>
          </w:p>
        </w:tc>
      </w:tr>
      <w:tr>
        <w:tblPrEx>
          <w:tblCellMar>
            <w:top w:w="0" w:type="dxa"/>
            <w:left w:w="108" w:type="dxa"/>
            <w:bottom w:w="0" w:type="dxa"/>
            <w:right w:w="108" w:type="dxa"/>
          </w:tblCellMar>
        </w:tblPrEx>
        <w:trPr>
          <w:trHeight w:val="315"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道谢语</w:t>
            </w: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谢谢、非常感谢。</w:t>
            </w:r>
          </w:p>
        </w:tc>
      </w:tr>
      <w:tr>
        <w:tblPrEx>
          <w:tblCellMar>
            <w:top w:w="0" w:type="dxa"/>
            <w:left w:w="108" w:type="dxa"/>
            <w:bottom w:w="0" w:type="dxa"/>
            <w:right w:w="108" w:type="dxa"/>
          </w:tblCellMar>
        </w:tblPrEx>
        <w:trPr>
          <w:trHeight w:val="315"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应答语</w:t>
            </w: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是的、好的、我明白了、谢谢您的好意、不要客气、没关系、这是我应该做的。</w:t>
            </w:r>
          </w:p>
        </w:tc>
      </w:tr>
      <w:tr>
        <w:tblPrEx>
          <w:tblCellMar>
            <w:top w:w="0" w:type="dxa"/>
            <w:left w:w="108" w:type="dxa"/>
            <w:bottom w:w="0" w:type="dxa"/>
            <w:right w:w="108" w:type="dxa"/>
          </w:tblCellMar>
        </w:tblPrEx>
        <w:trPr>
          <w:trHeight w:val="315"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征询语</w:t>
            </w: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请问您有什么事？我能为您做什么吗？需要我帮您做什么吗？ 您有别的事吗？</w:t>
            </w:r>
          </w:p>
        </w:tc>
      </w:tr>
      <w:tr>
        <w:tblPrEx>
          <w:tblCellMar>
            <w:top w:w="0" w:type="dxa"/>
            <w:left w:w="108" w:type="dxa"/>
            <w:bottom w:w="0" w:type="dxa"/>
            <w:right w:w="108" w:type="dxa"/>
          </w:tblCellMar>
        </w:tblPrEx>
        <w:trPr>
          <w:trHeight w:val="315"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请求语</w:t>
            </w: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请您协助我们……、请您……好吗？</w:t>
            </w:r>
          </w:p>
        </w:tc>
      </w:tr>
      <w:tr>
        <w:tblPrEx>
          <w:tblCellMar>
            <w:top w:w="0" w:type="dxa"/>
            <w:left w:w="108" w:type="dxa"/>
            <w:bottom w:w="0" w:type="dxa"/>
            <w:right w:w="108" w:type="dxa"/>
          </w:tblCellMar>
        </w:tblPrEx>
        <w:trPr>
          <w:trHeight w:val="315"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商量语</w:t>
            </w: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……您看这样好不好？……您看这样可以吗？</w:t>
            </w:r>
          </w:p>
        </w:tc>
      </w:tr>
      <w:tr>
        <w:tblPrEx>
          <w:tblCellMar>
            <w:top w:w="0" w:type="dxa"/>
            <w:left w:w="108" w:type="dxa"/>
            <w:bottom w:w="0" w:type="dxa"/>
            <w:right w:w="108" w:type="dxa"/>
          </w:tblCellMar>
        </w:tblPrEx>
        <w:trPr>
          <w:trHeight w:val="1002"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解释语</w:t>
            </w:r>
          </w:p>
        </w:tc>
        <w:tc>
          <w:tcPr>
            <w:tcW w:w="7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很抱歉，这种情况， 单位的规定是这样的。</w:t>
            </w:r>
          </w:p>
        </w:tc>
      </w:tr>
      <w:tr>
        <w:tblPrEx>
          <w:tblCellMar>
            <w:top w:w="0" w:type="dxa"/>
            <w:left w:w="108" w:type="dxa"/>
            <w:bottom w:w="0" w:type="dxa"/>
            <w:right w:w="108" w:type="dxa"/>
          </w:tblCellMar>
        </w:tblPrEx>
        <w:trPr>
          <w:trHeight w:val="270" w:hRule="atLeast"/>
          <w:jc w:val="center"/>
        </w:trPr>
        <w:tc>
          <w:tcPr>
            <w:tcW w:w="5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对  来  访  人员</w:t>
            </w:r>
          </w:p>
        </w:tc>
        <w:tc>
          <w:tcPr>
            <w:tcW w:w="85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1. 主动说：“您好，请问您找哪一位”或“我可以帮助您吗？ ”“请您出示证件。 ”（保安专用）</w:t>
            </w:r>
          </w:p>
        </w:tc>
      </w:tr>
      <w:tr>
        <w:tblPrEx>
          <w:tblCellMar>
            <w:top w:w="0" w:type="dxa"/>
            <w:left w:w="108" w:type="dxa"/>
            <w:bottom w:w="0" w:type="dxa"/>
            <w:right w:w="108" w:type="dxa"/>
          </w:tblCellMar>
        </w:tblPrEx>
        <w:trPr>
          <w:trHeight w:val="66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5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2. 确认来访人要求后， 说“请稍等， 我帮您联系”与被访人联系后告诉来访人“他马上来， 请您先等一下， 好吗？”</w:t>
            </w:r>
          </w:p>
        </w:tc>
      </w:tr>
      <w:tr>
        <w:tblPrEx>
          <w:tblCellMar>
            <w:top w:w="0" w:type="dxa"/>
            <w:left w:w="108" w:type="dxa"/>
            <w:bottom w:w="0" w:type="dxa"/>
            <w:right w:w="108" w:type="dxa"/>
          </w:tblCellMar>
        </w:tblPrEx>
        <w:trPr>
          <w:trHeight w:val="60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5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3. 当来访人员不理解或不愿意出示证件时，应说： “对不起， 先生/小姐， 这是单位规定，请理解！”（保安专用）。</w:t>
            </w:r>
          </w:p>
        </w:tc>
      </w:tr>
      <w:tr>
        <w:tblPrEx>
          <w:tblCellMar>
            <w:top w:w="0" w:type="dxa"/>
            <w:left w:w="108" w:type="dxa"/>
            <w:bottom w:w="0" w:type="dxa"/>
            <w:right w:w="108" w:type="dxa"/>
          </w:tblCellMar>
        </w:tblPrEx>
        <w:trPr>
          <w:trHeight w:val="27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5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4. 当来访人员忘记带证件必须进入区域时，应说： “先生/小姐， 请稍候， 让我请示一下好吗？”</w:t>
            </w:r>
          </w:p>
        </w:tc>
      </w:tr>
      <w:tr>
        <w:tblPrEx>
          <w:tblCellMar>
            <w:top w:w="0" w:type="dxa"/>
            <w:left w:w="108" w:type="dxa"/>
            <w:bottom w:w="0" w:type="dxa"/>
            <w:right w:w="108" w:type="dxa"/>
          </w:tblCellMar>
        </w:tblPrEx>
        <w:trPr>
          <w:trHeight w:val="60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5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5. 当确认来访人故意捣乱，耍横硬闯时， 应先说： “对不起， 按单位的规定，没有证件不允许进入办公区，请配合我的工作。 ”</w:t>
            </w:r>
          </w:p>
        </w:tc>
      </w:tr>
      <w:tr>
        <w:tblPrEx>
          <w:tblCellMar>
            <w:top w:w="0" w:type="dxa"/>
            <w:left w:w="108" w:type="dxa"/>
            <w:bottom w:w="0" w:type="dxa"/>
            <w:right w:w="108" w:type="dxa"/>
          </w:tblCellMar>
        </w:tblPrEx>
        <w:trPr>
          <w:trHeight w:val="27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5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6. 当来访人员出示证件时，应说：“谢谢您的配合。 ”</w:t>
            </w:r>
          </w:p>
        </w:tc>
      </w:tr>
      <w:tr>
        <w:tblPrEx>
          <w:tblCellMar>
            <w:top w:w="0" w:type="dxa"/>
            <w:left w:w="108" w:type="dxa"/>
            <w:bottom w:w="0" w:type="dxa"/>
            <w:right w:w="108" w:type="dxa"/>
          </w:tblCellMar>
        </w:tblPrEx>
        <w:trPr>
          <w:trHeight w:val="27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5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7. 如果要找的人不在或不想见时，应礼貌地对对方说“对不起，他现在不在，您能留下卡片或口信吗？”</w:t>
            </w:r>
          </w:p>
        </w:tc>
      </w:tr>
      <w:tr>
        <w:tblPrEx>
          <w:tblCellMar>
            <w:top w:w="0" w:type="dxa"/>
            <w:left w:w="108" w:type="dxa"/>
            <w:bottom w:w="0" w:type="dxa"/>
            <w:right w:w="108" w:type="dxa"/>
          </w:tblCellMar>
        </w:tblPrEx>
        <w:trPr>
          <w:trHeight w:val="27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5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8. 当来访人员离开时， 应礼貌地说“再见！”</w:t>
            </w:r>
          </w:p>
        </w:tc>
      </w:tr>
      <w:tr>
        <w:tblPrEx>
          <w:tblCellMar>
            <w:top w:w="0" w:type="dxa"/>
            <w:left w:w="108" w:type="dxa"/>
            <w:bottom w:w="0" w:type="dxa"/>
            <w:right w:w="108" w:type="dxa"/>
          </w:tblCellMar>
        </w:tblPrEx>
        <w:trPr>
          <w:trHeight w:val="527" w:hRule="atLeast"/>
          <w:jc w:val="center"/>
        </w:trPr>
        <w:tc>
          <w:tcPr>
            <w:tcW w:w="5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接  听  拨  打  电  话</w:t>
            </w:r>
          </w:p>
        </w:tc>
        <w:tc>
          <w:tcPr>
            <w:tcW w:w="85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1. 接听电话时应清晰应答：“您好， ××单位。 ”</w:t>
            </w:r>
          </w:p>
        </w:tc>
      </w:tr>
      <w:tr>
        <w:tblPrEx>
          <w:tblCellMar>
            <w:top w:w="0" w:type="dxa"/>
            <w:left w:w="108" w:type="dxa"/>
            <w:bottom w:w="0" w:type="dxa"/>
            <w:right w:w="108" w:type="dxa"/>
          </w:tblCellMar>
        </w:tblPrEx>
        <w:trPr>
          <w:trHeight w:val="63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5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2. 认真倾听对方的电话事由， 若需传呼他人，应请对方稍候，然后轻轻搁下电话，去传呼他人：如对方有公事相告时，应将对方要求逐条记录在《工作日记》内，并尽量详细回答。</w:t>
            </w:r>
          </w:p>
        </w:tc>
      </w:tr>
      <w:tr>
        <w:tblPrEx>
          <w:tblCellMar>
            <w:top w:w="0" w:type="dxa"/>
            <w:left w:w="108" w:type="dxa"/>
            <w:bottom w:w="0" w:type="dxa"/>
            <w:right w:w="108" w:type="dxa"/>
          </w:tblCellMar>
        </w:tblPrEx>
        <w:trPr>
          <w:trHeight w:val="27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5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3. 通话完毕， 应说：“谢谢，再见！ ”语气平和， 并在对方放下电话后再轻轻放下电话。</w:t>
            </w:r>
          </w:p>
        </w:tc>
      </w:tr>
      <w:tr>
        <w:tblPrEx>
          <w:tblCellMar>
            <w:top w:w="0" w:type="dxa"/>
            <w:left w:w="108" w:type="dxa"/>
            <w:bottom w:w="0" w:type="dxa"/>
            <w:right w:w="108" w:type="dxa"/>
          </w:tblCellMar>
        </w:tblPrEx>
        <w:trPr>
          <w:trHeight w:val="60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5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 xml:space="preserve">4. 如接电话听不懂对方语言时， 应说：“对不起， 请您用普通话， 好吗？”或“不好意思， 请稍候， 我不会说当地话。 ” </w:t>
            </w:r>
          </w:p>
        </w:tc>
      </w:tr>
      <w:tr>
        <w:tblPrEx>
          <w:tblCellMar>
            <w:top w:w="0" w:type="dxa"/>
            <w:left w:w="108" w:type="dxa"/>
            <w:bottom w:w="0" w:type="dxa"/>
            <w:right w:w="108" w:type="dxa"/>
          </w:tblCellMar>
        </w:tblPrEx>
        <w:trPr>
          <w:trHeight w:val="62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5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 xml:space="preserve">5. 中途若遇急事需暂时中断与对方通话时，应先征得对方的同意， 并表示感谢，恢复与对方通话时， 切勿忘记向对方致歉。 </w:t>
            </w:r>
          </w:p>
        </w:tc>
      </w:tr>
      <w:tr>
        <w:tblPrEx>
          <w:tblCellMar>
            <w:top w:w="0" w:type="dxa"/>
            <w:left w:w="108" w:type="dxa"/>
            <w:bottom w:w="0" w:type="dxa"/>
            <w:right w:w="108" w:type="dxa"/>
          </w:tblCellMar>
        </w:tblPrEx>
        <w:trPr>
          <w:trHeight w:val="27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5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6. 接听电话时，声调要自然清晰、柔和、亲切，音量要适宜，以免对方听不清楚。</w:t>
            </w:r>
          </w:p>
        </w:tc>
      </w:tr>
      <w:tr>
        <w:tblPrEx>
          <w:tblCellMar>
            <w:top w:w="0" w:type="dxa"/>
            <w:left w:w="108" w:type="dxa"/>
            <w:bottom w:w="0" w:type="dxa"/>
            <w:right w:w="108" w:type="dxa"/>
          </w:tblCellMar>
        </w:tblPrEx>
        <w:trPr>
          <w:trHeight w:val="64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5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7. 拨打电话接通后，应首先向对方致以问候， 如： “您好”， 并作自我介绍。 使用敬语， 将要找的通话人姓名及要做的事交待清楚。</w:t>
            </w:r>
          </w:p>
        </w:tc>
      </w:tr>
      <w:tr>
        <w:tblPrEx>
          <w:tblCellMar>
            <w:top w:w="0" w:type="dxa"/>
            <w:left w:w="108" w:type="dxa"/>
            <w:bottom w:w="0" w:type="dxa"/>
            <w:right w:w="108" w:type="dxa"/>
          </w:tblCellMar>
        </w:tblPrEx>
        <w:trPr>
          <w:trHeight w:val="27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5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8. 通话完毕时，应说： “谢谢， 再见。 ”</w:t>
            </w:r>
          </w:p>
        </w:tc>
      </w:tr>
      <w:tr>
        <w:tblPrEx>
          <w:tblCellMar>
            <w:top w:w="0" w:type="dxa"/>
            <w:left w:w="108" w:type="dxa"/>
            <w:bottom w:w="0" w:type="dxa"/>
            <w:right w:w="108" w:type="dxa"/>
          </w:tblCellMar>
        </w:tblPrEx>
        <w:trPr>
          <w:trHeight w:val="620" w:hRule="atLeast"/>
          <w:jc w:val="center"/>
        </w:trPr>
        <w:tc>
          <w:tcPr>
            <w:tcW w:w="5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eastAsia="微软雅黑" w:cs="微软雅黑"/>
                <w:b/>
                <w:bCs/>
                <w:color w:val="000000"/>
                <w:szCs w:val="21"/>
                <w:highlight w:val="none"/>
              </w:rPr>
            </w:pPr>
            <w:r>
              <w:rPr>
                <w:rFonts w:hint="eastAsia" w:ascii="微软雅黑" w:eastAsia="微软雅黑" w:cs="微软雅黑"/>
                <w:b/>
                <w:bCs/>
                <w:color w:val="000000"/>
                <w:kern w:val="0"/>
                <w:szCs w:val="21"/>
                <w:highlight w:val="none"/>
                <w:lang w:bidi="ar"/>
              </w:rPr>
              <w:t>同乘电梯</w:t>
            </w:r>
          </w:p>
        </w:tc>
        <w:tc>
          <w:tcPr>
            <w:tcW w:w="85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1. 主动按“开门”钮，  电梯到层时，应站在梯门边， 一只手斜放在梯门上，以免梯门突然关闭，同时面带微笑地说“电梯来了，请进。 ” 顾客进 入电梯后再进电梯， 面向电梯门，按“关门”钮。</w:t>
            </w:r>
          </w:p>
        </w:tc>
      </w:tr>
      <w:tr>
        <w:tblPrEx>
          <w:tblCellMar>
            <w:top w:w="0" w:type="dxa"/>
            <w:left w:w="108" w:type="dxa"/>
            <w:bottom w:w="0" w:type="dxa"/>
            <w:right w:w="108" w:type="dxa"/>
          </w:tblCellMar>
        </w:tblPrEx>
        <w:trPr>
          <w:trHeight w:val="62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rPr>
                <w:highlight w:val="none"/>
              </w:rPr>
            </w:pPr>
          </w:p>
        </w:tc>
        <w:tc>
          <w:tcPr>
            <w:tcW w:w="85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highlight w:val="none"/>
              </w:rPr>
            </w:pPr>
            <w:r>
              <w:rPr>
                <w:rFonts w:hint="eastAsia" w:ascii="宋体" w:cs="宋体"/>
                <w:color w:val="000000"/>
                <w:kern w:val="0"/>
                <w:szCs w:val="21"/>
                <w:highlight w:val="none"/>
                <w:lang w:bidi="ar"/>
              </w:rPr>
              <w:t>2. 电梯停止梯门打开后，首先出去站立在梯门旁， 一只手斜放在梯门上，同时另一只手指向通道，面带微笑地说：“到了，请走好。 ”</w:t>
            </w:r>
          </w:p>
        </w:tc>
      </w:tr>
    </w:tbl>
    <w:p>
      <w:pPr>
        <w:pStyle w:val="4"/>
        <w:spacing w:line="360" w:lineRule="auto"/>
        <w:ind w:left="902" w:hanging="482"/>
        <w:rPr>
          <w:b/>
          <w:bCs/>
          <w:sz w:val="24"/>
          <w:szCs w:val="24"/>
          <w:highlight w:val="none"/>
        </w:rPr>
      </w:pPr>
    </w:p>
    <w:p>
      <w:pPr>
        <w:widowControl/>
        <w:jc w:val="left"/>
        <w:rPr>
          <w:highlight w:val="none"/>
        </w:rPr>
      </w:pPr>
      <w:r>
        <w:rPr>
          <w:highlight w:val="none"/>
        </w:rPr>
        <w:br w:type="page"/>
      </w:r>
    </w:p>
    <w:p>
      <w:pPr>
        <w:rPr>
          <w:rFonts w:ascii="宋体" w:hAnsi="宋体"/>
          <w:b/>
          <w:bCs/>
          <w:szCs w:val="21"/>
          <w:highlight w:val="none"/>
        </w:rPr>
      </w:pPr>
      <w:r>
        <w:rPr>
          <w:rFonts w:hint="eastAsia" w:ascii="宋体" w:hAnsi="宋体"/>
          <w:b/>
          <w:bCs/>
          <w:szCs w:val="21"/>
          <w:highlight w:val="none"/>
        </w:rPr>
        <w:t>附件2</w:t>
      </w:r>
    </w:p>
    <w:p>
      <w:pPr>
        <w:rPr>
          <w:rFonts w:ascii="宋体" w:hAnsi="宋体"/>
          <w:b/>
          <w:bCs/>
          <w:szCs w:val="21"/>
          <w:highlight w:val="none"/>
        </w:rPr>
      </w:pPr>
      <w:r>
        <w:rPr>
          <w:rFonts w:hint="eastAsia" w:ascii="宋体" w:hAnsi="宋体"/>
          <w:b/>
          <w:bCs/>
          <w:szCs w:val="21"/>
          <w:highlight w:val="none"/>
        </w:rPr>
        <w:t>物业服务月度考核表</w:t>
      </w:r>
    </w:p>
    <w:tbl>
      <w:tblPr>
        <w:tblStyle w:val="10"/>
        <w:tblW w:w="9620" w:type="dxa"/>
        <w:jc w:val="center"/>
        <w:tblLayout w:type="autofit"/>
        <w:tblCellMar>
          <w:top w:w="0" w:type="dxa"/>
          <w:left w:w="108" w:type="dxa"/>
          <w:bottom w:w="0" w:type="dxa"/>
          <w:right w:w="108" w:type="dxa"/>
        </w:tblCellMar>
      </w:tblPr>
      <w:tblGrid>
        <w:gridCol w:w="700"/>
        <w:gridCol w:w="940"/>
        <w:gridCol w:w="1080"/>
        <w:gridCol w:w="4000"/>
        <w:gridCol w:w="1355"/>
        <w:gridCol w:w="745"/>
        <w:gridCol w:w="800"/>
      </w:tblGrid>
      <w:tr>
        <w:tblPrEx>
          <w:tblCellMar>
            <w:top w:w="0" w:type="dxa"/>
            <w:left w:w="108" w:type="dxa"/>
            <w:bottom w:w="0" w:type="dxa"/>
            <w:right w:w="108" w:type="dxa"/>
          </w:tblCellMar>
        </w:tblPrEx>
        <w:trPr>
          <w:trHeight w:val="510" w:hRule="atLeast"/>
          <w:tblHeader/>
          <w:jc w:val="center"/>
        </w:trPr>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类别</w:t>
            </w:r>
          </w:p>
        </w:tc>
        <w:tc>
          <w:tcPr>
            <w:tcW w:w="94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项目</w:t>
            </w:r>
          </w:p>
        </w:tc>
        <w:tc>
          <w:tcPr>
            <w:tcW w:w="108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具体内容</w:t>
            </w:r>
          </w:p>
        </w:tc>
        <w:tc>
          <w:tcPr>
            <w:tcW w:w="400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考核标准</w:t>
            </w:r>
          </w:p>
        </w:tc>
        <w:tc>
          <w:tcPr>
            <w:tcW w:w="135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扣分标准</w:t>
            </w:r>
          </w:p>
        </w:tc>
        <w:tc>
          <w:tcPr>
            <w:tcW w:w="74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累计扣分</w:t>
            </w:r>
          </w:p>
        </w:tc>
        <w:tc>
          <w:tcPr>
            <w:tcW w:w="80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备注</w:t>
            </w:r>
          </w:p>
        </w:tc>
      </w:tr>
      <w:tr>
        <w:tblPrEx>
          <w:tblCellMar>
            <w:top w:w="0" w:type="dxa"/>
            <w:left w:w="108" w:type="dxa"/>
            <w:bottom w:w="0" w:type="dxa"/>
            <w:right w:w="108" w:type="dxa"/>
          </w:tblCellMar>
        </w:tblPrEx>
        <w:trPr>
          <w:trHeight w:val="465" w:hRule="atLeast"/>
          <w:jc w:val="center"/>
        </w:trPr>
        <w:tc>
          <w:tcPr>
            <w:tcW w:w="70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r>
              <w:rPr>
                <w:rFonts w:hint="eastAsia" w:ascii="宋体" w:hAnsi="宋体" w:cs="宋体"/>
                <w:color w:val="0F1115"/>
                <w:kern w:val="0"/>
                <w:sz w:val="18"/>
                <w:szCs w:val="18"/>
                <w:highlight w:val="none"/>
              </w:rPr>
              <w:t>设施设备管理</w:t>
            </w:r>
          </w:p>
        </w:tc>
        <w:tc>
          <w:tcPr>
            <w:tcW w:w="94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维修服务</w:t>
            </w:r>
          </w:p>
        </w:tc>
        <w:tc>
          <w:tcPr>
            <w:tcW w:w="108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校区建筑物、构筑物、道路、广场、桥梁、围墙等的地面、墙面、门窗、楼梯等日常养护与维修。</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1.维修效率：接到报修后15分钟内到达现场；</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5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2.房屋本体应每半年进行1次防雷装置安全性能检测；</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未达标1项扣1分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9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3.每月对房屋本体及配套设施进行巡检维护，并建立巡检记录；</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未达标1项扣1分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60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4.每月对服务场所和设施设备相关安全标志进行检查和维护，覆盖率100%；</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未达标1项扣1分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5.室外钢架、栏杆等每年油漆保养。</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未达标1项扣1分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5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变电所/配电房运行维护</w:t>
            </w:r>
          </w:p>
        </w:tc>
        <w:tc>
          <w:tcPr>
            <w:tcW w:w="108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高低压配电设备、照明装置、柴油发电机组、防雷系统的运行维护及应急管理。</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1.电气工作人员应执行GB/T31989条款8.3的要求；</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未达标1项扣1分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61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2.按照GB50194的要求对供配电系统进行管理、运行及维护；</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未达标1项扣1分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67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3.10kV电压等级且变压器容量630KVA(含)以上区域性高压供配电房值班：高压每天24小时四班三运转值守，建议配8人/室，每班巡查不少于4次。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5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给排水运行维护</w:t>
            </w:r>
          </w:p>
        </w:tc>
        <w:tc>
          <w:tcPr>
            <w:tcW w:w="108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供水、排水、河道水系、自动灌溉系统的运行、维护与节能管理。</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1.中水供水系统运行维护可参考CJJ60的相关要求执行；</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未达标1项扣1分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9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2.24小时四班三运转，建议配4人/站；</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未达标1项扣1分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58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3.给水设备巡查每班巡查不少于3次；管线及地下室集水井排水设备每天巡查不少于1次；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5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4.高压水泵等设备每月保养检修1次，每年大修1次；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37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5.水箱每年清洗消毒2次，化验水质2次；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6.每周进行1次环境卫生保洁。</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72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中央空调运行维护</w:t>
            </w:r>
          </w:p>
        </w:tc>
        <w:tc>
          <w:tcPr>
            <w:tcW w:w="108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中央空调、新风机组、风机盘管、冷却塔等运行、维护、保养及节能。</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1.空调运行应符合GB50365的要求；</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未达标1项扣1分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94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2.中央空调值守运行维护每天24小时四班三运转，每班巡查不少于4次。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5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供暖锅炉运行维护</w:t>
            </w:r>
          </w:p>
        </w:tc>
        <w:tc>
          <w:tcPr>
            <w:tcW w:w="108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锅炉及软水处理系统的安全运行、日常操作与配合专业维保。</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1.锅炉设备的检验、检定和校验应符合TSGG0001的要求；</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未达标1项扣1分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3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2.锅炉设备的使用应符合TSG08、TSG11的要求；</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未达标1项扣1分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54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3.锅炉值守每天24小时四班三运转，建议配8人/站，每班巡查不少于4次。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5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4.对供暖锅炉及二次换热站进行软化水质化验，确保达标。</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未达标1项扣1分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3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电梯安全管理</w:t>
            </w:r>
          </w:p>
        </w:tc>
        <w:tc>
          <w:tcPr>
            <w:tcW w:w="108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电梯日常运行管理、安全监控及配合专业单位维保。</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1.电梯维护保养应符合TSGT5002的要求；</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未达标1项扣1分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105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2.电梯故障或遇到险情，应接到通知后10分钟内到达现场了解情况，并按需要通知维保单位或救援组织，维保单位或救援组织不能超过30分钟到场。</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93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消防中控运行维护</w:t>
            </w:r>
          </w:p>
        </w:tc>
        <w:tc>
          <w:tcPr>
            <w:tcW w:w="108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火灾报警、喷淋、消火栓、气体灭火等系统的日常管理及配合维保年检。</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1.消防系统运行应符合XF503的要求；</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未达标1项扣1分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73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2.消防系统值班每天24小时四班三运转，每班巡查不少于4次，含轮休。</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126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弱电IT运行维护</w:t>
            </w:r>
          </w:p>
        </w:tc>
        <w:tc>
          <w:tcPr>
            <w:tcW w:w="1080"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安防、网络、一卡通、门禁、广播等16个子系统的运维与监管。</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1.对各系统终端及链路进行日常巡检和维修；</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31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2.配合学院对外协维保单位进行质量监管。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345" w:hRule="atLeast"/>
          <w:jc w:val="center"/>
        </w:trPr>
        <w:tc>
          <w:tcPr>
            <w:tcW w:w="70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秩序维护</w:t>
            </w:r>
          </w:p>
        </w:tc>
        <w:tc>
          <w:tcPr>
            <w:tcW w:w="94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外围门值</w:t>
            </w:r>
          </w:p>
        </w:tc>
        <w:tc>
          <w:tcPr>
            <w:tcW w:w="108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门卫、巡逻、监控、交通疏导、突发事件处理及快递收发。</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每天24小时值班，每班至少5人在岗。</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52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校园巡逻</w:t>
            </w: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巡逻路线设置合理，无死角全覆盖，每4小时巡查不少于1次。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9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楼宇巡逻</w:t>
            </w: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巡逻路线设置合理，无死角全覆盖，每4小时巡查不少于1次。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112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监控中心值守</w:t>
            </w:r>
          </w:p>
        </w:tc>
        <w:tc>
          <w:tcPr>
            <w:tcW w:w="108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电视监控、周界报警、巡更等系统的24小时值班监控。</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24小时值班。</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50" w:hRule="atLeast"/>
          <w:jc w:val="center"/>
        </w:trPr>
        <w:tc>
          <w:tcPr>
            <w:tcW w:w="70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清洁服务</w:t>
            </w:r>
          </w:p>
        </w:tc>
        <w:tc>
          <w:tcPr>
            <w:tcW w:w="94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学生公寓</w:t>
            </w:r>
          </w:p>
        </w:tc>
        <w:tc>
          <w:tcPr>
            <w:tcW w:w="108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办公、教学、文体、图书馆等室内区域的日常清扫与消毒。</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1.地面、台阶、宣传窗、垃圾桶、装饰柱、植物花盆等每天保洁不少于3次，且巡回保洁；</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120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2.玻璃幕墙（2米以下）、装饰门及门套、踢脚线等3天保洁不少于1次；3.墙面、天棚、消防设施、灯具每周保洁不少于1次；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67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4.大理石每2个月打蜡不少于1次，每2个月抛光1次，地砖或水磨石地面每2个月彻底刷洗不少于1次；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87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5.电梯轿厢、电梯门及门套、指示板、厢壁、每天保洁不少于2次，监控器探头每月不少于1次；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5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办公楼</w:t>
            </w: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1.地面、台阶、宣传窗、垃圾桶、装饰柱、植物花盆等每天保洁不少于3次；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5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2.玻璃幕墙（2米以下）、装饰门及门套、踢脚线等3天保洁不少于1次；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1152"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3.墙面、天棚、消防设施、灯具每周保洁不少于1次，大理石每2个月抛光不少于1次，地砖或水磨石地面每月彻底刷洗不少于1次；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67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4.电梯轿厢、电梯厅、电梯门及门套、指示板、厢壁、每天保洁不少于3次，监控器探头每月不少于1次；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72"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5.每天不少于3次对卫生间全面保洁，并循环保洁；</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5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6.开水房每天保洁3次，开水箱每月清洗不少于1次；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1038"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7.会议桌椅、地面、窗台、门楣、门套、墙面、墙角每日1次；会议结束当日清理，天棚、灯具、设备每日1次，窗玻璃每天不少于1次；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06"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8.办公楼公共区域保洁每天不少于3次；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9.楼顶保洁每周不少于1次。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779"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教学楼（含教室）</w:t>
            </w: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1.地面、台阶、宣传窗、垃圾桶、装饰品等每天保洁不少于3次；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5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2.玻璃幕墙（2米以下）、装饰门及门套、踢脚线等3天保洁不少于1次；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67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3.墙面、天棚、消防设施、灯具每周保洁不少于1次，大理石每2个月抛光不少于1次，地砖或水磨石地面每2个月彻底刷洗不少于1次；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90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4.电梯轿厢、电梯厅、电梯门及门套、指示板、厢壁、每天保洁3次，监控器探头每周不少于1次；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5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5.每天不少于3次对卫生间全面保洁，且循环保洁；</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67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6.教室桌椅、地面、窗台、门楣、门套、墙面、墙角每日不少于3次，黑板早晚每天擦洗不少于2次；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96"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7.标识标牌擦拭每天不少于1次；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8.楼顶保洁每周不少于1次。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121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外墙清洗</w:t>
            </w:r>
          </w:p>
        </w:tc>
        <w:tc>
          <w:tcPr>
            <w:tcW w:w="108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建筑物外墙、外窗的专业清洗。</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持证上岗，按计划定期开展，外墙及墙、顶部玻璃窗户保持整洁。</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未达标1项扣1分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1200" w:hRule="atLeast"/>
          <w:jc w:val="center"/>
        </w:trPr>
        <w:tc>
          <w:tcPr>
            <w:tcW w:w="70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多媒体教学与会务服务</w:t>
            </w:r>
          </w:p>
        </w:tc>
        <w:tc>
          <w:tcPr>
            <w:tcW w:w="94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多媒体教学服务</w:t>
            </w:r>
          </w:p>
        </w:tc>
        <w:tc>
          <w:tcPr>
            <w:tcW w:w="108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教室、报告厅电教设备的使用支持、调试、维护和资产管理。</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1.教室服务</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a)在课前30分钟开启教学楼所有教室的前门锁，开启电脑、投影设备，检查设备是否正常；</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5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b)教室巡查：巡逻路线设置合理、巡查无死角，每4小时巡查不少于1次；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5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2.应急处置：接到突发事件后，需在5分钟内赶往现场处置。</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120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会务服务</w:t>
            </w:r>
          </w:p>
        </w:tc>
        <w:tc>
          <w:tcPr>
            <w:tcW w:w="108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场地布置、茶水服务、茶歇、安保等教学与会务保障。</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1.基本素质：相貌端正，有良好的沟通协调能力，衣冠整洁，仪表大方；</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未达标1项扣1分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121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2.客户需求响应</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a)观察客户现场需求，灵活掌握，随机应变。如客户临时需要笔、纸等物资，会务人员要在3分钟内送到，如无法满足客户要求应及时向客户解释；</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67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b)观察客户茶水饮用情况，及时续茶，第一次是15分钟后为客户续茶水，之后每隔30分钟续水一次，避免在客户发言时提供续水服务。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1125" w:hRule="atLeast"/>
          <w:jc w:val="center"/>
        </w:trPr>
        <w:tc>
          <w:tcPr>
            <w:tcW w:w="700" w:type="dxa"/>
            <w:vMerge w:val="restart"/>
            <w:tcBorders>
              <w:top w:val="nil"/>
              <w:left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教材制作、接送站</w:t>
            </w:r>
          </w:p>
          <w:p>
            <w:pP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94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教材制作</w:t>
            </w:r>
          </w:p>
        </w:tc>
        <w:tc>
          <w:tcPr>
            <w:tcW w:w="108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培训班教材、文件的制作、装袋、运送及设备维护。</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•教材制作送达及时、准确。</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continue"/>
            <w:tcBorders>
              <w:left w:val="single" w:color="000000" w:sz="4" w:space="0"/>
              <w:right w:val="single" w:color="000000" w:sz="4" w:space="0"/>
            </w:tcBorders>
            <w:vAlign w:val="center"/>
          </w:tcPr>
          <w:p>
            <w:pPr>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•及时统计汇总数据，做好保密工作。</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50" w:hRule="atLeast"/>
          <w:jc w:val="center"/>
        </w:trPr>
        <w:tc>
          <w:tcPr>
            <w:tcW w:w="700" w:type="dxa"/>
            <w:vMerge w:val="continue"/>
            <w:tcBorders>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接送站</w:t>
            </w:r>
          </w:p>
        </w:tc>
        <w:tc>
          <w:tcPr>
            <w:tcW w:w="1080" w:type="dxa"/>
            <w:tcBorders>
              <w:top w:val="nil"/>
              <w:left w:val="nil"/>
              <w:bottom w:val="nil"/>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学员、教师接送站服务</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学员、教师接送站准时、礼貌</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公寓服务</w:t>
            </w:r>
          </w:p>
        </w:tc>
        <w:tc>
          <w:tcPr>
            <w:tcW w:w="94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前厅服务</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客房预订、报到注册、收银开票、问询、迎宾等礼宾服务。</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•1-7/9号公寓达四星标准，8号公寓达五星标准。</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未达标1项扣1分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•24小时服务，执行首问责任制和微笑服务。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801"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•收银准确无误，损失由服务方承担。</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客房服务</w:t>
            </w:r>
          </w:p>
        </w:tc>
        <w:tc>
          <w:tcPr>
            <w:tcW w:w="108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客房与公共区域清洁、对客服务、物资管理、洗衣房管理。</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24小时值班。</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公寓服务达到指定的四星/五星级标准。</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客人服务满意率85%以上。</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电话总机人工服务时间为7:00-22:30。</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r>
              <w:rPr>
                <w:rFonts w:hint="eastAsia" w:ascii="宋体" w:hAnsi="宋体" w:cs="宋体"/>
                <w:color w:val="0F1115"/>
                <w:kern w:val="0"/>
                <w:sz w:val="18"/>
                <w:szCs w:val="18"/>
                <w:highlight w:val="none"/>
              </w:rPr>
              <w:t>体育场馆服务</w:t>
            </w:r>
          </w:p>
        </w:tc>
        <w:tc>
          <w:tcPr>
            <w:tcW w:w="94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体育场馆管理</w:t>
            </w:r>
          </w:p>
        </w:tc>
        <w:tc>
          <w:tcPr>
            <w:tcW w:w="108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泳池、球场、健身房等设施的开放、维护与安全管理。</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1.馆内器械巡查不少于2小时/次，巡查无死角；</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2.应急处置，需5分钟抵达现场；</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3.区域内保洁。</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未达标1项扣1分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5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游泳馆救生员</w:t>
            </w: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1.管理要求：救生员配备应符合GB19079《体育场所开放条件与技术要求》的规定；</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未达标1项扣1分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2.救生员应取得国家规定的职业资格证书；</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未达标1项扣1分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67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3.应急管理：如遇人员溺水、摔倒等应急事件，需快速响应应急预案，迅速开展处置和善后处理工作。</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1125" w:hRule="atLeast"/>
          <w:jc w:val="center"/>
        </w:trPr>
        <w:tc>
          <w:tcPr>
            <w:tcW w:w="70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r>
              <w:rPr>
                <w:rFonts w:hint="eastAsia" w:ascii="宋体" w:hAnsi="宋体" w:cs="宋体"/>
                <w:color w:val="0F1115"/>
                <w:kern w:val="0"/>
                <w:sz w:val="18"/>
                <w:szCs w:val="18"/>
                <w:highlight w:val="none"/>
              </w:rPr>
              <w:t>图书馆服务</w:t>
            </w:r>
          </w:p>
        </w:tc>
        <w:tc>
          <w:tcPr>
            <w:tcW w:w="94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图书馆管理</w:t>
            </w:r>
          </w:p>
        </w:tc>
        <w:tc>
          <w:tcPr>
            <w:tcW w:w="108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文献加工、借阅管理、电子阅览室管理、读者咨询服务。</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书架内图书、期刊整齐有序，巡查每4小时巡查不少于1次，巡查无死角。</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文献加工准确无误，上书架整理及时。</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解答读者咨询及时准确。</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50" w:hRule="atLeast"/>
          <w:jc w:val="center"/>
        </w:trPr>
        <w:tc>
          <w:tcPr>
            <w:tcW w:w="70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r>
              <w:rPr>
                <w:rFonts w:hint="eastAsia" w:ascii="宋体" w:hAnsi="宋体" w:cs="宋体"/>
                <w:color w:val="0F1115"/>
                <w:kern w:val="0"/>
                <w:sz w:val="18"/>
                <w:szCs w:val="18"/>
                <w:highlight w:val="none"/>
              </w:rPr>
              <w:t>专项服务</w:t>
            </w:r>
          </w:p>
        </w:tc>
        <w:tc>
          <w:tcPr>
            <w:tcW w:w="94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保健室管理</w:t>
            </w:r>
          </w:p>
        </w:tc>
        <w:tc>
          <w:tcPr>
            <w:tcW w:w="108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健康咨询、简单医疗处置、急症抢救转诊、药品代售。</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•服务人员具备执业资格。</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未达标1项扣1分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•收到紧急呼救迅速到达，妥善处理。</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30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•发现疫情及时上报。</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30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车队</w:t>
            </w:r>
          </w:p>
        </w:tc>
        <w:tc>
          <w:tcPr>
            <w:tcW w:w="108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车队调度维护、借用人员招聘与人事管理。</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•确保教学、办公用车。</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9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•车辆保持良好的运行状态。</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F1115"/>
                <w:kern w:val="0"/>
                <w:sz w:val="18"/>
                <w:szCs w:val="18"/>
                <w:highlight w:val="none"/>
              </w:rPr>
            </w:pPr>
          </w:p>
        </w:tc>
        <w:tc>
          <w:tcPr>
            <w:tcW w:w="94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教学服务支持</w:t>
            </w: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•及时为学院提供管理教学支持服务人员。</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50" w:hRule="atLeast"/>
          <w:jc w:val="center"/>
        </w:trPr>
        <w:tc>
          <w:tcPr>
            <w:tcW w:w="70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人员要求</w:t>
            </w:r>
          </w:p>
        </w:tc>
        <w:tc>
          <w:tcPr>
            <w:tcW w:w="94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配置要求相符性</w:t>
            </w:r>
          </w:p>
        </w:tc>
        <w:tc>
          <w:tcPr>
            <w:tcW w:w="108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人员管理</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员工有较好的精神面貌，服装统一，持证上岗，设备、设施按各规定进行操作管理。</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未达标1人次扣1分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5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培训覆盖</w:t>
            </w: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消防、安防、礼仪、应急预案、设备操作、业务操作等培训覆盖率100%，每季度≥1次</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未达标1人扣1分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67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人员到岗</w:t>
            </w: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按排足额到岗，项目负责人休息、请假、长时间外出需至后勤部备案，严格执行后勤部《驻院物业负责人管理办法》</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未达标1人次扣1分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其他管理</w:t>
            </w:r>
          </w:p>
        </w:tc>
        <w:tc>
          <w:tcPr>
            <w:tcW w:w="94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节能措施</w:t>
            </w:r>
          </w:p>
        </w:tc>
        <w:tc>
          <w:tcPr>
            <w:tcW w:w="108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节能管理</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无浪费现象，节能措施执行率100%</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违规1次扣1分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7"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重大安全事故</w:t>
            </w:r>
          </w:p>
        </w:tc>
        <w:tc>
          <w:tcPr>
            <w:tcW w:w="108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消防、生产安全</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0起，轻伤事故≤1起/年</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未达标1次分别扣100分、5分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隐患排查</w:t>
            </w: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定期安全检查，隐患整改率100%</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应急准备</w:t>
            </w: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年度消防演练≥1次，员工消防知识知晓率100%</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未达标1次扣2分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投诉处理</w:t>
            </w:r>
          </w:p>
        </w:tc>
        <w:tc>
          <w:tcPr>
            <w:tcW w:w="1080" w:type="dxa"/>
            <w:vMerge w:val="restart"/>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其他相关管理</w:t>
            </w: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解决时效≤24小时，合理的投诉处理满意率≥90%</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450"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协同配合</w:t>
            </w: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与学校相关部门沟通顺畅，配合完成专项任务达标率100%</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合理投诉1次扣1分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tblPrEx>
          <w:tblCellMar>
            <w:top w:w="0" w:type="dxa"/>
            <w:left w:w="108" w:type="dxa"/>
            <w:bottom w:w="0" w:type="dxa"/>
            <w:right w:w="108" w:type="dxa"/>
          </w:tblCellMar>
        </w:tblPrEx>
        <w:trPr>
          <w:trHeight w:val="285" w:hRule="atLeast"/>
          <w:jc w:val="center"/>
        </w:trPr>
        <w:tc>
          <w:tcPr>
            <w:tcW w:w="70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94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档案管理</w:t>
            </w:r>
          </w:p>
        </w:tc>
        <w:tc>
          <w:tcPr>
            <w:tcW w:w="1080" w:type="dxa"/>
            <w:vMerge w:val="continue"/>
            <w:tcBorders>
              <w:top w:val="nil"/>
              <w:left w:val="single" w:color="000000" w:sz="4" w:space="0"/>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p>
        </w:tc>
        <w:tc>
          <w:tcPr>
            <w:tcW w:w="40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各类档案、安全记录等齐全，存档率100%</w:t>
            </w:r>
          </w:p>
        </w:tc>
        <w:tc>
          <w:tcPr>
            <w:tcW w:w="135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未达标1次扣3分</w:t>
            </w:r>
          </w:p>
        </w:tc>
        <w:tc>
          <w:tcPr>
            <w:tcW w:w="74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00"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bl>
    <w:p>
      <w:pPr>
        <w:spacing w:line="360" w:lineRule="auto"/>
        <w:rPr>
          <w:rFonts w:ascii="宋体" w:hAnsi="宋体"/>
          <w:b/>
          <w:bCs/>
          <w:szCs w:val="21"/>
          <w:highlight w:val="none"/>
        </w:rPr>
      </w:pPr>
      <w:r>
        <w:rPr>
          <w:rFonts w:hint="eastAsia" w:ascii="宋体" w:hAnsi="宋体"/>
          <w:b/>
          <w:bCs/>
          <w:szCs w:val="21"/>
          <w:highlight w:val="none"/>
        </w:rPr>
        <w:t>物业服务月度考核办法及说明</w:t>
      </w:r>
    </w:p>
    <w:p>
      <w:pPr>
        <w:pStyle w:val="16"/>
        <w:numPr>
          <w:ilvl w:val="0"/>
          <w:numId w:val="24"/>
        </w:numPr>
        <w:ind w:firstLineChars="0"/>
        <w:rPr>
          <w:rFonts w:ascii="宋体"/>
          <w:kern w:val="0"/>
          <w:highlight w:val="none"/>
        </w:rPr>
      </w:pPr>
      <w:r>
        <w:rPr>
          <w:rFonts w:hint="eastAsia" w:ascii="宋体"/>
          <w:kern w:val="0"/>
          <w:highlight w:val="none"/>
        </w:rPr>
        <w:t>本考核表为后勤部专业监管考核物业管理服务月度整体工作的重要依据，每月考核一次；</w:t>
      </w:r>
    </w:p>
    <w:p>
      <w:pPr>
        <w:pStyle w:val="16"/>
        <w:numPr>
          <w:ilvl w:val="0"/>
          <w:numId w:val="24"/>
        </w:numPr>
        <w:spacing w:line="360" w:lineRule="auto"/>
        <w:ind w:firstLineChars="0"/>
        <w:rPr>
          <w:rFonts w:ascii="宋体" w:hAnsi="宋体"/>
          <w:kern w:val="0"/>
          <w:szCs w:val="21"/>
          <w:highlight w:val="none"/>
        </w:rPr>
      </w:pPr>
      <w:r>
        <w:rPr>
          <w:rFonts w:hint="eastAsia" w:ascii="宋体" w:hAnsi="宋体"/>
          <w:kern w:val="0"/>
          <w:szCs w:val="21"/>
          <w:highlight w:val="none"/>
        </w:rPr>
        <w:t>物业管理服务监管人员按月予以评定打分，满分为100分，扣除当月累计扣分后，最后得分折算成5分制，再计入当月综合服务测评考核表进行综合打分，所得分值为当月最终考核结果。4.5分以上为优秀</w:t>
      </w:r>
      <w:r>
        <w:rPr>
          <w:rFonts w:ascii="宋体" w:hAnsi="宋体"/>
          <w:kern w:val="0"/>
          <w:szCs w:val="21"/>
          <w:highlight w:val="none"/>
        </w:rPr>
        <w:t>,4.</w:t>
      </w:r>
      <w:r>
        <w:rPr>
          <w:rFonts w:hint="eastAsia" w:ascii="宋体" w:hAnsi="宋体"/>
          <w:kern w:val="0"/>
          <w:szCs w:val="21"/>
          <w:highlight w:val="none"/>
        </w:rPr>
        <w:t>2</w:t>
      </w:r>
      <w:r>
        <w:rPr>
          <w:rFonts w:ascii="宋体" w:hAnsi="宋体"/>
          <w:kern w:val="0"/>
          <w:szCs w:val="21"/>
          <w:highlight w:val="none"/>
        </w:rPr>
        <w:t>-4.5</w:t>
      </w:r>
      <w:r>
        <w:rPr>
          <w:rFonts w:hint="eastAsia" w:ascii="宋体" w:hAnsi="宋体"/>
          <w:kern w:val="0"/>
          <w:szCs w:val="21"/>
          <w:highlight w:val="none"/>
        </w:rPr>
        <w:t>分为良</w:t>
      </w:r>
      <w:r>
        <w:rPr>
          <w:rFonts w:ascii="宋体" w:hAnsi="宋体"/>
          <w:kern w:val="0"/>
          <w:szCs w:val="21"/>
          <w:highlight w:val="none"/>
        </w:rPr>
        <w:t>,</w:t>
      </w:r>
      <w:r>
        <w:rPr>
          <w:rFonts w:hint="eastAsia" w:ascii="宋体" w:hAnsi="宋体"/>
          <w:kern w:val="0"/>
          <w:szCs w:val="21"/>
          <w:highlight w:val="none"/>
        </w:rPr>
        <w:t>4.0-4.2分为合格，</w:t>
      </w:r>
      <w:r>
        <w:rPr>
          <w:rFonts w:ascii="宋体" w:hAnsi="宋体"/>
          <w:kern w:val="0"/>
          <w:szCs w:val="21"/>
          <w:highlight w:val="none"/>
        </w:rPr>
        <w:t>4.0</w:t>
      </w:r>
      <w:r>
        <w:rPr>
          <w:rFonts w:hint="eastAsia" w:ascii="宋体" w:hAnsi="宋体"/>
          <w:kern w:val="0"/>
          <w:szCs w:val="21"/>
          <w:highlight w:val="none"/>
        </w:rPr>
        <w:t>以下为不合格；</w:t>
      </w:r>
    </w:p>
    <w:p>
      <w:pPr>
        <w:pStyle w:val="16"/>
        <w:numPr>
          <w:ilvl w:val="0"/>
          <w:numId w:val="24"/>
        </w:numPr>
        <w:spacing w:line="360" w:lineRule="auto"/>
        <w:ind w:firstLineChars="0"/>
        <w:rPr>
          <w:rFonts w:ascii="宋体" w:hAnsi="宋体"/>
          <w:kern w:val="0"/>
          <w:szCs w:val="21"/>
          <w:highlight w:val="none"/>
        </w:rPr>
      </w:pPr>
      <w:r>
        <w:rPr>
          <w:rFonts w:hint="eastAsia" w:ascii="宋体"/>
          <w:kern w:val="0"/>
          <w:highlight w:val="none"/>
        </w:rPr>
        <w:t>上述相关考核内容与考核标准或将视情况作调整，</w:t>
      </w:r>
      <w:r>
        <w:rPr>
          <w:rFonts w:hint="eastAsia" w:ascii="宋体" w:hAnsi="宋体"/>
          <w:kern w:val="0"/>
          <w:szCs w:val="21"/>
          <w:highlight w:val="none"/>
        </w:rPr>
        <w:t>本考核办法由学院后勤部负责解释。</w:t>
      </w:r>
    </w:p>
    <w:p>
      <w:pPr>
        <w:widowControl/>
        <w:jc w:val="left"/>
        <w:rPr>
          <w:highlight w:val="none"/>
        </w:rPr>
      </w:pPr>
    </w:p>
    <w:p>
      <w:pPr>
        <w:rPr>
          <w:highlight w:val="none"/>
        </w:rPr>
      </w:pPr>
    </w:p>
    <w:p>
      <w:pPr>
        <w:rPr>
          <w:color w:val="FF0000"/>
          <w:highlight w:val="none"/>
        </w:rPr>
      </w:pPr>
    </w:p>
    <w:p>
      <w:pPr>
        <w:rPr>
          <w:highlight w:val="none"/>
        </w:rPr>
      </w:pPr>
    </w:p>
    <w:sectPr>
      <w:footerReference r:id="rId3" w:type="default"/>
      <w:pgSz w:w="11906" w:h="16838"/>
      <w:pgMar w:top="1440" w:right="1077" w:bottom="1440" w:left="159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posOffset>2899410</wp:posOffset>
              </wp:positionH>
              <wp:positionV relativeFrom="paragraph">
                <wp:posOffset>2540</wp:posOffset>
              </wp:positionV>
              <wp:extent cx="419100" cy="1905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9100" cy="190500"/>
                      </a:xfrm>
                      <a:prstGeom prst="rect">
                        <a:avLst/>
                      </a:prstGeom>
                      <a:noFill/>
                      <a:ln>
                        <a:noFill/>
                      </a:ln>
                      <a:effectLst/>
                    </wps:spPr>
                    <wps:txbx>
                      <w:txbxContent>
                        <w:p>
                          <w:pPr>
                            <w:pStyle w:val="6"/>
                          </w:pPr>
                          <w:r>
                            <w:fldChar w:fldCharType="begin"/>
                          </w:r>
                          <w:r>
                            <w:instrText xml:space="preserve"> PAGE  \* MERGEFORMAT </w:instrText>
                          </w:r>
                          <w:r>
                            <w:fldChar w:fldCharType="separate"/>
                          </w:r>
                          <w:r>
                            <w:t>34</w:t>
                          </w:r>
                          <w:r>
                            <w:fldChar w:fldCharType="end"/>
                          </w:r>
                        </w:p>
                      </w:txbxContent>
                    </wps:txbx>
                    <wps:bodyPr vert="horz" wrap="square" lIns="0" tIns="0" rIns="0" bIns="0" anchor="t" anchorCtr="0">
                      <a:noAutofit/>
                    </wps:bodyPr>
                  </wps:wsp>
                </a:graphicData>
              </a:graphic>
            </wp:anchor>
          </w:drawing>
        </mc:Choice>
        <mc:Fallback>
          <w:pict>
            <v:shape id="_x0000_s1026" o:spid="_x0000_s1026" o:spt="202" type="#_x0000_t202" style="position:absolute;left:0pt;margin-left:228.3pt;margin-top:0.2pt;height:15pt;width:33pt;mso-position-horizontal-relative:margin;z-index:251659264;mso-width-relative:page;mso-height-relative:page;" filled="f" stroked="f" coordsize="21600,21600" o:gfxdata="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b+VifNUAAAAHAQAADwAAAAAAAAABACAAAAA4AAAAZHJzL2Rvd25yZXYueG1sUEsBAhQA&#10;FAAAAAgAh07iQML9v73fAQAAwAMAAA4AAAAAAAAAAQAgAAAAOgEAAGRycy9lMm9Eb2MueG1sUEsF&#10;BgAAAAAGAAYAWQEAAIsFAAAAAA==&#10;">
              <v:fill on="f" focussize="0,0"/>
              <v:stroke on="f"/>
              <v:imagedata o:title=""/>
              <o:lock v:ext="edit" aspectratio="f"/>
              <v:textbox inset="0mm,0mm,0mm,0mm">
                <w:txbxContent>
                  <w:p>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5361F"/>
    <w:multiLevelType w:val="singleLevel"/>
    <w:tmpl w:val="8075361F"/>
    <w:lvl w:ilvl="0" w:tentative="0">
      <w:start w:val="4"/>
      <w:numFmt w:val="chineseCounting"/>
      <w:suff w:val="nothing"/>
      <w:lvlText w:val="（%1）"/>
      <w:lvlJc w:val="left"/>
      <w:rPr>
        <w:rFonts w:hint="eastAsia"/>
      </w:rPr>
    </w:lvl>
  </w:abstractNum>
  <w:abstractNum w:abstractNumId="1">
    <w:nsid w:val="9968FCEC"/>
    <w:multiLevelType w:val="singleLevel"/>
    <w:tmpl w:val="9968FCEC"/>
    <w:lvl w:ilvl="0" w:tentative="0">
      <w:start w:val="1"/>
      <w:numFmt w:val="decimal"/>
      <w:suff w:val="nothing"/>
      <w:lvlText w:val="（%1）"/>
      <w:lvlJc w:val="left"/>
    </w:lvl>
  </w:abstractNum>
  <w:abstractNum w:abstractNumId="2">
    <w:nsid w:val="C60C1B30"/>
    <w:multiLevelType w:val="singleLevel"/>
    <w:tmpl w:val="C60C1B30"/>
    <w:lvl w:ilvl="0" w:tentative="0">
      <w:start w:val="1"/>
      <w:numFmt w:val="decimal"/>
      <w:lvlText w:val="(%1)"/>
      <w:lvlJc w:val="left"/>
      <w:pPr>
        <w:ind w:left="425" w:hanging="425"/>
      </w:pPr>
      <w:rPr>
        <w:rFonts w:hint="default"/>
      </w:rPr>
    </w:lvl>
  </w:abstractNum>
  <w:abstractNum w:abstractNumId="3">
    <w:nsid w:val="EBD5424F"/>
    <w:multiLevelType w:val="singleLevel"/>
    <w:tmpl w:val="EBD5424F"/>
    <w:lvl w:ilvl="0" w:tentative="0">
      <w:start w:val="1"/>
      <w:numFmt w:val="decimal"/>
      <w:lvlText w:val="%1."/>
      <w:lvlJc w:val="left"/>
      <w:pPr>
        <w:tabs>
          <w:tab w:val="left" w:pos="425"/>
        </w:tabs>
        <w:ind w:left="425" w:hanging="425"/>
      </w:pPr>
      <w:rPr>
        <w:rFonts w:hint="default"/>
      </w:rPr>
    </w:lvl>
  </w:abstractNum>
  <w:abstractNum w:abstractNumId="4">
    <w:nsid w:val="EEF0E517"/>
    <w:multiLevelType w:val="singleLevel"/>
    <w:tmpl w:val="EEF0E517"/>
    <w:lvl w:ilvl="0" w:tentative="0">
      <w:start w:val="1"/>
      <w:numFmt w:val="decimal"/>
      <w:lvlText w:val="%1."/>
      <w:lvlJc w:val="left"/>
      <w:pPr>
        <w:tabs>
          <w:tab w:val="left" w:pos="425"/>
        </w:tabs>
        <w:ind w:left="425" w:hanging="425"/>
      </w:pPr>
      <w:rPr>
        <w:rFonts w:hint="default"/>
      </w:rPr>
    </w:lvl>
  </w:abstractNum>
  <w:abstractNum w:abstractNumId="5">
    <w:nsid w:val="EFCC9781"/>
    <w:multiLevelType w:val="singleLevel"/>
    <w:tmpl w:val="EFCC9781"/>
    <w:lvl w:ilvl="0" w:tentative="0">
      <w:start w:val="1"/>
      <w:numFmt w:val="decimal"/>
      <w:lvlText w:val="%1."/>
      <w:lvlJc w:val="left"/>
      <w:pPr>
        <w:tabs>
          <w:tab w:val="left" w:pos="425"/>
        </w:tabs>
        <w:ind w:left="425" w:hanging="425"/>
      </w:pPr>
      <w:rPr>
        <w:rFonts w:hint="default"/>
      </w:rPr>
    </w:lvl>
  </w:abstractNum>
  <w:abstractNum w:abstractNumId="6">
    <w:nsid w:val="F156CA7A"/>
    <w:multiLevelType w:val="singleLevel"/>
    <w:tmpl w:val="F156CA7A"/>
    <w:lvl w:ilvl="0" w:tentative="0">
      <w:start w:val="1"/>
      <w:numFmt w:val="decimal"/>
      <w:lvlText w:val="%1."/>
      <w:lvlJc w:val="left"/>
      <w:pPr>
        <w:tabs>
          <w:tab w:val="left" w:pos="425"/>
        </w:tabs>
        <w:ind w:left="425" w:hanging="425"/>
      </w:pPr>
      <w:rPr>
        <w:rFonts w:hint="default"/>
      </w:rPr>
    </w:lvl>
  </w:abstractNum>
  <w:abstractNum w:abstractNumId="7">
    <w:nsid w:val="FFFF935C"/>
    <w:multiLevelType w:val="singleLevel"/>
    <w:tmpl w:val="FFFF935C"/>
    <w:lvl w:ilvl="0" w:tentative="0">
      <w:start w:val="1"/>
      <w:numFmt w:val="decimal"/>
      <w:lvlText w:val="%1."/>
      <w:lvlJc w:val="left"/>
      <w:pPr>
        <w:tabs>
          <w:tab w:val="left" w:pos="425"/>
        </w:tabs>
        <w:ind w:left="425" w:hanging="425"/>
      </w:pPr>
      <w:rPr>
        <w:rFonts w:hint="default"/>
      </w:rPr>
    </w:lvl>
  </w:abstractNum>
  <w:abstractNum w:abstractNumId="8">
    <w:nsid w:val="09F07451"/>
    <w:multiLevelType w:val="multilevel"/>
    <w:tmpl w:val="09F07451"/>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9">
    <w:nsid w:val="142E5553"/>
    <w:multiLevelType w:val="multilevel"/>
    <w:tmpl w:val="142E5553"/>
    <w:lvl w:ilvl="0" w:tentative="0">
      <w:start w:val="1"/>
      <w:numFmt w:val="decimal"/>
      <w:lvlText w:val="%1、"/>
      <w:lvlJc w:val="left"/>
      <w:pPr>
        <w:ind w:left="840" w:hanging="420"/>
      </w:pPr>
      <w:rPr>
        <w:rFonts w:hint="eastAsia" w:cs="Times New Roman"/>
        <w:b w:val="0"/>
        <w:i w:val="0"/>
        <w:sz w:val="21"/>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10">
    <w:nsid w:val="18D43717"/>
    <w:multiLevelType w:val="multilevel"/>
    <w:tmpl w:val="18D43717"/>
    <w:lvl w:ilvl="0" w:tentative="0">
      <w:start w:val="1"/>
      <w:numFmt w:val="decimal"/>
      <w:suff w:val="nothing"/>
      <w:lvlText w:val="%1、"/>
      <w:lvlJc w:val="left"/>
      <w:pPr>
        <w:ind w:left="360" w:hanging="360"/>
      </w:pPr>
      <w:rPr>
        <w:rFonts w:hint="default" w:ascii="Arial" w:hAnsi="Arial" w:cs="Arial"/>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1">
    <w:nsid w:val="1ACBF0CE"/>
    <w:multiLevelType w:val="singleLevel"/>
    <w:tmpl w:val="1ACBF0CE"/>
    <w:lvl w:ilvl="0" w:tentative="0">
      <w:start w:val="1"/>
      <w:numFmt w:val="decimal"/>
      <w:lvlText w:val="(%1)"/>
      <w:lvlJc w:val="left"/>
      <w:pPr>
        <w:ind w:left="425" w:hanging="425"/>
      </w:pPr>
      <w:rPr>
        <w:rFonts w:hint="default"/>
      </w:rPr>
    </w:lvl>
  </w:abstractNum>
  <w:abstractNum w:abstractNumId="12">
    <w:nsid w:val="1BF66055"/>
    <w:multiLevelType w:val="multilevel"/>
    <w:tmpl w:val="1BF66055"/>
    <w:lvl w:ilvl="0" w:tentative="0">
      <w:start w:val="1"/>
      <w:numFmt w:val="decimal"/>
      <w:lvlText w:val="%1、"/>
      <w:lvlJc w:val="left"/>
      <w:pPr>
        <w:ind w:left="840" w:hanging="420"/>
      </w:pPr>
      <w:rPr>
        <w:rFonts w:hint="eastAsia" w:cs="Times New Roman"/>
        <w:b w:val="0"/>
        <w:i w:val="0"/>
        <w:sz w:val="24"/>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13">
    <w:nsid w:val="1D0A4409"/>
    <w:multiLevelType w:val="multilevel"/>
    <w:tmpl w:val="1D0A4409"/>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22333E46"/>
    <w:multiLevelType w:val="multilevel"/>
    <w:tmpl w:val="22333E46"/>
    <w:lvl w:ilvl="0" w:tentative="0">
      <w:start w:val="1"/>
      <w:numFmt w:val="decimal"/>
      <w:suff w:val="nothing"/>
      <w:lvlText w:val="%1、"/>
      <w:lvlJc w:val="left"/>
      <w:pPr>
        <w:ind w:left="877" w:hanging="420"/>
      </w:pPr>
      <w:rPr>
        <w:rFonts w:hint="eastAsia" w:ascii="宋体" w:hAnsi="宋体" w:eastAsia="宋体" w:cs="Times New Roman"/>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5">
    <w:nsid w:val="23E7056E"/>
    <w:multiLevelType w:val="multilevel"/>
    <w:tmpl w:val="23E7056E"/>
    <w:lvl w:ilvl="0" w:tentative="0">
      <w:start w:val="1"/>
      <w:numFmt w:val="decimal"/>
      <w:lvlText w:val="%1、"/>
      <w:lvlJc w:val="left"/>
      <w:pPr>
        <w:ind w:left="1204" w:hanging="360"/>
      </w:pPr>
      <w:rPr>
        <w:rFonts w:hint="default" w:ascii="Times New Roman" w:hAnsi="Times New Roman" w:cs="Times New Roman"/>
        <w:color w:val="auto"/>
      </w:rPr>
    </w:lvl>
    <w:lvl w:ilvl="1" w:tentative="0">
      <w:start w:val="1"/>
      <w:numFmt w:val="lowerLetter"/>
      <w:lvlText w:val="%2)"/>
      <w:lvlJc w:val="left"/>
      <w:pPr>
        <w:ind w:left="1684" w:hanging="420"/>
      </w:pPr>
    </w:lvl>
    <w:lvl w:ilvl="2" w:tentative="0">
      <w:start w:val="1"/>
      <w:numFmt w:val="lowerRoman"/>
      <w:lvlText w:val="%3."/>
      <w:lvlJc w:val="right"/>
      <w:pPr>
        <w:ind w:left="2104" w:hanging="420"/>
      </w:pPr>
    </w:lvl>
    <w:lvl w:ilvl="3" w:tentative="0">
      <w:start w:val="1"/>
      <w:numFmt w:val="decimal"/>
      <w:lvlText w:val="%4."/>
      <w:lvlJc w:val="left"/>
      <w:pPr>
        <w:ind w:left="2524" w:hanging="420"/>
      </w:pPr>
    </w:lvl>
    <w:lvl w:ilvl="4" w:tentative="0">
      <w:start w:val="1"/>
      <w:numFmt w:val="lowerLetter"/>
      <w:lvlText w:val="%5)"/>
      <w:lvlJc w:val="left"/>
      <w:pPr>
        <w:ind w:left="2944" w:hanging="420"/>
      </w:pPr>
    </w:lvl>
    <w:lvl w:ilvl="5" w:tentative="0">
      <w:start w:val="1"/>
      <w:numFmt w:val="lowerRoman"/>
      <w:lvlText w:val="%6."/>
      <w:lvlJc w:val="right"/>
      <w:pPr>
        <w:ind w:left="3364" w:hanging="420"/>
      </w:pPr>
    </w:lvl>
    <w:lvl w:ilvl="6" w:tentative="0">
      <w:start w:val="1"/>
      <w:numFmt w:val="decimal"/>
      <w:lvlText w:val="%7."/>
      <w:lvlJc w:val="left"/>
      <w:pPr>
        <w:ind w:left="3784" w:hanging="420"/>
      </w:pPr>
    </w:lvl>
    <w:lvl w:ilvl="7" w:tentative="0">
      <w:start w:val="1"/>
      <w:numFmt w:val="lowerLetter"/>
      <w:lvlText w:val="%8)"/>
      <w:lvlJc w:val="left"/>
      <w:pPr>
        <w:ind w:left="4204" w:hanging="420"/>
      </w:pPr>
    </w:lvl>
    <w:lvl w:ilvl="8" w:tentative="0">
      <w:start w:val="1"/>
      <w:numFmt w:val="lowerRoman"/>
      <w:lvlText w:val="%9."/>
      <w:lvlJc w:val="right"/>
      <w:pPr>
        <w:ind w:left="4624" w:hanging="420"/>
      </w:pPr>
    </w:lvl>
  </w:abstractNum>
  <w:abstractNum w:abstractNumId="16">
    <w:nsid w:val="2D3C1F9E"/>
    <w:multiLevelType w:val="multilevel"/>
    <w:tmpl w:val="2D3C1F9E"/>
    <w:lvl w:ilvl="0" w:tentative="0">
      <w:start w:val="1"/>
      <w:numFmt w:val="decimal"/>
      <w:lvlText w:val="%1、"/>
      <w:lvlJc w:val="left"/>
      <w:pPr>
        <w:ind w:left="840" w:hanging="420"/>
      </w:pPr>
      <w:rPr>
        <w:rFonts w:hint="eastAsia" w:cs="Times New Roman"/>
        <w:b w:val="0"/>
        <w:i w:val="0"/>
        <w:sz w:val="21"/>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17">
    <w:nsid w:val="372008E4"/>
    <w:multiLevelType w:val="multilevel"/>
    <w:tmpl w:val="372008E4"/>
    <w:lvl w:ilvl="0" w:tentative="0">
      <w:start w:val="1"/>
      <w:numFmt w:val="decimal"/>
      <w:lvlText w:val="%1、"/>
      <w:lvlJc w:val="left"/>
      <w:pPr>
        <w:ind w:left="786" w:hanging="36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8">
    <w:nsid w:val="6CE4FDFA"/>
    <w:multiLevelType w:val="singleLevel"/>
    <w:tmpl w:val="6CE4FDFA"/>
    <w:lvl w:ilvl="0" w:tentative="0">
      <w:start w:val="8"/>
      <w:numFmt w:val="decimal"/>
      <w:suff w:val="nothing"/>
      <w:lvlText w:val="（%1）"/>
      <w:lvlJc w:val="left"/>
    </w:lvl>
  </w:abstractNum>
  <w:abstractNum w:abstractNumId="19">
    <w:nsid w:val="6EED49E4"/>
    <w:multiLevelType w:val="singleLevel"/>
    <w:tmpl w:val="6EED49E4"/>
    <w:lvl w:ilvl="0" w:tentative="0">
      <w:start w:val="1"/>
      <w:numFmt w:val="decimal"/>
      <w:lvlText w:val="%1."/>
      <w:lvlJc w:val="left"/>
      <w:pPr>
        <w:tabs>
          <w:tab w:val="left" w:pos="425"/>
        </w:tabs>
        <w:ind w:left="425" w:hanging="425"/>
      </w:pPr>
      <w:rPr>
        <w:rFonts w:hint="default"/>
      </w:rPr>
    </w:lvl>
  </w:abstractNum>
  <w:abstractNum w:abstractNumId="20">
    <w:nsid w:val="704C5481"/>
    <w:multiLevelType w:val="singleLevel"/>
    <w:tmpl w:val="704C5481"/>
    <w:lvl w:ilvl="0" w:tentative="0">
      <w:start w:val="1"/>
      <w:numFmt w:val="decimal"/>
      <w:suff w:val="nothing"/>
      <w:lvlText w:val="%1、"/>
      <w:lvlJc w:val="left"/>
    </w:lvl>
  </w:abstractNum>
  <w:abstractNum w:abstractNumId="21">
    <w:nsid w:val="72382270"/>
    <w:multiLevelType w:val="multilevel"/>
    <w:tmpl w:val="72382270"/>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2">
    <w:nsid w:val="723E7D9A"/>
    <w:multiLevelType w:val="multilevel"/>
    <w:tmpl w:val="723E7D9A"/>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3">
    <w:nsid w:val="789824E3"/>
    <w:multiLevelType w:val="multilevel"/>
    <w:tmpl w:val="789824E3"/>
    <w:lvl w:ilvl="0" w:tentative="0">
      <w:start w:val="1"/>
      <w:numFmt w:val="japaneseCounting"/>
      <w:lvlText w:val="%1．"/>
      <w:lvlJc w:val="left"/>
      <w:pPr>
        <w:ind w:left="914" w:hanging="720"/>
      </w:pPr>
      <w:rPr>
        <w:rFonts w:hint="default"/>
      </w:rPr>
    </w:lvl>
    <w:lvl w:ilvl="1" w:tentative="0">
      <w:start w:val="1"/>
      <w:numFmt w:val="lowerLetter"/>
      <w:lvlText w:val="%2)"/>
      <w:lvlJc w:val="left"/>
      <w:pPr>
        <w:ind w:left="1074" w:hanging="440"/>
      </w:pPr>
    </w:lvl>
    <w:lvl w:ilvl="2" w:tentative="0">
      <w:start w:val="1"/>
      <w:numFmt w:val="lowerRoman"/>
      <w:lvlText w:val="%3."/>
      <w:lvlJc w:val="right"/>
      <w:pPr>
        <w:ind w:left="1514" w:hanging="440"/>
      </w:pPr>
    </w:lvl>
    <w:lvl w:ilvl="3" w:tentative="0">
      <w:start w:val="1"/>
      <w:numFmt w:val="decimal"/>
      <w:lvlText w:val="%4."/>
      <w:lvlJc w:val="left"/>
      <w:pPr>
        <w:ind w:left="1954" w:hanging="440"/>
      </w:pPr>
    </w:lvl>
    <w:lvl w:ilvl="4" w:tentative="0">
      <w:start w:val="1"/>
      <w:numFmt w:val="lowerLetter"/>
      <w:lvlText w:val="%5)"/>
      <w:lvlJc w:val="left"/>
      <w:pPr>
        <w:ind w:left="2394" w:hanging="440"/>
      </w:pPr>
    </w:lvl>
    <w:lvl w:ilvl="5" w:tentative="0">
      <w:start w:val="1"/>
      <w:numFmt w:val="lowerRoman"/>
      <w:lvlText w:val="%6."/>
      <w:lvlJc w:val="right"/>
      <w:pPr>
        <w:ind w:left="2834" w:hanging="440"/>
      </w:pPr>
    </w:lvl>
    <w:lvl w:ilvl="6" w:tentative="0">
      <w:start w:val="1"/>
      <w:numFmt w:val="decimal"/>
      <w:lvlText w:val="%7."/>
      <w:lvlJc w:val="left"/>
      <w:pPr>
        <w:ind w:left="3274" w:hanging="440"/>
      </w:pPr>
    </w:lvl>
    <w:lvl w:ilvl="7" w:tentative="0">
      <w:start w:val="1"/>
      <w:numFmt w:val="lowerLetter"/>
      <w:lvlText w:val="%8)"/>
      <w:lvlJc w:val="left"/>
      <w:pPr>
        <w:ind w:left="3714" w:hanging="440"/>
      </w:pPr>
    </w:lvl>
    <w:lvl w:ilvl="8" w:tentative="0">
      <w:start w:val="1"/>
      <w:numFmt w:val="lowerRoman"/>
      <w:lvlText w:val="%9."/>
      <w:lvlJc w:val="right"/>
      <w:pPr>
        <w:ind w:left="4154" w:hanging="440"/>
      </w:pPr>
    </w:lvl>
  </w:abstractNum>
  <w:num w:numId="1">
    <w:abstractNumId w:val="23"/>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6"/>
  </w:num>
  <w:num w:numId="7">
    <w:abstractNumId w:val="17"/>
  </w:num>
  <w:num w:numId="8">
    <w:abstractNumId w:val="10"/>
  </w:num>
  <w:num w:numId="9">
    <w:abstractNumId w:val="12"/>
  </w:num>
  <w:num w:numId="10">
    <w:abstractNumId w:val="13"/>
  </w:num>
  <w:num w:numId="11">
    <w:abstractNumId w:val="4"/>
  </w:num>
  <w:num w:numId="12">
    <w:abstractNumId w:val="3"/>
  </w:num>
  <w:num w:numId="13">
    <w:abstractNumId w:val="7"/>
  </w:num>
  <w:num w:numId="14">
    <w:abstractNumId w:val="5"/>
  </w:num>
  <w:num w:numId="15">
    <w:abstractNumId w:val="19"/>
  </w:num>
  <w:num w:numId="16">
    <w:abstractNumId w:val="6"/>
  </w:num>
  <w:num w:numId="17">
    <w:abstractNumId w:val="20"/>
  </w:num>
  <w:num w:numId="18">
    <w:abstractNumId w:val="15"/>
  </w:num>
  <w:num w:numId="19">
    <w:abstractNumId w:val="8"/>
  </w:num>
  <w:num w:numId="20">
    <w:abstractNumId w:val="21"/>
  </w:num>
  <w:num w:numId="21">
    <w:abstractNumId w:val="1"/>
  </w:num>
  <w:num w:numId="22">
    <w:abstractNumId w:val="11"/>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123"/>
    <w:rsid w:val="00000264"/>
    <w:rsid w:val="00006BEA"/>
    <w:rsid w:val="0003021E"/>
    <w:rsid w:val="00031D8B"/>
    <w:rsid w:val="00073779"/>
    <w:rsid w:val="00085AFA"/>
    <w:rsid w:val="000907A5"/>
    <w:rsid w:val="0009417E"/>
    <w:rsid w:val="000A6377"/>
    <w:rsid w:val="000B3143"/>
    <w:rsid w:val="000B409B"/>
    <w:rsid w:val="000B5DFA"/>
    <w:rsid w:val="000B678A"/>
    <w:rsid w:val="000C22DA"/>
    <w:rsid w:val="000C3123"/>
    <w:rsid w:val="000C41D6"/>
    <w:rsid w:val="000C79C7"/>
    <w:rsid w:val="000D273D"/>
    <w:rsid w:val="000E64CF"/>
    <w:rsid w:val="00102551"/>
    <w:rsid w:val="00102867"/>
    <w:rsid w:val="00106D13"/>
    <w:rsid w:val="00120933"/>
    <w:rsid w:val="00120C8C"/>
    <w:rsid w:val="00130A45"/>
    <w:rsid w:val="00131AC5"/>
    <w:rsid w:val="00132290"/>
    <w:rsid w:val="001337A2"/>
    <w:rsid w:val="00135C25"/>
    <w:rsid w:val="0014244D"/>
    <w:rsid w:val="00150F65"/>
    <w:rsid w:val="0015533B"/>
    <w:rsid w:val="00157648"/>
    <w:rsid w:val="0016462B"/>
    <w:rsid w:val="00182BEA"/>
    <w:rsid w:val="0018720A"/>
    <w:rsid w:val="001968CE"/>
    <w:rsid w:val="001A0B4A"/>
    <w:rsid w:val="001A2A31"/>
    <w:rsid w:val="001B3728"/>
    <w:rsid w:val="001B5307"/>
    <w:rsid w:val="001B6248"/>
    <w:rsid w:val="001C0A8B"/>
    <w:rsid w:val="001C5F70"/>
    <w:rsid w:val="001E4E09"/>
    <w:rsid w:val="002021F2"/>
    <w:rsid w:val="00204D9C"/>
    <w:rsid w:val="00213200"/>
    <w:rsid w:val="00216F8D"/>
    <w:rsid w:val="00221C17"/>
    <w:rsid w:val="00224246"/>
    <w:rsid w:val="00230DCC"/>
    <w:rsid w:val="002333EC"/>
    <w:rsid w:val="0024264A"/>
    <w:rsid w:val="00255A39"/>
    <w:rsid w:val="0026431F"/>
    <w:rsid w:val="00266174"/>
    <w:rsid w:val="00297472"/>
    <w:rsid w:val="002A395C"/>
    <w:rsid w:val="002B7768"/>
    <w:rsid w:val="002E1D74"/>
    <w:rsid w:val="002E2F47"/>
    <w:rsid w:val="002E6CF1"/>
    <w:rsid w:val="002F67BA"/>
    <w:rsid w:val="003142F6"/>
    <w:rsid w:val="003144EF"/>
    <w:rsid w:val="00314E62"/>
    <w:rsid w:val="00317C35"/>
    <w:rsid w:val="00325259"/>
    <w:rsid w:val="00325506"/>
    <w:rsid w:val="00326066"/>
    <w:rsid w:val="003346B3"/>
    <w:rsid w:val="0035662F"/>
    <w:rsid w:val="003767C0"/>
    <w:rsid w:val="00382C11"/>
    <w:rsid w:val="003865BB"/>
    <w:rsid w:val="00387793"/>
    <w:rsid w:val="00394A27"/>
    <w:rsid w:val="003B6FE1"/>
    <w:rsid w:val="003B71DE"/>
    <w:rsid w:val="003C397E"/>
    <w:rsid w:val="003C58A4"/>
    <w:rsid w:val="003D2346"/>
    <w:rsid w:val="003D6DA0"/>
    <w:rsid w:val="003E6BF9"/>
    <w:rsid w:val="003F0757"/>
    <w:rsid w:val="003F1A7B"/>
    <w:rsid w:val="003F3D3E"/>
    <w:rsid w:val="004006E7"/>
    <w:rsid w:val="00421D1D"/>
    <w:rsid w:val="00424C4C"/>
    <w:rsid w:val="00426B99"/>
    <w:rsid w:val="004279B0"/>
    <w:rsid w:val="00433549"/>
    <w:rsid w:val="00435BB9"/>
    <w:rsid w:val="00441CEC"/>
    <w:rsid w:val="00442400"/>
    <w:rsid w:val="00446271"/>
    <w:rsid w:val="004463F9"/>
    <w:rsid w:val="00480E41"/>
    <w:rsid w:val="00487D7B"/>
    <w:rsid w:val="004A1F20"/>
    <w:rsid w:val="004A75FB"/>
    <w:rsid w:val="004B4574"/>
    <w:rsid w:val="004C4469"/>
    <w:rsid w:val="004C721D"/>
    <w:rsid w:val="004C722E"/>
    <w:rsid w:val="004D20AD"/>
    <w:rsid w:val="004D241F"/>
    <w:rsid w:val="004E4E26"/>
    <w:rsid w:val="004F7E04"/>
    <w:rsid w:val="00512B4E"/>
    <w:rsid w:val="005316D0"/>
    <w:rsid w:val="00531D7D"/>
    <w:rsid w:val="00537848"/>
    <w:rsid w:val="00544F9D"/>
    <w:rsid w:val="00546BCD"/>
    <w:rsid w:val="0056358D"/>
    <w:rsid w:val="00566C10"/>
    <w:rsid w:val="005844F4"/>
    <w:rsid w:val="005870E2"/>
    <w:rsid w:val="005875A9"/>
    <w:rsid w:val="00587768"/>
    <w:rsid w:val="0059291D"/>
    <w:rsid w:val="00595FE5"/>
    <w:rsid w:val="00596E45"/>
    <w:rsid w:val="005B1AAC"/>
    <w:rsid w:val="005B439D"/>
    <w:rsid w:val="005B7969"/>
    <w:rsid w:val="005D402C"/>
    <w:rsid w:val="005E2E83"/>
    <w:rsid w:val="005E75EE"/>
    <w:rsid w:val="00601AC4"/>
    <w:rsid w:val="00603018"/>
    <w:rsid w:val="00603296"/>
    <w:rsid w:val="00607FB9"/>
    <w:rsid w:val="006216D6"/>
    <w:rsid w:val="00621F95"/>
    <w:rsid w:val="00653415"/>
    <w:rsid w:val="006660CB"/>
    <w:rsid w:val="00670ADD"/>
    <w:rsid w:val="0068580D"/>
    <w:rsid w:val="00686A57"/>
    <w:rsid w:val="006A2CE8"/>
    <w:rsid w:val="006A4573"/>
    <w:rsid w:val="006C4756"/>
    <w:rsid w:val="006C4A2B"/>
    <w:rsid w:val="006D0278"/>
    <w:rsid w:val="006F1858"/>
    <w:rsid w:val="006F1B89"/>
    <w:rsid w:val="006F4FAE"/>
    <w:rsid w:val="0071574A"/>
    <w:rsid w:val="00736775"/>
    <w:rsid w:val="007372E6"/>
    <w:rsid w:val="00737E73"/>
    <w:rsid w:val="00740987"/>
    <w:rsid w:val="00743F81"/>
    <w:rsid w:val="0076663F"/>
    <w:rsid w:val="00770356"/>
    <w:rsid w:val="00773044"/>
    <w:rsid w:val="00774F35"/>
    <w:rsid w:val="00785315"/>
    <w:rsid w:val="00785E6C"/>
    <w:rsid w:val="0079188A"/>
    <w:rsid w:val="0079623B"/>
    <w:rsid w:val="007A348D"/>
    <w:rsid w:val="007B11B8"/>
    <w:rsid w:val="007B3012"/>
    <w:rsid w:val="007B7FEE"/>
    <w:rsid w:val="007C2467"/>
    <w:rsid w:val="007C4286"/>
    <w:rsid w:val="007D3329"/>
    <w:rsid w:val="007E3CD2"/>
    <w:rsid w:val="00804268"/>
    <w:rsid w:val="00811471"/>
    <w:rsid w:val="00817F94"/>
    <w:rsid w:val="00832301"/>
    <w:rsid w:val="00837758"/>
    <w:rsid w:val="0084505C"/>
    <w:rsid w:val="00857513"/>
    <w:rsid w:val="008630DB"/>
    <w:rsid w:val="00863355"/>
    <w:rsid w:val="00866AE3"/>
    <w:rsid w:val="00871659"/>
    <w:rsid w:val="0087235A"/>
    <w:rsid w:val="0087693E"/>
    <w:rsid w:val="00880D66"/>
    <w:rsid w:val="0088237B"/>
    <w:rsid w:val="00882815"/>
    <w:rsid w:val="00885044"/>
    <w:rsid w:val="008975DF"/>
    <w:rsid w:val="008A2CEC"/>
    <w:rsid w:val="008A30C1"/>
    <w:rsid w:val="008A431A"/>
    <w:rsid w:val="008C69A7"/>
    <w:rsid w:val="008D6DCB"/>
    <w:rsid w:val="008E2647"/>
    <w:rsid w:val="008E2C2E"/>
    <w:rsid w:val="008F1B34"/>
    <w:rsid w:val="00931705"/>
    <w:rsid w:val="00937E9C"/>
    <w:rsid w:val="00942B4D"/>
    <w:rsid w:val="00947F85"/>
    <w:rsid w:val="009507FA"/>
    <w:rsid w:val="00951CB7"/>
    <w:rsid w:val="00964892"/>
    <w:rsid w:val="0098193E"/>
    <w:rsid w:val="00990B41"/>
    <w:rsid w:val="00997C44"/>
    <w:rsid w:val="009A1A72"/>
    <w:rsid w:val="009B77E2"/>
    <w:rsid w:val="009B7872"/>
    <w:rsid w:val="009C4F41"/>
    <w:rsid w:val="009D17D0"/>
    <w:rsid w:val="009D2575"/>
    <w:rsid w:val="009F46E2"/>
    <w:rsid w:val="009F6406"/>
    <w:rsid w:val="009F6453"/>
    <w:rsid w:val="00A11D2F"/>
    <w:rsid w:val="00A1554A"/>
    <w:rsid w:val="00A168D1"/>
    <w:rsid w:val="00A17D14"/>
    <w:rsid w:val="00A23535"/>
    <w:rsid w:val="00A23762"/>
    <w:rsid w:val="00A2665F"/>
    <w:rsid w:val="00A33DB3"/>
    <w:rsid w:val="00A3682B"/>
    <w:rsid w:val="00A462FC"/>
    <w:rsid w:val="00A46BDD"/>
    <w:rsid w:val="00A54BED"/>
    <w:rsid w:val="00A562B3"/>
    <w:rsid w:val="00A84933"/>
    <w:rsid w:val="00A941B5"/>
    <w:rsid w:val="00AA4314"/>
    <w:rsid w:val="00AB4590"/>
    <w:rsid w:val="00AC75B8"/>
    <w:rsid w:val="00AD2B1F"/>
    <w:rsid w:val="00B00853"/>
    <w:rsid w:val="00B053F6"/>
    <w:rsid w:val="00B07FA5"/>
    <w:rsid w:val="00B106ED"/>
    <w:rsid w:val="00B13477"/>
    <w:rsid w:val="00B223C9"/>
    <w:rsid w:val="00B24C0E"/>
    <w:rsid w:val="00B25E48"/>
    <w:rsid w:val="00B36E75"/>
    <w:rsid w:val="00B40913"/>
    <w:rsid w:val="00B40947"/>
    <w:rsid w:val="00B474DF"/>
    <w:rsid w:val="00B56471"/>
    <w:rsid w:val="00B606C7"/>
    <w:rsid w:val="00B64BFD"/>
    <w:rsid w:val="00B70A50"/>
    <w:rsid w:val="00B7436B"/>
    <w:rsid w:val="00B76167"/>
    <w:rsid w:val="00B87509"/>
    <w:rsid w:val="00BA0B76"/>
    <w:rsid w:val="00BA0DED"/>
    <w:rsid w:val="00BA6609"/>
    <w:rsid w:val="00BA7440"/>
    <w:rsid w:val="00BA7983"/>
    <w:rsid w:val="00BB1B63"/>
    <w:rsid w:val="00BB29A4"/>
    <w:rsid w:val="00BB4315"/>
    <w:rsid w:val="00BB4E50"/>
    <w:rsid w:val="00BC4640"/>
    <w:rsid w:val="00BE28CC"/>
    <w:rsid w:val="00BE3D46"/>
    <w:rsid w:val="00BE7F69"/>
    <w:rsid w:val="00C02EAF"/>
    <w:rsid w:val="00C05520"/>
    <w:rsid w:val="00C138E3"/>
    <w:rsid w:val="00C370AD"/>
    <w:rsid w:val="00C55ADB"/>
    <w:rsid w:val="00C65962"/>
    <w:rsid w:val="00C701EB"/>
    <w:rsid w:val="00C72A8F"/>
    <w:rsid w:val="00C73396"/>
    <w:rsid w:val="00C834D2"/>
    <w:rsid w:val="00C83A7A"/>
    <w:rsid w:val="00C84EFC"/>
    <w:rsid w:val="00CB04CF"/>
    <w:rsid w:val="00CB2637"/>
    <w:rsid w:val="00CB286F"/>
    <w:rsid w:val="00CB495F"/>
    <w:rsid w:val="00CC32EA"/>
    <w:rsid w:val="00CC684A"/>
    <w:rsid w:val="00CD393B"/>
    <w:rsid w:val="00CF2C22"/>
    <w:rsid w:val="00CF69BE"/>
    <w:rsid w:val="00CF7432"/>
    <w:rsid w:val="00D005A6"/>
    <w:rsid w:val="00D02CB5"/>
    <w:rsid w:val="00D11DEA"/>
    <w:rsid w:val="00D135CD"/>
    <w:rsid w:val="00D220BD"/>
    <w:rsid w:val="00D3546C"/>
    <w:rsid w:val="00D360E2"/>
    <w:rsid w:val="00D3618D"/>
    <w:rsid w:val="00D4523E"/>
    <w:rsid w:val="00D4538A"/>
    <w:rsid w:val="00D55C6E"/>
    <w:rsid w:val="00D56E72"/>
    <w:rsid w:val="00D615E4"/>
    <w:rsid w:val="00D66A10"/>
    <w:rsid w:val="00D75B7C"/>
    <w:rsid w:val="00D76084"/>
    <w:rsid w:val="00DA2092"/>
    <w:rsid w:val="00DA219C"/>
    <w:rsid w:val="00DA274D"/>
    <w:rsid w:val="00DA6369"/>
    <w:rsid w:val="00DD3F61"/>
    <w:rsid w:val="00DE1B55"/>
    <w:rsid w:val="00DE42DC"/>
    <w:rsid w:val="00E025D5"/>
    <w:rsid w:val="00E037FB"/>
    <w:rsid w:val="00E03E12"/>
    <w:rsid w:val="00E17149"/>
    <w:rsid w:val="00E36221"/>
    <w:rsid w:val="00E4386B"/>
    <w:rsid w:val="00E46CA6"/>
    <w:rsid w:val="00E512B3"/>
    <w:rsid w:val="00E56A2B"/>
    <w:rsid w:val="00E70F1C"/>
    <w:rsid w:val="00E7283C"/>
    <w:rsid w:val="00E76C25"/>
    <w:rsid w:val="00E809BD"/>
    <w:rsid w:val="00E813C8"/>
    <w:rsid w:val="00E81540"/>
    <w:rsid w:val="00E825D6"/>
    <w:rsid w:val="00E82F69"/>
    <w:rsid w:val="00E87D9A"/>
    <w:rsid w:val="00EB06A7"/>
    <w:rsid w:val="00EC378C"/>
    <w:rsid w:val="00ED6958"/>
    <w:rsid w:val="00EE161E"/>
    <w:rsid w:val="00EF513F"/>
    <w:rsid w:val="00EF7AB9"/>
    <w:rsid w:val="00F01BFC"/>
    <w:rsid w:val="00F073EC"/>
    <w:rsid w:val="00F07FD3"/>
    <w:rsid w:val="00F102C9"/>
    <w:rsid w:val="00F2700E"/>
    <w:rsid w:val="00F33574"/>
    <w:rsid w:val="00F36789"/>
    <w:rsid w:val="00F43935"/>
    <w:rsid w:val="00F50DF8"/>
    <w:rsid w:val="00F5399B"/>
    <w:rsid w:val="00F566E4"/>
    <w:rsid w:val="00F61A3F"/>
    <w:rsid w:val="00F7363D"/>
    <w:rsid w:val="00F834DA"/>
    <w:rsid w:val="00F84991"/>
    <w:rsid w:val="00F94C05"/>
    <w:rsid w:val="00F968B3"/>
    <w:rsid w:val="00FA04AA"/>
    <w:rsid w:val="00FA341C"/>
    <w:rsid w:val="00FC0E40"/>
    <w:rsid w:val="00FE27D4"/>
    <w:rsid w:val="00FE3577"/>
    <w:rsid w:val="00FF0435"/>
    <w:rsid w:val="00FF2866"/>
    <w:rsid w:val="00FF3EBF"/>
    <w:rsid w:val="178B0FAF"/>
    <w:rsid w:val="1AFB152D"/>
    <w:rsid w:val="33371305"/>
    <w:rsid w:val="37575B2B"/>
    <w:rsid w:val="3B046BCD"/>
    <w:rsid w:val="3B35076F"/>
    <w:rsid w:val="3CDF083C"/>
    <w:rsid w:val="3E85137F"/>
    <w:rsid w:val="44985B22"/>
    <w:rsid w:val="54C57619"/>
    <w:rsid w:val="5BFB3513"/>
    <w:rsid w:val="5D5F365C"/>
    <w:rsid w:val="5FED24CD"/>
    <w:rsid w:val="64C4255D"/>
    <w:rsid w:val="6B75228F"/>
    <w:rsid w:val="6FDD3A50"/>
    <w:rsid w:val="6FFB2EF7"/>
    <w:rsid w:val="72C07CF7"/>
    <w:rsid w:val="78D9711E"/>
    <w:rsid w:val="79C1656C"/>
    <w:rsid w:val="7AF44659"/>
    <w:rsid w:val="7B6FB403"/>
    <w:rsid w:val="7B9E6EB3"/>
    <w:rsid w:val="7BEEEAF0"/>
    <w:rsid w:val="7CBBCF08"/>
    <w:rsid w:val="7DEF33CD"/>
    <w:rsid w:val="7EEBD772"/>
    <w:rsid w:val="7EF72C92"/>
    <w:rsid w:val="7F9FB4E9"/>
    <w:rsid w:val="7FFF09BD"/>
    <w:rsid w:val="96FF7191"/>
    <w:rsid w:val="AAFFFA0F"/>
    <w:rsid w:val="AF7722DE"/>
    <w:rsid w:val="B6FF26C3"/>
    <w:rsid w:val="B9B5A04B"/>
    <w:rsid w:val="BB3DF7A8"/>
    <w:rsid w:val="BBBBEA2C"/>
    <w:rsid w:val="BDFFADF0"/>
    <w:rsid w:val="BFACD16E"/>
    <w:rsid w:val="BFEF196B"/>
    <w:rsid w:val="D5B383CD"/>
    <w:rsid w:val="DDCF5C75"/>
    <w:rsid w:val="ECAF4F17"/>
    <w:rsid w:val="ECFCF256"/>
    <w:rsid w:val="EF9C6419"/>
    <w:rsid w:val="EFFFDF59"/>
    <w:rsid w:val="F2EF4254"/>
    <w:rsid w:val="F4755EF6"/>
    <w:rsid w:val="F5F66FBA"/>
    <w:rsid w:val="F5FFAA43"/>
    <w:rsid w:val="F74FDB83"/>
    <w:rsid w:val="FBEF2A69"/>
    <w:rsid w:val="FC747E2E"/>
    <w:rsid w:val="FCFD0CE7"/>
    <w:rsid w:val="FF6B5BF3"/>
    <w:rsid w:val="FFE9B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unhideWhenUsed/>
    <w:qFormat/>
    <w:uiPriority w:val="99"/>
    <w:pPr>
      <w:jc w:val="left"/>
    </w:pPr>
  </w:style>
  <w:style w:type="paragraph" w:styleId="3">
    <w:name w:val="List 2"/>
    <w:basedOn w:val="1"/>
    <w:qFormat/>
    <w:uiPriority w:val="0"/>
    <w:pPr>
      <w:ind w:left="100" w:leftChars="200" w:hanging="200" w:hangingChars="200"/>
    </w:pPr>
    <w:rPr>
      <w:rFonts w:ascii="Times New Roman" w:hAnsi="Times New Roman"/>
      <w:sz w:val="28"/>
      <w:szCs w:val="24"/>
    </w:rPr>
  </w:style>
  <w:style w:type="paragraph" w:styleId="4">
    <w:name w:val="Plain Text"/>
    <w:basedOn w:val="1"/>
    <w:link w:val="28"/>
    <w:qFormat/>
    <w:uiPriority w:val="0"/>
    <w:rPr>
      <w:rFonts w:ascii="宋体" w:hAnsi="Times New Roman"/>
      <w:szCs w:val="20"/>
    </w:rPr>
  </w:style>
  <w:style w:type="paragraph" w:styleId="5">
    <w:name w:val="Balloon Text"/>
    <w:basedOn w:val="1"/>
    <w:link w:val="18"/>
    <w:semiHidden/>
    <w:unhideWhenUsed/>
    <w:qFormat/>
    <w:uiPriority w:val="0"/>
    <w:rPr>
      <w:sz w:val="18"/>
      <w:szCs w:val="18"/>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9">
    <w:name w:val="annotation subject"/>
    <w:basedOn w:val="2"/>
    <w:next w:val="2"/>
    <w:link w:val="20"/>
    <w:semiHidden/>
    <w:unhideWhenUsed/>
    <w:qFormat/>
    <w:uiPriority w:val="99"/>
    <w:rPr>
      <w:b/>
      <w:bCs/>
    </w:rPr>
  </w:style>
  <w:style w:type="table" w:styleId="11">
    <w:name w:val="Table Grid"/>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7"/>
    <w:semiHidden/>
    <w:qFormat/>
    <w:uiPriority w:val="99"/>
    <w:rPr>
      <w:sz w:val="18"/>
      <w:szCs w:val="18"/>
    </w:rPr>
  </w:style>
  <w:style w:type="character" w:customStyle="1" w:styleId="15">
    <w:name w:val="页脚 字符"/>
    <w:basedOn w:val="12"/>
    <w:link w:val="6"/>
    <w:semiHidden/>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修订1"/>
    <w:hidden/>
    <w:semiHidden/>
    <w:qFormat/>
    <w:uiPriority w:val="99"/>
    <w:rPr>
      <w:rFonts w:ascii="Calibri" w:hAnsi="Calibri" w:eastAsia="宋体" w:cs="Times New Roman"/>
      <w:kern w:val="2"/>
      <w:sz w:val="21"/>
      <w:szCs w:val="22"/>
      <w:lang w:val="en-US" w:eastAsia="zh-CN" w:bidi="ar-SA"/>
    </w:rPr>
  </w:style>
  <w:style w:type="character" w:customStyle="1" w:styleId="18">
    <w:name w:val="批注框文本 字符"/>
    <w:basedOn w:val="12"/>
    <w:link w:val="5"/>
    <w:semiHidden/>
    <w:qFormat/>
    <w:uiPriority w:val="0"/>
    <w:rPr>
      <w:rFonts w:ascii="Calibri" w:hAnsi="Calibri" w:eastAsia="宋体" w:cs="Times New Roman"/>
      <w:sz w:val="18"/>
      <w:szCs w:val="18"/>
    </w:rPr>
  </w:style>
  <w:style w:type="character" w:customStyle="1" w:styleId="19">
    <w:name w:val="批注文字 字符"/>
    <w:basedOn w:val="12"/>
    <w:link w:val="2"/>
    <w:qFormat/>
    <w:uiPriority w:val="99"/>
    <w:rPr>
      <w:rFonts w:ascii="Calibri" w:hAnsi="Calibri" w:eastAsia="宋体" w:cs="Times New Roman"/>
    </w:rPr>
  </w:style>
  <w:style w:type="character" w:customStyle="1" w:styleId="20">
    <w:name w:val="批注主题 字符"/>
    <w:basedOn w:val="19"/>
    <w:link w:val="9"/>
    <w:semiHidden/>
    <w:qFormat/>
    <w:uiPriority w:val="99"/>
    <w:rPr>
      <w:rFonts w:ascii="Calibri" w:hAnsi="Calibri" w:eastAsia="宋体" w:cs="Times New Roman"/>
      <w:b/>
      <w:bCs/>
    </w:rPr>
  </w:style>
  <w:style w:type="character" w:customStyle="1" w:styleId="21">
    <w:name w:val="font21"/>
    <w:basedOn w:val="12"/>
    <w:qFormat/>
    <w:uiPriority w:val="0"/>
    <w:rPr>
      <w:rFonts w:hint="default" w:ascii="Times New Roman" w:hAnsi="Times New Roman" w:cs="Times New Roman"/>
      <w:color w:val="000000"/>
      <w:sz w:val="21"/>
      <w:szCs w:val="21"/>
      <w:u w:val="none"/>
    </w:rPr>
  </w:style>
  <w:style w:type="character" w:customStyle="1" w:styleId="22">
    <w:name w:val="font41"/>
    <w:basedOn w:val="12"/>
    <w:qFormat/>
    <w:uiPriority w:val="0"/>
    <w:rPr>
      <w:rFonts w:hint="default" w:ascii="Arial" w:hAnsi="Arial" w:cs="Arial"/>
      <w:color w:val="000000"/>
      <w:sz w:val="20"/>
      <w:szCs w:val="20"/>
      <w:u w:val="none"/>
    </w:rPr>
  </w:style>
  <w:style w:type="character" w:customStyle="1" w:styleId="23">
    <w:name w:val="font61"/>
    <w:basedOn w:val="12"/>
    <w:qFormat/>
    <w:uiPriority w:val="0"/>
    <w:rPr>
      <w:rFonts w:hint="eastAsia" w:ascii="宋体" w:hAnsi="宋体" w:eastAsia="宋体" w:cs="宋体"/>
      <w:color w:val="000000"/>
      <w:sz w:val="21"/>
      <w:szCs w:val="21"/>
      <w:u w:val="none"/>
    </w:rPr>
  </w:style>
  <w:style w:type="character" w:customStyle="1" w:styleId="24">
    <w:name w:val="font81"/>
    <w:basedOn w:val="12"/>
    <w:qFormat/>
    <w:uiPriority w:val="0"/>
    <w:rPr>
      <w:rFonts w:hint="default" w:ascii="Times New Roman" w:hAnsi="Times New Roman" w:cs="Times New Roman"/>
      <w:color w:val="000000"/>
      <w:sz w:val="21"/>
      <w:szCs w:val="21"/>
      <w:u w:val="none"/>
    </w:rPr>
  </w:style>
  <w:style w:type="character" w:customStyle="1" w:styleId="25">
    <w:name w:val="font11"/>
    <w:basedOn w:val="12"/>
    <w:qFormat/>
    <w:uiPriority w:val="0"/>
    <w:rPr>
      <w:rFonts w:hint="eastAsia" w:ascii="宋体" w:hAnsi="宋体" w:eastAsia="宋体" w:cs="宋体"/>
      <w:color w:val="000000"/>
      <w:sz w:val="21"/>
      <w:szCs w:val="21"/>
      <w:u w:val="none"/>
    </w:rPr>
  </w:style>
  <w:style w:type="character" w:customStyle="1" w:styleId="26">
    <w:name w:val="font31"/>
    <w:basedOn w:val="12"/>
    <w:qFormat/>
    <w:uiPriority w:val="0"/>
    <w:rPr>
      <w:rFonts w:hint="eastAsia" w:ascii="宋体" w:hAnsi="宋体" w:eastAsia="宋体" w:cs="宋体"/>
      <w:color w:val="000000"/>
      <w:sz w:val="20"/>
      <w:szCs w:val="20"/>
      <w:u w:val="none"/>
    </w:rPr>
  </w:style>
  <w:style w:type="character" w:customStyle="1" w:styleId="27">
    <w:name w:val="font51"/>
    <w:basedOn w:val="12"/>
    <w:qFormat/>
    <w:uiPriority w:val="0"/>
    <w:rPr>
      <w:rFonts w:hint="default" w:ascii="Arial" w:hAnsi="Arial" w:cs="Arial"/>
      <w:color w:val="000000"/>
      <w:sz w:val="21"/>
      <w:szCs w:val="21"/>
      <w:u w:val="none"/>
    </w:rPr>
  </w:style>
  <w:style w:type="character" w:customStyle="1" w:styleId="28">
    <w:name w:val="纯文本 字符"/>
    <w:basedOn w:val="12"/>
    <w:link w:val="4"/>
    <w:qFormat/>
    <w:uiPriority w:val="0"/>
    <w:rPr>
      <w:rFonts w:ascii="宋体"/>
      <w:kern w:val="2"/>
      <w:sz w:val="21"/>
    </w:rPr>
  </w:style>
  <w:style w:type="paragraph" w:customStyle="1" w:styleId="29">
    <w:name w:val="修订2"/>
    <w:hidden/>
    <w:unhideWhenUsed/>
    <w:qFormat/>
    <w:uiPriority w:val="99"/>
    <w:rPr>
      <w:rFonts w:ascii="Calibri" w:hAnsi="Calibri" w:eastAsia="宋体" w:cs="Times New Roman"/>
      <w:kern w:val="2"/>
      <w:sz w:val="21"/>
      <w:szCs w:val="22"/>
      <w:lang w:val="en-US" w:eastAsia="zh-CN" w:bidi="ar-SA"/>
    </w:rPr>
  </w:style>
  <w:style w:type="character" w:customStyle="1" w:styleId="30">
    <w:name w:val="标题 字符"/>
    <w:basedOn w:val="12"/>
    <w:link w:val="8"/>
    <w:qFormat/>
    <w:uiPriority w:val="10"/>
    <w:rPr>
      <w:rFonts w:asciiTheme="majorHAnsi" w:hAnsiTheme="majorHAnsi" w:eastAsiaTheme="majorEastAsia" w:cstheme="majorBidi"/>
      <w:spacing w:val="-10"/>
      <w:kern w:val="28"/>
      <w:sz w:val="56"/>
      <w:szCs w:val="56"/>
    </w:rPr>
  </w:style>
  <w:style w:type="paragraph" w:customStyle="1" w:styleId="31">
    <w:name w:val="修订3"/>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E7D5BD-F7A9-4075-9E81-1033FAE974B3}">
  <ds:schemaRefs/>
</ds:datastoreItem>
</file>

<file path=docProps/app.xml><?xml version="1.0" encoding="utf-8"?>
<Properties xmlns="http://schemas.openxmlformats.org/officeDocument/2006/extended-properties" xmlns:vt="http://schemas.openxmlformats.org/officeDocument/2006/docPropsVTypes">
  <Template>Normal</Template>
  <Pages>52</Pages>
  <Words>6534</Words>
  <Characters>37250</Characters>
  <Lines>310</Lines>
  <Paragraphs>87</Paragraphs>
  <TotalTime>2</TotalTime>
  <ScaleCrop>false</ScaleCrop>
  <LinksUpToDate>false</LinksUpToDate>
  <CharactersWithSpaces>43697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2026-01-07T21:19:00Z</dcterms:created>
  <dc:creator>yf</dc:creator>
  <cp:lastModifiedBy>高际航</cp:lastModifiedBy>
  <dcterms:modified xsi:type="dcterms:W3CDTF">2026-01-08T08:32:58Z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eyJoZGlkIjoiNzBmMzIwOTkxMDhjNDZiYzVmNWEzM2RjY2E2N2M4ZGMiLCJ1c2VySWQiOiI2NzYzNDcxMTQifQ==</vt:lpwstr>
  </property>
  <property fmtid="{D5CDD505-2E9C-101B-9397-08002B2CF9AE}" pid="3" name="KSOProductBuildVer">
    <vt:lpwstr>2052-12.8.2.1113</vt:lpwstr>
  </property>
  <property fmtid="{D5CDD505-2E9C-101B-9397-08002B2CF9AE}" pid="4" name="ICV">
    <vt:lpwstr>7F8FA7E261A07B2214CF5D690DDC0A85_43</vt:lpwstr>
  </property>
</Properties>
</file>