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516A7">
      <w:pPr>
        <w:widowControl w:val="0"/>
        <w:topLinePunct/>
        <w:autoSpaceDE w:val="0"/>
        <w:autoSpaceDN w:val="0"/>
        <w:spacing w:line="360" w:lineRule="auto"/>
        <w:jc w:val="center"/>
        <w:rPr>
          <w:rFonts w:ascii="宋体" w:hAnsi="宋体" w:eastAsia="宋体" w:cs="宋体"/>
          <w:b/>
          <w:sz w:val="96"/>
          <w:szCs w:val="96"/>
          <w:highlight w:val="none"/>
          <w:lang w:eastAsia="zh-CN"/>
        </w:rPr>
      </w:pPr>
    </w:p>
    <w:p w14:paraId="171AEEA3">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包件七：</w:t>
      </w:r>
    </w:p>
    <w:p w14:paraId="4CA1EA91">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（崇明区、徐汇区税务局）</w:t>
      </w:r>
    </w:p>
    <w:p w14:paraId="0D2A6EA4">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42F7079B">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05C2AD31">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661DE882">
      <w:pPr>
        <w:widowControl w:val="0"/>
        <w:spacing w:line="360" w:lineRule="auto"/>
        <w:jc w:val="both"/>
        <w:rPr>
          <w:rFonts w:ascii="宋体" w:hAnsi="宋体" w:eastAsia="宋体" w:cs="宋体"/>
          <w:kern w:val="2"/>
          <w:sz w:val="32"/>
          <w:szCs w:val="32"/>
          <w:highlight w:val="none"/>
          <w:lang w:eastAsia="zh-CN"/>
        </w:rPr>
      </w:pPr>
    </w:p>
    <w:p w14:paraId="2278150B">
      <w:pPr>
        <w:widowControl w:val="0"/>
        <w:spacing w:line="360" w:lineRule="auto"/>
        <w:jc w:val="both"/>
        <w:rPr>
          <w:rFonts w:ascii="宋体" w:hAnsi="宋体" w:eastAsia="宋体" w:cs="宋体"/>
          <w:kern w:val="2"/>
          <w:sz w:val="32"/>
          <w:szCs w:val="32"/>
          <w:highlight w:val="none"/>
          <w:lang w:eastAsia="zh-CN"/>
        </w:rPr>
      </w:pPr>
    </w:p>
    <w:p w14:paraId="09C2CF18">
      <w:pPr>
        <w:widowControl w:val="0"/>
        <w:spacing w:line="360" w:lineRule="auto"/>
        <w:jc w:val="both"/>
        <w:rPr>
          <w:rFonts w:ascii="宋体" w:hAnsi="宋体" w:eastAsia="宋体" w:cs="宋体"/>
          <w:kern w:val="2"/>
          <w:sz w:val="32"/>
          <w:szCs w:val="32"/>
          <w:highlight w:val="none"/>
          <w:lang w:eastAsia="zh-CN"/>
        </w:rPr>
      </w:pPr>
    </w:p>
    <w:p w14:paraId="654567E5">
      <w:pPr>
        <w:widowControl w:val="0"/>
        <w:topLinePunct/>
        <w:autoSpaceDE w:val="0"/>
        <w:autoSpaceDN w:val="0"/>
        <w:spacing w:line="360" w:lineRule="auto"/>
        <w:jc w:val="both"/>
        <w:rPr>
          <w:rFonts w:ascii="宋体" w:hAnsi="宋体" w:eastAsia="宋体" w:cs="宋体"/>
          <w:sz w:val="32"/>
          <w:szCs w:val="32"/>
          <w:highlight w:val="none"/>
          <w:lang w:eastAsia="zh-CN"/>
        </w:rPr>
      </w:pPr>
    </w:p>
    <w:p w14:paraId="3436394A">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62080EB7">
      <w:pPr>
        <w:pStyle w:val="2"/>
        <w:tabs>
          <w:tab w:val="right" w:leader="dot" w:pos="9026"/>
        </w:tabs>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rFonts w:ascii="宋体" w:hAnsi="宋体" w:eastAsia="宋体" w:cs="宋体"/>
          <w:highlight w:val="none"/>
        </w:rPr>
        <w:fldChar w:fldCharType="begin"/>
      </w:r>
      <w:r>
        <w:rPr>
          <w:rFonts w:ascii="宋体" w:hAnsi="宋体" w:eastAsia="宋体" w:cs="宋体"/>
          <w:highlight w:val="none"/>
        </w:rPr>
        <w:instrText xml:space="preserve"> HYPERLINK \l _Toc927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1项目概述</w:t>
      </w:r>
      <w:r>
        <w:tab/>
      </w:r>
      <w:r>
        <w:fldChar w:fldCharType="begin"/>
      </w:r>
      <w:r>
        <w:instrText xml:space="preserve"> PAGEREF _Toc927 \h </w:instrText>
      </w:r>
      <w:r>
        <w:fldChar w:fldCharType="separate"/>
      </w:r>
      <w:r>
        <w:t>3</w:t>
      </w:r>
      <w:r>
        <w:fldChar w:fldCharType="end"/>
      </w:r>
      <w:r>
        <w:rPr>
          <w:rFonts w:ascii="宋体" w:hAnsi="宋体" w:eastAsia="宋体" w:cs="宋体"/>
          <w:highlight w:val="none"/>
        </w:rPr>
        <w:fldChar w:fldCharType="end"/>
      </w:r>
    </w:p>
    <w:p w14:paraId="16DF03E3">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_Toc7234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1.1项目背景</w:t>
      </w:r>
      <w:r>
        <w:tab/>
      </w:r>
      <w:r>
        <w:fldChar w:fldCharType="begin"/>
      </w:r>
      <w:r>
        <w:instrText xml:space="preserve"> PAGEREF _Toc7234 \h </w:instrText>
      </w:r>
      <w:r>
        <w:fldChar w:fldCharType="separate"/>
      </w:r>
      <w:r>
        <w:t>3</w:t>
      </w:r>
      <w:r>
        <w:fldChar w:fldCharType="end"/>
      </w:r>
      <w:r>
        <w:rPr>
          <w:rFonts w:ascii="宋体" w:hAnsi="宋体" w:eastAsia="宋体" w:cs="宋体"/>
          <w:highlight w:val="none"/>
        </w:rPr>
        <w:fldChar w:fldCharType="end"/>
      </w:r>
    </w:p>
    <w:p w14:paraId="22B74DFA">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_Toc13574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1.1.1项目背景</w:t>
      </w:r>
      <w:r>
        <w:tab/>
      </w:r>
      <w:r>
        <w:fldChar w:fldCharType="begin"/>
      </w:r>
      <w:r>
        <w:instrText xml:space="preserve"> PAGEREF _Toc13574 \h </w:instrText>
      </w:r>
      <w:r>
        <w:fldChar w:fldCharType="separate"/>
      </w:r>
      <w:r>
        <w:t>3</w:t>
      </w:r>
      <w:r>
        <w:fldChar w:fldCharType="end"/>
      </w:r>
      <w:r>
        <w:rPr>
          <w:rFonts w:ascii="宋体" w:hAnsi="宋体" w:eastAsia="宋体" w:cs="宋体"/>
          <w:highlight w:val="none"/>
        </w:rPr>
        <w:fldChar w:fldCharType="end"/>
      </w:r>
    </w:p>
    <w:p w14:paraId="6E480887">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_Toc11359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1.2项目内容</w:t>
      </w:r>
      <w:r>
        <w:tab/>
      </w:r>
      <w:r>
        <w:fldChar w:fldCharType="begin"/>
      </w:r>
      <w:r>
        <w:instrText xml:space="preserve"> PAGEREF _Toc11359 \h </w:instrText>
      </w:r>
      <w:r>
        <w:fldChar w:fldCharType="separate"/>
      </w:r>
      <w:r>
        <w:t>3</w:t>
      </w:r>
      <w:r>
        <w:fldChar w:fldCharType="end"/>
      </w:r>
      <w:r>
        <w:rPr>
          <w:rFonts w:ascii="宋体" w:hAnsi="宋体" w:eastAsia="宋体" w:cs="宋体"/>
          <w:highlight w:val="none"/>
        </w:rPr>
        <w:fldChar w:fldCharType="end"/>
      </w:r>
    </w:p>
    <w:p w14:paraId="3512E0BB">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_Toc1113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1.2.1采购内容</w:t>
      </w:r>
      <w:r>
        <w:tab/>
      </w:r>
      <w:r>
        <w:fldChar w:fldCharType="begin"/>
      </w:r>
      <w:r>
        <w:instrText xml:space="preserve"> PAGEREF _Toc1113 \h </w:instrText>
      </w:r>
      <w:r>
        <w:fldChar w:fldCharType="separate"/>
      </w:r>
      <w:r>
        <w:t>3</w:t>
      </w:r>
      <w:r>
        <w:fldChar w:fldCharType="end"/>
      </w:r>
      <w:r>
        <w:rPr>
          <w:rFonts w:ascii="宋体" w:hAnsi="宋体" w:eastAsia="宋体" w:cs="宋体"/>
          <w:highlight w:val="none"/>
        </w:rPr>
        <w:fldChar w:fldCharType="end"/>
      </w:r>
    </w:p>
    <w:p w14:paraId="70051CF7">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_Toc31119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1.2.2项目实施要求</w:t>
      </w:r>
      <w:r>
        <w:tab/>
      </w:r>
      <w:r>
        <w:fldChar w:fldCharType="begin"/>
      </w:r>
      <w:r>
        <w:instrText xml:space="preserve"> PAGEREF _Toc31119 \h </w:instrText>
      </w:r>
      <w:r>
        <w:fldChar w:fldCharType="separate"/>
      </w:r>
      <w:r>
        <w:t>3</w:t>
      </w:r>
      <w:r>
        <w:fldChar w:fldCharType="end"/>
      </w:r>
      <w:r>
        <w:rPr>
          <w:rFonts w:ascii="宋体" w:hAnsi="宋体" w:eastAsia="宋体" w:cs="宋体"/>
          <w:highlight w:val="none"/>
        </w:rPr>
        <w:fldChar w:fldCharType="end"/>
      </w:r>
    </w:p>
    <w:p w14:paraId="6C0B5D27">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_Toc15601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1.3其他要求</w:t>
      </w:r>
      <w:r>
        <w:tab/>
      </w:r>
      <w:r>
        <w:fldChar w:fldCharType="begin"/>
      </w:r>
      <w:r>
        <w:instrText xml:space="preserve"> PAGEREF _Toc15601 \h </w:instrText>
      </w:r>
      <w:r>
        <w:fldChar w:fldCharType="separate"/>
      </w:r>
      <w:r>
        <w:t>4</w:t>
      </w:r>
      <w:r>
        <w:fldChar w:fldCharType="end"/>
      </w:r>
      <w:r>
        <w:rPr>
          <w:rFonts w:ascii="宋体" w:hAnsi="宋体" w:eastAsia="宋体" w:cs="宋体"/>
          <w:highlight w:val="none"/>
        </w:rPr>
        <w:fldChar w:fldCharType="end"/>
      </w:r>
    </w:p>
    <w:p w14:paraId="6917D620">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_Toc31342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1.3.1采购标的需执行的相关标准规范</w:t>
      </w:r>
      <w:r>
        <w:tab/>
      </w:r>
      <w:r>
        <w:fldChar w:fldCharType="begin"/>
      </w:r>
      <w:r>
        <w:instrText xml:space="preserve"> PAGEREF _Toc31342 \h </w:instrText>
      </w:r>
      <w:r>
        <w:fldChar w:fldCharType="separate"/>
      </w:r>
      <w:r>
        <w:t>4</w:t>
      </w:r>
      <w:r>
        <w:fldChar w:fldCharType="end"/>
      </w:r>
      <w:r>
        <w:rPr>
          <w:rFonts w:ascii="宋体" w:hAnsi="宋体" w:eastAsia="宋体" w:cs="宋体"/>
          <w:highlight w:val="none"/>
        </w:rPr>
        <w:fldChar w:fldCharType="end"/>
      </w:r>
    </w:p>
    <w:p w14:paraId="3D177132">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_Toc6397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2投标/响应要求</w:t>
      </w:r>
      <w:r>
        <w:tab/>
      </w:r>
      <w:r>
        <w:fldChar w:fldCharType="begin"/>
      </w:r>
      <w:r>
        <w:instrText xml:space="preserve"> PAGEREF _Toc6397 \h </w:instrText>
      </w:r>
      <w:r>
        <w:fldChar w:fldCharType="separate"/>
      </w:r>
      <w:r>
        <w:t>4</w:t>
      </w:r>
      <w:r>
        <w:fldChar w:fldCharType="end"/>
      </w:r>
      <w:r>
        <w:rPr>
          <w:rFonts w:ascii="宋体" w:hAnsi="宋体" w:eastAsia="宋体" w:cs="宋体"/>
          <w:highlight w:val="none"/>
        </w:rPr>
        <w:fldChar w:fldCharType="end"/>
      </w:r>
    </w:p>
    <w:p w14:paraId="26FFD03E">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_Toc11881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2.1对供应商的要求</w:t>
      </w:r>
      <w:r>
        <w:tab/>
      </w:r>
      <w:r>
        <w:fldChar w:fldCharType="begin"/>
      </w:r>
      <w:r>
        <w:instrText xml:space="preserve"> PAGEREF _Toc11881 \h </w:instrText>
      </w:r>
      <w:r>
        <w:fldChar w:fldCharType="separate"/>
      </w:r>
      <w:r>
        <w:t>4</w:t>
      </w:r>
      <w:r>
        <w:fldChar w:fldCharType="end"/>
      </w:r>
      <w:r>
        <w:rPr>
          <w:rFonts w:ascii="宋体" w:hAnsi="宋体" w:eastAsia="宋体" w:cs="宋体"/>
          <w:highlight w:val="none"/>
        </w:rPr>
        <w:fldChar w:fldCharType="end"/>
      </w:r>
    </w:p>
    <w:p w14:paraId="4251FA85">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_Toc30795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2.1.1必备资质</w:t>
      </w:r>
      <w:r>
        <w:tab/>
      </w:r>
      <w:r>
        <w:fldChar w:fldCharType="begin"/>
      </w:r>
      <w:r>
        <w:instrText xml:space="preserve"> PAGEREF _Toc30795 \h </w:instrText>
      </w:r>
      <w:r>
        <w:fldChar w:fldCharType="separate"/>
      </w:r>
      <w:r>
        <w:t>4</w:t>
      </w:r>
      <w:r>
        <w:fldChar w:fldCharType="end"/>
      </w:r>
      <w:r>
        <w:rPr>
          <w:rFonts w:ascii="宋体" w:hAnsi="宋体" w:eastAsia="宋体" w:cs="宋体"/>
          <w:highlight w:val="none"/>
        </w:rPr>
        <w:fldChar w:fldCharType="end"/>
      </w:r>
    </w:p>
    <w:p w14:paraId="5E8B11B2">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_Toc9187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2.1.2优选资质/优选指标</w:t>
      </w:r>
      <w:r>
        <w:tab/>
      </w:r>
      <w:r>
        <w:fldChar w:fldCharType="begin"/>
      </w:r>
      <w:r>
        <w:instrText xml:space="preserve"> PAGEREF _Toc9187 \h </w:instrText>
      </w:r>
      <w:r>
        <w:fldChar w:fldCharType="separate"/>
      </w:r>
      <w:r>
        <w:t>4</w:t>
      </w:r>
      <w:r>
        <w:fldChar w:fldCharType="end"/>
      </w:r>
      <w:r>
        <w:rPr>
          <w:rFonts w:ascii="宋体" w:hAnsi="宋体" w:eastAsia="宋体" w:cs="宋体"/>
          <w:highlight w:val="none"/>
        </w:rPr>
        <w:fldChar w:fldCharType="end"/>
      </w:r>
    </w:p>
    <w:p w14:paraId="4982C3D1">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_Toc20051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2.1.3是否允许联合体</w:t>
      </w:r>
      <w:r>
        <w:tab/>
      </w:r>
      <w:r>
        <w:fldChar w:fldCharType="begin"/>
      </w:r>
      <w:r>
        <w:instrText xml:space="preserve"> PAGEREF _Toc20051 \h </w:instrText>
      </w:r>
      <w:r>
        <w:fldChar w:fldCharType="separate"/>
      </w:r>
      <w:r>
        <w:t>5</w:t>
      </w:r>
      <w:r>
        <w:fldChar w:fldCharType="end"/>
      </w:r>
      <w:r>
        <w:rPr>
          <w:rFonts w:ascii="宋体" w:hAnsi="宋体" w:eastAsia="宋体" w:cs="宋体"/>
          <w:highlight w:val="none"/>
        </w:rPr>
        <w:fldChar w:fldCharType="end"/>
      </w:r>
    </w:p>
    <w:p w14:paraId="1279C3F1">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_Toc11405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2.1.4是否专门面向中小企业</w:t>
      </w:r>
      <w:r>
        <w:tab/>
      </w:r>
      <w:r>
        <w:fldChar w:fldCharType="begin"/>
      </w:r>
      <w:r>
        <w:instrText xml:space="preserve"> PAGEREF _Toc11405 \h </w:instrText>
      </w:r>
      <w:r>
        <w:fldChar w:fldCharType="separate"/>
      </w:r>
      <w:r>
        <w:t>5</w:t>
      </w:r>
      <w:r>
        <w:fldChar w:fldCharType="end"/>
      </w:r>
      <w:r>
        <w:rPr>
          <w:rFonts w:ascii="宋体" w:hAnsi="宋体" w:eastAsia="宋体" w:cs="宋体"/>
          <w:highlight w:val="none"/>
        </w:rPr>
        <w:fldChar w:fldCharType="end"/>
      </w:r>
    </w:p>
    <w:p w14:paraId="23428B47">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_Toc2482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2.2技术部分投标/响应内容</w:t>
      </w:r>
      <w:r>
        <w:tab/>
      </w:r>
      <w:r>
        <w:fldChar w:fldCharType="begin"/>
      </w:r>
      <w:r>
        <w:instrText xml:space="preserve"> PAGEREF _Toc2482 \h </w:instrText>
      </w:r>
      <w:r>
        <w:fldChar w:fldCharType="separate"/>
      </w:r>
      <w:r>
        <w:t>5</w:t>
      </w:r>
      <w:r>
        <w:fldChar w:fldCharType="end"/>
      </w:r>
      <w:r>
        <w:rPr>
          <w:rFonts w:ascii="宋体" w:hAnsi="宋体" w:eastAsia="宋体" w:cs="宋体"/>
          <w:highlight w:val="none"/>
        </w:rPr>
        <w:fldChar w:fldCharType="end"/>
      </w:r>
    </w:p>
    <w:p w14:paraId="63D2D748">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_Toc6518 </w:instrText>
      </w:r>
      <w:r>
        <w:rPr>
          <w:rFonts w:ascii="宋体" w:hAnsi="宋体" w:eastAsia="宋体" w:cs="宋体"/>
          <w:highlight w:val="none"/>
        </w:rPr>
        <w:fldChar w:fldCharType="separate"/>
      </w:r>
      <w:r>
        <w:rPr>
          <w:rFonts w:ascii="仿宋_GB2312" w:hAnsi="仿宋_GB2312" w:eastAsia="仿宋_GB2312" w:cs="仿宋_GB2312"/>
          <w:szCs w:val="28"/>
          <w:highlight w:val="none"/>
          <w:lang w:eastAsia="zh-CN"/>
        </w:rPr>
        <w:t>2.2.1投标/响应方案要求</w:t>
      </w:r>
      <w:r>
        <w:tab/>
      </w:r>
      <w:r>
        <w:fldChar w:fldCharType="begin"/>
      </w:r>
      <w:r>
        <w:instrText xml:space="preserve"> PAGEREF _Toc6518 \h </w:instrText>
      </w:r>
      <w:r>
        <w:fldChar w:fldCharType="separate"/>
      </w:r>
      <w:r>
        <w:t>5</w:t>
      </w:r>
      <w:r>
        <w:fldChar w:fldCharType="end"/>
      </w:r>
      <w:r>
        <w:rPr>
          <w:rFonts w:ascii="宋体" w:hAnsi="宋体" w:eastAsia="宋体" w:cs="宋体"/>
          <w:highlight w:val="none"/>
        </w:rPr>
        <w:fldChar w:fldCharType="end"/>
      </w:r>
    </w:p>
    <w:p w14:paraId="40A3628A">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_Toc2174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3项目需求</w:t>
      </w:r>
      <w:r>
        <w:tab/>
      </w:r>
      <w:r>
        <w:fldChar w:fldCharType="begin"/>
      </w:r>
      <w:r>
        <w:instrText xml:space="preserve"> PAGEREF _Toc2174 \h </w:instrText>
      </w:r>
      <w:r>
        <w:fldChar w:fldCharType="separate"/>
      </w:r>
      <w:r>
        <w:t>5</w:t>
      </w:r>
      <w:r>
        <w:fldChar w:fldCharType="end"/>
      </w:r>
      <w:r>
        <w:rPr>
          <w:rFonts w:ascii="宋体" w:hAnsi="宋体" w:eastAsia="宋体" w:cs="宋体"/>
          <w:highlight w:val="none"/>
        </w:rPr>
        <w:fldChar w:fldCharType="end"/>
      </w:r>
    </w:p>
    <w:p w14:paraId="2B183643">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_Toc25758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3.1总体要求</w:t>
      </w:r>
      <w:r>
        <w:tab/>
      </w:r>
      <w:r>
        <w:fldChar w:fldCharType="begin"/>
      </w:r>
      <w:r>
        <w:instrText xml:space="preserve"> PAGEREF _Toc25758 \h </w:instrText>
      </w:r>
      <w:r>
        <w:fldChar w:fldCharType="separate"/>
      </w:r>
      <w:r>
        <w:t>5</w:t>
      </w:r>
      <w:r>
        <w:fldChar w:fldCharType="end"/>
      </w:r>
      <w:r>
        <w:rPr>
          <w:rFonts w:ascii="宋体" w:hAnsi="宋体" w:eastAsia="宋体" w:cs="宋体"/>
          <w:highlight w:val="none"/>
        </w:rPr>
        <w:fldChar w:fldCharType="end"/>
      </w:r>
    </w:p>
    <w:p w14:paraId="7FBF2F35">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_Toc2058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3.2服务内容和要求</w:t>
      </w:r>
      <w:r>
        <w:tab/>
      </w:r>
      <w:r>
        <w:fldChar w:fldCharType="begin"/>
      </w:r>
      <w:r>
        <w:instrText xml:space="preserve"> PAGEREF _Toc2058 \h </w:instrText>
      </w:r>
      <w:r>
        <w:fldChar w:fldCharType="separate"/>
      </w:r>
      <w:r>
        <w:t>6</w:t>
      </w:r>
      <w:r>
        <w:fldChar w:fldCharType="end"/>
      </w:r>
      <w:r>
        <w:rPr>
          <w:rFonts w:ascii="宋体" w:hAnsi="宋体" w:eastAsia="宋体" w:cs="宋体"/>
          <w:highlight w:val="none"/>
        </w:rPr>
        <w:fldChar w:fldCharType="end"/>
      </w:r>
    </w:p>
    <w:p w14:paraId="41A8DEE6">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_Toc7180 </w:instrText>
      </w:r>
      <w:r>
        <w:rPr>
          <w:rFonts w:ascii="宋体" w:hAnsi="宋体" w:eastAsia="宋体" w:cs="宋体"/>
          <w:highlight w:val="none"/>
        </w:rPr>
        <w:fldChar w:fldCharType="separate"/>
      </w:r>
      <w:r>
        <w:rPr>
          <w:rFonts w:hint="eastAsia" w:ascii="仿宋_GB2312" w:hAnsi="仿宋_GB2312" w:eastAsia="仿宋_GB2312" w:cs="仿宋_GB2312"/>
          <w:szCs w:val="28"/>
          <w:highlight w:val="none"/>
          <w:lang w:eastAsia="zh-CN"/>
        </w:rPr>
        <w:t>3.2.1技术和服务客观指标</w:t>
      </w:r>
      <w:r>
        <w:tab/>
      </w:r>
      <w:r>
        <w:fldChar w:fldCharType="begin"/>
      </w:r>
      <w:r>
        <w:instrText xml:space="preserve"> PAGEREF _Toc7180 \h </w:instrText>
      </w:r>
      <w:r>
        <w:fldChar w:fldCharType="separate"/>
      </w:r>
      <w:r>
        <w:t>6</w:t>
      </w:r>
      <w:r>
        <w:fldChar w:fldCharType="end"/>
      </w:r>
      <w:r>
        <w:rPr>
          <w:rFonts w:ascii="宋体" w:hAnsi="宋体" w:eastAsia="宋体" w:cs="宋体"/>
          <w:highlight w:val="none"/>
        </w:rPr>
        <w:fldChar w:fldCharType="end"/>
      </w:r>
    </w:p>
    <w:p w14:paraId="014696D8">
      <w:pPr>
        <w:pStyle w:val="8"/>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_Toc13347 </w:instrText>
      </w:r>
      <w:r>
        <w:rPr>
          <w:rFonts w:ascii="宋体" w:hAnsi="宋体" w:eastAsia="宋体" w:cs="宋体"/>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lang w:eastAsia="zh-CN"/>
        </w:rPr>
        <w:t>技术和服务其他要求</w:t>
      </w:r>
      <w:r>
        <w:tab/>
      </w:r>
      <w:r>
        <w:fldChar w:fldCharType="begin"/>
      </w:r>
      <w:r>
        <w:instrText xml:space="preserve"> PAGEREF _Toc13347 \h </w:instrText>
      </w:r>
      <w:r>
        <w:fldChar w:fldCharType="separate"/>
      </w:r>
      <w:r>
        <w:t>6</w:t>
      </w:r>
      <w:r>
        <w:fldChar w:fldCharType="end"/>
      </w:r>
      <w:r>
        <w:rPr>
          <w:rFonts w:ascii="宋体" w:hAnsi="宋体" w:eastAsia="宋体" w:cs="宋体"/>
          <w:highlight w:val="none"/>
        </w:rPr>
        <w:fldChar w:fldCharType="end"/>
      </w:r>
    </w:p>
    <w:p w14:paraId="01553046">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_Toc17084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4人员要求</w:t>
      </w:r>
      <w:r>
        <w:tab/>
      </w:r>
      <w:r>
        <w:fldChar w:fldCharType="begin"/>
      </w:r>
      <w:r>
        <w:instrText xml:space="preserve"> PAGEREF _Toc17084 \h </w:instrText>
      </w:r>
      <w:r>
        <w:fldChar w:fldCharType="separate"/>
      </w:r>
      <w:r>
        <w:t>8</w:t>
      </w:r>
      <w:r>
        <w:fldChar w:fldCharType="end"/>
      </w:r>
      <w:r>
        <w:rPr>
          <w:rFonts w:ascii="宋体" w:hAnsi="宋体" w:eastAsia="宋体" w:cs="宋体"/>
          <w:highlight w:val="none"/>
        </w:rPr>
        <w:fldChar w:fldCharType="end"/>
      </w:r>
    </w:p>
    <w:p w14:paraId="724D3416">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_Toc22723 </w:instrText>
      </w:r>
      <w:r>
        <w:rPr>
          <w:rFonts w:ascii="宋体" w:hAnsi="宋体" w:eastAsia="宋体" w:cs="宋体"/>
          <w:highlight w:val="none"/>
        </w:rPr>
        <w:fldChar w:fldCharType="separate"/>
      </w:r>
      <w:r>
        <w:rPr>
          <w:rFonts w:hint="eastAsia" w:ascii="仿宋_GB2312" w:hAnsi="仿宋_GB2312" w:eastAsia="仿宋_GB2312" w:cs="仿宋_GB2312"/>
          <w:i w:val="0"/>
          <w:iCs w:val="0"/>
          <w:highlight w:val="none"/>
          <w:lang w:eastAsia="zh-CN"/>
        </w:rPr>
        <w:t>4.1总体要求</w:t>
      </w:r>
      <w:r>
        <w:tab/>
      </w:r>
      <w:r>
        <w:fldChar w:fldCharType="begin"/>
      </w:r>
      <w:r>
        <w:instrText xml:space="preserve"> PAGEREF _Toc22723 \h </w:instrText>
      </w:r>
      <w:r>
        <w:fldChar w:fldCharType="separate"/>
      </w:r>
      <w:r>
        <w:t>8</w:t>
      </w:r>
      <w:r>
        <w:fldChar w:fldCharType="end"/>
      </w:r>
      <w:r>
        <w:rPr>
          <w:rFonts w:ascii="宋体" w:hAnsi="宋体" w:eastAsia="宋体" w:cs="宋体"/>
          <w:highlight w:val="none"/>
        </w:rPr>
        <w:fldChar w:fldCharType="end"/>
      </w:r>
    </w:p>
    <w:p w14:paraId="71D70333">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_Toc15845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r>
        <w:tab/>
      </w:r>
      <w:r>
        <w:fldChar w:fldCharType="begin"/>
      </w:r>
      <w:r>
        <w:instrText xml:space="preserve"> PAGEREF _Toc15845 \h </w:instrText>
      </w:r>
      <w:r>
        <w:fldChar w:fldCharType="separate"/>
      </w:r>
      <w:r>
        <w:t>8</w:t>
      </w:r>
      <w:r>
        <w:fldChar w:fldCharType="end"/>
      </w:r>
      <w:r>
        <w:rPr>
          <w:rFonts w:ascii="宋体" w:hAnsi="宋体" w:eastAsia="宋体" w:cs="宋体"/>
          <w:highlight w:val="none"/>
        </w:rPr>
        <w:fldChar w:fldCharType="end"/>
      </w:r>
    </w:p>
    <w:p w14:paraId="1551FF61">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_Toc4813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5管理实施要求</w:t>
      </w:r>
      <w:r>
        <w:tab/>
      </w:r>
      <w:r>
        <w:fldChar w:fldCharType="begin"/>
      </w:r>
      <w:r>
        <w:instrText xml:space="preserve"> PAGEREF _Toc4813 \h </w:instrText>
      </w:r>
      <w:r>
        <w:fldChar w:fldCharType="separate"/>
      </w:r>
      <w:r>
        <w:t>9</w:t>
      </w:r>
      <w:r>
        <w:fldChar w:fldCharType="end"/>
      </w:r>
      <w:r>
        <w:rPr>
          <w:rFonts w:ascii="宋体" w:hAnsi="宋体" w:eastAsia="宋体" w:cs="宋体"/>
          <w:highlight w:val="none"/>
        </w:rPr>
        <w:fldChar w:fldCharType="end"/>
      </w:r>
    </w:p>
    <w:p w14:paraId="0BF9CCE2">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_Toc22873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6风险管控要求</w:t>
      </w:r>
      <w:r>
        <w:tab/>
      </w:r>
      <w:r>
        <w:fldChar w:fldCharType="begin"/>
      </w:r>
      <w:r>
        <w:instrText xml:space="preserve"> PAGEREF _Toc22873 \h </w:instrText>
      </w:r>
      <w:r>
        <w:fldChar w:fldCharType="separate"/>
      </w:r>
      <w:r>
        <w:t>10</w:t>
      </w:r>
      <w:r>
        <w:fldChar w:fldCharType="end"/>
      </w:r>
      <w:r>
        <w:rPr>
          <w:rFonts w:ascii="宋体" w:hAnsi="宋体" w:eastAsia="宋体" w:cs="宋体"/>
          <w:highlight w:val="none"/>
        </w:rPr>
        <w:fldChar w:fldCharType="end"/>
      </w:r>
    </w:p>
    <w:p w14:paraId="7B90F1F1">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_Toc32602 </w:instrText>
      </w:r>
      <w:r>
        <w:rPr>
          <w:rFonts w:ascii="宋体" w:hAnsi="宋体" w:eastAsia="宋体" w:cs="宋体"/>
          <w:highlight w:val="none"/>
        </w:rPr>
        <w:fldChar w:fldCharType="separate"/>
      </w:r>
      <w:r>
        <w:rPr>
          <w:rFonts w:ascii="仿宋_GB2312" w:hAnsi="仿宋_GB2312" w:eastAsia="仿宋_GB2312" w:cs="仿宋_GB2312"/>
          <w:kern w:val="36"/>
          <w:highlight w:val="none"/>
        </w:rPr>
        <w:t>7履约验收要求</w:t>
      </w:r>
      <w:r>
        <w:tab/>
      </w:r>
      <w:r>
        <w:fldChar w:fldCharType="begin"/>
      </w:r>
      <w:r>
        <w:instrText xml:space="preserve"> PAGEREF _Toc32602 \h </w:instrText>
      </w:r>
      <w:r>
        <w:fldChar w:fldCharType="separate"/>
      </w:r>
      <w:r>
        <w:t>10</w:t>
      </w:r>
      <w:r>
        <w:fldChar w:fldCharType="end"/>
      </w:r>
      <w:r>
        <w:rPr>
          <w:rFonts w:ascii="宋体" w:hAnsi="宋体" w:eastAsia="宋体" w:cs="宋体"/>
          <w:highlight w:val="none"/>
        </w:rPr>
        <w:fldChar w:fldCharType="end"/>
      </w:r>
    </w:p>
    <w:p w14:paraId="3F704DA0">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_Toc1047 </w:instrText>
      </w:r>
      <w:r>
        <w:rPr>
          <w:rFonts w:ascii="宋体" w:hAnsi="宋体" w:eastAsia="宋体" w:cs="宋体"/>
          <w:highlight w:val="none"/>
        </w:rPr>
        <w:fldChar w:fldCharType="separate"/>
      </w:r>
      <w:r>
        <w:rPr>
          <w:rFonts w:ascii="仿宋_GB2312" w:hAnsi="仿宋_GB2312" w:eastAsia="仿宋_GB2312" w:cs="仿宋_GB2312"/>
          <w:i w:val="0"/>
          <w:iCs w:val="0"/>
          <w:highlight w:val="none"/>
        </w:rPr>
        <w:t>7.1总体要求</w:t>
      </w:r>
      <w:r>
        <w:tab/>
      </w:r>
      <w:r>
        <w:fldChar w:fldCharType="begin"/>
      </w:r>
      <w:r>
        <w:instrText xml:space="preserve"> PAGEREF _Toc1047 \h </w:instrText>
      </w:r>
      <w:r>
        <w:fldChar w:fldCharType="separate"/>
      </w:r>
      <w:r>
        <w:t>10</w:t>
      </w:r>
      <w:r>
        <w:fldChar w:fldCharType="end"/>
      </w:r>
      <w:r>
        <w:rPr>
          <w:rFonts w:ascii="宋体" w:hAnsi="宋体" w:eastAsia="宋体" w:cs="宋体"/>
          <w:highlight w:val="none"/>
        </w:rPr>
        <w:fldChar w:fldCharType="end"/>
      </w:r>
    </w:p>
    <w:p w14:paraId="6A48DB71">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_Toc9872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r>
        <w:tab/>
      </w:r>
      <w:r>
        <w:fldChar w:fldCharType="begin"/>
      </w:r>
      <w:r>
        <w:instrText xml:space="preserve"> PAGEREF _Toc9872 \h </w:instrText>
      </w:r>
      <w:r>
        <w:fldChar w:fldCharType="separate"/>
      </w:r>
      <w:r>
        <w:t>10</w:t>
      </w:r>
      <w:r>
        <w:fldChar w:fldCharType="end"/>
      </w:r>
      <w:r>
        <w:rPr>
          <w:rFonts w:ascii="宋体" w:hAnsi="宋体" w:eastAsia="宋体" w:cs="宋体"/>
          <w:highlight w:val="none"/>
        </w:rPr>
        <w:fldChar w:fldCharType="end"/>
      </w:r>
    </w:p>
    <w:p w14:paraId="7DE66F60">
      <w:pPr>
        <w:pStyle w:val="2"/>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_Toc11848 </w:instrText>
      </w:r>
      <w:r>
        <w:rPr>
          <w:rFonts w:ascii="宋体" w:hAnsi="宋体" w:eastAsia="宋体" w:cs="宋体"/>
          <w:highlight w:val="none"/>
        </w:rPr>
        <w:fldChar w:fldCharType="separate"/>
      </w:r>
      <w:r>
        <w:rPr>
          <w:rFonts w:ascii="仿宋_GB2312" w:hAnsi="仿宋_GB2312" w:eastAsia="仿宋_GB2312" w:cs="仿宋_GB2312"/>
          <w:kern w:val="36"/>
          <w:highlight w:val="none"/>
          <w:lang w:eastAsia="zh-CN"/>
        </w:rPr>
        <w:t>8其他要求</w:t>
      </w:r>
      <w:r>
        <w:tab/>
      </w:r>
      <w:r>
        <w:fldChar w:fldCharType="begin"/>
      </w:r>
      <w:r>
        <w:instrText xml:space="preserve"> PAGEREF _Toc11848 \h </w:instrText>
      </w:r>
      <w:r>
        <w:fldChar w:fldCharType="separate"/>
      </w:r>
      <w:r>
        <w:t>13</w:t>
      </w:r>
      <w:r>
        <w:fldChar w:fldCharType="end"/>
      </w:r>
      <w:r>
        <w:rPr>
          <w:rFonts w:ascii="宋体" w:hAnsi="宋体" w:eastAsia="宋体" w:cs="宋体"/>
          <w:highlight w:val="none"/>
        </w:rPr>
        <w:fldChar w:fldCharType="end"/>
      </w:r>
    </w:p>
    <w:p w14:paraId="1902B427">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_Toc1571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8.1付款安排建议</w:t>
      </w:r>
      <w:r>
        <w:tab/>
      </w:r>
      <w:r>
        <w:fldChar w:fldCharType="begin"/>
      </w:r>
      <w:r>
        <w:instrText xml:space="preserve"> PAGEREF _Toc1571 \h </w:instrText>
      </w:r>
      <w:r>
        <w:fldChar w:fldCharType="separate"/>
      </w:r>
      <w:r>
        <w:t>13</w:t>
      </w:r>
      <w:r>
        <w:fldChar w:fldCharType="end"/>
      </w:r>
      <w:r>
        <w:rPr>
          <w:rFonts w:ascii="宋体" w:hAnsi="宋体" w:eastAsia="宋体" w:cs="宋体"/>
          <w:highlight w:val="none"/>
        </w:rPr>
        <w:fldChar w:fldCharType="end"/>
      </w:r>
    </w:p>
    <w:p w14:paraId="18BF8F59">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_Toc15419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r>
        <w:tab/>
      </w:r>
      <w:r>
        <w:fldChar w:fldCharType="begin"/>
      </w:r>
      <w:r>
        <w:instrText xml:space="preserve"> PAGEREF _Toc15419 \h </w:instrText>
      </w:r>
      <w:r>
        <w:fldChar w:fldCharType="separate"/>
      </w:r>
      <w:r>
        <w:t>13</w:t>
      </w:r>
      <w:r>
        <w:fldChar w:fldCharType="end"/>
      </w:r>
      <w:r>
        <w:rPr>
          <w:rFonts w:ascii="宋体" w:hAnsi="宋体" w:eastAsia="宋体" w:cs="宋体"/>
          <w:highlight w:val="none"/>
        </w:rPr>
        <w:fldChar w:fldCharType="end"/>
      </w:r>
    </w:p>
    <w:p w14:paraId="0F9EE114">
      <w:pPr>
        <w:pStyle w:val="13"/>
        <w:tabs>
          <w:tab w:val="right" w:leader="dot" w:pos="9026"/>
        </w:tabs>
      </w:pPr>
      <w:r>
        <w:rPr>
          <w:rFonts w:ascii="宋体" w:hAnsi="宋体" w:eastAsia="宋体" w:cs="宋体"/>
          <w:highlight w:val="none"/>
        </w:rPr>
        <w:fldChar w:fldCharType="begin"/>
      </w:r>
      <w:r>
        <w:rPr>
          <w:rFonts w:ascii="宋体" w:hAnsi="宋体" w:eastAsia="宋体" w:cs="宋体"/>
          <w:highlight w:val="none"/>
        </w:rPr>
        <w:instrText xml:space="preserve"> HYPERLINK \l _Toc237 </w:instrText>
      </w:r>
      <w:r>
        <w:rPr>
          <w:rFonts w:ascii="宋体" w:hAnsi="宋体" w:eastAsia="宋体" w:cs="宋体"/>
          <w:highlight w:val="none"/>
        </w:rPr>
        <w:fldChar w:fldCharType="separate"/>
      </w:r>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r>
        <w:tab/>
      </w:r>
      <w:r>
        <w:fldChar w:fldCharType="begin"/>
      </w:r>
      <w:r>
        <w:instrText xml:space="preserve"> PAGEREF _Toc237 \h </w:instrText>
      </w:r>
      <w:r>
        <w:fldChar w:fldCharType="separate"/>
      </w:r>
      <w:r>
        <w:t>13</w:t>
      </w:r>
      <w:r>
        <w:fldChar w:fldCharType="end"/>
      </w:r>
      <w:r>
        <w:rPr>
          <w:rFonts w:ascii="宋体" w:hAnsi="宋体" w:eastAsia="宋体" w:cs="宋体"/>
          <w:highlight w:val="none"/>
        </w:rPr>
        <w:fldChar w:fldCharType="end"/>
      </w:r>
    </w:p>
    <w:p w14:paraId="334A9658">
      <w:pPr>
        <w:spacing w:line="360" w:lineRule="auto"/>
        <w:rPr>
          <w:highlight w:val="none"/>
        </w:rPr>
      </w:pPr>
      <w:r>
        <w:rPr>
          <w:rFonts w:ascii="宋体" w:hAnsi="宋体" w:eastAsia="宋体" w:cs="宋体"/>
          <w:highlight w:val="none"/>
        </w:rPr>
        <w:fldChar w:fldCharType="end"/>
      </w:r>
      <w:r>
        <w:rPr>
          <w:highlight w:val="none"/>
        </w:rPr>
        <w:br w:type="page"/>
      </w:r>
    </w:p>
    <w:p w14:paraId="3AADA2FC">
      <w:pPr>
        <w:pStyle w:val="3"/>
        <w:keepNext w:val="0"/>
        <w:spacing w:before="0" w:after="0" w:line="360" w:lineRule="auto"/>
        <w:jc w:val="center"/>
        <w:rPr>
          <w:rFonts w:ascii="仿宋_GB2312" w:hAnsi="仿宋_GB2312" w:eastAsia="仿宋_GB2312" w:cs="仿宋_GB2312"/>
          <w:highlight w:val="none"/>
          <w:lang w:eastAsia="zh-CN"/>
        </w:rPr>
      </w:pPr>
      <w:bookmarkStart w:id="0" w:name="_Toc24380"/>
      <w:bookmarkStart w:id="1" w:name="_Toc927"/>
      <w:r>
        <w:rPr>
          <w:rFonts w:ascii="仿宋_GB2312" w:hAnsi="仿宋_GB2312" w:eastAsia="仿宋_GB2312" w:cs="仿宋_GB2312"/>
          <w:kern w:val="36"/>
          <w:highlight w:val="none"/>
          <w:lang w:eastAsia="zh-CN"/>
        </w:rPr>
        <w:t>1项目概述</w:t>
      </w:r>
      <w:bookmarkEnd w:id="0"/>
      <w:bookmarkEnd w:id="1"/>
    </w:p>
    <w:p w14:paraId="4CA2B7DD">
      <w:pPr>
        <w:pStyle w:val="4"/>
        <w:keepNext w:val="0"/>
        <w:spacing w:before="0" w:after="0" w:line="360" w:lineRule="auto"/>
        <w:rPr>
          <w:rFonts w:ascii="仿宋_GB2312" w:hAnsi="仿宋_GB2312" w:eastAsia="仿宋_GB2312" w:cs="仿宋_GB2312"/>
          <w:highlight w:val="none"/>
          <w:lang w:eastAsia="zh-CN"/>
        </w:rPr>
      </w:pPr>
      <w:bookmarkStart w:id="2" w:name="_Toc7234"/>
      <w:bookmarkStart w:id="3" w:name="_Toc13007"/>
      <w:r>
        <w:rPr>
          <w:rFonts w:ascii="仿宋_GB2312" w:hAnsi="仿宋_GB2312" w:eastAsia="仿宋_GB2312" w:cs="仿宋_GB2312"/>
          <w:i w:val="0"/>
          <w:iCs w:val="0"/>
          <w:highlight w:val="none"/>
          <w:lang w:eastAsia="zh-CN"/>
        </w:rPr>
        <w:t>1.1项目背景</w:t>
      </w:r>
      <w:bookmarkEnd w:id="2"/>
      <w:bookmarkEnd w:id="3"/>
    </w:p>
    <w:p w14:paraId="02F47B86">
      <w:pPr>
        <w:pStyle w:val="5"/>
        <w:keepNext w:val="0"/>
        <w:spacing w:before="0" w:after="0" w:line="360" w:lineRule="auto"/>
        <w:rPr>
          <w:rFonts w:ascii="仿宋_GB2312" w:hAnsi="仿宋_GB2312" w:eastAsia="仿宋_GB2312" w:cs="仿宋_GB2312"/>
          <w:sz w:val="28"/>
          <w:szCs w:val="28"/>
          <w:highlight w:val="none"/>
          <w:lang w:eastAsia="zh-CN"/>
        </w:rPr>
      </w:pPr>
      <w:bookmarkStart w:id="4" w:name="_Toc13574"/>
      <w:bookmarkStart w:id="5" w:name="_Toc14721"/>
      <w:r>
        <w:rPr>
          <w:rFonts w:ascii="仿宋_GB2312" w:hAnsi="仿宋_GB2312" w:eastAsia="仿宋_GB2312" w:cs="仿宋_GB2312"/>
          <w:sz w:val="28"/>
          <w:szCs w:val="28"/>
          <w:highlight w:val="none"/>
          <w:lang w:eastAsia="zh-CN"/>
        </w:rPr>
        <w:t>1.1.1项目背景</w:t>
      </w:r>
      <w:bookmarkEnd w:id="4"/>
      <w:bookmarkEnd w:id="5"/>
    </w:p>
    <w:p w14:paraId="0B46688D">
      <w:pPr>
        <w:spacing w:line="360" w:lineRule="auto"/>
        <w:ind w:firstLine="560" w:firstLineChars="200"/>
        <w:jc w:val="both"/>
        <w:rPr>
          <w:rFonts w:ascii="仿宋_GB2312" w:hAnsi="仿宋_GB2312" w:eastAsia="仿宋_GB2312" w:cs="仿宋_GB2312"/>
          <w:sz w:val="28"/>
          <w:szCs w:val="28"/>
          <w:highlight w:val="none"/>
          <w:lang w:eastAsia="zh-CN"/>
        </w:rPr>
      </w:pPr>
      <w:bookmarkStart w:id="6"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6"/>
    <w:p w14:paraId="2E2337BE">
      <w:pPr>
        <w:pStyle w:val="4"/>
        <w:keepNext w:val="0"/>
        <w:spacing w:before="0" w:after="0" w:line="360" w:lineRule="auto"/>
        <w:rPr>
          <w:rFonts w:ascii="仿宋_GB2312" w:hAnsi="仿宋_GB2312" w:eastAsia="仿宋_GB2312" w:cs="仿宋_GB2312"/>
          <w:highlight w:val="none"/>
          <w:lang w:eastAsia="zh-CN"/>
        </w:rPr>
      </w:pPr>
      <w:bookmarkStart w:id="7" w:name="_Toc11359"/>
      <w:bookmarkStart w:id="8" w:name="_Toc14746"/>
      <w:r>
        <w:rPr>
          <w:rFonts w:ascii="仿宋_GB2312" w:hAnsi="仿宋_GB2312" w:eastAsia="仿宋_GB2312" w:cs="仿宋_GB2312"/>
          <w:i w:val="0"/>
          <w:iCs w:val="0"/>
          <w:highlight w:val="none"/>
          <w:lang w:eastAsia="zh-CN"/>
        </w:rPr>
        <w:t>1.2项目内容</w:t>
      </w:r>
      <w:bookmarkEnd w:id="7"/>
      <w:bookmarkEnd w:id="8"/>
    </w:p>
    <w:p w14:paraId="68B85998">
      <w:pPr>
        <w:pStyle w:val="5"/>
        <w:keepNext w:val="0"/>
        <w:spacing w:before="0" w:after="0" w:line="360" w:lineRule="auto"/>
        <w:rPr>
          <w:rFonts w:ascii="仿宋_GB2312" w:hAnsi="仿宋_GB2312" w:eastAsia="仿宋_GB2312" w:cs="仿宋_GB2312"/>
          <w:sz w:val="28"/>
          <w:szCs w:val="28"/>
          <w:highlight w:val="none"/>
          <w:lang w:eastAsia="zh-CN"/>
        </w:rPr>
      </w:pPr>
      <w:bookmarkStart w:id="9" w:name="_Toc1113"/>
      <w:bookmarkStart w:id="10" w:name="_Toc29556"/>
      <w:r>
        <w:rPr>
          <w:rFonts w:ascii="仿宋_GB2312" w:hAnsi="仿宋_GB2312" w:eastAsia="仿宋_GB2312" w:cs="仿宋_GB2312"/>
          <w:sz w:val="28"/>
          <w:szCs w:val="28"/>
          <w:highlight w:val="none"/>
          <w:lang w:eastAsia="zh-CN"/>
        </w:rPr>
        <w:t>1.2.1采购内容</w:t>
      </w:r>
      <w:bookmarkEnd w:id="9"/>
      <w:bookmarkEnd w:id="10"/>
    </w:p>
    <w:p w14:paraId="0AF1B9F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崇明区、徐汇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2860B02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本包件预算金额为7986205.12元。</w:t>
      </w:r>
    </w:p>
    <w:p w14:paraId="0D5162D7">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29540"/>
      <w:bookmarkStart w:id="12" w:name="_Toc31119"/>
      <w:r>
        <w:rPr>
          <w:rFonts w:ascii="仿宋_GB2312" w:hAnsi="仿宋_GB2312" w:eastAsia="仿宋_GB2312" w:cs="仿宋_GB2312"/>
          <w:sz w:val="28"/>
          <w:szCs w:val="28"/>
          <w:highlight w:val="none"/>
          <w:lang w:eastAsia="zh-CN"/>
        </w:rPr>
        <w:t>1.2.2项目实施要求</w:t>
      </w:r>
      <w:bookmarkEnd w:id="11"/>
      <w:bookmarkEnd w:id="12"/>
    </w:p>
    <w:p w14:paraId="41CC542A">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5E845E2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崇明区、徐汇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44FBD09C">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4F0D0435">
      <w:pPr>
        <w:spacing w:line="360" w:lineRule="auto"/>
        <w:ind w:firstLine="560" w:firstLineChars="200"/>
        <w:jc w:val="both"/>
        <w:rPr>
          <w:rFonts w:ascii="仿宋_GB2312" w:hAnsi="仿宋_GB2312" w:eastAsia="仿宋_GB2312" w:cs="仿宋_GB2312"/>
          <w:sz w:val="28"/>
          <w:szCs w:val="28"/>
          <w:highlight w:val="none"/>
          <w:lang w:eastAsia="zh-CN"/>
        </w:rPr>
      </w:pPr>
      <w:bookmarkStart w:id="74" w:name="_GoBack"/>
      <w:r>
        <w:rPr>
          <w:rFonts w:hint="eastAsia" w:ascii="仿宋_GB2312" w:hAnsi="仿宋_GB2312" w:eastAsia="仿宋_GB2312" w:cs="仿宋_GB2312"/>
          <w:sz w:val="28"/>
          <w:szCs w:val="28"/>
          <w:highlight w:val="none"/>
          <w:lang w:eastAsia="zh-CN"/>
        </w:rPr>
        <w:t>（1）崇明区税务局服务期限为自2026年5月1日起8个月；</w:t>
      </w:r>
    </w:p>
    <w:p w14:paraId="1ECB603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（2）徐汇区税务局服务期限为自合同签订生效之日起一年。</w:t>
      </w:r>
    </w:p>
    <w:bookmarkEnd w:id="74"/>
    <w:p w14:paraId="35E0818F">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003FD1A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32D49AFA">
      <w:pPr>
        <w:pStyle w:val="4"/>
        <w:keepNext w:val="0"/>
        <w:spacing w:before="0" w:after="0" w:line="360" w:lineRule="auto"/>
        <w:rPr>
          <w:rFonts w:ascii="仿宋_GB2312" w:hAnsi="仿宋_GB2312" w:eastAsia="仿宋_GB2312" w:cs="仿宋_GB2312"/>
          <w:highlight w:val="none"/>
          <w:lang w:eastAsia="zh-CN"/>
        </w:rPr>
      </w:pPr>
      <w:bookmarkStart w:id="13" w:name="_Toc5964"/>
      <w:bookmarkStart w:id="14" w:name="_Toc15601"/>
      <w:r>
        <w:rPr>
          <w:rFonts w:ascii="仿宋_GB2312" w:hAnsi="仿宋_GB2312" w:eastAsia="仿宋_GB2312" w:cs="仿宋_GB2312"/>
          <w:i w:val="0"/>
          <w:iCs w:val="0"/>
          <w:highlight w:val="none"/>
          <w:lang w:eastAsia="zh-CN"/>
        </w:rPr>
        <w:t>1.3其他要求</w:t>
      </w:r>
      <w:bookmarkEnd w:id="13"/>
      <w:bookmarkEnd w:id="14"/>
    </w:p>
    <w:p w14:paraId="776AF59B">
      <w:pPr>
        <w:pStyle w:val="5"/>
        <w:keepNext w:val="0"/>
        <w:spacing w:before="0" w:after="0" w:line="360" w:lineRule="auto"/>
        <w:rPr>
          <w:rFonts w:ascii="仿宋_GB2312" w:hAnsi="仿宋_GB2312" w:eastAsia="仿宋_GB2312" w:cs="仿宋_GB2312"/>
          <w:sz w:val="28"/>
          <w:szCs w:val="28"/>
          <w:highlight w:val="none"/>
          <w:lang w:eastAsia="zh-CN"/>
        </w:rPr>
      </w:pPr>
      <w:bookmarkStart w:id="15" w:name="_Toc31342"/>
      <w:bookmarkStart w:id="16" w:name="_Toc31707"/>
      <w:r>
        <w:rPr>
          <w:rFonts w:ascii="仿宋_GB2312" w:hAnsi="仿宋_GB2312" w:eastAsia="仿宋_GB2312" w:cs="仿宋_GB2312"/>
          <w:sz w:val="28"/>
          <w:szCs w:val="28"/>
          <w:highlight w:val="none"/>
          <w:lang w:eastAsia="zh-CN"/>
        </w:rPr>
        <w:t>1.3.1采购标的需执行的相关标准规范</w:t>
      </w:r>
      <w:bookmarkEnd w:id="15"/>
      <w:bookmarkEnd w:id="16"/>
    </w:p>
    <w:p w14:paraId="76E3327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242F9F19">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28631DE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426081A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38421902">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840D04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09319C5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78FE871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4908583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6EE3F8D9">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0CD7C7D7">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E081D3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6F5F40E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3AB5F56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063A11E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B74AB27">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2826BDE3">
      <w:pPr>
        <w:rPr>
          <w:highlight w:val="none"/>
          <w:lang w:eastAsia="zh-CN"/>
        </w:rPr>
      </w:pPr>
    </w:p>
    <w:p w14:paraId="35D390F7">
      <w:pPr>
        <w:rPr>
          <w:rFonts w:eastAsia="FangSong_GB2312"/>
          <w:highlight w:val="none"/>
          <w:lang w:eastAsia="zh-CN"/>
        </w:rPr>
      </w:pPr>
    </w:p>
    <w:p w14:paraId="5A6857E8">
      <w:pPr>
        <w:pStyle w:val="3"/>
        <w:keepNext w:val="0"/>
        <w:spacing w:before="0" w:after="0" w:line="360" w:lineRule="auto"/>
        <w:jc w:val="center"/>
        <w:rPr>
          <w:rFonts w:ascii="仿宋_GB2312" w:hAnsi="仿宋_GB2312" w:eastAsia="仿宋_GB2312" w:cs="仿宋_GB2312"/>
          <w:highlight w:val="none"/>
          <w:lang w:eastAsia="zh-CN"/>
        </w:rPr>
      </w:pPr>
      <w:bookmarkStart w:id="17" w:name="_Toc6397"/>
      <w:bookmarkStart w:id="18" w:name="_Toc27399"/>
      <w:r>
        <w:rPr>
          <w:rFonts w:ascii="仿宋_GB2312" w:hAnsi="仿宋_GB2312" w:eastAsia="仿宋_GB2312" w:cs="仿宋_GB2312"/>
          <w:kern w:val="36"/>
          <w:highlight w:val="none"/>
          <w:lang w:eastAsia="zh-CN"/>
        </w:rPr>
        <w:t>2投标/响应要求</w:t>
      </w:r>
      <w:bookmarkEnd w:id="17"/>
      <w:bookmarkEnd w:id="18"/>
    </w:p>
    <w:p w14:paraId="39082B7E">
      <w:pPr>
        <w:pStyle w:val="4"/>
        <w:keepNext w:val="0"/>
        <w:spacing w:before="0" w:after="0" w:line="360" w:lineRule="auto"/>
        <w:rPr>
          <w:rFonts w:ascii="仿宋_GB2312" w:hAnsi="仿宋_GB2312" w:eastAsia="仿宋_GB2312" w:cs="仿宋_GB2312"/>
          <w:highlight w:val="none"/>
          <w:lang w:eastAsia="zh-CN"/>
        </w:rPr>
      </w:pPr>
      <w:bookmarkStart w:id="19" w:name="_Toc24040"/>
      <w:bookmarkStart w:id="20" w:name="_Toc11881"/>
      <w:r>
        <w:rPr>
          <w:rFonts w:ascii="仿宋_GB2312" w:hAnsi="仿宋_GB2312" w:eastAsia="仿宋_GB2312" w:cs="仿宋_GB2312"/>
          <w:i w:val="0"/>
          <w:iCs w:val="0"/>
          <w:highlight w:val="none"/>
          <w:lang w:eastAsia="zh-CN"/>
        </w:rPr>
        <w:t>2.1对供应商的要求</w:t>
      </w:r>
      <w:bookmarkEnd w:id="19"/>
      <w:bookmarkEnd w:id="20"/>
    </w:p>
    <w:p w14:paraId="7566C042">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6197"/>
      <w:bookmarkStart w:id="22" w:name="_Toc30795"/>
      <w:r>
        <w:rPr>
          <w:rFonts w:ascii="仿宋_GB2312" w:hAnsi="仿宋_GB2312" w:eastAsia="仿宋_GB2312" w:cs="仿宋_GB2312"/>
          <w:sz w:val="28"/>
          <w:szCs w:val="28"/>
          <w:highlight w:val="none"/>
          <w:lang w:eastAsia="zh-CN"/>
        </w:rPr>
        <w:t>2.1.1必备资质</w:t>
      </w:r>
      <w:bookmarkEnd w:id="21"/>
      <w:bookmarkEnd w:id="22"/>
    </w:p>
    <w:p w14:paraId="1C911F36">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203A3D79">
      <w:pPr>
        <w:pStyle w:val="5"/>
        <w:keepNext w:val="0"/>
        <w:spacing w:before="0" w:after="0" w:line="360" w:lineRule="auto"/>
        <w:rPr>
          <w:rFonts w:ascii="仿宋_GB2312" w:hAnsi="仿宋_GB2312" w:eastAsia="仿宋_GB2312" w:cs="仿宋_GB2312"/>
          <w:sz w:val="28"/>
          <w:szCs w:val="28"/>
          <w:highlight w:val="none"/>
          <w:lang w:eastAsia="zh-CN"/>
        </w:rPr>
      </w:pPr>
      <w:bookmarkStart w:id="23" w:name="_Toc9187"/>
      <w:bookmarkStart w:id="24" w:name="_Toc15261"/>
      <w:r>
        <w:rPr>
          <w:rFonts w:ascii="仿宋_GB2312" w:hAnsi="仿宋_GB2312" w:eastAsia="仿宋_GB2312" w:cs="仿宋_GB2312"/>
          <w:sz w:val="28"/>
          <w:szCs w:val="28"/>
          <w:highlight w:val="none"/>
          <w:lang w:eastAsia="zh-CN"/>
        </w:rPr>
        <w:t>2.1.2优选资质/优选指标</w:t>
      </w:r>
      <w:bookmarkEnd w:id="23"/>
      <w:bookmarkEnd w:id="24"/>
    </w:p>
    <w:p w14:paraId="3AFA9D00">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63990F9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72E5550A">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2593F21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52F26B8C">
      <w:pPr>
        <w:pStyle w:val="5"/>
        <w:keepNext w:val="0"/>
        <w:spacing w:before="0" w:after="0" w:line="360" w:lineRule="auto"/>
        <w:rPr>
          <w:rFonts w:ascii="仿宋_GB2312" w:hAnsi="仿宋_GB2312" w:eastAsia="仿宋_GB2312" w:cs="仿宋_GB2312"/>
          <w:sz w:val="28"/>
          <w:szCs w:val="28"/>
          <w:highlight w:val="none"/>
          <w:lang w:eastAsia="zh-CN"/>
        </w:rPr>
      </w:pPr>
      <w:bookmarkStart w:id="25" w:name="_Toc14845"/>
      <w:bookmarkStart w:id="26" w:name="_Toc20051"/>
      <w:r>
        <w:rPr>
          <w:rFonts w:ascii="仿宋_GB2312" w:hAnsi="仿宋_GB2312" w:eastAsia="仿宋_GB2312" w:cs="仿宋_GB2312"/>
          <w:sz w:val="28"/>
          <w:szCs w:val="28"/>
          <w:highlight w:val="none"/>
          <w:lang w:eastAsia="zh-CN"/>
        </w:rPr>
        <w:t>2.1.3是否允许联合体</w:t>
      </w:r>
      <w:bookmarkEnd w:id="25"/>
      <w:bookmarkEnd w:id="26"/>
    </w:p>
    <w:p w14:paraId="48FB60B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6717E8BB">
      <w:pPr>
        <w:pStyle w:val="5"/>
        <w:keepNext w:val="0"/>
        <w:spacing w:before="0" w:after="0" w:line="360" w:lineRule="auto"/>
        <w:rPr>
          <w:rFonts w:ascii="仿宋_GB2312" w:hAnsi="仿宋_GB2312" w:eastAsia="仿宋_GB2312" w:cs="仿宋_GB2312"/>
          <w:sz w:val="28"/>
          <w:szCs w:val="28"/>
          <w:highlight w:val="none"/>
          <w:lang w:eastAsia="zh-CN"/>
        </w:rPr>
      </w:pPr>
      <w:bookmarkStart w:id="27" w:name="_Toc11405"/>
      <w:bookmarkStart w:id="28" w:name="_Toc9877"/>
      <w:r>
        <w:rPr>
          <w:rFonts w:ascii="仿宋_GB2312" w:hAnsi="仿宋_GB2312" w:eastAsia="仿宋_GB2312" w:cs="仿宋_GB2312"/>
          <w:sz w:val="28"/>
          <w:szCs w:val="28"/>
          <w:highlight w:val="none"/>
          <w:lang w:eastAsia="zh-CN"/>
        </w:rPr>
        <w:t>2.1.4是否专门面向中小企业</w:t>
      </w:r>
      <w:bookmarkEnd w:id="27"/>
      <w:bookmarkEnd w:id="28"/>
    </w:p>
    <w:p w14:paraId="209B21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5619A4A7">
      <w:pPr>
        <w:pStyle w:val="4"/>
        <w:keepNext w:val="0"/>
        <w:spacing w:before="0" w:after="0" w:line="360" w:lineRule="auto"/>
        <w:rPr>
          <w:rFonts w:ascii="仿宋_GB2312" w:hAnsi="仿宋_GB2312" w:eastAsia="仿宋_GB2312" w:cs="仿宋_GB2312"/>
          <w:highlight w:val="none"/>
          <w:lang w:eastAsia="zh-CN"/>
        </w:rPr>
      </w:pPr>
      <w:bookmarkStart w:id="29" w:name="_Toc2482"/>
      <w:bookmarkStart w:id="30" w:name="_Toc9170"/>
      <w:r>
        <w:rPr>
          <w:rFonts w:ascii="仿宋_GB2312" w:hAnsi="仿宋_GB2312" w:eastAsia="仿宋_GB2312" w:cs="仿宋_GB2312"/>
          <w:i w:val="0"/>
          <w:iCs w:val="0"/>
          <w:highlight w:val="none"/>
          <w:lang w:eastAsia="zh-CN"/>
        </w:rPr>
        <w:t>2.2技术部分投标/响应内容</w:t>
      </w:r>
      <w:bookmarkEnd w:id="29"/>
      <w:bookmarkEnd w:id="30"/>
    </w:p>
    <w:p w14:paraId="7D497CD7">
      <w:pPr>
        <w:pStyle w:val="5"/>
        <w:keepNext w:val="0"/>
        <w:spacing w:before="0" w:after="0" w:line="360" w:lineRule="auto"/>
        <w:rPr>
          <w:rFonts w:ascii="仿宋_GB2312" w:hAnsi="仿宋_GB2312" w:eastAsia="仿宋_GB2312" w:cs="仿宋_GB2312"/>
          <w:sz w:val="28"/>
          <w:szCs w:val="28"/>
          <w:highlight w:val="none"/>
          <w:lang w:eastAsia="zh-CN"/>
        </w:rPr>
      </w:pPr>
      <w:bookmarkStart w:id="31" w:name="_Toc13436"/>
      <w:bookmarkStart w:id="32" w:name="_Toc6518"/>
      <w:r>
        <w:rPr>
          <w:rFonts w:ascii="仿宋_GB2312" w:hAnsi="仿宋_GB2312" w:eastAsia="仿宋_GB2312" w:cs="仿宋_GB2312"/>
          <w:sz w:val="28"/>
          <w:szCs w:val="28"/>
          <w:highlight w:val="none"/>
          <w:lang w:eastAsia="zh-CN"/>
        </w:rPr>
        <w:t>2.2.1投标/响应方案要求</w:t>
      </w:r>
      <w:bookmarkEnd w:id="31"/>
      <w:bookmarkEnd w:id="32"/>
    </w:p>
    <w:p w14:paraId="678F2B9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35CA23F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417EE7D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668A9913">
      <w:pPr>
        <w:pStyle w:val="3"/>
        <w:keepNext w:val="0"/>
        <w:spacing w:before="0" w:after="0" w:line="360" w:lineRule="auto"/>
        <w:jc w:val="center"/>
        <w:rPr>
          <w:rFonts w:ascii="仿宋_GB2312" w:hAnsi="仿宋_GB2312" w:eastAsia="仿宋_GB2312" w:cs="仿宋_GB2312"/>
          <w:highlight w:val="none"/>
          <w:lang w:eastAsia="zh-CN"/>
        </w:rPr>
      </w:pPr>
      <w:bookmarkStart w:id="33" w:name="_Toc2174"/>
      <w:bookmarkStart w:id="34" w:name="_Toc13584"/>
      <w:r>
        <w:rPr>
          <w:rFonts w:ascii="仿宋_GB2312" w:hAnsi="仿宋_GB2312" w:eastAsia="仿宋_GB2312" w:cs="仿宋_GB2312"/>
          <w:kern w:val="36"/>
          <w:highlight w:val="none"/>
          <w:lang w:eastAsia="zh-CN"/>
        </w:rPr>
        <w:t>3项目需求</w:t>
      </w:r>
      <w:bookmarkEnd w:id="33"/>
      <w:bookmarkEnd w:id="34"/>
    </w:p>
    <w:p w14:paraId="5FE9158A">
      <w:pPr>
        <w:pStyle w:val="4"/>
        <w:keepNext w:val="0"/>
        <w:spacing w:before="0" w:after="0" w:line="360" w:lineRule="auto"/>
        <w:rPr>
          <w:rFonts w:ascii="仿宋_GB2312" w:hAnsi="仿宋_GB2312" w:eastAsia="仿宋_GB2312" w:cs="仿宋_GB2312"/>
          <w:highlight w:val="none"/>
          <w:lang w:eastAsia="zh-CN"/>
        </w:rPr>
      </w:pPr>
      <w:bookmarkStart w:id="35" w:name="_Toc30860"/>
      <w:bookmarkStart w:id="36" w:name="_Toc25758"/>
      <w:r>
        <w:rPr>
          <w:rFonts w:ascii="仿宋_GB2312" w:hAnsi="仿宋_GB2312" w:eastAsia="仿宋_GB2312" w:cs="仿宋_GB2312"/>
          <w:i w:val="0"/>
          <w:iCs w:val="0"/>
          <w:highlight w:val="none"/>
          <w:lang w:eastAsia="zh-CN"/>
        </w:rPr>
        <w:t>3.1总体要求</w:t>
      </w:r>
      <w:bookmarkEnd w:id="35"/>
      <w:bookmarkEnd w:id="36"/>
    </w:p>
    <w:p w14:paraId="0F63FCE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崇明区、徐汇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3D50325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1D80B1E8">
      <w:pPr>
        <w:pStyle w:val="4"/>
        <w:keepNext w:val="0"/>
        <w:spacing w:before="0" w:after="0" w:line="360" w:lineRule="auto"/>
        <w:rPr>
          <w:rFonts w:ascii="仿宋_GB2312" w:hAnsi="仿宋_GB2312" w:eastAsia="仿宋_GB2312" w:cs="仿宋_GB2312"/>
          <w:highlight w:val="none"/>
          <w:lang w:eastAsia="zh-CN"/>
        </w:rPr>
      </w:pPr>
      <w:bookmarkStart w:id="37" w:name="_Toc1949"/>
      <w:bookmarkStart w:id="38" w:name="_Toc2058"/>
      <w:r>
        <w:rPr>
          <w:rFonts w:ascii="仿宋_GB2312" w:hAnsi="仿宋_GB2312" w:eastAsia="仿宋_GB2312" w:cs="仿宋_GB2312"/>
          <w:i w:val="0"/>
          <w:iCs w:val="0"/>
          <w:highlight w:val="none"/>
          <w:lang w:eastAsia="zh-CN"/>
        </w:rPr>
        <w:t>3.2服务内容和要求</w:t>
      </w:r>
      <w:bookmarkEnd w:id="37"/>
      <w:bookmarkEnd w:id="38"/>
    </w:p>
    <w:p w14:paraId="2BA8E5FA">
      <w:pPr>
        <w:pStyle w:val="5"/>
        <w:keepNext w:val="0"/>
        <w:spacing w:before="0" w:after="0" w:line="360" w:lineRule="auto"/>
        <w:rPr>
          <w:rFonts w:ascii="仿宋_GB2312" w:hAnsi="仿宋_GB2312" w:eastAsia="仿宋_GB2312" w:cs="仿宋_GB2312"/>
          <w:sz w:val="28"/>
          <w:szCs w:val="28"/>
          <w:highlight w:val="none"/>
          <w:lang w:eastAsia="zh-CN"/>
        </w:rPr>
      </w:pPr>
      <w:bookmarkStart w:id="39" w:name="_Toc7180"/>
      <w:bookmarkStart w:id="40" w:name="_Toc4680"/>
      <w:r>
        <w:rPr>
          <w:rFonts w:hint="eastAsia" w:ascii="仿宋_GB2312" w:hAnsi="仿宋_GB2312" w:eastAsia="仿宋_GB2312" w:cs="仿宋_GB2312"/>
          <w:sz w:val="28"/>
          <w:szCs w:val="28"/>
          <w:highlight w:val="none"/>
          <w:lang w:eastAsia="zh-CN"/>
        </w:rPr>
        <w:t>3.2.1技术和服务客观指标</w:t>
      </w:r>
      <w:bookmarkEnd w:id="39"/>
      <w:bookmarkEnd w:id="40"/>
    </w:p>
    <w:p w14:paraId="1F77C4C6">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30094C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0DC212F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4389533B">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56FAAA4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6FB68C5D">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20C327D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6B5C8495">
      <w:pPr>
        <w:pStyle w:val="5"/>
        <w:keepNext w:val="0"/>
        <w:spacing w:before="0" w:after="0" w:line="360" w:lineRule="auto"/>
        <w:rPr>
          <w:rFonts w:ascii="仿宋_GB2312" w:hAnsi="仿宋_GB2312" w:eastAsia="仿宋_GB2312" w:cs="仿宋_GB2312"/>
          <w:sz w:val="28"/>
          <w:szCs w:val="28"/>
          <w:highlight w:val="none"/>
          <w:lang w:eastAsia="zh-CN"/>
        </w:rPr>
      </w:pPr>
      <w:bookmarkStart w:id="41" w:name="_Toc15712"/>
      <w:bookmarkStart w:id="42" w:name="_Toc13347"/>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41"/>
      <w:bookmarkEnd w:id="42"/>
    </w:p>
    <w:p w14:paraId="15F4FFA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4D9775F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334402A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1B0325E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11C33A11">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528D514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701519B2">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609AE71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6E44BD3D">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039F409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0EE255C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64AF6A1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007AE54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207C955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5808989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3F8FBB7E">
      <w:pPr>
        <w:rPr>
          <w:highlight w:val="none"/>
          <w:lang w:eastAsia="zh-CN"/>
        </w:rPr>
      </w:pPr>
    </w:p>
    <w:p w14:paraId="47ED79E8">
      <w:pPr>
        <w:rPr>
          <w:rFonts w:eastAsia="FangSong_GB2312"/>
          <w:highlight w:val="none"/>
          <w:lang w:eastAsia="zh-CN"/>
        </w:rPr>
      </w:pPr>
    </w:p>
    <w:p w14:paraId="0FA89804">
      <w:pPr>
        <w:pStyle w:val="3"/>
        <w:keepNext w:val="0"/>
        <w:spacing w:before="0" w:after="0" w:line="360" w:lineRule="auto"/>
        <w:jc w:val="center"/>
        <w:rPr>
          <w:rFonts w:ascii="仿宋_GB2312" w:hAnsi="仿宋_GB2312" w:eastAsia="仿宋_GB2312" w:cs="仿宋_GB2312"/>
          <w:highlight w:val="none"/>
          <w:lang w:eastAsia="zh-CN"/>
        </w:rPr>
      </w:pPr>
      <w:bookmarkStart w:id="43" w:name="_Toc17085"/>
      <w:bookmarkStart w:id="44" w:name="_Toc17084"/>
      <w:r>
        <w:rPr>
          <w:rFonts w:ascii="仿宋_GB2312" w:hAnsi="仿宋_GB2312" w:eastAsia="仿宋_GB2312" w:cs="仿宋_GB2312"/>
          <w:kern w:val="36"/>
          <w:highlight w:val="none"/>
          <w:lang w:eastAsia="zh-CN"/>
        </w:rPr>
        <w:t>4人员要求</w:t>
      </w:r>
      <w:bookmarkEnd w:id="43"/>
      <w:bookmarkEnd w:id="44"/>
    </w:p>
    <w:p w14:paraId="4ABC3031">
      <w:pPr>
        <w:pStyle w:val="4"/>
        <w:keepNext w:val="0"/>
        <w:spacing w:before="0" w:after="0" w:line="360" w:lineRule="auto"/>
        <w:rPr>
          <w:rFonts w:ascii="仿宋_GB2312" w:hAnsi="仿宋_GB2312" w:eastAsia="仿宋_GB2312" w:cs="仿宋_GB2312"/>
          <w:i w:val="0"/>
          <w:iCs w:val="0"/>
          <w:highlight w:val="none"/>
          <w:lang w:eastAsia="zh-CN"/>
        </w:rPr>
      </w:pPr>
      <w:bookmarkStart w:id="45" w:name="_Toc9962"/>
      <w:bookmarkStart w:id="46" w:name="_Toc22723"/>
      <w:r>
        <w:rPr>
          <w:rFonts w:hint="eastAsia" w:ascii="仿宋_GB2312" w:hAnsi="仿宋_GB2312" w:eastAsia="仿宋_GB2312" w:cs="仿宋_GB2312"/>
          <w:i w:val="0"/>
          <w:iCs w:val="0"/>
          <w:highlight w:val="none"/>
          <w:lang w:eastAsia="zh-CN"/>
        </w:rPr>
        <w:t>4.1总体要求</w:t>
      </w:r>
      <w:bookmarkEnd w:id="45"/>
      <w:bookmarkEnd w:id="46"/>
    </w:p>
    <w:p w14:paraId="767A768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★1.本包件服务人员总数不得少于74人，其中崇明区税务局服务人员总数不少于44人，徐汇区税务局服务人员总数不少于30人。需提供加盖投标人公章的承诺函，否则视为无效投标。</w:t>
      </w:r>
    </w:p>
    <w:p w14:paraId="294E4C8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58EB1CA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447D420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76DB69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2819EF9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6D2137C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71E60A9E">
      <w:pPr>
        <w:pStyle w:val="4"/>
        <w:keepNext w:val="0"/>
        <w:spacing w:before="0" w:after="0" w:line="360" w:lineRule="auto"/>
        <w:rPr>
          <w:rFonts w:ascii="仿宋_GB2312" w:hAnsi="仿宋_GB2312" w:eastAsia="仿宋_GB2312" w:cs="仿宋_GB2312"/>
          <w:highlight w:val="none"/>
          <w:lang w:eastAsia="zh-CN"/>
        </w:rPr>
      </w:pPr>
      <w:bookmarkStart w:id="47" w:name="_Toc17673"/>
      <w:bookmarkStart w:id="48" w:name="_Toc15845"/>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47"/>
      <w:bookmarkEnd w:id="48"/>
    </w:p>
    <w:p w14:paraId="7BFCD0A0">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00BE0E4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42D291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492B5C94">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4CA6620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66名客服人员，其中崇明区税务局客服人员至少39人，徐汇区税务局客服人员至少27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701B359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5341BB2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64C63E33">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4CA8FC2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供应商需提供至少6名技术和服务等素质全面的专业人员到对应的征管区（分）局办税服务厅实地开展技术和服务的支持，崇明区税务局需配置4名大厅驻点人员，徐汇区税务局需配置2名大厅驻点人员。</w:t>
      </w:r>
    </w:p>
    <w:p w14:paraId="0624FD0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28157515">
      <w:pPr>
        <w:rPr>
          <w:highlight w:val="none"/>
          <w:lang w:eastAsia="zh-CN"/>
        </w:rPr>
      </w:pPr>
    </w:p>
    <w:p w14:paraId="6FF289B3">
      <w:pPr>
        <w:pStyle w:val="3"/>
        <w:keepNext w:val="0"/>
        <w:spacing w:before="0" w:after="0" w:line="360" w:lineRule="auto"/>
        <w:jc w:val="center"/>
        <w:rPr>
          <w:rFonts w:ascii="仿宋_GB2312" w:hAnsi="仿宋_GB2312" w:eastAsia="仿宋_GB2312" w:cs="仿宋_GB2312"/>
          <w:highlight w:val="none"/>
          <w:lang w:eastAsia="zh-CN"/>
        </w:rPr>
      </w:pPr>
      <w:bookmarkStart w:id="49" w:name="_Toc4813"/>
      <w:bookmarkStart w:id="50" w:name="_Toc21608"/>
      <w:r>
        <w:rPr>
          <w:rFonts w:ascii="仿宋_GB2312" w:hAnsi="仿宋_GB2312" w:eastAsia="仿宋_GB2312" w:cs="仿宋_GB2312"/>
          <w:kern w:val="36"/>
          <w:highlight w:val="none"/>
          <w:lang w:eastAsia="zh-CN"/>
        </w:rPr>
        <w:t>5管理实施要求</w:t>
      </w:r>
      <w:bookmarkEnd w:id="49"/>
      <w:bookmarkEnd w:id="50"/>
    </w:p>
    <w:p w14:paraId="107B05E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3CC7BCF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191553D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6F829CC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370EF3EB">
      <w:pPr>
        <w:rPr>
          <w:rFonts w:eastAsia="FangSong_GB2312"/>
          <w:highlight w:val="none"/>
          <w:lang w:eastAsia="zh-CN"/>
        </w:rPr>
      </w:pPr>
    </w:p>
    <w:p w14:paraId="71F1ACC6">
      <w:pPr>
        <w:pStyle w:val="3"/>
        <w:keepNext w:val="0"/>
        <w:spacing w:before="0" w:after="0" w:line="360" w:lineRule="auto"/>
        <w:jc w:val="center"/>
        <w:rPr>
          <w:rFonts w:ascii="仿宋_GB2312" w:hAnsi="仿宋_GB2312" w:eastAsia="仿宋_GB2312" w:cs="仿宋_GB2312"/>
          <w:highlight w:val="none"/>
          <w:lang w:eastAsia="zh-CN"/>
        </w:rPr>
      </w:pPr>
      <w:bookmarkStart w:id="51" w:name="_Toc22873"/>
      <w:bookmarkStart w:id="52" w:name="_Toc19462"/>
      <w:r>
        <w:rPr>
          <w:rFonts w:ascii="仿宋_GB2312" w:hAnsi="仿宋_GB2312" w:eastAsia="仿宋_GB2312" w:cs="仿宋_GB2312"/>
          <w:kern w:val="36"/>
          <w:highlight w:val="none"/>
          <w:lang w:eastAsia="zh-CN"/>
        </w:rPr>
        <w:t>6风险管控要求</w:t>
      </w:r>
      <w:bookmarkEnd w:id="51"/>
      <w:bookmarkEnd w:id="52"/>
    </w:p>
    <w:p w14:paraId="4504058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2EBE774F">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62A464AA">
      <w:pPr>
        <w:pStyle w:val="3"/>
        <w:keepNext w:val="0"/>
        <w:spacing w:before="0" w:after="0" w:line="360" w:lineRule="auto"/>
        <w:jc w:val="center"/>
        <w:rPr>
          <w:rFonts w:ascii="仿宋_GB2312" w:hAnsi="仿宋_GB2312" w:eastAsia="仿宋_GB2312" w:cs="仿宋_GB2312"/>
          <w:highlight w:val="none"/>
        </w:rPr>
      </w:pPr>
      <w:bookmarkStart w:id="53" w:name="_Toc2856"/>
      <w:bookmarkStart w:id="54" w:name="_Toc32602"/>
      <w:r>
        <w:rPr>
          <w:rFonts w:ascii="仿宋_GB2312" w:hAnsi="仿宋_GB2312" w:eastAsia="仿宋_GB2312" w:cs="仿宋_GB2312"/>
          <w:kern w:val="36"/>
          <w:highlight w:val="none"/>
        </w:rPr>
        <w:t>7履约验收要求</w:t>
      </w:r>
      <w:bookmarkEnd w:id="53"/>
      <w:bookmarkEnd w:id="54"/>
    </w:p>
    <w:p w14:paraId="08D3092B">
      <w:pPr>
        <w:pStyle w:val="4"/>
        <w:keepNext w:val="0"/>
        <w:spacing w:before="0" w:after="0" w:line="360" w:lineRule="auto"/>
        <w:rPr>
          <w:rFonts w:ascii="仿宋_GB2312" w:hAnsi="仿宋_GB2312" w:eastAsia="仿宋_GB2312" w:cs="仿宋_GB2312"/>
          <w:i w:val="0"/>
          <w:iCs w:val="0"/>
          <w:highlight w:val="none"/>
          <w:lang w:eastAsia="zh-CN"/>
        </w:rPr>
      </w:pPr>
      <w:bookmarkStart w:id="55" w:name="_Toc22080"/>
      <w:bookmarkStart w:id="56" w:name="_Toc1047"/>
      <w:r>
        <w:rPr>
          <w:rFonts w:ascii="仿宋_GB2312" w:hAnsi="仿宋_GB2312" w:eastAsia="仿宋_GB2312" w:cs="仿宋_GB2312"/>
          <w:i w:val="0"/>
          <w:iCs w:val="0"/>
          <w:highlight w:val="none"/>
        </w:rPr>
        <w:t>7.1总体要求</w:t>
      </w:r>
      <w:bookmarkEnd w:id="55"/>
      <w:bookmarkEnd w:id="56"/>
    </w:p>
    <w:tbl>
      <w:tblPr>
        <w:tblStyle w:val="15"/>
        <w:tblW w:w="5048" w:type="pct"/>
        <w:jc w:val="center"/>
        <w:tblLayout w:type="autofit"/>
        <w:tblCellMar>
          <w:top w:w="15" w:type="dxa"/>
          <w:left w:w="15" w:type="dxa"/>
          <w:bottom w:w="15" w:type="dxa"/>
          <w:right w:w="15" w:type="dxa"/>
        </w:tblCellMar>
      </w:tblPr>
      <w:tblGrid>
        <w:gridCol w:w="1667"/>
        <w:gridCol w:w="7490"/>
      </w:tblGrid>
      <w:tr w14:paraId="4D0210BA">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35D2FF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15A6515E">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68E01B53">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81611E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2305B8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44A01B2E">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B271F0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5E07FE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07866414">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08D205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6FCBC2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6A88B6BB">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D5E433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C1F0FE6">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4264FF6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97FF26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09263C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491DF47C">
      <w:pPr>
        <w:rPr>
          <w:rFonts w:eastAsia="仿宋_GB2312"/>
          <w:highlight w:val="none"/>
          <w:lang w:eastAsia="zh-CN"/>
        </w:rPr>
      </w:pPr>
    </w:p>
    <w:p w14:paraId="03347041">
      <w:pPr>
        <w:pStyle w:val="4"/>
        <w:keepNext w:val="0"/>
        <w:spacing w:before="0" w:after="0" w:line="360" w:lineRule="auto"/>
        <w:rPr>
          <w:rFonts w:ascii="仿宋_GB2312" w:hAnsi="仿宋_GB2312" w:eastAsia="仿宋_GB2312" w:cs="仿宋_GB2312"/>
          <w:highlight w:val="none"/>
          <w:lang w:eastAsia="zh-CN"/>
        </w:rPr>
      </w:pPr>
      <w:bookmarkStart w:id="57" w:name="_Toc11313"/>
      <w:bookmarkStart w:id="58" w:name="_Toc9872"/>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57"/>
      <w:bookmarkEnd w:id="58"/>
    </w:p>
    <w:p w14:paraId="26EF813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57CA0B24">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17847B1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19EE1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007117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25DE467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129C1229">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6A5FB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06CAF8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357C5375">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2C6D0097">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40485160">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54884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07D98C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43F05656">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1D7EEFB4">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499F7EE3">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1AE42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144E0B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7BA72EA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37610D07">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49267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3BE6A9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0DFD62E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28D85E4A">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6A188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389E0A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1FBC2EE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19832E0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536A77D8">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7EBE3445">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41F7BA14">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5CA7E5EE">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325DA73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4FD7070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29E96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26A7D94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5775E6B3">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0334D4E2">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000130F5">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078F0593">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3B7EC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3F189D9">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1CF2E1BA">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2113B20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73B9147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26CF1AEE">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4091B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04D27CD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19D908C6">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C1AA81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36C72F2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6DFCE74F">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36C69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9C2E79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795E71E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2FE7D0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2128FE6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1B92BCC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7B4BD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7772560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11ED7BA2">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4D809E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50142B4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49D0C73C">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7B2B0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93A9761">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6C6B04B4">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5AE427B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454798A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6CA681E0">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104AE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AC6399E">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14062269">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43B33D6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6AAB466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412273A6">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0DD9D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BFB58D9">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683719DF">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2A7692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1D6655A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102D4FF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70089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36426B9">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4D35B84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7C94E2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333248A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F4BCBC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6C893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45C40CC">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71E75DEE">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30F815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3C567F4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66633F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55339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353230D">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012C12BC">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4FE2E3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77631BF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39A95DEB">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6DD5E0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18B92B4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58E2881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5E6D841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6B1CDBC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2D834C48">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260FD7A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5C49DCDD">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0F85437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2B4184E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58CC95A0">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1971CD60">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40D80E26">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490B7188">
      <w:pPr>
        <w:pStyle w:val="3"/>
        <w:keepNext w:val="0"/>
        <w:spacing w:before="0" w:after="0" w:line="360" w:lineRule="auto"/>
        <w:jc w:val="center"/>
        <w:rPr>
          <w:rFonts w:ascii="仿宋_GB2312" w:hAnsi="仿宋_GB2312" w:eastAsia="仿宋_GB2312" w:cs="仿宋_GB2312"/>
          <w:highlight w:val="none"/>
          <w:lang w:eastAsia="zh-CN"/>
        </w:rPr>
      </w:pPr>
      <w:bookmarkStart w:id="59" w:name="_Toc21151"/>
      <w:bookmarkStart w:id="60" w:name="_Toc11848"/>
      <w:r>
        <w:rPr>
          <w:rFonts w:ascii="仿宋_GB2312" w:hAnsi="仿宋_GB2312" w:eastAsia="仿宋_GB2312" w:cs="仿宋_GB2312"/>
          <w:kern w:val="36"/>
          <w:highlight w:val="none"/>
          <w:lang w:eastAsia="zh-CN"/>
        </w:rPr>
        <w:t>8其他要求</w:t>
      </w:r>
      <w:bookmarkEnd w:id="59"/>
      <w:bookmarkEnd w:id="60"/>
    </w:p>
    <w:p w14:paraId="67BB2571">
      <w:pPr>
        <w:pStyle w:val="4"/>
        <w:keepNext w:val="0"/>
        <w:spacing w:before="0" w:after="0" w:line="360" w:lineRule="auto"/>
        <w:rPr>
          <w:rFonts w:ascii="仿宋_GB2312" w:hAnsi="仿宋_GB2312" w:eastAsia="仿宋_GB2312" w:cs="仿宋_GB2312"/>
          <w:i w:val="0"/>
          <w:iCs w:val="0"/>
          <w:highlight w:val="none"/>
          <w:lang w:eastAsia="zh-CN"/>
        </w:rPr>
      </w:pPr>
      <w:bookmarkStart w:id="61" w:name="_Toc15557"/>
      <w:bookmarkStart w:id="62" w:name="_Toc1571"/>
      <w:r>
        <w:rPr>
          <w:rFonts w:ascii="仿宋_GB2312" w:hAnsi="仿宋_GB2312" w:eastAsia="仿宋_GB2312" w:cs="仿宋_GB2312"/>
          <w:i w:val="0"/>
          <w:iCs w:val="0"/>
          <w:highlight w:val="none"/>
          <w:lang w:eastAsia="zh-CN"/>
        </w:rPr>
        <w:t>8.1付款安排建议</w:t>
      </w:r>
      <w:bookmarkEnd w:id="61"/>
      <w:bookmarkEnd w:id="62"/>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6702E61E">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3D48CC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868238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7512FBB0">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778539B5">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A26951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8061C01">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7A7FD5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EC16B9B">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79753C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A40FDD2">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6105ED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7F4436E7">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C499D7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54868D8">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9C570A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418834E2">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5B30AE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B81D998">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79351440">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E6503B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12EB2F39">
      <w:pPr>
        <w:rPr>
          <w:rFonts w:eastAsia="仿宋_GB2312"/>
          <w:highlight w:val="none"/>
          <w:lang w:eastAsia="zh-CN"/>
        </w:rPr>
      </w:pPr>
    </w:p>
    <w:p w14:paraId="2E397B98">
      <w:pPr>
        <w:pStyle w:val="4"/>
        <w:keepNext w:val="0"/>
        <w:spacing w:before="0" w:after="0" w:line="360" w:lineRule="auto"/>
        <w:rPr>
          <w:rFonts w:ascii="仿宋_GB2312" w:hAnsi="仿宋_GB2312" w:eastAsia="仿宋_GB2312" w:cs="仿宋_GB2312"/>
          <w:highlight w:val="none"/>
          <w:lang w:eastAsia="zh-CN"/>
        </w:rPr>
      </w:pPr>
      <w:bookmarkStart w:id="63" w:name="_Toc9072"/>
      <w:bookmarkStart w:id="64" w:name="_Toc15419"/>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63"/>
      <w:bookmarkEnd w:id="64"/>
    </w:p>
    <w:p w14:paraId="0E634F18">
      <w:pPr>
        <w:pStyle w:val="4"/>
        <w:keepNext w:val="0"/>
        <w:spacing w:before="0" w:after="0" w:line="360" w:lineRule="auto"/>
        <w:rPr>
          <w:rFonts w:ascii="仿宋_GB2312" w:hAnsi="仿宋_GB2312" w:eastAsia="仿宋_GB2312" w:cs="仿宋_GB2312"/>
          <w:i w:val="0"/>
          <w:iCs w:val="0"/>
          <w:highlight w:val="none"/>
          <w:lang w:eastAsia="zh-CN"/>
        </w:rPr>
      </w:pPr>
      <w:bookmarkStart w:id="65" w:name="_Toc237"/>
      <w:bookmarkStart w:id="66" w:name="_Toc1989"/>
      <w:bookmarkStart w:id="67" w:name="_Toc193096886"/>
      <w:bookmarkStart w:id="68" w:name="_Toc183787461"/>
      <w:bookmarkStart w:id="69" w:name="_Toc193468250"/>
      <w:bookmarkStart w:id="70" w:name="_Toc3505"/>
      <w:bookmarkStart w:id="71" w:name="_Toc200806178"/>
      <w:bookmarkStart w:id="72" w:name="_Toc11182"/>
      <w:bookmarkStart w:id="73" w:name="_Toc11331"/>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65"/>
      <w:bookmarkEnd w:id="66"/>
    </w:p>
    <w:p w14:paraId="089797E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6FF0C48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0492235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5FD4326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2CBF6CF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0619197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45F19FB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6E14E4A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6F4BC12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0A9FA65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67"/>
      <w:bookmarkEnd w:id="68"/>
      <w:bookmarkEnd w:id="69"/>
      <w:bookmarkEnd w:id="70"/>
      <w:bookmarkEnd w:id="71"/>
      <w:bookmarkEnd w:id="72"/>
      <w:bookmarkEnd w:id="73"/>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08740">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261C7E"/>
    <w:rsid w:val="002C3BB0"/>
    <w:rsid w:val="002D5FB6"/>
    <w:rsid w:val="002D7F25"/>
    <w:rsid w:val="00314489"/>
    <w:rsid w:val="003B46A9"/>
    <w:rsid w:val="00463087"/>
    <w:rsid w:val="004C3B36"/>
    <w:rsid w:val="004C5D62"/>
    <w:rsid w:val="005007FB"/>
    <w:rsid w:val="0057218E"/>
    <w:rsid w:val="005E5DDB"/>
    <w:rsid w:val="005F504F"/>
    <w:rsid w:val="0061781A"/>
    <w:rsid w:val="00641F61"/>
    <w:rsid w:val="00653984"/>
    <w:rsid w:val="006B22D4"/>
    <w:rsid w:val="006D1F59"/>
    <w:rsid w:val="006D4B91"/>
    <w:rsid w:val="007177AD"/>
    <w:rsid w:val="0075367A"/>
    <w:rsid w:val="007874DF"/>
    <w:rsid w:val="007B63A4"/>
    <w:rsid w:val="00880F61"/>
    <w:rsid w:val="00A3141F"/>
    <w:rsid w:val="00A56698"/>
    <w:rsid w:val="00A77B3E"/>
    <w:rsid w:val="00A979D1"/>
    <w:rsid w:val="00B10CB5"/>
    <w:rsid w:val="00B6262A"/>
    <w:rsid w:val="00B63E10"/>
    <w:rsid w:val="00B820B9"/>
    <w:rsid w:val="00BA749E"/>
    <w:rsid w:val="00C13972"/>
    <w:rsid w:val="00C57FA6"/>
    <w:rsid w:val="00CA2A55"/>
    <w:rsid w:val="00D924F4"/>
    <w:rsid w:val="00DB2460"/>
    <w:rsid w:val="00E27E5F"/>
    <w:rsid w:val="00E70817"/>
    <w:rsid w:val="00F622B1"/>
    <w:rsid w:val="00FF7837"/>
    <w:rsid w:val="01521165"/>
    <w:rsid w:val="02E56CE5"/>
    <w:rsid w:val="03DB4EC9"/>
    <w:rsid w:val="04DF4B5B"/>
    <w:rsid w:val="072F509A"/>
    <w:rsid w:val="09192EBF"/>
    <w:rsid w:val="0B432577"/>
    <w:rsid w:val="0B62765E"/>
    <w:rsid w:val="0E391F8C"/>
    <w:rsid w:val="0EF8014D"/>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43B2E09"/>
    <w:rsid w:val="25226160"/>
    <w:rsid w:val="27DC5AE3"/>
    <w:rsid w:val="29792855"/>
    <w:rsid w:val="29BC2D4A"/>
    <w:rsid w:val="2AF24E7B"/>
    <w:rsid w:val="2BE91174"/>
    <w:rsid w:val="2D8178C8"/>
    <w:rsid w:val="2DCA4EF5"/>
    <w:rsid w:val="30886C71"/>
    <w:rsid w:val="32547298"/>
    <w:rsid w:val="32FA5228"/>
    <w:rsid w:val="3491251A"/>
    <w:rsid w:val="35E46EA1"/>
    <w:rsid w:val="370C1DA2"/>
    <w:rsid w:val="38AE5DD2"/>
    <w:rsid w:val="3A682CB7"/>
    <w:rsid w:val="3B5E51F1"/>
    <w:rsid w:val="3BE8467D"/>
    <w:rsid w:val="3E2D114F"/>
    <w:rsid w:val="3F6800CC"/>
    <w:rsid w:val="3FD51381"/>
    <w:rsid w:val="45480DA9"/>
    <w:rsid w:val="45B5486F"/>
    <w:rsid w:val="45E2264D"/>
    <w:rsid w:val="47AD264D"/>
    <w:rsid w:val="47E9329E"/>
    <w:rsid w:val="4A231DDA"/>
    <w:rsid w:val="4AF82C41"/>
    <w:rsid w:val="4B295253"/>
    <w:rsid w:val="4B8716BC"/>
    <w:rsid w:val="4F052DB4"/>
    <w:rsid w:val="50305051"/>
    <w:rsid w:val="51901506"/>
    <w:rsid w:val="52363EF8"/>
    <w:rsid w:val="54E3750B"/>
    <w:rsid w:val="55911DB9"/>
    <w:rsid w:val="593A3F7C"/>
    <w:rsid w:val="5C1550A0"/>
    <w:rsid w:val="5DC725B9"/>
    <w:rsid w:val="5F367395"/>
    <w:rsid w:val="5FE4537D"/>
    <w:rsid w:val="5FFD9CE1"/>
    <w:rsid w:val="606E16F0"/>
    <w:rsid w:val="64E645E4"/>
    <w:rsid w:val="65147874"/>
    <w:rsid w:val="65B31E61"/>
    <w:rsid w:val="6653698D"/>
    <w:rsid w:val="669652D2"/>
    <w:rsid w:val="68BD041E"/>
    <w:rsid w:val="6A3A4966"/>
    <w:rsid w:val="6A424A5A"/>
    <w:rsid w:val="6BBD6A58"/>
    <w:rsid w:val="6F6D13EC"/>
    <w:rsid w:val="70C76B7E"/>
    <w:rsid w:val="7110160D"/>
    <w:rsid w:val="725028BD"/>
    <w:rsid w:val="72965B63"/>
    <w:rsid w:val="7321663E"/>
    <w:rsid w:val="74C67731"/>
    <w:rsid w:val="74ED5119"/>
    <w:rsid w:val="756B0508"/>
    <w:rsid w:val="75FB4F73"/>
    <w:rsid w:val="76C629A1"/>
    <w:rsid w:val="78666D29"/>
    <w:rsid w:val="7A415C14"/>
    <w:rsid w:val="7B86536F"/>
    <w:rsid w:val="7BFF044C"/>
    <w:rsid w:val="7CA53A11"/>
    <w:rsid w:val="7F23433A"/>
    <w:rsid w:val="7F3638F2"/>
    <w:rsid w:val="AFEBAE8F"/>
    <w:rsid w:val="E39538B1"/>
    <w:rsid w:val="FEAB19D0"/>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1475</Words>
  <Characters>8414</Characters>
  <Lines>70</Lines>
  <Paragraphs>19</Paragraphs>
  <TotalTime>1</TotalTime>
  <ScaleCrop>false</ScaleCrop>
  <LinksUpToDate>false</LinksUpToDate>
  <CharactersWithSpaces>9870</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2025-12-05T11:08:41Z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