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5D7D" w:rsidRPr="003614CE" w:rsidRDefault="00445D7D" w:rsidP="00445D7D">
      <w:pPr>
        <w:kinsoku w:val="0"/>
        <w:overflowPunct w:val="0"/>
        <w:spacing w:line="600" w:lineRule="exact"/>
        <w:jc w:val="center"/>
        <w:rPr>
          <w:rFonts w:eastAsia="方正小标宋_GBK"/>
          <w:bCs/>
          <w:sz w:val="44"/>
          <w:szCs w:val="44"/>
        </w:rPr>
      </w:pPr>
      <w:r w:rsidRPr="003614CE">
        <w:rPr>
          <w:rFonts w:eastAsia="方正小标宋_GBK"/>
          <w:bCs/>
          <w:sz w:val="44"/>
          <w:szCs w:val="44"/>
        </w:rPr>
        <w:t>临港新片区绿地养护资金二类经费</w:t>
      </w:r>
    </w:p>
    <w:p w:rsidR="00445D7D" w:rsidRPr="003614CE" w:rsidRDefault="00445D7D" w:rsidP="00445D7D">
      <w:pPr>
        <w:kinsoku w:val="0"/>
        <w:overflowPunct w:val="0"/>
        <w:spacing w:line="600" w:lineRule="exact"/>
        <w:jc w:val="center"/>
        <w:rPr>
          <w:rFonts w:eastAsia="方正小标宋_GBK"/>
          <w:bCs/>
          <w:sz w:val="44"/>
          <w:szCs w:val="44"/>
        </w:rPr>
      </w:pPr>
      <w:r w:rsidRPr="003614CE">
        <w:rPr>
          <w:rFonts w:eastAsia="方正小标宋_GBK"/>
          <w:bCs/>
          <w:sz w:val="44"/>
          <w:szCs w:val="44"/>
        </w:rPr>
        <w:t>使用管理的暂行规定</w:t>
      </w:r>
    </w:p>
    <w:p w:rsidR="00445D7D" w:rsidRPr="003614CE" w:rsidRDefault="00445D7D" w:rsidP="00445D7D">
      <w:pPr>
        <w:kinsoku w:val="0"/>
        <w:overflowPunct w:val="0"/>
        <w:spacing w:line="600" w:lineRule="exact"/>
        <w:jc w:val="center"/>
        <w:rPr>
          <w:b/>
          <w:bCs/>
          <w:sz w:val="44"/>
          <w:szCs w:val="44"/>
        </w:rPr>
      </w:pPr>
    </w:p>
    <w:p w:rsidR="00445D7D" w:rsidRPr="003614CE" w:rsidRDefault="00445D7D" w:rsidP="00445D7D">
      <w:pPr>
        <w:spacing w:line="600" w:lineRule="exact"/>
        <w:ind w:firstLineChars="200" w:firstLine="640"/>
        <w:rPr>
          <w:rFonts w:eastAsia="方正仿宋_GBK"/>
          <w:sz w:val="32"/>
          <w:szCs w:val="32"/>
        </w:rPr>
      </w:pPr>
      <w:r w:rsidRPr="003614CE">
        <w:rPr>
          <w:rFonts w:eastAsia="方正仿宋_GBK"/>
          <w:sz w:val="32"/>
          <w:szCs w:val="32"/>
        </w:rPr>
        <w:t>为进一步加强临港新片区绿地养护管理工作，提高新片区高品质绿地</w:t>
      </w:r>
      <w:r w:rsidRPr="0005220E">
        <w:rPr>
          <w:rFonts w:eastAsia="方正仿宋_GBK"/>
          <w:sz w:val="32"/>
          <w:szCs w:val="32"/>
        </w:rPr>
        <w:t>养护管理水平，规范使用绿化养护经费，提高财政资金使用效率，根据《市级城市维护资金项目立项管理的暂行规定》（沪建交</w:t>
      </w:r>
      <w:r w:rsidRPr="0005220E">
        <w:rPr>
          <w:rFonts w:eastAsia="方正仿宋_GBK"/>
          <w:sz w:val="32"/>
          <w:szCs w:val="32"/>
        </w:rPr>
        <w:t>[2011]496</w:t>
      </w:r>
      <w:r w:rsidRPr="0005220E">
        <w:rPr>
          <w:rFonts w:eastAsia="方正仿宋_GBK"/>
          <w:sz w:val="32"/>
          <w:szCs w:val="32"/>
        </w:rPr>
        <w:t>号）、</w:t>
      </w:r>
      <w:r w:rsidR="007F3E44" w:rsidRPr="0005220E">
        <w:rPr>
          <w:rFonts w:eastAsia="方正仿宋_GBK"/>
          <w:sz w:val="32"/>
          <w:szCs w:val="32"/>
        </w:rPr>
        <w:t>《上海市城市公园实施分级分类管理指导意见》、</w:t>
      </w:r>
      <w:r w:rsidRPr="0005220E">
        <w:rPr>
          <w:rFonts w:eastAsia="方正仿宋_GBK"/>
          <w:sz w:val="32"/>
          <w:szCs w:val="32"/>
        </w:rPr>
        <w:t>《临港新片区绿地养护管理指导意见》、《临港新片区绿地养护管理考核办法（试行</w:t>
      </w:r>
      <w:r w:rsidRPr="003614CE">
        <w:rPr>
          <w:rFonts w:eastAsia="方正仿宋_GBK"/>
          <w:sz w:val="32"/>
          <w:szCs w:val="32"/>
        </w:rPr>
        <w:t>）》等文件要求，结合实际，特制定本规定。</w:t>
      </w:r>
    </w:p>
    <w:p w:rsidR="00445D7D" w:rsidRPr="003614CE" w:rsidRDefault="00445D7D" w:rsidP="00445D7D">
      <w:pPr>
        <w:pStyle w:val="2"/>
        <w:ind w:firstLine="640"/>
        <w:rPr>
          <w:rFonts w:ascii="Times New Roman" w:eastAsia="方正黑体_GBK" w:hAnsi="Times New Roman"/>
          <w:b w:val="0"/>
        </w:rPr>
      </w:pPr>
      <w:r w:rsidRPr="003614CE">
        <w:rPr>
          <w:rFonts w:ascii="Times New Roman" w:eastAsia="方正黑体_GBK" w:hAnsi="Times New Roman"/>
          <w:b w:val="0"/>
        </w:rPr>
        <w:t>第一条</w:t>
      </w:r>
      <w:r w:rsidRPr="003614CE">
        <w:rPr>
          <w:rFonts w:ascii="Times New Roman" w:eastAsia="方正黑体_GBK" w:hAnsi="Times New Roman"/>
          <w:b w:val="0"/>
        </w:rPr>
        <w:t xml:space="preserve"> </w:t>
      </w:r>
      <w:r w:rsidRPr="003614CE">
        <w:rPr>
          <w:rFonts w:ascii="Times New Roman" w:eastAsia="方正黑体_GBK" w:hAnsi="Times New Roman"/>
          <w:b w:val="0"/>
        </w:rPr>
        <w:t>指导原则</w:t>
      </w:r>
    </w:p>
    <w:p w:rsidR="00445D7D" w:rsidRPr="003614CE" w:rsidRDefault="00445D7D" w:rsidP="00445D7D">
      <w:pPr>
        <w:spacing w:line="600" w:lineRule="exact"/>
        <w:ind w:firstLineChars="200" w:firstLine="640"/>
        <w:rPr>
          <w:rFonts w:eastAsia="方正仿宋_GBK"/>
          <w:b/>
          <w:bCs/>
          <w:sz w:val="32"/>
          <w:szCs w:val="32"/>
        </w:rPr>
      </w:pPr>
      <w:r w:rsidRPr="0005220E">
        <w:rPr>
          <w:rFonts w:ascii="方正楷体_GBK" w:eastAsia="方正楷体_GBK"/>
          <w:bCs/>
          <w:sz w:val="32"/>
          <w:szCs w:val="32"/>
        </w:rPr>
        <w:t>（一）合理</w:t>
      </w:r>
      <w:r w:rsidRPr="0005220E">
        <w:rPr>
          <w:rFonts w:eastAsia="方正楷体_GBK"/>
          <w:bCs/>
          <w:sz w:val="32"/>
          <w:szCs w:val="32"/>
        </w:rPr>
        <w:t>分配、统筹使用。</w:t>
      </w:r>
      <w:r w:rsidRPr="003614CE">
        <w:rPr>
          <w:rFonts w:eastAsia="方正仿宋_GBK"/>
          <w:sz w:val="32"/>
          <w:szCs w:val="32"/>
        </w:rPr>
        <w:t>根据绿地的绿化、设施、服务对象等实际情况，在确保基础养护内容的前提下，合理分配二类资金使用比例，按项目管理要求，有计划统筹使用，提高工作绩效；</w:t>
      </w:r>
    </w:p>
    <w:p w:rsidR="00445D7D" w:rsidRPr="003614CE" w:rsidRDefault="00445D7D" w:rsidP="00445D7D">
      <w:pPr>
        <w:spacing w:line="600" w:lineRule="exact"/>
        <w:ind w:firstLineChars="200" w:firstLine="640"/>
        <w:rPr>
          <w:rFonts w:eastAsia="方正楷体_GBK"/>
          <w:b/>
          <w:bCs/>
          <w:sz w:val="32"/>
          <w:szCs w:val="32"/>
        </w:rPr>
      </w:pPr>
      <w:r w:rsidRPr="0005220E">
        <w:rPr>
          <w:rFonts w:eastAsia="方正楷体_GBK"/>
          <w:bCs/>
          <w:sz w:val="32"/>
          <w:szCs w:val="32"/>
        </w:rPr>
        <w:t>（二）夯实基础、打造亮点。</w:t>
      </w:r>
      <w:r w:rsidRPr="003614CE">
        <w:rPr>
          <w:rFonts w:eastAsia="方正仿宋_GBK"/>
          <w:sz w:val="32"/>
          <w:szCs w:val="32"/>
        </w:rPr>
        <w:t>推进完善养护管理的基础设施建设，打造景观特色，兼顾应急处置，不断提升社会服务能力及对外形象展示；</w:t>
      </w:r>
    </w:p>
    <w:p w:rsidR="00445D7D" w:rsidRPr="003614CE" w:rsidRDefault="00445D7D" w:rsidP="00445D7D">
      <w:pPr>
        <w:spacing w:line="600" w:lineRule="exact"/>
        <w:ind w:firstLineChars="200" w:firstLine="640"/>
        <w:rPr>
          <w:rFonts w:eastAsia="方正仿宋_GBK"/>
          <w:sz w:val="32"/>
          <w:szCs w:val="32"/>
        </w:rPr>
      </w:pPr>
      <w:r w:rsidRPr="0005220E">
        <w:rPr>
          <w:rFonts w:eastAsia="方正楷体_GBK"/>
          <w:bCs/>
          <w:sz w:val="32"/>
          <w:szCs w:val="32"/>
        </w:rPr>
        <w:t>（三）规范管理、提高水平。</w:t>
      </w:r>
      <w:r w:rsidRPr="003614CE">
        <w:rPr>
          <w:rFonts w:eastAsia="方正仿宋_GBK"/>
          <w:sz w:val="32"/>
          <w:szCs w:val="32"/>
        </w:rPr>
        <w:t>加强绿地养护经费管理及监督工作，确保资金使用落到实处，规范绿地养护作业，提高公园绿地管理水平和窗口服务能力。</w:t>
      </w:r>
    </w:p>
    <w:p w:rsidR="00445D7D" w:rsidRPr="003614CE" w:rsidRDefault="00445D7D" w:rsidP="0047634F">
      <w:pPr>
        <w:pStyle w:val="2"/>
        <w:spacing w:line="560" w:lineRule="exact"/>
        <w:ind w:firstLine="640"/>
        <w:rPr>
          <w:rFonts w:ascii="Times New Roman" w:eastAsia="方正黑体_GBK" w:hAnsi="Times New Roman"/>
          <w:b w:val="0"/>
        </w:rPr>
      </w:pPr>
      <w:r w:rsidRPr="003614CE">
        <w:rPr>
          <w:rFonts w:ascii="Times New Roman" w:eastAsia="方正黑体_GBK" w:hAnsi="Times New Roman"/>
          <w:b w:val="0"/>
        </w:rPr>
        <w:lastRenderedPageBreak/>
        <w:t>第二条</w:t>
      </w:r>
      <w:r w:rsidRPr="003614CE">
        <w:rPr>
          <w:rFonts w:ascii="Times New Roman" w:eastAsia="方正黑体_GBK" w:hAnsi="Times New Roman"/>
          <w:b w:val="0"/>
        </w:rPr>
        <w:t xml:space="preserve"> </w:t>
      </w:r>
      <w:r w:rsidRPr="003614CE">
        <w:rPr>
          <w:rFonts w:ascii="Times New Roman" w:eastAsia="方正黑体_GBK" w:hAnsi="Times New Roman"/>
          <w:b w:val="0"/>
        </w:rPr>
        <w:t>管理职责</w:t>
      </w:r>
    </w:p>
    <w:p w:rsidR="00445D7D" w:rsidRPr="0005220E" w:rsidRDefault="00445D7D" w:rsidP="0047634F">
      <w:pPr>
        <w:numPr>
          <w:ilvl w:val="0"/>
          <w:numId w:val="2"/>
        </w:numPr>
        <w:spacing w:line="560" w:lineRule="exact"/>
        <w:ind w:firstLine="200"/>
        <w:rPr>
          <w:rFonts w:ascii="方正楷体_GBK" w:eastAsia="方正楷体_GBK"/>
          <w:bCs/>
          <w:sz w:val="32"/>
          <w:szCs w:val="32"/>
        </w:rPr>
      </w:pPr>
      <w:r w:rsidRPr="0005220E">
        <w:rPr>
          <w:rFonts w:ascii="方正楷体_GBK" w:eastAsia="方正楷体_GBK" w:hint="eastAsia"/>
          <w:bCs/>
          <w:sz w:val="32"/>
          <w:szCs w:val="32"/>
        </w:rPr>
        <w:t xml:space="preserve">临港新片区管委会生态和市容管理处（以下简称“生态处”）职责 </w:t>
      </w:r>
    </w:p>
    <w:p w:rsidR="00445D7D" w:rsidRPr="00781376" w:rsidRDefault="00424A26" w:rsidP="0047634F">
      <w:pPr>
        <w:spacing w:line="560" w:lineRule="exact"/>
        <w:ind w:firstLineChars="200" w:firstLine="640"/>
        <w:rPr>
          <w:rFonts w:eastAsia="方正仿宋_GBK"/>
          <w:sz w:val="32"/>
          <w:szCs w:val="32"/>
        </w:rPr>
      </w:pPr>
      <w:r>
        <w:rPr>
          <w:rFonts w:eastAsia="方正仿宋_GBK"/>
          <w:sz w:val="32"/>
          <w:szCs w:val="32"/>
        </w:rPr>
        <w:t>负责指导临港新片区范围内绿地养护二类经费项目年度</w:t>
      </w:r>
      <w:r>
        <w:rPr>
          <w:rFonts w:eastAsia="方正仿宋_GBK" w:hint="eastAsia"/>
          <w:sz w:val="32"/>
          <w:szCs w:val="32"/>
        </w:rPr>
        <w:t>实施计划</w:t>
      </w:r>
      <w:r w:rsidR="00445D7D" w:rsidRPr="00781376">
        <w:rPr>
          <w:rFonts w:eastAsia="方正仿宋_GBK"/>
          <w:sz w:val="32"/>
          <w:szCs w:val="32"/>
        </w:rPr>
        <w:t>编制，审核绿地养护二类经费项目实施方案，核拨经费并监督实施。</w:t>
      </w:r>
    </w:p>
    <w:p w:rsidR="00445D7D" w:rsidRPr="00781376" w:rsidRDefault="00987BA9" w:rsidP="0047634F">
      <w:pPr>
        <w:numPr>
          <w:ilvl w:val="0"/>
          <w:numId w:val="2"/>
        </w:numPr>
        <w:spacing w:line="560" w:lineRule="exact"/>
        <w:ind w:firstLine="200"/>
        <w:rPr>
          <w:rFonts w:ascii="方正楷体_GBK" w:eastAsia="方正楷体_GBK"/>
          <w:bCs/>
          <w:sz w:val="32"/>
          <w:szCs w:val="32"/>
        </w:rPr>
      </w:pPr>
      <w:hyperlink r:id="rId7" w:tgtFrame="_blank" w:history="1">
        <w:r w:rsidR="00445D7D" w:rsidRPr="00781376">
          <w:rPr>
            <w:rFonts w:ascii="方正楷体_GBK" w:eastAsia="方正楷体_GBK"/>
            <w:bCs/>
            <w:sz w:val="32"/>
            <w:szCs w:val="32"/>
          </w:rPr>
          <w:t>临港新片区生态环境绿化市容事务中心</w:t>
        </w:r>
      </w:hyperlink>
      <w:r w:rsidR="00445D7D" w:rsidRPr="00781376">
        <w:rPr>
          <w:rFonts w:ascii="方正楷体_GBK" w:eastAsia="方正楷体_GBK"/>
          <w:bCs/>
          <w:sz w:val="32"/>
          <w:szCs w:val="32"/>
        </w:rPr>
        <w:t>（以下简称</w:t>
      </w:r>
      <w:r w:rsidR="00445D7D" w:rsidRPr="00781376">
        <w:rPr>
          <w:rFonts w:ascii="方正楷体_GBK" w:eastAsia="方正楷体_GBK"/>
          <w:bCs/>
          <w:sz w:val="32"/>
          <w:szCs w:val="32"/>
        </w:rPr>
        <w:t>“</w:t>
      </w:r>
      <w:r w:rsidR="00445D7D" w:rsidRPr="00781376">
        <w:rPr>
          <w:rFonts w:ascii="方正楷体_GBK" w:eastAsia="方正楷体_GBK"/>
          <w:bCs/>
          <w:sz w:val="32"/>
          <w:szCs w:val="32"/>
        </w:rPr>
        <w:t>生态中心</w:t>
      </w:r>
      <w:r w:rsidR="00445D7D" w:rsidRPr="00781376">
        <w:rPr>
          <w:rFonts w:ascii="方正楷体_GBK" w:eastAsia="方正楷体_GBK"/>
          <w:bCs/>
          <w:sz w:val="32"/>
          <w:szCs w:val="32"/>
        </w:rPr>
        <w:t>”</w:t>
      </w:r>
      <w:r w:rsidR="00445D7D" w:rsidRPr="00781376">
        <w:rPr>
          <w:rFonts w:ascii="方正楷体_GBK" w:eastAsia="方正楷体_GBK"/>
          <w:bCs/>
          <w:sz w:val="32"/>
          <w:szCs w:val="32"/>
        </w:rPr>
        <w:t>）</w:t>
      </w:r>
    </w:p>
    <w:p w:rsidR="00E8308D" w:rsidRPr="00781376" w:rsidRDefault="00445D7D" w:rsidP="0047634F">
      <w:pPr>
        <w:spacing w:line="560" w:lineRule="exact"/>
        <w:ind w:firstLineChars="200" w:firstLine="640"/>
        <w:rPr>
          <w:rFonts w:eastAsia="方正仿宋_GBK"/>
          <w:sz w:val="32"/>
          <w:szCs w:val="32"/>
        </w:rPr>
      </w:pPr>
      <w:r w:rsidRPr="00DF016F">
        <w:rPr>
          <w:rFonts w:eastAsia="方正仿宋_GBK"/>
          <w:sz w:val="32"/>
          <w:szCs w:val="32"/>
        </w:rPr>
        <w:t>负责</w:t>
      </w:r>
      <w:r w:rsidR="00424A26">
        <w:rPr>
          <w:rFonts w:eastAsia="方正仿宋_GBK" w:hint="eastAsia"/>
          <w:sz w:val="32"/>
          <w:szCs w:val="32"/>
        </w:rPr>
        <w:t>牵头</w:t>
      </w:r>
      <w:r w:rsidR="00424A26">
        <w:rPr>
          <w:rFonts w:eastAsia="方正仿宋_GBK"/>
          <w:sz w:val="32"/>
          <w:szCs w:val="32"/>
        </w:rPr>
        <w:t>制定绿地养护二类经费实施计划</w:t>
      </w:r>
      <w:r w:rsidR="0047634F">
        <w:rPr>
          <w:rFonts w:eastAsia="方正仿宋_GBK" w:hint="eastAsia"/>
          <w:sz w:val="32"/>
          <w:szCs w:val="32"/>
        </w:rPr>
        <w:t>，</w:t>
      </w:r>
      <w:r w:rsidR="000507C4" w:rsidRPr="00DF016F">
        <w:rPr>
          <w:rFonts w:eastAsia="方正仿宋_GBK" w:hint="eastAsia"/>
          <w:sz w:val="32"/>
          <w:szCs w:val="32"/>
        </w:rPr>
        <w:t>对</w:t>
      </w:r>
      <w:r w:rsidR="00424A26">
        <w:rPr>
          <w:rFonts w:eastAsia="方正仿宋_GBK" w:hint="eastAsia"/>
          <w:sz w:val="32"/>
          <w:szCs w:val="32"/>
        </w:rPr>
        <w:t>实施</w:t>
      </w:r>
      <w:r w:rsidR="000507C4" w:rsidRPr="00DF016F">
        <w:rPr>
          <w:rFonts w:eastAsia="方正仿宋_GBK" w:hint="eastAsia"/>
          <w:sz w:val="32"/>
          <w:szCs w:val="32"/>
        </w:rPr>
        <w:t>项目进行踏勘</w:t>
      </w:r>
      <w:r w:rsidR="000507C4" w:rsidRPr="00DF016F">
        <w:rPr>
          <w:rFonts w:eastAsia="方正仿宋_GBK"/>
          <w:sz w:val="32"/>
          <w:szCs w:val="32"/>
        </w:rPr>
        <w:t>评估</w:t>
      </w:r>
      <w:r w:rsidR="003256B8" w:rsidRPr="00DF016F">
        <w:rPr>
          <w:rFonts w:eastAsia="方正仿宋_GBK" w:hint="eastAsia"/>
          <w:sz w:val="32"/>
          <w:szCs w:val="32"/>
        </w:rPr>
        <w:t>并</w:t>
      </w:r>
      <w:r w:rsidR="00DF016F">
        <w:rPr>
          <w:rFonts w:eastAsia="方正仿宋_GBK" w:hint="eastAsia"/>
          <w:sz w:val="32"/>
          <w:szCs w:val="32"/>
        </w:rPr>
        <w:t>对</w:t>
      </w:r>
      <w:r w:rsidR="00DF016F">
        <w:rPr>
          <w:rFonts w:eastAsia="方正仿宋_GBK"/>
          <w:sz w:val="32"/>
          <w:szCs w:val="32"/>
        </w:rPr>
        <w:t>实施方案</w:t>
      </w:r>
      <w:r w:rsidR="000507C4" w:rsidRPr="00DF016F">
        <w:rPr>
          <w:rFonts w:eastAsia="方正仿宋_GBK"/>
          <w:sz w:val="32"/>
          <w:szCs w:val="32"/>
        </w:rPr>
        <w:t>提出预审意见</w:t>
      </w:r>
      <w:r w:rsidR="000507C4" w:rsidRPr="00DF016F">
        <w:rPr>
          <w:rFonts w:eastAsia="方正仿宋_GBK" w:hint="eastAsia"/>
          <w:sz w:val="32"/>
          <w:szCs w:val="32"/>
        </w:rPr>
        <w:t>；</w:t>
      </w:r>
      <w:r w:rsidR="00424A26">
        <w:rPr>
          <w:rFonts w:eastAsia="方正仿宋_GBK" w:hint="eastAsia"/>
          <w:sz w:val="32"/>
          <w:szCs w:val="32"/>
        </w:rPr>
        <w:t>落实</w:t>
      </w:r>
      <w:r w:rsidR="00E8308D" w:rsidRPr="00DF016F">
        <w:rPr>
          <w:rFonts w:eastAsia="方正仿宋_GBK" w:hint="eastAsia"/>
          <w:sz w:val="32"/>
          <w:szCs w:val="32"/>
        </w:rPr>
        <w:t>项目实施过程中的监管考核</w:t>
      </w:r>
      <w:r w:rsidR="00424A26">
        <w:rPr>
          <w:rFonts w:eastAsia="方正仿宋_GBK" w:hint="eastAsia"/>
          <w:sz w:val="32"/>
          <w:szCs w:val="32"/>
        </w:rPr>
        <w:t>工作；</w:t>
      </w:r>
      <w:r w:rsidRPr="00DF016F">
        <w:rPr>
          <w:rFonts w:eastAsia="方正仿宋_GBK"/>
          <w:sz w:val="32"/>
          <w:szCs w:val="32"/>
        </w:rPr>
        <w:t>组织</w:t>
      </w:r>
      <w:bookmarkStart w:id="0" w:name="_GoBack"/>
      <w:bookmarkEnd w:id="0"/>
      <w:r w:rsidRPr="00DF016F">
        <w:rPr>
          <w:rFonts w:eastAsia="方正仿宋_GBK"/>
          <w:sz w:val="32"/>
          <w:szCs w:val="32"/>
        </w:rPr>
        <w:t>竣工验收</w:t>
      </w:r>
      <w:r w:rsidR="000507C4" w:rsidRPr="00DF016F">
        <w:rPr>
          <w:rFonts w:eastAsia="方正仿宋_GBK" w:hint="eastAsia"/>
          <w:sz w:val="32"/>
          <w:szCs w:val="32"/>
        </w:rPr>
        <w:t>并</w:t>
      </w:r>
      <w:r w:rsidR="000507C4" w:rsidRPr="00DF016F">
        <w:rPr>
          <w:rFonts w:eastAsia="方正仿宋_GBK"/>
          <w:sz w:val="32"/>
          <w:szCs w:val="32"/>
        </w:rPr>
        <w:t>做好竣工档案备案</w:t>
      </w:r>
      <w:r w:rsidR="000507C4" w:rsidRPr="00DF016F">
        <w:rPr>
          <w:rFonts w:eastAsia="方正仿宋_GBK" w:hint="eastAsia"/>
          <w:sz w:val="32"/>
          <w:szCs w:val="32"/>
        </w:rPr>
        <w:t>，</w:t>
      </w:r>
      <w:r w:rsidRPr="00DF016F">
        <w:rPr>
          <w:rFonts w:eastAsia="方正仿宋_GBK"/>
          <w:sz w:val="32"/>
          <w:szCs w:val="32"/>
        </w:rPr>
        <w:t>协助监管经费使用。</w:t>
      </w:r>
    </w:p>
    <w:p w:rsidR="007F3E44" w:rsidRPr="00781376" w:rsidRDefault="00445D7D" w:rsidP="0047634F">
      <w:pPr>
        <w:pStyle w:val="2"/>
        <w:spacing w:line="560" w:lineRule="exact"/>
        <w:ind w:firstLine="640"/>
        <w:rPr>
          <w:rFonts w:ascii="Times New Roman" w:eastAsia="方正黑体_GBK" w:hAnsi="Times New Roman"/>
          <w:b w:val="0"/>
        </w:rPr>
      </w:pPr>
      <w:r w:rsidRPr="00781376">
        <w:rPr>
          <w:rFonts w:ascii="Times New Roman" w:eastAsia="方正黑体_GBK" w:hAnsi="Times New Roman"/>
          <w:b w:val="0"/>
        </w:rPr>
        <w:t>第三条</w:t>
      </w:r>
      <w:r w:rsidRPr="00781376">
        <w:rPr>
          <w:rFonts w:ascii="Times New Roman" w:eastAsia="方正黑体_GBK" w:hAnsi="Times New Roman"/>
          <w:b w:val="0"/>
        </w:rPr>
        <w:t xml:space="preserve"> </w:t>
      </w:r>
      <w:r w:rsidR="007F3E44" w:rsidRPr="00781376">
        <w:rPr>
          <w:rFonts w:ascii="Times New Roman" w:eastAsia="方正黑体_GBK" w:hAnsi="Times New Roman" w:hint="eastAsia"/>
          <w:b w:val="0"/>
        </w:rPr>
        <w:t>定义</w:t>
      </w:r>
    </w:p>
    <w:p w:rsidR="00E8308D" w:rsidRPr="00781376" w:rsidRDefault="00E8308D" w:rsidP="0047634F">
      <w:pPr>
        <w:spacing w:line="560" w:lineRule="exact"/>
        <w:ind w:firstLineChars="200" w:firstLine="640"/>
        <w:rPr>
          <w:rFonts w:eastAsia="方正仿宋_GBK"/>
          <w:sz w:val="32"/>
          <w:szCs w:val="32"/>
        </w:rPr>
      </w:pPr>
      <w:r w:rsidRPr="00781376">
        <w:rPr>
          <w:rFonts w:eastAsia="方正仿宋_GBK" w:hint="eastAsia"/>
          <w:sz w:val="32"/>
          <w:szCs w:val="32"/>
        </w:rPr>
        <w:t>日常维护经费分一类经费、二类经费，二类</w:t>
      </w:r>
      <w:r w:rsidRPr="00781376">
        <w:rPr>
          <w:rFonts w:eastAsia="方正仿宋_GBK"/>
          <w:sz w:val="32"/>
          <w:szCs w:val="32"/>
        </w:rPr>
        <w:t>经费占比根据公园</w:t>
      </w:r>
      <w:r w:rsidRPr="00781376">
        <w:rPr>
          <w:rFonts w:eastAsia="方正仿宋_GBK" w:hint="eastAsia"/>
          <w:sz w:val="32"/>
          <w:szCs w:val="32"/>
        </w:rPr>
        <w:t>绿地</w:t>
      </w:r>
      <w:r w:rsidRPr="00781376">
        <w:rPr>
          <w:rFonts w:eastAsia="方正仿宋_GBK"/>
          <w:sz w:val="32"/>
          <w:szCs w:val="32"/>
        </w:rPr>
        <w:t>实际</w:t>
      </w:r>
      <w:r w:rsidRPr="00781376">
        <w:rPr>
          <w:rFonts w:eastAsia="方正仿宋_GBK" w:hint="eastAsia"/>
          <w:sz w:val="32"/>
          <w:szCs w:val="32"/>
        </w:rPr>
        <w:t>运维</w:t>
      </w:r>
      <w:r w:rsidRPr="00781376">
        <w:rPr>
          <w:rFonts w:eastAsia="方正仿宋_GBK"/>
          <w:sz w:val="32"/>
          <w:szCs w:val="32"/>
        </w:rPr>
        <w:t>管护</w:t>
      </w:r>
      <w:r w:rsidRPr="00781376">
        <w:rPr>
          <w:rFonts w:eastAsia="方正仿宋_GBK" w:hint="eastAsia"/>
          <w:sz w:val="32"/>
          <w:szCs w:val="32"/>
        </w:rPr>
        <w:t>需求</w:t>
      </w:r>
      <w:r w:rsidRPr="00781376">
        <w:rPr>
          <w:rFonts w:eastAsia="方正仿宋_GBK"/>
          <w:sz w:val="32"/>
          <w:szCs w:val="32"/>
        </w:rPr>
        <w:t>，在养护合同中进行明确</w:t>
      </w:r>
      <w:r w:rsidRPr="00781376">
        <w:rPr>
          <w:rFonts w:eastAsia="方正仿宋_GBK" w:hint="eastAsia"/>
          <w:sz w:val="32"/>
          <w:szCs w:val="32"/>
        </w:rPr>
        <w:t>，</w:t>
      </w:r>
      <w:r w:rsidRPr="00781376">
        <w:rPr>
          <w:rFonts w:eastAsia="方正仿宋_GBK"/>
          <w:sz w:val="32"/>
          <w:szCs w:val="32"/>
        </w:rPr>
        <w:t>其中：</w:t>
      </w:r>
    </w:p>
    <w:p w:rsidR="007F3E44" w:rsidRPr="00781376" w:rsidRDefault="007F3E44" w:rsidP="0047634F">
      <w:pPr>
        <w:spacing w:line="560" w:lineRule="exact"/>
        <w:ind w:firstLineChars="200" w:firstLine="640"/>
        <w:rPr>
          <w:rFonts w:eastAsia="方正仿宋_GBK"/>
          <w:sz w:val="32"/>
          <w:szCs w:val="32"/>
        </w:rPr>
      </w:pPr>
      <w:r w:rsidRPr="00781376">
        <w:rPr>
          <w:rFonts w:eastAsia="方正仿宋_GBK" w:hint="eastAsia"/>
          <w:sz w:val="32"/>
          <w:szCs w:val="32"/>
        </w:rPr>
        <w:t>一类经费又称日常养护经费，针对养护项目设施量，为了达到养护、运行管理、维修技术（标准）要求所发生的运维</w:t>
      </w:r>
      <w:r w:rsidRPr="00781376">
        <w:rPr>
          <w:rFonts w:eastAsia="方正仿宋_GBK"/>
          <w:sz w:val="32"/>
          <w:szCs w:val="32"/>
        </w:rPr>
        <w:t>管理</w:t>
      </w:r>
      <w:r w:rsidRPr="00781376">
        <w:rPr>
          <w:rFonts w:eastAsia="方正仿宋_GBK" w:hint="eastAsia"/>
          <w:sz w:val="32"/>
          <w:szCs w:val="32"/>
        </w:rPr>
        <w:t>费用；二类经费又称专项养护经费，是指对于工程量较大、超出了日常维修范围、依靠日常养护无法解决的项目。</w:t>
      </w:r>
    </w:p>
    <w:p w:rsidR="007F3E44" w:rsidRPr="00781376" w:rsidRDefault="007F3E44" w:rsidP="0047634F">
      <w:pPr>
        <w:spacing w:line="560" w:lineRule="exact"/>
        <w:ind w:firstLineChars="200" w:firstLine="640"/>
        <w:rPr>
          <w:rFonts w:eastAsia="方正仿宋_GBK"/>
          <w:sz w:val="32"/>
          <w:szCs w:val="32"/>
        </w:rPr>
      </w:pPr>
      <w:r w:rsidRPr="00781376">
        <w:rPr>
          <w:rFonts w:eastAsia="方正仿宋_GBK" w:hint="eastAsia"/>
          <w:sz w:val="32"/>
          <w:szCs w:val="32"/>
        </w:rPr>
        <w:t>二类经费的使用应以一类经费用足、用好为前提，</w:t>
      </w:r>
      <w:r w:rsidR="00BF47FD" w:rsidRPr="00781376">
        <w:rPr>
          <w:rFonts w:eastAsia="方正仿宋_GBK" w:hint="eastAsia"/>
          <w:sz w:val="32"/>
          <w:szCs w:val="32"/>
        </w:rPr>
        <w:t>财务</w:t>
      </w:r>
      <w:r w:rsidR="00BF47FD" w:rsidRPr="00781376">
        <w:rPr>
          <w:rFonts w:eastAsia="方正仿宋_GBK"/>
          <w:sz w:val="32"/>
          <w:szCs w:val="32"/>
        </w:rPr>
        <w:t>监理、工程监理、</w:t>
      </w:r>
      <w:r w:rsidRPr="00781376">
        <w:rPr>
          <w:rFonts w:eastAsia="方正仿宋_GBK" w:hint="eastAsia"/>
          <w:sz w:val="32"/>
          <w:szCs w:val="32"/>
        </w:rPr>
        <w:t>专项设计、检测、科研等服务类项目可根据实际需求纳入二类经费。</w:t>
      </w:r>
    </w:p>
    <w:p w:rsidR="00445D7D" w:rsidRPr="00781376" w:rsidRDefault="007F3E44" w:rsidP="00445D7D">
      <w:pPr>
        <w:pStyle w:val="2"/>
        <w:ind w:firstLine="640"/>
        <w:rPr>
          <w:rFonts w:ascii="Times New Roman" w:eastAsia="方正黑体_GBK" w:hAnsi="Times New Roman"/>
          <w:b w:val="0"/>
        </w:rPr>
      </w:pPr>
      <w:r w:rsidRPr="00781376">
        <w:rPr>
          <w:rFonts w:ascii="Times New Roman" w:eastAsia="方正黑体_GBK" w:hAnsi="Times New Roman" w:hint="eastAsia"/>
          <w:b w:val="0"/>
        </w:rPr>
        <w:lastRenderedPageBreak/>
        <w:t>第四条</w:t>
      </w:r>
      <w:r w:rsidRPr="00781376">
        <w:rPr>
          <w:rFonts w:ascii="Times New Roman" w:eastAsia="方正黑体_GBK" w:hAnsi="Times New Roman" w:hint="eastAsia"/>
          <w:b w:val="0"/>
        </w:rPr>
        <w:t xml:space="preserve"> </w:t>
      </w:r>
      <w:r w:rsidR="00445D7D" w:rsidRPr="00781376">
        <w:rPr>
          <w:rFonts w:ascii="Times New Roman" w:eastAsia="方正黑体_GBK" w:hAnsi="Times New Roman"/>
          <w:b w:val="0"/>
        </w:rPr>
        <w:t>适用范围</w:t>
      </w:r>
    </w:p>
    <w:p w:rsidR="00445D7D" w:rsidRPr="00781376" w:rsidRDefault="00445D7D" w:rsidP="00445D7D">
      <w:pPr>
        <w:spacing w:line="600" w:lineRule="exact"/>
        <w:ind w:firstLineChars="200" w:firstLine="640"/>
        <w:rPr>
          <w:rFonts w:eastAsia="方正仿宋_GBK"/>
          <w:sz w:val="32"/>
          <w:szCs w:val="32"/>
        </w:rPr>
      </w:pPr>
      <w:r w:rsidRPr="00781376">
        <w:rPr>
          <w:rFonts w:eastAsia="方正仿宋_GBK"/>
          <w:sz w:val="32"/>
          <w:szCs w:val="32"/>
        </w:rPr>
        <w:t>本规定适用于纳入临港新片区政府财力资金养护管理的公园、绿地及其基础设施以及经批准的其他养护项目。</w:t>
      </w:r>
      <w:r w:rsidR="008F6722" w:rsidRPr="00781376">
        <w:rPr>
          <w:rFonts w:eastAsia="方正仿宋_GBK" w:hint="eastAsia"/>
          <w:sz w:val="32"/>
          <w:szCs w:val="32"/>
        </w:rPr>
        <w:t>二类费</w:t>
      </w:r>
      <w:r w:rsidR="008F6722" w:rsidRPr="00781376">
        <w:rPr>
          <w:rFonts w:eastAsia="方正仿宋_GBK"/>
          <w:sz w:val="32"/>
          <w:szCs w:val="32"/>
        </w:rPr>
        <w:t>申请项目主要</w:t>
      </w:r>
      <w:r w:rsidR="008F6722" w:rsidRPr="00781376">
        <w:rPr>
          <w:rFonts w:eastAsia="方正仿宋_GBK" w:hint="eastAsia"/>
          <w:sz w:val="32"/>
          <w:szCs w:val="32"/>
        </w:rPr>
        <w:t>包括工程类</w:t>
      </w:r>
      <w:r w:rsidR="008F6722" w:rsidRPr="00781376">
        <w:rPr>
          <w:rFonts w:eastAsia="方正仿宋_GBK"/>
          <w:sz w:val="32"/>
          <w:szCs w:val="32"/>
        </w:rPr>
        <w:t>和整治类两</w:t>
      </w:r>
      <w:r w:rsidR="0078660D" w:rsidRPr="00781376">
        <w:rPr>
          <w:rFonts w:eastAsia="方正仿宋_GBK" w:hint="eastAsia"/>
          <w:sz w:val="32"/>
          <w:szCs w:val="32"/>
        </w:rPr>
        <w:t>类</w:t>
      </w:r>
      <w:r w:rsidR="008F6722" w:rsidRPr="00781376">
        <w:rPr>
          <w:rFonts w:eastAsia="方正仿宋_GBK" w:hint="eastAsia"/>
          <w:sz w:val="32"/>
          <w:szCs w:val="32"/>
        </w:rPr>
        <w:t>，</w:t>
      </w:r>
      <w:r w:rsidR="008F6722" w:rsidRPr="00781376">
        <w:rPr>
          <w:rFonts w:eastAsia="方正仿宋_GBK"/>
          <w:sz w:val="32"/>
          <w:szCs w:val="32"/>
        </w:rPr>
        <w:t>其中：</w:t>
      </w:r>
    </w:p>
    <w:p w:rsidR="00445D7D" w:rsidRPr="00781376" w:rsidRDefault="00445D7D" w:rsidP="00445D7D">
      <w:pPr>
        <w:spacing w:line="600" w:lineRule="exact"/>
        <w:ind w:firstLineChars="200" w:firstLine="640"/>
        <w:rPr>
          <w:rFonts w:eastAsia="方正仿宋_GBK"/>
          <w:sz w:val="32"/>
          <w:szCs w:val="32"/>
        </w:rPr>
      </w:pPr>
      <w:r w:rsidRPr="00781376">
        <w:rPr>
          <w:rFonts w:eastAsia="方正楷体_GBK"/>
          <w:bCs/>
          <w:sz w:val="32"/>
          <w:szCs w:val="32"/>
        </w:rPr>
        <w:t>（一）工程类。</w:t>
      </w:r>
      <w:r w:rsidRPr="00781376">
        <w:rPr>
          <w:rFonts w:eastAsia="方正仿宋_GBK"/>
          <w:sz w:val="32"/>
          <w:szCs w:val="32"/>
        </w:rPr>
        <w:t>包括对存量设施进行改造及大中修，其中改造项目主要是提升设施技术等级、提高运营服务水平，在设施原有规模范围内，对主体结构或建（构）筑物进行布局调整、整体（局部）功能改善、拆除重建的土木工程等；大中修项目主要是按照设施使用年限、进行定期或周期性的综合维修，对老化、损坏较为严重的设施进行维修，以恢复原技术等级、设施功能、运营服务水平等工程。</w:t>
      </w:r>
    </w:p>
    <w:p w:rsidR="00445D7D" w:rsidRPr="00781376" w:rsidRDefault="00445D7D" w:rsidP="00445D7D">
      <w:pPr>
        <w:spacing w:line="600" w:lineRule="exact"/>
        <w:ind w:firstLineChars="200" w:firstLine="640"/>
        <w:rPr>
          <w:rFonts w:eastAsia="方正仿宋_GBK"/>
          <w:sz w:val="32"/>
          <w:szCs w:val="32"/>
        </w:rPr>
      </w:pPr>
      <w:r w:rsidRPr="00781376">
        <w:rPr>
          <w:rFonts w:eastAsia="方正楷体_GBK"/>
          <w:bCs/>
          <w:sz w:val="32"/>
          <w:szCs w:val="32"/>
        </w:rPr>
        <w:t>（二）整治类。</w:t>
      </w:r>
      <w:r w:rsidRPr="00781376">
        <w:rPr>
          <w:rFonts w:eastAsia="方正仿宋_GBK"/>
          <w:sz w:val="32"/>
          <w:szCs w:val="32"/>
        </w:rPr>
        <w:t>主要是指为更新、整修、增设运营设施附属部件以及为改善设施运营的市容环境、改观城市市容市貌而进行的集中或专项治理工程。包括</w:t>
      </w:r>
      <w:r w:rsidR="0078660D" w:rsidRPr="00781376">
        <w:rPr>
          <w:rFonts w:eastAsia="方正仿宋_GBK" w:hint="eastAsia"/>
          <w:sz w:val="32"/>
          <w:szCs w:val="32"/>
        </w:rPr>
        <w:t>区域景观改造、</w:t>
      </w:r>
      <w:r w:rsidRPr="00781376">
        <w:rPr>
          <w:rFonts w:eastAsia="方正仿宋_GBK"/>
          <w:sz w:val="32"/>
          <w:szCs w:val="32"/>
        </w:rPr>
        <w:t>节日氛围营造、特色</w:t>
      </w:r>
      <w:r w:rsidR="00A84331" w:rsidRPr="00781376">
        <w:rPr>
          <w:rFonts w:eastAsia="方正仿宋_GBK" w:hint="eastAsia"/>
          <w:sz w:val="32"/>
          <w:szCs w:val="32"/>
        </w:rPr>
        <w:t>节点</w:t>
      </w:r>
      <w:r w:rsidRPr="00781376">
        <w:rPr>
          <w:rFonts w:eastAsia="方正仿宋_GBK"/>
          <w:sz w:val="32"/>
          <w:szCs w:val="32"/>
        </w:rPr>
        <w:t>打造等。</w:t>
      </w:r>
    </w:p>
    <w:p w:rsidR="00A84331" w:rsidRPr="00781376" w:rsidRDefault="00AF7CF5" w:rsidP="00A84331">
      <w:pPr>
        <w:pStyle w:val="2"/>
        <w:ind w:firstLine="640"/>
        <w:rPr>
          <w:rFonts w:ascii="Times New Roman" w:eastAsia="方正黑体_GBK" w:hAnsi="Times New Roman"/>
          <w:b w:val="0"/>
        </w:rPr>
      </w:pPr>
      <w:r w:rsidRPr="00781376">
        <w:rPr>
          <w:rFonts w:ascii="Times New Roman" w:eastAsia="方正黑体_GBK" w:hAnsi="Times New Roman"/>
          <w:b w:val="0"/>
        </w:rPr>
        <w:t>第</w:t>
      </w:r>
      <w:r w:rsidR="00C24EA6" w:rsidRPr="00781376">
        <w:rPr>
          <w:rFonts w:ascii="Times New Roman" w:eastAsia="方正黑体_GBK" w:hAnsi="Times New Roman" w:hint="eastAsia"/>
          <w:b w:val="0"/>
        </w:rPr>
        <w:t>五</w:t>
      </w:r>
      <w:r w:rsidR="00A84331" w:rsidRPr="00781376">
        <w:rPr>
          <w:rFonts w:ascii="Times New Roman" w:eastAsia="方正黑体_GBK" w:hAnsi="Times New Roman"/>
          <w:b w:val="0"/>
        </w:rPr>
        <w:t>条</w:t>
      </w:r>
      <w:r w:rsidR="000C3E05" w:rsidRPr="00781376">
        <w:rPr>
          <w:rFonts w:ascii="Times New Roman" w:eastAsia="方正黑体_GBK" w:hAnsi="Times New Roman" w:hint="eastAsia"/>
          <w:b w:val="0"/>
        </w:rPr>
        <w:t xml:space="preserve"> </w:t>
      </w:r>
      <w:r w:rsidR="00A84331" w:rsidRPr="00781376">
        <w:rPr>
          <w:rFonts w:ascii="Times New Roman" w:eastAsia="方正黑体_GBK" w:hAnsi="Times New Roman" w:hint="eastAsia"/>
          <w:b w:val="0"/>
        </w:rPr>
        <w:t>年度计划</w:t>
      </w:r>
      <w:r w:rsidR="000C3E05" w:rsidRPr="00781376">
        <w:rPr>
          <w:rFonts w:ascii="Times New Roman" w:eastAsia="方正黑体_GBK" w:hAnsi="Times New Roman" w:hint="eastAsia"/>
          <w:b w:val="0"/>
        </w:rPr>
        <w:t>和预算安排</w:t>
      </w:r>
    </w:p>
    <w:p w:rsidR="000C3E05" w:rsidRPr="00781376" w:rsidRDefault="000C3E05" w:rsidP="00A84331">
      <w:pPr>
        <w:spacing w:line="600" w:lineRule="exact"/>
        <w:ind w:firstLineChars="200" w:firstLine="640"/>
        <w:rPr>
          <w:rFonts w:eastAsia="方正楷体_GBK"/>
          <w:bCs/>
          <w:sz w:val="32"/>
          <w:szCs w:val="32"/>
        </w:rPr>
      </w:pPr>
      <w:r w:rsidRPr="00781376">
        <w:rPr>
          <w:rFonts w:eastAsia="方正楷体_GBK"/>
          <w:bCs/>
          <w:sz w:val="32"/>
          <w:szCs w:val="32"/>
        </w:rPr>
        <w:t>（一）</w:t>
      </w:r>
      <w:r w:rsidR="0005220E" w:rsidRPr="00781376">
        <w:rPr>
          <w:rFonts w:eastAsia="方正楷体_GBK" w:hint="eastAsia"/>
          <w:bCs/>
          <w:sz w:val="32"/>
          <w:szCs w:val="32"/>
        </w:rPr>
        <w:t>制定</w:t>
      </w:r>
      <w:r w:rsidRPr="00781376">
        <w:rPr>
          <w:rFonts w:eastAsia="方正楷体_GBK" w:hint="eastAsia"/>
          <w:bCs/>
          <w:sz w:val="32"/>
          <w:szCs w:val="32"/>
        </w:rPr>
        <w:t>年度</w:t>
      </w:r>
      <w:r w:rsidRPr="00781376">
        <w:rPr>
          <w:rFonts w:eastAsia="方正楷体_GBK"/>
          <w:bCs/>
          <w:sz w:val="32"/>
          <w:szCs w:val="32"/>
        </w:rPr>
        <w:t>计划</w:t>
      </w:r>
    </w:p>
    <w:p w:rsidR="00A84331" w:rsidRPr="00781376" w:rsidRDefault="00A84331" w:rsidP="00A84331">
      <w:pPr>
        <w:spacing w:line="600" w:lineRule="exact"/>
        <w:ind w:firstLineChars="200" w:firstLine="640"/>
        <w:rPr>
          <w:rFonts w:eastAsia="方正仿宋_GBK"/>
          <w:sz w:val="32"/>
          <w:szCs w:val="32"/>
        </w:rPr>
      </w:pPr>
      <w:r w:rsidRPr="00781376">
        <w:rPr>
          <w:rFonts w:eastAsia="方正仿宋_GBK" w:hint="eastAsia"/>
          <w:sz w:val="32"/>
          <w:szCs w:val="32"/>
        </w:rPr>
        <w:t>由</w:t>
      </w:r>
      <w:r w:rsidR="00424A26">
        <w:rPr>
          <w:rFonts w:eastAsia="方正仿宋_GBK" w:hint="eastAsia"/>
          <w:sz w:val="32"/>
          <w:szCs w:val="32"/>
        </w:rPr>
        <w:t>生态中心</w:t>
      </w:r>
      <w:r w:rsidRPr="00781376">
        <w:rPr>
          <w:rFonts w:eastAsia="方正仿宋_GBK" w:hint="eastAsia"/>
          <w:sz w:val="32"/>
          <w:szCs w:val="32"/>
        </w:rPr>
        <w:t>根据</w:t>
      </w:r>
      <w:r w:rsidR="000C3E05" w:rsidRPr="00781376">
        <w:rPr>
          <w:rFonts w:eastAsia="方正仿宋_GBK" w:hint="eastAsia"/>
          <w:sz w:val="32"/>
          <w:szCs w:val="32"/>
        </w:rPr>
        <w:t>管养范围内</w:t>
      </w:r>
      <w:r w:rsidR="000C3E05" w:rsidRPr="00781376">
        <w:rPr>
          <w:rFonts w:eastAsia="方正仿宋_GBK"/>
          <w:sz w:val="32"/>
          <w:szCs w:val="32"/>
        </w:rPr>
        <w:t>公园</w:t>
      </w:r>
      <w:r w:rsidR="000C3E05" w:rsidRPr="00781376">
        <w:rPr>
          <w:rFonts w:eastAsia="方正仿宋_GBK" w:hint="eastAsia"/>
          <w:sz w:val="32"/>
          <w:szCs w:val="32"/>
        </w:rPr>
        <w:t>绿地各类</w:t>
      </w:r>
      <w:r w:rsidRPr="00781376">
        <w:rPr>
          <w:rFonts w:eastAsia="方正仿宋_GBK" w:hint="eastAsia"/>
          <w:sz w:val="32"/>
          <w:szCs w:val="32"/>
        </w:rPr>
        <w:t>设施</w:t>
      </w:r>
      <w:r w:rsidR="000C3E05" w:rsidRPr="00781376">
        <w:rPr>
          <w:rFonts w:eastAsia="方正仿宋_GBK" w:hint="eastAsia"/>
          <w:sz w:val="32"/>
          <w:szCs w:val="32"/>
        </w:rPr>
        <w:t>的养护质量、功能</w:t>
      </w:r>
      <w:r w:rsidRPr="00781376">
        <w:rPr>
          <w:rFonts w:eastAsia="方正仿宋_GBK" w:hint="eastAsia"/>
          <w:sz w:val="32"/>
          <w:szCs w:val="32"/>
        </w:rPr>
        <w:t>特点、标准定额以及行业主管部门要求，</w:t>
      </w:r>
      <w:r w:rsidR="0005220E" w:rsidRPr="00781376">
        <w:rPr>
          <w:rFonts w:eastAsia="方正仿宋_GBK" w:hint="eastAsia"/>
          <w:sz w:val="32"/>
          <w:szCs w:val="32"/>
        </w:rPr>
        <w:t>于</w:t>
      </w:r>
      <w:r w:rsidR="0005220E" w:rsidRPr="00781376">
        <w:rPr>
          <w:rFonts w:eastAsia="方正仿宋_GBK"/>
          <w:sz w:val="32"/>
          <w:szCs w:val="32"/>
        </w:rPr>
        <w:t>年底前制定次年</w:t>
      </w:r>
      <w:r w:rsidR="00424A26">
        <w:rPr>
          <w:rFonts w:eastAsia="方正仿宋_GBK" w:hint="eastAsia"/>
          <w:sz w:val="32"/>
          <w:szCs w:val="32"/>
        </w:rPr>
        <w:t>度</w:t>
      </w:r>
      <w:r w:rsidR="0005220E" w:rsidRPr="00781376">
        <w:rPr>
          <w:rFonts w:eastAsia="方正仿宋_GBK"/>
          <w:sz w:val="32"/>
          <w:szCs w:val="32"/>
        </w:rPr>
        <w:t>二类经费使用</w:t>
      </w:r>
      <w:r w:rsidR="0005220E" w:rsidRPr="00781376">
        <w:rPr>
          <w:rFonts w:eastAsia="方正仿宋_GBK" w:hint="eastAsia"/>
          <w:sz w:val="32"/>
          <w:szCs w:val="32"/>
        </w:rPr>
        <w:t>计划</w:t>
      </w:r>
      <w:r w:rsidR="0005220E" w:rsidRPr="00781376">
        <w:rPr>
          <w:rFonts w:eastAsia="方正仿宋_GBK"/>
          <w:sz w:val="32"/>
          <w:szCs w:val="32"/>
        </w:rPr>
        <w:t>和预算</w:t>
      </w:r>
      <w:r w:rsidR="0005220E" w:rsidRPr="00781376">
        <w:rPr>
          <w:rFonts w:eastAsia="方正仿宋_GBK" w:hint="eastAsia"/>
          <w:sz w:val="32"/>
          <w:szCs w:val="32"/>
        </w:rPr>
        <w:t>，报管委会生态处。</w:t>
      </w:r>
    </w:p>
    <w:p w:rsidR="000C3E05" w:rsidRPr="00781376" w:rsidRDefault="000C3E05" w:rsidP="000C3E05">
      <w:pPr>
        <w:spacing w:line="600" w:lineRule="exact"/>
        <w:ind w:firstLineChars="200" w:firstLine="640"/>
        <w:rPr>
          <w:rFonts w:eastAsia="方正仿宋_GBK"/>
          <w:sz w:val="32"/>
          <w:szCs w:val="32"/>
        </w:rPr>
      </w:pPr>
      <w:r w:rsidRPr="00781376">
        <w:rPr>
          <w:rFonts w:eastAsia="方正仿宋_GBK" w:hint="eastAsia"/>
          <w:sz w:val="32"/>
          <w:szCs w:val="32"/>
        </w:rPr>
        <w:t>管委会生态处对绿化</w:t>
      </w:r>
      <w:r w:rsidRPr="00781376">
        <w:rPr>
          <w:rFonts w:eastAsia="方正仿宋_GBK"/>
          <w:sz w:val="32"/>
          <w:szCs w:val="32"/>
        </w:rPr>
        <w:t>养护</w:t>
      </w:r>
      <w:r w:rsidRPr="00781376">
        <w:rPr>
          <w:rFonts w:eastAsia="方正仿宋_GBK" w:hint="eastAsia"/>
          <w:sz w:val="32"/>
          <w:szCs w:val="32"/>
        </w:rPr>
        <w:t>二类经费项目</w:t>
      </w:r>
      <w:r w:rsidR="00424A26">
        <w:rPr>
          <w:rFonts w:eastAsia="方正仿宋_GBK" w:hint="eastAsia"/>
          <w:sz w:val="32"/>
          <w:szCs w:val="32"/>
        </w:rPr>
        <w:t>实施</w:t>
      </w:r>
      <w:r w:rsidRPr="00781376">
        <w:rPr>
          <w:rFonts w:eastAsia="方正仿宋_GBK" w:hint="eastAsia"/>
          <w:sz w:val="32"/>
          <w:szCs w:val="32"/>
        </w:rPr>
        <w:t>计划和预算安</w:t>
      </w:r>
      <w:r w:rsidRPr="00781376">
        <w:rPr>
          <w:rFonts w:eastAsia="方正仿宋_GBK" w:hint="eastAsia"/>
          <w:sz w:val="32"/>
          <w:szCs w:val="32"/>
        </w:rPr>
        <w:lastRenderedPageBreak/>
        <w:t>排进行审核，形成新片区下一年度绿化</w:t>
      </w:r>
      <w:r w:rsidRPr="00781376">
        <w:rPr>
          <w:rFonts w:eastAsia="方正仿宋_GBK"/>
          <w:sz w:val="32"/>
          <w:szCs w:val="32"/>
        </w:rPr>
        <w:t>养护项目</w:t>
      </w:r>
      <w:r w:rsidRPr="00781376">
        <w:rPr>
          <w:rFonts w:eastAsia="方正仿宋_GBK" w:hint="eastAsia"/>
          <w:sz w:val="32"/>
          <w:szCs w:val="32"/>
        </w:rPr>
        <w:t>二类经费</w:t>
      </w:r>
      <w:r w:rsidR="0005220E" w:rsidRPr="00781376">
        <w:rPr>
          <w:rFonts w:eastAsia="方正仿宋_GBK" w:hint="eastAsia"/>
          <w:sz w:val="32"/>
          <w:szCs w:val="32"/>
        </w:rPr>
        <w:t>项目</w:t>
      </w:r>
      <w:r w:rsidRPr="00781376">
        <w:rPr>
          <w:rFonts w:eastAsia="方正仿宋_GBK" w:hint="eastAsia"/>
          <w:sz w:val="32"/>
          <w:szCs w:val="32"/>
        </w:rPr>
        <w:t>计划及预算支出意见。</w:t>
      </w:r>
    </w:p>
    <w:p w:rsidR="0005220E" w:rsidRPr="00781376" w:rsidRDefault="0005220E" w:rsidP="0005220E">
      <w:pPr>
        <w:spacing w:line="600" w:lineRule="exact"/>
        <w:ind w:firstLineChars="200" w:firstLine="640"/>
        <w:rPr>
          <w:rFonts w:eastAsia="方正楷体_GBK"/>
          <w:bCs/>
          <w:sz w:val="32"/>
          <w:szCs w:val="32"/>
        </w:rPr>
      </w:pPr>
      <w:r w:rsidRPr="00781376">
        <w:rPr>
          <w:rFonts w:eastAsia="方正楷体_GBK"/>
          <w:bCs/>
          <w:sz w:val="32"/>
          <w:szCs w:val="32"/>
        </w:rPr>
        <w:t>（</w:t>
      </w:r>
      <w:r w:rsidRPr="00781376">
        <w:rPr>
          <w:rFonts w:eastAsia="方正楷体_GBK" w:hint="eastAsia"/>
          <w:bCs/>
          <w:sz w:val="32"/>
          <w:szCs w:val="32"/>
        </w:rPr>
        <w:t>二</w:t>
      </w:r>
      <w:r w:rsidRPr="00781376">
        <w:rPr>
          <w:rFonts w:eastAsia="方正楷体_GBK"/>
          <w:bCs/>
          <w:sz w:val="32"/>
          <w:szCs w:val="32"/>
        </w:rPr>
        <w:t>）计划</w:t>
      </w:r>
      <w:r w:rsidRPr="00781376">
        <w:rPr>
          <w:rFonts w:eastAsia="方正楷体_GBK" w:hint="eastAsia"/>
          <w:bCs/>
          <w:sz w:val="32"/>
          <w:szCs w:val="32"/>
        </w:rPr>
        <w:t>更新调整</w:t>
      </w:r>
    </w:p>
    <w:p w:rsidR="0005220E" w:rsidRPr="00781376" w:rsidRDefault="006008E5" w:rsidP="000C3E05">
      <w:pPr>
        <w:spacing w:line="600" w:lineRule="exact"/>
        <w:ind w:firstLineChars="200" w:firstLine="640"/>
        <w:rPr>
          <w:rFonts w:eastAsia="方正仿宋_GBK"/>
          <w:sz w:val="32"/>
          <w:szCs w:val="32"/>
        </w:rPr>
      </w:pPr>
      <w:r w:rsidRPr="00781376">
        <w:rPr>
          <w:rFonts w:eastAsia="方正仿宋_GBK" w:hint="eastAsia"/>
          <w:sz w:val="32"/>
          <w:szCs w:val="32"/>
        </w:rPr>
        <w:t>绿化养护</w:t>
      </w:r>
      <w:r w:rsidRPr="00781376">
        <w:rPr>
          <w:rFonts w:eastAsia="方正仿宋_GBK"/>
          <w:sz w:val="32"/>
          <w:szCs w:val="32"/>
        </w:rPr>
        <w:t>项目</w:t>
      </w:r>
      <w:r w:rsidRPr="00781376">
        <w:rPr>
          <w:rFonts w:eastAsia="方正仿宋_GBK" w:hint="eastAsia"/>
          <w:sz w:val="32"/>
          <w:szCs w:val="32"/>
        </w:rPr>
        <w:t>二类经费项目计划和预算安排一经批准，不得自行调整，严禁超支。如发生项目变更、终止或</w:t>
      </w:r>
      <w:r w:rsidRPr="00781376">
        <w:rPr>
          <w:rFonts w:eastAsia="方正仿宋_GBK"/>
          <w:sz w:val="32"/>
          <w:szCs w:val="32"/>
        </w:rPr>
        <w:t>由新增项目</w:t>
      </w:r>
      <w:r w:rsidRPr="00781376">
        <w:rPr>
          <w:rFonts w:eastAsia="方正仿宋_GBK" w:hint="eastAsia"/>
          <w:sz w:val="32"/>
          <w:szCs w:val="32"/>
        </w:rPr>
        <w:t>确需调整的，应</w:t>
      </w:r>
      <w:r w:rsidRPr="00781376">
        <w:rPr>
          <w:rFonts w:eastAsia="方正仿宋_GBK"/>
          <w:sz w:val="32"/>
          <w:szCs w:val="32"/>
        </w:rPr>
        <w:t>制定</w:t>
      </w:r>
      <w:r w:rsidRPr="00781376">
        <w:rPr>
          <w:rFonts w:eastAsia="方正仿宋_GBK" w:hint="eastAsia"/>
          <w:sz w:val="32"/>
          <w:szCs w:val="32"/>
        </w:rPr>
        <w:t>二类经费</w:t>
      </w:r>
      <w:r w:rsidRPr="00781376">
        <w:rPr>
          <w:rFonts w:eastAsia="方正仿宋_GBK"/>
          <w:sz w:val="32"/>
          <w:szCs w:val="32"/>
        </w:rPr>
        <w:t>预算</w:t>
      </w:r>
      <w:r w:rsidRPr="00781376">
        <w:rPr>
          <w:rFonts w:eastAsia="方正仿宋_GBK" w:hint="eastAsia"/>
          <w:sz w:val="32"/>
          <w:szCs w:val="32"/>
        </w:rPr>
        <w:t>调整方案</w:t>
      </w:r>
      <w:r w:rsidRPr="00781376">
        <w:rPr>
          <w:rFonts w:eastAsia="方正仿宋_GBK"/>
          <w:sz w:val="32"/>
          <w:szCs w:val="32"/>
        </w:rPr>
        <w:t>，</w:t>
      </w:r>
      <w:r w:rsidR="0005220E" w:rsidRPr="00781376">
        <w:rPr>
          <w:rFonts w:eastAsia="方正仿宋_GBK" w:hint="eastAsia"/>
          <w:sz w:val="32"/>
          <w:szCs w:val="32"/>
        </w:rPr>
        <w:t>经审核后方可调整。</w:t>
      </w:r>
    </w:p>
    <w:p w:rsidR="00055373" w:rsidRPr="00781376" w:rsidRDefault="00055373" w:rsidP="00055373">
      <w:pPr>
        <w:spacing w:line="600" w:lineRule="exact"/>
        <w:ind w:firstLineChars="200" w:firstLine="640"/>
        <w:rPr>
          <w:rFonts w:eastAsia="方正楷体_GBK"/>
          <w:bCs/>
          <w:sz w:val="32"/>
          <w:szCs w:val="32"/>
        </w:rPr>
      </w:pPr>
      <w:r w:rsidRPr="00781376">
        <w:rPr>
          <w:rFonts w:eastAsia="方正楷体_GBK" w:hint="eastAsia"/>
          <w:bCs/>
          <w:sz w:val="32"/>
          <w:szCs w:val="32"/>
        </w:rPr>
        <w:t>（三）</w:t>
      </w:r>
      <w:r w:rsidRPr="00781376">
        <w:rPr>
          <w:rFonts w:eastAsia="方正楷体_GBK"/>
          <w:bCs/>
          <w:sz w:val="32"/>
          <w:szCs w:val="32"/>
        </w:rPr>
        <w:t xml:space="preserve"> </w:t>
      </w:r>
      <w:r w:rsidRPr="00781376">
        <w:rPr>
          <w:rFonts w:eastAsia="方正楷体_GBK"/>
          <w:bCs/>
          <w:sz w:val="32"/>
          <w:szCs w:val="32"/>
        </w:rPr>
        <w:t>应急项目</w:t>
      </w:r>
    </w:p>
    <w:p w:rsidR="00055373" w:rsidRPr="00781376" w:rsidRDefault="00055373" w:rsidP="000C3E05">
      <w:pPr>
        <w:spacing w:line="600" w:lineRule="exact"/>
        <w:ind w:firstLineChars="200" w:firstLine="640"/>
        <w:rPr>
          <w:rFonts w:eastAsia="方正仿宋_GBK"/>
          <w:sz w:val="32"/>
          <w:szCs w:val="32"/>
        </w:rPr>
      </w:pPr>
      <w:r w:rsidRPr="00781376">
        <w:rPr>
          <w:rFonts w:eastAsia="方正仿宋_GBK"/>
          <w:sz w:val="32"/>
          <w:szCs w:val="32"/>
        </w:rPr>
        <w:t>应急抢险（修）项目履行事后确认程序。应急事件处置后，由生态中心编制资金申请报告报生态处核准。资金申请报告应附新片区有关部门下达的应急处置指令或各行业主管部门的书面报告，具体抢险（修）方案及财务监理或审价意见等材料。</w:t>
      </w:r>
    </w:p>
    <w:p w:rsidR="006008E5" w:rsidRPr="00781376" w:rsidRDefault="006008E5" w:rsidP="006008E5">
      <w:pPr>
        <w:pStyle w:val="2"/>
        <w:ind w:firstLine="640"/>
        <w:rPr>
          <w:rFonts w:ascii="Times New Roman" w:eastAsia="方正黑体_GBK" w:hAnsi="Times New Roman"/>
          <w:b w:val="0"/>
        </w:rPr>
      </w:pPr>
      <w:r w:rsidRPr="00781376">
        <w:rPr>
          <w:rFonts w:ascii="Times New Roman" w:eastAsia="方正黑体_GBK" w:hAnsi="Times New Roman"/>
          <w:b w:val="0"/>
        </w:rPr>
        <w:t>第</w:t>
      </w:r>
      <w:r w:rsidR="00C24EA6" w:rsidRPr="00781376">
        <w:rPr>
          <w:rFonts w:ascii="Times New Roman" w:eastAsia="方正黑体_GBK" w:hAnsi="Times New Roman" w:hint="eastAsia"/>
          <w:b w:val="0"/>
        </w:rPr>
        <w:t>六</w:t>
      </w:r>
      <w:r w:rsidRPr="00781376">
        <w:rPr>
          <w:rFonts w:ascii="Times New Roman" w:eastAsia="方正黑体_GBK" w:hAnsi="Times New Roman"/>
          <w:b w:val="0"/>
        </w:rPr>
        <w:t>条</w:t>
      </w:r>
      <w:r w:rsidRPr="00781376">
        <w:rPr>
          <w:rFonts w:ascii="Times New Roman" w:eastAsia="方正黑体_GBK" w:hAnsi="Times New Roman"/>
          <w:b w:val="0"/>
        </w:rPr>
        <w:t xml:space="preserve"> </w:t>
      </w:r>
      <w:r w:rsidRPr="00781376">
        <w:rPr>
          <w:rFonts w:ascii="Times New Roman" w:eastAsia="方正黑体_GBK" w:hAnsi="Times New Roman" w:hint="eastAsia"/>
          <w:b w:val="0"/>
        </w:rPr>
        <w:t>项目</w:t>
      </w:r>
      <w:r w:rsidRPr="00781376">
        <w:rPr>
          <w:rFonts w:ascii="Times New Roman" w:eastAsia="方正黑体_GBK" w:hAnsi="Times New Roman"/>
          <w:b w:val="0"/>
        </w:rPr>
        <w:t>实施</w:t>
      </w:r>
    </w:p>
    <w:p w:rsidR="006008E5" w:rsidRPr="00781376" w:rsidRDefault="006008E5" w:rsidP="006008E5">
      <w:pPr>
        <w:pStyle w:val="aa"/>
        <w:numPr>
          <w:ilvl w:val="0"/>
          <w:numId w:val="3"/>
        </w:numPr>
        <w:spacing w:line="600" w:lineRule="exact"/>
        <w:ind w:firstLineChars="0"/>
        <w:rPr>
          <w:rFonts w:eastAsia="方正楷体_GBK"/>
          <w:bCs/>
          <w:sz w:val="32"/>
          <w:szCs w:val="32"/>
        </w:rPr>
      </w:pPr>
      <w:r w:rsidRPr="00781376">
        <w:rPr>
          <w:rFonts w:eastAsia="方正楷体_GBK" w:hint="eastAsia"/>
          <w:bCs/>
          <w:sz w:val="32"/>
          <w:szCs w:val="32"/>
        </w:rPr>
        <w:t>实施主体</w:t>
      </w:r>
    </w:p>
    <w:p w:rsidR="006008E5" w:rsidRPr="00781376" w:rsidRDefault="00BA7A36" w:rsidP="00BA7A36">
      <w:pPr>
        <w:spacing w:line="600" w:lineRule="exact"/>
        <w:ind w:firstLineChars="200" w:firstLine="640"/>
        <w:rPr>
          <w:rFonts w:eastAsia="方正仿宋_GBK"/>
          <w:sz w:val="32"/>
          <w:szCs w:val="32"/>
        </w:rPr>
      </w:pPr>
      <w:r w:rsidRPr="00781376">
        <w:rPr>
          <w:rFonts w:eastAsia="方正仿宋_GBK" w:hint="eastAsia"/>
          <w:sz w:val="32"/>
          <w:szCs w:val="32"/>
        </w:rPr>
        <w:t>绿化</w:t>
      </w:r>
      <w:r w:rsidRPr="00781376">
        <w:rPr>
          <w:rFonts w:eastAsia="方正仿宋_GBK"/>
          <w:sz w:val="32"/>
          <w:szCs w:val="32"/>
        </w:rPr>
        <w:t>养护二类经费</w:t>
      </w:r>
      <w:r w:rsidRPr="00781376">
        <w:rPr>
          <w:rFonts w:eastAsia="方正仿宋_GBK" w:hint="eastAsia"/>
          <w:sz w:val="32"/>
          <w:szCs w:val="32"/>
        </w:rPr>
        <w:t>项目由生态中心</w:t>
      </w:r>
      <w:r w:rsidRPr="00781376">
        <w:rPr>
          <w:rFonts w:eastAsia="方正仿宋_GBK"/>
          <w:sz w:val="32"/>
          <w:szCs w:val="32"/>
        </w:rPr>
        <w:t>组织</w:t>
      </w:r>
      <w:r w:rsidRPr="00781376">
        <w:rPr>
          <w:rFonts w:eastAsia="方正仿宋_GBK" w:hint="eastAsia"/>
          <w:sz w:val="32"/>
          <w:szCs w:val="32"/>
        </w:rPr>
        <w:t>养护单位</w:t>
      </w:r>
      <w:r w:rsidRPr="00781376">
        <w:rPr>
          <w:rFonts w:eastAsia="方正仿宋_GBK"/>
          <w:sz w:val="32"/>
          <w:szCs w:val="32"/>
        </w:rPr>
        <w:t>实施</w:t>
      </w:r>
      <w:r w:rsidRPr="00781376">
        <w:rPr>
          <w:rFonts w:eastAsia="方正仿宋_GBK" w:hint="eastAsia"/>
          <w:sz w:val="32"/>
          <w:szCs w:val="32"/>
        </w:rPr>
        <w:t>。</w:t>
      </w:r>
    </w:p>
    <w:p w:rsidR="00BA7A36" w:rsidRPr="00781376" w:rsidRDefault="00BA7A36" w:rsidP="00BA7A36">
      <w:pPr>
        <w:pStyle w:val="aa"/>
        <w:numPr>
          <w:ilvl w:val="0"/>
          <w:numId w:val="3"/>
        </w:numPr>
        <w:spacing w:line="600" w:lineRule="exact"/>
        <w:ind w:firstLineChars="0"/>
        <w:rPr>
          <w:rFonts w:eastAsia="方正楷体_GBK"/>
          <w:bCs/>
          <w:sz w:val="32"/>
          <w:szCs w:val="32"/>
        </w:rPr>
      </w:pPr>
      <w:r w:rsidRPr="00781376">
        <w:rPr>
          <w:rFonts w:eastAsia="方正楷体_GBK" w:hint="eastAsia"/>
          <w:bCs/>
          <w:sz w:val="32"/>
          <w:szCs w:val="32"/>
        </w:rPr>
        <w:t>项目实施流程</w:t>
      </w:r>
    </w:p>
    <w:p w:rsidR="00BA7A36" w:rsidRPr="00781376" w:rsidRDefault="00BA7A36" w:rsidP="00BA7A36">
      <w:pPr>
        <w:spacing w:line="600" w:lineRule="exact"/>
        <w:ind w:firstLineChars="200" w:firstLine="640"/>
        <w:rPr>
          <w:rFonts w:eastAsia="方正仿宋_GBK"/>
          <w:sz w:val="32"/>
          <w:szCs w:val="32"/>
        </w:rPr>
      </w:pPr>
      <w:r w:rsidRPr="00781376">
        <w:rPr>
          <w:rFonts w:eastAsia="方正仿宋_GBK" w:hint="eastAsia"/>
          <w:sz w:val="32"/>
          <w:szCs w:val="32"/>
        </w:rPr>
        <w:t>养护单位应根据审核确定的二类经费项目计划，编制</w:t>
      </w:r>
      <w:r w:rsidRPr="00781376">
        <w:rPr>
          <w:rFonts w:eastAsia="方正仿宋_GBK"/>
          <w:sz w:val="32"/>
          <w:szCs w:val="32"/>
        </w:rPr>
        <w:t>项目</w:t>
      </w:r>
      <w:r w:rsidRPr="00781376">
        <w:rPr>
          <w:rFonts w:eastAsia="方正仿宋_GBK" w:hint="eastAsia"/>
          <w:sz w:val="32"/>
          <w:szCs w:val="32"/>
        </w:rPr>
        <w:t>实施方案，填写并</w:t>
      </w:r>
      <w:r w:rsidRPr="00781376">
        <w:rPr>
          <w:rFonts w:eastAsia="方正仿宋_GBK"/>
          <w:sz w:val="32"/>
          <w:szCs w:val="32"/>
        </w:rPr>
        <w:t>提交</w:t>
      </w:r>
      <w:r w:rsidRPr="00781376">
        <w:rPr>
          <w:rFonts w:eastAsia="方正仿宋_GBK" w:hint="eastAsia"/>
          <w:sz w:val="32"/>
          <w:szCs w:val="32"/>
        </w:rPr>
        <w:t>二类</w:t>
      </w:r>
      <w:r w:rsidRPr="00781376">
        <w:rPr>
          <w:rFonts w:eastAsia="方正仿宋_GBK"/>
          <w:sz w:val="32"/>
          <w:szCs w:val="32"/>
        </w:rPr>
        <w:t>经费使用申请流转单</w:t>
      </w:r>
      <w:r w:rsidRPr="00781376">
        <w:rPr>
          <w:rFonts w:eastAsia="方正仿宋_GBK" w:hint="eastAsia"/>
          <w:sz w:val="32"/>
          <w:szCs w:val="32"/>
        </w:rPr>
        <w:t>（附件一）；由</w:t>
      </w:r>
      <w:r w:rsidRPr="00781376">
        <w:rPr>
          <w:rFonts w:eastAsia="方正仿宋_GBK"/>
          <w:sz w:val="32"/>
          <w:szCs w:val="32"/>
        </w:rPr>
        <w:t>生态中心组织</w:t>
      </w:r>
      <w:r w:rsidRPr="00781376">
        <w:rPr>
          <w:rFonts w:eastAsia="方正仿宋_GBK" w:hint="eastAsia"/>
          <w:sz w:val="32"/>
          <w:szCs w:val="32"/>
        </w:rPr>
        <w:t>进行</w:t>
      </w:r>
      <w:r w:rsidRPr="00781376">
        <w:rPr>
          <w:rFonts w:eastAsia="方正仿宋_GBK"/>
          <w:sz w:val="32"/>
          <w:szCs w:val="32"/>
        </w:rPr>
        <w:t>现场评估踏勘</w:t>
      </w:r>
      <w:r w:rsidRPr="00781376">
        <w:rPr>
          <w:rFonts w:eastAsia="方正仿宋_GBK" w:hint="eastAsia"/>
          <w:sz w:val="32"/>
          <w:szCs w:val="32"/>
        </w:rPr>
        <w:t>并就</w:t>
      </w:r>
      <w:r w:rsidRPr="00781376">
        <w:rPr>
          <w:rFonts w:eastAsia="方正仿宋_GBK"/>
          <w:sz w:val="32"/>
          <w:szCs w:val="32"/>
        </w:rPr>
        <w:t>实施方案形成预审意见</w:t>
      </w:r>
      <w:r w:rsidR="000507C4" w:rsidRPr="00781376">
        <w:rPr>
          <w:rFonts w:eastAsia="方正仿宋_GBK" w:hint="eastAsia"/>
          <w:sz w:val="32"/>
          <w:szCs w:val="32"/>
        </w:rPr>
        <w:t>（附件二）</w:t>
      </w:r>
      <w:r w:rsidRPr="00781376">
        <w:rPr>
          <w:rFonts w:eastAsia="方正仿宋_GBK" w:hint="eastAsia"/>
          <w:sz w:val="32"/>
          <w:szCs w:val="32"/>
        </w:rPr>
        <w:t>；</w:t>
      </w:r>
      <w:r w:rsidRPr="00781376">
        <w:rPr>
          <w:rFonts w:eastAsia="方正仿宋_GBK"/>
          <w:sz w:val="32"/>
          <w:szCs w:val="32"/>
        </w:rPr>
        <w:t>生态处审核目实施方案</w:t>
      </w:r>
      <w:r w:rsidRPr="00781376">
        <w:rPr>
          <w:rFonts w:eastAsia="方正仿宋_GBK" w:hint="eastAsia"/>
          <w:sz w:val="32"/>
          <w:szCs w:val="32"/>
        </w:rPr>
        <w:t>后于</w:t>
      </w:r>
      <w:r w:rsidRPr="00781376">
        <w:rPr>
          <w:rFonts w:eastAsia="方正仿宋_GBK"/>
          <w:sz w:val="32"/>
          <w:szCs w:val="32"/>
        </w:rPr>
        <w:t>流转单上形成审核意见</w:t>
      </w:r>
      <w:r w:rsidRPr="00781376">
        <w:rPr>
          <w:rFonts w:eastAsia="方正仿宋_GBK" w:hint="eastAsia"/>
          <w:sz w:val="32"/>
          <w:szCs w:val="32"/>
        </w:rPr>
        <w:t>。</w:t>
      </w:r>
    </w:p>
    <w:p w:rsidR="00BA7A36" w:rsidRPr="00781376" w:rsidRDefault="00BA7A36" w:rsidP="00BA7A36">
      <w:pPr>
        <w:pStyle w:val="aa"/>
        <w:numPr>
          <w:ilvl w:val="0"/>
          <w:numId w:val="3"/>
        </w:numPr>
        <w:spacing w:line="600" w:lineRule="exact"/>
        <w:ind w:firstLineChars="0"/>
        <w:rPr>
          <w:rFonts w:eastAsia="方正楷体_GBK"/>
          <w:bCs/>
          <w:sz w:val="32"/>
          <w:szCs w:val="32"/>
        </w:rPr>
      </w:pPr>
      <w:r w:rsidRPr="00781376">
        <w:rPr>
          <w:rFonts w:eastAsia="方正楷体_GBK" w:hint="eastAsia"/>
          <w:bCs/>
          <w:sz w:val="32"/>
          <w:szCs w:val="32"/>
        </w:rPr>
        <w:t>项目推进</w:t>
      </w:r>
    </w:p>
    <w:p w:rsidR="004029A3" w:rsidRPr="00781376" w:rsidRDefault="004029A3" w:rsidP="004029A3">
      <w:pPr>
        <w:spacing w:line="600" w:lineRule="exact"/>
        <w:ind w:firstLineChars="200" w:firstLine="640"/>
        <w:rPr>
          <w:rFonts w:eastAsia="方正仿宋_GBK"/>
          <w:sz w:val="32"/>
          <w:szCs w:val="32"/>
        </w:rPr>
      </w:pPr>
      <w:r w:rsidRPr="00781376">
        <w:rPr>
          <w:rFonts w:eastAsia="方正仿宋_GBK" w:hint="eastAsia"/>
          <w:sz w:val="32"/>
          <w:szCs w:val="32"/>
        </w:rPr>
        <w:t>养护单位</w:t>
      </w:r>
      <w:r w:rsidRPr="00781376">
        <w:rPr>
          <w:rFonts w:eastAsia="方正仿宋_GBK"/>
          <w:sz w:val="32"/>
          <w:szCs w:val="32"/>
        </w:rPr>
        <w:t>按照</w:t>
      </w:r>
      <w:r w:rsidRPr="00781376">
        <w:rPr>
          <w:rFonts w:eastAsia="方正仿宋_GBK" w:hint="eastAsia"/>
          <w:sz w:val="32"/>
          <w:szCs w:val="32"/>
        </w:rPr>
        <w:t>审核确定</w:t>
      </w:r>
      <w:r w:rsidRPr="00781376">
        <w:rPr>
          <w:rFonts w:eastAsia="方正仿宋_GBK"/>
          <w:sz w:val="32"/>
          <w:szCs w:val="32"/>
        </w:rPr>
        <w:t>的</w:t>
      </w:r>
      <w:r w:rsidRPr="00781376">
        <w:rPr>
          <w:rFonts w:eastAsia="方正仿宋_GBK" w:hint="eastAsia"/>
          <w:sz w:val="32"/>
          <w:szCs w:val="32"/>
        </w:rPr>
        <w:t>方案落实项目实施</w:t>
      </w:r>
      <w:r w:rsidRPr="00781376">
        <w:rPr>
          <w:rFonts w:eastAsia="方正仿宋_GBK"/>
          <w:sz w:val="32"/>
          <w:szCs w:val="32"/>
        </w:rPr>
        <w:t>，</w:t>
      </w:r>
      <w:r w:rsidRPr="00781376">
        <w:rPr>
          <w:rFonts w:eastAsia="方正仿宋_GBK" w:hint="eastAsia"/>
          <w:sz w:val="32"/>
          <w:szCs w:val="32"/>
        </w:rPr>
        <w:t>接受管理单</w:t>
      </w:r>
      <w:r w:rsidRPr="00781376">
        <w:rPr>
          <w:rFonts w:eastAsia="方正仿宋_GBK" w:hint="eastAsia"/>
          <w:sz w:val="32"/>
          <w:szCs w:val="32"/>
        </w:rPr>
        <w:lastRenderedPageBreak/>
        <w:t>位在过程中对项目的检查，及时落实</w:t>
      </w:r>
      <w:r w:rsidRPr="00781376">
        <w:rPr>
          <w:rFonts w:eastAsia="方正仿宋_GBK"/>
          <w:sz w:val="32"/>
          <w:szCs w:val="32"/>
        </w:rPr>
        <w:t>整改</w:t>
      </w:r>
      <w:r w:rsidRPr="00781376">
        <w:rPr>
          <w:rFonts w:eastAsia="方正仿宋_GBK" w:hint="eastAsia"/>
          <w:sz w:val="32"/>
          <w:szCs w:val="32"/>
        </w:rPr>
        <w:t>并保留实施过程中的相关图片和资料。</w:t>
      </w:r>
    </w:p>
    <w:p w:rsidR="00BA7A36" w:rsidRPr="00781376" w:rsidRDefault="00040CE5" w:rsidP="004029A3">
      <w:pPr>
        <w:spacing w:line="600" w:lineRule="exact"/>
        <w:ind w:firstLineChars="200" w:firstLine="640"/>
        <w:rPr>
          <w:rFonts w:eastAsia="方正仿宋_GBK"/>
          <w:sz w:val="32"/>
          <w:szCs w:val="32"/>
        </w:rPr>
      </w:pPr>
      <w:r w:rsidRPr="00781376">
        <w:rPr>
          <w:rFonts w:eastAsia="方正仿宋_GBK" w:hint="eastAsia"/>
          <w:sz w:val="32"/>
          <w:szCs w:val="32"/>
        </w:rPr>
        <w:t>二类经费项目计划以季度为周期，</w:t>
      </w:r>
      <w:r w:rsidR="00BA7A36" w:rsidRPr="00781376">
        <w:rPr>
          <w:rFonts w:eastAsia="方正仿宋_GBK" w:hint="eastAsia"/>
          <w:sz w:val="32"/>
          <w:szCs w:val="32"/>
        </w:rPr>
        <w:t>生态中心</w:t>
      </w:r>
      <w:r w:rsidR="00BA7A36" w:rsidRPr="00781376">
        <w:rPr>
          <w:rFonts w:eastAsia="方正仿宋_GBK"/>
          <w:sz w:val="32"/>
          <w:szCs w:val="32"/>
        </w:rPr>
        <w:t>每季度更新</w:t>
      </w:r>
      <w:r w:rsidR="004029A3" w:rsidRPr="00781376">
        <w:rPr>
          <w:rFonts w:eastAsia="方正仿宋_GBK" w:hint="eastAsia"/>
          <w:sz w:val="32"/>
          <w:szCs w:val="32"/>
        </w:rPr>
        <w:t>并</w:t>
      </w:r>
      <w:r w:rsidR="004029A3" w:rsidRPr="00781376">
        <w:rPr>
          <w:rFonts w:eastAsia="方正仿宋_GBK"/>
          <w:sz w:val="32"/>
          <w:szCs w:val="32"/>
        </w:rPr>
        <w:t>上报</w:t>
      </w:r>
      <w:r w:rsidR="00BA7A36" w:rsidRPr="00781376">
        <w:rPr>
          <w:rFonts w:eastAsia="方正仿宋_GBK" w:hint="eastAsia"/>
          <w:sz w:val="32"/>
          <w:szCs w:val="32"/>
        </w:rPr>
        <w:t>二类费</w:t>
      </w:r>
      <w:r w:rsidR="00BA7A36" w:rsidRPr="00781376">
        <w:rPr>
          <w:rFonts w:eastAsia="方正仿宋_GBK"/>
          <w:sz w:val="32"/>
          <w:szCs w:val="32"/>
        </w:rPr>
        <w:t>项目实施</w:t>
      </w:r>
      <w:r w:rsidR="00BA7A36" w:rsidRPr="00781376">
        <w:rPr>
          <w:rFonts w:eastAsia="方正仿宋_GBK" w:hint="eastAsia"/>
          <w:sz w:val="32"/>
          <w:szCs w:val="32"/>
        </w:rPr>
        <w:t>进展</w:t>
      </w:r>
      <w:r w:rsidRPr="00781376">
        <w:rPr>
          <w:rFonts w:eastAsia="方正仿宋_GBK" w:hint="eastAsia"/>
          <w:sz w:val="32"/>
          <w:szCs w:val="32"/>
        </w:rPr>
        <w:t>，</w:t>
      </w:r>
      <w:r w:rsidRPr="00781376">
        <w:rPr>
          <w:rFonts w:eastAsia="方正仿宋_GBK"/>
          <w:sz w:val="32"/>
          <w:szCs w:val="32"/>
        </w:rPr>
        <w:t>及时调整计划安排</w:t>
      </w:r>
      <w:r w:rsidR="004029A3" w:rsidRPr="00781376">
        <w:rPr>
          <w:rFonts w:eastAsia="方正仿宋_GBK" w:hint="eastAsia"/>
          <w:sz w:val="32"/>
          <w:szCs w:val="32"/>
        </w:rPr>
        <w:t>。</w:t>
      </w:r>
    </w:p>
    <w:p w:rsidR="00BA7A36" w:rsidRPr="00781376" w:rsidRDefault="00BA7A36" w:rsidP="00BA7A36">
      <w:pPr>
        <w:pStyle w:val="aa"/>
        <w:numPr>
          <w:ilvl w:val="0"/>
          <w:numId w:val="3"/>
        </w:numPr>
        <w:spacing w:line="600" w:lineRule="exact"/>
        <w:ind w:firstLineChars="0"/>
        <w:rPr>
          <w:rFonts w:eastAsia="方正楷体_GBK"/>
          <w:bCs/>
          <w:sz w:val="32"/>
          <w:szCs w:val="32"/>
        </w:rPr>
      </w:pPr>
      <w:r w:rsidRPr="00781376">
        <w:rPr>
          <w:rFonts w:eastAsia="方正楷体_GBK" w:hint="eastAsia"/>
          <w:bCs/>
          <w:sz w:val="32"/>
          <w:szCs w:val="32"/>
        </w:rPr>
        <w:t>财务监理</w:t>
      </w:r>
    </w:p>
    <w:p w:rsidR="00E8308D" w:rsidRPr="00781376" w:rsidRDefault="00E8308D" w:rsidP="00E8308D">
      <w:pPr>
        <w:spacing w:line="600" w:lineRule="exact"/>
        <w:ind w:firstLineChars="200" w:firstLine="640"/>
        <w:rPr>
          <w:rFonts w:eastAsia="方正仿宋_GBK"/>
          <w:sz w:val="32"/>
          <w:szCs w:val="32"/>
        </w:rPr>
      </w:pPr>
      <w:r w:rsidRPr="00781376">
        <w:rPr>
          <w:rFonts w:eastAsia="方正仿宋_GBK" w:hint="eastAsia"/>
          <w:sz w:val="32"/>
          <w:szCs w:val="32"/>
        </w:rPr>
        <w:t>二类经费项目实行财务（投资）监理制度。由财政处负责财务监理单位的委托、日常管理、监督和考核等工作。财务监理单位负责全过程资金监控、财务管理、投资控制等</w:t>
      </w:r>
      <w:r w:rsidRPr="00781376">
        <w:rPr>
          <w:rFonts w:eastAsia="方正仿宋_GBK"/>
          <w:sz w:val="32"/>
          <w:szCs w:val="32"/>
        </w:rPr>
        <w:t>工作。</w:t>
      </w:r>
    </w:p>
    <w:p w:rsidR="00E8308D" w:rsidRPr="00781376" w:rsidRDefault="00E8308D" w:rsidP="00E8308D">
      <w:pPr>
        <w:pStyle w:val="aa"/>
        <w:numPr>
          <w:ilvl w:val="0"/>
          <w:numId w:val="3"/>
        </w:numPr>
        <w:spacing w:line="600" w:lineRule="exact"/>
        <w:ind w:firstLineChars="0"/>
        <w:rPr>
          <w:rFonts w:eastAsia="方正楷体_GBK"/>
          <w:bCs/>
          <w:sz w:val="32"/>
          <w:szCs w:val="32"/>
        </w:rPr>
      </w:pPr>
      <w:r w:rsidRPr="00781376">
        <w:rPr>
          <w:rFonts w:eastAsia="方正楷体_GBK" w:hint="eastAsia"/>
          <w:bCs/>
          <w:sz w:val="32"/>
          <w:szCs w:val="32"/>
        </w:rPr>
        <w:t>项目监管</w:t>
      </w:r>
    </w:p>
    <w:p w:rsidR="00E8308D" w:rsidRPr="00781376" w:rsidRDefault="00E8308D" w:rsidP="00E8308D">
      <w:pPr>
        <w:spacing w:line="600" w:lineRule="exact"/>
        <w:ind w:firstLineChars="200" w:firstLine="640"/>
        <w:rPr>
          <w:rFonts w:eastAsia="方正仿宋_GBK"/>
          <w:sz w:val="32"/>
          <w:szCs w:val="32"/>
        </w:rPr>
      </w:pPr>
      <w:r w:rsidRPr="00781376">
        <w:rPr>
          <w:rFonts w:eastAsia="方正仿宋_GBK" w:hint="eastAsia"/>
          <w:sz w:val="32"/>
          <w:szCs w:val="32"/>
        </w:rPr>
        <w:t>二类经费项目实行工程监理制度。由</w:t>
      </w:r>
      <w:r w:rsidRPr="00781376">
        <w:rPr>
          <w:rFonts w:eastAsia="方正仿宋_GBK"/>
          <w:sz w:val="32"/>
          <w:szCs w:val="32"/>
        </w:rPr>
        <w:t>生态处负责工程监理单位的</w:t>
      </w:r>
      <w:r w:rsidRPr="00781376">
        <w:rPr>
          <w:rFonts w:eastAsia="方正仿宋_GBK" w:hint="eastAsia"/>
          <w:sz w:val="32"/>
          <w:szCs w:val="32"/>
        </w:rPr>
        <w:t>委托、日常管理、监督和考核等工作。工程</w:t>
      </w:r>
      <w:r w:rsidRPr="00781376">
        <w:rPr>
          <w:rFonts w:eastAsia="方正仿宋_GBK"/>
          <w:sz w:val="32"/>
          <w:szCs w:val="32"/>
        </w:rPr>
        <w:t>监理单位负责对使用二类费的建设项目进行监管，包括协调工程建设相关方，施工质量监管，施工过程监管，隐蔽工程监管，设施量清点核算等。履行建设工程安全生产管理法定职责的服务活动。</w:t>
      </w:r>
    </w:p>
    <w:p w:rsidR="00BA7A36" w:rsidRPr="00781376" w:rsidRDefault="00A37CD3" w:rsidP="00A37CD3">
      <w:pPr>
        <w:pStyle w:val="aa"/>
        <w:numPr>
          <w:ilvl w:val="0"/>
          <w:numId w:val="3"/>
        </w:numPr>
        <w:spacing w:line="600" w:lineRule="exact"/>
        <w:ind w:firstLineChars="0"/>
        <w:rPr>
          <w:rFonts w:eastAsia="方正楷体_GBK"/>
          <w:bCs/>
          <w:sz w:val="32"/>
          <w:szCs w:val="32"/>
        </w:rPr>
      </w:pPr>
      <w:r w:rsidRPr="00781376">
        <w:rPr>
          <w:rFonts w:eastAsia="方正楷体_GBK" w:hint="eastAsia"/>
          <w:bCs/>
          <w:sz w:val="32"/>
          <w:szCs w:val="32"/>
        </w:rPr>
        <w:t>验收及</w:t>
      </w:r>
      <w:r w:rsidRPr="00781376">
        <w:rPr>
          <w:rFonts w:eastAsia="方正楷体_GBK"/>
          <w:bCs/>
          <w:sz w:val="32"/>
          <w:szCs w:val="32"/>
        </w:rPr>
        <w:t>结算</w:t>
      </w:r>
    </w:p>
    <w:p w:rsidR="00A37CD3" w:rsidRPr="00781376" w:rsidRDefault="00A37CD3" w:rsidP="00A37CD3">
      <w:pPr>
        <w:spacing w:line="600" w:lineRule="exact"/>
        <w:ind w:firstLineChars="200" w:firstLine="640"/>
        <w:rPr>
          <w:rFonts w:eastAsia="方正仿宋_GBK"/>
          <w:sz w:val="32"/>
          <w:szCs w:val="32"/>
        </w:rPr>
      </w:pPr>
      <w:r w:rsidRPr="00781376">
        <w:rPr>
          <w:rFonts w:eastAsia="方正仿宋_GBK" w:hint="eastAsia"/>
          <w:sz w:val="32"/>
          <w:szCs w:val="32"/>
        </w:rPr>
        <w:t>二类经费项目由生态中心组织验收，按照养护监理、财务监理审核已建</w:t>
      </w:r>
      <w:r w:rsidRPr="00781376">
        <w:rPr>
          <w:rFonts w:eastAsia="方正仿宋_GBK"/>
          <w:sz w:val="32"/>
          <w:szCs w:val="32"/>
        </w:rPr>
        <w:t>及</w:t>
      </w:r>
      <w:r w:rsidRPr="00781376">
        <w:rPr>
          <w:rFonts w:eastAsia="方正仿宋_GBK" w:hint="eastAsia"/>
          <w:sz w:val="32"/>
          <w:szCs w:val="32"/>
        </w:rPr>
        <w:t>合同约定进行阶段结算</w:t>
      </w:r>
      <w:r w:rsidR="000507C4" w:rsidRPr="00781376">
        <w:rPr>
          <w:rFonts w:eastAsia="方正仿宋_GBK" w:hint="eastAsia"/>
          <w:sz w:val="32"/>
          <w:szCs w:val="32"/>
        </w:rPr>
        <w:t>并组织</w:t>
      </w:r>
      <w:r w:rsidR="000507C4" w:rsidRPr="00781376">
        <w:rPr>
          <w:rFonts w:eastAsia="方正仿宋_GBK"/>
          <w:sz w:val="32"/>
          <w:szCs w:val="32"/>
        </w:rPr>
        <w:t>填写</w:t>
      </w:r>
      <w:r w:rsidR="000507C4" w:rsidRPr="00781376">
        <w:rPr>
          <w:rFonts w:eastAsia="方正仿宋_GBK" w:hint="eastAsia"/>
          <w:sz w:val="32"/>
          <w:szCs w:val="32"/>
        </w:rPr>
        <w:t>项目</w:t>
      </w:r>
      <w:r w:rsidR="000507C4" w:rsidRPr="00781376">
        <w:rPr>
          <w:rFonts w:eastAsia="方正仿宋_GBK"/>
          <w:sz w:val="32"/>
          <w:szCs w:val="32"/>
        </w:rPr>
        <w:t>验收</w:t>
      </w:r>
      <w:r w:rsidR="000507C4" w:rsidRPr="00781376">
        <w:rPr>
          <w:rFonts w:eastAsia="方正仿宋_GBK" w:hint="eastAsia"/>
          <w:sz w:val="32"/>
          <w:szCs w:val="32"/>
        </w:rPr>
        <w:t>单</w:t>
      </w:r>
      <w:r w:rsidR="000507C4" w:rsidRPr="00781376">
        <w:rPr>
          <w:rFonts w:eastAsia="方正仿宋_GBK"/>
          <w:sz w:val="32"/>
          <w:szCs w:val="32"/>
        </w:rPr>
        <w:t>（</w:t>
      </w:r>
      <w:r w:rsidR="000507C4" w:rsidRPr="00781376">
        <w:rPr>
          <w:rFonts w:eastAsia="方正仿宋_GBK" w:hint="eastAsia"/>
          <w:sz w:val="32"/>
          <w:szCs w:val="32"/>
        </w:rPr>
        <w:t>附件</w:t>
      </w:r>
      <w:r w:rsidR="000507C4" w:rsidRPr="00781376">
        <w:rPr>
          <w:rFonts w:eastAsia="方正仿宋_GBK"/>
          <w:sz w:val="32"/>
          <w:szCs w:val="32"/>
        </w:rPr>
        <w:t>三）</w:t>
      </w:r>
      <w:r w:rsidRPr="00781376">
        <w:rPr>
          <w:rFonts w:eastAsia="方正仿宋_GBK" w:hint="eastAsia"/>
          <w:sz w:val="32"/>
          <w:szCs w:val="32"/>
        </w:rPr>
        <w:t>。工程监理</w:t>
      </w:r>
      <w:r w:rsidRPr="00781376">
        <w:rPr>
          <w:rFonts w:eastAsia="方正仿宋_GBK"/>
          <w:sz w:val="32"/>
          <w:szCs w:val="32"/>
        </w:rPr>
        <w:t>应出具监理审核</w:t>
      </w:r>
      <w:r w:rsidRPr="00781376">
        <w:rPr>
          <w:rFonts w:eastAsia="方正仿宋_GBK" w:hint="eastAsia"/>
          <w:sz w:val="32"/>
          <w:szCs w:val="32"/>
        </w:rPr>
        <w:t>报告</w:t>
      </w:r>
      <w:r w:rsidRPr="00781376">
        <w:rPr>
          <w:rFonts w:eastAsia="方正仿宋_GBK"/>
          <w:sz w:val="32"/>
          <w:szCs w:val="32"/>
        </w:rPr>
        <w:t>、</w:t>
      </w:r>
      <w:r w:rsidRPr="00781376">
        <w:rPr>
          <w:rFonts w:eastAsia="方正仿宋_GBK" w:hint="eastAsia"/>
          <w:sz w:val="32"/>
          <w:szCs w:val="32"/>
        </w:rPr>
        <w:t>财务监理应出具二类经费计划执行和项目结算审价报告，上报生态中心并抄报管委会行业部门。</w:t>
      </w:r>
    </w:p>
    <w:p w:rsidR="00AB3561" w:rsidRPr="00781376" w:rsidRDefault="00055373" w:rsidP="00055373">
      <w:pPr>
        <w:pStyle w:val="aa"/>
        <w:numPr>
          <w:ilvl w:val="0"/>
          <w:numId w:val="3"/>
        </w:numPr>
        <w:spacing w:line="600" w:lineRule="exact"/>
        <w:ind w:firstLineChars="0"/>
        <w:rPr>
          <w:rFonts w:eastAsia="方正楷体_GBK"/>
          <w:bCs/>
          <w:sz w:val="32"/>
          <w:szCs w:val="32"/>
        </w:rPr>
      </w:pPr>
      <w:r w:rsidRPr="00781376">
        <w:rPr>
          <w:rFonts w:eastAsia="方正楷体_GBK" w:hint="eastAsia"/>
          <w:bCs/>
          <w:sz w:val="32"/>
          <w:szCs w:val="32"/>
        </w:rPr>
        <w:t>考核评价</w:t>
      </w:r>
    </w:p>
    <w:p w:rsidR="00AB3561" w:rsidRPr="00781376" w:rsidRDefault="00055373" w:rsidP="00055373">
      <w:pPr>
        <w:spacing w:line="600" w:lineRule="exact"/>
        <w:ind w:firstLineChars="200" w:firstLine="640"/>
        <w:rPr>
          <w:rFonts w:eastAsia="方正仿宋_GBK"/>
          <w:sz w:val="32"/>
          <w:szCs w:val="32"/>
        </w:rPr>
      </w:pPr>
      <w:r w:rsidRPr="00781376">
        <w:rPr>
          <w:rFonts w:eastAsia="方正仿宋_GBK" w:hint="eastAsia"/>
          <w:sz w:val="32"/>
          <w:szCs w:val="32"/>
        </w:rPr>
        <w:lastRenderedPageBreak/>
        <w:t>生态处</w:t>
      </w:r>
      <w:r w:rsidR="00AB3561" w:rsidRPr="00781376">
        <w:rPr>
          <w:rFonts w:eastAsia="方正仿宋_GBK" w:hint="eastAsia"/>
          <w:sz w:val="32"/>
          <w:szCs w:val="32"/>
        </w:rPr>
        <w:t>每季度对养护单位二类养护经费实施项目</w:t>
      </w:r>
      <w:r w:rsidRPr="00781376">
        <w:rPr>
          <w:rFonts w:eastAsia="方正仿宋_GBK" w:hint="eastAsia"/>
          <w:sz w:val="32"/>
          <w:szCs w:val="32"/>
        </w:rPr>
        <w:t>进行</w:t>
      </w:r>
      <w:r w:rsidR="00AB3561" w:rsidRPr="00781376">
        <w:rPr>
          <w:rFonts w:eastAsia="方正仿宋_GBK" w:hint="eastAsia"/>
          <w:sz w:val="32"/>
          <w:szCs w:val="32"/>
        </w:rPr>
        <w:t>考核</w:t>
      </w:r>
      <w:r w:rsidRPr="00781376">
        <w:rPr>
          <w:rFonts w:eastAsia="方正仿宋_GBK" w:hint="eastAsia"/>
          <w:sz w:val="32"/>
          <w:szCs w:val="32"/>
        </w:rPr>
        <w:t>，</w:t>
      </w:r>
      <w:r w:rsidR="00AB3561" w:rsidRPr="00781376">
        <w:rPr>
          <w:rFonts w:eastAsia="方正仿宋_GBK" w:hint="eastAsia"/>
          <w:sz w:val="32"/>
          <w:szCs w:val="32"/>
        </w:rPr>
        <w:t>考核内容包括时间进度、工程质量、安全文明施工和造价控制等，考核结果按相关规定给予评分。</w:t>
      </w:r>
    </w:p>
    <w:p w:rsidR="00055373" w:rsidRPr="00781376" w:rsidRDefault="00055373" w:rsidP="00055373">
      <w:pPr>
        <w:pStyle w:val="2"/>
        <w:ind w:firstLine="640"/>
        <w:rPr>
          <w:rFonts w:ascii="Times New Roman" w:eastAsia="方正黑体_GBK" w:hAnsi="Times New Roman"/>
          <w:b w:val="0"/>
        </w:rPr>
      </w:pPr>
      <w:r w:rsidRPr="00781376">
        <w:rPr>
          <w:rFonts w:ascii="Times New Roman" w:eastAsia="方正黑体_GBK" w:hAnsi="Times New Roman" w:hint="eastAsia"/>
          <w:b w:val="0"/>
        </w:rPr>
        <w:t>第</w:t>
      </w:r>
      <w:r w:rsidR="00C24EA6" w:rsidRPr="00781376">
        <w:rPr>
          <w:rFonts w:ascii="Times New Roman" w:eastAsia="方正黑体_GBK" w:hAnsi="Times New Roman" w:hint="eastAsia"/>
          <w:b w:val="0"/>
        </w:rPr>
        <w:t>七</w:t>
      </w:r>
      <w:r w:rsidRPr="00781376">
        <w:rPr>
          <w:rFonts w:ascii="Times New Roman" w:eastAsia="方正黑体_GBK" w:hAnsi="Times New Roman" w:hint="eastAsia"/>
          <w:b w:val="0"/>
        </w:rPr>
        <w:t>条</w:t>
      </w:r>
      <w:r w:rsidRPr="00781376">
        <w:rPr>
          <w:rFonts w:ascii="Times New Roman" w:eastAsia="方正黑体_GBK" w:hAnsi="Times New Roman" w:hint="eastAsia"/>
          <w:b w:val="0"/>
        </w:rPr>
        <w:t xml:space="preserve"> </w:t>
      </w:r>
      <w:r w:rsidRPr="00781376">
        <w:rPr>
          <w:rFonts w:ascii="Times New Roman" w:eastAsia="方正黑体_GBK" w:hAnsi="Times New Roman" w:hint="eastAsia"/>
          <w:b w:val="0"/>
        </w:rPr>
        <w:t>违规处理</w:t>
      </w:r>
    </w:p>
    <w:p w:rsidR="00055373" w:rsidRPr="00781376" w:rsidRDefault="00055373" w:rsidP="00055373">
      <w:pPr>
        <w:spacing w:line="600" w:lineRule="exact"/>
        <w:ind w:firstLineChars="200" w:firstLine="640"/>
        <w:rPr>
          <w:rFonts w:eastAsia="方正仿宋_GBK"/>
          <w:sz w:val="32"/>
          <w:szCs w:val="32"/>
        </w:rPr>
      </w:pPr>
      <w:r w:rsidRPr="00781376">
        <w:rPr>
          <w:rFonts w:eastAsia="方正仿宋_GBK" w:hint="eastAsia"/>
          <w:sz w:val="32"/>
          <w:szCs w:val="32"/>
        </w:rPr>
        <w:t>对未达到要求的养护单位，以书面形式责令其整改；对检查结果有不合格的，管理单位在养护考核中扣除相应分数；对于多次整改后质量仍达不到要求的养护单位，按相关规定、合同进行惩罚。</w:t>
      </w:r>
    </w:p>
    <w:p w:rsidR="00055373" w:rsidRPr="00781376" w:rsidRDefault="00055373" w:rsidP="00055373">
      <w:pPr>
        <w:spacing w:line="600" w:lineRule="exact"/>
        <w:ind w:firstLineChars="200" w:firstLine="640"/>
        <w:rPr>
          <w:rFonts w:eastAsia="方正仿宋_GBK"/>
          <w:sz w:val="32"/>
          <w:szCs w:val="32"/>
        </w:rPr>
      </w:pPr>
      <w:r w:rsidRPr="00781376">
        <w:rPr>
          <w:rFonts w:eastAsia="方正仿宋_GBK" w:hint="eastAsia"/>
          <w:sz w:val="32"/>
          <w:szCs w:val="32"/>
        </w:rPr>
        <w:t>对违反国家有关规定和本办法的相关单位、人员，管委会有关职能部门可在职权范围内提出意见建议或直接给予限期整改、通报批评、暂停安排年度计划、劝诫或限制其参与城市维护工作等相应处罚；情节严重的，依法追究行政、法律责任。</w:t>
      </w:r>
    </w:p>
    <w:p w:rsidR="00AF7CF5" w:rsidRPr="00781376" w:rsidRDefault="00AF7CF5" w:rsidP="00AF7CF5">
      <w:pPr>
        <w:pStyle w:val="2"/>
        <w:ind w:firstLine="640"/>
        <w:rPr>
          <w:rFonts w:ascii="Times New Roman" w:eastAsia="方正黑体_GBK" w:hAnsi="Times New Roman"/>
          <w:b w:val="0"/>
        </w:rPr>
      </w:pPr>
      <w:r w:rsidRPr="00781376">
        <w:rPr>
          <w:rFonts w:ascii="Times New Roman" w:eastAsia="方正黑体_GBK" w:hAnsi="Times New Roman" w:hint="eastAsia"/>
          <w:b w:val="0"/>
        </w:rPr>
        <w:t>第</w:t>
      </w:r>
      <w:r w:rsidR="00B46722">
        <w:rPr>
          <w:rFonts w:ascii="Times New Roman" w:eastAsia="方正黑体_GBK" w:hAnsi="Times New Roman" w:hint="eastAsia"/>
          <w:b w:val="0"/>
        </w:rPr>
        <w:t>八</w:t>
      </w:r>
      <w:r w:rsidRPr="00781376">
        <w:rPr>
          <w:rFonts w:ascii="Times New Roman" w:eastAsia="方正黑体_GBK" w:hAnsi="Times New Roman" w:hint="eastAsia"/>
          <w:b w:val="0"/>
        </w:rPr>
        <w:t>条</w:t>
      </w:r>
      <w:r w:rsidR="00C514EB" w:rsidRPr="00781376">
        <w:rPr>
          <w:rFonts w:ascii="Times New Roman" w:eastAsia="方正黑体_GBK" w:hAnsi="Times New Roman" w:hint="eastAsia"/>
          <w:b w:val="0"/>
        </w:rPr>
        <w:t xml:space="preserve"> </w:t>
      </w:r>
      <w:r w:rsidR="00C514EB" w:rsidRPr="00781376">
        <w:rPr>
          <w:rFonts w:ascii="Times New Roman" w:eastAsia="方正黑体_GBK" w:hAnsi="Times New Roman" w:hint="eastAsia"/>
          <w:b w:val="0"/>
        </w:rPr>
        <w:t>办法解释</w:t>
      </w:r>
    </w:p>
    <w:p w:rsidR="00AF7CF5" w:rsidRPr="00781376" w:rsidRDefault="00AF7CF5" w:rsidP="00AF7CF5">
      <w:pPr>
        <w:spacing w:line="600" w:lineRule="exact"/>
        <w:ind w:firstLineChars="200" w:firstLine="640"/>
        <w:rPr>
          <w:rFonts w:eastAsia="方正仿宋_GBK"/>
          <w:sz w:val="32"/>
          <w:szCs w:val="32"/>
        </w:rPr>
      </w:pPr>
      <w:r w:rsidRPr="00781376">
        <w:rPr>
          <w:rFonts w:eastAsia="方正仿宋_GBK" w:hint="eastAsia"/>
          <w:sz w:val="32"/>
          <w:szCs w:val="32"/>
        </w:rPr>
        <w:t>本规定由临港新片区管委会负责解释。</w:t>
      </w:r>
    </w:p>
    <w:p w:rsidR="00AF7CF5" w:rsidRPr="00781376" w:rsidRDefault="00AF7CF5" w:rsidP="00AF7CF5">
      <w:pPr>
        <w:pStyle w:val="2"/>
        <w:ind w:firstLine="640"/>
        <w:rPr>
          <w:rFonts w:ascii="Times New Roman" w:eastAsia="方正黑体_GBK" w:hAnsi="Times New Roman"/>
          <w:b w:val="0"/>
        </w:rPr>
      </w:pPr>
      <w:r w:rsidRPr="00781376">
        <w:rPr>
          <w:rFonts w:ascii="Times New Roman" w:eastAsia="方正黑体_GBK" w:hAnsi="Times New Roman" w:hint="eastAsia"/>
          <w:b w:val="0"/>
        </w:rPr>
        <w:t>第</w:t>
      </w:r>
      <w:r w:rsidR="00B46722">
        <w:rPr>
          <w:rFonts w:ascii="Times New Roman" w:eastAsia="方正黑体_GBK" w:hAnsi="Times New Roman" w:hint="eastAsia"/>
          <w:b w:val="0"/>
        </w:rPr>
        <w:t>九</w:t>
      </w:r>
      <w:r w:rsidRPr="00781376">
        <w:rPr>
          <w:rFonts w:ascii="Times New Roman" w:eastAsia="方正黑体_GBK" w:hAnsi="Times New Roman" w:hint="eastAsia"/>
          <w:b w:val="0"/>
        </w:rPr>
        <w:t>条</w:t>
      </w:r>
      <w:r w:rsidR="00C514EB" w:rsidRPr="00781376">
        <w:rPr>
          <w:rFonts w:ascii="Times New Roman" w:eastAsia="方正黑体_GBK" w:hAnsi="Times New Roman" w:hint="eastAsia"/>
          <w:b w:val="0"/>
        </w:rPr>
        <w:t xml:space="preserve"> </w:t>
      </w:r>
      <w:r w:rsidR="00C514EB" w:rsidRPr="00781376">
        <w:rPr>
          <w:rFonts w:ascii="Times New Roman" w:eastAsia="方正黑体_GBK" w:hAnsi="Times New Roman" w:hint="eastAsia"/>
          <w:b w:val="0"/>
        </w:rPr>
        <w:t>施行日期</w:t>
      </w:r>
    </w:p>
    <w:p w:rsidR="00AF7CF5" w:rsidRPr="00781376" w:rsidRDefault="00AF7CF5" w:rsidP="00AF7CF5">
      <w:pPr>
        <w:spacing w:line="600" w:lineRule="exact"/>
        <w:ind w:firstLineChars="200" w:firstLine="640"/>
        <w:rPr>
          <w:rFonts w:eastAsia="方正仿宋_GBK"/>
          <w:sz w:val="32"/>
          <w:szCs w:val="32"/>
        </w:rPr>
      </w:pPr>
      <w:r w:rsidRPr="00781376">
        <w:rPr>
          <w:rFonts w:eastAsia="方正仿宋_GBK" w:hint="eastAsia"/>
          <w:sz w:val="32"/>
          <w:szCs w:val="32"/>
        </w:rPr>
        <w:t>本规定自发布之日起施行。</w:t>
      </w:r>
    </w:p>
    <w:p w:rsidR="00C514EB" w:rsidRDefault="00C514EB" w:rsidP="00C514EB">
      <w:pPr>
        <w:spacing w:line="600" w:lineRule="exact"/>
        <w:ind w:firstLineChars="200" w:firstLine="723"/>
        <w:rPr>
          <w:rFonts w:eastAsia="方正仿宋_GBK"/>
          <w:b/>
          <w:sz w:val="36"/>
        </w:rPr>
      </w:pPr>
    </w:p>
    <w:p w:rsidR="00F60F62" w:rsidRDefault="00F60F62" w:rsidP="00C514EB">
      <w:pPr>
        <w:spacing w:line="600" w:lineRule="exact"/>
        <w:ind w:firstLineChars="200" w:firstLine="723"/>
        <w:rPr>
          <w:rFonts w:eastAsia="方正仿宋_GBK"/>
          <w:b/>
          <w:sz w:val="36"/>
        </w:rPr>
      </w:pPr>
    </w:p>
    <w:p w:rsidR="00F60F62" w:rsidRDefault="00F60F62" w:rsidP="00C514EB">
      <w:pPr>
        <w:spacing w:line="600" w:lineRule="exact"/>
        <w:ind w:firstLineChars="200" w:firstLine="723"/>
        <w:rPr>
          <w:rFonts w:eastAsia="方正仿宋_GBK"/>
          <w:b/>
          <w:sz w:val="36"/>
        </w:rPr>
      </w:pPr>
    </w:p>
    <w:p w:rsidR="00F60F62" w:rsidRDefault="00F60F62" w:rsidP="00C514EB">
      <w:pPr>
        <w:spacing w:line="600" w:lineRule="exact"/>
        <w:ind w:firstLineChars="200" w:firstLine="723"/>
        <w:rPr>
          <w:rFonts w:eastAsia="方正仿宋_GBK"/>
          <w:b/>
          <w:sz w:val="36"/>
        </w:rPr>
      </w:pPr>
    </w:p>
    <w:p w:rsidR="00F60F62" w:rsidRDefault="00F60F62" w:rsidP="00C514EB">
      <w:pPr>
        <w:spacing w:line="600" w:lineRule="exact"/>
        <w:ind w:firstLineChars="200" w:firstLine="723"/>
        <w:rPr>
          <w:rFonts w:eastAsia="方正仿宋_GBK"/>
          <w:b/>
          <w:sz w:val="36"/>
        </w:rPr>
      </w:pPr>
    </w:p>
    <w:p w:rsidR="00F60F62" w:rsidRDefault="00F60F62" w:rsidP="00C514EB">
      <w:pPr>
        <w:spacing w:line="600" w:lineRule="exact"/>
        <w:ind w:firstLineChars="200" w:firstLine="723"/>
        <w:rPr>
          <w:rFonts w:eastAsia="方正仿宋_GBK"/>
          <w:b/>
          <w:sz w:val="36"/>
        </w:rPr>
      </w:pPr>
    </w:p>
    <w:p w:rsidR="00F60F62" w:rsidRDefault="00F60F62" w:rsidP="00C514EB">
      <w:pPr>
        <w:spacing w:line="600" w:lineRule="exact"/>
        <w:ind w:firstLineChars="200" w:firstLine="723"/>
        <w:rPr>
          <w:rFonts w:eastAsia="方正仿宋_GBK"/>
          <w:b/>
          <w:sz w:val="36"/>
        </w:rPr>
      </w:pPr>
    </w:p>
    <w:p w:rsidR="00F60F62" w:rsidRDefault="00F60F62" w:rsidP="00C514EB">
      <w:pPr>
        <w:spacing w:line="600" w:lineRule="exact"/>
        <w:ind w:firstLineChars="200" w:firstLine="723"/>
        <w:rPr>
          <w:rFonts w:eastAsia="方正仿宋_GBK"/>
          <w:b/>
          <w:sz w:val="36"/>
        </w:rPr>
      </w:pPr>
    </w:p>
    <w:p w:rsidR="00F60F62" w:rsidRDefault="00F60F62" w:rsidP="00C514EB">
      <w:pPr>
        <w:spacing w:line="600" w:lineRule="exact"/>
        <w:ind w:firstLineChars="200" w:firstLine="723"/>
        <w:rPr>
          <w:rFonts w:eastAsia="方正仿宋_GBK"/>
          <w:b/>
          <w:sz w:val="36"/>
        </w:rPr>
      </w:pPr>
    </w:p>
    <w:p w:rsidR="00F60F62" w:rsidRDefault="00F60F62" w:rsidP="00C514EB">
      <w:pPr>
        <w:spacing w:line="600" w:lineRule="exact"/>
        <w:ind w:firstLineChars="200" w:firstLine="723"/>
        <w:rPr>
          <w:rFonts w:eastAsia="方正仿宋_GBK"/>
          <w:b/>
          <w:sz w:val="36"/>
        </w:rPr>
      </w:pPr>
    </w:p>
    <w:p w:rsidR="00781376" w:rsidRDefault="00781376" w:rsidP="00C514EB">
      <w:pPr>
        <w:spacing w:line="600" w:lineRule="exact"/>
        <w:ind w:firstLineChars="200" w:firstLine="723"/>
        <w:rPr>
          <w:rFonts w:eastAsia="方正仿宋_GBK"/>
          <w:b/>
          <w:sz w:val="36"/>
        </w:rPr>
      </w:pPr>
    </w:p>
    <w:p w:rsidR="00781376" w:rsidRDefault="00781376" w:rsidP="00C514EB">
      <w:pPr>
        <w:spacing w:line="600" w:lineRule="exact"/>
        <w:ind w:firstLineChars="200" w:firstLine="723"/>
        <w:rPr>
          <w:rFonts w:eastAsia="方正仿宋_GBK"/>
          <w:b/>
          <w:sz w:val="36"/>
        </w:rPr>
      </w:pPr>
    </w:p>
    <w:p w:rsidR="00781376" w:rsidRDefault="00781376" w:rsidP="00C514EB">
      <w:pPr>
        <w:spacing w:line="600" w:lineRule="exact"/>
        <w:ind w:firstLineChars="200" w:firstLine="723"/>
        <w:rPr>
          <w:rFonts w:eastAsia="方正仿宋_GBK"/>
          <w:b/>
          <w:sz w:val="36"/>
        </w:rPr>
      </w:pPr>
    </w:p>
    <w:p w:rsidR="00C24EA6" w:rsidRDefault="00C24EA6" w:rsidP="00C514EB">
      <w:pPr>
        <w:spacing w:line="600" w:lineRule="exact"/>
        <w:ind w:firstLineChars="200" w:firstLine="723"/>
        <w:rPr>
          <w:rFonts w:eastAsia="方正仿宋_GBK"/>
          <w:b/>
          <w:sz w:val="36"/>
        </w:rPr>
      </w:pPr>
    </w:p>
    <w:p w:rsidR="00C24EA6" w:rsidRDefault="00C24EA6" w:rsidP="00C514EB">
      <w:pPr>
        <w:spacing w:line="600" w:lineRule="exact"/>
        <w:ind w:firstLineChars="200" w:firstLine="723"/>
        <w:rPr>
          <w:rFonts w:eastAsia="方正仿宋_GBK"/>
          <w:b/>
          <w:sz w:val="36"/>
        </w:rPr>
      </w:pPr>
    </w:p>
    <w:p w:rsidR="00C24EA6" w:rsidRDefault="00C24EA6" w:rsidP="00C514EB">
      <w:pPr>
        <w:spacing w:line="600" w:lineRule="exact"/>
        <w:ind w:firstLineChars="200" w:firstLine="723"/>
        <w:rPr>
          <w:rFonts w:eastAsia="方正仿宋_GBK"/>
          <w:b/>
          <w:sz w:val="36"/>
        </w:rPr>
      </w:pPr>
    </w:p>
    <w:p w:rsidR="00C24EA6" w:rsidRDefault="00C24EA6" w:rsidP="00C514EB">
      <w:pPr>
        <w:spacing w:line="600" w:lineRule="exact"/>
        <w:ind w:firstLineChars="200" w:firstLine="723"/>
        <w:rPr>
          <w:rFonts w:eastAsia="方正仿宋_GBK"/>
          <w:b/>
          <w:sz w:val="36"/>
        </w:rPr>
      </w:pPr>
    </w:p>
    <w:p w:rsidR="00C24EA6" w:rsidRDefault="00C24EA6" w:rsidP="00C514EB">
      <w:pPr>
        <w:spacing w:line="600" w:lineRule="exact"/>
        <w:ind w:firstLineChars="200" w:firstLine="723"/>
        <w:rPr>
          <w:rFonts w:eastAsia="方正仿宋_GBK"/>
          <w:b/>
          <w:sz w:val="36"/>
        </w:rPr>
      </w:pPr>
    </w:p>
    <w:p w:rsidR="00B46722" w:rsidRDefault="00B46722" w:rsidP="00C514EB">
      <w:pPr>
        <w:spacing w:line="600" w:lineRule="exact"/>
        <w:ind w:firstLineChars="200" w:firstLine="723"/>
        <w:rPr>
          <w:rFonts w:eastAsia="方正仿宋_GBK"/>
          <w:b/>
          <w:sz w:val="36"/>
        </w:rPr>
      </w:pPr>
    </w:p>
    <w:p w:rsidR="00B46722" w:rsidRDefault="00B46722" w:rsidP="00C514EB">
      <w:pPr>
        <w:spacing w:line="600" w:lineRule="exact"/>
        <w:ind w:firstLineChars="200" w:firstLine="723"/>
        <w:rPr>
          <w:rFonts w:eastAsia="方正仿宋_GBK"/>
          <w:b/>
          <w:sz w:val="36"/>
        </w:rPr>
      </w:pPr>
    </w:p>
    <w:p w:rsidR="00B46722" w:rsidRDefault="00B46722" w:rsidP="00C514EB">
      <w:pPr>
        <w:spacing w:line="600" w:lineRule="exact"/>
        <w:ind w:firstLineChars="200" w:firstLine="723"/>
        <w:rPr>
          <w:rFonts w:eastAsia="方正仿宋_GBK" w:hint="eastAsia"/>
          <w:b/>
          <w:sz w:val="36"/>
        </w:rPr>
      </w:pPr>
    </w:p>
    <w:p w:rsidR="00F60F62" w:rsidRDefault="00F60F62" w:rsidP="00C514EB">
      <w:pPr>
        <w:spacing w:line="600" w:lineRule="exact"/>
        <w:ind w:firstLineChars="200" w:firstLine="723"/>
        <w:rPr>
          <w:rFonts w:eastAsia="方正仿宋_GBK"/>
          <w:b/>
          <w:sz w:val="36"/>
        </w:rPr>
      </w:pPr>
    </w:p>
    <w:p w:rsidR="00F60F62" w:rsidRPr="003614CE" w:rsidRDefault="00F60F62" w:rsidP="00C514EB">
      <w:pPr>
        <w:spacing w:line="600" w:lineRule="exact"/>
        <w:ind w:firstLineChars="200" w:firstLine="723"/>
        <w:rPr>
          <w:rFonts w:eastAsia="方正仿宋_GBK"/>
          <w:b/>
          <w:sz w:val="36"/>
        </w:rPr>
      </w:pPr>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3"/>
      </w:tblGrid>
      <w:tr w:rsidR="00ED4E98" w:rsidRPr="003614CE" w:rsidTr="003D770F">
        <w:trPr>
          <w:trHeight w:val="150"/>
        </w:trPr>
        <w:tc>
          <w:tcPr>
            <w:tcW w:w="9073" w:type="dxa"/>
            <w:tcBorders>
              <w:top w:val="single" w:sz="12" w:space="0" w:color="auto"/>
              <w:left w:val="nil"/>
              <w:bottom w:val="single" w:sz="4" w:space="0" w:color="auto"/>
              <w:right w:val="nil"/>
            </w:tcBorders>
          </w:tcPr>
          <w:p w:rsidR="00ED4E98" w:rsidRPr="003614CE" w:rsidRDefault="00ED4E98" w:rsidP="003D770F">
            <w:pPr>
              <w:spacing w:line="600" w:lineRule="exact"/>
              <w:rPr>
                <w:rFonts w:eastAsia="方正仿宋_GBK"/>
                <w:sz w:val="28"/>
                <w:szCs w:val="28"/>
              </w:rPr>
            </w:pPr>
            <w:r w:rsidRPr="003614CE">
              <w:rPr>
                <w:rFonts w:eastAsia="方正仿宋_GBK"/>
                <w:sz w:val="28"/>
                <w:szCs w:val="28"/>
              </w:rPr>
              <w:t>抄送：</w:t>
            </w:r>
            <w:r w:rsidRPr="003614CE">
              <w:rPr>
                <w:rFonts w:eastAsia="方正仿宋_GBK"/>
                <w:sz w:val="28"/>
                <w:szCs w:val="28"/>
              </w:rPr>
              <w:fldChar w:fldCharType="begin">
                <w:ffData>
                  <w:name w:val="CCUnit"/>
                  <w:enabled/>
                  <w:calcOnExit w:val="0"/>
                  <w:textInput/>
                </w:ffData>
              </w:fldChar>
            </w:r>
            <w:bookmarkStart w:id="1" w:name="CCUnit"/>
            <w:r w:rsidRPr="003614CE">
              <w:rPr>
                <w:rFonts w:eastAsia="方正仿宋_GBK"/>
                <w:sz w:val="28"/>
                <w:szCs w:val="28"/>
              </w:rPr>
              <w:instrText xml:space="preserve"> FORMTEXT </w:instrText>
            </w:r>
            <w:r w:rsidRPr="003614CE">
              <w:rPr>
                <w:rFonts w:eastAsia="方正仿宋_GBK"/>
                <w:sz w:val="28"/>
                <w:szCs w:val="28"/>
              </w:rPr>
            </w:r>
            <w:r w:rsidRPr="003614CE">
              <w:rPr>
                <w:rFonts w:eastAsia="方正仿宋_GBK"/>
                <w:sz w:val="28"/>
                <w:szCs w:val="28"/>
              </w:rPr>
              <w:fldChar w:fldCharType="separate"/>
            </w:r>
            <w:r w:rsidR="003614CE" w:rsidRPr="003614CE">
              <w:rPr>
                <w:rFonts w:eastAsia="方正仿宋_GBK"/>
                <w:sz w:val="28"/>
                <w:szCs w:val="28"/>
              </w:rPr>
              <w:t>生态环境绿化市容事务中心</w:t>
            </w:r>
            <w:r w:rsidRPr="003614CE">
              <w:rPr>
                <w:rFonts w:eastAsia="方正仿宋_GBK"/>
                <w:sz w:val="28"/>
                <w:szCs w:val="28"/>
              </w:rPr>
              <w:fldChar w:fldCharType="end"/>
            </w:r>
            <w:bookmarkEnd w:id="1"/>
            <w:r w:rsidRPr="003614CE">
              <w:rPr>
                <w:rFonts w:eastAsia="方正仿宋_GBK"/>
                <w:sz w:val="28"/>
                <w:szCs w:val="28"/>
              </w:rPr>
              <w:t>。</w:t>
            </w:r>
          </w:p>
        </w:tc>
      </w:tr>
      <w:tr w:rsidR="00ED4E98" w:rsidRPr="00C514EB" w:rsidTr="003D770F">
        <w:trPr>
          <w:trHeight w:val="150"/>
        </w:trPr>
        <w:tc>
          <w:tcPr>
            <w:tcW w:w="9073" w:type="dxa"/>
            <w:tcBorders>
              <w:top w:val="single" w:sz="4" w:space="0" w:color="auto"/>
              <w:left w:val="nil"/>
              <w:bottom w:val="single" w:sz="12" w:space="0" w:color="auto"/>
              <w:right w:val="nil"/>
            </w:tcBorders>
          </w:tcPr>
          <w:p w:rsidR="00ED4E98" w:rsidRPr="003614CE" w:rsidRDefault="00ED4E98" w:rsidP="00C514EB">
            <w:pPr>
              <w:spacing w:line="600" w:lineRule="exact"/>
              <w:ind w:leftChars="-51" w:left="-107"/>
              <w:jc w:val="left"/>
              <w:rPr>
                <w:rFonts w:eastAsia="方正仿宋_GBK"/>
                <w:spacing w:val="-30"/>
                <w:sz w:val="28"/>
                <w:szCs w:val="28"/>
              </w:rPr>
            </w:pPr>
            <w:r w:rsidRPr="003614CE">
              <w:rPr>
                <w:rFonts w:eastAsia="方正仿宋_GBK"/>
                <w:spacing w:val="-30"/>
                <w:sz w:val="28"/>
                <w:szCs w:val="28"/>
              </w:rPr>
              <w:t>中国（上海）自由贸易试验区临港新片区管委会办公室</w:t>
            </w:r>
            <w:r w:rsidRPr="003614CE">
              <w:rPr>
                <w:rFonts w:eastAsia="方正仿宋_GBK"/>
                <w:spacing w:val="-30"/>
                <w:sz w:val="28"/>
                <w:szCs w:val="28"/>
              </w:rPr>
              <w:t xml:space="preserve">       </w:t>
            </w:r>
            <w:r w:rsidR="00FE39BF" w:rsidRPr="003614CE">
              <w:rPr>
                <w:rFonts w:eastAsia="方正仿宋_GBK"/>
                <w:spacing w:val="-30"/>
                <w:sz w:val="28"/>
                <w:szCs w:val="28"/>
              </w:rPr>
              <w:t xml:space="preserve">     </w:t>
            </w:r>
            <w:r w:rsidRPr="003614CE">
              <w:rPr>
                <w:rFonts w:eastAsia="方正仿宋_GBK"/>
                <w:spacing w:val="-30"/>
                <w:sz w:val="28"/>
                <w:szCs w:val="28"/>
              </w:rPr>
              <w:t xml:space="preserve">   </w:t>
            </w:r>
            <w:r w:rsidR="00293703">
              <w:rPr>
                <w:rFonts w:eastAsia="方正仿宋_GBK"/>
                <w:spacing w:val="-38"/>
                <w:sz w:val="28"/>
                <w:szCs w:val="28"/>
              </w:rPr>
              <w:t xml:space="preserve">            </w:t>
            </w:r>
            <w:r w:rsidR="00C514EB">
              <w:rPr>
                <w:rFonts w:eastAsia="方正仿宋_GBK"/>
                <w:spacing w:val="-38"/>
                <w:sz w:val="28"/>
                <w:szCs w:val="28"/>
              </w:rPr>
              <w:t xml:space="preserve">   </w:t>
            </w:r>
            <w:r w:rsidRPr="003614CE">
              <w:rPr>
                <w:rFonts w:eastAsia="方正仿宋_GBK"/>
                <w:spacing w:val="-38"/>
                <w:sz w:val="28"/>
                <w:szCs w:val="28"/>
              </w:rPr>
              <w:t>年</w:t>
            </w:r>
            <w:r w:rsidR="00C514EB">
              <w:rPr>
                <w:rFonts w:eastAsia="方正仿宋_GBK"/>
                <w:spacing w:val="-38"/>
                <w:sz w:val="28"/>
                <w:szCs w:val="28"/>
              </w:rPr>
              <w:t xml:space="preserve">    </w:t>
            </w:r>
            <w:r w:rsidRPr="003614CE">
              <w:rPr>
                <w:rFonts w:eastAsia="方正仿宋_GBK"/>
                <w:spacing w:val="-38"/>
                <w:sz w:val="28"/>
                <w:szCs w:val="28"/>
              </w:rPr>
              <w:t>月</w:t>
            </w:r>
            <w:r w:rsidR="00C514EB">
              <w:rPr>
                <w:rFonts w:eastAsia="方正仿宋_GBK"/>
                <w:spacing w:val="-38"/>
                <w:sz w:val="28"/>
                <w:szCs w:val="28"/>
              </w:rPr>
              <w:t xml:space="preserve">   </w:t>
            </w:r>
            <w:r w:rsidRPr="003614CE">
              <w:rPr>
                <w:rFonts w:eastAsia="方正仿宋_GBK"/>
                <w:spacing w:val="-38"/>
                <w:sz w:val="28"/>
                <w:szCs w:val="28"/>
              </w:rPr>
              <w:t>日印发</w:t>
            </w:r>
          </w:p>
        </w:tc>
      </w:tr>
    </w:tbl>
    <w:p w:rsidR="00ED4E98" w:rsidRPr="00F60F62" w:rsidRDefault="00C514EB" w:rsidP="00C514EB">
      <w:pPr>
        <w:spacing w:line="600" w:lineRule="exact"/>
        <w:rPr>
          <w:rFonts w:eastAsia="方正黑体_GBK"/>
          <w:bCs/>
          <w:sz w:val="32"/>
          <w:szCs w:val="32"/>
        </w:rPr>
      </w:pPr>
      <w:r w:rsidRPr="00F60F62">
        <w:rPr>
          <w:rFonts w:eastAsia="方正黑体_GBK" w:hint="eastAsia"/>
          <w:bCs/>
          <w:sz w:val="32"/>
          <w:szCs w:val="32"/>
        </w:rPr>
        <w:t>附件</w:t>
      </w:r>
      <w:r w:rsidR="00D519D4" w:rsidRPr="00F60F62">
        <w:rPr>
          <w:rFonts w:eastAsia="方正黑体_GBK" w:hint="eastAsia"/>
          <w:bCs/>
          <w:sz w:val="32"/>
          <w:szCs w:val="32"/>
        </w:rPr>
        <w:t>一</w:t>
      </w:r>
    </w:p>
    <w:tbl>
      <w:tblPr>
        <w:tblW w:w="5000" w:type="pct"/>
        <w:tblLook w:val="04A0" w:firstRow="1" w:lastRow="0" w:firstColumn="1" w:lastColumn="0" w:noHBand="0" w:noVBand="1"/>
      </w:tblPr>
      <w:tblGrid>
        <w:gridCol w:w="1558"/>
        <w:gridCol w:w="752"/>
        <w:gridCol w:w="1288"/>
        <w:gridCol w:w="793"/>
        <w:gridCol w:w="1048"/>
        <w:gridCol w:w="1289"/>
        <w:gridCol w:w="1992"/>
      </w:tblGrid>
      <w:tr w:rsidR="00123FBB" w:rsidRPr="00123FBB" w:rsidTr="00123FBB">
        <w:trPr>
          <w:trHeight w:val="739"/>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3FBB" w:rsidRPr="00123FBB" w:rsidRDefault="00123FBB" w:rsidP="00DF016F">
            <w:pPr>
              <w:widowControl/>
              <w:spacing w:line="600" w:lineRule="exact"/>
              <w:jc w:val="center"/>
              <w:rPr>
                <w:rFonts w:ascii="宋体" w:hAnsi="宋体" w:cs="宋体"/>
                <w:b/>
                <w:bCs/>
                <w:color w:val="000000"/>
                <w:kern w:val="0"/>
                <w:sz w:val="36"/>
                <w:szCs w:val="36"/>
              </w:rPr>
            </w:pPr>
            <w:r w:rsidRPr="00123FBB">
              <w:rPr>
                <w:rFonts w:ascii="宋体" w:hAnsi="宋体" w:cs="宋体" w:hint="eastAsia"/>
                <w:b/>
                <w:bCs/>
                <w:color w:val="000000"/>
                <w:kern w:val="0"/>
                <w:sz w:val="36"/>
                <w:szCs w:val="36"/>
              </w:rPr>
              <w:lastRenderedPageBreak/>
              <w:t>_________________二类经费使用申请流转单</w:t>
            </w:r>
          </w:p>
        </w:tc>
      </w:tr>
      <w:tr w:rsidR="00123FBB" w:rsidRPr="00DF016F" w:rsidTr="00DF016F">
        <w:trPr>
          <w:trHeight w:val="91"/>
        </w:trPr>
        <w:tc>
          <w:tcPr>
            <w:tcW w:w="893" w:type="pct"/>
            <w:tcBorders>
              <w:top w:val="nil"/>
              <w:left w:val="single" w:sz="4" w:space="0" w:color="auto"/>
              <w:bottom w:val="single" w:sz="4" w:space="0" w:color="auto"/>
              <w:right w:val="single" w:sz="4" w:space="0" w:color="auto"/>
            </w:tcBorders>
            <w:shd w:val="clear" w:color="auto" w:fill="auto"/>
            <w:noWrap/>
            <w:vAlign w:val="center"/>
            <w:hideMark/>
          </w:tcPr>
          <w:p w:rsidR="00123FBB" w:rsidRPr="00DF016F" w:rsidRDefault="00123FBB" w:rsidP="00DF016F">
            <w:pPr>
              <w:spacing w:line="600" w:lineRule="exact"/>
              <w:jc w:val="left"/>
              <w:rPr>
                <w:rFonts w:eastAsia="仿宋_GB2312"/>
                <w:spacing w:val="-6"/>
                <w:sz w:val="28"/>
                <w:szCs w:val="28"/>
              </w:rPr>
            </w:pPr>
            <w:r w:rsidRPr="00DF016F">
              <w:rPr>
                <w:rFonts w:eastAsia="仿宋_GB2312" w:hint="eastAsia"/>
                <w:spacing w:val="-6"/>
                <w:sz w:val="28"/>
                <w:szCs w:val="28"/>
              </w:rPr>
              <w:t>绿地位置</w:t>
            </w:r>
          </w:p>
        </w:tc>
        <w:tc>
          <w:tcPr>
            <w:tcW w:w="1170" w:type="pct"/>
            <w:gridSpan w:val="2"/>
            <w:tcBorders>
              <w:top w:val="nil"/>
              <w:left w:val="nil"/>
              <w:bottom w:val="single" w:sz="4" w:space="0" w:color="auto"/>
              <w:right w:val="nil"/>
            </w:tcBorders>
            <w:shd w:val="clear" w:color="auto" w:fill="auto"/>
            <w:noWrap/>
            <w:vAlign w:val="center"/>
            <w:hideMark/>
          </w:tcPr>
          <w:p w:rsidR="00123FBB" w:rsidRPr="00DF016F" w:rsidRDefault="00123FBB" w:rsidP="00DF016F">
            <w:pPr>
              <w:spacing w:line="600" w:lineRule="exact"/>
              <w:jc w:val="left"/>
              <w:rPr>
                <w:rFonts w:eastAsia="仿宋_GB2312"/>
                <w:spacing w:val="-6"/>
                <w:sz w:val="28"/>
                <w:szCs w:val="28"/>
              </w:rPr>
            </w:pPr>
            <w:r w:rsidRPr="00DF016F">
              <w:rPr>
                <w:rFonts w:eastAsia="仿宋_GB2312" w:hint="eastAsia"/>
                <w:spacing w:val="-6"/>
                <w:sz w:val="28"/>
                <w:szCs w:val="28"/>
              </w:rPr>
              <w:t xml:space="preserve">　</w:t>
            </w:r>
          </w:p>
        </w:tc>
        <w:tc>
          <w:tcPr>
            <w:tcW w:w="1795" w:type="pct"/>
            <w:gridSpan w:val="3"/>
            <w:tcBorders>
              <w:top w:val="nil"/>
              <w:left w:val="single" w:sz="4" w:space="0" w:color="auto"/>
              <w:bottom w:val="single" w:sz="4" w:space="0" w:color="auto"/>
              <w:right w:val="single" w:sz="4" w:space="0" w:color="000000"/>
            </w:tcBorders>
            <w:shd w:val="clear" w:color="auto" w:fill="auto"/>
            <w:noWrap/>
            <w:vAlign w:val="center"/>
            <w:hideMark/>
          </w:tcPr>
          <w:p w:rsidR="00123FBB" w:rsidRPr="00DF016F" w:rsidRDefault="00123FBB" w:rsidP="00DF016F">
            <w:pPr>
              <w:spacing w:line="600" w:lineRule="exact"/>
              <w:jc w:val="left"/>
              <w:rPr>
                <w:rFonts w:eastAsia="仿宋_GB2312"/>
                <w:spacing w:val="-6"/>
                <w:sz w:val="28"/>
                <w:szCs w:val="28"/>
              </w:rPr>
            </w:pPr>
            <w:r w:rsidRPr="00DF016F">
              <w:rPr>
                <w:rFonts w:eastAsia="仿宋_GB2312" w:hint="eastAsia"/>
                <w:spacing w:val="-6"/>
                <w:sz w:val="28"/>
                <w:szCs w:val="28"/>
              </w:rPr>
              <w:t>总面积</w:t>
            </w:r>
          </w:p>
        </w:tc>
        <w:tc>
          <w:tcPr>
            <w:tcW w:w="1143" w:type="pct"/>
            <w:tcBorders>
              <w:top w:val="nil"/>
              <w:left w:val="nil"/>
              <w:bottom w:val="single" w:sz="4" w:space="0" w:color="auto"/>
              <w:right w:val="single" w:sz="4" w:space="0" w:color="000000"/>
            </w:tcBorders>
            <w:shd w:val="clear" w:color="auto" w:fill="auto"/>
            <w:noWrap/>
            <w:vAlign w:val="center"/>
            <w:hideMark/>
          </w:tcPr>
          <w:p w:rsidR="00123FBB" w:rsidRPr="00DF016F" w:rsidRDefault="00123FBB" w:rsidP="00DF016F">
            <w:pPr>
              <w:spacing w:line="600" w:lineRule="exact"/>
              <w:jc w:val="left"/>
              <w:rPr>
                <w:rFonts w:eastAsia="仿宋_GB2312"/>
                <w:spacing w:val="-6"/>
                <w:sz w:val="28"/>
                <w:szCs w:val="28"/>
              </w:rPr>
            </w:pPr>
            <w:r w:rsidRPr="00DF016F">
              <w:rPr>
                <w:rFonts w:eastAsia="仿宋_GB2312" w:hint="eastAsia"/>
                <w:spacing w:val="-6"/>
                <w:sz w:val="28"/>
                <w:szCs w:val="28"/>
              </w:rPr>
              <w:t xml:space="preserve">　</w:t>
            </w:r>
          </w:p>
        </w:tc>
      </w:tr>
      <w:tr w:rsidR="00123FBB" w:rsidRPr="00DF016F" w:rsidTr="00DF016F">
        <w:trPr>
          <w:trHeight w:val="91"/>
        </w:trPr>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3FBB" w:rsidRPr="00DF016F" w:rsidRDefault="00123FBB" w:rsidP="00DF016F">
            <w:pPr>
              <w:spacing w:line="600" w:lineRule="exact"/>
              <w:jc w:val="left"/>
              <w:rPr>
                <w:rFonts w:eastAsia="仿宋_GB2312"/>
                <w:spacing w:val="-6"/>
                <w:sz w:val="28"/>
                <w:szCs w:val="28"/>
              </w:rPr>
            </w:pPr>
            <w:r w:rsidRPr="00DF016F">
              <w:rPr>
                <w:rFonts w:eastAsia="仿宋_GB2312" w:hint="eastAsia"/>
                <w:spacing w:val="-6"/>
                <w:sz w:val="28"/>
                <w:szCs w:val="28"/>
              </w:rPr>
              <w:t>养护负责人</w:t>
            </w:r>
          </w:p>
        </w:tc>
        <w:tc>
          <w:tcPr>
            <w:tcW w:w="1170" w:type="pct"/>
            <w:gridSpan w:val="2"/>
            <w:tcBorders>
              <w:top w:val="single" w:sz="4" w:space="0" w:color="auto"/>
              <w:left w:val="nil"/>
              <w:bottom w:val="single" w:sz="4" w:space="0" w:color="auto"/>
              <w:right w:val="single" w:sz="4" w:space="0" w:color="auto"/>
            </w:tcBorders>
            <w:shd w:val="clear" w:color="auto" w:fill="auto"/>
            <w:noWrap/>
            <w:vAlign w:val="center"/>
            <w:hideMark/>
          </w:tcPr>
          <w:p w:rsidR="00123FBB" w:rsidRPr="00DF016F" w:rsidRDefault="00123FBB" w:rsidP="00DF016F">
            <w:pPr>
              <w:spacing w:line="600" w:lineRule="exact"/>
              <w:jc w:val="left"/>
              <w:rPr>
                <w:rFonts w:eastAsia="仿宋_GB2312"/>
                <w:spacing w:val="-6"/>
                <w:sz w:val="28"/>
                <w:szCs w:val="28"/>
              </w:rPr>
            </w:pPr>
            <w:r w:rsidRPr="00DF016F">
              <w:rPr>
                <w:rFonts w:eastAsia="仿宋_GB2312" w:hint="eastAsia"/>
                <w:spacing w:val="-6"/>
                <w:sz w:val="28"/>
                <w:szCs w:val="28"/>
              </w:rPr>
              <w:t xml:space="preserve">　</w:t>
            </w:r>
          </w:p>
        </w:tc>
        <w:tc>
          <w:tcPr>
            <w:tcW w:w="1795" w:type="pct"/>
            <w:gridSpan w:val="3"/>
            <w:tcBorders>
              <w:top w:val="single" w:sz="4" w:space="0" w:color="auto"/>
              <w:left w:val="nil"/>
              <w:bottom w:val="nil"/>
              <w:right w:val="single" w:sz="4" w:space="0" w:color="000000"/>
            </w:tcBorders>
            <w:shd w:val="clear" w:color="auto" w:fill="auto"/>
            <w:noWrap/>
            <w:vAlign w:val="center"/>
            <w:hideMark/>
          </w:tcPr>
          <w:p w:rsidR="00123FBB" w:rsidRPr="00DF016F" w:rsidRDefault="00123FBB" w:rsidP="00DF016F">
            <w:pPr>
              <w:spacing w:line="600" w:lineRule="exact"/>
              <w:jc w:val="left"/>
              <w:rPr>
                <w:rFonts w:eastAsia="仿宋_GB2312"/>
                <w:spacing w:val="-6"/>
                <w:sz w:val="28"/>
                <w:szCs w:val="28"/>
              </w:rPr>
            </w:pPr>
            <w:r w:rsidRPr="00DF016F">
              <w:rPr>
                <w:rFonts w:eastAsia="仿宋_GB2312" w:hint="eastAsia"/>
                <w:spacing w:val="-6"/>
                <w:sz w:val="28"/>
                <w:szCs w:val="28"/>
              </w:rPr>
              <w:t>联系方式</w:t>
            </w:r>
          </w:p>
        </w:tc>
        <w:tc>
          <w:tcPr>
            <w:tcW w:w="1143" w:type="pct"/>
            <w:tcBorders>
              <w:top w:val="single" w:sz="4" w:space="0" w:color="auto"/>
              <w:left w:val="nil"/>
              <w:bottom w:val="nil"/>
              <w:right w:val="single" w:sz="4" w:space="0" w:color="000000"/>
            </w:tcBorders>
            <w:shd w:val="clear" w:color="auto" w:fill="auto"/>
            <w:noWrap/>
            <w:vAlign w:val="center"/>
            <w:hideMark/>
          </w:tcPr>
          <w:p w:rsidR="00123FBB" w:rsidRPr="00DF016F" w:rsidRDefault="00123FBB" w:rsidP="00DF016F">
            <w:pPr>
              <w:spacing w:line="600" w:lineRule="exact"/>
              <w:jc w:val="left"/>
              <w:rPr>
                <w:rFonts w:eastAsia="仿宋_GB2312"/>
                <w:spacing w:val="-6"/>
                <w:sz w:val="28"/>
                <w:szCs w:val="28"/>
              </w:rPr>
            </w:pPr>
            <w:r w:rsidRPr="00DF016F">
              <w:rPr>
                <w:rFonts w:eastAsia="仿宋_GB2312" w:hint="eastAsia"/>
                <w:spacing w:val="-6"/>
                <w:sz w:val="28"/>
                <w:szCs w:val="28"/>
              </w:rPr>
              <w:t xml:space="preserve">　</w:t>
            </w:r>
          </w:p>
        </w:tc>
      </w:tr>
      <w:tr w:rsidR="00F60F62" w:rsidRPr="00DF016F" w:rsidTr="00DF016F">
        <w:trPr>
          <w:trHeight w:val="840"/>
        </w:trPr>
        <w:tc>
          <w:tcPr>
            <w:tcW w:w="893" w:type="pct"/>
            <w:vMerge w:val="restart"/>
            <w:tcBorders>
              <w:top w:val="single" w:sz="4" w:space="0" w:color="auto"/>
              <w:left w:val="single" w:sz="4" w:space="0" w:color="auto"/>
              <w:bottom w:val="single" w:sz="4" w:space="0" w:color="000000"/>
              <w:right w:val="nil"/>
            </w:tcBorders>
            <w:shd w:val="clear" w:color="auto" w:fill="auto"/>
            <w:vAlign w:val="center"/>
            <w:hideMark/>
          </w:tcPr>
          <w:p w:rsidR="00123FBB" w:rsidRPr="00DF016F" w:rsidRDefault="00123FBB" w:rsidP="00DF016F">
            <w:pPr>
              <w:spacing w:line="600" w:lineRule="exact"/>
              <w:jc w:val="left"/>
              <w:rPr>
                <w:rFonts w:eastAsia="仿宋_GB2312"/>
                <w:spacing w:val="-6"/>
                <w:sz w:val="28"/>
                <w:szCs w:val="28"/>
              </w:rPr>
            </w:pPr>
            <w:r w:rsidRPr="00DF016F">
              <w:rPr>
                <w:rFonts w:eastAsia="仿宋_GB2312" w:hint="eastAsia"/>
                <w:spacing w:val="-6"/>
                <w:sz w:val="28"/>
                <w:szCs w:val="28"/>
              </w:rPr>
              <w:t>改造内容</w:t>
            </w:r>
          </w:p>
        </w:tc>
        <w:tc>
          <w:tcPr>
            <w:tcW w:w="431" w:type="pct"/>
            <w:tcBorders>
              <w:top w:val="nil"/>
              <w:left w:val="single" w:sz="4" w:space="0" w:color="auto"/>
              <w:bottom w:val="single" w:sz="4" w:space="0" w:color="auto"/>
              <w:right w:val="single" w:sz="4" w:space="0" w:color="auto"/>
            </w:tcBorders>
            <w:shd w:val="clear" w:color="auto" w:fill="auto"/>
            <w:noWrap/>
            <w:vAlign w:val="center"/>
            <w:hideMark/>
          </w:tcPr>
          <w:p w:rsidR="00123FBB" w:rsidRPr="00DF016F" w:rsidRDefault="00123FBB" w:rsidP="00DF016F">
            <w:pPr>
              <w:spacing w:line="400" w:lineRule="exact"/>
              <w:jc w:val="center"/>
              <w:rPr>
                <w:rFonts w:eastAsia="仿宋_GB2312"/>
                <w:spacing w:val="-6"/>
                <w:sz w:val="28"/>
                <w:szCs w:val="28"/>
              </w:rPr>
            </w:pPr>
            <w:r w:rsidRPr="00DF016F">
              <w:rPr>
                <w:rFonts w:eastAsia="仿宋_GB2312" w:hint="eastAsia"/>
                <w:spacing w:val="-6"/>
                <w:sz w:val="28"/>
                <w:szCs w:val="28"/>
              </w:rPr>
              <w:t>序号</w:t>
            </w:r>
          </w:p>
        </w:tc>
        <w:tc>
          <w:tcPr>
            <w:tcW w:w="739" w:type="pct"/>
            <w:tcBorders>
              <w:top w:val="nil"/>
              <w:left w:val="nil"/>
              <w:bottom w:val="single" w:sz="4" w:space="0" w:color="auto"/>
              <w:right w:val="single" w:sz="4" w:space="0" w:color="auto"/>
            </w:tcBorders>
            <w:shd w:val="clear" w:color="auto" w:fill="auto"/>
            <w:noWrap/>
            <w:vAlign w:val="center"/>
            <w:hideMark/>
          </w:tcPr>
          <w:p w:rsidR="00123FBB" w:rsidRPr="00DF016F" w:rsidRDefault="00123FBB" w:rsidP="00DF016F">
            <w:pPr>
              <w:spacing w:line="400" w:lineRule="exact"/>
              <w:jc w:val="center"/>
              <w:rPr>
                <w:rFonts w:eastAsia="仿宋_GB2312"/>
                <w:spacing w:val="-6"/>
                <w:sz w:val="28"/>
                <w:szCs w:val="28"/>
              </w:rPr>
            </w:pPr>
            <w:r w:rsidRPr="00DF016F">
              <w:rPr>
                <w:rFonts w:eastAsia="仿宋_GB2312" w:hint="eastAsia"/>
                <w:spacing w:val="-6"/>
                <w:sz w:val="28"/>
                <w:szCs w:val="28"/>
              </w:rPr>
              <w:t>改造内容</w:t>
            </w:r>
          </w:p>
        </w:tc>
        <w:tc>
          <w:tcPr>
            <w:tcW w:w="455" w:type="pct"/>
            <w:tcBorders>
              <w:top w:val="single" w:sz="4" w:space="0" w:color="auto"/>
              <w:left w:val="nil"/>
              <w:bottom w:val="single" w:sz="4" w:space="0" w:color="auto"/>
              <w:right w:val="single" w:sz="4" w:space="0" w:color="auto"/>
            </w:tcBorders>
            <w:shd w:val="clear" w:color="auto" w:fill="auto"/>
            <w:vAlign w:val="center"/>
            <w:hideMark/>
          </w:tcPr>
          <w:p w:rsidR="00F60F62" w:rsidRPr="00DF016F" w:rsidRDefault="00123FBB" w:rsidP="00DF016F">
            <w:pPr>
              <w:spacing w:line="400" w:lineRule="exact"/>
              <w:jc w:val="center"/>
              <w:rPr>
                <w:rFonts w:eastAsia="仿宋_GB2312"/>
                <w:spacing w:val="-6"/>
                <w:sz w:val="28"/>
                <w:szCs w:val="28"/>
              </w:rPr>
            </w:pPr>
            <w:r w:rsidRPr="00DF016F">
              <w:rPr>
                <w:rFonts w:eastAsia="仿宋_GB2312" w:hint="eastAsia"/>
                <w:spacing w:val="-6"/>
                <w:sz w:val="28"/>
                <w:szCs w:val="28"/>
              </w:rPr>
              <w:t>改造</w:t>
            </w:r>
          </w:p>
          <w:p w:rsidR="00123FBB" w:rsidRPr="00DF016F" w:rsidRDefault="00123FBB" w:rsidP="00DF016F">
            <w:pPr>
              <w:spacing w:line="400" w:lineRule="exact"/>
              <w:jc w:val="center"/>
              <w:rPr>
                <w:rFonts w:eastAsia="仿宋_GB2312"/>
                <w:spacing w:val="-6"/>
                <w:sz w:val="28"/>
                <w:szCs w:val="28"/>
              </w:rPr>
            </w:pPr>
            <w:r w:rsidRPr="00DF016F">
              <w:rPr>
                <w:rFonts w:eastAsia="仿宋_GB2312" w:hint="eastAsia"/>
                <w:spacing w:val="-6"/>
                <w:sz w:val="28"/>
                <w:szCs w:val="28"/>
              </w:rPr>
              <w:t>类型</w:t>
            </w:r>
          </w:p>
        </w:tc>
        <w:tc>
          <w:tcPr>
            <w:tcW w:w="601" w:type="pct"/>
            <w:tcBorders>
              <w:top w:val="single" w:sz="4" w:space="0" w:color="auto"/>
              <w:left w:val="nil"/>
              <w:bottom w:val="single" w:sz="4" w:space="0" w:color="auto"/>
              <w:right w:val="single" w:sz="4" w:space="0" w:color="auto"/>
            </w:tcBorders>
            <w:shd w:val="clear" w:color="auto" w:fill="auto"/>
            <w:noWrap/>
            <w:vAlign w:val="center"/>
            <w:hideMark/>
          </w:tcPr>
          <w:p w:rsidR="00123FBB" w:rsidRPr="00DF016F" w:rsidRDefault="00123FBB" w:rsidP="00DF016F">
            <w:pPr>
              <w:spacing w:line="400" w:lineRule="exact"/>
              <w:jc w:val="center"/>
              <w:rPr>
                <w:rFonts w:eastAsia="仿宋_GB2312"/>
                <w:spacing w:val="-6"/>
                <w:sz w:val="28"/>
                <w:szCs w:val="28"/>
              </w:rPr>
            </w:pPr>
            <w:r w:rsidRPr="00DF016F">
              <w:rPr>
                <w:rFonts w:eastAsia="仿宋_GB2312" w:hint="eastAsia"/>
                <w:spacing w:val="-6"/>
                <w:sz w:val="28"/>
                <w:szCs w:val="28"/>
              </w:rPr>
              <w:t>改造量</w:t>
            </w:r>
          </w:p>
        </w:tc>
        <w:tc>
          <w:tcPr>
            <w:tcW w:w="739" w:type="pct"/>
            <w:tcBorders>
              <w:top w:val="single" w:sz="4" w:space="0" w:color="auto"/>
              <w:left w:val="nil"/>
              <w:bottom w:val="single" w:sz="4" w:space="0" w:color="auto"/>
              <w:right w:val="single" w:sz="4" w:space="0" w:color="auto"/>
            </w:tcBorders>
            <w:shd w:val="clear" w:color="auto" w:fill="auto"/>
            <w:noWrap/>
            <w:vAlign w:val="center"/>
            <w:hideMark/>
          </w:tcPr>
          <w:p w:rsidR="00123FBB" w:rsidRPr="00DF016F" w:rsidRDefault="00123FBB" w:rsidP="00DF016F">
            <w:pPr>
              <w:spacing w:line="400" w:lineRule="exact"/>
              <w:jc w:val="center"/>
              <w:rPr>
                <w:rFonts w:eastAsia="仿宋_GB2312"/>
                <w:spacing w:val="-6"/>
                <w:sz w:val="28"/>
                <w:szCs w:val="28"/>
              </w:rPr>
            </w:pPr>
            <w:r w:rsidRPr="00DF016F">
              <w:rPr>
                <w:rFonts w:eastAsia="仿宋_GB2312" w:hint="eastAsia"/>
                <w:spacing w:val="-6"/>
                <w:sz w:val="28"/>
                <w:szCs w:val="28"/>
              </w:rPr>
              <w:t>改造原因</w:t>
            </w:r>
          </w:p>
        </w:tc>
        <w:tc>
          <w:tcPr>
            <w:tcW w:w="1143" w:type="pct"/>
            <w:tcBorders>
              <w:top w:val="single" w:sz="4" w:space="0" w:color="auto"/>
              <w:left w:val="nil"/>
              <w:bottom w:val="single" w:sz="4" w:space="0" w:color="auto"/>
              <w:right w:val="single" w:sz="4" w:space="0" w:color="auto"/>
            </w:tcBorders>
            <w:shd w:val="clear" w:color="auto" w:fill="auto"/>
            <w:vAlign w:val="center"/>
            <w:hideMark/>
          </w:tcPr>
          <w:p w:rsidR="00123FBB" w:rsidRPr="00DF016F" w:rsidRDefault="00123FBB" w:rsidP="00DF016F">
            <w:pPr>
              <w:spacing w:line="400" w:lineRule="exact"/>
              <w:jc w:val="center"/>
              <w:rPr>
                <w:rFonts w:eastAsia="仿宋_GB2312"/>
                <w:spacing w:val="-6"/>
                <w:sz w:val="28"/>
                <w:szCs w:val="28"/>
              </w:rPr>
            </w:pPr>
            <w:r w:rsidRPr="00DF016F">
              <w:rPr>
                <w:rFonts w:eastAsia="仿宋_GB2312" w:hint="eastAsia"/>
                <w:spacing w:val="-6"/>
                <w:sz w:val="28"/>
                <w:szCs w:val="28"/>
              </w:rPr>
              <w:t>现状情况</w:t>
            </w:r>
          </w:p>
        </w:tc>
      </w:tr>
      <w:tr w:rsidR="00F60F62" w:rsidRPr="00DF016F" w:rsidTr="00DF016F">
        <w:trPr>
          <w:trHeight w:val="600"/>
        </w:trPr>
        <w:tc>
          <w:tcPr>
            <w:tcW w:w="893" w:type="pct"/>
            <w:vMerge/>
            <w:tcBorders>
              <w:top w:val="single" w:sz="4" w:space="0" w:color="auto"/>
              <w:left w:val="single" w:sz="4" w:space="0" w:color="auto"/>
              <w:bottom w:val="single" w:sz="4" w:space="0" w:color="000000"/>
              <w:right w:val="nil"/>
            </w:tcBorders>
            <w:vAlign w:val="center"/>
            <w:hideMark/>
          </w:tcPr>
          <w:p w:rsidR="00123FBB" w:rsidRPr="00DF016F" w:rsidRDefault="00123FBB" w:rsidP="00DF016F">
            <w:pPr>
              <w:spacing w:line="600" w:lineRule="exact"/>
              <w:jc w:val="left"/>
              <w:rPr>
                <w:rFonts w:eastAsia="仿宋_GB2312"/>
                <w:spacing w:val="-6"/>
                <w:sz w:val="28"/>
                <w:szCs w:val="28"/>
              </w:rPr>
            </w:pPr>
          </w:p>
        </w:tc>
        <w:tc>
          <w:tcPr>
            <w:tcW w:w="431" w:type="pct"/>
            <w:tcBorders>
              <w:top w:val="nil"/>
              <w:left w:val="single" w:sz="4" w:space="0" w:color="auto"/>
              <w:bottom w:val="single" w:sz="4" w:space="0" w:color="auto"/>
              <w:right w:val="single" w:sz="4" w:space="0" w:color="auto"/>
            </w:tcBorders>
            <w:shd w:val="clear" w:color="auto" w:fill="auto"/>
            <w:noWrap/>
            <w:vAlign w:val="center"/>
            <w:hideMark/>
          </w:tcPr>
          <w:p w:rsidR="00123FBB" w:rsidRPr="00DF016F" w:rsidRDefault="00123FBB" w:rsidP="00DF016F">
            <w:pPr>
              <w:spacing w:line="600" w:lineRule="exact"/>
              <w:jc w:val="center"/>
              <w:rPr>
                <w:rFonts w:eastAsia="仿宋_GB2312"/>
                <w:spacing w:val="-6"/>
                <w:sz w:val="28"/>
                <w:szCs w:val="28"/>
              </w:rPr>
            </w:pPr>
            <w:r w:rsidRPr="00DF016F">
              <w:rPr>
                <w:rFonts w:eastAsia="仿宋_GB2312" w:hint="eastAsia"/>
                <w:spacing w:val="-6"/>
                <w:sz w:val="28"/>
                <w:szCs w:val="28"/>
              </w:rPr>
              <w:t xml:space="preserve">　</w:t>
            </w:r>
          </w:p>
        </w:tc>
        <w:tc>
          <w:tcPr>
            <w:tcW w:w="739" w:type="pct"/>
            <w:tcBorders>
              <w:top w:val="nil"/>
              <w:left w:val="nil"/>
              <w:bottom w:val="single" w:sz="4" w:space="0" w:color="auto"/>
              <w:right w:val="single" w:sz="4" w:space="0" w:color="auto"/>
            </w:tcBorders>
            <w:shd w:val="clear" w:color="auto" w:fill="auto"/>
            <w:noWrap/>
            <w:vAlign w:val="center"/>
            <w:hideMark/>
          </w:tcPr>
          <w:p w:rsidR="00123FBB" w:rsidRPr="00DF016F" w:rsidRDefault="00123FBB" w:rsidP="00DF016F">
            <w:pPr>
              <w:spacing w:line="600" w:lineRule="exact"/>
              <w:jc w:val="center"/>
              <w:rPr>
                <w:rFonts w:eastAsia="仿宋_GB2312"/>
                <w:spacing w:val="-6"/>
                <w:sz w:val="28"/>
                <w:szCs w:val="28"/>
              </w:rPr>
            </w:pPr>
            <w:r w:rsidRPr="00DF016F">
              <w:rPr>
                <w:rFonts w:eastAsia="仿宋_GB2312" w:hint="eastAsia"/>
                <w:spacing w:val="-6"/>
                <w:sz w:val="28"/>
                <w:szCs w:val="28"/>
              </w:rPr>
              <w:t xml:space="preserve">　</w:t>
            </w:r>
          </w:p>
        </w:tc>
        <w:tc>
          <w:tcPr>
            <w:tcW w:w="455" w:type="pct"/>
            <w:tcBorders>
              <w:top w:val="nil"/>
              <w:left w:val="nil"/>
              <w:bottom w:val="single" w:sz="4" w:space="0" w:color="auto"/>
              <w:right w:val="single" w:sz="4" w:space="0" w:color="auto"/>
            </w:tcBorders>
            <w:shd w:val="clear" w:color="auto" w:fill="auto"/>
            <w:noWrap/>
            <w:vAlign w:val="center"/>
            <w:hideMark/>
          </w:tcPr>
          <w:p w:rsidR="00123FBB" w:rsidRPr="00DF016F" w:rsidRDefault="00123FBB" w:rsidP="00DF016F">
            <w:pPr>
              <w:spacing w:line="600" w:lineRule="exact"/>
              <w:jc w:val="center"/>
              <w:rPr>
                <w:rFonts w:eastAsia="仿宋_GB2312"/>
                <w:spacing w:val="-6"/>
                <w:sz w:val="28"/>
                <w:szCs w:val="28"/>
              </w:rPr>
            </w:pPr>
            <w:r w:rsidRPr="00DF016F">
              <w:rPr>
                <w:rFonts w:eastAsia="仿宋_GB2312" w:hint="eastAsia"/>
                <w:spacing w:val="-6"/>
                <w:sz w:val="28"/>
                <w:szCs w:val="28"/>
              </w:rPr>
              <w:t xml:space="preserve">　</w:t>
            </w:r>
          </w:p>
        </w:tc>
        <w:tc>
          <w:tcPr>
            <w:tcW w:w="601" w:type="pct"/>
            <w:tcBorders>
              <w:top w:val="nil"/>
              <w:left w:val="nil"/>
              <w:bottom w:val="single" w:sz="4" w:space="0" w:color="auto"/>
              <w:right w:val="single" w:sz="4" w:space="0" w:color="auto"/>
            </w:tcBorders>
            <w:shd w:val="clear" w:color="auto" w:fill="auto"/>
            <w:noWrap/>
            <w:vAlign w:val="center"/>
            <w:hideMark/>
          </w:tcPr>
          <w:p w:rsidR="00123FBB" w:rsidRPr="00DF016F" w:rsidRDefault="00123FBB" w:rsidP="00DF016F">
            <w:pPr>
              <w:spacing w:line="600" w:lineRule="exact"/>
              <w:jc w:val="center"/>
              <w:rPr>
                <w:rFonts w:eastAsia="仿宋_GB2312"/>
                <w:spacing w:val="-6"/>
                <w:sz w:val="28"/>
                <w:szCs w:val="28"/>
              </w:rPr>
            </w:pPr>
            <w:r w:rsidRPr="00DF016F">
              <w:rPr>
                <w:rFonts w:eastAsia="仿宋_GB2312" w:hint="eastAsia"/>
                <w:spacing w:val="-6"/>
                <w:sz w:val="28"/>
                <w:szCs w:val="28"/>
              </w:rPr>
              <w:t xml:space="preserve">　</w:t>
            </w:r>
          </w:p>
        </w:tc>
        <w:tc>
          <w:tcPr>
            <w:tcW w:w="739" w:type="pct"/>
            <w:tcBorders>
              <w:top w:val="nil"/>
              <w:left w:val="nil"/>
              <w:bottom w:val="single" w:sz="4" w:space="0" w:color="auto"/>
              <w:right w:val="single" w:sz="4" w:space="0" w:color="auto"/>
            </w:tcBorders>
            <w:shd w:val="clear" w:color="auto" w:fill="auto"/>
            <w:noWrap/>
            <w:vAlign w:val="center"/>
            <w:hideMark/>
          </w:tcPr>
          <w:p w:rsidR="00123FBB" w:rsidRPr="00DF016F" w:rsidRDefault="00123FBB" w:rsidP="00DF016F">
            <w:pPr>
              <w:spacing w:line="600" w:lineRule="exact"/>
              <w:jc w:val="center"/>
              <w:rPr>
                <w:rFonts w:eastAsia="仿宋_GB2312"/>
                <w:spacing w:val="-6"/>
                <w:sz w:val="28"/>
                <w:szCs w:val="28"/>
              </w:rPr>
            </w:pPr>
            <w:r w:rsidRPr="00DF016F">
              <w:rPr>
                <w:rFonts w:eastAsia="仿宋_GB2312" w:hint="eastAsia"/>
                <w:spacing w:val="-6"/>
                <w:sz w:val="28"/>
                <w:szCs w:val="28"/>
              </w:rPr>
              <w:t xml:space="preserve">　</w:t>
            </w:r>
          </w:p>
        </w:tc>
        <w:tc>
          <w:tcPr>
            <w:tcW w:w="1143" w:type="pct"/>
            <w:tcBorders>
              <w:top w:val="nil"/>
              <w:left w:val="nil"/>
              <w:bottom w:val="single" w:sz="4" w:space="0" w:color="auto"/>
              <w:right w:val="single" w:sz="4" w:space="0" w:color="auto"/>
            </w:tcBorders>
            <w:shd w:val="clear" w:color="auto" w:fill="auto"/>
            <w:noWrap/>
            <w:vAlign w:val="center"/>
            <w:hideMark/>
          </w:tcPr>
          <w:p w:rsidR="00123FBB" w:rsidRPr="00DF016F" w:rsidRDefault="00123FBB" w:rsidP="00DF016F">
            <w:pPr>
              <w:spacing w:line="600" w:lineRule="exact"/>
              <w:jc w:val="center"/>
              <w:rPr>
                <w:rFonts w:eastAsia="仿宋_GB2312"/>
                <w:spacing w:val="-6"/>
                <w:sz w:val="28"/>
                <w:szCs w:val="28"/>
              </w:rPr>
            </w:pPr>
            <w:r w:rsidRPr="00DF016F">
              <w:rPr>
                <w:rFonts w:eastAsia="仿宋_GB2312" w:hint="eastAsia"/>
                <w:spacing w:val="-6"/>
                <w:sz w:val="28"/>
                <w:szCs w:val="28"/>
              </w:rPr>
              <w:t xml:space="preserve">　</w:t>
            </w:r>
          </w:p>
        </w:tc>
      </w:tr>
      <w:tr w:rsidR="00F60F62" w:rsidRPr="00123FBB" w:rsidTr="00DF016F">
        <w:trPr>
          <w:trHeight w:val="600"/>
        </w:trPr>
        <w:tc>
          <w:tcPr>
            <w:tcW w:w="893" w:type="pct"/>
            <w:vMerge/>
            <w:tcBorders>
              <w:top w:val="single" w:sz="4" w:space="0" w:color="auto"/>
              <w:left w:val="single" w:sz="4" w:space="0" w:color="auto"/>
              <w:bottom w:val="single" w:sz="4" w:space="0" w:color="000000"/>
              <w:right w:val="nil"/>
            </w:tcBorders>
            <w:vAlign w:val="center"/>
            <w:hideMark/>
          </w:tcPr>
          <w:p w:rsidR="00123FBB" w:rsidRPr="00123FBB" w:rsidRDefault="00123FBB" w:rsidP="00DF016F">
            <w:pPr>
              <w:widowControl/>
              <w:spacing w:line="600" w:lineRule="exact"/>
              <w:jc w:val="left"/>
              <w:rPr>
                <w:rFonts w:ascii="宋体" w:hAnsi="宋体" w:cs="宋体"/>
                <w:color w:val="000000"/>
                <w:kern w:val="0"/>
                <w:sz w:val="32"/>
                <w:szCs w:val="32"/>
              </w:rPr>
            </w:pPr>
          </w:p>
        </w:tc>
        <w:tc>
          <w:tcPr>
            <w:tcW w:w="431" w:type="pct"/>
            <w:tcBorders>
              <w:top w:val="nil"/>
              <w:left w:val="single" w:sz="4" w:space="0" w:color="auto"/>
              <w:bottom w:val="single" w:sz="4" w:space="0" w:color="auto"/>
              <w:right w:val="single" w:sz="4" w:space="0" w:color="auto"/>
            </w:tcBorders>
            <w:shd w:val="clear" w:color="auto" w:fill="auto"/>
            <w:noWrap/>
            <w:vAlign w:val="center"/>
            <w:hideMark/>
          </w:tcPr>
          <w:p w:rsidR="00123FBB" w:rsidRPr="00123FBB" w:rsidRDefault="00123FBB" w:rsidP="00DF016F">
            <w:pPr>
              <w:widowControl/>
              <w:spacing w:line="600" w:lineRule="exact"/>
              <w:jc w:val="center"/>
              <w:rPr>
                <w:rFonts w:ascii="宋体" w:hAnsi="宋体" w:cs="宋体"/>
                <w:color w:val="000000"/>
                <w:kern w:val="0"/>
                <w:sz w:val="22"/>
                <w:szCs w:val="22"/>
              </w:rPr>
            </w:pPr>
            <w:r w:rsidRPr="00123FBB">
              <w:rPr>
                <w:rFonts w:ascii="宋体" w:hAnsi="宋体" w:cs="宋体" w:hint="eastAsia"/>
                <w:color w:val="000000"/>
                <w:kern w:val="0"/>
                <w:sz w:val="22"/>
                <w:szCs w:val="22"/>
              </w:rPr>
              <w:t xml:space="preserve">　</w:t>
            </w:r>
          </w:p>
        </w:tc>
        <w:tc>
          <w:tcPr>
            <w:tcW w:w="739" w:type="pct"/>
            <w:tcBorders>
              <w:top w:val="nil"/>
              <w:left w:val="nil"/>
              <w:bottom w:val="single" w:sz="4" w:space="0" w:color="auto"/>
              <w:right w:val="single" w:sz="4" w:space="0" w:color="auto"/>
            </w:tcBorders>
            <w:shd w:val="clear" w:color="auto" w:fill="auto"/>
            <w:noWrap/>
            <w:vAlign w:val="center"/>
            <w:hideMark/>
          </w:tcPr>
          <w:p w:rsidR="00123FBB" w:rsidRPr="00123FBB" w:rsidRDefault="00123FBB" w:rsidP="00DF016F">
            <w:pPr>
              <w:widowControl/>
              <w:spacing w:line="600" w:lineRule="exact"/>
              <w:jc w:val="center"/>
              <w:rPr>
                <w:rFonts w:ascii="宋体" w:hAnsi="宋体" w:cs="宋体"/>
                <w:color w:val="000000"/>
                <w:kern w:val="0"/>
                <w:sz w:val="22"/>
                <w:szCs w:val="22"/>
              </w:rPr>
            </w:pPr>
            <w:r w:rsidRPr="00123FBB">
              <w:rPr>
                <w:rFonts w:ascii="宋体" w:hAnsi="宋体" w:cs="宋体" w:hint="eastAsia"/>
                <w:color w:val="000000"/>
                <w:kern w:val="0"/>
                <w:sz w:val="22"/>
                <w:szCs w:val="22"/>
              </w:rPr>
              <w:t xml:space="preserve">　</w:t>
            </w:r>
          </w:p>
        </w:tc>
        <w:tc>
          <w:tcPr>
            <w:tcW w:w="455" w:type="pct"/>
            <w:tcBorders>
              <w:top w:val="nil"/>
              <w:left w:val="nil"/>
              <w:bottom w:val="single" w:sz="4" w:space="0" w:color="auto"/>
              <w:right w:val="single" w:sz="4" w:space="0" w:color="auto"/>
            </w:tcBorders>
            <w:shd w:val="clear" w:color="auto" w:fill="auto"/>
            <w:noWrap/>
            <w:vAlign w:val="center"/>
            <w:hideMark/>
          </w:tcPr>
          <w:p w:rsidR="00123FBB" w:rsidRPr="00123FBB" w:rsidRDefault="00123FBB" w:rsidP="00DF016F">
            <w:pPr>
              <w:widowControl/>
              <w:spacing w:line="600" w:lineRule="exact"/>
              <w:jc w:val="center"/>
              <w:rPr>
                <w:rFonts w:ascii="宋体" w:hAnsi="宋体" w:cs="宋体"/>
                <w:color w:val="000000"/>
                <w:kern w:val="0"/>
                <w:sz w:val="22"/>
                <w:szCs w:val="22"/>
              </w:rPr>
            </w:pPr>
            <w:r w:rsidRPr="00123FBB">
              <w:rPr>
                <w:rFonts w:ascii="宋体" w:hAnsi="宋体" w:cs="宋体" w:hint="eastAsia"/>
                <w:color w:val="000000"/>
                <w:kern w:val="0"/>
                <w:sz w:val="22"/>
                <w:szCs w:val="22"/>
              </w:rPr>
              <w:t xml:space="preserve">　</w:t>
            </w:r>
          </w:p>
        </w:tc>
        <w:tc>
          <w:tcPr>
            <w:tcW w:w="601" w:type="pct"/>
            <w:tcBorders>
              <w:top w:val="nil"/>
              <w:left w:val="nil"/>
              <w:bottom w:val="single" w:sz="4" w:space="0" w:color="auto"/>
              <w:right w:val="single" w:sz="4" w:space="0" w:color="auto"/>
            </w:tcBorders>
            <w:shd w:val="clear" w:color="auto" w:fill="auto"/>
            <w:noWrap/>
            <w:vAlign w:val="center"/>
            <w:hideMark/>
          </w:tcPr>
          <w:p w:rsidR="00123FBB" w:rsidRPr="00123FBB" w:rsidRDefault="00123FBB" w:rsidP="00DF016F">
            <w:pPr>
              <w:widowControl/>
              <w:spacing w:line="600" w:lineRule="exact"/>
              <w:jc w:val="center"/>
              <w:rPr>
                <w:rFonts w:ascii="宋体" w:hAnsi="宋体" w:cs="宋体"/>
                <w:color w:val="000000"/>
                <w:kern w:val="0"/>
                <w:sz w:val="22"/>
                <w:szCs w:val="22"/>
              </w:rPr>
            </w:pPr>
            <w:r w:rsidRPr="00123FBB">
              <w:rPr>
                <w:rFonts w:ascii="宋体" w:hAnsi="宋体" w:cs="宋体" w:hint="eastAsia"/>
                <w:color w:val="000000"/>
                <w:kern w:val="0"/>
                <w:sz w:val="22"/>
                <w:szCs w:val="22"/>
              </w:rPr>
              <w:t xml:space="preserve">　</w:t>
            </w:r>
          </w:p>
        </w:tc>
        <w:tc>
          <w:tcPr>
            <w:tcW w:w="739" w:type="pct"/>
            <w:tcBorders>
              <w:top w:val="nil"/>
              <w:left w:val="nil"/>
              <w:bottom w:val="single" w:sz="4" w:space="0" w:color="auto"/>
              <w:right w:val="single" w:sz="4" w:space="0" w:color="auto"/>
            </w:tcBorders>
            <w:shd w:val="clear" w:color="auto" w:fill="auto"/>
            <w:noWrap/>
            <w:vAlign w:val="center"/>
            <w:hideMark/>
          </w:tcPr>
          <w:p w:rsidR="00123FBB" w:rsidRPr="00123FBB" w:rsidRDefault="00123FBB" w:rsidP="00DF016F">
            <w:pPr>
              <w:widowControl/>
              <w:spacing w:line="600" w:lineRule="exact"/>
              <w:jc w:val="center"/>
              <w:rPr>
                <w:rFonts w:ascii="宋体" w:hAnsi="宋体" w:cs="宋体"/>
                <w:color w:val="000000"/>
                <w:kern w:val="0"/>
                <w:sz w:val="22"/>
                <w:szCs w:val="22"/>
              </w:rPr>
            </w:pPr>
            <w:r w:rsidRPr="00123FBB">
              <w:rPr>
                <w:rFonts w:ascii="宋体" w:hAnsi="宋体" w:cs="宋体" w:hint="eastAsia"/>
                <w:color w:val="000000"/>
                <w:kern w:val="0"/>
                <w:sz w:val="22"/>
                <w:szCs w:val="22"/>
              </w:rPr>
              <w:t xml:space="preserve">　</w:t>
            </w:r>
          </w:p>
        </w:tc>
        <w:tc>
          <w:tcPr>
            <w:tcW w:w="1143" w:type="pct"/>
            <w:tcBorders>
              <w:top w:val="nil"/>
              <w:left w:val="nil"/>
              <w:bottom w:val="single" w:sz="4" w:space="0" w:color="auto"/>
              <w:right w:val="single" w:sz="4" w:space="0" w:color="auto"/>
            </w:tcBorders>
            <w:shd w:val="clear" w:color="auto" w:fill="auto"/>
            <w:noWrap/>
            <w:vAlign w:val="center"/>
            <w:hideMark/>
          </w:tcPr>
          <w:p w:rsidR="00123FBB" w:rsidRPr="00123FBB" w:rsidRDefault="00123FBB" w:rsidP="00DF016F">
            <w:pPr>
              <w:widowControl/>
              <w:spacing w:line="600" w:lineRule="exact"/>
              <w:jc w:val="center"/>
              <w:rPr>
                <w:rFonts w:ascii="宋体" w:hAnsi="宋体" w:cs="宋体"/>
                <w:color w:val="000000"/>
                <w:kern w:val="0"/>
                <w:sz w:val="22"/>
                <w:szCs w:val="22"/>
              </w:rPr>
            </w:pPr>
            <w:r w:rsidRPr="00123FBB">
              <w:rPr>
                <w:rFonts w:ascii="宋体" w:hAnsi="宋体" w:cs="宋体" w:hint="eastAsia"/>
                <w:color w:val="000000"/>
                <w:kern w:val="0"/>
                <w:sz w:val="22"/>
                <w:szCs w:val="22"/>
              </w:rPr>
              <w:t xml:space="preserve">　</w:t>
            </w:r>
          </w:p>
        </w:tc>
      </w:tr>
      <w:tr w:rsidR="00123FBB" w:rsidRPr="00123FBB" w:rsidTr="00DF016F">
        <w:trPr>
          <w:trHeight w:val="600"/>
        </w:trPr>
        <w:tc>
          <w:tcPr>
            <w:tcW w:w="893" w:type="pct"/>
            <w:vMerge w:val="restart"/>
            <w:tcBorders>
              <w:top w:val="nil"/>
              <w:left w:val="single" w:sz="4" w:space="0" w:color="auto"/>
              <w:bottom w:val="nil"/>
              <w:right w:val="nil"/>
            </w:tcBorders>
            <w:shd w:val="clear" w:color="auto" w:fill="auto"/>
            <w:vAlign w:val="center"/>
            <w:hideMark/>
          </w:tcPr>
          <w:p w:rsidR="00123FBB" w:rsidRPr="00123FBB" w:rsidRDefault="00123FBB" w:rsidP="00DF016F">
            <w:pPr>
              <w:widowControl/>
              <w:spacing w:line="600" w:lineRule="exact"/>
              <w:jc w:val="center"/>
              <w:rPr>
                <w:rFonts w:ascii="宋体" w:hAnsi="宋体" w:cs="宋体"/>
                <w:color w:val="000000"/>
                <w:kern w:val="0"/>
                <w:sz w:val="32"/>
                <w:szCs w:val="32"/>
              </w:rPr>
            </w:pPr>
            <w:r w:rsidRPr="00123FBB">
              <w:rPr>
                <w:rFonts w:ascii="宋体" w:hAnsi="宋体" w:cs="宋体" w:hint="eastAsia"/>
                <w:color w:val="000000"/>
                <w:kern w:val="0"/>
                <w:sz w:val="32"/>
                <w:szCs w:val="32"/>
              </w:rPr>
              <w:t>改造说明</w:t>
            </w:r>
          </w:p>
        </w:tc>
        <w:tc>
          <w:tcPr>
            <w:tcW w:w="4107"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123FBB" w:rsidRPr="00781376" w:rsidRDefault="00123FBB" w:rsidP="00DF016F">
            <w:pPr>
              <w:spacing w:line="600" w:lineRule="exact"/>
              <w:jc w:val="left"/>
              <w:rPr>
                <w:rFonts w:eastAsia="仿宋_GB2312"/>
                <w:spacing w:val="-6"/>
                <w:sz w:val="28"/>
                <w:szCs w:val="28"/>
              </w:rPr>
            </w:pPr>
            <w:r w:rsidRPr="00781376">
              <w:rPr>
                <w:rFonts w:eastAsia="仿宋_GB2312" w:hint="eastAsia"/>
                <w:spacing w:val="-6"/>
                <w:sz w:val="28"/>
                <w:szCs w:val="28"/>
              </w:rPr>
              <w:t>1</w:t>
            </w:r>
            <w:r w:rsidRPr="00781376">
              <w:rPr>
                <w:rFonts w:eastAsia="仿宋_GB2312" w:hint="eastAsia"/>
                <w:spacing w:val="-6"/>
                <w:sz w:val="28"/>
                <w:szCs w:val="28"/>
              </w:rPr>
              <w:t>、项目实施必要性</w:t>
            </w:r>
            <w:r w:rsidRPr="00781376">
              <w:rPr>
                <w:rFonts w:eastAsia="仿宋_GB2312" w:hint="eastAsia"/>
                <w:spacing w:val="-6"/>
                <w:sz w:val="28"/>
                <w:szCs w:val="28"/>
              </w:rPr>
              <w:t>(</w:t>
            </w:r>
            <w:r w:rsidRPr="00781376">
              <w:rPr>
                <w:rFonts w:eastAsia="仿宋_GB2312" w:hint="eastAsia"/>
                <w:spacing w:val="-6"/>
                <w:sz w:val="28"/>
                <w:szCs w:val="28"/>
              </w:rPr>
              <w:t>养护单位填写）</w:t>
            </w:r>
          </w:p>
        </w:tc>
      </w:tr>
      <w:tr w:rsidR="00123FBB" w:rsidRPr="00123FBB" w:rsidTr="00DF016F">
        <w:trPr>
          <w:trHeight w:val="91"/>
        </w:trPr>
        <w:tc>
          <w:tcPr>
            <w:tcW w:w="893" w:type="pct"/>
            <w:vMerge/>
            <w:tcBorders>
              <w:top w:val="nil"/>
              <w:left w:val="single" w:sz="4" w:space="0" w:color="auto"/>
              <w:bottom w:val="nil"/>
              <w:right w:val="nil"/>
            </w:tcBorders>
            <w:vAlign w:val="center"/>
            <w:hideMark/>
          </w:tcPr>
          <w:p w:rsidR="00123FBB" w:rsidRPr="00123FBB" w:rsidRDefault="00123FBB" w:rsidP="00DF016F">
            <w:pPr>
              <w:widowControl/>
              <w:spacing w:line="600" w:lineRule="exact"/>
              <w:jc w:val="left"/>
              <w:rPr>
                <w:rFonts w:ascii="宋体" w:hAnsi="宋体" w:cs="宋体"/>
                <w:color w:val="000000"/>
                <w:kern w:val="0"/>
                <w:sz w:val="32"/>
                <w:szCs w:val="32"/>
              </w:rPr>
            </w:pPr>
          </w:p>
        </w:tc>
        <w:tc>
          <w:tcPr>
            <w:tcW w:w="4107"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123FBB" w:rsidRPr="00123FBB" w:rsidRDefault="00123FBB" w:rsidP="00DF016F">
            <w:pPr>
              <w:widowControl/>
              <w:spacing w:line="600" w:lineRule="exact"/>
              <w:jc w:val="left"/>
              <w:rPr>
                <w:rFonts w:ascii="宋体" w:hAnsi="宋体" w:cs="宋体"/>
                <w:color w:val="000000"/>
                <w:kern w:val="0"/>
                <w:sz w:val="32"/>
                <w:szCs w:val="32"/>
              </w:rPr>
            </w:pPr>
            <w:r w:rsidRPr="00123FBB">
              <w:rPr>
                <w:rFonts w:ascii="宋体" w:hAnsi="宋体" w:cs="宋体" w:hint="eastAsia"/>
                <w:color w:val="000000"/>
                <w:kern w:val="0"/>
                <w:sz w:val="32"/>
                <w:szCs w:val="32"/>
              </w:rPr>
              <w:t xml:space="preserve">　</w:t>
            </w:r>
          </w:p>
        </w:tc>
      </w:tr>
      <w:tr w:rsidR="00123FBB" w:rsidRPr="00123FBB" w:rsidTr="00DF016F">
        <w:trPr>
          <w:trHeight w:val="600"/>
        </w:trPr>
        <w:tc>
          <w:tcPr>
            <w:tcW w:w="893" w:type="pct"/>
            <w:vMerge/>
            <w:tcBorders>
              <w:top w:val="nil"/>
              <w:left w:val="single" w:sz="4" w:space="0" w:color="auto"/>
              <w:bottom w:val="nil"/>
              <w:right w:val="nil"/>
            </w:tcBorders>
            <w:vAlign w:val="center"/>
            <w:hideMark/>
          </w:tcPr>
          <w:p w:rsidR="00123FBB" w:rsidRPr="00123FBB" w:rsidRDefault="00123FBB" w:rsidP="00DF016F">
            <w:pPr>
              <w:widowControl/>
              <w:spacing w:line="600" w:lineRule="exact"/>
              <w:jc w:val="left"/>
              <w:rPr>
                <w:rFonts w:ascii="宋体" w:hAnsi="宋体" w:cs="宋体"/>
                <w:color w:val="000000"/>
                <w:kern w:val="0"/>
                <w:sz w:val="32"/>
                <w:szCs w:val="32"/>
              </w:rPr>
            </w:pPr>
          </w:p>
        </w:tc>
        <w:tc>
          <w:tcPr>
            <w:tcW w:w="4107"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123FBB" w:rsidRPr="00781376" w:rsidRDefault="00123FBB" w:rsidP="00DF016F">
            <w:pPr>
              <w:spacing w:line="600" w:lineRule="exact"/>
              <w:jc w:val="left"/>
              <w:rPr>
                <w:rFonts w:eastAsia="仿宋_GB2312"/>
                <w:spacing w:val="-6"/>
                <w:sz w:val="28"/>
                <w:szCs w:val="28"/>
              </w:rPr>
            </w:pPr>
            <w:r w:rsidRPr="00781376">
              <w:rPr>
                <w:rFonts w:eastAsia="仿宋_GB2312" w:hint="eastAsia"/>
                <w:spacing w:val="-6"/>
                <w:sz w:val="28"/>
                <w:szCs w:val="28"/>
              </w:rPr>
              <w:t>2</w:t>
            </w:r>
            <w:r w:rsidRPr="00781376">
              <w:rPr>
                <w:rFonts w:eastAsia="仿宋_GB2312" w:hint="eastAsia"/>
                <w:spacing w:val="-6"/>
                <w:sz w:val="28"/>
                <w:szCs w:val="28"/>
              </w:rPr>
              <w:t>、项目实施可行性</w:t>
            </w:r>
            <w:r w:rsidRPr="00781376">
              <w:rPr>
                <w:rFonts w:eastAsia="仿宋_GB2312" w:hint="eastAsia"/>
                <w:spacing w:val="-6"/>
                <w:sz w:val="28"/>
                <w:szCs w:val="28"/>
              </w:rPr>
              <w:t>(</w:t>
            </w:r>
            <w:r w:rsidRPr="00781376">
              <w:rPr>
                <w:rFonts w:eastAsia="仿宋_GB2312" w:hint="eastAsia"/>
                <w:spacing w:val="-6"/>
                <w:sz w:val="28"/>
                <w:szCs w:val="28"/>
              </w:rPr>
              <w:t>养护单位填写）</w:t>
            </w:r>
          </w:p>
        </w:tc>
      </w:tr>
      <w:tr w:rsidR="00123FBB" w:rsidRPr="00123FBB" w:rsidTr="00DF016F">
        <w:trPr>
          <w:trHeight w:val="190"/>
        </w:trPr>
        <w:tc>
          <w:tcPr>
            <w:tcW w:w="893" w:type="pct"/>
            <w:vMerge/>
            <w:tcBorders>
              <w:top w:val="nil"/>
              <w:left w:val="single" w:sz="4" w:space="0" w:color="auto"/>
              <w:bottom w:val="nil"/>
              <w:right w:val="nil"/>
            </w:tcBorders>
            <w:vAlign w:val="center"/>
            <w:hideMark/>
          </w:tcPr>
          <w:p w:rsidR="00123FBB" w:rsidRPr="00123FBB" w:rsidRDefault="00123FBB" w:rsidP="00DF016F">
            <w:pPr>
              <w:widowControl/>
              <w:spacing w:line="600" w:lineRule="exact"/>
              <w:jc w:val="left"/>
              <w:rPr>
                <w:rFonts w:ascii="宋体" w:hAnsi="宋体" w:cs="宋体"/>
                <w:color w:val="000000"/>
                <w:kern w:val="0"/>
                <w:sz w:val="32"/>
                <w:szCs w:val="32"/>
              </w:rPr>
            </w:pPr>
          </w:p>
        </w:tc>
        <w:tc>
          <w:tcPr>
            <w:tcW w:w="4107"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123FBB" w:rsidRPr="00123FBB" w:rsidRDefault="00123FBB" w:rsidP="00DF016F">
            <w:pPr>
              <w:widowControl/>
              <w:spacing w:line="600" w:lineRule="exact"/>
              <w:jc w:val="left"/>
              <w:rPr>
                <w:rFonts w:ascii="宋体" w:hAnsi="宋体" w:cs="宋体"/>
                <w:color w:val="000000"/>
                <w:kern w:val="0"/>
                <w:sz w:val="32"/>
                <w:szCs w:val="32"/>
              </w:rPr>
            </w:pPr>
            <w:r w:rsidRPr="00123FBB">
              <w:rPr>
                <w:rFonts w:ascii="宋体" w:hAnsi="宋体" w:cs="宋体" w:hint="eastAsia"/>
                <w:color w:val="000000"/>
                <w:kern w:val="0"/>
                <w:sz w:val="32"/>
                <w:szCs w:val="32"/>
              </w:rPr>
              <w:t xml:space="preserve">　</w:t>
            </w:r>
          </w:p>
        </w:tc>
      </w:tr>
      <w:tr w:rsidR="00123FBB" w:rsidRPr="00123FBB" w:rsidTr="00DF016F">
        <w:trPr>
          <w:trHeight w:val="600"/>
        </w:trPr>
        <w:tc>
          <w:tcPr>
            <w:tcW w:w="893" w:type="pct"/>
            <w:vMerge/>
            <w:tcBorders>
              <w:top w:val="nil"/>
              <w:left w:val="single" w:sz="4" w:space="0" w:color="auto"/>
              <w:bottom w:val="nil"/>
              <w:right w:val="nil"/>
            </w:tcBorders>
            <w:vAlign w:val="center"/>
            <w:hideMark/>
          </w:tcPr>
          <w:p w:rsidR="00123FBB" w:rsidRPr="00123FBB" w:rsidRDefault="00123FBB" w:rsidP="00DF016F">
            <w:pPr>
              <w:widowControl/>
              <w:spacing w:line="600" w:lineRule="exact"/>
              <w:jc w:val="left"/>
              <w:rPr>
                <w:rFonts w:ascii="宋体" w:hAnsi="宋体" w:cs="宋体"/>
                <w:color w:val="000000"/>
                <w:kern w:val="0"/>
                <w:sz w:val="32"/>
                <w:szCs w:val="32"/>
              </w:rPr>
            </w:pPr>
          </w:p>
        </w:tc>
        <w:tc>
          <w:tcPr>
            <w:tcW w:w="4107"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123FBB" w:rsidRPr="00781376" w:rsidRDefault="00123FBB" w:rsidP="00DF016F">
            <w:pPr>
              <w:spacing w:line="600" w:lineRule="exact"/>
              <w:jc w:val="left"/>
              <w:rPr>
                <w:rFonts w:eastAsia="仿宋_GB2312"/>
                <w:spacing w:val="-6"/>
                <w:sz w:val="28"/>
                <w:szCs w:val="28"/>
              </w:rPr>
            </w:pPr>
            <w:r w:rsidRPr="00781376">
              <w:rPr>
                <w:rFonts w:eastAsia="仿宋_GB2312" w:hint="eastAsia"/>
                <w:spacing w:val="-6"/>
                <w:sz w:val="28"/>
                <w:szCs w:val="28"/>
              </w:rPr>
              <w:t>3</w:t>
            </w:r>
            <w:r w:rsidRPr="00781376">
              <w:rPr>
                <w:rFonts w:eastAsia="仿宋_GB2312" w:hint="eastAsia"/>
                <w:spacing w:val="-6"/>
                <w:sz w:val="28"/>
                <w:szCs w:val="28"/>
              </w:rPr>
              <w:t>、项目实施周期及预计效果</w:t>
            </w:r>
            <w:r w:rsidRPr="00781376">
              <w:rPr>
                <w:rFonts w:eastAsia="仿宋_GB2312" w:hint="eastAsia"/>
                <w:spacing w:val="-6"/>
                <w:sz w:val="28"/>
                <w:szCs w:val="28"/>
              </w:rPr>
              <w:t>(</w:t>
            </w:r>
            <w:r w:rsidRPr="00781376">
              <w:rPr>
                <w:rFonts w:eastAsia="仿宋_GB2312" w:hint="eastAsia"/>
                <w:spacing w:val="-6"/>
                <w:sz w:val="28"/>
                <w:szCs w:val="28"/>
              </w:rPr>
              <w:t>养护单位填写）</w:t>
            </w:r>
          </w:p>
        </w:tc>
      </w:tr>
      <w:tr w:rsidR="00123FBB" w:rsidRPr="00123FBB" w:rsidTr="00DF016F">
        <w:trPr>
          <w:trHeight w:val="793"/>
        </w:trPr>
        <w:tc>
          <w:tcPr>
            <w:tcW w:w="893" w:type="pct"/>
            <w:vMerge/>
            <w:tcBorders>
              <w:top w:val="nil"/>
              <w:left w:val="single" w:sz="4" w:space="0" w:color="auto"/>
              <w:bottom w:val="nil"/>
              <w:right w:val="nil"/>
            </w:tcBorders>
            <w:vAlign w:val="center"/>
            <w:hideMark/>
          </w:tcPr>
          <w:p w:rsidR="00123FBB" w:rsidRPr="00123FBB" w:rsidRDefault="00123FBB" w:rsidP="00DF016F">
            <w:pPr>
              <w:widowControl/>
              <w:spacing w:line="600" w:lineRule="exact"/>
              <w:jc w:val="left"/>
              <w:rPr>
                <w:rFonts w:ascii="宋体" w:hAnsi="宋体" w:cs="宋体"/>
                <w:color w:val="000000"/>
                <w:kern w:val="0"/>
                <w:sz w:val="32"/>
                <w:szCs w:val="32"/>
              </w:rPr>
            </w:pPr>
          </w:p>
        </w:tc>
        <w:tc>
          <w:tcPr>
            <w:tcW w:w="4107"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123FBB" w:rsidRPr="00123FBB" w:rsidRDefault="00123FBB" w:rsidP="00DF016F">
            <w:pPr>
              <w:widowControl/>
              <w:spacing w:line="600" w:lineRule="exact"/>
              <w:jc w:val="left"/>
              <w:rPr>
                <w:rFonts w:ascii="宋体" w:hAnsi="宋体" w:cs="宋体"/>
                <w:color w:val="000000"/>
                <w:kern w:val="0"/>
                <w:sz w:val="32"/>
                <w:szCs w:val="32"/>
              </w:rPr>
            </w:pPr>
            <w:r w:rsidRPr="00123FBB">
              <w:rPr>
                <w:rFonts w:ascii="宋体" w:hAnsi="宋体" w:cs="宋体" w:hint="eastAsia"/>
                <w:color w:val="000000"/>
                <w:kern w:val="0"/>
                <w:sz w:val="32"/>
                <w:szCs w:val="32"/>
              </w:rPr>
              <w:t xml:space="preserve">　</w:t>
            </w:r>
          </w:p>
        </w:tc>
      </w:tr>
      <w:tr w:rsidR="00123FBB" w:rsidRPr="00123FBB" w:rsidTr="00DF016F">
        <w:trPr>
          <w:trHeight w:val="1325"/>
        </w:trPr>
        <w:tc>
          <w:tcPr>
            <w:tcW w:w="893" w:type="pct"/>
            <w:tcBorders>
              <w:top w:val="single" w:sz="4" w:space="0" w:color="auto"/>
              <w:left w:val="single" w:sz="4" w:space="0" w:color="auto"/>
              <w:bottom w:val="single" w:sz="4" w:space="0" w:color="auto"/>
              <w:right w:val="single" w:sz="4" w:space="0" w:color="000000"/>
            </w:tcBorders>
            <w:shd w:val="clear" w:color="auto" w:fill="auto"/>
            <w:vAlign w:val="center"/>
            <w:hideMark/>
          </w:tcPr>
          <w:p w:rsidR="00123FBB" w:rsidRPr="00123FBB" w:rsidRDefault="00123FBB" w:rsidP="00DF016F">
            <w:pPr>
              <w:widowControl/>
              <w:spacing w:line="500" w:lineRule="exact"/>
              <w:jc w:val="center"/>
              <w:rPr>
                <w:rFonts w:ascii="仿宋" w:eastAsia="仿宋" w:hAnsi="仿宋" w:cs="宋体"/>
                <w:b/>
                <w:bCs/>
                <w:color w:val="000000"/>
                <w:kern w:val="0"/>
                <w:sz w:val="32"/>
                <w:szCs w:val="32"/>
              </w:rPr>
            </w:pPr>
            <w:r w:rsidRPr="00123FBB">
              <w:rPr>
                <w:rFonts w:ascii="仿宋" w:eastAsia="仿宋" w:hAnsi="仿宋" w:cs="宋体" w:hint="eastAsia"/>
                <w:b/>
                <w:bCs/>
                <w:color w:val="000000"/>
                <w:kern w:val="0"/>
                <w:sz w:val="32"/>
                <w:szCs w:val="32"/>
              </w:rPr>
              <w:t>养护单位意见</w:t>
            </w:r>
          </w:p>
        </w:tc>
        <w:tc>
          <w:tcPr>
            <w:tcW w:w="4107" w:type="pct"/>
            <w:gridSpan w:val="6"/>
            <w:tcBorders>
              <w:top w:val="single" w:sz="4" w:space="0" w:color="auto"/>
              <w:left w:val="nil"/>
              <w:bottom w:val="single" w:sz="4" w:space="0" w:color="auto"/>
              <w:right w:val="single" w:sz="4" w:space="0" w:color="000000"/>
            </w:tcBorders>
            <w:shd w:val="clear" w:color="auto" w:fill="auto"/>
            <w:vAlign w:val="bottom"/>
            <w:hideMark/>
          </w:tcPr>
          <w:p w:rsidR="00123FBB" w:rsidRPr="00123FBB" w:rsidRDefault="00123FBB" w:rsidP="00DF016F">
            <w:pPr>
              <w:widowControl/>
              <w:spacing w:line="600" w:lineRule="exact"/>
              <w:jc w:val="center"/>
              <w:rPr>
                <w:rFonts w:ascii="宋体" w:hAnsi="宋体" w:cs="宋体"/>
                <w:color w:val="000000"/>
                <w:kern w:val="0"/>
                <w:sz w:val="32"/>
                <w:szCs w:val="32"/>
              </w:rPr>
            </w:pPr>
            <w:r w:rsidRPr="00123FBB">
              <w:rPr>
                <w:rFonts w:ascii="宋体" w:hAnsi="宋体" w:cs="宋体" w:hint="eastAsia"/>
                <w:color w:val="000000"/>
                <w:kern w:val="0"/>
                <w:sz w:val="32"/>
                <w:szCs w:val="32"/>
              </w:rPr>
              <w:t xml:space="preserve">     （盖章）      </w:t>
            </w:r>
            <w:r w:rsidRPr="00123FBB">
              <w:rPr>
                <w:rFonts w:ascii="宋体" w:hAnsi="宋体" w:cs="宋体" w:hint="eastAsia"/>
                <w:color w:val="000000"/>
                <w:kern w:val="0"/>
                <w:sz w:val="32"/>
                <w:szCs w:val="32"/>
              </w:rPr>
              <w:br/>
              <w:t xml:space="preserve">                年      月      日</w:t>
            </w:r>
          </w:p>
        </w:tc>
      </w:tr>
      <w:tr w:rsidR="00123FBB" w:rsidRPr="00123FBB" w:rsidTr="00DF016F">
        <w:trPr>
          <w:trHeight w:val="1416"/>
        </w:trPr>
        <w:tc>
          <w:tcPr>
            <w:tcW w:w="893" w:type="pct"/>
            <w:tcBorders>
              <w:top w:val="single" w:sz="4" w:space="0" w:color="auto"/>
              <w:left w:val="single" w:sz="4" w:space="0" w:color="auto"/>
              <w:bottom w:val="single" w:sz="4" w:space="0" w:color="auto"/>
              <w:right w:val="single" w:sz="4" w:space="0" w:color="000000"/>
            </w:tcBorders>
            <w:shd w:val="clear" w:color="auto" w:fill="auto"/>
            <w:vAlign w:val="center"/>
            <w:hideMark/>
          </w:tcPr>
          <w:p w:rsidR="00123FBB" w:rsidRPr="00123FBB" w:rsidRDefault="00123FBB" w:rsidP="00DF016F">
            <w:pPr>
              <w:widowControl/>
              <w:spacing w:line="500" w:lineRule="exact"/>
              <w:jc w:val="center"/>
              <w:rPr>
                <w:rFonts w:ascii="仿宋" w:eastAsia="仿宋" w:hAnsi="仿宋" w:cs="宋体"/>
                <w:b/>
                <w:bCs/>
                <w:color w:val="000000"/>
                <w:kern w:val="0"/>
                <w:sz w:val="32"/>
                <w:szCs w:val="32"/>
              </w:rPr>
            </w:pPr>
            <w:r w:rsidRPr="00123FBB">
              <w:rPr>
                <w:rFonts w:ascii="仿宋" w:eastAsia="仿宋" w:hAnsi="仿宋" w:cs="宋体" w:hint="eastAsia"/>
                <w:b/>
                <w:bCs/>
                <w:color w:val="000000"/>
                <w:kern w:val="0"/>
                <w:sz w:val="32"/>
                <w:szCs w:val="32"/>
              </w:rPr>
              <w:t>生态中心意见</w:t>
            </w:r>
          </w:p>
        </w:tc>
        <w:tc>
          <w:tcPr>
            <w:tcW w:w="4107" w:type="pct"/>
            <w:gridSpan w:val="6"/>
            <w:tcBorders>
              <w:top w:val="single" w:sz="4" w:space="0" w:color="auto"/>
              <w:left w:val="nil"/>
              <w:bottom w:val="single" w:sz="4" w:space="0" w:color="auto"/>
              <w:right w:val="single" w:sz="4" w:space="0" w:color="000000"/>
            </w:tcBorders>
            <w:shd w:val="clear" w:color="auto" w:fill="auto"/>
            <w:vAlign w:val="bottom"/>
            <w:hideMark/>
          </w:tcPr>
          <w:p w:rsidR="00123FBB" w:rsidRPr="00123FBB" w:rsidRDefault="00123FBB" w:rsidP="00DF016F">
            <w:pPr>
              <w:widowControl/>
              <w:spacing w:line="600" w:lineRule="exact"/>
              <w:jc w:val="center"/>
              <w:rPr>
                <w:rFonts w:ascii="宋体" w:hAnsi="宋体" w:cs="宋体"/>
                <w:color w:val="000000"/>
                <w:kern w:val="0"/>
                <w:sz w:val="32"/>
                <w:szCs w:val="32"/>
              </w:rPr>
            </w:pPr>
            <w:r w:rsidRPr="00123FBB">
              <w:rPr>
                <w:rFonts w:ascii="宋体" w:hAnsi="宋体" w:cs="宋体" w:hint="eastAsia"/>
                <w:color w:val="000000"/>
                <w:kern w:val="0"/>
                <w:sz w:val="32"/>
                <w:szCs w:val="32"/>
              </w:rPr>
              <w:t xml:space="preserve">     （盖章）      </w:t>
            </w:r>
            <w:r w:rsidRPr="00123FBB">
              <w:rPr>
                <w:rFonts w:ascii="宋体" w:hAnsi="宋体" w:cs="宋体" w:hint="eastAsia"/>
                <w:color w:val="000000"/>
                <w:kern w:val="0"/>
                <w:sz w:val="32"/>
                <w:szCs w:val="32"/>
              </w:rPr>
              <w:br/>
              <w:t xml:space="preserve">                年      月      日</w:t>
            </w:r>
          </w:p>
        </w:tc>
      </w:tr>
      <w:tr w:rsidR="00123FBB" w:rsidRPr="00123FBB" w:rsidTr="00DF016F">
        <w:trPr>
          <w:trHeight w:val="1393"/>
        </w:trPr>
        <w:tc>
          <w:tcPr>
            <w:tcW w:w="893" w:type="pct"/>
            <w:tcBorders>
              <w:top w:val="single" w:sz="4" w:space="0" w:color="auto"/>
              <w:left w:val="single" w:sz="4" w:space="0" w:color="auto"/>
              <w:bottom w:val="single" w:sz="4" w:space="0" w:color="auto"/>
              <w:right w:val="single" w:sz="4" w:space="0" w:color="000000"/>
            </w:tcBorders>
            <w:shd w:val="clear" w:color="auto" w:fill="auto"/>
            <w:vAlign w:val="center"/>
            <w:hideMark/>
          </w:tcPr>
          <w:p w:rsidR="00B46722" w:rsidRDefault="00123FBB" w:rsidP="00DF016F">
            <w:pPr>
              <w:widowControl/>
              <w:spacing w:line="500" w:lineRule="exact"/>
              <w:jc w:val="center"/>
              <w:rPr>
                <w:rFonts w:ascii="仿宋" w:eastAsia="仿宋" w:hAnsi="仿宋" w:cs="宋体"/>
                <w:b/>
                <w:bCs/>
                <w:color w:val="000000"/>
                <w:kern w:val="0"/>
                <w:sz w:val="32"/>
                <w:szCs w:val="32"/>
              </w:rPr>
            </w:pPr>
            <w:r w:rsidRPr="00123FBB">
              <w:rPr>
                <w:rFonts w:ascii="仿宋" w:eastAsia="仿宋" w:hAnsi="仿宋" w:cs="宋体" w:hint="eastAsia"/>
                <w:b/>
                <w:bCs/>
                <w:color w:val="000000"/>
                <w:kern w:val="0"/>
                <w:sz w:val="32"/>
                <w:szCs w:val="32"/>
              </w:rPr>
              <w:t>生态处</w:t>
            </w:r>
          </w:p>
          <w:p w:rsidR="00123FBB" w:rsidRPr="00123FBB" w:rsidRDefault="00123FBB" w:rsidP="00DF016F">
            <w:pPr>
              <w:widowControl/>
              <w:spacing w:line="500" w:lineRule="exact"/>
              <w:jc w:val="center"/>
              <w:rPr>
                <w:rFonts w:ascii="仿宋" w:eastAsia="仿宋" w:hAnsi="仿宋" w:cs="宋体"/>
                <w:b/>
                <w:bCs/>
                <w:color w:val="000000"/>
                <w:kern w:val="0"/>
                <w:sz w:val="32"/>
                <w:szCs w:val="32"/>
              </w:rPr>
            </w:pPr>
            <w:r w:rsidRPr="00123FBB">
              <w:rPr>
                <w:rFonts w:ascii="仿宋" w:eastAsia="仿宋" w:hAnsi="仿宋" w:cs="宋体" w:hint="eastAsia"/>
                <w:b/>
                <w:bCs/>
                <w:color w:val="000000"/>
                <w:kern w:val="0"/>
                <w:sz w:val="32"/>
                <w:szCs w:val="32"/>
              </w:rPr>
              <w:t>意见</w:t>
            </w:r>
          </w:p>
        </w:tc>
        <w:tc>
          <w:tcPr>
            <w:tcW w:w="4107" w:type="pct"/>
            <w:gridSpan w:val="6"/>
            <w:tcBorders>
              <w:top w:val="single" w:sz="4" w:space="0" w:color="auto"/>
              <w:left w:val="nil"/>
              <w:bottom w:val="single" w:sz="4" w:space="0" w:color="auto"/>
              <w:right w:val="single" w:sz="4" w:space="0" w:color="000000"/>
            </w:tcBorders>
            <w:shd w:val="clear" w:color="auto" w:fill="auto"/>
            <w:vAlign w:val="bottom"/>
            <w:hideMark/>
          </w:tcPr>
          <w:p w:rsidR="00123FBB" w:rsidRPr="00123FBB" w:rsidRDefault="00123FBB" w:rsidP="00DF016F">
            <w:pPr>
              <w:widowControl/>
              <w:spacing w:line="600" w:lineRule="exact"/>
              <w:jc w:val="center"/>
              <w:rPr>
                <w:rFonts w:ascii="宋体" w:hAnsi="宋体" w:cs="宋体"/>
                <w:color w:val="000000"/>
                <w:kern w:val="0"/>
                <w:sz w:val="32"/>
                <w:szCs w:val="32"/>
              </w:rPr>
            </w:pPr>
            <w:r w:rsidRPr="00123FBB">
              <w:rPr>
                <w:rFonts w:ascii="宋体" w:hAnsi="宋体" w:cs="宋体" w:hint="eastAsia"/>
                <w:color w:val="000000"/>
                <w:kern w:val="0"/>
                <w:sz w:val="32"/>
                <w:szCs w:val="32"/>
              </w:rPr>
              <w:t xml:space="preserve">     （盖章）      </w:t>
            </w:r>
            <w:r w:rsidRPr="00123FBB">
              <w:rPr>
                <w:rFonts w:ascii="宋体" w:hAnsi="宋体" w:cs="宋体" w:hint="eastAsia"/>
                <w:color w:val="000000"/>
                <w:kern w:val="0"/>
                <w:sz w:val="32"/>
                <w:szCs w:val="32"/>
              </w:rPr>
              <w:br/>
              <w:t xml:space="preserve">                年      月      日</w:t>
            </w:r>
          </w:p>
        </w:tc>
      </w:tr>
    </w:tbl>
    <w:p w:rsidR="00123FBB" w:rsidRPr="00F60F62" w:rsidRDefault="00F60F62" w:rsidP="00C514EB">
      <w:pPr>
        <w:spacing w:line="600" w:lineRule="exact"/>
        <w:rPr>
          <w:rFonts w:eastAsia="方正黑体_GBK"/>
          <w:bCs/>
          <w:sz w:val="32"/>
          <w:szCs w:val="32"/>
        </w:rPr>
      </w:pPr>
      <w:r w:rsidRPr="00F60F62">
        <w:rPr>
          <w:rFonts w:eastAsia="方正黑体_GBK" w:hint="eastAsia"/>
          <w:bCs/>
          <w:sz w:val="32"/>
          <w:szCs w:val="32"/>
        </w:rPr>
        <w:t>附件</w:t>
      </w:r>
      <w:r w:rsidRPr="00F60F62">
        <w:rPr>
          <w:rFonts w:eastAsia="方正黑体_GBK"/>
          <w:bCs/>
          <w:sz w:val="32"/>
          <w:szCs w:val="32"/>
        </w:rPr>
        <w:t>二</w:t>
      </w:r>
    </w:p>
    <w:p w:rsidR="00D519D4" w:rsidRDefault="00D519D4" w:rsidP="00D519D4">
      <w:pPr>
        <w:spacing w:line="360" w:lineRule="auto"/>
        <w:jc w:val="center"/>
        <w:rPr>
          <w:rFonts w:eastAsia="黑体"/>
          <w:b/>
          <w:bCs/>
          <w:sz w:val="36"/>
        </w:rPr>
      </w:pPr>
      <w:r>
        <w:rPr>
          <w:rFonts w:eastAsia="黑体" w:hint="eastAsia"/>
          <w:b/>
          <w:bCs/>
          <w:sz w:val="36"/>
        </w:rPr>
        <w:lastRenderedPageBreak/>
        <w:t>二类经费使用项目预审意见单</w:t>
      </w:r>
    </w:p>
    <w:p w:rsidR="00D519D4" w:rsidRDefault="00D519D4" w:rsidP="00D519D4">
      <w:pPr>
        <w:spacing w:line="360" w:lineRule="auto"/>
        <w:jc w:val="center"/>
        <w:rPr>
          <w:rFonts w:eastAsia="黑体"/>
          <w:sz w:val="36"/>
        </w:rPr>
      </w:pPr>
    </w:p>
    <w:tbl>
      <w:tblPr>
        <w:tblW w:w="87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9"/>
        <w:gridCol w:w="5670"/>
      </w:tblGrid>
      <w:tr w:rsidR="00D519D4" w:rsidTr="00FE3C59">
        <w:trPr>
          <w:trHeight w:val="731"/>
        </w:trPr>
        <w:tc>
          <w:tcPr>
            <w:tcW w:w="3119" w:type="dxa"/>
            <w:vAlign w:val="center"/>
          </w:tcPr>
          <w:p w:rsidR="00D519D4" w:rsidRDefault="00D519D4" w:rsidP="00FE3C59">
            <w:pPr>
              <w:spacing w:line="360" w:lineRule="auto"/>
              <w:jc w:val="center"/>
              <w:rPr>
                <w:rFonts w:eastAsia="仿宋_GB2312"/>
                <w:b/>
                <w:bCs/>
                <w:sz w:val="28"/>
                <w:szCs w:val="28"/>
              </w:rPr>
            </w:pPr>
            <w:r>
              <w:rPr>
                <w:rFonts w:eastAsia="仿宋_GB2312" w:hint="eastAsia"/>
                <w:b/>
                <w:bCs/>
                <w:sz w:val="28"/>
                <w:szCs w:val="28"/>
              </w:rPr>
              <w:t>预审部门</w:t>
            </w:r>
          </w:p>
        </w:tc>
        <w:tc>
          <w:tcPr>
            <w:tcW w:w="5670" w:type="dxa"/>
          </w:tcPr>
          <w:p w:rsidR="00D519D4" w:rsidRDefault="00D519D4" w:rsidP="00FE3C59">
            <w:pPr>
              <w:spacing w:line="360" w:lineRule="auto"/>
              <w:jc w:val="center"/>
              <w:rPr>
                <w:rFonts w:eastAsia="仿宋_GB2312"/>
                <w:spacing w:val="-6"/>
                <w:sz w:val="28"/>
                <w:szCs w:val="28"/>
              </w:rPr>
            </w:pPr>
            <w:r w:rsidRPr="003A0FFD">
              <w:rPr>
                <w:rFonts w:eastAsia="仿宋_GB2312" w:hint="eastAsia"/>
                <w:spacing w:val="-6"/>
                <w:sz w:val="28"/>
                <w:szCs w:val="28"/>
              </w:rPr>
              <w:t>上海市临港</w:t>
            </w:r>
            <w:r w:rsidRPr="003A0FFD">
              <w:rPr>
                <w:rFonts w:eastAsia="仿宋_GB2312"/>
                <w:spacing w:val="-6"/>
                <w:sz w:val="28"/>
                <w:szCs w:val="28"/>
              </w:rPr>
              <w:t>新片区生态环境绿化市容事务中心</w:t>
            </w:r>
          </w:p>
        </w:tc>
      </w:tr>
      <w:tr w:rsidR="00D519D4" w:rsidTr="00FE3C59">
        <w:trPr>
          <w:trHeight w:val="659"/>
        </w:trPr>
        <w:tc>
          <w:tcPr>
            <w:tcW w:w="3119" w:type="dxa"/>
            <w:vAlign w:val="center"/>
          </w:tcPr>
          <w:p w:rsidR="00D519D4" w:rsidRDefault="00D519D4" w:rsidP="00FE3C59">
            <w:pPr>
              <w:spacing w:line="360" w:lineRule="auto"/>
              <w:jc w:val="center"/>
              <w:rPr>
                <w:rFonts w:eastAsia="仿宋_GB2312"/>
                <w:b/>
                <w:bCs/>
                <w:sz w:val="28"/>
                <w:szCs w:val="28"/>
              </w:rPr>
            </w:pPr>
            <w:r>
              <w:rPr>
                <w:rFonts w:eastAsia="仿宋_GB2312" w:hint="eastAsia"/>
                <w:b/>
                <w:bCs/>
                <w:sz w:val="28"/>
                <w:szCs w:val="28"/>
              </w:rPr>
              <w:t>项目名称</w:t>
            </w:r>
          </w:p>
        </w:tc>
        <w:tc>
          <w:tcPr>
            <w:tcW w:w="5670" w:type="dxa"/>
          </w:tcPr>
          <w:p w:rsidR="00D519D4" w:rsidRPr="003A0FFD" w:rsidRDefault="00D519D4" w:rsidP="00FE3C59">
            <w:pPr>
              <w:spacing w:line="360" w:lineRule="auto"/>
              <w:jc w:val="center"/>
              <w:rPr>
                <w:rFonts w:eastAsia="仿宋_GB2312"/>
                <w:spacing w:val="-6"/>
                <w:sz w:val="28"/>
                <w:szCs w:val="28"/>
              </w:rPr>
            </w:pPr>
          </w:p>
        </w:tc>
      </w:tr>
      <w:tr w:rsidR="00D519D4" w:rsidTr="00FE3C59">
        <w:trPr>
          <w:trHeight w:val="659"/>
        </w:trPr>
        <w:tc>
          <w:tcPr>
            <w:tcW w:w="3119" w:type="dxa"/>
            <w:vAlign w:val="center"/>
          </w:tcPr>
          <w:p w:rsidR="00D519D4" w:rsidRDefault="00D519D4" w:rsidP="00FE3C59">
            <w:pPr>
              <w:spacing w:line="360" w:lineRule="auto"/>
              <w:jc w:val="center"/>
              <w:rPr>
                <w:rFonts w:eastAsia="仿宋_GB2312"/>
                <w:b/>
                <w:bCs/>
                <w:sz w:val="28"/>
                <w:szCs w:val="28"/>
              </w:rPr>
            </w:pPr>
            <w:r>
              <w:rPr>
                <w:rFonts w:eastAsia="仿宋_GB2312" w:hint="eastAsia"/>
                <w:b/>
                <w:bCs/>
                <w:sz w:val="28"/>
                <w:szCs w:val="28"/>
              </w:rPr>
              <w:t>养护合同</w:t>
            </w:r>
          </w:p>
        </w:tc>
        <w:tc>
          <w:tcPr>
            <w:tcW w:w="5670" w:type="dxa"/>
          </w:tcPr>
          <w:p w:rsidR="00D519D4" w:rsidRPr="003A0FFD" w:rsidRDefault="00D519D4" w:rsidP="00FE3C59">
            <w:pPr>
              <w:spacing w:line="360" w:lineRule="auto"/>
              <w:jc w:val="center"/>
              <w:rPr>
                <w:rFonts w:eastAsia="仿宋_GB2312"/>
                <w:spacing w:val="-6"/>
                <w:sz w:val="28"/>
                <w:szCs w:val="28"/>
              </w:rPr>
            </w:pPr>
          </w:p>
        </w:tc>
      </w:tr>
      <w:tr w:rsidR="00D519D4" w:rsidTr="00FE3C59">
        <w:trPr>
          <w:trHeight w:val="659"/>
        </w:trPr>
        <w:tc>
          <w:tcPr>
            <w:tcW w:w="3119" w:type="dxa"/>
            <w:vAlign w:val="center"/>
          </w:tcPr>
          <w:p w:rsidR="00D519D4" w:rsidRDefault="00D519D4" w:rsidP="00FE3C59">
            <w:pPr>
              <w:spacing w:line="360" w:lineRule="auto"/>
              <w:jc w:val="center"/>
              <w:rPr>
                <w:rFonts w:eastAsia="仿宋_GB2312"/>
                <w:b/>
                <w:bCs/>
                <w:sz w:val="28"/>
                <w:szCs w:val="28"/>
              </w:rPr>
            </w:pPr>
            <w:r>
              <w:rPr>
                <w:rFonts w:eastAsia="仿宋_GB2312" w:hint="eastAsia"/>
                <w:b/>
                <w:bCs/>
                <w:sz w:val="28"/>
                <w:szCs w:val="28"/>
              </w:rPr>
              <w:t>养护单位</w:t>
            </w:r>
          </w:p>
        </w:tc>
        <w:tc>
          <w:tcPr>
            <w:tcW w:w="5670" w:type="dxa"/>
          </w:tcPr>
          <w:p w:rsidR="00D519D4" w:rsidRPr="003A0FFD" w:rsidRDefault="00D519D4" w:rsidP="00FE3C59">
            <w:pPr>
              <w:spacing w:line="360" w:lineRule="auto"/>
              <w:jc w:val="center"/>
              <w:rPr>
                <w:rFonts w:eastAsia="仿宋_GB2312"/>
                <w:spacing w:val="-6"/>
                <w:sz w:val="28"/>
                <w:szCs w:val="28"/>
              </w:rPr>
            </w:pPr>
          </w:p>
        </w:tc>
      </w:tr>
      <w:tr w:rsidR="00D519D4" w:rsidTr="00D519D4">
        <w:trPr>
          <w:trHeight w:val="1925"/>
        </w:trPr>
        <w:tc>
          <w:tcPr>
            <w:tcW w:w="3119" w:type="dxa"/>
            <w:vAlign w:val="center"/>
          </w:tcPr>
          <w:p w:rsidR="00D519D4" w:rsidRDefault="00D519D4" w:rsidP="00FE3C59">
            <w:pPr>
              <w:spacing w:line="360" w:lineRule="auto"/>
              <w:jc w:val="center"/>
              <w:rPr>
                <w:rFonts w:eastAsia="仿宋_GB2312"/>
                <w:b/>
                <w:bCs/>
                <w:sz w:val="28"/>
                <w:szCs w:val="28"/>
              </w:rPr>
            </w:pPr>
            <w:r>
              <w:rPr>
                <w:rFonts w:eastAsia="仿宋_GB2312" w:hint="eastAsia"/>
                <w:b/>
                <w:bCs/>
                <w:sz w:val="28"/>
                <w:szCs w:val="28"/>
              </w:rPr>
              <w:t>项目概况</w:t>
            </w:r>
          </w:p>
        </w:tc>
        <w:tc>
          <w:tcPr>
            <w:tcW w:w="5670" w:type="dxa"/>
            <w:vAlign w:val="center"/>
          </w:tcPr>
          <w:p w:rsidR="00D519D4" w:rsidRPr="003A0FFD" w:rsidRDefault="00D519D4" w:rsidP="00FE3C59">
            <w:pPr>
              <w:spacing w:line="480" w:lineRule="exact"/>
              <w:rPr>
                <w:rFonts w:ascii="仿宋_GB2312" w:eastAsia="仿宋_GB2312" w:hAnsi="仿宋"/>
                <w:sz w:val="28"/>
                <w:szCs w:val="32"/>
              </w:rPr>
            </w:pPr>
          </w:p>
        </w:tc>
      </w:tr>
      <w:tr w:rsidR="00D519D4" w:rsidTr="00FE3C59">
        <w:trPr>
          <w:trHeight w:val="696"/>
        </w:trPr>
        <w:tc>
          <w:tcPr>
            <w:tcW w:w="3119" w:type="dxa"/>
            <w:vAlign w:val="center"/>
          </w:tcPr>
          <w:p w:rsidR="00D519D4" w:rsidRDefault="00D519D4" w:rsidP="00FE3C59">
            <w:pPr>
              <w:jc w:val="center"/>
              <w:rPr>
                <w:rFonts w:eastAsia="仿宋_GB2312"/>
                <w:b/>
                <w:bCs/>
                <w:sz w:val="28"/>
                <w:szCs w:val="28"/>
              </w:rPr>
            </w:pPr>
            <w:r>
              <w:rPr>
                <w:rFonts w:eastAsia="仿宋_GB2312" w:hint="eastAsia"/>
                <w:b/>
                <w:bCs/>
                <w:sz w:val="28"/>
                <w:szCs w:val="28"/>
              </w:rPr>
              <w:t>实施计划</w:t>
            </w:r>
          </w:p>
        </w:tc>
        <w:tc>
          <w:tcPr>
            <w:tcW w:w="5670" w:type="dxa"/>
            <w:vAlign w:val="center"/>
          </w:tcPr>
          <w:p w:rsidR="00D519D4" w:rsidRDefault="00D519D4" w:rsidP="00FE3C59">
            <w:pPr>
              <w:adjustRightInd w:val="0"/>
              <w:snapToGrid w:val="0"/>
              <w:spacing w:line="400" w:lineRule="exact"/>
              <w:jc w:val="center"/>
              <w:rPr>
                <w:rFonts w:eastAsia="仿宋_GB2312"/>
                <w:sz w:val="28"/>
                <w:szCs w:val="28"/>
              </w:rPr>
            </w:pPr>
          </w:p>
        </w:tc>
      </w:tr>
      <w:tr w:rsidR="00D519D4" w:rsidTr="00DF016F">
        <w:trPr>
          <w:trHeight w:val="5351"/>
        </w:trPr>
        <w:tc>
          <w:tcPr>
            <w:tcW w:w="8789" w:type="dxa"/>
            <w:gridSpan w:val="2"/>
          </w:tcPr>
          <w:p w:rsidR="00D519D4" w:rsidRDefault="00D519D4" w:rsidP="00FE3C59">
            <w:pPr>
              <w:spacing w:line="520" w:lineRule="exact"/>
              <w:rPr>
                <w:rFonts w:eastAsia="仿宋_GB2312"/>
                <w:b/>
                <w:bCs/>
                <w:sz w:val="28"/>
                <w:szCs w:val="28"/>
              </w:rPr>
            </w:pPr>
            <w:r>
              <w:rPr>
                <w:rFonts w:eastAsia="仿宋_GB2312" w:hint="eastAsia"/>
                <w:b/>
                <w:bCs/>
                <w:sz w:val="28"/>
                <w:szCs w:val="28"/>
              </w:rPr>
              <w:t>预审意见：</w:t>
            </w:r>
          </w:p>
          <w:p w:rsidR="00D519D4" w:rsidRDefault="00D519D4" w:rsidP="00FE3C59">
            <w:pPr>
              <w:adjustRightInd w:val="0"/>
              <w:snapToGrid w:val="0"/>
              <w:spacing w:line="520" w:lineRule="exact"/>
              <w:jc w:val="right"/>
              <w:rPr>
                <w:rFonts w:ascii="仿宋" w:eastAsia="仿宋" w:hAnsi="仿宋"/>
                <w:sz w:val="28"/>
                <w:szCs w:val="28"/>
              </w:rPr>
            </w:pPr>
          </w:p>
          <w:p w:rsidR="00D519D4" w:rsidRDefault="00D519D4" w:rsidP="00FE3C59">
            <w:pPr>
              <w:adjustRightInd w:val="0"/>
              <w:snapToGrid w:val="0"/>
              <w:spacing w:line="520" w:lineRule="exact"/>
              <w:jc w:val="right"/>
              <w:rPr>
                <w:rFonts w:ascii="仿宋" w:eastAsia="仿宋" w:hAnsi="仿宋"/>
                <w:sz w:val="28"/>
                <w:szCs w:val="28"/>
              </w:rPr>
            </w:pPr>
          </w:p>
          <w:p w:rsidR="00D519D4" w:rsidRDefault="00D519D4" w:rsidP="00FE3C59">
            <w:pPr>
              <w:adjustRightInd w:val="0"/>
              <w:snapToGrid w:val="0"/>
              <w:spacing w:line="520" w:lineRule="exact"/>
              <w:jc w:val="right"/>
              <w:rPr>
                <w:rFonts w:ascii="仿宋" w:eastAsia="仿宋" w:hAnsi="仿宋"/>
                <w:sz w:val="28"/>
                <w:szCs w:val="28"/>
              </w:rPr>
            </w:pPr>
          </w:p>
          <w:p w:rsidR="00D519D4" w:rsidRDefault="00D519D4" w:rsidP="00FE3C59">
            <w:pPr>
              <w:adjustRightInd w:val="0"/>
              <w:snapToGrid w:val="0"/>
              <w:spacing w:line="520" w:lineRule="exact"/>
              <w:jc w:val="right"/>
              <w:rPr>
                <w:rFonts w:ascii="仿宋" w:eastAsia="仿宋" w:hAnsi="仿宋"/>
                <w:sz w:val="28"/>
                <w:szCs w:val="28"/>
              </w:rPr>
            </w:pPr>
          </w:p>
          <w:p w:rsidR="00D519D4" w:rsidRDefault="00D519D4" w:rsidP="00FE3C59">
            <w:pPr>
              <w:adjustRightInd w:val="0"/>
              <w:snapToGrid w:val="0"/>
              <w:spacing w:line="520" w:lineRule="exact"/>
              <w:jc w:val="right"/>
              <w:rPr>
                <w:rFonts w:ascii="仿宋" w:eastAsia="仿宋" w:hAnsi="仿宋"/>
                <w:sz w:val="28"/>
                <w:szCs w:val="28"/>
              </w:rPr>
            </w:pPr>
            <w:r>
              <w:rPr>
                <w:rFonts w:ascii="仿宋" w:eastAsia="仿宋" w:hAnsi="仿宋" w:hint="eastAsia"/>
                <w:sz w:val="28"/>
                <w:szCs w:val="28"/>
              </w:rPr>
              <w:t xml:space="preserve">     </w:t>
            </w:r>
          </w:p>
          <w:p w:rsidR="00D519D4" w:rsidRDefault="00D519D4" w:rsidP="00FE3C59">
            <w:pPr>
              <w:spacing w:line="520" w:lineRule="exact"/>
              <w:jc w:val="center"/>
              <w:rPr>
                <w:rFonts w:eastAsia="仿宋_GB2312"/>
                <w:sz w:val="28"/>
                <w:szCs w:val="28"/>
              </w:rPr>
            </w:pPr>
            <w:r>
              <w:rPr>
                <w:rFonts w:eastAsia="仿宋_GB2312" w:hint="eastAsia"/>
                <w:sz w:val="28"/>
                <w:szCs w:val="28"/>
              </w:rPr>
              <w:t xml:space="preserve"> </w:t>
            </w:r>
            <w:r>
              <w:rPr>
                <w:rFonts w:eastAsia="仿宋_GB2312"/>
                <w:sz w:val="28"/>
                <w:szCs w:val="28"/>
              </w:rPr>
              <w:t xml:space="preserve">                                            </w:t>
            </w:r>
            <w:r>
              <w:rPr>
                <w:rFonts w:eastAsia="仿宋_GB2312" w:hint="eastAsia"/>
                <w:sz w:val="28"/>
                <w:szCs w:val="28"/>
              </w:rPr>
              <w:t>（盖章）</w:t>
            </w:r>
          </w:p>
          <w:p w:rsidR="00D519D4" w:rsidRDefault="00D519D4" w:rsidP="00FE3C59">
            <w:pPr>
              <w:spacing w:line="520" w:lineRule="exact"/>
              <w:ind w:right="280"/>
              <w:jc w:val="right"/>
              <w:rPr>
                <w:rFonts w:eastAsia="仿宋_GB2312"/>
                <w:sz w:val="28"/>
                <w:szCs w:val="28"/>
              </w:rPr>
            </w:pPr>
            <w:r>
              <w:rPr>
                <w:rFonts w:eastAsia="仿宋_GB2312" w:hint="eastAsia"/>
                <w:sz w:val="28"/>
                <w:szCs w:val="28"/>
              </w:rPr>
              <w:t>年</w:t>
            </w:r>
            <w:r>
              <w:rPr>
                <w:rFonts w:eastAsia="仿宋_GB2312" w:hint="eastAsia"/>
                <w:sz w:val="28"/>
                <w:szCs w:val="28"/>
              </w:rPr>
              <w:t xml:space="preserve">  </w:t>
            </w:r>
            <w:r>
              <w:rPr>
                <w:rFonts w:eastAsia="仿宋_GB2312" w:hint="eastAsia"/>
                <w:sz w:val="28"/>
                <w:szCs w:val="28"/>
              </w:rPr>
              <w:t>月</w:t>
            </w:r>
            <w:r>
              <w:rPr>
                <w:rFonts w:eastAsia="仿宋_GB2312" w:hint="eastAsia"/>
                <w:sz w:val="28"/>
                <w:szCs w:val="28"/>
              </w:rPr>
              <w:t xml:space="preserve">  </w:t>
            </w:r>
            <w:r>
              <w:rPr>
                <w:rFonts w:eastAsia="仿宋_GB2312" w:hint="eastAsia"/>
                <w:sz w:val="28"/>
                <w:szCs w:val="28"/>
              </w:rPr>
              <w:t>日</w:t>
            </w:r>
          </w:p>
          <w:p w:rsidR="00D519D4" w:rsidRPr="006760DD" w:rsidRDefault="00D519D4" w:rsidP="00FE3C59">
            <w:pPr>
              <w:spacing w:line="520" w:lineRule="exact"/>
              <w:jc w:val="right"/>
              <w:rPr>
                <w:rFonts w:eastAsia="仿宋_GB2312"/>
                <w:sz w:val="28"/>
                <w:szCs w:val="28"/>
              </w:rPr>
            </w:pPr>
            <w:r>
              <w:rPr>
                <w:rFonts w:eastAsia="仿宋_GB2312" w:hint="eastAsia"/>
                <w:sz w:val="28"/>
                <w:szCs w:val="28"/>
              </w:rPr>
              <w:t xml:space="preserve">      </w:t>
            </w:r>
          </w:p>
        </w:tc>
      </w:tr>
    </w:tbl>
    <w:p w:rsidR="00D519D4" w:rsidRPr="00F60F62" w:rsidRDefault="00D519D4" w:rsidP="00D519D4">
      <w:pPr>
        <w:spacing w:line="600" w:lineRule="exact"/>
        <w:rPr>
          <w:rFonts w:eastAsia="方正黑体_GBK"/>
          <w:bCs/>
          <w:sz w:val="32"/>
          <w:szCs w:val="32"/>
        </w:rPr>
      </w:pPr>
      <w:r w:rsidRPr="00F60F62">
        <w:rPr>
          <w:rFonts w:eastAsia="方正黑体_GBK" w:hint="eastAsia"/>
          <w:bCs/>
          <w:sz w:val="32"/>
          <w:szCs w:val="32"/>
        </w:rPr>
        <w:t>附件</w:t>
      </w:r>
      <w:r w:rsidR="00F60F62" w:rsidRPr="00F60F62">
        <w:rPr>
          <w:rFonts w:eastAsia="方正黑体_GBK" w:hint="eastAsia"/>
          <w:bCs/>
          <w:sz w:val="32"/>
          <w:szCs w:val="32"/>
        </w:rPr>
        <w:t>三</w:t>
      </w:r>
    </w:p>
    <w:p w:rsidR="00D519D4" w:rsidRDefault="00D519D4" w:rsidP="00D519D4">
      <w:pPr>
        <w:spacing w:line="360" w:lineRule="auto"/>
        <w:jc w:val="center"/>
        <w:rPr>
          <w:rFonts w:eastAsia="黑体"/>
          <w:b/>
          <w:bCs/>
          <w:sz w:val="36"/>
        </w:rPr>
      </w:pPr>
      <w:r w:rsidRPr="00402D4C">
        <w:rPr>
          <w:rFonts w:eastAsia="黑体" w:hint="eastAsia"/>
          <w:b/>
          <w:bCs/>
          <w:sz w:val="36"/>
        </w:rPr>
        <w:lastRenderedPageBreak/>
        <w:t>二类经费</w:t>
      </w:r>
      <w:r>
        <w:rPr>
          <w:rFonts w:eastAsia="黑体" w:hint="eastAsia"/>
          <w:b/>
          <w:bCs/>
          <w:sz w:val="36"/>
        </w:rPr>
        <w:t>使用</w:t>
      </w:r>
      <w:r w:rsidRPr="00402D4C">
        <w:rPr>
          <w:rFonts w:eastAsia="黑体" w:hint="eastAsia"/>
          <w:b/>
          <w:bCs/>
          <w:sz w:val="36"/>
        </w:rPr>
        <w:t>项目验收单</w:t>
      </w:r>
    </w:p>
    <w:p w:rsidR="00D519D4" w:rsidRPr="00402D4C" w:rsidRDefault="00D519D4" w:rsidP="00D519D4">
      <w:pPr>
        <w:spacing w:line="360" w:lineRule="auto"/>
        <w:jc w:val="center"/>
        <w:rPr>
          <w:rFonts w:eastAsia="黑体"/>
          <w:b/>
          <w:bCs/>
          <w:sz w:val="36"/>
        </w:rPr>
      </w:pPr>
    </w:p>
    <w:p w:rsidR="00D519D4" w:rsidRDefault="00D519D4" w:rsidP="00D519D4">
      <w:pPr>
        <w:spacing w:line="600" w:lineRule="exact"/>
        <w:rPr>
          <w:rFonts w:ascii="仿宋_GB2312" w:eastAsia="仿宋_GB2312" w:hAnsi="宋体"/>
          <w:w w:val="95"/>
          <w:sz w:val="28"/>
          <w:szCs w:val="28"/>
        </w:rPr>
      </w:pPr>
      <w:r>
        <w:rPr>
          <w:rFonts w:ascii="仿宋_GB2312" w:eastAsia="仿宋_GB2312" w:hAnsi="宋体" w:hint="eastAsia"/>
          <w:w w:val="95"/>
          <w:sz w:val="28"/>
          <w:szCs w:val="28"/>
        </w:rPr>
        <w:t>养护单位（盖章）：                         日期：   年   月   日</w:t>
      </w:r>
    </w:p>
    <w:tbl>
      <w:tblPr>
        <w:tblW w:w="9170" w:type="dxa"/>
        <w:tblInd w:w="113" w:type="dxa"/>
        <w:tblLayout w:type="fixed"/>
        <w:tblCellMar>
          <w:left w:w="0" w:type="dxa"/>
          <w:right w:w="0" w:type="dxa"/>
        </w:tblCellMar>
        <w:tblLook w:val="0000" w:firstRow="0" w:lastRow="0" w:firstColumn="0" w:lastColumn="0" w:noHBand="0" w:noVBand="0"/>
      </w:tblPr>
      <w:tblGrid>
        <w:gridCol w:w="1589"/>
        <w:gridCol w:w="1514"/>
        <w:gridCol w:w="1688"/>
        <w:gridCol w:w="1343"/>
        <w:gridCol w:w="1688"/>
        <w:gridCol w:w="1348"/>
      </w:tblGrid>
      <w:tr w:rsidR="00D519D4" w:rsidTr="00FE3C59">
        <w:trPr>
          <w:trHeight w:hRule="exact" w:val="1004"/>
        </w:trPr>
        <w:tc>
          <w:tcPr>
            <w:tcW w:w="1589" w:type="dxa"/>
            <w:tcBorders>
              <w:top w:val="single" w:sz="2" w:space="0" w:color="000000"/>
              <w:left w:val="single" w:sz="2" w:space="0" w:color="000000"/>
              <w:bottom w:val="single" w:sz="4" w:space="0" w:color="000000"/>
              <w:right w:val="single" w:sz="4" w:space="0" w:color="000000"/>
            </w:tcBorders>
            <w:vAlign w:val="center"/>
          </w:tcPr>
          <w:p w:rsidR="00D519D4" w:rsidRDefault="00D519D4" w:rsidP="00FE3C59">
            <w:pPr>
              <w:spacing w:line="600" w:lineRule="exact"/>
              <w:jc w:val="center"/>
              <w:rPr>
                <w:rFonts w:ascii="仿宋_GB2312" w:eastAsia="仿宋_GB2312" w:hAnsi="宋体"/>
                <w:w w:val="95"/>
                <w:sz w:val="28"/>
                <w:szCs w:val="28"/>
              </w:rPr>
            </w:pPr>
            <w:r>
              <w:rPr>
                <w:rFonts w:ascii="仿宋_GB2312" w:eastAsia="仿宋_GB2312" w:hAnsi="宋体" w:hint="eastAsia"/>
                <w:w w:val="95"/>
                <w:sz w:val="28"/>
                <w:szCs w:val="28"/>
              </w:rPr>
              <w:t>项目名称</w:t>
            </w:r>
          </w:p>
        </w:tc>
        <w:tc>
          <w:tcPr>
            <w:tcW w:w="1514" w:type="dxa"/>
            <w:tcBorders>
              <w:top w:val="single" w:sz="2" w:space="0" w:color="000000"/>
              <w:left w:val="single" w:sz="4" w:space="0" w:color="000000"/>
              <w:bottom w:val="single" w:sz="4" w:space="0" w:color="000000"/>
              <w:right w:val="single" w:sz="4" w:space="0" w:color="000000"/>
            </w:tcBorders>
            <w:vAlign w:val="center"/>
          </w:tcPr>
          <w:p w:rsidR="00D519D4" w:rsidRDefault="00D519D4" w:rsidP="00FE3C59">
            <w:pPr>
              <w:spacing w:line="600" w:lineRule="exact"/>
              <w:jc w:val="center"/>
              <w:rPr>
                <w:rFonts w:ascii="仿宋_GB2312" w:eastAsia="仿宋_GB2312" w:hAnsi="宋体"/>
                <w:w w:val="95"/>
                <w:sz w:val="28"/>
                <w:szCs w:val="28"/>
              </w:rPr>
            </w:pPr>
          </w:p>
        </w:tc>
        <w:tc>
          <w:tcPr>
            <w:tcW w:w="1688" w:type="dxa"/>
            <w:tcBorders>
              <w:top w:val="single" w:sz="2" w:space="0" w:color="000000"/>
              <w:left w:val="single" w:sz="4" w:space="0" w:color="000000"/>
              <w:bottom w:val="single" w:sz="4" w:space="0" w:color="000000"/>
              <w:right w:val="single" w:sz="4" w:space="0" w:color="000000"/>
            </w:tcBorders>
            <w:vAlign w:val="center"/>
          </w:tcPr>
          <w:p w:rsidR="00D519D4" w:rsidRDefault="00D519D4" w:rsidP="00FE3C59">
            <w:pPr>
              <w:spacing w:line="600" w:lineRule="exact"/>
              <w:jc w:val="center"/>
              <w:rPr>
                <w:rFonts w:ascii="仿宋_GB2312" w:eastAsia="仿宋_GB2312" w:hAnsi="宋体"/>
                <w:w w:val="95"/>
                <w:sz w:val="28"/>
                <w:szCs w:val="28"/>
              </w:rPr>
            </w:pPr>
            <w:r>
              <w:rPr>
                <w:rFonts w:ascii="仿宋_GB2312" w:eastAsia="仿宋_GB2312" w:hAnsi="宋体" w:hint="eastAsia"/>
                <w:w w:val="95"/>
                <w:sz w:val="28"/>
                <w:szCs w:val="28"/>
              </w:rPr>
              <w:t>开工时间</w:t>
            </w:r>
          </w:p>
        </w:tc>
        <w:tc>
          <w:tcPr>
            <w:tcW w:w="1343" w:type="dxa"/>
            <w:tcBorders>
              <w:top w:val="single" w:sz="2" w:space="0" w:color="000000"/>
              <w:left w:val="single" w:sz="4" w:space="0" w:color="000000"/>
              <w:bottom w:val="single" w:sz="4" w:space="0" w:color="000000"/>
              <w:right w:val="single" w:sz="4" w:space="0" w:color="000000"/>
            </w:tcBorders>
            <w:vAlign w:val="center"/>
          </w:tcPr>
          <w:p w:rsidR="00D519D4" w:rsidRDefault="00D519D4" w:rsidP="00FE3C59">
            <w:pPr>
              <w:spacing w:line="600" w:lineRule="exact"/>
              <w:jc w:val="center"/>
              <w:rPr>
                <w:rFonts w:ascii="仿宋_GB2312" w:eastAsia="仿宋_GB2312" w:hAnsi="宋体"/>
                <w:w w:val="95"/>
                <w:sz w:val="28"/>
                <w:szCs w:val="28"/>
              </w:rPr>
            </w:pPr>
          </w:p>
        </w:tc>
        <w:tc>
          <w:tcPr>
            <w:tcW w:w="1688" w:type="dxa"/>
            <w:tcBorders>
              <w:top w:val="single" w:sz="2" w:space="0" w:color="000000"/>
              <w:left w:val="single" w:sz="4" w:space="0" w:color="000000"/>
              <w:bottom w:val="single" w:sz="4" w:space="0" w:color="000000"/>
              <w:right w:val="single" w:sz="2" w:space="0" w:color="000000"/>
            </w:tcBorders>
            <w:vAlign w:val="center"/>
          </w:tcPr>
          <w:p w:rsidR="00D519D4" w:rsidRDefault="00D519D4" w:rsidP="00FE3C59">
            <w:pPr>
              <w:spacing w:line="600" w:lineRule="exact"/>
              <w:jc w:val="center"/>
              <w:rPr>
                <w:rFonts w:ascii="仿宋_GB2312" w:eastAsia="仿宋_GB2312" w:hAnsi="宋体"/>
                <w:w w:val="95"/>
                <w:sz w:val="28"/>
                <w:szCs w:val="28"/>
              </w:rPr>
            </w:pPr>
            <w:r>
              <w:rPr>
                <w:rFonts w:ascii="仿宋_GB2312" w:eastAsia="仿宋_GB2312" w:hAnsi="宋体" w:hint="eastAsia"/>
                <w:w w:val="95"/>
                <w:sz w:val="28"/>
                <w:szCs w:val="28"/>
              </w:rPr>
              <w:t>完工时间</w:t>
            </w:r>
          </w:p>
        </w:tc>
        <w:tc>
          <w:tcPr>
            <w:tcW w:w="1347" w:type="dxa"/>
            <w:tcBorders>
              <w:top w:val="single" w:sz="2" w:space="0" w:color="000000"/>
              <w:left w:val="single" w:sz="2" w:space="0" w:color="000000"/>
              <w:bottom w:val="single" w:sz="4" w:space="0" w:color="000000"/>
              <w:right w:val="single" w:sz="2" w:space="0" w:color="000000"/>
            </w:tcBorders>
            <w:vAlign w:val="center"/>
          </w:tcPr>
          <w:p w:rsidR="00D519D4" w:rsidRDefault="00D519D4" w:rsidP="00FE3C59">
            <w:pPr>
              <w:spacing w:line="600" w:lineRule="exact"/>
              <w:jc w:val="center"/>
              <w:rPr>
                <w:rFonts w:ascii="仿宋_GB2312" w:eastAsia="仿宋_GB2312" w:hAnsi="宋体"/>
                <w:w w:val="95"/>
                <w:sz w:val="28"/>
                <w:szCs w:val="28"/>
              </w:rPr>
            </w:pPr>
          </w:p>
        </w:tc>
      </w:tr>
      <w:tr w:rsidR="00D519D4" w:rsidTr="00FE3C59">
        <w:trPr>
          <w:trHeight w:hRule="exact" w:val="951"/>
        </w:trPr>
        <w:tc>
          <w:tcPr>
            <w:tcW w:w="1589" w:type="dxa"/>
            <w:tcBorders>
              <w:top w:val="single" w:sz="4" w:space="0" w:color="000000"/>
              <w:left w:val="single" w:sz="2" w:space="0" w:color="000000"/>
              <w:bottom w:val="single" w:sz="4" w:space="0" w:color="000000"/>
              <w:right w:val="single" w:sz="4" w:space="0" w:color="000000"/>
            </w:tcBorders>
            <w:vAlign w:val="center"/>
          </w:tcPr>
          <w:p w:rsidR="00D519D4" w:rsidRDefault="00D519D4" w:rsidP="00FE3C59">
            <w:pPr>
              <w:spacing w:line="600" w:lineRule="exact"/>
              <w:jc w:val="center"/>
              <w:rPr>
                <w:rFonts w:ascii="仿宋_GB2312" w:eastAsia="仿宋_GB2312" w:hAnsi="宋体"/>
                <w:w w:val="95"/>
                <w:sz w:val="28"/>
                <w:szCs w:val="28"/>
              </w:rPr>
            </w:pPr>
            <w:r>
              <w:rPr>
                <w:rFonts w:ascii="仿宋_GB2312" w:eastAsia="仿宋_GB2312" w:hAnsi="宋体" w:hint="eastAsia"/>
                <w:w w:val="95"/>
                <w:sz w:val="28"/>
                <w:szCs w:val="28"/>
              </w:rPr>
              <w:t>经办人</w:t>
            </w:r>
          </w:p>
        </w:tc>
        <w:tc>
          <w:tcPr>
            <w:tcW w:w="1514" w:type="dxa"/>
            <w:tcBorders>
              <w:top w:val="single" w:sz="4" w:space="0" w:color="000000"/>
              <w:left w:val="single" w:sz="4" w:space="0" w:color="000000"/>
              <w:bottom w:val="single" w:sz="4" w:space="0" w:color="000000"/>
              <w:right w:val="single" w:sz="4" w:space="0" w:color="000000"/>
            </w:tcBorders>
            <w:vAlign w:val="center"/>
          </w:tcPr>
          <w:p w:rsidR="00D519D4" w:rsidRDefault="00D519D4" w:rsidP="00FE3C59">
            <w:pPr>
              <w:spacing w:line="600" w:lineRule="exact"/>
              <w:jc w:val="center"/>
              <w:rPr>
                <w:rFonts w:ascii="仿宋_GB2312" w:eastAsia="仿宋_GB2312" w:hAnsi="宋体"/>
                <w:w w:val="95"/>
                <w:sz w:val="28"/>
                <w:szCs w:val="28"/>
              </w:rPr>
            </w:pPr>
          </w:p>
        </w:tc>
        <w:tc>
          <w:tcPr>
            <w:tcW w:w="1688" w:type="dxa"/>
            <w:tcBorders>
              <w:top w:val="single" w:sz="4" w:space="0" w:color="000000"/>
              <w:left w:val="single" w:sz="4" w:space="0" w:color="000000"/>
              <w:bottom w:val="single" w:sz="4" w:space="0" w:color="000000"/>
              <w:right w:val="single" w:sz="4" w:space="0" w:color="000000"/>
            </w:tcBorders>
            <w:vAlign w:val="center"/>
          </w:tcPr>
          <w:p w:rsidR="00D519D4" w:rsidRDefault="00D519D4" w:rsidP="00FE3C59">
            <w:pPr>
              <w:spacing w:line="600" w:lineRule="exact"/>
              <w:jc w:val="center"/>
              <w:rPr>
                <w:rFonts w:ascii="仿宋_GB2312" w:eastAsia="仿宋_GB2312" w:hAnsi="宋体"/>
                <w:w w:val="95"/>
                <w:sz w:val="28"/>
                <w:szCs w:val="28"/>
              </w:rPr>
            </w:pPr>
            <w:r>
              <w:rPr>
                <w:rFonts w:ascii="仿宋_GB2312" w:eastAsia="仿宋_GB2312" w:hAnsi="宋体" w:hint="eastAsia"/>
                <w:w w:val="95"/>
                <w:sz w:val="28"/>
                <w:szCs w:val="28"/>
              </w:rPr>
              <w:t>联系电话</w:t>
            </w:r>
          </w:p>
        </w:tc>
        <w:tc>
          <w:tcPr>
            <w:tcW w:w="1343" w:type="dxa"/>
            <w:tcBorders>
              <w:top w:val="single" w:sz="4" w:space="0" w:color="000000"/>
              <w:left w:val="single" w:sz="4" w:space="0" w:color="000000"/>
              <w:bottom w:val="single" w:sz="4" w:space="0" w:color="000000"/>
              <w:right w:val="single" w:sz="4" w:space="0" w:color="000000"/>
            </w:tcBorders>
            <w:vAlign w:val="center"/>
          </w:tcPr>
          <w:p w:rsidR="00D519D4" w:rsidRDefault="00D519D4" w:rsidP="00FE3C59">
            <w:pPr>
              <w:spacing w:line="600" w:lineRule="exact"/>
              <w:jc w:val="center"/>
              <w:rPr>
                <w:rFonts w:ascii="仿宋_GB2312" w:eastAsia="仿宋_GB2312" w:hAnsi="宋体"/>
                <w:w w:val="95"/>
                <w:sz w:val="28"/>
                <w:szCs w:val="28"/>
              </w:rPr>
            </w:pPr>
          </w:p>
        </w:tc>
        <w:tc>
          <w:tcPr>
            <w:tcW w:w="1688" w:type="dxa"/>
            <w:tcBorders>
              <w:top w:val="single" w:sz="4" w:space="0" w:color="000000"/>
              <w:left w:val="single" w:sz="4" w:space="0" w:color="000000"/>
              <w:bottom w:val="single" w:sz="4" w:space="0" w:color="000000"/>
              <w:right w:val="single" w:sz="2" w:space="0" w:color="000000"/>
            </w:tcBorders>
            <w:vAlign w:val="center"/>
          </w:tcPr>
          <w:p w:rsidR="00D519D4" w:rsidRDefault="00D519D4" w:rsidP="00FE3C59">
            <w:pPr>
              <w:spacing w:line="600" w:lineRule="exact"/>
              <w:jc w:val="center"/>
              <w:rPr>
                <w:rFonts w:ascii="仿宋_GB2312" w:eastAsia="仿宋_GB2312" w:hAnsi="宋体"/>
                <w:w w:val="95"/>
                <w:sz w:val="28"/>
                <w:szCs w:val="28"/>
              </w:rPr>
            </w:pPr>
            <w:r>
              <w:rPr>
                <w:rFonts w:ascii="仿宋_GB2312" w:eastAsia="仿宋_GB2312" w:hAnsi="宋体" w:hint="eastAsia"/>
                <w:w w:val="95"/>
                <w:sz w:val="28"/>
                <w:szCs w:val="28"/>
              </w:rPr>
              <w:t>项目预算</w:t>
            </w:r>
          </w:p>
        </w:tc>
        <w:tc>
          <w:tcPr>
            <w:tcW w:w="1347" w:type="dxa"/>
            <w:tcBorders>
              <w:top w:val="single" w:sz="4" w:space="0" w:color="000000"/>
              <w:left w:val="single" w:sz="2" w:space="0" w:color="000000"/>
              <w:bottom w:val="single" w:sz="4" w:space="0" w:color="000000"/>
              <w:right w:val="single" w:sz="2" w:space="0" w:color="000000"/>
            </w:tcBorders>
            <w:vAlign w:val="center"/>
          </w:tcPr>
          <w:p w:rsidR="00D519D4" w:rsidRDefault="00D519D4" w:rsidP="00FE3C59">
            <w:pPr>
              <w:spacing w:line="600" w:lineRule="exact"/>
              <w:jc w:val="center"/>
              <w:rPr>
                <w:rFonts w:ascii="仿宋_GB2312" w:eastAsia="仿宋_GB2312" w:hAnsi="宋体"/>
                <w:w w:val="95"/>
                <w:sz w:val="28"/>
                <w:szCs w:val="28"/>
              </w:rPr>
            </w:pPr>
          </w:p>
        </w:tc>
      </w:tr>
      <w:tr w:rsidR="00D519D4" w:rsidTr="00D519D4">
        <w:trPr>
          <w:trHeight w:hRule="exact" w:val="1262"/>
        </w:trPr>
        <w:tc>
          <w:tcPr>
            <w:tcW w:w="9170" w:type="dxa"/>
            <w:gridSpan w:val="6"/>
            <w:tcBorders>
              <w:top w:val="single" w:sz="4" w:space="0" w:color="000000"/>
              <w:left w:val="single" w:sz="2" w:space="0" w:color="000000"/>
              <w:bottom w:val="single" w:sz="4" w:space="0" w:color="000000"/>
              <w:right w:val="single" w:sz="2" w:space="0" w:color="000000"/>
            </w:tcBorders>
          </w:tcPr>
          <w:p w:rsidR="00D519D4" w:rsidRDefault="00D519D4" w:rsidP="00FE3C59">
            <w:pPr>
              <w:spacing w:line="600" w:lineRule="exact"/>
              <w:rPr>
                <w:rFonts w:ascii="仿宋_GB2312" w:eastAsia="仿宋_GB2312" w:hAnsi="宋体"/>
                <w:w w:val="95"/>
                <w:sz w:val="28"/>
                <w:szCs w:val="28"/>
              </w:rPr>
            </w:pPr>
            <w:r>
              <w:rPr>
                <w:rFonts w:ascii="仿宋_GB2312" w:eastAsia="仿宋_GB2312" w:hAnsi="宋体" w:hint="eastAsia"/>
                <w:w w:val="95"/>
                <w:sz w:val="28"/>
                <w:szCs w:val="28"/>
              </w:rPr>
              <w:t>工程概况：</w:t>
            </w:r>
          </w:p>
          <w:p w:rsidR="00D519D4" w:rsidRDefault="00D519D4" w:rsidP="00FE3C59">
            <w:pPr>
              <w:spacing w:line="600" w:lineRule="exact"/>
              <w:rPr>
                <w:rFonts w:ascii="仿宋_GB2312" w:eastAsia="仿宋_GB2312" w:hAnsi="宋体"/>
                <w:w w:val="95"/>
                <w:sz w:val="28"/>
                <w:szCs w:val="28"/>
              </w:rPr>
            </w:pPr>
            <w:r>
              <w:rPr>
                <w:rFonts w:ascii="仿宋_GB2312" w:eastAsia="仿宋_GB2312" w:hAnsi="宋体" w:hint="eastAsia"/>
                <w:w w:val="95"/>
                <w:sz w:val="28"/>
                <w:szCs w:val="28"/>
              </w:rPr>
              <w:t xml:space="preserve"> </w:t>
            </w:r>
          </w:p>
        </w:tc>
      </w:tr>
      <w:tr w:rsidR="00D519D4" w:rsidTr="00D519D4">
        <w:trPr>
          <w:trHeight w:hRule="exact" w:val="1813"/>
        </w:trPr>
        <w:tc>
          <w:tcPr>
            <w:tcW w:w="9170" w:type="dxa"/>
            <w:gridSpan w:val="6"/>
            <w:tcBorders>
              <w:top w:val="single" w:sz="4" w:space="0" w:color="000000"/>
              <w:left w:val="single" w:sz="4" w:space="0" w:color="000000"/>
              <w:bottom w:val="single" w:sz="4" w:space="0" w:color="000000"/>
              <w:right w:val="single" w:sz="2" w:space="0" w:color="000000"/>
            </w:tcBorders>
          </w:tcPr>
          <w:p w:rsidR="00D519D4" w:rsidRDefault="00D519D4" w:rsidP="00FE3C59">
            <w:pPr>
              <w:spacing w:line="600" w:lineRule="exact"/>
              <w:rPr>
                <w:rFonts w:ascii="仿宋_GB2312" w:eastAsia="仿宋_GB2312" w:hAnsi="宋体"/>
                <w:w w:val="95"/>
                <w:sz w:val="28"/>
                <w:szCs w:val="28"/>
              </w:rPr>
            </w:pPr>
            <w:r>
              <w:rPr>
                <w:rFonts w:ascii="仿宋_GB2312" w:eastAsia="仿宋_GB2312" w:hAnsi="宋体" w:hint="eastAsia"/>
                <w:w w:val="95"/>
                <w:sz w:val="28"/>
                <w:szCs w:val="28"/>
              </w:rPr>
              <w:t>工程完成情况：</w:t>
            </w:r>
          </w:p>
          <w:p w:rsidR="00D519D4" w:rsidRDefault="00D519D4" w:rsidP="00FE3C59">
            <w:pPr>
              <w:spacing w:line="600" w:lineRule="exact"/>
              <w:rPr>
                <w:rFonts w:ascii="仿宋_GB2312" w:eastAsia="仿宋_GB2312" w:hAnsi="宋体"/>
                <w:w w:val="95"/>
                <w:sz w:val="28"/>
                <w:szCs w:val="28"/>
              </w:rPr>
            </w:pPr>
          </w:p>
        </w:tc>
      </w:tr>
      <w:tr w:rsidR="00D519D4" w:rsidTr="00D519D4">
        <w:trPr>
          <w:trHeight w:hRule="exact" w:val="1851"/>
        </w:trPr>
        <w:tc>
          <w:tcPr>
            <w:tcW w:w="9170" w:type="dxa"/>
            <w:gridSpan w:val="6"/>
            <w:tcBorders>
              <w:top w:val="single" w:sz="4" w:space="0" w:color="000000"/>
              <w:left w:val="single" w:sz="4" w:space="0" w:color="000000"/>
              <w:bottom w:val="single" w:sz="4" w:space="0" w:color="000000"/>
              <w:right w:val="single" w:sz="2" w:space="0" w:color="000000"/>
            </w:tcBorders>
          </w:tcPr>
          <w:p w:rsidR="00D519D4" w:rsidRDefault="00D519D4" w:rsidP="00FE3C59">
            <w:pPr>
              <w:spacing w:line="600" w:lineRule="exact"/>
              <w:rPr>
                <w:rFonts w:ascii="仿宋_GB2312" w:eastAsia="仿宋_GB2312" w:hAnsi="宋体"/>
                <w:w w:val="95"/>
                <w:sz w:val="28"/>
                <w:szCs w:val="28"/>
              </w:rPr>
            </w:pPr>
            <w:r>
              <w:rPr>
                <w:rFonts w:ascii="仿宋_GB2312" w:eastAsia="仿宋_GB2312" w:hAnsi="宋体" w:hint="eastAsia"/>
                <w:w w:val="95"/>
                <w:sz w:val="28"/>
                <w:szCs w:val="28"/>
              </w:rPr>
              <w:t>生态中心意见：</w:t>
            </w:r>
          </w:p>
          <w:p w:rsidR="00D519D4" w:rsidRDefault="00D519D4" w:rsidP="00FE3C59">
            <w:pPr>
              <w:spacing w:line="600" w:lineRule="exact"/>
              <w:rPr>
                <w:rFonts w:ascii="仿宋_GB2312" w:eastAsia="仿宋_GB2312" w:hAnsi="宋体"/>
                <w:w w:val="95"/>
                <w:sz w:val="28"/>
                <w:szCs w:val="28"/>
              </w:rPr>
            </w:pPr>
          </w:p>
          <w:p w:rsidR="00D519D4" w:rsidRDefault="00D519D4" w:rsidP="00FE3C59">
            <w:pPr>
              <w:spacing w:line="600" w:lineRule="exact"/>
              <w:ind w:firstLineChars="2300" w:firstLine="6088"/>
              <w:rPr>
                <w:rFonts w:ascii="仿宋_GB2312" w:eastAsia="仿宋_GB2312" w:hAnsi="宋体"/>
                <w:w w:val="95"/>
                <w:sz w:val="28"/>
                <w:szCs w:val="28"/>
              </w:rPr>
            </w:pPr>
            <w:r>
              <w:rPr>
                <w:rFonts w:ascii="仿宋_GB2312" w:eastAsia="仿宋_GB2312" w:hAnsi="宋体" w:hint="eastAsia"/>
                <w:w w:val="95"/>
                <w:sz w:val="28"/>
                <w:szCs w:val="28"/>
              </w:rPr>
              <w:t>盖章</w:t>
            </w:r>
          </w:p>
          <w:p w:rsidR="00D519D4" w:rsidRDefault="00D519D4" w:rsidP="00FE3C59">
            <w:pPr>
              <w:spacing w:line="600" w:lineRule="exact"/>
              <w:rPr>
                <w:rFonts w:ascii="仿宋_GB2312" w:eastAsia="仿宋_GB2312" w:hAnsi="宋体"/>
                <w:w w:val="95"/>
                <w:sz w:val="28"/>
                <w:szCs w:val="28"/>
              </w:rPr>
            </w:pPr>
            <w:r>
              <w:rPr>
                <w:rFonts w:ascii="仿宋_GB2312" w:eastAsia="仿宋_GB2312" w:hAnsi="宋体" w:hint="eastAsia"/>
                <w:w w:val="95"/>
                <w:sz w:val="28"/>
                <w:szCs w:val="28"/>
              </w:rPr>
              <w:t xml:space="preserve">                                              年   月   日</w:t>
            </w:r>
          </w:p>
          <w:p w:rsidR="00D519D4" w:rsidRDefault="00D519D4" w:rsidP="00FE3C59">
            <w:pPr>
              <w:spacing w:line="600" w:lineRule="exact"/>
              <w:rPr>
                <w:rFonts w:ascii="仿宋_GB2312" w:eastAsia="仿宋_GB2312" w:hAnsi="宋体"/>
                <w:w w:val="95"/>
                <w:sz w:val="28"/>
                <w:szCs w:val="28"/>
              </w:rPr>
            </w:pPr>
          </w:p>
        </w:tc>
      </w:tr>
      <w:tr w:rsidR="00D519D4" w:rsidTr="00FE3C59">
        <w:trPr>
          <w:trHeight w:hRule="exact" w:val="2699"/>
        </w:trPr>
        <w:tc>
          <w:tcPr>
            <w:tcW w:w="9170" w:type="dxa"/>
            <w:gridSpan w:val="6"/>
            <w:tcBorders>
              <w:top w:val="single" w:sz="4" w:space="0" w:color="000000"/>
              <w:left w:val="single" w:sz="4" w:space="0" w:color="000000"/>
              <w:bottom w:val="single" w:sz="2" w:space="0" w:color="000000"/>
              <w:right w:val="single" w:sz="2" w:space="0" w:color="000000"/>
            </w:tcBorders>
          </w:tcPr>
          <w:p w:rsidR="00D519D4" w:rsidRDefault="00D519D4" w:rsidP="00FE3C59">
            <w:pPr>
              <w:spacing w:line="600" w:lineRule="exact"/>
              <w:rPr>
                <w:rFonts w:ascii="仿宋_GB2312" w:eastAsia="仿宋_GB2312" w:hAnsi="宋体"/>
                <w:w w:val="95"/>
                <w:sz w:val="28"/>
                <w:szCs w:val="28"/>
              </w:rPr>
            </w:pPr>
            <w:r>
              <w:rPr>
                <w:rFonts w:ascii="仿宋_GB2312" w:eastAsia="仿宋_GB2312" w:hAnsi="宋体" w:hint="eastAsia"/>
                <w:w w:val="95"/>
                <w:sz w:val="28"/>
                <w:szCs w:val="28"/>
              </w:rPr>
              <w:t>生态和市容管理处意见：</w:t>
            </w:r>
          </w:p>
          <w:p w:rsidR="00D519D4" w:rsidRPr="000900E2" w:rsidRDefault="00D519D4" w:rsidP="00FE3C59">
            <w:pPr>
              <w:snapToGrid w:val="0"/>
              <w:spacing w:line="600" w:lineRule="exact"/>
              <w:ind w:firstLineChars="2300" w:firstLine="6088"/>
              <w:rPr>
                <w:rFonts w:ascii="仿宋_GB2312" w:eastAsia="仿宋_GB2312" w:hAnsi="宋体"/>
                <w:w w:val="95"/>
                <w:sz w:val="28"/>
                <w:szCs w:val="28"/>
              </w:rPr>
            </w:pPr>
          </w:p>
          <w:p w:rsidR="00D519D4" w:rsidRDefault="00D519D4" w:rsidP="00FE3C59">
            <w:pPr>
              <w:snapToGrid w:val="0"/>
              <w:spacing w:line="600" w:lineRule="exact"/>
              <w:ind w:firstLineChars="2300" w:firstLine="6088"/>
              <w:rPr>
                <w:rFonts w:ascii="仿宋_GB2312" w:eastAsia="仿宋_GB2312" w:hAnsi="宋体"/>
                <w:w w:val="95"/>
                <w:sz w:val="28"/>
                <w:szCs w:val="28"/>
              </w:rPr>
            </w:pPr>
            <w:r>
              <w:rPr>
                <w:rFonts w:ascii="仿宋_GB2312" w:eastAsia="仿宋_GB2312" w:hAnsi="宋体" w:hint="eastAsia"/>
                <w:w w:val="95"/>
                <w:sz w:val="28"/>
                <w:szCs w:val="28"/>
              </w:rPr>
              <w:t xml:space="preserve">盖章 </w:t>
            </w:r>
          </w:p>
          <w:p w:rsidR="00D519D4" w:rsidRDefault="00D519D4" w:rsidP="00FE3C59">
            <w:pPr>
              <w:snapToGrid w:val="0"/>
              <w:spacing w:line="600" w:lineRule="exact"/>
              <w:ind w:firstLineChars="2300" w:firstLine="6088"/>
              <w:rPr>
                <w:rFonts w:ascii="仿宋_GB2312" w:eastAsia="仿宋_GB2312" w:hAnsi="宋体"/>
                <w:w w:val="95"/>
                <w:sz w:val="28"/>
                <w:szCs w:val="28"/>
              </w:rPr>
            </w:pPr>
            <w:r>
              <w:rPr>
                <w:rFonts w:ascii="仿宋_GB2312" w:eastAsia="仿宋_GB2312" w:hAnsi="宋体" w:hint="eastAsia"/>
                <w:w w:val="95"/>
                <w:sz w:val="28"/>
                <w:szCs w:val="28"/>
              </w:rPr>
              <w:t>年</w:t>
            </w:r>
            <w:r>
              <w:rPr>
                <w:rFonts w:ascii="仿宋_GB2312" w:eastAsia="仿宋_GB2312" w:hAnsi="宋体"/>
                <w:w w:val="95"/>
                <w:sz w:val="28"/>
                <w:szCs w:val="28"/>
              </w:rPr>
              <w:t xml:space="preserve"> </w:t>
            </w:r>
            <w:r>
              <w:rPr>
                <w:rFonts w:ascii="仿宋_GB2312" w:eastAsia="仿宋_GB2312" w:hAnsi="宋体" w:hint="eastAsia"/>
                <w:w w:val="95"/>
                <w:sz w:val="28"/>
                <w:szCs w:val="28"/>
              </w:rPr>
              <w:t xml:space="preserve">  月</w:t>
            </w:r>
            <w:r>
              <w:rPr>
                <w:rFonts w:ascii="仿宋_GB2312" w:eastAsia="仿宋_GB2312" w:hAnsi="宋体"/>
                <w:w w:val="95"/>
                <w:sz w:val="28"/>
                <w:szCs w:val="28"/>
              </w:rPr>
              <w:t xml:space="preserve">   </w:t>
            </w:r>
            <w:r>
              <w:rPr>
                <w:rFonts w:ascii="仿宋_GB2312" w:eastAsia="仿宋_GB2312" w:hAnsi="宋体" w:hint="eastAsia"/>
                <w:w w:val="95"/>
                <w:sz w:val="28"/>
                <w:szCs w:val="28"/>
              </w:rPr>
              <w:t>日</w:t>
            </w:r>
          </w:p>
        </w:tc>
      </w:tr>
    </w:tbl>
    <w:p w:rsidR="00D519D4" w:rsidRDefault="00D519D4" w:rsidP="00DF016F">
      <w:pPr>
        <w:spacing w:line="520" w:lineRule="exact"/>
        <w:rPr>
          <w:sz w:val="24"/>
        </w:rPr>
      </w:pPr>
    </w:p>
    <w:sectPr w:rsidR="00D519D4" w:rsidSect="006F2F70">
      <w:footerReference w:type="even" r:id="rId8"/>
      <w:footerReference w:type="default" r:id="rId9"/>
      <w:footerReference w:type="first" r:id="rId10"/>
      <w:pgSz w:w="11906" w:h="16838" w:code="9"/>
      <w:pgMar w:top="2098" w:right="1588" w:bottom="1985" w:left="158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7BA9" w:rsidRDefault="00987BA9">
      <w:r>
        <w:separator/>
      </w:r>
    </w:p>
  </w:endnote>
  <w:endnote w:type="continuationSeparator" w:id="0">
    <w:p w:rsidR="00987BA9" w:rsidRDefault="00987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default"/>
    <w:sig w:usb0="00000000" w:usb1="0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altName w:val="微软雅黑"/>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仿宋`.恠徥.."/>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AF8" w:rsidRPr="00D45D49" w:rsidRDefault="002B7AF8" w:rsidP="00D45D49">
    <w:pPr>
      <w:pStyle w:val="a3"/>
      <w:framePr w:wrap="around" w:vAnchor="text" w:hAnchor="page" w:x="2158" w:y="32"/>
      <w:rPr>
        <w:rStyle w:val="a4"/>
        <w:rFonts w:ascii="宋体" w:hAnsi="宋体"/>
      </w:rPr>
    </w:pPr>
    <w:r w:rsidRPr="00D45D49">
      <w:rPr>
        <w:rStyle w:val="a4"/>
        <w:rFonts w:ascii="宋体" w:hAnsi="宋体" w:hint="eastAsia"/>
      </w:rPr>
      <w:t xml:space="preserve">— </w:t>
    </w:r>
    <w:r w:rsidR="00064DA9" w:rsidRPr="00D45D49">
      <w:rPr>
        <w:rStyle w:val="a4"/>
        <w:rFonts w:ascii="宋体" w:hAnsi="宋体"/>
      </w:rPr>
      <w:fldChar w:fldCharType="begin"/>
    </w:r>
    <w:r w:rsidRPr="00D45D49">
      <w:rPr>
        <w:rStyle w:val="a4"/>
        <w:rFonts w:ascii="宋体" w:hAnsi="宋体"/>
      </w:rPr>
      <w:instrText xml:space="preserve">PAGE  </w:instrText>
    </w:r>
    <w:r w:rsidR="00064DA9" w:rsidRPr="00D45D49">
      <w:rPr>
        <w:rStyle w:val="a4"/>
        <w:rFonts w:ascii="宋体" w:hAnsi="宋体"/>
      </w:rPr>
      <w:fldChar w:fldCharType="separate"/>
    </w:r>
    <w:r>
      <w:rPr>
        <w:rStyle w:val="a4"/>
        <w:rFonts w:ascii="宋体" w:hAnsi="宋体"/>
        <w:noProof/>
      </w:rPr>
      <w:t>4</w:t>
    </w:r>
    <w:r w:rsidR="00064DA9" w:rsidRPr="00D45D49">
      <w:rPr>
        <w:rStyle w:val="a4"/>
        <w:rFonts w:ascii="宋体" w:hAnsi="宋体"/>
      </w:rPr>
      <w:fldChar w:fldCharType="end"/>
    </w:r>
    <w:r w:rsidRPr="00D45D49">
      <w:rPr>
        <w:rStyle w:val="a4"/>
        <w:rFonts w:ascii="宋体" w:hAnsi="宋体" w:hint="eastAsia"/>
      </w:rPr>
      <w:t xml:space="preserve"> —  </w:t>
    </w:r>
  </w:p>
  <w:p w:rsidR="002B7AF8" w:rsidRDefault="002B7AF8" w:rsidP="00D45D49">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AF8" w:rsidRPr="00D05ACB" w:rsidRDefault="00064DA9" w:rsidP="006F2F70">
    <w:pPr>
      <w:pStyle w:val="a3"/>
      <w:numPr>
        <w:ilvl w:val="0"/>
        <w:numId w:val="1"/>
      </w:numPr>
      <w:tabs>
        <w:tab w:val="left" w:pos="3611"/>
        <w:tab w:val="center" w:pos="3959"/>
      </w:tabs>
      <w:ind w:right="360"/>
    </w:pPr>
    <w:r w:rsidRPr="00D05ACB">
      <w:rPr>
        <w:rStyle w:val="a4"/>
      </w:rPr>
      <w:fldChar w:fldCharType="begin"/>
    </w:r>
    <w:r w:rsidR="00812D01" w:rsidRPr="00D05ACB">
      <w:rPr>
        <w:rStyle w:val="a4"/>
      </w:rPr>
      <w:instrText xml:space="preserve"> PAGE </w:instrText>
    </w:r>
    <w:r w:rsidRPr="00D05ACB">
      <w:rPr>
        <w:rStyle w:val="a4"/>
      </w:rPr>
      <w:fldChar w:fldCharType="separate"/>
    </w:r>
    <w:r w:rsidR="00AF5D85">
      <w:rPr>
        <w:rStyle w:val="a4"/>
        <w:noProof/>
      </w:rPr>
      <w:t>4</w:t>
    </w:r>
    <w:r w:rsidRPr="00D05ACB">
      <w:rPr>
        <w:rStyle w:val="a4"/>
      </w:rPr>
      <w:fldChar w:fldCharType="end"/>
    </w:r>
    <w:r w:rsidR="006F2F70">
      <w:rPr>
        <w:rStyle w:val="a4"/>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AF8" w:rsidRPr="005742CC" w:rsidRDefault="002B7AF8" w:rsidP="00EB6E00">
    <w:pPr>
      <w:pStyle w:val="a3"/>
      <w:jc w:val="center"/>
      <w:rPr>
        <w:sz w:val="21"/>
        <w:szCs w:val="21"/>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7BA9" w:rsidRDefault="00987BA9">
      <w:r>
        <w:separator/>
      </w:r>
    </w:p>
  </w:footnote>
  <w:footnote w:type="continuationSeparator" w:id="0">
    <w:p w:rsidR="00987BA9" w:rsidRDefault="00987BA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D15A0"/>
    <w:multiLevelType w:val="multilevel"/>
    <w:tmpl w:val="00AD15A0"/>
    <w:lvl w:ilvl="0">
      <w:start w:val="1"/>
      <w:numFmt w:val="chineseCountingThousand"/>
      <w:suff w:val="space"/>
      <w:lvlText w:val="(%1)"/>
      <w:lvlJc w:val="left"/>
      <w:pPr>
        <w:ind w:left="0" w:firstLine="640"/>
      </w:pPr>
      <w:rPr>
        <w:rFonts w:hint="eastAsia"/>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 w15:restartNumberingAfterBreak="0">
    <w:nsid w:val="08E449C8"/>
    <w:multiLevelType w:val="hybridMultilevel"/>
    <w:tmpl w:val="70D4F858"/>
    <w:lvl w:ilvl="0" w:tplc="B532CF70">
      <w:numFmt w:val="bullet"/>
      <w:lvlText w:val="—"/>
      <w:lvlJc w:val="left"/>
      <w:pPr>
        <w:ind w:left="4116" w:hanging="360"/>
      </w:pPr>
      <w:rPr>
        <w:rFonts w:ascii="Times New Roman" w:eastAsia="宋体" w:hAnsi="Times New Roman" w:cs="Times New Roman" w:hint="default"/>
      </w:rPr>
    </w:lvl>
    <w:lvl w:ilvl="1" w:tplc="04090003" w:tentative="1">
      <w:start w:val="1"/>
      <w:numFmt w:val="bullet"/>
      <w:lvlText w:val=""/>
      <w:lvlJc w:val="left"/>
      <w:pPr>
        <w:ind w:left="4596" w:hanging="420"/>
      </w:pPr>
      <w:rPr>
        <w:rFonts w:ascii="Wingdings" w:hAnsi="Wingdings" w:hint="default"/>
      </w:rPr>
    </w:lvl>
    <w:lvl w:ilvl="2" w:tplc="04090005" w:tentative="1">
      <w:start w:val="1"/>
      <w:numFmt w:val="bullet"/>
      <w:lvlText w:val=""/>
      <w:lvlJc w:val="left"/>
      <w:pPr>
        <w:ind w:left="5016" w:hanging="420"/>
      </w:pPr>
      <w:rPr>
        <w:rFonts w:ascii="Wingdings" w:hAnsi="Wingdings" w:hint="default"/>
      </w:rPr>
    </w:lvl>
    <w:lvl w:ilvl="3" w:tplc="04090001" w:tentative="1">
      <w:start w:val="1"/>
      <w:numFmt w:val="bullet"/>
      <w:lvlText w:val=""/>
      <w:lvlJc w:val="left"/>
      <w:pPr>
        <w:ind w:left="5436" w:hanging="420"/>
      </w:pPr>
      <w:rPr>
        <w:rFonts w:ascii="Wingdings" w:hAnsi="Wingdings" w:hint="default"/>
      </w:rPr>
    </w:lvl>
    <w:lvl w:ilvl="4" w:tplc="04090003" w:tentative="1">
      <w:start w:val="1"/>
      <w:numFmt w:val="bullet"/>
      <w:lvlText w:val=""/>
      <w:lvlJc w:val="left"/>
      <w:pPr>
        <w:ind w:left="5856" w:hanging="420"/>
      </w:pPr>
      <w:rPr>
        <w:rFonts w:ascii="Wingdings" w:hAnsi="Wingdings" w:hint="default"/>
      </w:rPr>
    </w:lvl>
    <w:lvl w:ilvl="5" w:tplc="04090005" w:tentative="1">
      <w:start w:val="1"/>
      <w:numFmt w:val="bullet"/>
      <w:lvlText w:val=""/>
      <w:lvlJc w:val="left"/>
      <w:pPr>
        <w:ind w:left="6276" w:hanging="420"/>
      </w:pPr>
      <w:rPr>
        <w:rFonts w:ascii="Wingdings" w:hAnsi="Wingdings" w:hint="default"/>
      </w:rPr>
    </w:lvl>
    <w:lvl w:ilvl="6" w:tplc="04090001" w:tentative="1">
      <w:start w:val="1"/>
      <w:numFmt w:val="bullet"/>
      <w:lvlText w:val=""/>
      <w:lvlJc w:val="left"/>
      <w:pPr>
        <w:ind w:left="6696" w:hanging="420"/>
      </w:pPr>
      <w:rPr>
        <w:rFonts w:ascii="Wingdings" w:hAnsi="Wingdings" w:hint="default"/>
      </w:rPr>
    </w:lvl>
    <w:lvl w:ilvl="7" w:tplc="04090003" w:tentative="1">
      <w:start w:val="1"/>
      <w:numFmt w:val="bullet"/>
      <w:lvlText w:val=""/>
      <w:lvlJc w:val="left"/>
      <w:pPr>
        <w:ind w:left="7116" w:hanging="420"/>
      </w:pPr>
      <w:rPr>
        <w:rFonts w:ascii="Wingdings" w:hAnsi="Wingdings" w:hint="default"/>
      </w:rPr>
    </w:lvl>
    <w:lvl w:ilvl="8" w:tplc="04090005" w:tentative="1">
      <w:start w:val="1"/>
      <w:numFmt w:val="bullet"/>
      <w:lvlText w:val=""/>
      <w:lvlJc w:val="left"/>
      <w:pPr>
        <w:ind w:left="7536" w:hanging="420"/>
      </w:pPr>
      <w:rPr>
        <w:rFonts w:ascii="Wingdings" w:hAnsi="Wingdings" w:hint="default"/>
      </w:rPr>
    </w:lvl>
  </w:abstractNum>
  <w:abstractNum w:abstractNumId="2" w15:restartNumberingAfterBreak="0">
    <w:nsid w:val="147A31EF"/>
    <w:multiLevelType w:val="hybridMultilevel"/>
    <w:tmpl w:val="BA20F452"/>
    <w:lvl w:ilvl="0" w:tplc="13760C36">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46F60B65"/>
    <w:multiLevelType w:val="hybridMultilevel"/>
    <w:tmpl w:val="BA20F452"/>
    <w:lvl w:ilvl="0" w:tplc="13760C36">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79661CF0"/>
    <w:multiLevelType w:val="hybridMultilevel"/>
    <w:tmpl w:val="BA20F452"/>
    <w:lvl w:ilvl="0" w:tplc="13760C36">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19D"/>
    <w:rsid w:val="00036FF3"/>
    <w:rsid w:val="00040CE5"/>
    <w:rsid w:val="00044131"/>
    <w:rsid w:val="000507C4"/>
    <w:rsid w:val="00051C1A"/>
    <w:rsid w:val="0005220E"/>
    <w:rsid w:val="00055373"/>
    <w:rsid w:val="00064DA9"/>
    <w:rsid w:val="00074E39"/>
    <w:rsid w:val="000820BB"/>
    <w:rsid w:val="00093EED"/>
    <w:rsid w:val="000B1766"/>
    <w:rsid w:val="000B19D0"/>
    <w:rsid w:val="000B42D8"/>
    <w:rsid w:val="000C3E05"/>
    <w:rsid w:val="000E11AC"/>
    <w:rsid w:val="000E4EF6"/>
    <w:rsid w:val="000F3A1F"/>
    <w:rsid w:val="0012120F"/>
    <w:rsid w:val="00123FBB"/>
    <w:rsid w:val="00164D3E"/>
    <w:rsid w:val="00165B19"/>
    <w:rsid w:val="0016709E"/>
    <w:rsid w:val="001877EA"/>
    <w:rsid w:val="00193E24"/>
    <w:rsid w:val="001968ED"/>
    <w:rsid w:val="001A20B0"/>
    <w:rsid w:val="002042C9"/>
    <w:rsid w:val="00217C4C"/>
    <w:rsid w:val="00222052"/>
    <w:rsid w:val="00241908"/>
    <w:rsid w:val="00245435"/>
    <w:rsid w:val="002662D4"/>
    <w:rsid w:val="002731CF"/>
    <w:rsid w:val="0028556B"/>
    <w:rsid w:val="00293703"/>
    <w:rsid w:val="002A7E16"/>
    <w:rsid w:val="002B7AF8"/>
    <w:rsid w:val="002D119D"/>
    <w:rsid w:val="002D6D04"/>
    <w:rsid w:val="003256B8"/>
    <w:rsid w:val="00333F23"/>
    <w:rsid w:val="00334420"/>
    <w:rsid w:val="00340A07"/>
    <w:rsid w:val="00345810"/>
    <w:rsid w:val="003614CE"/>
    <w:rsid w:val="00372624"/>
    <w:rsid w:val="003744BA"/>
    <w:rsid w:val="00375E63"/>
    <w:rsid w:val="00381202"/>
    <w:rsid w:val="00384B75"/>
    <w:rsid w:val="003B1F74"/>
    <w:rsid w:val="003C1E29"/>
    <w:rsid w:val="003F3297"/>
    <w:rsid w:val="004029A3"/>
    <w:rsid w:val="00414E8A"/>
    <w:rsid w:val="00424A26"/>
    <w:rsid w:val="00445D7D"/>
    <w:rsid w:val="00454B37"/>
    <w:rsid w:val="00475E75"/>
    <w:rsid w:val="0047634F"/>
    <w:rsid w:val="004B1563"/>
    <w:rsid w:val="004B5071"/>
    <w:rsid w:val="004B76B5"/>
    <w:rsid w:val="004F3274"/>
    <w:rsid w:val="005134E4"/>
    <w:rsid w:val="0051716E"/>
    <w:rsid w:val="00553A52"/>
    <w:rsid w:val="005742CC"/>
    <w:rsid w:val="005D603F"/>
    <w:rsid w:val="005E78C1"/>
    <w:rsid w:val="005E7EB7"/>
    <w:rsid w:val="006008E5"/>
    <w:rsid w:val="00603040"/>
    <w:rsid w:val="00613287"/>
    <w:rsid w:val="00662D1A"/>
    <w:rsid w:val="00665172"/>
    <w:rsid w:val="006810C6"/>
    <w:rsid w:val="00684848"/>
    <w:rsid w:val="00686272"/>
    <w:rsid w:val="0069501B"/>
    <w:rsid w:val="006A5BEA"/>
    <w:rsid w:val="006C61D8"/>
    <w:rsid w:val="006D2387"/>
    <w:rsid w:val="006D2DB5"/>
    <w:rsid w:val="006E2E1F"/>
    <w:rsid w:val="006F2F70"/>
    <w:rsid w:val="00715313"/>
    <w:rsid w:val="00722F09"/>
    <w:rsid w:val="00726C40"/>
    <w:rsid w:val="00735478"/>
    <w:rsid w:val="007438EA"/>
    <w:rsid w:val="0076061F"/>
    <w:rsid w:val="00772869"/>
    <w:rsid w:val="00781376"/>
    <w:rsid w:val="00783CFF"/>
    <w:rsid w:val="0078660D"/>
    <w:rsid w:val="00796BE1"/>
    <w:rsid w:val="007C415B"/>
    <w:rsid w:val="007C76F9"/>
    <w:rsid w:val="007D53F2"/>
    <w:rsid w:val="007E0E68"/>
    <w:rsid w:val="007E5C44"/>
    <w:rsid w:val="007F3E44"/>
    <w:rsid w:val="007F404A"/>
    <w:rsid w:val="008108EB"/>
    <w:rsid w:val="00812D01"/>
    <w:rsid w:val="00815935"/>
    <w:rsid w:val="008846CA"/>
    <w:rsid w:val="008857AB"/>
    <w:rsid w:val="00891E23"/>
    <w:rsid w:val="008A335F"/>
    <w:rsid w:val="008A4281"/>
    <w:rsid w:val="008F50E1"/>
    <w:rsid w:val="008F6722"/>
    <w:rsid w:val="009048D4"/>
    <w:rsid w:val="0093152D"/>
    <w:rsid w:val="00934C03"/>
    <w:rsid w:val="009575BB"/>
    <w:rsid w:val="00987BA9"/>
    <w:rsid w:val="00997721"/>
    <w:rsid w:val="00A0471E"/>
    <w:rsid w:val="00A21802"/>
    <w:rsid w:val="00A37CD3"/>
    <w:rsid w:val="00A51246"/>
    <w:rsid w:val="00A67D19"/>
    <w:rsid w:val="00A84331"/>
    <w:rsid w:val="00A96699"/>
    <w:rsid w:val="00AA169D"/>
    <w:rsid w:val="00AB3561"/>
    <w:rsid w:val="00AB53BD"/>
    <w:rsid w:val="00AD4E07"/>
    <w:rsid w:val="00AF5D85"/>
    <w:rsid w:val="00AF7CF5"/>
    <w:rsid w:val="00B125AF"/>
    <w:rsid w:val="00B46722"/>
    <w:rsid w:val="00BA1902"/>
    <w:rsid w:val="00BA7A36"/>
    <w:rsid w:val="00BC57DD"/>
    <w:rsid w:val="00BC69F8"/>
    <w:rsid w:val="00BD5F56"/>
    <w:rsid w:val="00BE1A7A"/>
    <w:rsid w:val="00BF47FD"/>
    <w:rsid w:val="00C24EA6"/>
    <w:rsid w:val="00C514EB"/>
    <w:rsid w:val="00C5231E"/>
    <w:rsid w:val="00CD700F"/>
    <w:rsid w:val="00CE0016"/>
    <w:rsid w:val="00CE4ACB"/>
    <w:rsid w:val="00D05ACB"/>
    <w:rsid w:val="00D110F9"/>
    <w:rsid w:val="00D1149C"/>
    <w:rsid w:val="00D45D49"/>
    <w:rsid w:val="00D519D4"/>
    <w:rsid w:val="00D706D0"/>
    <w:rsid w:val="00D9426C"/>
    <w:rsid w:val="00DA6816"/>
    <w:rsid w:val="00DB4B9C"/>
    <w:rsid w:val="00DF016F"/>
    <w:rsid w:val="00E07814"/>
    <w:rsid w:val="00E13E3B"/>
    <w:rsid w:val="00E36EEE"/>
    <w:rsid w:val="00E650B9"/>
    <w:rsid w:val="00E703B1"/>
    <w:rsid w:val="00E8308D"/>
    <w:rsid w:val="00E90CC9"/>
    <w:rsid w:val="00EB6E00"/>
    <w:rsid w:val="00EC310D"/>
    <w:rsid w:val="00ED3AC8"/>
    <w:rsid w:val="00ED4E98"/>
    <w:rsid w:val="00EF6B02"/>
    <w:rsid w:val="00F139D0"/>
    <w:rsid w:val="00F13C6C"/>
    <w:rsid w:val="00F27EBB"/>
    <w:rsid w:val="00F3665E"/>
    <w:rsid w:val="00F5521C"/>
    <w:rsid w:val="00F60F62"/>
    <w:rsid w:val="00F62AF2"/>
    <w:rsid w:val="00F63D21"/>
    <w:rsid w:val="00F654F4"/>
    <w:rsid w:val="00F7191E"/>
    <w:rsid w:val="00F83E3E"/>
    <w:rsid w:val="00F91081"/>
    <w:rsid w:val="00F9179D"/>
    <w:rsid w:val="00F96394"/>
    <w:rsid w:val="00FA50ED"/>
    <w:rsid w:val="00FB5554"/>
    <w:rsid w:val="00FC1CF5"/>
    <w:rsid w:val="00FD2612"/>
    <w:rsid w:val="00FD2BF6"/>
    <w:rsid w:val="00FE39BF"/>
    <w:rsid w:val="00FF205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F0596D"/>
  <w15:docId w15:val="{84C013D1-C987-487A-B610-ED4C1CC4D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10C6"/>
    <w:pPr>
      <w:widowControl w:val="0"/>
      <w:jc w:val="both"/>
    </w:pPr>
    <w:rPr>
      <w:kern w:val="2"/>
      <w:sz w:val="21"/>
      <w:szCs w:val="24"/>
    </w:rPr>
  </w:style>
  <w:style w:type="paragraph" w:styleId="2">
    <w:name w:val="heading 2"/>
    <w:basedOn w:val="a"/>
    <w:next w:val="a"/>
    <w:link w:val="20"/>
    <w:qFormat/>
    <w:rsid w:val="00445D7D"/>
    <w:pPr>
      <w:keepNext/>
      <w:keepLines/>
      <w:spacing w:line="600" w:lineRule="exact"/>
      <w:ind w:firstLineChars="200" w:firstLine="200"/>
      <w:jc w:val="left"/>
      <w:outlineLvl w:val="1"/>
    </w:pPr>
    <w:rPr>
      <w:rFonts w:ascii="等线 Light" w:eastAsia="楷体" w:hAnsi="等线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810C6"/>
    <w:pPr>
      <w:tabs>
        <w:tab w:val="center" w:pos="4153"/>
        <w:tab w:val="right" w:pos="8306"/>
      </w:tabs>
      <w:snapToGrid w:val="0"/>
      <w:jc w:val="left"/>
    </w:pPr>
    <w:rPr>
      <w:sz w:val="28"/>
      <w:szCs w:val="28"/>
    </w:rPr>
  </w:style>
  <w:style w:type="character" w:styleId="a4">
    <w:name w:val="page number"/>
    <w:basedOn w:val="a0"/>
    <w:rsid w:val="006810C6"/>
  </w:style>
  <w:style w:type="paragraph" w:styleId="a5">
    <w:name w:val="header"/>
    <w:basedOn w:val="a"/>
    <w:rsid w:val="00EB6E00"/>
    <w:pPr>
      <w:pBdr>
        <w:bottom w:val="single" w:sz="6" w:space="1" w:color="auto"/>
      </w:pBdr>
      <w:tabs>
        <w:tab w:val="center" w:pos="4153"/>
        <w:tab w:val="right" w:pos="8306"/>
      </w:tabs>
      <w:snapToGrid w:val="0"/>
      <w:jc w:val="center"/>
    </w:pPr>
    <w:rPr>
      <w:sz w:val="18"/>
      <w:szCs w:val="18"/>
    </w:rPr>
  </w:style>
  <w:style w:type="paragraph" w:styleId="a6">
    <w:name w:val="Balloon Text"/>
    <w:basedOn w:val="a"/>
    <w:semiHidden/>
    <w:rsid w:val="002B7AF8"/>
    <w:rPr>
      <w:sz w:val="18"/>
      <w:szCs w:val="18"/>
    </w:rPr>
  </w:style>
  <w:style w:type="paragraph" w:customStyle="1" w:styleId="a7">
    <w:name w:val="公文标题"/>
    <w:basedOn w:val="a"/>
    <w:rsid w:val="006E2E1F"/>
    <w:pPr>
      <w:spacing w:line="600" w:lineRule="exact"/>
      <w:jc w:val="center"/>
    </w:pPr>
    <w:rPr>
      <w:rFonts w:eastAsia="华文中宋"/>
      <w:sz w:val="44"/>
    </w:rPr>
  </w:style>
  <w:style w:type="character" w:customStyle="1" w:styleId="20">
    <w:name w:val="标题 2 字符"/>
    <w:basedOn w:val="a0"/>
    <w:link w:val="2"/>
    <w:rsid w:val="00445D7D"/>
    <w:rPr>
      <w:rFonts w:ascii="等线 Light" w:eastAsia="楷体" w:hAnsi="等线 Light"/>
      <w:b/>
      <w:bCs/>
      <w:kern w:val="2"/>
      <w:sz w:val="32"/>
      <w:szCs w:val="32"/>
    </w:rPr>
  </w:style>
  <w:style w:type="paragraph" w:styleId="a8">
    <w:name w:val="Date"/>
    <w:basedOn w:val="a"/>
    <w:next w:val="a"/>
    <w:link w:val="a9"/>
    <w:rsid w:val="00ED4E98"/>
    <w:pPr>
      <w:ind w:leftChars="2500" w:left="100"/>
    </w:pPr>
  </w:style>
  <w:style w:type="character" w:customStyle="1" w:styleId="a9">
    <w:name w:val="日期 字符"/>
    <w:basedOn w:val="a0"/>
    <w:link w:val="a8"/>
    <w:rsid w:val="00ED4E98"/>
    <w:rPr>
      <w:kern w:val="2"/>
      <w:sz w:val="21"/>
      <w:szCs w:val="24"/>
    </w:rPr>
  </w:style>
  <w:style w:type="paragraph" w:styleId="aa">
    <w:name w:val="List Paragraph"/>
    <w:basedOn w:val="a"/>
    <w:uiPriority w:val="34"/>
    <w:qFormat/>
    <w:rsid w:val="006008E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834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aidu.com/link?url=CBb3k7lvPgYGA_MuhZFM7-O-4HxcagWSUBW_bEVsc7MFmcSQq7Jg44hZrFewnDGcxXGkafE7IAehyuYdgO1GmB1ar7Fh6KZ7P6_RSvfbOt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891</TotalTime>
  <Pages>10</Pages>
  <Words>533</Words>
  <Characters>3044</Characters>
  <Application>Microsoft Office Word</Application>
  <DocSecurity>0</DocSecurity>
  <Lines>25</Lines>
  <Paragraphs>7</Paragraphs>
  <ScaleCrop>false</ScaleCrop>
  <Company>wisetek</Company>
  <LinksUpToDate>false</LinksUpToDate>
  <CharactersWithSpaces>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cp:lastModifiedBy>顾克家</cp:lastModifiedBy>
  <cp:revision>14</cp:revision>
  <cp:lastPrinted>2023-10-11T02:26:00Z</cp:lastPrinted>
  <dcterms:created xsi:type="dcterms:W3CDTF">2023-09-19T05:46:00Z</dcterms:created>
  <dcterms:modified xsi:type="dcterms:W3CDTF">2023-10-12T01:08:00Z</dcterms:modified>
</cp:coreProperties>
</file>