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708C" w14:textId="77777777" w:rsidR="007B0888" w:rsidRPr="00166F03" w:rsidRDefault="007B0888" w:rsidP="007B0888">
      <w:pPr>
        <w:widowControl/>
        <w:adjustRightInd w:val="0"/>
        <w:snapToGrid w:val="0"/>
        <w:spacing w:line="300" w:lineRule="auto"/>
        <w:jc w:val="center"/>
        <w:outlineLvl w:val="0"/>
        <w:rPr>
          <w:rFonts w:ascii="Times New Roman" w:eastAsia="黑体" w:hAnsi="Times New Roman"/>
          <w:b/>
          <w:kern w:val="0"/>
          <w:sz w:val="30"/>
          <w:szCs w:val="30"/>
        </w:rPr>
      </w:pPr>
      <w:bookmarkStart w:id="0" w:name="_Toc214536969"/>
      <w:r w:rsidRPr="00166F03">
        <w:rPr>
          <w:rFonts w:ascii="Times New Roman" w:eastAsia="黑体" w:hAnsi="Times New Roman"/>
          <w:b/>
          <w:kern w:val="0"/>
          <w:sz w:val="30"/>
          <w:szCs w:val="30"/>
        </w:rPr>
        <w:t>第二章项目采购需求</w:t>
      </w:r>
      <w:bookmarkEnd w:id="0"/>
    </w:p>
    <w:p w14:paraId="14627185" w14:textId="77777777" w:rsidR="007B0888" w:rsidRPr="00166F03" w:rsidRDefault="007B0888" w:rsidP="007B0888">
      <w:pPr>
        <w:adjustRightInd w:val="0"/>
        <w:snapToGrid w:val="0"/>
        <w:spacing w:line="300" w:lineRule="auto"/>
        <w:jc w:val="center"/>
        <w:outlineLvl w:val="1"/>
        <w:rPr>
          <w:rFonts w:ascii="Times New Roman" w:eastAsia="黑体" w:hAnsi="Times New Roman"/>
          <w:sz w:val="30"/>
          <w:szCs w:val="30"/>
        </w:rPr>
      </w:pPr>
      <w:bookmarkStart w:id="1" w:name="_Toc464465675"/>
      <w:bookmarkStart w:id="2" w:name="_Toc460922279"/>
      <w:bookmarkStart w:id="3" w:name="_Toc460922282"/>
      <w:bookmarkStart w:id="4" w:name="_Toc464465670"/>
      <w:bookmarkStart w:id="5" w:name="_Toc460922283"/>
      <w:bookmarkStart w:id="6" w:name="_Toc460922281"/>
      <w:bookmarkStart w:id="7" w:name="_Toc464465674"/>
      <w:bookmarkStart w:id="8" w:name="_Toc464465673"/>
      <w:bookmarkStart w:id="9" w:name="_Toc464465672"/>
      <w:bookmarkStart w:id="10" w:name="_Toc464465671"/>
      <w:bookmarkStart w:id="11" w:name="_Toc464465676"/>
      <w:bookmarkStart w:id="12" w:name="_Toc460922284"/>
      <w:bookmarkStart w:id="13" w:name="_Toc460922285"/>
      <w:bookmarkStart w:id="14" w:name="_Toc464465677"/>
      <w:bookmarkStart w:id="15" w:name="_Toc464465678"/>
      <w:bookmarkStart w:id="16" w:name="_Toc464465679"/>
      <w:bookmarkStart w:id="17" w:name="_Toc460922287"/>
      <w:bookmarkStart w:id="18" w:name="_Toc460922286"/>
      <w:bookmarkStart w:id="19" w:name="_Toc214536970"/>
      <w:r w:rsidRPr="00166F03">
        <w:rPr>
          <w:rFonts w:ascii="Times New Roman" w:eastAsia="黑体" w:hAnsi="Times New Roman"/>
          <w:sz w:val="30"/>
          <w:szCs w:val="30"/>
        </w:rPr>
        <w:t>一、说明</w:t>
      </w:r>
      <w:bookmarkEnd w:id="19"/>
    </w:p>
    <w:p w14:paraId="1FA9B9CF"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20" w:name="_Toc214536971"/>
      <w:r w:rsidRPr="00166F03">
        <w:rPr>
          <w:rFonts w:ascii="Times New Roman" w:hAnsi="Times New Roman"/>
          <w:b/>
          <w:bCs/>
          <w:sz w:val="22"/>
        </w:rPr>
        <w:t xml:space="preserve">1 </w:t>
      </w:r>
      <w:r w:rsidRPr="00166F03">
        <w:rPr>
          <w:rFonts w:ascii="Times New Roman" w:hAnsi="Times New Roman"/>
          <w:b/>
          <w:bCs/>
          <w:sz w:val="22"/>
        </w:rPr>
        <w:t>总则</w:t>
      </w:r>
      <w:bookmarkEnd w:id="20"/>
    </w:p>
    <w:p w14:paraId="4D4A006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1.1 </w:t>
      </w:r>
      <w:r w:rsidRPr="00166F03">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AFE773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1.2 </w:t>
      </w:r>
      <w:r w:rsidRPr="00166F03">
        <w:rPr>
          <w:rFonts w:ascii="Times New Roman" w:hAnsi="Times New Roman"/>
          <w:sz w:val="22"/>
        </w:rPr>
        <w:t>投标人提供的服务应当符合招标文件的要求，并且其质量完全符合国家标准、行业标准或地方标准。</w:t>
      </w:r>
    </w:p>
    <w:p w14:paraId="7F2F4B5E"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1.3 </w:t>
      </w:r>
      <w:r w:rsidRPr="00166F03">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46B5AA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sz w:val="22"/>
        </w:rPr>
        <w:t>1.4</w:t>
      </w:r>
      <w:r w:rsidRPr="00166F03">
        <w:rPr>
          <w:rFonts w:ascii="Times New Roman" w:hAnsi="Times New Roman" w:hint="eastAsia"/>
          <w:sz w:val="22"/>
        </w:rPr>
        <w:t>投标人认为招标文件（包括招标补充文件）存在排他性或歧视性条款，自收到招标文件之日或者招标文件公告期限届满之日起</w:t>
      </w:r>
      <w:r w:rsidRPr="00166F03">
        <w:rPr>
          <w:rFonts w:ascii="Times New Roman" w:hAnsi="Times New Roman"/>
          <w:sz w:val="22"/>
        </w:rPr>
        <w:t>10</w:t>
      </w:r>
      <w:r w:rsidRPr="00166F03">
        <w:rPr>
          <w:rFonts w:ascii="Times New Roman" w:hAnsi="Times New Roman"/>
          <w:sz w:val="22"/>
        </w:rPr>
        <w:t>日内</w:t>
      </w:r>
      <w:r w:rsidRPr="00166F03">
        <w:rPr>
          <w:rFonts w:ascii="Times New Roman" w:hAnsi="Times New Roman" w:hint="eastAsia"/>
          <w:sz w:val="22"/>
        </w:rPr>
        <w:t>，以书面形式提出，并附相关证据。</w:t>
      </w:r>
      <w:bookmarkEnd w:id="1"/>
      <w:bookmarkEnd w:id="2"/>
      <w:bookmarkEnd w:id="3"/>
      <w:bookmarkEnd w:id="4"/>
      <w:bookmarkEnd w:id="5"/>
      <w:bookmarkEnd w:id="6"/>
      <w:bookmarkEnd w:id="7"/>
      <w:bookmarkEnd w:id="8"/>
      <w:bookmarkEnd w:id="9"/>
      <w:bookmarkEnd w:id="10"/>
    </w:p>
    <w:p w14:paraId="35824656"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1.5 </w:t>
      </w:r>
      <w:r w:rsidRPr="00166F03">
        <w:rPr>
          <w:rFonts w:ascii="Times New Roman" w:hAnsi="Times New Roman"/>
          <w:sz w:val="22"/>
        </w:rPr>
        <w:t>本项目若涉及保安服务内容，根据《保安服务管理条例》（国务院令第</w:t>
      </w:r>
      <w:r w:rsidRPr="00166F03">
        <w:rPr>
          <w:rFonts w:ascii="Times New Roman" w:hAnsi="Times New Roman"/>
          <w:sz w:val="22"/>
        </w:rPr>
        <w:t>564</w:t>
      </w:r>
      <w:r w:rsidRPr="00166F03">
        <w:rPr>
          <w:rFonts w:ascii="Times New Roman" w:hAnsi="Times New Roman"/>
          <w:sz w:val="22"/>
        </w:rPr>
        <w:t>号）第十四条规定，中标人应当自开始保安服务之日起</w:t>
      </w:r>
      <w:r w:rsidRPr="00166F03">
        <w:rPr>
          <w:rFonts w:ascii="Times New Roman" w:hAnsi="Times New Roman"/>
          <w:sz w:val="22"/>
        </w:rPr>
        <w:t>30</w:t>
      </w:r>
      <w:r w:rsidRPr="00166F03">
        <w:rPr>
          <w:rFonts w:ascii="Times New Roman" w:hAnsi="Times New Roman"/>
          <w:sz w:val="22"/>
        </w:rPr>
        <w:t>日内，向所在地设区的市级人民政府公安机关备案。</w:t>
      </w:r>
    </w:p>
    <w:p w14:paraId="61D1208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1.6 </w:t>
      </w:r>
      <w:r w:rsidRPr="00166F03">
        <w:rPr>
          <w:rFonts w:ascii="Times New Roman" w:hAnsi="Times New Roman"/>
          <w:sz w:val="22"/>
        </w:rPr>
        <w:t>本项目若涉及餐饮服务内容</w:t>
      </w:r>
      <w:r w:rsidRPr="00166F03">
        <w:rPr>
          <w:rFonts w:ascii="Times New Roman" w:hAnsi="Times New Roman" w:hint="eastAsia"/>
          <w:sz w:val="22"/>
        </w:rPr>
        <w:t>，则应满足以下条件：</w:t>
      </w:r>
    </w:p>
    <w:p w14:paraId="2ED9488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 xml:space="preserve">1.6.1 </w:t>
      </w:r>
      <w:r w:rsidRPr="00166F03">
        <w:rPr>
          <w:rFonts w:ascii="Times New Roman" w:hAnsi="Times New Roman" w:hint="eastAsia"/>
          <w:sz w:val="22"/>
        </w:rPr>
        <w:t>投标人应按许可范围依法经营；如为学校餐饮采购项目，投标人应具有食品经营方面的资格（资质）。</w:t>
      </w:r>
    </w:p>
    <w:p w14:paraId="60C08EC7"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 xml:space="preserve">1.6.2 </w:t>
      </w:r>
      <w:r w:rsidRPr="00166F03">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56324E6B"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1.7 </w:t>
      </w:r>
      <w:r w:rsidRPr="00166F03">
        <w:rPr>
          <w:rFonts w:ascii="Times New Roman" w:hAnsi="Times New Roman"/>
          <w:sz w:val="22"/>
        </w:rPr>
        <w:t>投标人需在投标文件中承诺，如之前在岗的工作人员经考评符合上岗要求的，原则上应继续留用。</w:t>
      </w:r>
    </w:p>
    <w:p w14:paraId="62F74ED0" w14:textId="77777777" w:rsidR="007B0888" w:rsidRPr="00166F03" w:rsidRDefault="007B0888" w:rsidP="007B0888">
      <w:pPr>
        <w:snapToGrid w:val="0"/>
        <w:spacing w:line="300" w:lineRule="auto"/>
        <w:ind w:firstLineChars="200" w:firstLine="440"/>
        <w:jc w:val="left"/>
        <w:rPr>
          <w:sz w:val="22"/>
        </w:rPr>
      </w:pPr>
      <w:r w:rsidRPr="00166F03">
        <w:rPr>
          <w:rFonts w:ascii="宋体" w:hAnsi="宋体" w:cs="宋体" w:hint="eastAsia"/>
          <w:sz w:val="22"/>
        </w:rPr>
        <w:t>★</w:t>
      </w:r>
      <w:r w:rsidRPr="00166F03">
        <w:rPr>
          <w:rFonts w:ascii="Times New Roman" w:hAnsi="Times New Roman"/>
          <w:sz w:val="22"/>
        </w:rPr>
        <w:t>1.</w:t>
      </w:r>
      <w:r w:rsidRPr="00166F03">
        <w:rPr>
          <w:rFonts w:ascii="Times New Roman" w:hAnsi="Times New Roman" w:hint="eastAsia"/>
          <w:sz w:val="22"/>
        </w:rPr>
        <w:t>8</w:t>
      </w:r>
      <w:r w:rsidRPr="00166F03">
        <w:rPr>
          <w:rFonts w:hint="eastAsia"/>
          <w:sz w:val="22"/>
        </w:rPr>
        <w:t>投标人提供的服务必须符合国家强制性标准。</w:t>
      </w:r>
    </w:p>
    <w:p w14:paraId="449769A3" w14:textId="77777777" w:rsidR="007B0888" w:rsidRPr="00166F03" w:rsidRDefault="007B0888" w:rsidP="007B0888">
      <w:pPr>
        <w:snapToGrid w:val="0"/>
        <w:spacing w:line="300" w:lineRule="auto"/>
        <w:ind w:firstLineChars="200" w:firstLine="442"/>
        <w:jc w:val="left"/>
        <w:rPr>
          <w:rFonts w:ascii="Times New Roman" w:hAnsi="Times New Roman"/>
          <w:b/>
          <w:bCs/>
          <w:sz w:val="22"/>
        </w:rPr>
      </w:pPr>
    </w:p>
    <w:p w14:paraId="7FBC778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p>
    <w:p w14:paraId="7C41F2F8" w14:textId="77777777" w:rsidR="007B0888" w:rsidRPr="00166F03" w:rsidRDefault="007B0888" w:rsidP="007B0888">
      <w:pPr>
        <w:adjustRightInd w:val="0"/>
        <w:snapToGrid w:val="0"/>
        <w:spacing w:line="300" w:lineRule="auto"/>
        <w:jc w:val="center"/>
        <w:outlineLvl w:val="1"/>
        <w:rPr>
          <w:rFonts w:ascii="Times New Roman" w:eastAsia="黑体" w:hAnsi="Times New Roman"/>
          <w:sz w:val="30"/>
          <w:szCs w:val="30"/>
        </w:rPr>
      </w:pPr>
      <w:bookmarkStart w:id="21" w:name="_Toc214536972"/>
      <w:r w:rsidRPr="00166F03">
        <w:rPr>
          <w:rFonts w:ascii="Times New Roman" w:eastAsia="黑体" w:hAnsi="Times New Roman"/>
          <w:sz w:val="30"/>
          <w:szCs w:val="30"/>
        </w:rPr>
        <w:t>二、项目概况</w:t>
      </w:r>
      <w:bookmarkEnd w:id="21"/>
    </w:p>
    <w:p w14:paraId="09130337"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22" w:name="_Toc214536973"/>
      <w:r w:rsidRPr="00166F03">
        <w:rPr>
          <w:rFonts w:ascii="Times New Roman" w:hAnsi="Times New Roman"/>
          <w:b/>
          <w:bCs/>
          <w:sz w:val="22"/>
        </w:rPr>
        <w:t xml:space="preserve">2 </w:t>
      </w:r>
      <w:r w:rsidRPr="00166F03">
        <w:rPr>
          <w:rFonts w:ascii="Times New Roman" w:hAnsi="Times New Roman"/>
          <w:b/>
          <w:bCs/>
          <w:sz w:val="22"/>
        </w:rPr>
        <w:t>项目名称</w:t>
      </w:r>
      <w:bookmarkEnd w:id="22"/>
    </w:p>
    <w:p w14:paraId="396F16D8" w14:textId="77777777" w:rsidR="007B0888" w:rsidRPr="00166F03" w:rsidRDefault="007B0888" w:rsidP="007B0888">
      <w:pPr>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项目名称：</w:t>
      </w:r>
      <w:r w:rsidRPr="00166F03">
        <w:rPr>
          <w:rFonts w:ascii="Times New Roman" w:hAnsi="Times New Roman" w:hint="eastAsia"/>
          <w:sz w:val="22"/>
        </w:rPr>
        <w:t>金桥镇政府大楼等区域物业服务</w:t>
      </w:r>
    </w:p>
    <w:p w14:paraId="75CC2958"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23" w:name="_Toc214536974"/>
      <w:r w:rsidRPr="00166F03">
        <w:rPr>
          <w:rFonts w:ascii="Times New Roman" w:hAnsi="Times New Roman"/>
          <w:b/>
          <w:bCs/>
          <w:sz w:val="22"/>
        </w:rPr>
        <w:t>3</w:t>
      </w:r>
      <w:r w:rsidRPr="00166F03">
        <w:rPr>
          <w:rFonts w:ascii="Times New Roman" w:hAnsi="Times New Roman"/>
          <w:b/>
          <w:bCs/>
          <w:sz w:val="22"/>
        </w:rPr>
        <w:t>物业基本情况</w:t>
      </w:r>
      <w:bookmarkEnd w:id="23"/>
    </w:p>
    <w:p w14:paraId="345AFCBF"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3.1</w:t>
      </w:r>
      <w:r w:rsidRPr="00166F03">
        <w:rPr>
          <w:rFonts w:ascii="Times New Roman" w:hAnsi="Times New Roman"/>
          <w:sz w:val="22"/>
        </w:rPr>
        <w:t>佳林路</w:t>
      </w:r>
      <w:r w:rsidRPr="00166F03">
        <w:rPr>
          <w:rFonts w:ascii="Times New Roman" w:hAnsi="Times New Roman"/>
          <w:sz w:val="22"/>
        </w:rPr>
        <w:t>655</w:t>
      </w:r>
      <w:r w:rsidRPr="00166F03">
        <w:rPr>
          <w:rFonts w:ascii="Times New Roman" w:hAnsi="Times New Roman"/>
          <w:sz w:val="22"/>
        </w:rPr>
        <w:t>号金桥镇政府机关大楼，共</w:t>
      </w:r>
      <w:r w:rsidRPr="00166F03">
        <w:rPr>
          <w:rFonts w:ascii="Times New Roman" w:hAnsi="Times New Roman"/>
          <w:sz w:val="22"/>
        </w:rPr>
        <w:t>1</w:t>
      </w:r>
      <w:r w:rsidRPr="00166F03">
        <w:rPr>
          <w:rFonts w:ascii="Times New Roman" w:hAnsi="Times New Roman" w:hint="eastAsia"/>
          <w:sz w:val="22"/>
        </w:rPr>
        <w:t>3</w:t>
      </w:r>
      <w:r w:rsidRPr="00166F03">
        <w:rPr>
          <w:rFonts w:ascii="Times New Roman" w:hAnsi="Times New Roman" w:hint="eastAsia"/>
          <w:sz w:val="22"/>
        </w:rPr>
        <w:t>层及</w:t>
      </w:r>
      <w:r w:rsidRPr="00166F03">
        <w:rPr>
          <w:rFonts w:ascii="Times New Roman" w:hAnsi="Times New Roman" w:hint="eastAsia"/>
          <w:sz w:val="22"/>
        </w:rPr>
        <w:t>M</w:t>
      </w:r>
      <w:r w:rsidRPr="00166F03">
        <w:rPr>
          <w:rFonts w:ascii="Times New Roman" w:hAnsi="Times New Roman" w:hint="eastAsia"/>
          <w:sz w:val="22"/>
        </w:rPr>
        <w:t>层</w:t>
      </w:r>
      <w:r w:rsidRPr="00166F03">
        <w:rPr>
          <w:rFonts w:ascii="Times New Roman" w:hAnsi="Times New Roman"/>
          <w:sz w:val="22"/>
        </w:rPr>
        <w:t>，现有机关、事业单位</w:t>
      </w:r>
      <w:r w:rsidRPr="00166F03">
        <w:rPr>
          <w:rFonts w:ascii="Times New Roman" w:hAnsi="Times New Roman" w:hint="eastAsia"/>
          <w:sz w:val="22"/>
        </w:rPr>
        <w:t>约</w:t>
      </w:r>
      <w:r w:rsidRPr="00166F03">
        <w:rPr>
          <w:rFonts w:ascii="Times New Roman" w:hAnsi="Times New Roman"/>
          <w:sz w:val="22"/>
        </w:rPr>
        <w:t>20</w:t>
      </w:r>
      <w:r w:rsidRPr="00166F03">
        <w:rPr>
          <w:rFonts w:ascii="Times New Roman" w:hAnsi="Times New Roman"/>
          <w:sz w:val="22"/>
        </w:rPr>
        <w:t>个部门，办公室</w:t>
      </w:r>
      <w:r w:rsidRPr="00166F03">
        <w:rPr>
          <w:rFonts w:ascii="Times New Roman" w:hAnsi="Times New Roman"/>
          <w:sz w:val="22"/>
        </w:rPr>
        <w:t>104</w:t>
      </w:r>
      <w:r w:rsidRPr="00166F03">
        <w:rPr>
          <w:rFonts w:ascii="Times New Roman" w:hAnsi="Times New Roman"/>
          <w:sz w:val="22"/>
        </w:rPr>
        <w:t>间，多功能室</w:t>
      </w:r>
      <w:r w:rsidRPr="00166F03">
        <w:rPr>
          <w:rFonts w:ascii="Times New Roman" w:hAnsi="Times New Roman"/>
          <w:sz w:val="22"/>
        </w:rPr>
        <w:t>1</w:t>
      </w:r>
      <w:r w:rsidRPr="00166F03">
        <w:rPr>
          <w:rFonts w:ascii="Times New Roman" w:hAnsi="Times New Roman"/>
          <w:sz w:val="22"/>
        </w:rPr>
        <w:t>间，</w:t>
      </w:r>
      <w:r w:rsidRPr="00166F03">
        <w:rPr>
          <w:rFonts w:ascii="Times New Roman" w:hAnsi="Times New Roman" w:hint="eastAsia"/>
          <w:sz w:val="22"/>
        </w:rPr>
        <w:t>地下车库，</w:t>
      </w:r>
      <w:r w:rsidRPr="00166F03">
        <w:rPr>
          <w:rFonts w:ascii="Times New Roman" w:hAnsi="Times New Roman"/>
          <w:sz w:val="22"/>
        </w:rPr>
        <w:t>会议室共计</w:t>
      </w:r>
      <w:r w:rsidRPr="00166F03">
        <w:rPr>
          <w:rFonts w:ascii="Times New Roman" w:hAnsi="Times New Roman"/>
          <w:sz w:val="22"/>
        </w:rPr>
        <w:t>12</w:t>
      </w:r>
      <w:r w:rsidRPr="00166F03">
        <w:rPr>
          <w:rFonts w:ascii="Times New Roman" w:hAnsi="Times New Roman"/>
          <w:sz w:val="22"/>
        </w:rPr>
        <w:t>间</w:t>
      </w:r>
      <w:r w:rsidRPr="00166F03">
        <w:rPr>
          <w:rFonts w:ascii="Times New Roman" w:hAnsi="Times New Roman" w:hint="eastAsia"/>
          <w:sz w:val="22"/>
        </w:rPr>
        <w:t>，</w:t>
      </w:r>
      <w:r w:rsidRPr="00166F03">
        <w:rPr>
          <w:rFonts w:ascii="Times New Roman" w:hAnsi="Times New Roman" w:hint="eastAsia"/>
          <w:sz w:val="22"/>
        </w:rPr>
        <w:t>M</w:t>
      </w:r>
      <w:r w:rsidRPr="00166F03">
        <w:rPr>
          <w:rFonts w:ascii="Times New Roman" w:hAnsi="Times New Roman" w:hint="eastAsia"/>
          <w:sz w:val="22"/>
        </w:rPr>
        <w:t>层为物业办公室，</w:t>
      </w:r>
      <w:r w:rsidRPr="00166F03">
        <w:rPr>
          <w:rFonts w:ascii="Times New Roman" w:hAnsi="Times New Roman"/>
          <w:sz w:val="22"/>
        </w:rPr>
        <w:t>管理及办公人员约</w:t>
      </w:r>
      <w:r w:rsidRPr="00166F03">
        <w:rPr>
          <w:rFonts w:ascii="Times New Roman" w:hAnsi="Times New Roman"/>
          <w:sz w:val="22"/>
        </w:rPr>
        <w:t>300</w:t>
      </w:r>
      <w:r w:rsidRPr="00166F03">
        <w:rPr>
          <w:rFonts w:ascii="Times New Roman" w:hAnsi="Times New Roman"/>
          <w:sz w:val="22"/>
        </w:rPr>
        <w:t>人。每年会务接待人员约</w:t>
      </w:r>
      <w:r w:rsidRPr="00166F03">
        <w:rPr>
          <w:rFonts w:ascii="Times New Roman" w:hAnsi="Times New Roman"/>
          <w:sz w:val="22"/>
        </w:rPr>
        <w:t>23600</w:t>
      </w:r>
      <w:r w:rsidRPr="00166F03">
        <w:rPr>
          <w:rFonts w:ascii="Times New Roman" w:hAnsi="Times New Roman"/>
          <w:sz w:val="22"/>
        </w:rPr>
        <w:t>人次。</w:t>
      </w:r>
    </w:p>
    <w:p w14:paraId="219EF4E5"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3.2</w:t>
      </w:r>
      <w:r w:rsidRPr="00166F03">
        <w:rPr>
          <w:rFonts w:ascii="Times New Roman" w:hAnsi="Times New Roman"/>
          <w:sz w:val="22"/>
        </w:rPr>
        <w:t>佳林路</w:t>
      </w:r>
      <w:r w:rsidRPr="00166F03">
        <w:rPr>
          <w:rFonts w:ascii="Times New Roman" w:hAnsi="Times New Roman"/>
          <w:sz w:val="22"/>
        </w:rPr>
        <w:t>585</w:t>
      </w:r>
      <w:r w:rsidRPr="00166F03">
        <w:rPr>
          <w:rFonts w:ascii="Times New Roman" w:hAnsi="Times New Roman"/>
          <w:sz w:val="22"/>
        </w:rPr>
        <w:t>号共有</w:t>
      </w:r>
      <w:r w:rsidRPr="00166F03">
        <w:rPr>
          <w:rFonts w:ascii="Times New Roman" w:hAnsi="Times New Roman"/>
          <w:sz w:val="22"/>
        </w:rPr>
        <w:t>3</w:t>
      </w:r>
      <w:r w:rsidRPr="00166F03">
        <w:rPr>
          <w:rFonts w:ascii="Times New Roman" w:hAnsi="Times New Roman"/>
          <w:sz w:val="22"/>
        </w:rPr>
        <w:t>幢楼，</w:t>
      </w:r>
      <w:r w:rsidRPr="00166F03">
        <w:rPr>
          <w:rFonts w:ascii="Times New Roman" w:hAnsi="Times New Roman"/>
          <w:sz w:val="22"/>
        </w:rPr>
        <w:t>1</w:t>
      </w:r>
      <w:r w:rsidRPr="00166F03">
        <w:rPr>
          <w:rFonts w:ascii="Times New Roman" w:hAnsi="Times New Roman" w:hint="eastAsia"/>
          <w:sz w:val="22"/>
        </w:rPr>
        <w:t>-2</w:t>
      </w:r>
      <w:r w:rsidRPr="00166F03">
        <w:rPr>
          <w:rFonts w:ascii="Times New Roman" w:hAnsi="Times New Roman"/>
          <w:sz w:val="22"/>
        </w:rPr>
        <w:t>号楼内设有</w:t>
      </w:r>
      <w:r w:rsidRPr="00166F03">
        <w:rPr>
          <w:rFonts w:ascii="Times New Roman" w:hAnsi="Times New Roman" w:hint="eastAsia"/>
          <w:sz w:val="22"/>
        </w:rPr>
        <w:t>城市运行管理中心、总值班室</w:t>
      </w:r>
      <w:r w:rsidRPr="00166F03">
        <w:rPr>
          <w:rFonts w:ascii="Times New Roman" w:hAnsi="Times New Roman"/>
          <w:sz w:val="22"/>
        </w:rPr>
        <w:t>等多个机关、事业单位部门</w:t>
      </w:r>
      <w:r w:rsidRPr="00166F03">
        <w:rPr>
          <w:rFonts w:ascii="Times New Roman" w:hAnsi="Times New Roman" w:hint="eastAsia"/>
          <w:sz w:val="22"/>
        </w:rPr>
        <w:t>及社区服务中心食堂，</w:t>
      </w:r>
      <w:r w:rsidRPr="00166F03">
        <w:rPr>
          <w:rFonts w:ascii="Times New Roman" w:hAnsi="Times New Roman"/>
          <w:sz w:val="22"/>
        </w:rPr>
        <w:t>管理及办公人员约</w:t>
      </w:r>
      <w:r w:rsidRPr="00166F03">
        <w:rPr>
          <w:rFonts w:ascii="Times New Roman" w:hAnsi="Times New Roman"/>
          <w:sz w:val="22"/>
        </w:rPr>
        <w:t>1</w:t>
      </w:r>
      <w:r w:rsidRPr="00166F03">
        <w:rPr>
          <w:rFonts w:ascii="Times New Roman" w:hAnsi="Times New Roman" w:hint="eastAsia"/>
          <w:sz w:val="22"/>
        </w:rPr>
        <w:t>0</w:t>
      </w:r>
      <w:r w:rsidRPr="00166F03">
        <w:rPr>
          <w:rFonts w:ascii="Times New Roman" w:hAnsi="Times New Roman"/>
          <w:sz w:val="22"/>
        </w:rPr>
        <w:t>0</w:t>
      </w:r>
      <w:r w:rsidRPr="00166F03">
        <w:rPr>
          <w:rFonts w:ascii="Times New Roman" w:hAnsi="Times New Roman"/>
          <w:sz w:val="22"/>
        </w:rPr>
        <w:t>人。</w:t>
      </w:r>
      <w:r w:rsidRPr="00166F03">
        <w:rPr>
          <w:rFonts w:ascii="Times New Roman" w:hAnsi="Times New Roman"/>
          <w:sz w:val="22"/>
        </w:rPr>
        <w:t>3</w:t>
      </w:r>
      <w:r w:rsidRPr="00166F03">
        <w:rPr>
          <w:rFonts w:ascii="Times New Roman" w:hAnsi="Times New Roman"/>
          <w:sz w:val="22"/>
        </w:rPr>
        <w:t>号楼社区事务受理服务中心</w:t>
      </w:r>
      <w:r w:rsidRPr="00166F03">
        <w:rPr>
          <w:rFonts w:ascii="Times New Roman" w:hAnsi="Times New Roman" w:hint="eastAsia"/>
          <w:sz w:val="22"/>
        </w:rPr>
        <w:t>（退役军人服务站）</w:t>
      </w:r>
      <w:r w:rsidRPr="00166F03">
        <w:rPr>
          <w:rFonts w:ascii="Times New Roman" w:hAnsi="Times New Roman"/>
          <w:sz w:val="22"/>
        </w:rPr>
        <w:t>，一</w:t>
      </w:r>
      <w:r w:rsidRPr="00166F03">
        <w:rPr>
          <w:rFonts w:ascii="Times New Roman" w:hAnsi="Times New Roman" w:hint="eastAsia"/>
          <w:sz w:val="22"/>
        </w:rPr>
        <w:t>层社区</w:t>
      </w:r>
      <w:r w:rsidRPr="00166F03">
        <w:rPr>
          <w:rFonts w:ascii="Times New Roman" w:hAnsi="Times New Roman"/>
          <w:sz w:val="22"/>
        </w:rPr>
        <w:t>事务受理服务大厅，二</w:t>
      </w:r>
      <w:r w:rsidRPr="00166F03">
        <w:rPr>
          <w:rFonts w:ascii="Times New Roman" w:hAnsi="Times New Roman" w:hint="eastAsia"/>
          <w:sz w:val="22"/>
        </w:rPr>
        <w:t>层</w:t>
      </w:r>
      <w:r w:rsidRPr="00166F03">
        <w:rPr>
          <w:rFonts w:ascii="Times New Roman" w:hAnsi="Times New Roman"/>
          <w:sz w:val="22"/>
        </w:rPr>
        <w:t>至三</w:t>
      </w:r>
      <w:r w:rsidRPr="00166F03">
        <w:rPr>
          <w:rFonts w:ascii="Times New Roman" w:hAnsi="Times New Roman" w:hint="eastAsia"/>
          <w:sz w:val="22"/>
        </w:rPr>
        <w:t>层</w:t>
      </w:r>
      <w:r w:rsidRPr="00166F03">
        <w:rPr>
          <w:rFonts w:ascii="Times New Roman" w:hAnsi="Times New Roman"/>
          <w:sz w:val="22"/>
        </w:rPr>
        <w:t>办公区，管理及办公人员约</w:t>
      </w:r>
      <w:r w:rsidRPr="00166F03">
        <w:rPr>
          <w:rFonts w:ascii="Times New Roman" w:hAnsi="Times New Roman"/>
          <w:sz w:val="22"/>
        </w:rPr>
        <w:t>40</w:t>
      </w:r>
      <w:r w:rsidRPr="00166F03">
        <w:rPr>
          <w:rFonts w:ascii="Times New Roman" w:hAnsi="Times New Roman"/>
          <w:sz w:val="22"/>
        </w:rPr>
        <w:t>人，前来办事的群众日均人流量约</w:t>
      </w:r>
      <w:r w:rsidRPr="00166F03">
        <w:rPr>
          <w:rFonts w:ascii="Times New Roman" w:hAnsi="Times New Roman"/>
          <w:sz w:val="22"/>
        </w:rPr>
        <w:t>200</w:t>
      </w:r>
      <w:r w:rsidRPr="00166F03">
        <w:rPr>
          <w:rFonts w:ascii="Times New Roman" w:hAnsi="Times New Roman"/>
          <w:sz w:val="22"/>
        </w:rPr>
        <w:t>人次。</w:t>
      </w:r>
    </w:p>
    <w:p w14:paraId="6A25AFEF"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 xml:space="preserve">3.3 </w:t>
      </w:r>
      <w:r w:rsidRPr="00166F03">
        <w:rPr>
          <w:rFonts w:ascii="Times New Roman" w:hAnsi="Times New Roman"/>
          <w:sz w:val="22"/>
        </w:rPr>
        <w:t>永业路</w:t>
      </w:r>
      <w:r w:rsidRPr="00166F03">
        <w:rPr>
          <w:rFonts w:ascii="Times New Roman" w:hAnsi="Times New Roman" w:hint="eastAsia"/>
          <w:sz w:val="22"/>
        </w:rPr>
        <w:t>122</w:t>
      </w:r>
      <w:r w:rsidRPr="00166F03">
        <w:rPr>
          <w:rFonts w:ascii="Times New Roman" w:hAnsi="Times New Roman" w:hint="eastAsia"/>
          <w:sz w:val="22"/>
        </w:rPr>
        <w:t>号、</w:t>
      </w:r>
      <w:r w:rsidRPr="00166F03">
        <w:rPr>
          <w:rFonts w:ascii="Times New Roman" w:hAnsi="Times New Roman"/>
          <w:sz w:val="22"/>
        </w:rPr>
        <w:t>124</w:t>
      </w:r>
      <w:r w:rsidRPr="00166F03">
        <w:rPr>
          <w:rFonts w:ascii="Times New Roman" w:hAnsi="Times New Roman"/>
          <w:sz w:val="22"/>
        </w:rPr>
        <w:t>号</w:t>
      </w:r>
      <w:r w:rsidRPr="00166F03">
        <w:rPr>
          <w:rFonts w:ascii="Times New Roman" w:hAnsi="Times New Roman" w:hint="eastAsia"/>
          <w:sz w:val="22"/>
        </w:rPr>
        <w:t>、</w:t>
      </w:r>
      <w:r w:rsidRPr="00166F03">
        <w:rPr>
          <w:rFonts w:ascii="Times New Roman" w:hAnsi="Times New Roman" w:hint="eastAsia"/>
          <w:sz w:val="22"/>
        </w:rPr>
        <w:t>132</w:t>
      </w:r>
      <w:r w:rsidRPr="00166F03">
        <w:rPr>
          <w:rFonts w:ascii="Times New Roman" w:hAnsi="Times New Roman" w:hint="eastAsia"/>
          <w:sz w:val="22"/>
        </w:rPr>
        <w:t>号金桥镇综治中心，由</w:t>
      </w:r>
      <w:r w:rsidRPr="00166F03">
        <w:rPr>
          <w:rFonts w:ascii="Times New Roman" w:hAnsi="Times New Roman" w:hint="eastAsia"/>
          <w:sz w:val="22"/>
        </w:rPr>
        <w:t>1</w:t>
      </w:r>
      <w:r w:rsidRPr="00166F03">
        <w:rPr>
          <w:rFonts w:ascii="Times New Roman" w:hAnsi="Times New Roman"/>
          <w:sz w:val="22"/>
        </w:rPr>
        <w:t>幢</w:t>
      </w:r>
      <w:r w:rsidRPr="00166F03">
        <w:rPr>
          <w:rFonts w:ascii="Times New Roman" w:hAnsi="Times New Roman"/>
          <w:sz w:val="22"/>
        </w:rPr>
        <w:t>3</w:t>
      </w:r>
      <w:r w:rsidRPr="00166F03">
        <w:rPr>
          <w:rFonts w:ascii="Times New Roman" w:hAnsi="Times New Roman"/>
          <w:sz w:val="22"/>
        </w:rPr>
        <w:t>层小楼</w:t>
      </w: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幢</w:t>
      </w:r>
      <w:r w:rsidRPr="00166F03">
        <w:rPr>
          <w:rFonts w:ascii="Times New Roman" w:hAnsi="Times New Roman" w:hint="eastAsia"/>
          <w:sz w:val="22"/>
        </w:rPr>
        <w:t>2</w:t>
      </w:r>
      <w:r w:rsidRPr="00166F03">
        <w:rPr>
          <w:rFonts w:ascii="Times New Roman" w:hAnsi="Times New Roman" w:hint="eastAsia"/>
          <w:sz w:val="22"/>
        </w:rPr>
        <w:t>层</w:t>
      </w:r>
      <w:r w:rsidRPr="00166F03">
        <w:rPr>
          <w:rFonts w:ascii="Times New Roman" w:hAnsi="Times New Roman" w:hint="eastAsia"/>
          <w:sz w:val="22"/>
        </w:rPr>
        <w:lastRenderedPageBreak/>
        <w:t>楼</w:t>
      </w:r>
      <w:r w:rsidRPr="00166F03">
        <w:rPr>
          <w:rFonts w:ascii="Times New Roman" w:hAnsi="Times New Roman"/>
          <w:sz w:val="22"/>
        </w:rPr>
        <w:t>与</w:t>
      </w:r>
      <w:r w:rsidRPr="00166F03">
        <w:rPr>
          <w:rFonts w:ascii="Times New Roman" w:hAnsi="Times New Roman" w:hint="eastAsia"/>
          <w:sz w:val="22"/>
        </w:rPr>
        <w:t>1</w:t>
      </w:r>
      <w:r w:rsidRPr="00166F03">
        <w:rPr>
          <w:rFonts w:ascii="Times New Roman" w:hAnsi="Times New Roman"/>
          <w:sz w:val="22"/>
        </w:rPr>
        <w:t>幢</w:t>
      </w:r>
      <w:r w:rsidRPr="00166F03">
        <w:rPr>
          <w:rFonts w:ascii="Times New Roman" w:hAnsi="Times New Roman"/>
          <w:sz w:val="22"/>
        </w:rPr>
        <w:t>1</w:t>
      </w:r>
      <w:r w:rsidRPr="00166F03">
        <w:rPr>
          <w:rFonts w:ascii="Times New Roman" w:hAnsi="Times New Roman"/>
          <w:sz w:val="22"/>
        </w:rPr>
        <w:t>层辅楼组成</w:t>
      </w:r>
      <w:r w:rsidRPr="00166F03">
        <w:rPr>
          <w:rFonts w:ascii="Times New Roman" w:hAnsi="Times New Roman" w:hint="eastAsia"/>
          <w:sz w:val="22"/>
        </w:rPr>
        <w:t>，有平安办、信访办、司法所，常驻工作人员</w:t>
      </w:r>
      <w:r w:rsidRPr="00166F03">
        <w:rPr>
          <w:rFonts w:ascii="Times New Roman" w:hAnsi="Times New Roman" w:hint="eastAsia"/>
          <w:sz w:val="22"/>
        </w:rPr>
        <w:t>40</w:t>
      </w:r>
      <w:r w:rsidRPr="00166F03">
        <w:rPr>
          <w:rFonts w:ascii="Times New Roman" w:hAnsi="Times New Roman" w:hint="eastAsia"/>
          <w:sz w:val="22"/>
        </w:rPr>
        <w:t>余人，随驻及轮驻单位工作人员</w:t>
      </w:r>
      <w:r w:rsidRPr="00166F03">
        <w:rPr>
          <w:rFonts w:ascii="Times New Roman" w:hAnsi="Times New Roman" w:hint="eastAsia"/>
          <w:sz w:val="22"/>
        </w:rPr>
        <w:t>30</w:t>
      </w:r>
      <w:r w:rsidRPr="00166F03">
        <w:rPr>
          <w:rFonts w:ascii="Times New Roman" w:hAnsi="Times New Roman" w:hint="eastAsia"/>
          <w:sz w:val="22"/>
        </w:rPr>
        <w:t>余人，包括市民接待、调解、咨询等各项居民服务，日均接待人流量超</w:t>
      </w:r>
      <w:r w:rsidRPr="00166F03">
        <w:rPr>
          <w:rFonts w:ascii="Times New Roman" w:hAnsi="Times New Roman" w:hint="eastAsia"/>
          <w:sz w:val="22"/>
        </w:rPr>
        <w:t>100</w:t>
      </w:r>
      <w:r w:rsidRPr="00166F03">
        <w:rPr>
          <w:rFonts w:ascii="Times New Roman" w:hAnsi="Times New Roman" w:hint="eastAsia"/>
          <w:sz w:val="22"/>
        </w:rPr>
        <w:t>人</w:t>
      </w:r>
      <w:r w:rsidRPr="00166F03">
        <w:rPr>
          <w:rFonts w:ascii="Times New Roman" w:hAnsi="Times New Roman"/>
          <w:sz w:val="22"/>
        </w:rPr>
        <w:t>。</w:t>
      </w:r>
    </w:p>
    <w:p w14:paraId="42DB4D40"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3.4</w:t>
      </w:r>
      <w:r w:rsidRPr="00166F03">
        <w:rPr>
          <w:rFonts w:ascii="Times New Roman" w:hAnsi="Times New Roman"/>
          <w:sz w:val="22"/>
        </w:rPr>
        <w:t>佳乐路</w:t>
      </w:r>
      <w:r w:rsidRPr="00166F03">
        <w:rPr>
          <w:rFonts w:ascii="Times New Roman" w:hAnsi="Times New Roman"/>
          <w:sz w:val="22"/>
        </w:rPr>
        <w:t>85</w:t>
      </w:r>
      <w:r w:rsidRPr="00166F03">
        <w:rPr>
          <w:rFonts w:ascii="Times New Roman" w:hAnsi="Times New Roman"/>
          <w:sz w:val="22"/>
        </w:rPr>
        <w:t>号</w:t>
      </w:r>
      <w:r w:rsidRPr="00166F03">
        <w:rPr>
          <w:rFonts w:ascii="Times New Roman" w:hAnsi="Times New Roman" w:hint="eastAsia"/>
          <w:sz w:val="22"/>
        </w:rPr>
        <w:t>综合为老服务中心，设有图书馆、多功能室、健康小屋、茶室休闲区、儿童娱乐区等，参加公益活动、参观人员及老人休闲活动月人均流量</w:t>
      </w:r>
      <w:r w:rsidRPr="00166F03">
        <w:rPr>
          <w:rFonts w:ascii="Times New Roman" w:hAnsi="Times New Roman"/>
          <w:sz w:val="22"/>
        </w:rPr>
        <w:t>10000</w:t>
      </w:r>
      <w:r w:rsidRPr="00166F03">
        <w:rPr>
          <w:rFonts w:ascii="Times New Roman" w:hAnsi="Times New Roman"/>
          <w:sz w:val="22"/>
        </w:rPr>
        <w:t>人次左右。</w:t>
      </w:r>
    </w:p>
    <w:p w14:paraId="722F5987"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3.5</w:t>
      </w:r>
      <w:r w:rsidRPr="00166F03">
        <w:rPr>
          <w:rFonts w:ascii="Times New Roman" w:hAnsi="Times New Roman"/>
          <w:sz w:val="22"/>
        </w:rPr>
        <w:t>佳乐路</w:t>
      </w:r>
      <w:r w:rsidRPr="00166F03">
        <w:rPr>
          <w:rFonts w:ascii="Times New Roman" w:hAnsi="Times New Roman"/>
          <w:sz w:val="22"/>
        </w:rPr>
        <w:t>205</w:t>
      </w:r>
      <w:r w:rsidRPr="00166F03">
        <w:rPr>
          <w:rFonts w:ascii="Times New Roman" w:hAnsi="Times New Roman"/>
          <w:sz w:val="22"/>
        </w:rPr>
        <w:t>号</w:t>
      </w:r>
      <w:r w:rsidRPr="00166F03">
        <w:rPr>
          <w:rFonts w:ascii="Times New Roman" w:hAnsi="Times New Roman" w:hint="eastAsia"/>
          <w:sz w:val="22"/>
        </w:rPr>
        <w:t>社区</w:t>
      </w:r>
      <w:r w:rsidRPr="00166F03">
        <w:rPr>
          <w:rFonts w:ascii="Times New Roman" w:hAnsi="Times New Roman"/>
          <w:sz w:val="22"/>
        </w:rPr>
        <w:t>长者照护之家、老人活动中心</w:t>
      </w:r>
      <w:r w:rsidRPr="00166F03">
        <w:rPr>
          <w:rFonts w:ascii="Times New Roman" w:hAnsi="Times New Roman" w:hint="eastAsia"/>
          <w:sz w:val="22"/>
        </w:rPr>
        <w:t>，</w:t>
      </w:r>
      <w:r w:rsidRPr="00166F03">
        <w:rPr>
          <w:rFonts w:ascii="Times New Roman" w:hAnsi="Times New Roman"/>
          <w:sz w:val="22"/>
        </w:rPr>
        <w:t>中心以</w:t>
      </w:r>
      <w:r w:rsidRPr="00166F03">
        <w:rPr>
          <w:rFonts w:ascii="Times New Roman" w:hAnsi="Times New Roman"/>
          <w:sz w:val="22"/>
        </w:rPr>
        <w:t>“</w:t>
      </w:r>
      <w:r w:rsidRPr="00166F03">
        <w:rPr>
          <w:rFonts w:ascii="Times New Roman" w:hAnsi="Times New Roman"/>
          <w:sz w:val="22"/>
        </w:rPr>
        <w:t>让老年人在家门口乐享</w:t>
      </w:r>
      <w:r w:rsidRPr="00166F03">
        <w:rPr>
          <w:rFonts w:ascii="Times New Roman" w:hAnsi="Times New Roman" w:hint="eastAsia"/>
          <w:sz w:val="22"/>
        </w:rPr>
        <w:t>品质生活、幸福安老”为服务理念，长者照护之家内设</w:t>
      </w:r>
      <w:r w:rsidRPr="00166F03">
        <w:rPr>
          <w:rFonts w:ascii="Times New Roman" w:hAnsi="Times New Roman" w:hint="eastAsia"/>
          <w:sz w:val="22"/>
        </w:rPr>
        <w:t>11</w:t>
      </w:r>
      <w:r w:rsidRPr="00166F03">
        <w:rPr>
          <w:rFonts w:ascii="Times New Roman" w:hAnsi="Times New Roman" w:hint="eastAsia"/>
          <w:sz w:val="22"/>
        </w:rPr>
        <w:t>间房间，床位</w:t>
      </w:r>
      <w:r w:rsidRPr="00166F03">
        <w:rPr>
          <w:rFonts w:ascii="Times New Roman" w:hAnsi="Times New Roman" w:hint="eastAsia"/>
          <w:sz w:val="22"/>
        </w:rPr>
        <w:t>21</w:t>
      </w:r>
      <w:r w:rsidRPr="00166F03">
        <w:rPr>
          <w:rFonts w:ascii="Times New Roman" w:hAnsi="Times New Roman" w:hint="eastAsia"/>
          <w:sz w:val="22"/>
        </w:rPr>
        <w:t>张，现住老人</w:t>
      </w:r>
      <w:r w:rsidRPr="00166F03">
        <w:rPr>
          <w:rFonts w:ascii="Times New Roman" w:hAnsi="Times New Roman" w:hint="eastAsia"/>
          <w:sz w:val="22"/>
        </w:rPr>
        <w:t>10</w:t>
      </w:r>
      <w:r w:rsidRPr="00166F03">
        <w:rPr>
          <w:rFonts w:ascii="Times New Roman" w:hAnsi="Times New Roman" w:hint="eastAsia"/>
          <w:sz w:val="22"/>
        </w:rPr>
        <w:t>位。</w:t>
      </w:r>
    </w:p>
    <w:p w14:paraId="1D8A829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3.6</w:t>
      </w:r>
      <w:r w:rsidRPr="00166F03">
        <w:rPr>
          <w:rFonts w:ascii="Times New Roman" w:hAnsi="Times New Roman" w:hint="eastAsia"/>
          <w:sz w:val="22"/>
        </w:rPr>
        <w:t>东陆路</w:t>
      </w:r>
      <w:r w:rsidRPr="00166F03">
        <w:rPr>
          <w:rFonts w:ascii="Times New Roman" w:hAnsi="Times New Roman" w:hint="eastAsia"/>
          <w:sz w:val="22"/>
        </w:rPr>
        <w:t>1743</w:t>
      </w:r>
      <w:r w:rsidRPr="00166F03">
        <w:rPr>
          <w:rFonts w:ascii="Times New Roman" w:hAnsi="Times New Roman" w:hint="eastAsia"/>
          <w:sz w:val="22"/>
        </w:rPr>
        <w:t>号综合楼，有外口协管员办公室、平安屋、慈善超市、三阳基地、城运防汛物资及仓库等。</w:t>
      </w:r>
    </w:p>
    <w:p w14:paraId="65C16A2B"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3.7</w:t>
      </w:r>
      <w:r w:rsidRPr="00166F03">
        <w:rPr>
          <w:rFonts w:ascii="Times New Roman" w:hAnsi="Times New Roman" w:hint="eastAsia"/>
          <w:sz w:val="22"/>
        </w:rPr>
        <w:t>新金桥路</w:t>
      </w:r>
      <w:r w:rsidRPr="00166F03">
        <w:rPr>
          <w:rFonts w:ascii="Times New Roman" w:hAnsi="Times New Roman"/>
          <w:sz w:val="22"/>
        </w:rPr>
        <w:t>2</w:t>
      </w:r>
      <w:r w:rsidRPr="00166F03">
        <w:rPr>
          <w:rFonts w:ascii="Times New Roman" w:hAnsi="Times New Roman" w:hint="eastAsia"/>
          <w:sz w:val="22"/>
        </w:rPr>
        <w:t>2</w:t>
      </w:r>
      <w:r w:rsidRPr="00166F03">
        <w:rPr>
          <w:rFonts w:ascii="Times New Roman" w:hAnsi="Times New Roman" w:hint="eastAsia"/>
          <w:sz w:val="22"/>
        </w:rPr>
        <w:t>弄</w:t>
      </w:r>
      <w:r w:rsidRPr="00166F03">
        <w:rPr>
          <w:rFonts w:ascii="Times New Roman" w:hAnsi="Times New Roman" w:hint="eastAsia"/>
          <w:sz w:val="22"/>
        </w:rPr>
        <w:t>2</w:t>
      </w:r>
      <w:r w:rsidRPr="00166F03">
        <w:rPr>
          <w:rFonts w:ascii="Times New Roman" w:hAnsi="Times New Roman" w:hint="eastAsia"/>
          <w:sz w:val="22"/>
        </w:rPr>
        <w:t>号、</w:t>
      </w:r>
      <w:r w:rsidRPr="00166F03">
        <w:rPr>
          <w:rFonts w:ascii="Times New Roman" w:hAnsi="Times New Roman" w:hint="eastAsia"/>
          <w:sz w:val="22"/>
        </w:rPr>
        <w:t>3</w:t>
      </w:r>
      <w:r w:rsidRPr="00166F03">
        <w:rPr>
          <w:rFonts w:ascii="Times New Roman" w:hAnsi="Times New Roman" w:hint="eastAsia"/>
          <w:sz w:val="22"/>
        </w:rPr>
        <w:t>号楼碧云区域，</w:t>
      </w:r>
      <w:r w:rsidRPr="00166F03">
        <w:rPr>
          <w:rFonts w:ascii="Times New Roman" w:hAnsi="Times New Roman" w:hint="eastAsia"/>
          <w:sz w:val="22"/>
        </w:rPr>
        <w:t>2</w:t>
      </w:r>
      <w:r w:rsidRPr="00166F03">
        <w:rPr>
          <w:rFonts w:ascii="Times New Roman" w:hAnsi="Times New Roman" w:hint="eastAsia"/>
          <w:sz w:val="22"/>
        </w:rPr>
        <w:t>号楼碧云</w:t>
      </w:r>
      <w:r w:rsidRPr="00166F03">
        <w:rPr>
          <w:rFonts w:ascii="Times New Roman" w:hAnsi="Times New Roman"/>
          <w:sz w:val="22"/>
        </w:rPr>
        <w:t>境外人员服务站、</w:t>
      </w:r>
      <w:r w:rsidRPr="00166F03">
        <w:rPr>
          <w:rFonts w:ascii="Times New Roman" w:hAnsi="Times New Roman" w:hint="eastAsia"/>
          <w:sz w:val="22"/>
        </w:rPr>
        <w:t>碧云</w:t>
      </w:r>
      <w:r w:rsidRPr="00166F03">
        <w:rPr>
          <w:rFonts w:ascii="Times New Roman" w:hAnsi="Times New Roman"/>
          <w:sz w:val="22"/>
        </w:rPr>
        <w:t>社区卫生服务</w:t>
      </w:r>
      <w:r w:rsidRPr="00166F03">
        <w:rPr>
          <w:rFonts w:ascii="Times New Roman" w:hAnsi="Times New Roman" w:hint="eastAsia"/>
          <w:sz w:val="22"/>
        </w:rPr>
        <w:t>站、碧云食堂，</w:t>
      </w:r>
      <w:r w:rsidRPr="00166F03">
        <w:rPr>
          <w:rFonts w:ascii="Times New Roman" w:hAnsi="Times New Roman" w:hint="eastAsia"/>
          <w:sz w:val="22"/>
        </w:rPr>
        <w:t>3</w:t>
      </w:r>
      <w:r w:rsidRPr="00166F03">
        <w:rPr>
          <w:rFonts w:ascii="Times New Roman" w:hAnsi="Times New Roman" w:hint="eastAsia"/>
          <w:sz w:val="22"/>
        </w:rPr>
        <w:t>号楼碧云社区党委、</w:t>
      </w:r>
      <w:r w:rsidRPr="00166F03">
        <w:rPr>
          <w:rFonts w:ascii="Times New Roman" w:hAnsi="Times New Roman"/>
          <w:sz w:val="22"/>
        </w:rPr>
        <w:t>碧云社区</w:t>
      </w:r>
      <w:r w:rsidRPr="00166F03">
        <w:rPr>
          <w:rFonts w:ascii="Times New Roman" w:hAnsi="Times New Roman" w:hint="eastAsia"/>
          <w:sz w:val="22"/>
        </w:rPr>
        <w:t>服务</w:t>
      </w:r>
      <w:r w:rsidRPr="00166F03">
        <w:rPr>
          <w:rFonts w:ascii="Times New Roman" w:hAnsi="Times New Roman"/>
          <w:sz w:val="22"/>
        </w:rPr>
        <w:t>中</w:t>
      </w:r>
      <w:r w:rsidRPr="00166F03">
        <w:rPr>
          <w:rFonts w:ascii="Times New Roman" w:hAnsi="Times New Roman" w:hint="eastAsia"/>
          <w:sz w:val="22"/>
        </w:rPr>
        <w:t>心，还有涉外法宣站及停车场，月人均流量约</w:t>
      </w:r>
      <w:r w:rsidRPr="00166F03">
        <w:rPr>
          <w:rFonts w:ascii="Times New Roman" w:hAnsi="Times New Roman" w:hint="eastAsia"/>
          <w:sz w:val="22"/>
        </w:rPr>
        <w:t>35</w:t>
      </w:r>
      <w:r w:rsidRPr="00166F03">
        <w:rPr>
          <w:rFonts w:ascii="Times New Roman" w:hAnsi="Times New Roman"/>
          <w:sz w:val="22"/>
        </w:rPr>
        <w:t>00</w:t>
      </w:r>
      <w:r w:rsidRPr="00166F03">
        <w:rPr>
          <w:rFonts w:ascii="Times New Roman" w:hAnsi="Times New Roman"/>
          <w:sz w:val="22"/>
        </w:rPr>
        <w:t>人次。</w:t>
      </w:r>
    </w:p>
    <w:p w14:paraId="4812E91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3.8</w:t>
      </w:r>
      <w:r w:rsidRPr="00166F03">
        <w:rPr>
          <w:rFonts w:ascii="Times New Roman" w:hAnsi="Times New Roman"/>
          <w:sz w:val="22"/>
        </w:rPr>
        <w:t>金葵路</w:t>
      </w:r>
      <w:r w:rsidRPr="00166F03">
        <w:rPr>
          <w:rFonts w:ascii="Times New Roman" w:hAnsi="Times New Roman"/>
          <w:sz w:val="22"/>
        </w:rPr>
        <w:t>1100</w:t>
      </w:r>
      <w:r w:rsidRPr="00166F03">
        <w:rPr>
          <w:rFonts w:ascii="Times New Roman" w:hAnsi="Times New Roman"/>
          <w:sz w:val="22"/>
        </w:rPr>
        <w:t>号</w:t>
      </w:r>
      <w:r w:rsidRPr="00166F03">
        <w:rPr>
          <w:rFonts w:ascii="Times New Roman" w:hAnsi="Times New Roman" w:hint="eastAsia"/>
          <w:sz w:val="22"/>
        </w:rPr>
        <w:t>、</w:t>
      </w:r>
      <w:r w:rsidRPr="00166F03">
        <w:rPr>
          <w:rFonts w:ascii="Times New Roman" w:hAnsi="Times New Roman"/>
          <w:sz w:val="22"/>
        </w:rPr>
        <w:t>1136</w:t>
      </w:r>
      <w:r w:rsidRPr="00166F03">
        <w:rPr>
          <w:rFonts w:ascii="Times New Roman" w:hAnsi="Times New Roman"/>
          <w:sz w:val="22"/>
        </w:rPr>
        <w:t>号</w:t>
      </w:r>
      <w:r w:rsidRPr="00166F03">
        <w:rPr>
          <w:rFonts w:ascii="Times New Roman" w:hAnsi="Times New Roman" w:hint="eastAsia"/>
          <w:sz w:val="22"/>
        </w:rPr>
        <w:t>行政办公区域</w:t>
      </w:r>
      <w:r w:rsidRPr="00166F03">
        <w:rPr>
          <w:rFonts w:ascii="Times New Roman" w:hAnsi="Times New Roman"/>
          <w:sz w:val="22"/>
        </w:rPr>
        <w:t>，</w:t>
      </w:r>
      <w:r w:rsidRPr="00166F03">
        <w:rPr>
          <w:rFonts w:ascii="Times New Roman" w:hAnsi="Times New Roman"/>
          <w:sz w:val="22"/>
        </w:rPr>
        <w:t>1100</w:t>
      </w:r>
      <w:r w:rsidRPr="00166F03">
        <w:rPr>
          <w:rFonts w:ascii="Times New Roman" w:hAnsi="Times New Roman"/>
          <w:sz w:val="22"/>
        </w:rPr>
        <w:t>号一</w:t>
      </w:r>
      <w:r w:rsidRPr="00166F03">
        <w:rPr>
          <w:rFonts w:ascii="Times New Roman" w:hAnsi="Times New Roman" w:hint="eastAsia"/>
          <w:sz w:val="22"/>
        </w:rPr>
        <w:t>层为</w:t>
      </w:r>
      <w:r w:rsidRPr="00166F03">
        <w:rPr>
          <w:rFonts w:ascii="Times New Roman" w:hAnsi="Times New Roman"/>
          <w:sz w:val="22"/>
        </w:rPr>
        <w:t>金葵社区卫生服务站</w:t>
      </w:r>
      <w:r w:rsidRPr="00166F03">
        <w:rPr>
          <w:rFonts w:ascii="Times New Roman" w:hAnsi="Times New Roman" w:hint="eastAsia"/>
          <w:sz w:val="22"/>
        </w:rPr>
        <w:t>、</w:t>
      </w:r>
      <w:r w:rsidRPr="00166F03">
        <w:rPr>
          <w:rFonts w:ascii="Times New Roman" w:hAnsi="Times New Roman"/>
          <w:sz w:val="22"/>
        </w:rPr>
        <w:t>二</w:t>
      </w:r>
      <w:r w:rsidRPr="00166F03">
        <w:rPr>
          <w:rFonts w:ascii="Times New Roman" w:hAnsi="Times New Roman" w:hint="eastAsia"/>
          <w:sz w:val="22"/>
        </w:rPr>
        <w:t>层</w:t>
      </w:r>
      <w:r w:rsidRPr="00166F03">
        <w:rPr>
          <w:rFonts w:ascii="Times New Roman" w:hAnsi="Times New Roman"/>
          <w:sz w:val="22"/>
        </w:rPr>
        <w:t>综合办公楼</w:t>
      </w:r>
      <w:r w:rsidRPr="00166F03">
        <w:rPr>
          <w:rFonts w:ascii="Times New Roman" w:hAnsi="Times New Roman" w:hint="eastAsia"/>
          <w:sz w:val="22"/>
        </w:rPr>
        <w:t>、</w:t>
      </w:r>
      <w:r w:rsidRPr="00166F03">
        <w:rPr>
          <w:rFonts w:ascii="Times New Roman" w:hAnsi="Times New Roman"/>
          <w:sz w:val="22"/>
        </w:rPr>
        <w:t>三</w:t>
      </w:r>
      <w:r w:rsidRPr="00166F03">
        <w:rPr>
          <w:rFonts w:ascii="Times New Roman" w:hAnsi="Times New Roman" w:hint="eastAsia"/>
          <w:sz w:val="22"/>
        </w:rPr>
        <w:t>层</w:t>
      </w:r>
      <w:r w:rsidRPr="00166F03">
        <w:rPr>
          <w:rFonts w:ascii="Times New Roman" w:hAnsi="Times New Roman"/>
          <w:sz w:val="22"/>
        </w:rPr>
        <w:t>至四</w:t>
      </w:r>
      <w:r w:rsidRPr="00166F03">
        <w:rPr>
          <w:rFonts w:ascii="Times New Roman" w:hAnsi="Times New Roman" w:hint="eastAsia"/>
          <w:sz w:val="22"/>
        </w:rPr>
        <w:t>层城市管理行政执法中队，</w:t>
      </w:r>
      <w:r w:rsidRPr="00166F03">
        <w:rPr>
          <w:rFonts w:ascii="Times New Roman" w:hAnsi="Times New Roman"/>
          <w:sz w:val="22"/>
        </w:rPr>
        <w:t>管理及办公人员约</w:t>
      </w:r>
      <w:r w:rsidRPr="00166F03">
        <w:rPr>
          <w:rFonts w:ascii="Times New Roman" w:hAnsi="Times New Roman"/>
          <w:sz w:val="22"/>
        </w:rPr>
        <w:t>60</w:t>
      </w:r>
      <w:r w:rsidRPr="00166F03">
        <w:rPr>
          <w:rFonts w:ascii="Times New Roman" w:hAnsi="Times New Roman"/>
          <w:sz w:val="22"/>
        </w:rPr>
        <w:t>人</w:t>
      </w:r>
      <w:r w:rsidRPr="00166F03">
        <w:rPr>
          <w:rFonts w:ascii="Times New Roman" w:hAnsi="Times New Roman" w:hint="eastAsia"/>
          <w:sz w:val="22"/>
        </w:rPr>
        <w:t>；</w:t>
      </w:r>
      <w:r w:rsidRPr="00166F03">
        <w:rPr>
          <w:rFonts w:ascii="Times New Roman" w:hAnsi="Times New Roman" w:hint="eastAsia"/>
          <w:sz w:val="22"/>
        </w:rPr>
        <w:t>1136</w:t>
      </w:r>
      <w:r w:rsidRPr="00166F03">
        <w:rPr>
          <w:rFonts w:ascii="Times New Roman" w:hAnsi="Times New Roman" w:hint="eastAsia"/>
          <w:sz w:val="22"/>
        </w:rPr>
        <w:t>号三层为镇政府金葵食堂、长者食堂，四层为金葵社区综合为老服务中心（含老年人日间照护中心），金葵党群服务站，管理及办公人员约</w:t>
      </w:r>
      <w:r w:rsidRPr="00166F03">
        <w:rPr>
          <w:rFonts w:ascii="Times New Roman" w:hAnsi="Times New Roman" w:hint="eastAsia"/>
          <w:sz w:val="22"/>
        </w:rPr>
        <w:t>40</w:t>
      </w:r>
      <w:r w:rsidRPr="00166F03">
        <w:rPr>
          <w:rFonts w:ascii="Times New Roman" w:hAnsi="Times New Roman" w:hint="eastAsia"/>
          <w:sz w:val="22"/>
        </w:rPr>
        <w:t>人；还有金葵绿地心桥驿站，日均人流量约</w:t>
      </w:r>
      <w:r w:rsidRPr="00166F03">
        <w:rPr>
          <w:rFonts w:ascii="Times New Roman" w:hAnsi="Times New Roman" w:hint="eastAsia"/>
          <w:sz w:val="22"/>
        </w:rPr>
        <w:t>200</w:t>
      </w:r>
      <w:r w:rsidRPr="00166F03">
        <w:rPr>
          <w:rFonts w:ascii="Times New Roman" w:hAnsi="Times New Roman" w:hint="eastAsia"/>
          <w:sz w:val="22"/>
        </w:rPr>
        <w:t>人次。</w:t>
      </w:r>
    </w:p>
    <w:p w14:paraId="1885A9D2" w14:textId="77777777" w:rsidR="007B0888" w:rsidRPr="00166F03" w:rsidRDefault="007B0888" w:rsidP="007B0888">
      <w:pPr>
        <w:adjustRightInd w:val="0"/>
        <w:snapToGrid w:val="0"/>
        <w:spacing w:line="300" w:lineRule="auto"/>
        <w:jc w:val="left"/>
        <w:rPr>
          <w:rFonts w:ascii="Times New Roman" w:hAnsi="Times New Roman"/>
          <w:b/>
          <w:bCs/>
          <w:sz w:val="22"/>
          <w:u w:val="wavyHeavy"/>
        </w:rPr>
      </w:pPr>
    </w:p>
    <w:p w14:paraId="5AD09E2D" w14:textId="77777777" w:rsidR="007B0888" w:rsidRPr="00166F03" w:rsidRDefault="007B0888" w:rsidP="007B0888">
      <w:pPr>
        <w:adjustRightInd w:val="0"/>
        <w:snapToGrid w:val="0"/>
        <w:spacing w:line="300" w:lineRule="auto"/>
        <w:ind w:firstLineChars="200" w:firstLine="442"/>
        <w:jc w:val="left"/>
        <w:outlineLvl w:val="2"/>
        <w:rPr>
          <w:rFonts w:ascii="Times New Roman" w:hAnsi="Times New Roman"/>
          <w:b/>
          <w:sz w:val="22"/>
        </w:rPr>
      </w:pPr>
      <w:bookmarkStart w:id="24" w:name="_Toc214536975"/>
      <w:r w:rsidRPr="00166F03">
        <w:rPr>
          <w:rFonts w:ascii="Times New Roman" w:hAnsi="Times New Roman"/>
          <w:b/>
          <w:sz w:val="22"/>
        </w:rPr>
        <w:t xml:space="preserve">4 </w:t>
      </w:r>
      <w:r w:rsidRPr="00166F03">
        <w:rPr>
          <w:rFonts w:ascii="Times New Roman" w:hAnsi="Times New Roman"/>
          <w:b/>
          <w:sz w:val="22"/>
        </w:rPr>
        <w:t>招标范围与内容</w:t>
      </w:r>
      <w:bookmarkEnd w:id="24"/>
    </w:p>
    <w:bookmarkEnd w:id="11"/>
    <w:bookmarkEnd w:id="12"/>
    <w:p w14:paraId="105109BB" w14:textId="77777777" w:rsidR="007B0888" w:rsidRPr="00166F03" w:rsidRDefault="007B0888" w:rsidP="007B0888">
      <w:pPr>
        <w:adjustRightInd w:val="0"/>
        <w:snapToGrid w:val="0"/>
        <w:spacing w:line="300" w:lineRule="auto"/>
        <w:ind w:firstLineChars="200" w:firstLine="442"/>
        <w:jc w:val="left"/>
        <w:rPr>
          <w:rFonts w:ascii="Times New Roman" w:hAnsi="Times New Roman"/>
          <w:b/>
          <w:sz w:val="22"/>
        </w:rPr>
      </w:pPr>
      <w:r w:rsidRPr="00166F03">
        <w:rPr>
          <w:rFonts w:ascii="Times New Roman" w:hAnsi="Times New Roman"/>
          <w:b/>
          <w:sz w:val="22"/>
        </w:rPr>
        <w:t>4.</w:t>
      </w:r>
      <w:r w:rsidRPr="00166F03">
        <w:rPr>
          <w:rFonts w:ascii="Times New Roman" w:hAnsi="Times New Roman" w:hint="eastAsia"/>
          <w:b/>
          <w:sz w:val="22"/>
        </w:rPr>
        <w:t>1</w:t>
      </w:r>
      <w:r w:rsidRPr="00166F03">
        <w:rPr>
          <w:rFonts w:ascii="Times New Roman" w:hAnsi="Times New Roman"/>
          <w:b/>
          <w:sz w:val="22"/>
        </w:rPr>
        <w:t>项目招标范围及内容</w:t>
      </w:r>
    </w:p>
    <w:p w14:paraId="0FEEF532" w14:textId="77777777" w:rsidR="007B0888" w:rsidRPr="00166F03" w:rsidRDefault="007B0888" w:rsidP="007B0888">
      <w:pPr>
        <w:adjustRightInd w:val="0"/>
        <w:snapToGrid w:val="0"/>
        <w:spacing w:line="300" w:lineRule="auto"/>
        <w:ind w:firstLineChars="200" w:firstLine="442"/>
        <w:jc w:val="left"/>
        <w:rPr>
          <w:rFonts w:ascii="Times New Roman" w:hAnsi="Times New Roman"/>
          <w:b/>
          <w:sz w:val="22"/>
        </w:rPr>
      </w:pPr>
      <w:r w:rsidRPr="00166F03">
        <w:rPr>
          <w:rFonts w:ascii="Times New Roman" w:hAnsi="Times New Roman" w:hint="eastAsia"/>
          <w:b/>
          <w:sz w:val="22"/>
        </w:rPr>
        <w:t>4.1.1</w:t>
      </w:r>
      <w:r w:rsidRPr="00166F03">
        <w:rPr>
          <w:rFonts w:ascii="Times New Roman" w:hAnsi="Times New Roman" w:hint="eastAsia"/>
          <w:b/>
          <w:sz w:val="22"/>
        </w:rPr>
        <w:t>保洁及会务服务</w:t>
      </w:r>
    </w:p>
    <w:p w14:paraId="5D4143B9"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）服务区域</w:t>
      </w:r>
    </w:p>
    <w:p w14:paraId="2BCFF1C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w:t>
      </w:r>
      <w:r w:rsidRPr="00166F03">
        <w:rPr>
          <w:rFonts w:ascii="Times New Roman" w:hAnsi="Times New Roman"/>
          <w:sz w:val="22"/>
        </w:rPr>
        <w:t>）区域一：镇政府大楼及周边区域</w:t>
      </w:r>
    </w:p>
    <w:p w14:paraId="637AB2B5"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主要包括佳林路</w:t>
      </w:r>
      <w:r w:rsidRPr="00166F03">
        <w:rPr>
          <w:rFonts w:ascii="Times New Roman" w:hAnsi="Times New Roman"/>
          <w:sz w:val="22"/>
        </w:rPr>
        <w:t>655</w:t>
      </w:r>
      <w:r w:rsidRPr="00166F03">
        <w:rPr>
          <w:rFonts w:ascii="Times New Roman" w:hAnsi="Times New Roman"/>
          <w:sz w:val="22"/>
        </w:rPr>
        <w:t>号、佳林路</w:t>
      </w:r>
      <w:r w:rsidRPr="00166F03">
        <w:rPr>
          <w:rFonts w:ascii="Times New Roman" w:hAnsi="Times New Roman"/>
          <w:sz w:val="22"/>
        </w:rPr>
        <w:t>585</w:t>
      </w:r>
      <w:r w:rsidRPr="00166F03">
        <w:rPr>
          <w:rFonts w:ascii="Times New Roman" w:hAnsi="Times New Roman"/>
          <w:sz w:val="22"/>
        </w:rPr>
        <w:t>号、永业路</w:t>
      </w:r>
      <w:r w:rsidRPr="00166F03">
        <w:rPr>
          <w:rFonts w:ascii="Times New Roman" w:hAnsi="Times New Roman" w:hint="eastAsia"/>
          <w:sz w:val="22"/>
        </w:rPr>
        <w:t>122</w:t>
      </w:r>
      <w:r w:rsidRPr="00166F03">
        <w:rPr>
          <w:rFonts w:ascii="Times New Roman" w:hAnsi="Times New Roman" w:hint="eastAsia"/>
          <w:sz w:val="22"/>
        </w:rPr>
        <w:t>号、永业路</w:t>
      </w:r>
      <w:r w:rsidRPr="00166F03">
        <w:rPr>
          <w:rFonts w:ascii="Times New Roman" w:hAnsi="Times New Roman"/>
          <w:sz w:val="22"/>
        </w:rPr>
        <w:t>124</w:t>
      </w:r>
      <w:r w:rsidRPr="00166F03">
        <w:rPr>
          <w:rFonts w:ascii="Times New Roman" w:hAnsi="Times New Roman"/>
          <w:sz w:val="22"/>
        </w:rPr>
        <w:t>号、</w:t>
      </w:r>
      <w:r w:rsidRPr="00166F03">
        <w:rPr>
          <w:rFonts w:ascii="Times New Roman" w:hAnsi="Times New Roman" w:hint="eastAsia"/>
          <w:sz w:val="22"/>
        </w:rPr>
        <w:t>永业路</w:t>
      </w:r>
      <w:r w:rsidRPr="00166F03">
        <w:rPr>
          <w:rFonts w:ascii="Times New Roman" w:hAnsi="Times New Roman" w:hint="eastAsia"/>
          <w:sz w:val="22"/>
        </w:rPr>
        <w:t>132</w:t>
      </w:r>
      <w:r w:rsidRPr="00166F03">
        <w:rPr>
          <w:rFonts w:ascii="Times New Roman" w:hAnsi="Times New Roman" w:hint="eastAsia"/>
          <w:sz w:val="22"/>
        </w:rPr>
        <w:t>号、</w:t>
      </w:r>
      <w:r w:rsidRPr="00166F03">
        <w:rPr>
          <w:rFonts w:ascii="Times New Roman" w:hAnsi="Times New Roman"/>
          <w:sz w:val="22"/>
        </w:rPr>
        <w:t>佳乐路</w:t>
      </w:r>
      <w:r w:rsidRPr="00166F03">
        <w:rPr>
          <w:rFonts w:ascii="Times New Roman" w:hAnsi="Times New Roman"/>
          <w:sz w:val="22"/>
        </w:rPr>
        <w:t>85</w:t>
      </w:r>
      <w:r w:rsidRPr="00166F03">
        <w:rPr>
          <w:rFonts w:ascii="Times New Roman" w:hAnsi="Times New Roman"/>
          <w:sz w:val="22"/>
        </w:rPr>
        <w:t>号、佳乐路</w:t>
      </w:r>
      <w:r w:rsidRPr="00166F03">
        <w:rPr>
          <w:rFonts w:ascii="Times New Roman" w:hAnsi="Times New Roman"/>
          <w:sz w:val="22"/>
        </w:rPr>
        <w:t>205</w:t>
      </w:r>
      <w:r w:rsidRPr="00166F03">
        <w:rPr>
          <w:rFonts w:ascii="Times New Roman" w:hAnsi="Times New Roman"/>
          <w:sz w:val="22"/>
        </w:rPr>
        <w:t>号、</w:t>
      </w:r>
      <w:r w:rsidRPr="00166F03">
        <w:rPr>
          <w:rFonts w:ascii="Times New Roman" w:hAnsi="Times New Roman" w:hint="eastAsia"/>
          <w:sz w:val="22"/>
        </w:rPr>
        <w:t>东陆路</w:t>
      </w:r>
      <w:r w:rsidRPr="00166F03">
        <w:rPr>
          <w:rFonts w:ascii="Times New Roman" w:hAnsi="Times New Roman"/>
          <w:sz w:val="22"/>
        </w:rPr>
        <w:t>1743</w:t>
      </w:r>
      <w:r w:rsidRPr="00166F03">
        <w:rPr>
          <w:rFonts w:ascii="Times New Roman" w:hAnsi="Times New Roman"/>
          <w:sz w:val="22"/>
        </w:rPr>
        <w:t>号</w:t>
      </w:r>
      <w:r w:rsidRPr="00166F03">
        <w:rPr>
          <w:rFonts w:ascii="Times New Roman" w:hAnsi="Times New Roman" w:hint="eastAsia"/>
          <w:sz w:val="22"/>
        </w:rPr>
        <w:t>等</w:t>
      </w:r>
      <w:r w:rsidRPr="00166F03">
        <w:rPr>
          <w:rFonts w:ascii="Times New Roman" w:hAnsi="Times New Roman" w:hint="eastAsia"/>
          <w:sz w:val="22"/>
        </w:rPr>
        <w:t>8</w:t>
      </w:r>
      <w:r w:rsidRPr="00166F03">
        <w:rPr>
          <w:rFonts w:ascii="Times New Roman" w:hAnsi="Times New Roman" w:hint="eastAsia"/>
          <w:sz w:val="22"/>
        </w:rPr>
        <w:t>个区域，</w:t>
      </w:r>
      <w:r w:rsidRPr="00166F03">
        <w:rPr>
          <w:rFonts w:ascii="Times New Roman" w:hAnsi="Times New Roman"/>
          <w:sz w:val="22"/>
        </w:rPr>
        <w:t>建筑面积约为</w:t>
      </w:r>
      <w:r w:rsidRPr="00166F03">
        <w:rPr>
          <w:rFonts w:ascii="Times New Roman" w:hAnsi="Times New Roman" w:hint="eastAsia"/>
          <w:sz w:val="22"/>
        </w:rPr>
        <w:t>15000m</w:t>
      </w:r>
      <w:r w:rsidRPr="00166F03">
        <w:rPr>
          <w:rFonts w:ascii="Times New Roman" w:hAnsi="Times New Roman" w:hint="eastAsia"/>
          <w:sz w:val="22"/>
          <w:vertAlign w:val="superscript"/>
        </w:rPr>
        <w:t>2</w:t>
      </w:r>
      <w:r w:rsidRPr="00166F03">
        <w:rPr>
          <w:rFonts w:ascii="Times New Roman" w:hAnsi="Times New Roman" w:hint="eastAsia"/>
          <w:sz w:val="22"/>
        </w:rPr>
        <w:t>。</w:t>
      </w:r>
    </w:p>
    <w:p w14:paraId="7526C70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2</w:t>
      </w:r>
      <w:r w:rsidRPr="00166F03">
        <w:rPr>
          <w:rFonts w:ascii="Times New Roman" w:hAnsi="Times New Roman"/>
          <w:sz w:val="22"/>
        </w:rPr>
        <w:t>）区域</w:t>
      </w:r>
      <w:r w:rsidRPr="00166F03">
        <w:rPr>
          <w:rFonts w:ascii="Times New Roman" w:hAnsi="Times New Roman" w:hint="eastAsia"/>
          <w:sz w:val="22"/>
        </w:rPr>
        <w:t>二</w:t>
      </w:r>
      <w:r w:rsidRPr="00166F03">
        <w:rPr>
          <w:rFonts w:ascii="Times New Roman" w:hAnsi="Times New Roman"/>
          <w:sz w:val="22"/>
        </w:rPr>
        <w:t>：碧云区域</w:t>
      </w:r>
    </w:p>
    <w:p w14:paraId="6BAE72B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主要包括新金桥路</w:t>
      </w:r>
      <w:r w:rsidRPr="00166F03">
        <w:rPr>
          <w:rFonts w:ascii="Times New Roman" w:hAnsi="Times New Roman"/>
          <w:sz w:val="22"/>
        </w:rPr>
        <w:t>2</w:t>
      </w:r>
      <w:r w:rsidRPr="00166F03">
        <w:rPr>
          <w:rFonts w:ascii="Times New Roman" w:hAnsi="Times New Roman" w:hint="eastAsia"/>
          <w:sz w:val="22"/>
        </w:rPr>
        <w:t>2</w:t>
      </w:r>
      <w:r w:rsidRPr="00166F03">
        <w:rPr>
          <w:rFonts w:ascii="Times New Roman" w:hAnsi="Times New Roman" w:hint="eastAsia"/>
          <w:sz w:val="22"/>
        </w:rPr>
        <w:t>弄</w:t>
      </w:r>
      <w:r w:rsidRPr="00166F03">
        <w:rPr>
          <w:rFonts w:ascii="Times New Roman" w:hAnsi="Times New Roman" w:hint="eastAsia"/>
          <w:sz w:val="22"/>
        </w:rPr>
        <w:t>2</w:t>
      </w:r>
      <w:r w:rsidRPr="00166F03">
        <w:rPr>
          <w:rFonts w:ascii="Times New Roman" w:hAnsi="Times New Roman" w:hint="eastAsia"/>
          <w:sz w:val="22"/>
        </w:rPr>
        <w:t>号楼、</w:t>
      </w:r>
      <w:r w:rsidRPr="00166F03">
        <w:rPr>
          <w:rFonts w:ascii="Times New Roman" w:hAnsi="Times New Roman" w:hint="eastAsia"/>
          <w:sz w:val="22"/>
        </w:rPr>
        <w:t>3</w:t>
      </w:r>
      <w:r w:rsidRPr="00166F03">
        <w:rPr>
          <w:rFonts w:ascii="Times New Roman" w:hAnsi="Times New Roman" w:hint="eastAsia"/>
          <w:sz w:val="22"/>
        </w:rPr>
        <w:t>号楼，建筑面积约为</w:t>
      </w:r>
      <w:r w:rsidRPr="00166F03">
        <w:rPr>
          <w:rFonts w:ascii="Times New Roman" w:hAnsi="Times New Roman" w:hint="eastAsia"/>
          <w:sz w:val="22"/>
        </w:rPr>
        <w:t>2300 m</w:t>
      </w:r>
      <w:r w:rsidRPr="00166F03">
        <w:rPr>
          <w:rFonts w:ascii="Times New Roman" w:hAnsi="Times New Roman" w:hint="eastAsia"/>
          <w:sz w:val="22"/>
          <w:vertAlign w:val="superscript"/>
        </w:rPr>
        <w:t>2</w:t>
      </w:r>
      <w:r w:rsidRPr="00166F03">
        <w:rPr>
          <w:rFonts w:ascii="Times New Roman" w:hAnsi="Times New Roman" w:hint="eastAsia"/>
          <w:sz w:val="22"/>
        </w:rPr>
        <w:t>。</w:t>
      </w:r>
    </w:p>
    <w:p w14:paraId="1E73DD9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3</w:t>
      </w:r>
      <w:r w:rsidRPr="00166F03">
        <w:rPr>
          <w:rFonts w:ascii="Times New Roman" w:hAnsi="Times New Roman"/>
          <w:sz w:val="22"/>
        </w:rPr>
        <w:t>）区域</w:t>
      </w:r>
      <w:r w:rsidRPr="00166F03">
        <w:rPr>
          <w:rFonts w:ascii="Times New Roman" w:hAnsi="Times New Roman" w:hint="eastAsia"/>
          <w:sz w:val="22"/>
        </w:rPr>
        <w:t>三</w:t>
      </w:r>
      <w:r w:rsidRPr="00166F03">
        <w:rPr>
          <w:rFonts w:ascii="Times New Roman" w:hAnsi="Times New Roman"/>
          <w:sz w:val="22"/>
        </w:rPr>
        <w:t>：金葵行政办公楼</w:t>
      </w:r>
      <w:r w:rsidRPr="00166F03">
        <w:rPr>
          <w:rFonts w:ascii="Times New Roman" w:hAnsi="Times New Roman" w:hint="eastAsia"/>
          <w:sz w:val="22"/>
        </w:rPr>
        <w:t>区域</w:t>
      </w:r>
    </w:p>
    <w:p w14:paraId="5E083D6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主要包括金葵路</w:t>
      </w:r>
      <w:r w:rsidRPr="00166F03">
        <w:rPr>
          <w:rFonts w:ascii="Times New Roman" w:hAnsi="Times New Roman"/>
          <w:sz w:val="22"/>
        </w:rPr>
        <w:t>1100</w:t>
      </w:r>
      <w:r w:rsidRPr="00166F03">
        <w:rPr>
          <w:rFonts w:ascii="Times New Roman" w:hAnsi="Times New Roman"/>
          <w:sz w:val="22"/>
        </w:rPr>
        <w:t>号、金葵路</w:t>
      </w:r>
      <w:r w:rsidRPr="00166F03">
        <w:rPr>
          <w:rFonts w:ascii="Times New Roman" w:hAnsi="Times New Roman"/>
          <w:sz w:val="22"/>
        </w:rPr>
        <w:t>1136</w:t>
      </w:r>
      <w:r w:rsidRPr="00166F03">
        <w:rPr>
          <w:rFonts w:ascii="Times New Roman" w:hAnsi="Times New Roman"/>
          <w:sz w:val="22"/>
        </w:rPr>
        <w:t>号，</w:t>
      </w:r>
      <w:r w:rsidRPr="00166F03">
        <w:rPr>
          <w:rFonts w:ascii="Times New Roman" w:hAnsi="Times New Roman" w:hint="eastAsia"/>
          <w:sz w:val="22"/>
        </w:rPr>
        <w:t>金葵绿地心桥驿站，</w:t>
      </w:r>
      <w:r w:rsidRPr="00166F03">
        <w:rPr>
          <w:rFonts w:ascii="Times New Roman" w:hAnsi="Times New Roman"/>
          <w:sz w:val="22"/>
        </w:rPr>
        <w:t>建筑面积约为</w:t>
      </w:r>
      <w:r w:rsidRPr="00166F03">
        <w:rPr>
          <w:rFonts w:ascii="Times New Roman" w:hAnsi="Times New Roman" w:hint="eastAsia"/>
          <w:sz w:val="22"/>
        </w:rPr>
        <w:t>8480 m</w:t>
      </w:r>
      <w:r w:rsidRPr="00166F03">
        <w:rPr>
          <w:rFonts w:ascii="Times New Roman" w:hAnsi="Times New Roman" w:hint="eastAsia"/>
          <w:sz w:val="22"/>
          <w:vertAlign w:val="superscript"/>
        </w:rPr>
        <w:t>2</w:t>
      </w:r>
      <w:r w:rsidRPr="00166F03">
        <w:rPr>
          <w:rFonts w:ascii="Times New Roman" w:hAnsi="Times New Roman"/>
          <w:sz w:val="22"/>
        </w:rPr>
        <w:t>。</w:t>
      </w:r>
    </w:p>
    <w:p w14:paraId="7D293D16"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三大区域保洁和会务服务区域建筑面积共计约</w:t>
      </w:r>
      <w:r w:rsidRPr="00166F03">
        <w:rPr>
          <w:rFonts w:ascii="Times New Roman" w:hAnsi="Times New Roman" w:hint="eastAsia"/>
          <w:sz w:val="22"/>
        </w:rPr>
        <w:t>25780 m</w:t>
      </w:r>
      <w:r w:rsidRPr="00166F03">
        <w:rPr>
          <w:rFonts w:ascii="Times New Roman" w:hAnsi="Times New Roman" w:hint="eastAsia"/>
          <w:sz w:val="22"/>
          <w:vertAlign w:val="superscript"/>
        </w:rPr>
        <w:t>2</w:t>
      </w:r>
      <w:r w:rsidRPr="00166F03">
        <w:rPr>
          <w:rFonts w:ascii="Times New Roman" w:hAnsi="Times New Roman"/>
          <w:sz w:val="22"/>
        </w:rPr>
        <w:t>。</w:t>
      </w:r>
    </w:p>
    <w:p w14:paraId="3219619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）服务内容</w:t>
      </w:r>
    </w:p>
    <w:p w14:paraId="12C0B2C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w:t>
      </w:r>
      <w:r w:rsidRPr="00166F03">
        <w:rPr>
          <w:rFonts w:ascii="Times New Roman" w:hAnsi="Times New Roman"/>
          <w:sz w:val="22"/>
        </w:rPr>
        <w:t>）</w:t>
      </w:r>
      <w:r w:rsidRPr="00166F03">
        <w:rPr>
          <w:rFonts w:ascii="Times New Roman" w:hAnsi="Times New Roman" w:hint="eastAsia"/>
          <w:sz w:val="22"/>
        </w:rPr>
        <w:t>室内公共区域保洁；</w:t>
      </w:r>
    </w:p>
    <w:p w14:paraId="0597FBA7"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2</w:t>
      </w:r>
      <w:r w:rsidRPr="00166F03">
        <w:rPr>
          <w:rFonts w:ascii="Times New Roman" w:hAnsi="Times New Roman"/>
          <w:sz w:val="22"/>
        </w:rPr>
        <w:t>）</w:t>
      </w:r>
      <w:r w:rsidRPr="00166F03">
        <w:rPr>
          <w:rFonts w:ascii="Times New Roman" w:hAnsi="Times New Roman" w:hint="eastAsia"/>
          <w:sz w:val="22"/>
        </w:rPr>
        <w:t>室外</w:t>
      </w:r>
      <w:r w:rsidRPr="00166F03">
        <w:rPr>
          <w:rFonts w:ascii="Times New Roman" w:hAnsi="Times New Roman"/>
          <w:sz w:val="22"/>
        </w:rPr>
        <w:t>/</w:t>
      </w:r>
      <w:r w:rsidRPr="00166F03">
        <w:rPr>
          <w:rFonts w:ascii="Times New Roman" w:hAnsi="Times New Roman"/>
          <w:sz w:val="22"/>
        </w:rPr>
        <w:t>地库区域保洁（包括但不限于）；</w:t>
      </w:r>
    </w:p>
    <w:p w14:paraId="329DEA5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3</w:t>
      </w:r>
      <w:r w:rsidRPr="00166F03">
        <w:rPr>
          <w:rFonts w:ascii="Times New Roman" w:hAnsi="Times New Roman"/>
          <w:sz w:val="22"/>
        </w:rPr>
        <w:t>）</w:t>
      </w:r>
      <w:r w:rsidRPr="00166F03">
        <w:rPr>
          <w:rFonts w:ascii="Times New Roman" w:hAnsi="Times New Roman" w:hint="eastAsia"/>
          <w:sz w:val="22"/>
        </w:rPr>
        <w:t>会务接待。</w:t>
      </w:r>
    </w:p>
    <w:p w14:paraId="6F34000B" w14:textId="77777777" w:rsidR="007B0888" w:rsidRPr="00166F03" w:rsidRDefault="007B0888" w:rsidP="007B0888">
      <w:pPr>
        <w:adjustRightInd w:val="0"/>
        <w:snapToGrid w:val="0"/>
        <w:spacing w:line="300" w:lineRule="auto"/>
        <w:ind w:firstLineChars="200" w:firstLine="442"/>
        <w:jc w:val="left"/>
        <w:rPr>
          <w:rFonts w:ascii="Times New Roman" w:hAnsi="Times New Roman"/>
          <w:b/>
          <w:sz w:val="22"/>
        </w:rPr>
      </w:pPr>
      <w:r w:rsidRPr="00166F03">
        <w:rPr>
          <w:rFonts w:ascii="Times New Roman" w:hAnsi="Times New Roman" w:hint="eastAsia"/>
          <w:b/>
          <w:sz w:val="22"/>
        </w:rPr>
        <w:t>4.1.2</w:t>
      </w:r>
      <w:r w:rsidRPr="00166F03">
        <w:rPr>
          <w:rFonts w:ascii="Times New Roman" w:hAnsi="Times New Roman" w:hint="eastAsia"/>
          <w:b/>
          <w:sz w:val="22"/>
        </w:rPr>
        <w:t>水电维修类服务</w:t>
      </w:r>
    </w:p>
    <w:p w14:paraId="38F28A2D" w14:textId="77777777" w:rsidR="007B0888" w:rsidRPr="00166F03" w:rsidRDefault="007B0888" w:rsidP="007B0888">
      <w:pPr>
        <w:numPr>
          <w:ilvl w:val="0"/>
          <w:numId w:val="2"/>
        </w:num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lastRenderedPageBreak/>
        <w:t>服务区域</w:t>
      </w:r>
    </w:p>
    <w:p w14:paraId="4BABB4A4" w14:textId="77777777" w:rsidR="007B0888" w:rsidRPr="00166F03" w:rsidRDefault="007B0888" w:rsidP="007B0888">
      <w:pPr>
        <w:adjustRightInd w:val="0"/>
        <w:snapToGrid w:val="0"/>
        <w:spacing w:line="300" w:lineRule="auto"/>
        <w:jc w:val="left"/>
        <w:rPr>
          <w:rFonts w:ascii="Times New Roman" w:hAnsi="Times New Roman"/>
          <w:sz w:val="22"/>
        </w:rPr>
      </w:pPr>
      <w:r w:rsidRPr="00166F03">
        <w:rPr>
          <w:rFonts w:ascii="Times New Roman" w:hAnsi="Times New Roman" w:hint="eastAsia"/>
          <w:sz w:val="22"/>
        </w:rPr>
        <w:t xml:space="preserve">    </w:t>
      </w:r>
      <w:r w:rsidRPr="00166F03">
        <w:rPr>
          <w:rFonts w:ascii="Times New Roman" w:hAnsi="Times New Roman" w:hint="eastAsia"/>
          <w:sz w:val="22"/>
        </w:rPr>
        <w:t>主要包括新金桥路</w:t>
      </w:r>
      <w:r w:rsidRPr="00166F03">
        <w:rPr>
          <w:rFonts w:ascii="Times New Roman" w:hAnsi="Times New Roman" w:hint="eastAsia"/>
          <w:sz w:val="22"/>
        </w:rPr>
        <w:t>22</w:t>
      </w:r>
      <w:r w:rsidRPr="00166F03">
        <w:rPr>
          <w:rFonts w:ascii="Times New Roman" w:hAnsi="Times New Roman" w:hint="eastAsia"/>
          <w:sz w:val="22"/>
        </w:rPr>
        <w:t>弄、金葵路</w:t>
      </w:r>
      <w:r w:rsidRPr="00166F03">
        <w:rPr>
          <w:rFonts w:ascii="Times New Roman" w:hAnsi="Times New Roman" w:hint="eastAsia"/>
          <w:sz w:val="22"/>
        </w:rPr>
        <w:t>1100</w:t>
      </w:r>
      <w:r w:rsidRPr="00166F03">
        <w:rPr>
          <w:rFonts w:ascii="Times New Roman" w:hAnsi="Times New Roman" w:hint="eastAsia"/>
          <w:sz w:val="22"/>
        </w:rPr>
        <w:t>号、金葵路</w:t>
      </w:r>
      <w:r w:rsidRPr="00166F03">
        <w:rPr>
          <w:rFonts w:ascii="Times New Roman" w:hAnsi="Times New Roman" w:hint="eastAsia"/>
          <w:sz w:val="22"/>
        </w:rPr>
        <w:t>1136</w:t>
      </w:r>
      <w:r w:rsidRPr="00166F03">
        <w:rPr>
          <w:rFonts w:ascii="Times New Roman" w:hAnsi="Times New Roman" w:hint="eastAsia"/>
          <w:sz w:val="22"/>
        </w:rPr>
        <w:t>号、金葵绿地心桥驿站。</w:t>
      </w:r>
    </w:p>
    <w:p w14:paraId="153DDEAF"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）服务内容</w:t>
      </w:r>
    </w:p>
    <w:p w14:paraId="019490A8" w14:textId="77777777" w:rsidR="007B0888" w:rsidRPr="00166F03" w:rsidRDefault="007B0888" w:rsidP="007B0888">
      <w:pPr>
        <w:adjustRightInd w:val="0"/>
        <w:snapToGrid w:val="0"/>
        <w:spacing w:line="300" w:lineRule="auto"/>
        <w:ind w:firstLineChars="200" w:firstLine="440"/>
        <w:jc w:val="left"/>
        <w:rPr>
          <w:rFonts w:ascii="Times New Roman" w:hAnsi="Times New Roman"/>
          <w:bCs/>
          <w:sz w:val="22"/>
        </w:rPr>
      </w:pPr>
      <w:r w:rsidRPr="00166F03">
        <w:rPr>
          <w:rFonts w:ascii="Times New Roman" w:hAnsi="Times New Roman" w:hint="eastAsia"/>
          <w:bCs/>
          <w:sz w:val="22"/>
        </w:rPr>
        <w:t>供水、供电系统设备日常运行维护管理。</w:t>
      </w:r>
    </w:p>
    <w:p w14:paraId="3B7E2F89" w14:textId="77777777" w:rsidR="007B0888" w:rsidRPr="00166F03" w:rsidRDefault="007B0888" w:rsidP="007B0888">
      <w:pPr>
        <w:adjustRightInd w:val="0"/>
        <w:snapToGrid w:val="0"/>
        <w:spacing w:line="300" w:lineRule="auto"/>
        <w:ind w:firstLineChars="200" w:firstLine="442"/>
        <w:jc w:val="left"/>
        <w:rPr>
          <w:rFonts w:ascii="Times New Roman" w:hAnsi="Times New Roman"/>
          <w:b/>
          <w:sz w:val="22"/>
        </w:rPr>
      </w:pPr>
      <w:r w:rsidRPr="00166F03">
        <w:rPr>
          <w:rFonts w:ascii="Times New Roman" w:hAnsi="Times New Roman" w:hint="eastAsia"/>
          <w:b/>
          <w:sz w:val="22"/>
        </w:rPr>
        <w:t>4.1.3</w:t>
      </w:r>
      <w:r w:rsidRPr="00166F03">
        <w:rPr>
          <w:rFonts w:ascii="Times New Roman" w:hAnsi="Times New Roman" w:hint="eastAsia"/>
          <w:b/>
          <w:sz w:val="22"/>
        </w:rPr>
        <w:t>保安服务</w:t>
      </w:r>
    </w:p>
    <w:p w14:paraId="72F25E9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）服务区域</w:t>
      </w:r>
    </w:p>
    <w:p w14:paraId="572347D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主要包括佳林路</w:t>
      </w:r>
      <w:r w:rsidRPr="00166F03">
        <w:rPr>
          <w:rFonts w:ascii="Times New Roman" w:hAnsi="Times New Roman"/>
          <w:sz w:val="22"/>
        </w:rPr>
        <w:t>655</w:t>
      </w:r>
      <w:r w:rsidRPr="00166F03">
        <w:rPr>
          <w:rFonts w:ascii="Times New Roman" w:hAnsi="Times New Roman"/>
          <w:sz w:val="22"/>
        </w:rPr>
        <w:t>号</w:t>
      </w:r>
      <w:r w:rsidRPr="00166F03">
        <w:rPr>
          <w:rFonts w:ascii="Times New Roman" w:hAnsi="Times New Roman" w:hint="eastAsia"/>
          <w:sz w:val="22"/>
        </w:rPr>
        <w:t>，</w:t>
      </w:r>
      <w:r w:rsidRPr="00166F03">
        <w:rPr>
          <w:rFonts w:ascii="Times New Roman" w:hAnsi="Times New Roman"/>
          <w:sz w:val="22"/>
        </w:rPr>
        <w:t>佳林路</w:t>
      </w:r>
      <w:r w:rsidRPr="00166F03">
        <w:rPr>
          <w:rFonts w:ascii="Times New Roman" w:hAnsi="Times New Roman"/>
          <w:sz w:val="22"/>
        </w:rPr>
        <w:t>585</w:t>
      </w:r>
      <w:r w:rsidRPr="00166F03">
        <w:rPr>
          <w:rFonts w:ascii="Times New Roman" w:hAnsi="Times New Roman" w:hint="eastAsia"/>
          <w:sz w:val="22"/>
        </w:rPr>
        <w:t>号，</w:t>
      </w:r>
      <w:r w:rsidRPr="00166F03">
        <w:rPr>
          <w:rFonts w:ascii="Times New Roman" w:hAnsi="Times New Roman"/>
          <w:sz w:val="22"/>
        </w:rPr>
        <w:t>永业路</w:t>
      </w:r>
      <w:r w:rsidRPr="00166F03">
        <w:rPr>
          <w:rFonts w:ascii="Times New Roman" w:hAnsi="Times New Roman" w:hint="eastAsia"/>
          <w:sz w:val="22"/>
        </w:rPr>
        <w:t>122</w:t>
      </w:r>
      <w:r w:rsidRPr="00166F03">
        <w:rPr>
          <w:rFonts w:ascii="Times New Roman" w:hAnsi="Times New Roman" w:hint="eastAsia"/>
          <w:sz w:val="22"/>
        </w:rPr>
        <w:t>号、</w:t>
      </w:r>
      <w:r w:rsidRPr="00166F03">
        <w:rPr>
          <w:rFonts w:ascii="Times New Roman" w:hAnsi="Times New Roman"/>
          <w:sz w:val="22"/>
        </w:rPr>
        <w:t>124</w:t>
      </w:r>
      <w:r w:rsidRPr="00166F03">
        <w:rPr>
          <w:rFonts w:ascii="Times New Roman" w:hAnsi="Times New Roman"/>
          <w:sz w:val="22"/>
        </w:rPr>
        <w:t>号、</w:t>
      </w:r>
      <w:r w:rsidRPr="00166F03">
        <w:rPr>
          <w:rFonts w:ascii="Times New Roman" w:hAnsi="Times New Roman" w:hint="eastAsia"/>
          <w:sz w:val="22"/>
        </w:rPr>
        <w:t>132</w:t>
      </w:r>
      <w:r w:rsidRPr="00166F03">
        <w:rPr>
          <w:rFonts w:ascii="Times New Roman" w:hAnsi="Times New Roman" w:hint="eastAsia"/>
          <w:sz w:val="22"/>
        </w:rPr>
        <w:t>号，</w:t>
      </w:r>
      <w:r w:rsidRPr="00166F03">
        <w:rPr>
          <w:rFonts w:ascii="Times New Roman" w:hAnsi="Times New Roman"/>
          <w:sz w:val="22"/>
        </w:rPr>
        <w:t>佳乐路</w:t>
      </w:r>
      <w:r w:rsidRPr="00166F03">
        <w:rPr>
          <w:rFonts w:ascii="Times New Roman" w:hAnsi="Times New Roman"/>
          <w:sz w:val="22"/>
        </w:rPr>
        <w:t>85</w:t>
      </w:r>
      <w:r w:rsidRPr="00166F03">
        <w:rPr>
          <w:rFonts w:ascii="Times New Roman" w:hAnsi="Times New Roman" w:hint="eastAsia"/>
          <w:sz w:val="22"/>
        </w:rPr>
        <w:t>号，</w:t>
      </w:r>
      <w:r w:rsidRPr="00166F03">
        <w:rPr>
          <w:rFonts w:ascii="Times New Roman" w:hAnsi="Times New Roman"/>
          <w:sz w:val="22"/>
        </w:rPr>
        <w:t>佳乐路</w:t>
      </w:r>
      <w:r w:rsidRPr="00166F03">
        <w:rPr>
          <w:rFonts w:ascii="Times New Roman" w:hAnsi="Times New Roman"/>
          <w:sz w:val="22"/>
        </w:rPr>
        <w:t>205</w:t>
      </w:r>
      <w:r w:rsidRPr="00166F03">
        <w:rPr>
          <w:rFonts w:ascii="Times New Roman" w:hAnsi="Times New Roman" w:hint="eastAsia"/>
          <w:sz w:val="22"/>
        </w:rPr>
        <w:t>号，东陆路</w:t>
      </w:r>
      <w:r w:rsidRPr="00166F03">
        <w:rPr>
          <w:rFonts w:ascii="Times New Roman" w:hAnsi="Times New Roman" w:hint="eastAsia"/>
          <w:sz w:val="22"/>
        </w:rPr>
        <w:t>1743</w:t>
      </w:r>
      <w:r w:rsidRPr="00166F03">
        <w:rPr>
          <w:rFonts w:ascii="Times New Roman" w:hAnsi="Times New Roman" w:hint="eastAsia"/>
          <w:sz w:val="22"/>
        </w:rPr>
        <w:t>号，金葵路</w:t>
      </w:r>
      <w:r w:rsidRPr="00166F03">
        <w:rPr>
          <w:rFonts w:ascii="Times New Roman" w:hAnsi="Times New Roman" w:hint="eastAsia"/>
          <w:sz w:val="22"/>
        </w:rPr>
        <w:t>1100</w:t>
      </w:r>
      <w:r w:rsidRPr="00166F03">
        <w:rPr>
          <w:rFonts w:ascii="Times New Roman" w:hAnsi="Times New Roman" w:hint="eastAsia"/>
          <w:sz w:val="22"/>
        </w:rPr>
        <w:t>号，金葵路</w:t>
      </w:r>
      <w:r w:rsidRPr="00166F03">
        <w:rPr>
          <w:rFonts w:ascii="Times New Roman" w:hAnsi="Times New Roman" w:hint="eastAsia"/>
          <w:sz w:val="22"/>
        </w:rPr>
        <w:t>1136</w:t>
      </w:r>
      <w:r w:rsidRPr="00166F03">
        <w:rPr>
          <w:rFonts w:ascii="Times New Roman" w:hAnsi="Times New Roman" w:hint="eastAsia"/>
          <w:sz w:val="22"/>
        </w:rPr>
        <w:t>号，新金桥路</w:t>
      </w:r>
      <w:r w:rsidRPr="00166F03">
        <w:rPr>
          <w:rFonts w:ascii="Times New Roman" w:hAnsi="Times New Roman" w:hint="eastAsia"/>
          <w:sz w:val="22"/>
        </w:rPr>
        <w:t>22</w:t>
      </w:r>
      <w:r w:rsidRPr="00166F03">
        <w:rPr>
          <w:rFonts w:ascii="Times New Roman" w:hAnsi="Times New Roman" w:hint="eastAsia"/>
          <w:sz w:val="22"/>
        </w:rPr>
        <w:t>弄</w:t>
      </w:r>
      <w:r w:rsidRPr="00166F03">
        <w:rPr>
          <w:rFonts w:ascii="Times New Roman" w:hAnsi="Times New Roman"/>
          <w:sz w:val="22"/>
        </w:rPr>
        <w:t>等</w:t>
      </w:r>
      <w:r w:rsidRPr="00166F03">
        <w:rPr>
          <w:rFonts w:ascii="Times New Roman" w:hAnsi="Times New Roman" w:hint="eastAsia"/>
          <w:sz w:val="22"/>
        </w:rPr>
        <w:t>11</w:t>
      </w:r>
      <w:r w:rsidRPr="00166F03">
        <w:rPr>
          <w:rFonts w:ascii="Times New Roman" w:hAnsi="Times New Roman"/>
          <w:sz w:val="22"/>
        </w:rPr>
        <w:t>个区域。</w:t>
      </w:r>
    </w:p>
    <w:p w14:paraId="7F8777CA"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）服务内容</w:t>
      </w:r>
    </w:p>
    <w:p w14:paraId="0B0B702E"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w:t>
      </w:r>
      <w:r w:rsidRPr="00166F03">
        <w:rPr>
          <w:rFonts w:ascii="Times New Roman" w:hAnsi="Times New Roman"/>
          <w:sz w:val="22"/>
        </w:rPr>
        <w:t>）</w:t>
      </w:r>
      <w:r w:rsidRPr="00166F03">
        <w:rPr>
          <w:rFonts w:ascii="Times New Roman" w:hAnsi="Times New Roman" w:hint="eastAsia"/>
          <w:sz w:val="22"/>
        </w:rPr>
        <w:t>门岗执勤；</w:t>
      </w:r>
      <w:r w:rsidRPr="00166F03">
        <w:rPr>
          <w:rFonts w:ascii="Times New Roman" w:hAnsi="Times New Roman" w:hint="eastAsia"/>
          <w:sz w:val="22"/>
        </w:rPr>
        <w:t>2</w:t>
      </w:r>
      <w:r w:rsidRPr="00166F03">
        <w:rPr>
          <w:rFonts w:ascii="Times New Roman" w:hAnsi="Times New Roman"/>
          <w:sz w:val="22"/>
        </w:rPr>
        <w:t>）</w:t>
      </w:r>
      <w:r w:rsidRPr="00166F03">
        <w:rPr>
          <w:rFonts w:ascii="Times New Roman" w:hAnsi="Times New Roman" w:hint="eastAsia"/>
          <w:sz w:val="22"/>
        </w:rPr>
        <w:t>车辆管理；</w:t>
      </w:r>
      <w:r w:rsidRPr="00166F03">
        <w:rPr>
          <w:rFonts w:ascii="Times New Roman" w:hAnsi="Times New Roman" w:hint="eastAsia"/>
          <w:sz w:val="22"/>
        </w:rPr>
        <w:t>3</w:t>
      </w:r>
      <w:r w:rsidRPr="00166F03">
        <w:rPr>
          <w:rFonts w:ascii="Times New Roman" w:hAnsi="Times New Roman"/>
          <w:sz w:val="22"/>
        </w:rPr>
        <w:t>）</w:t>
      </w:r>
      <w:r w:rsidRPr="00166F03">
        <w:rPr>
          <w:rFonts w:ascii="Times New Roman" w:hAnsi="Times New Roman" w:hint="eastAsia"/>
          <w:sz w:val="22"/>
        </w:rPr>
        <w:t>治安巡逻；</w:t>
      </w:r>
      <w:r w:rsidRPr="00166F03">
        <w:rPr>
          <w:rFonts w:ascii="Times New Roman" w:hAnsi="Times New Roman" w:hint="eastAsia"/>
          <w:sz w:val="22"/>
        </w:rPr>
        <w:t>4</w:t>
      </w:r>
      <w:r w:rsidRPr="00166F03">
        <w:rPr>
          <w:rFonts w:ascii="Times New Roman" w:hAnsi="Times New Roman"/>
          <w:sz w:val="22"/>
        </w:rPr>
        <w:t>）</w:t>
      </w:r>
      <w:r w:rsidRPr="00166F03">
        <w:rPr>
          <w:rFonts w:ascii="Times New Roman" w:hAnsi="Times New Roman" w:hint="eastAsia"/>
          <w:sz w:val="22"/>
        </w:rPr>
        <w:t>安全监控；</w:t>
      </w:r>
      <w:r w:rsidRPr="00166F03">
        <w:rPr>
          <w:rFonts w:ascii="Times New Roman" w:hAnsi="Times New Roman" w:hint="eastAsia"/>
          <w:sz w:val="22"/>
        </w:rPr>
        <w:t>5</w:t>
      </w:r>
      <w:r w:rsidRPr="00166F03">
        <w:rPr>
          <w:rFonts w:ascii="Times New Roman" w:hAnsi="Times New Roman"/>
          <w:sz w:val="22"/>
        </w:rPr>
        <w:t>）</w:t>
      </w:r>
      <w:r w:rsidRPr="00166F03">
        <w:rPr>
          <w:rFonts w:ascii="Times New Roman" w:hAnsi="Times New Roman" w:hint="eastAsia"/>
          <w:sz w:val="22"/>
        </w:rPr>
        <w:t>安全消防管理；</w:t>
      </w:r>
      <w:r w:rsidRPr="00166F03">
        <w:rPr>
          <w:rFonts w:ascii="Times New Roman" w:hAnsi="Times New Roman" w:hint="eastAsia"/>
          <w:sz w:val="22"/>
        </w:rPr>
        <w:t>6</w:t>
      </w:r>
      <w:r w:rsidRPr="00166F03">
        <w:rPr>
          <w:rFonts w:ascii="Times New Roman" w:hAnsi="Times New Roman"/>
          <w:sz w:val="22"/>
        </w:rPr>
        <w:t>）</w:t>
      </w:r>
      <w:r w:rsidRPr="00166F03">
        <w:rPr>
          <w:rFonts w:ascii="Times New Roman" w:hAnsi="Times New Roman" w:hint="eastAsia"/>
          <w:sz w:val="22"/>
        </w:rPr>
        <w:t>维护服务区域内公共秩序和安全，做好治安安全防范工作，劝阻不文明、不规范的行为，处置突发性事件等；</w:t>
      </w:r>
    </w:p>
    <w:p w14:paraId="50DB487C" w14:textId="77777777" w:rsidR="007B0888" w:rsidRPr="00166F03" w:rsidRDefault="007B0888" w:rsidP="007B0888">
      <w:pPr>
        <w:adjustRightInd w:val="0"/>
        <w:snapToGrid w:val="0"/>
        <w:spacing w:line="300" w:lineRule="auto"/>
        <w:ind w:firstLineChars="200" w:firstLine="442"/>
        <w:jc w:val="left"/>
        <w:rPr>
          <w:rFonts w:ascii="Times New Roman" w:hAnsi="Times New Roman"/>
          <w:b/>
          <w:sz w:val="22"/>
        </w:rPr>
      </w:pPr>
      <w:r w:rsidRPr="00166F03">
        <w:rPr>
          <w:rFonts w:ascii="Times New Roman" w:hAnsi="Times New Roman" w:hint="eastAsia"/>
          <w:b/>
          <w:sz w:val="22"/>
        </w:rPr>
        <w:t>4.1.4</w:t>
      </w:r>
      <w:r w:rsidRPr="00166F03">
        <w:rPr>
          <w:rFonts w:ascii="Times New Roman" w:hAnsi="Times New Roman" w:hint="eastAsia"/>
          <w:b/>
          <w:sz w:val="22"/>
        </w:rPr>
        <w:t>维保服务</w:t>
      </w:r>
    </w:p>
    <w:p w14:paraId="0778AA99"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）服务区域</w:t>
      </w:r>
    </w:p>
    <w:p w14:paraId="3B355220"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主要包括佳林路</w:t>
      </w:r>
      <w:r w:rsidRPr="00166F03">
        <w:rPr>
          <w:rFonts w:ascii="Times New Roman" w:hAnsi="Times New Roman"/>
          <w:sz w:val="22"/>
        </w:rPr>
        <w:t>655</w:t>
      </w:r>
      <w:r w:rsidRPr="00166F03">
        <w:rPr>
          <w:rFonts w:ascii="Times New Roman" w:hAnsi="Times New Roman"/>
          <w:sz w:val="22"/>
        </w:rPr>
        <w:t>号、</w:t>
      </w:r>
      <w:r w:rsidRPr="00166F03">
        <w:rPr>
          <w:rFonts w:ascii="Times New Roman" w:hAnsi="Times New Roman"/>
          <w:sz w:val="22"/>
        </w:rPr>
        <w:t>585</w:t>
      </w:r>
      <w:r w:rsidRPr="00166F03">
        <w:rPr>
          <w:rFonts w:ascii="Times New Roman" w:hAnsi="Times New Roman" w:hint="eastAsia"/>
          <w:sz w:val="22"/>
        </w:rPr>
        <w:t>号，</w:t>
      </w:r>
      <w:r w:rsidRPr="00166F03">
        <w:rPr>
          <w:rFonts w:ascii="Times New Roman" w:hAnsi="Times New Roman"/>
          <w:sz w:val="22"/>
        </w:rPr>
        <w:t>永业路</w:t>
      </w:r>
      <w:r w:rsidRPr="00166F03">
        <w:rPr>
          <w:rFonts w:ascii="Times New Roman" w:hAnsi="Times New Roman" w:hint="eastAsia"/>
          <w:sz w:val="22"/>
        </w:rPr>
        <w:t>122</w:t>
      </w:r>
      <w:r w:rsidRPr="00166F03">
        <w:rPr>
          <w:rFonts w:ascii="Times New Roman" w:hAnsi="Times New Roman" w:hint="eastAsia"/>
          <w:sz w:val="22"/>
        </w:rPr>
        <w:t>号、</w:t>
      </w:r>
      <w:r w:rsidRPr="00166F03">
        <w:rPr>
          <w:rFonts w:ascii="Times New Roman" w:hAnsi="Times New Roman"/>
          <w:sz w:val="22"/>
        </w:rPr>
        <w:t>124</w:t>
      </w:r>
      <w:r w:rsidRPr="00166F03">
        <w:rPr>
          <w:rFonts w:ascii="Times New Roman" w:hAnsi="Times New Roman"/>
          <w:sz w:val="22"/>
        </w:rPr>
        <w:t>号、</w:t>
      </w:r>
      <w:r w:rsidRPr="00166F03">
        <w:rPr>
          <w:rFonts w:ascii="Times New Roman" w:hAnsi="Times New Roman" w:hint="eastAsia"/>
          <w:sz w:val="22"/>
        </w:rPr>
        <w:t>132</w:t>
      </w:r>
      <w:r w:rsidRPr="00166F03">
        <w:rPr>
          <w:rFonts w:ascii="Times New Roman" w:hAnsi="Times New Roman" w:hint="eastAsia"/>
          <w:sz w:val="22"/>
        </w:rPr>
        <w:t>号，</w:t>
      </w:r>
      <w:r w:rsidRPr="00166F03">
        <w:rPr>
          <w:rFonts w:ascii="Times New Roman" w:hAnsi="Times New Roman"/>
          <w:sz w:val="22"/>
        </w:rPr>
        <w:t>佳乐路</w:t>
      </w:r>
      <w:r w:rsidRPr="00166F03">
        <w:rPr>
          <w:rFonts w:ascii="Times New Roman" w:hAnsi="Times New Roman"/>
          <w:sz w:val="22"/>
        </w:rPr>
        <w:t>85</w:t>
      </w:r>
      <w:r w:rsidRPr="00166F03">
        <w:rPr>
          <w:rFonts w:ascii="Times New Roman" w:hAnsi="Times New Roman"/>
          <w:sz w:val="22"/>
        </w:rPr>
        <w:t>号、</w:t>
      </w:r>
      <w:r w:rsidRPr="00166F03">
        <w:rPr>
          <w:rFonts w:ascii="Times New Roman" w:hAnsi="Times New Roman"/>
          <w:sz w:val="22"/>
        </w:rPr>
        <w:t>205</w:t>
      </w:r>
      <w:r w:rsidRPr="00166F03">
        <w:rPr>
          <w:rFonts w:ascii="Times New Roman" w:hAnsi="Times New Roman" w:hint="eastAsia"/>
          <w:sz w:val="22"/>
        </w:rPr>
        <w:t>号，东陆路</w:t>
      </w:r>
      <w:r w:rsidRPr="00166F03">
        <w:rPr>
          <w:rFonts w:ascii="Times New Roman" w:hAnsi="Times New Roman" w:hint="eastAsia"/>
          <w:sz w:val="22"/>
        </w:rPr>
        <w:t>1743</w:t>
      </w:r>
      <w:r w:rsidRPr="00166F03">
        <w:rPr>
          <w:rFonts w:ascii="Times New Roman" w:hAnsi="Times New Roman" w:hint="eastAsia"/>
          <w:sz w:val="22"/>
        </w:rPr>
        <w:t>号，</w:t>
      </w:r>
      <w:r w:rsidRPr="00166F03">
        <w:rPr>
          <w:rFonts w:ascii="Times New Roman" w:hAnsi="Times New Roman"/>
          <w:sz w:val="22"/>
        </w:rPr>
        <w:t>金葵路</w:t>
      </w:r>
      <w:r w:rsidRPr="00166F03">
        <w:rPr>
          <w:rFonts w:ascii="Times New Roman" w:hAnsi="Times New Roman"/>
          <w:sz w:val="22"/>
        </w:rPr>
        <w:t>1100</w:t>
      </w:r>
      <w:r w:rsidRPr="00166F03">
        <w:rPr>
          <w:rFonts w:ascii="Times New Roman" w:hAnsi="Times New Roman" w:hint="eastAsia"/>
          <w:sz w:val="22"/>
        </w:rPr>
        <w:t>号</w:t>
      </w:r>
      <w:r w:rsidRPr="00166F03">
        <w:rPr>
          <w:rFonts w:ascii="Times New Roman" w:hAnsi="Times New Roman"/>
          <w:sz w:val="22"/>
        </w:rPr>
        <w:t>、</w:t>
      </w:r>
      <w:r w:rsidRPr="00166F03">
        <w:rPr>
          <w:rFonts w:ascii="Times New Roman" w:hAnsi="Times New Roman"/>
          <w:sz w:val="22"/>
        </w:rPr>
        <w:t>1136</w:t>
      </w:r>
      <w:r w:rsidRPr="00166F03">
        <w:rPr>
          <w:rFonts w:ascii="Times New Roman" w:hAnsi="Times New Roman" w:hint="eastAsia"/>
          <w:sz w:val="22"/>
        </w:rPr>
        <w:t>号，新金桥路</w:t>
      </w:r>
      <w:r w:rsidRPr="00166F03">
        <w:rPr>
          <w:rFonts w:ascii="Times New Roman" w:hAnsi="Times New Roman" w:hint="eastAsia"/>
          <w:sz w:val="22"/>
        </w:rPr>
        <w:t>22</w:t>
      </w:r>
      <w:r w:rsidRPr="00166F03">
        <w:rPr>
          <w:rFonts w:ascii="Times New Roman" w:hAnsi="Times New Roman" w:hint="eastAsia"/>
          <w:sz w:val="22"/>
        </w:rPr>
        <w:t>弄</w:t>
      </w:r>
      <w:r w:rsidRPr="00166F03">
        <w:rPr>
          <w:rFonts w:ascii="Times New Roman" w:hAnsi="Times New Roman"/>
          <w:sz w:val="22"/>
        </w:rPr>
        <w:t>等</w:t>
      </w:r>
      <w:r w:rsidRPr="00166F03">
        <w:rPr>
          <w:rFonts w:ascii="Times New Roman" w:hAnsi="Times New Roman" w:hint="eastAsia"/>
          <w:sz w:val="22"/>
        </w:rPr>
        <w:t>11</w:t>
      </w:r>
      <w:r w:rsidRPr="00166F03">
        <w:rPr>
          <w:rFonts w:ascii="Times New Roman" w:hAnsi="Times New Roman" w:hint="eastAsia"/>
          <w:sz w:val="22"/>
        </w:rPr>
        <w:t>个</w:t>
      </w:r>
      <w:r w:rsidRPr="00166F03">
        <w:rPr>
          <w:rFonts w:ascii="Times New Roman" w:hAnsi="Times New Roman"/>
          <w:sz w:val="22"/>
        </w:rPr>
        <w:t>区域</w:t>
      </w:r>
      <w:r w:rsidRPr="00166F03">
        <w:rPr>
          <w:rFonts w:ascii="Times New Roman" w:hAnsi="Times New Roman" w:hint="eastAsia"/>
          <w:sz w:val="22"/>
        </w:rPr>
        <w:t>及</w:t>
      </w:r>
      <w:r w:rsidRPr="00166F03">
        <w:rPr>
          <w:rFonts w:ascii="Times New Roman" w:hAnsi="Times New Roman" w:hint="eastAsia"/>
          <w:sz w:val="22"/>
        </w:rPr>
        <w:t>17</w:t>
      </w:r>
      <w:r w:rsidRPr="00166F03">
        <w:rPr>
          <w:rFonts w:ascii="Times New Roman" w:hAnsi="Times New Roman" w:hint="eastAsia"/>
          <w:sz w:val="22"/>
        </w:rPr>
        <w:t>个居委、</w:t>
      </w:r>
      <w:r w:rsidRPr="00166F03">
        <w:rPr>
          <w:rFonts w:ascii="Times New Roman" w:hAnsi="Times New Roman" w:hint="eastAsia"/>
          <w:sz w:val="22"/>
        </w:rPr>
        <w:t>3</w:t>
      </w:r>
      <w:r w:rsidRPr="00166F03">
        <w:rPr>
          <w:rFonts w:ascii="Times New Roman" w:hAnsi="Times New Roman" w:hint="eastAsia"/>
          <w:sz w:val="22"/>
        </w:rPr>
        <w:t>个党群服务站</w:t>
      </w:r>
      <w:r w:rsidRPr="00166F03">
        <w:rPr>
          <w:rFonts w:ascii="Times New Roman" w:hAnsi="Times New Roman"/>
          <w:sz w:val="22"/>
        </w:rPr>
        <w:t>。</w:t>
      </w:r>
    </w:p>
    <w:p w14:paraId="079C655A"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）服务内容</w:t>
      </w:r>
    </w:p>
    <w:p w14:paraId="15E8EB5D"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）中央空调制冷监控系统</w:t>
      </w:r>
      <w:r w:rsidRPr="00166F03">
        <w:rPr>
          <w:rFonts w:ascii="Times New Roman" w:hAnsi="Times New Roman" w:hint="eastAsia"/>
          <w:sz w:val="22"/>
        </w:rPr>
        <w:t>(RCO)</w:t>
      </w:r>
      <w:r w:rsidRPr="00166F03">
        <w:rPr>
          <w:rFonts w:ascii="Times New Roman" w:hAnsi="Times New Roman" w:hint="eastAsia"/>
          <w:sz w:val="22"/>
        </w:rPr>
        <w:t>维保；</w:t>
      </w:r>
      <w:r w:rsidRPr="00166F03">
        <w:rPr>
          <w:rFonts w:ascii="Times New Roman" w:hAnsi="Times New Roman" w:hint="eastAsia"/>
          <w:sz w:val="22"/>
        </w:rPr>
        <w:t>2</w:t>
      </w:r>
      <w:r w:rsidRPr="00166F03">
        <w:rPr>
          <w:rFonts w:ascii="Times New Roman" w:hAnsi="Times New Roman" w:hint="eastAsia"/>
          <w:sz w:val="22"/>
        </w:rPr>
        <w:t>）中央空调系统水质处理；</w:t>
      </w:r>
      <w:r w:rsidRPr="00166F03">
        <w:rPr>
          <w:rFonts w:ascii="Times New Roman" w:hAnsi="Times New Roman" w:hint="eastAsia"/>
          <w:sz w:val="22"/>
        </w:rPr>
        <w:t>3</w:t>
      </w:r>
      <w:r w:rsidRPr="00166F03">
        <w:rPr>
          <w:rFonts w:ascii="Times New Roman" w:hAnsi="Times New Roman" w:hint="eastAsia"/>
          <w:sz w:val="22"/>
        </w:rPr>
        <w:t>）中央空调机组保养；</w:t>
      </w:r>
      <w:r w:rsidRPr="00166F03">
        <w:rPr>
          <w:rFonts w:ascii="Times New Roman" w:hAnsi="Times New Roman" w:hint="eastAsia"/>
          <w:sz w:val="22"/>
        </w:rPr>
        <w:t>4</w:t>
      </w:r>
      <w:r w:rsidRPr="00166F03">
        <w:rPr>
          <w:rFonts w:ascii="Times New Roman" w:hAnsi="Times New Roman" w:hint="eastAsia"/>
          <w:sz w:val="22"/>
        </w:rPr>
        <w:t>）热水炉维保；</w:t>
      </w:r>
      <w:r w:rsidRPr="00166F03">
        <w:rPr>
          <w:rFonts w:ascii="Times New Roman" w:hAnsi="Times New Roman" w:hint="eastAsia"/>
          <w:sz w:val="22"/>
        </w:rPr>
        <w:t>5</w:t>
      </w:r>
      <w:r w:rsidRPr="00166F03">
        <w:rPr>
          <w:rFonts w:ascii="Times New Roman" w:hAnsi="Times New Roman" w:hint="eastAsia"/>
          <w:sz w:val="22"/>
        </w:rPr>
        <w:t>）空调维保；</w:t>
      </w:r>
      <w:r w:rsidRPr="00166F03">
        <w:rPr>
          <w:rFonts w:ascii="Times New Roman" w:hAnsi="Times New Roman" w:hint="eastAsia"/>
          <w:sz w:val="22"/>
        </w:rPr>
        <w:t>6</w:t>
      </w:r>
      <w:r w:rsidRPr="00166F03">
        <w:rPr>
          <w:rFonts w:ascii="Times New Roman" w:hAnsi="Times New Roman" w:hint="eastAsia"/>
          <w:sz w:val="22"/>
        </w:rPr>
        <w:t>）办公场所净水器维保；</w:t>
      </w:r>
      <w:r w:rsidRPr="00166F03">
        <w:rPr>
          <w:rFonts w:ascii="Times New Roman" w:hAnsi="Times New Roman" w:hint="eastAsia"/>
          <w:sz w:val="22"/>
        </w:rPr>
        <w:t>7</w:t>
      </w:r>
      <w:r w:rsidRPr="00166F03">
        <w:rPr>
          <w:rFonts w:ascii="Times New Roman" w:hAnsi="Times New Roman" w:hint="eastAsia"/>
          <w:sz w:val="22"/>
        </w:rPr>
        <w:t>）外墙清洗；</w:t>
      </w:r>
      <w:r w:rsidRPr="00166F03">
        <w:rPr>
          <w:rFonts w:ascii="Times New Roman" w:hAnsi="Times New Roman" w:hint="eastAsia"/>
          <w:sz w:val="22"/>
        </w:rPr>
        <w:t>8</w:t>
      </w:r>
      <w:r w:rsidRPr="00166F03">
        <w:rPr>
          <w:rFonts w:ascii="Times New Roman" w:hAnsi="Times New Roman" w:hint="eastAsia"/>
          <w:sz w:val="22"/>
        </w:rPr>
        <w:t>）消防检测；</w:t>
      </w:r>
      <w:r w:rsidRPr="00166F03">
        <w:rPr>
          <w:rFonts w:ascii="Times New Roman" w:hAnsi="Times New Roman" w:hint="eastAsia"/>
          <w:sz w:val="22"/>
        </w:rPr>
        <w:t>9</w:t>
      </w:r>
      <w:r w:rsidRPr="00166F03">
        <w:rPr>
          <w:rFonts w:ascii="Times New Roman" w:hAnsi="Times New Roman" w:hint="eastAsia"/>
          <w:sz w:val="22"/>
        </w:rPr>
        <w:t>）防雷电设施检测；</w:t>
      </w:r>
      <w:r w:rsidRPr="00166F03">
        <w:rPr>
          <w:rFonts w:ascii="Times New Roman" w:hAnsi="Times New Roman" w:hint="eastAsia"/>
          <w:sz w:val="22"/>
        </w:rPr>
        <w:t>10</w:t>
      </w:r>
      <w:r w:rsidRPr="00166F03">
        <w:rPr>
          <w:rFonts w:ascii="Times New Roman" w:hAnsi="Times New Roman" w:hint="eastAsia"/>
          <w:sz w:val="22"/>
        </w:rPr>
        <w:t>）音响设备及办公区域监控系统；</w:t>
      </w:r>
      <w:r w:rsidRPr="00166F03">
        <w:rPr>
          <w:rFonts w:ascii="Times New Roman" w:hAnsi="Times New Roman" w:hint="eastAsia"/>
          <w:sz w:val="22"/>
        </w:rPr>
        <w:t>11</w:t>
      </w:r>
      <w:r w:rsidRPr="00166F03">
        <w:rPr>
          <w:rFonts w:ascii="Times New Roman" w:hAnsi="Times New Roman" w:hint="eastAsia"/>
          <w:sz w:val="22"/>
        </w:rPr>
        <w:t>）办公区域电脑、打印机、传真机、复印机等硬件及软件和政务光纤维保；</w:t>
      </w:r>
      <w:r w:rsidRPr="00166F03">
        <w:rPr>
          <w:rFonts w:ascii="Times New Roman" w:hAnsi="Times New Roman" w:hint="eastAsia"/>
          <w:sz w:val="22"/>
        </w:rPr>
        <w:t>12</w:t>
      </w:r>
      <w:r w:rsidRPr="00166F03">
        <w:rPr>
          <w:rFonts w:ascii="Times New Roman" w:hAnsi="Times New Roman" w:hint="eastAsia"/>
          <w:sz w:val="22"/>
        </w:rPr>
        <w:t>）门禁系统、金葵食堂消费机维保；</w:t>
      </w:r>
      <w:r w:rsidRPr="00166F03">
        <w:rPr>
          <w:rFonts w:ascii="Times New Roman" w:hAnsi="Times New Roman" w:hint="eastAsia"/>
          <w:sz w:val="22"/>
        </w:rPr>
        <w:t>13</w:t>
      </w:r>
      <w:r w:rsidRPr="00166F03">
        <w:rPr>
          <w:rFonts w:ascii="Times New Roman" w:hAnsi="Times New Roman" w:hint="eastAsia"/>
          <w:sz w:val="22"/>
        </w:rPr>
        <w:t>）机房设备维保；</w:t>
      </w:r>
      <w:r w:rsidRPr="00166F03">
        <w:rPr>
          <w:rFonts w:ascii="Times New Roman" w:hAnsi="Times New Roman" w:hint="eastAsia"/>
          <w:sz w:val="22"/>
        </w:rPr>
        <w:t>14</w:t>
      </w:r>
      <w:r w:rsidRPr="00166F03">
        <w:rPr>
          <w:rFonts w:ascii="Times New Roman" w:hAnsi="Times New Roman" w:hint="eastAsia"/>
          <w:sz w:val="22"/>
        </w:rPr>
        <w:t>）电梯维保。</w:t>
      </w:r>
    </w:p>
    <w:p w14:paraId="239A1512" w14:textId="77777777" w:rsidR="007B0888" w:rsidRPr="00166F03" w:rsidRDefault="007B0888" w:rsidP="007B0888">
      <w:pPr>
        <w:adjustRightInd w:val="0"/>
        <w:snapToGrid w:val="0"/>
        <w:spacing w:line="300" w:lineRule="auto"/>
        <w:ind w:firstLineChars="200" w:firstLine="442"/>
        <w:jc w:val="left"/>
        <w:rPr>
          <w:rFonts w:ascii="Times New Roman" w:hAnsi="Times New Roman"/>
          <w:b/>
          <w:sz w:val="22"/>
        </w:rPr>
      </w:pPr>
      <w:r w:rsidRPr="00166F03">
        <w:rPr>
          <w:rFonts w:ascii="Times New Roman" w:hAnsi="Times New Roman"/>
          <w:b/>
          <w:sz w:val="22"/>
        </w:rPr>
        <w:t>4.</w:t>
      </w:r>
      <w:r w:rsidRPr="00166F03">
        <w:rPr>
          <w:rFonts w:ascii="Times New Roman" w:hAnsi="Times New Roman" w:hint="eastAsia"/>
          <w:b/>
          <w:sz w:val="22"/>
        </w:rPr>
        <w:t>2</w:t>
      </w:r>
      <w:r w:rsidRPr="00166F03">
        <w:rPr>
          <w:rFonts w:ascii="Times New Roman" w:hAnsi="Times New Roman"/>
          <w:b/>
          <w:sz w:val="22"/>
        </w:rPr>
        <w:t>本项目</w:t>
      </w:r>
      <w:r w:rsidRPr="00166F03">
        <w:rPr>
          <w:rFonts w:ascii="宋体" w:hAnsi="宋体" w:hint="eastAsia"/>
          <w:b/>
          <w:szCs w:val="21"/>
        </w:rPr>
        <w:t>的</w:t>
      </w:r>
      <w:r w:rsidRPr="00166F03">
        <w:rPr>
          <w:rFonts w:ascii="Times New Roman" w:hAnsi="Times New Roman"/>
          <w:b/>
          <w:sz w:val="22"/>
        </w:rPr>
        <w:t>服务期限</w:t>
      </w:r>
      <w:r w:rsidRPr="00166F03">
        <w:rPr>
          <w:rFonts w:ascii="Times New Roman" w:hAnsi="Times New Roman" w:hint="eastAsia"/>
          <w:b/>
          <w:sz w:val="22"/>
        </w:rPr>
        <w:t>:</w:t>
      </w:r>
      <w:r w:rsidRPr="00166F03">
        <w:rPr>
          <w:rFonts w:hint="eastAsia"/>
          <w:sz w:val="22"/>
        </w:rPr>
        <w:t xml:space="preserve"> </w:t>
      </w:r>
      <w:r w:rsidRPr="00166F03">
        <w:rPr>
          <w:rFonts w:hint="eastAsia"/>
          <w:sz w:val="22"/>
        </w:rPr>
        <w:t>本项目总服务期限为</w:t>
      </w:r>
      <w:r w:rsidRPr="00166F03">
        <w:rPr>
          <w:rFonts w:hint="eastAsia"/>
          <w:b/>
          <w:bCs/>
          <w:sz w:val="22"/>
        </w:rPr>
        <w:t>三年</w:t>
      </w:r>
      <w:r w:rsidRPr="00166F03">
        <w:rPr>
          <w:rFonts w:hint="eastAsia"/>
          <w:sz w:val="22"/>
        </w:rPr>
        <w:t>（一招三年，合同一年一签），第一年服务期限为</w:t>
      </w:r>
      <w:r w:rsidRPr="00166F03">
        <w:rPr>
          <w:rFonts w:hint="eastAsia"/>
          <w:sz w:val="22"/>
        </w:rPr>
        <w:t>12</w:t>
      </w:r>
      <w:r w:rsidRPr="00166F03">
        <w:rPr>
          <w:rFonts w:hint="eastAsia"/>
          <w:sz w:val="22"/>
        </w:rPr>
        <w:t>个月，暂定起讫日期为</w:t>
      </w:r>
      <w:r w:rsidRPr="00166F03">
        <w:rPr>
          <w:rFonts w:hint="eastAsia"/>
          <w:b/>
          <w:bCs/>
          <w:sz w:val="22"/>
        </w:rPr>
        <w:t>2026</w:t>
      </w:r>
      <w:r w:rsidRPr="00166F03">
        <w:rPr>
          <w:rFonts w:hint="eastAsia"/>
          <w:b/>
          <w:bCs/>
          <w:sz w:val="22"/>
        </w:rPr>
        <w:t>年</w:t>
      </w:r>
      <w:r w:rsidRPr="00166F03">
        <w:rPr>
          <w:rFonts w:hint="eastAsia"/>
          <w:b/>
          <w:bCs/>
          <w:sz w:val="22"/>
        </w:rPr>
        <w:t>1</w:t>
      </w:r>
      <w:r w:rsidRPr="00166F03">
        <w:rPr>
          <w:rFonts w:hint="eastAsia"/>
          <w:b/>
          <w:bCs/>
          <w:sz w:val="22"/>
        </w:rPr>
        <w:t>月</w:t>
      </w:r>
      <w:r w:rsidRPr="00166F03">
        <w:rPr>
          <w:rFonts w:hint="eastAsia"/>
          <w:b/>
          <w:bCs/>
          <w:sz w:val="22"/>
        </w:rPr>
        <w:t>1</w:t>
      </w:r>
      <w:r w:rsidRPr="00166F03">
        <w:rPr>
          <w:rFonts w:hint="eastAsia"/>
          <w:b/>
          <w:bCs/>
          <w:sz w:val="22"/>
        </w:rPr>
        <w:t>日起至</w:t>
      </w:r>
      <w:r w:rsidRPr="00166F03">
        <w:rPr>
          <w:rFonts w:hint="eastAsia"/>
          <w:b/>
          <w:bCs/>
          <w:sz w:val="22"/>
        </w:rPr>
        <w:t>2026</w:t>
      </w:r>
      <w:r w:rsidRPr="00166F03">
        <w:rPr>
          <w:rFonts w:hint="eastAsia"/>
          <w:b/>
          <w:bCs/>
          <w:sz w:val="22"/>
        </w:rPr>
        <w:t>年</w:t>
      </w:r>
      <w:r w:rsidRPr="00166F03">
        <w:rPr>
          <w:rFonts w:hint="eastAsia"/>
          <w:b/>
          <w:bCs/>
          <w:sz w:val="22"/>
        </w:rPr>
        <w:t>12</w:t>
      </w:r>
      <w:r w:rsidRPr="00166F03">
        <w:rPr>
          <w:rFonts w:hint="eastAsia"/>
          <w:b/>
          <w:bCs/>
          <w:sz w:val="22"/>
        </w:rPr>
        <w:t>月</w:t>
      </w:r>
      <w:r w:rsidRPr="00166F03">
        <w:rPr>
          <w:rFonts w:hint="eastAsia"/>
          <w:b/>
          <w:bCs/>
          <w:sz w:val="22"/>
        </w:rPr>
        <w:t>31</w:t>
      </w:r>
      <w:r w:rsidRPr="00166F03">
        <w:rPr>
          <w:rFonts w:hint="eastAsia"/>
          <w:b/>
          <w:bCs/>
          <w:sz w:val="22"/>
        </w:rPr>
        <w:t>日</w:t>
      </w:r>
      <w:r w:rsidRPr="00166F03">
        <w:rPr>
          <w:rFonts w:hint="eastAsia"/>
          <w:sz w:val="22"/>
        </w:rPr>
        <w:t>止，具体以合同签订日期为准。</w:t>
      </w:r>
    </w:p>
    <w:p w14:paraId="6927158C" w14:textId="77777777" w:rsidR="007B0888" w:rsidRPr="00166F03" w:rsidRDefault="007B0888" w:rsidP="007B0888">
      <w:pPr>
        <w:adjustRightInd w:val="0"/>
        <w:snapToGrid w:val="0"/>
        <w:spacing w:line="300" w:lineRule="auto"/>
        <w:ind w:firstLineChars="200" w:firstLine="442"/>
        <w:jc w:val="left"/>
        <w:outlineLvl w:val="2"/>
        <w:rPr>
          <w:rFonts w:ascii="Times New Roman" w:hAnsi="Times New Roman"/>
          <w:b/>
          <w:sz w:val="22"/>
        </w:rPr>
      </w:pPr>
      <w:bookmarkStart w:id="25" w:name="_Toc214536976"/>
      <w:r w:rsidRPr="00166F03">
        <w:rPr>
          <w:rFonts w:ascii="Times New Roman" w:hAnsi="Times New Roman"/>
          <w:b/>
          <w:sz w:val="22"/>
        </w:rPr>
        <w:t xml:space="preserve">5 </w:t>
      </w:r>
      <w:r w:rsidRPr="00166F03">
        <w:rPr>
          <w:rFonts w:ascii="Times New Roman" w:hAnsi="Times New Roman"/>
          <w:b/>
          <w:sz w:val="22"/>
        </w:rPr>
        <w:t>承包方式</w:t>
      </w:r>
      <w:bookmarkEnd w:id="25"/>
    </w:p>
    <w:p w14:paraId="1B729D0A"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5.1</w:t>
      </w:r>
      <w:r w:rsidRPr="00166F03">
        <w:rPr>
          <w:rFonts w:hint="eastAsia"/>
          <w:sz w:val="22"/>
        </w:rPr>
        <w:t>依照本项目的招标范围和内容，按双方约定的服务人数，中标人向采购人提供保洁及会务服务、水电维修类服务、保安类服务、维保类服务及其他交办的服务等，服务完成后，采购人每</w:t>
      </w:r>
      <w:r w:rsidRPr="00166F03">
        <w:rPr>
          <w:rFonts w:hint="eastAsia"/>
          <w:sz w:val="22"/>
        </w:rPr>
        <w:t>3</w:t>
      </w:r>
      <w:r w:rsidRPr="00166F03">
        <w:rPr>
          <w:rFonts w:hint="eastAsia"/>
          <w:sz w:val="22"/>
        </w:rPr>
        <w:t>个月向中标人支付管理服务费。项目过程中所发生的水电等能耗，保洁、会务、水电维修、维保等日常物品耗费，设备添置等费用均由采购人承担</w:t>
      </w:r>
      <w:r w:rsidRPr="00166F03">
        <w:rPr>
          <w:rFonts w:ascii="Times New Roman" w:hAnsi="Times New Roman"/>
          <w:sz w:val="22"/>
        </w:rPr>
        <w:t>。</w:t>
      </w:r>
    </w:p>
    <w:p w14:paraId="16FF41CE"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5.2</w:t>
      </w:r>
      <w:r w:rsidRPr="00166F03">
        <w:rPr>
          <w:rFonts w:ascii="Times New Roman" w:hAnsi="Times New Roman"/>
          <w:sz w:val="22"/>
        </w:rPr>
        <w:t>本项目允许非主体、非关键性工作专业分包</w:t>
      </w:r>
      <w:r w:rsidRPr="00166F03">
        <w:rPr>
          <w:rFonts w:ascii="Times New Roman" w:hAnsi="Times New Roman" w:hint="eastAsia"/>
          <w:sz w:val="22"/>
        </w:rPr>
        <w:t>，详见下表：</w:t>
      </w:r>
    </w:p>
    <w:tbl>
      <w:tblPr>
        <w:tblStyle w:val="afff0"/>
        <w:tblW w:w="0" w:type="auto"/>
        <w:jc w:val="center"/>
        <w:tblCellMar>
          <w:top w:w="57" w:type="dxa"/>
          <w:left w:w="0" w:type="dxa"/>
          <w:right w:w="0" w:type="dxa"/>
        </w:tblCellMar>
        <w:tblLook w:val="04A0" w:firstRow="1" w:lastRow="0" w:firstColumn="1" w:lastColumn="0" w:noHBand="0" w:noVBand="1"/>
      </w:tblPr>
      <w:tblGrid>
        <w:gridCol w:w="549"/>
        <w:gridCol w:w="2131"/>
        <w:gridCol w:w="5616"/>
      </w:tblGrid>
      <w:tr w:rsidR="007B0888" w:rsidRPr="00166F03" w14:paraId="4123959A" w14:textId="77777777" w:rsidTr="005057C6">
        <w:trPr>
          <w:jc w:val="center"/>
        </w:trPr>
        <w:tc>
          <w:tcPr>
            <w:tcW w:w="667" w:type="dxa"/>
            <w:vAlign w:val="center"/>
          </w:tcPr>
          <w:p w14:paraId="598C4604"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序号</w:t>
            </w:r>
          </w:p>
        </w:tc>
        <w:tc>
          <w:tcPr>
            <w:tcW w:w="2300" w:type="dxa"/>
            <w:vAlign w:val="center"/>
          </w:tcPr>
          <w:p w14:paraId="7566DA8C"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允许分包的工作内容</w:t>
            </w:r>
          </w:p>
        </w:tc>
        <w:tc>
          <w:tcPr>
            <w:tcW w:w="5744" w:type="dxa"/>
            <w:vAlign w:val="center"/>
          </w:tcPr>
          <w:p w14:paraId="05DB1790"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资质要求</w:t>
            </w:r>
          </w:p>
        </w:tc>
      </w:tr>
      <w:tr w:rsidR="007B0888" w:rsidRPr="00166F03" w14:paraId="44976AAB" w14:textId="77777777" w:rsidTr="005057C6">
        <w:trPr>
          <w:jc w:val="center"/>
        </w:trPr>
        <w:tc>
          <w:tcPr>
            <w:tcW w:w="667" w:type="dxa"/>
            <w:vAlign w:val="center"/>
          </w:tcPr>
          <w:p w14:paraId="0D2F07D2"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1</w:t>
            </w:r>
          </w:p>
        </w:tc>
        <w:tc>
          <w:tcPr>
            <w:tcW w:w="2300" w:type="dxa"/>
            <w:vAlign w:val="center"/>
          </w:tcPr>
          <w:p w14:paraId="604BB2B8" w14:textId="77777777" w:rsidR="007B0888" w:rsidRPr="00166F03" w:rsidRDefault="007B0888" w:rsidP="005057C6">
            <w:pPr>
              <w:adjustRightInd w:val="0"/>
              <w:snapToGrid w:val="0"/>
              <w:spacing w:line="360" w:lineRule="auto"/>
              <w:ind w:firstLineChars="200" w:firstLine="440"/>
              <w:jc w:val="left"/>
              <w:rPr>
                <w:sz w:val="22"/>
              </w:rPr>
            </w:pPr>
            <w:r w:rsidRPr="00166F03">
              <w:rPr>
                <w:rFonts w:eastAsia="Times New Roman" w:hint="eastAsia"/>
                <w:sz w:val="22"/>
              </w:rPr>
              <w:t>电梯维保</w:t>
            </w:r>
          </w:p>
        </w:tc>
        <w:tc>
          <w:tcPr>
            <w:tcW w:w="5744" w:type="dxa"/>
            <w:vAlign w:val="center"/>
          </w:tcPr>
          <w:p w14:paraId="531415DC"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有效期内的《特种设备生产许可证》（电梯安装含修理）</w:t>
            </w:r>
          </w:p>
        </w:tc>
      </w:tr>
      <w:tr w:rsidR="007B0888" w:rsidRPr="00166F03" w14:paraId="452D78EB" w14:textId="77777777" w:rsidTr="005057C6">
        <w:trPr>
          <w:jc w:val="center"/>
        </w:trPr>
        <w:tc>
          <w:tcPr>
            <w:tcW w:w="667" w:type="dxa"/>
            <w:vAlign w:val="center"/>
          </w:tcPr>
          <w:p w14:paraId="7FE4027A"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2</w:t>
            </w:r>
          </w:p>
        </w:tc>
        <w:tc>
          <w:tcPr>
            <w:tcW w:w="2300" w:type="dxa"/>
            <w:vAlign w:val="center"/>
          </w:tcPr>
          <w:p w14:paraId="693FF2C9" w14:textId="77777777" w:rsidR="007B0888" w:rsidRPr="00166F03" w:rsidRDefault="007B0888" w:rsidP="005057C6">
            <w:pPr>
              <w:adjustRightInd w:val="0"/>
              <w:snapToGrid w:val="0"/>
              <w:spacing w:line="360" w:lineRule="auto"/>
              <w:ind w:firstLineChars="200" w:firstLine="440"/>
              <w:jc w:val="left"/>
              <w:rPr>
                <w:sz w:val="22"/>
              </w:rPr>
            </w:pPr>
            <w:r w:rsidRPr="00166F03">
              <w:rPr>
                <w:rFonts w:eastAsia="Times New Roman" w:hint="eastAsia"/>
                <w:sz w:val="22"/>
              </w:rPr>
              <w:t>空调维保</w:t>
            </w:r>
          </w:p>
        </w:tc>
        <w:tc>
          <w:tcPr>
            <w:tcW w:w="5744" w:type="dxa"/>
            <w:vAlign w:val="center"/>
          </w:tcPr>
          <w:p w14:paraId="5551FB95" w14:textId="77777777" w:rsidR="007B0888" w:rsidRPr="00166F03" w:rsidRDefault="007B0888" w:rsidP="005057C6">
            <w:pPr>
              <w:adjustRightInd w:val="0"/>
              <w:snapToGrid w:val="0"/>
              <w:spacing w:line="360" w:lineRule="auto"/>
              <w:jc w:val="center"/>
              <w:rPr>
                <w:sz w:val="22"/>
              </w:rPr>
            </w:pPr>
            <w:r w:rsidRPr="00166F03">
              <w:rPr>
                <w:rFonts w:eastAsia="Times New Roman" w:hint="eastAsia"/>
                <w:sz w:val="22"/>
              </w:rPr>
              <w:t>/</w:t>
            </w:r>
          </w:p>
        </w:tc>
      </w:tr>
      <w:tr w:rsidR="007B0888" w:rsidRPr="00166F03" w14:paraId="5E24898B" w14:textId="77777777" w:rsidTr="005057C6">
        <w:trPr>
          <w:jc w:val="center"/>
        </w:trPr>
        <w:tc>
          <w:tcPr>
            <w:tcW w:w="667" w:type="dxa"/>
            <w:vAlign w:val="center"/>
          </w:tcPr>
          <w:p w14:paraId="7C849786" w14:textId="77777777" w:rsidR="007B0888" w:rsidRPr="00166F03" w:rsidRDefault="007B0888" w:rsidP="005057C6">
            <w:pPr>
              <w:adjustRightInd w:val="0"/>
              <w:snapToGrid w:val="0"/>
              <w:spacing w:line="360" w:lineRule="auto"/>
              <w:jc w:val="center"/>
              <w:rPr>
                <w:rFonts w:eastAsiaTheme="minorEastAsia"/>
                <w:sz w:val="22"/>
              </w:rPr>
            </w:pPr>
            <w:r w:rsidRPr="00166F03">
              <w:rPr>
                <w:rFonts w:eastAsiaTheme="minorEastAsia" w:hint="eastAsia"/>
                <w:sz w:val="22"/>
              </w:rPr>
              <w:lastRenderedPageBreak/>
              <w:t>3</w:t>
            </w:r>
          </w:p>
        </w:tc>
        <w:tc>
          <w:tcPr>
            <w:tcW w:w="2300" w:type="dxa"/>
            <w:vAlign w:val="center"/>
          </w:tcPr>
          <w:p w14:paraId="05B5ECD0" w14:textId="77777777" w:rsidR="007B0888" w:rsidRPr="00166F03" w:rsidRDefault="007B0888" w:rsidP="005057C6">
            <w:pPr>
              <w:adjustRightInd w:val="0"/>
              <w:snapToGrid w:val="0"/>
              <w:spacing w:line="360" w:lineRule="auto"/>
              <w:ind w:firstLineChars="200" w:firstLine="440"/>
              <w:jc w:val="left"/>
              <w:rPr>
                <w:sz w:val="22"/>
              </w:rPr>
            </w:pPr>
            <w:r w:rsidRPr="00166F03">
              <w:rPr>
                <w:rFonts w:ascii="宋体" w:eastAsia="Times New Roman" w:hAnsi="宋体" w:cs="宋体" w:hint="eastAsia"/>
                <w:sz w:val="22"/>
                <w:lang w:bidi="ar"/>
              </w:rPr>
              <w:t>防雷电设施检测</w:t>
            </w:r>
          </w:p>
        </w:tc>
        <w:tc>
          <w:tcPr>
            <w:tcW w:w="5744" w:type="dxa"/>
            <w:vAlign w:val="center"/>
          </w:tcPr>
          <w:p w14:paraId="2F4AA83A" w14:textId="77777777" w:rsidR="007B0888" w:rsidRPr="00166F03" w:rsidRDefault="007B0888" w:rsidP="005057C6">
            <w:pPr>
              <w:adjustRightInd w:val="0"/>
              <w:snapToGrid w:val="0"/>
              <w:spacing w:line="360" w:lineRule="auto"/>
              <w:jc w:val="center"/>
              <w:rPr>
                <w:sz w:val="22"/>
              </w:rPr>
            </w:pPr>
            <w:r w:rsidRPr="00166F03">
              <w:rPr>
                <w:rFonts w:ascii="宋体" w:hAnsi="宋体" w:cs="宋体" w:hint="eastAsia"/>
                <w:sz w:val="22"/>
              </w:rPr>
              <w:t>有效期内的雷电防护装置检测资质证乙级或以上资质</w:t>
            </w:r>
          </w:p>
        </w:tc>
      </w:tr>
      <w:tr w:rsidR="007B0888" w:rsidRPr="00166F03" w14:paraId="2062D4CC" w14:textId="77777777" w:rsidTr="005057C6">
        <w:trPr>
          <w:jc w:val="center"/>
        </w:trPr>
        <w:tc>
          <w:tcPr>
            <w:tcW w:w="667" w:type="dxa"/>
            <w:vAlign w:val="center"/>
          </w:tcPr>
          <w:p w14:paraId="3ABD767C" w14:textId="77777777" w:rsidR="007B0888" w:rsidRPr="00166F03" w:rsidRDefault="007B0888" w:rsidP="005057C6">
            <w:pPr>
              <w:adjustRightInd w:val="0"/>
              <w:snapToGrid w:val="0"/>
              <w:spacing w:line="360" w:lineRule="auto"/>
              <w:jc w:val="center"/>
              <w:rPr>
                <w:rFonts w:eastAsiaTheme="minorEastAsia"/>
                <w:sz w:val="22"/>
              </w:rPr>
            </w:pPr>
            <w:r w:rsidRPr="00166F03">
              <w:rPr>
                <w:rFonts w:eastAsiaTheme="minorEastAsia" w:hint="eastAsia"/>
                <w:sz w:val="22"/>
              </w:rPr>
              <w:t>4</w:t>
            </w:r>
          </w:p>
        </w:tc>
        <w:tc>
          <w:tcPr>
            <w:tcW w:w="2300" w:type="dxa"/>
            <w:vAlign w:val="center"/>
          </w:tcPr>
          <w:p w14:paraId="1177367C" w14:textId="77777777" w:rsidR="007B0888" w:rsidRPr="00166F03" w:rsidRDefault="007B0888" w:rsidP="005057C6">
            <w:pPr>
              <w:adjustRightInd w:val="0"/>
              <w:snapToGrid w:val="0"/>
              <w:spacing w:line="360" w:lineRule="auto"/>
              <w:ind w:firstLineChars="200" w:firstLine="440"/>
              <w:jc w:val="left"/>
              <w:rPr>
                <w:sz w:val="22"/>
              </w:rPr>
            </w:pPr>
            <w:r w:rsidRPr="00166F03">
              <w:rPr>
                <w:rFonts w:ascii="宋体" w:hAnsi="宋体" w:cs="宋体" w:hint="eastAsia"/>
                <w:sz w:val="22"/>
              </w:rPr>
              <w:t>消防检测</w:t>
            </w:r>
          </w:p>
        </w:tc>
        <w:tc>
          <w:tcPr>
            <w:tcW w:w="5744" w:type="dxa"/>
            <w:vAlign w:val="center"/>
          </w:tcPr>
          <w:p w14:paraId="2571F8CF" w14:textId="77777777" w:rsidR="007B0888" w:rsidRPr="00166F03" w:rsidRDefault="007B0888" w:rsidP="005057C6">
            <w:pPr>
              <w:adjustRightInd w:val="0"/>
              <w:snapToGrid w:val="0"/>
              <w:spacing w:line="360" w:lineRule="auto"/>
              <w:jc w:val="center"/>
              <w:rPr>
                <w:sz w:val="22"/>
              </w:rPr>
            </w:pPr>
            <w:r w:rsidRPr="00166F03">
              <w:rPr>
                <w:rFonts w:ascii="宋体" w:hAnsi="宋体" w:cs="宋体" w:hint="eastAsia"/>
                <w:sz w:val="22"/>
              </w:rPr>
              <w:t>维护人员具有消防设施操作员证</w:t>
            </w:r>
          </w:p>
        </w:tc>
      </w:tr>
    </w:tbl>
    <w:p w14:paraId="0A8A6769"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分</w:t>
      </w:r>
      <w:r w:rsidRPr="00166F03">
        <w:rPr>
          <w:rFonts w:ascii="Times New Roman" w:hAnsi="Times New Roman"/>
          <w:sz w:val="22"/>
        </w:rPr>
        <w:t>包承担主体应具备承担分包合同的专业资格（资质）或经营范围，并具备履约所必须的设备和专业技术能力。</w:t>
      </w:r>
      <w:r w:rsidRPr="00166F03">
        <w:rPr>
          <w:sz w:val="22"/>
        </w:rPr>
        <w:t>但中小企业享受中小企业扶持政策获取政府采购合同后，小型、微型企业不得分包或转包给大型、中型企业，中型企业不得分包或者转包给大型企业。</w:t>
      </w:r>
    </w:p>
    <w:p w14:paraId="7AADDDB0"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5.3</w:t>
      </w:r>
      <w:r w:rsidRPr="00166F03">
        <w:rPr>
          <w:rFonts w:ascii="Times New Roman" w:hAnsi="Times New Roman"/>
          <w:sz w:val="22"/>
        </w:rPr>
        <w:t>投标人拟在中标后将中标项目的</w:t>
      </w:r>
      <w:r w:rsidRPr="00166F03">
        <w:rPr>
          <w:rFonts w:hint="eastAsia"/>
          <w:sz w:val="22"/>
        </w:rPr>
        <w:t>非主体、非关键性工作分包的</w:t>
      </w:r>
      <w:r w:rsidRPr="00166F03">
        <w:rPr>
          <w:rFonts w:ascii="Times New Roman" w:hAnsi="Times New Roman"/>
          <w:sz w:val="22"/>
        </w:rPr>
        <w:t>，应当在投标文件中载明分包承担主体，分包承担主体不得再次分包。</w:t>
      </w:r>
    </w:p>
    <w:p w14:paraId="7B1EB22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5.4</w:t>
      </w:r>
      <w:r w:rsidRPr="00166F03">
        <w:rPr>
          <w:rFonts w:ascii="Times New Roman" w:hAnsi="Times New Roman"/>
          <w:sz w:val="22"/>
        </w:rPr>
        <w:t>分包不能解除中标人的任何责任与义务，分包承担主体对分包工程的质量和安全作业负责，中标人对分包工作内容承担连带责任。</w:t>
      </w:r>
    </w:p>
    <w:p w14:paraId="63A48C4E"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5.5</w:t>
      </w:r>
      <w:r w:rsidRPr="00166F03">
        <w:rPr>
          <w:rFonts w:ascii="Times New Roman" w:hAnsi="Times New Roman"/>
          <w:sz w:val="22"/>
        </w:rPr>
        <w:t>中标人应与分包承担主体签订分包合同，并按照规定办理相关手续，分包合同应遵循相关法律、法规及行业管理要求。</w:t>
      </w:r>
    </w:p>
    <w:p w14:paraId="3AA770F7" w14:textId="77777777" w:rsidR="007B0888" w:rsidRPr="00166F03" w:rsidRDefault="007B0888" w:rsidP="007B0888">
      <w:pPr>
        <w:adjustRightInd w:val="0"/>
        <w:snapToGrid w:val="0"/>
        <w:spacing w:line="300" w:lineRule="auto"/>
        <w:ind w:firstLineChars="200" w:firstLine="442"/>
        <w:jc w:val="left"/>
        <w:outlineLvl w:val="2"/>
        <w:rPr>
          <w:rFonts w:ascii="Times New Roman" w:hAnsi="Times New Roman"/>
          <w:b/>
          <w:sz w:val="22"/>
        </w:rPr>
      </w:pPr>
      <w:bookmarkStart w:id="26" w:name="_Toc214536977"/>
      <w:r w:rsidRPr="00166F03">
        <w:rPr>
          <w:rFonts w:ascii="Times New Roman" w:hAnsi="Times New Roman"/>
          <w:b/>
          <w:sz w:val="22"/>
        </w:rPr>
        <w:t xml:space="preserve">6 </w:t>
      </w:r>
      <w:r w:rsidRPr="00166F03">
        <w:rPr>
          <w:rFonts w:ascii="Times New Roman" w:hAnsi="Times New Roman"/>
          <w:b/>
          <w:sz w:val="22"/>
        </w:rPr>
        <w:t>合同的签订</w:t>
      </w:r>
      <w:bookmarkEnd w:id="26"/>
    </w:p>
    <w:p w14:paraId="44A58B66" w14:textId="77777777" w:rsidR="007B0888" w:rsidRPr="00166F03" w:rsidRDefault="007B0888" w:rsidP="007B0888">
      <w:pPr>
        <w:snapToGrid w:val="0"/>
        <w:spacing w:line="300" w:lineRule="auto"/>
        <w:ind w:firstLineChars="200" w:firstLine="440"/>
        <w:rPr>
          <w:rFonts w:ascii="Times New Roman" w:hAnsi="Times New Roman"/>
          <w:sz w:val="22"/>
        </w:rPr>
      </w:pPr>
      <w:r w:rsidRPr="00166F03">
        <w:rPr>
          <w:rFonts w:ascii="Times New Roman" w:hAnsi="Times New Roman"/>
          <w:sz w:val="22"/>
        </w:rPr>
        <w:t xml:space="preserve">6.1 </w:t>
      </w:r>
      <w:r w:rsidRPr="00166F03">
        <w:rPr>
          <w:rFonts w:ascii="Times New Roman" w:hAnsi="Times New Roman"/>
          <w:sz w:val="22"/>
        </w:rPr>
        <w:t>本项目合同的标的、价格、质量及验收标准、考核管理、履约期限等主要条款应当与招标文件和中标人投标文件的内容一致，并互相补充和解释。</w:t>
      </w:r>
    </w:p>
    <w:p w14:paraId="1DE18F77"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6.2 </w:t>
      </w:r>
      <w:r w:rsidRPr="00166F03">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1497FAD"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 xml:space="preserve">6.3 </w:t>
      </w:r>
      <w:r w:rsidRPr="00166F03">
        <w:rPr>
          <w:rFonts w:ascii="Times New Roman" w:hAnsi="Times New Roman"/>
          <w:sz w:val="22"/>
        </w:rPr>
        <w:t>本项目资金由新区财政预算逐年安排，中标后</w:t>
      </w:r>
      <w:r w:rsidRPr="00166F03">
        <w:rPr>
          <w:rFonts w:ascii="Times New Roman" w:hAnsi="Times New Roman" w:hint="eastAsia"/>
          <w:sz w:val="22"/>
        </w:rPr>
        <w:t>3</w:t>
      </w:r>
      <w:r w:rsidRPr="00166F03">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2BB3F993" w14:textId="77777777" w:rsidR="007B0888" w:rsidRPr="00166F03" w:rsidRDefault="007B0888" w:rsidP="007B0888">
      <w:pPr>
        <w:adjustRightInd w:val="0"/>
        <w:snapToGrid w:val="0"/>
        <w:spacing w:line="300" w:lineRule="auto"/>
        <w:ind w:firstLineChars="200" w:firstLine="442"/>
        <w:jc w:val="left"/>
        <w:outlineLvl w:val="2"/>
        <w:rPr>
          <w:rFonts w:ascii="Times New Roman" w:hAnsi="Times New Roman"/>
          <w:sz w:val="22"/>
        </w:rPr>
      </w:pPr>
      <w:bookmarkStart w:id="27" w:name="_Toc214536978"/>
      <w:r w:rsidRPr="00166F03">
        <w:rPr>
          <w:rFonts w:ascii="Times New Roman" w:hAnsi="Times New Roman"/>
          <w:b/>
          <w:sz w:val="22"/>
        </w:rPr>
        <w:t xml:space="preserve">7 </w:t>
      </w:r>
      <w:r w:rsidRPr="00166F03">
        <w:rPr>
          <w:rFonts w:ascii="Times New Roman" w:hAnsi="Times New Roman"/>
          <w:b/>
          <w:sz w:val="22"/>
        </w:rPr>
        <w:t>结算原则和支付方式</w:t>
      </w:r>
      <w:bookmarkEnd w:id="27"/>
    </w:p>
    <w:p w14:paraId="327A3B45"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7.1 </w:t>
      </w:r>
      <w:r w:rsidRPr="00166F03">
        <w:rPr>
          <w:rFonts w:ascii="Times New Roman" w:hAnsi="Times New Roman"/>
          <w:sz w:val="22"/>
        </w:rPr>
        <w:t>结算原则</w:t>
      </w:r>
    </w:p>
    <w:p w14:paraId="164088C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7.1.1</w:t>
      </w:r>
      <w:r w:rsidRPr="00166F03">
        <w:rPr>
          <w:rFonts w:ascii="Times New Roman" w:hAnsi="Times New Roman"/>
          <w:sz w:val="22"/>
        </w:rPr>
        <w:t>根据考核管理要求，依照考核结果按实结算。</w:t>
      </w:r>
    </w:p>
    <w:p w14:paraId="44CB20EA" w14:textId="77777777" w:rsidR="007B0888" w:rsidRPr="00166F03" w:rsidRDefault="007B0888" w:rsidP="007B0888">
      <w:pPr>
        <w:adjustRightInd w:val="0"/>
        <w:snapToGrid w:val="0"/>
        <w:spacing w:line="300" w:lineRule="auto"/>
        <w:ind w:firstLineChars="200" w:firstLine="440"/>
        <w:jc w:val="left"/>
        <w:rPr>
          <w:rFonts w:ascii="Times New Roman" w:hAnsi="Times New Roman"/>
          <w:kern w:val="0"/>
          <w:sz w:val="22"/>
        </w:rPr>
      </w:pPr>
      <w:r w:rsidRPr="00166F03">
        <w:rPr>
          <w:rFonts w:ascii="Times New Roman" w:hAnsi="Times New Roman"/>
          <w:sz w:val="22"/>
        </w:rPr>
        <w:t>7.1.2</w:t>
      </w:r>
      <w:r w:rsidRPr="00166F03">
        <w:rPr>
          <w:rFonts w:ascii="Times New Roman" w:hAnsi="Times New Roman" w:hint="eastAsia"/>
          <w:kern w:val="0"/>
          <w:sz w:val="22"/>
        </w:rPr>
        <w:t>第一年度的合同价不变，采购人不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但遇上海市职工最低工资及社保缴费基数政策性上调而导致最低工资与缴纳社保费用的提高，经双方商定可以调整合同金额，相关费用按实结算（以招标文件和合同约定为准）。</w:t>
      </w:r>
    </w:p>
    <w:p w14:paraId="3FBA91D1" w14:textId="77777777" w:rsidR="007B0888" w:rsidRPr="00166F03" w:rsidRDefault="007B0888" w:rsidP="007B0888">
      <w:pPr>
        <w:adjustRightInd w:val="0"/>
        <w:snapToGrid w:val="0"/>
        <w:spacing w:line="300" w:lineRule="auto"/>
        <w:ind w:firstLineChars="200" w:firstLine="440"/>
        <w:jc w:val="left"/>
        <w:rPr>
          <w:rFonts w:ascii="Times New Roman" w:hAnsi="Times New Roman"/>
          <w:bCs/>
          <w:sz w:val="22"/>
        </w:rPr>
      </w:pPr>
      <w:r w:rsidRPr="00166F03">
        <w:rPr>
          <w:rFonts w:ascii="Times New Roman" w:hAnsi="Times New Roman" w:hint="eastAsia"/>
          <w:kern w:val="0"/>
          <w:sz w:val="22"/>
        </w:rPr>
        <w:t>7.1.3</w:t>
      </w:r>
      <w:r w:rsidRPr="00166F03">
        <w:rPr>
          <w:rFonts w:ascii="Times New Roman" w:hAnsi="Times New Roman" w:hint="eastAsia"/>
          <w:kern w:val="0"/>
          <w:sz w:val="22"/>
        </w:rPr>
        <w:t>合同履约期间，如发生设备中修、大修和应急维修的，则费用按实结算。</w:t>
      </w:r>
    </w:p>
    <w:p w14:paraId="7378CC79"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7.2 </w:t>
      </w:r>
      <w:r w:rsidRPr="00166F03">
        <w:rPr>
          <w:rFonts w:ascii="Times New Roman" w:hAnsi="Times New Roman"/>
          <w:sz w:val="22"/>
        </w:rPr>
        <w:t>支付方式</w:t>
      </w:r>
    </w:p>
    <w:p w14:paraId="7C493E15" w14:textId="77777777" w:rsidR="007B0888" w:rsidRPr="00166F03" w:rsidRDefault="007B0888" w:rsidP="007B0888">
      <w:pPr>
        <w:adjustRightInd w:val="0"/>
        <w:snapToGrid w:val="0"/>
        <w:spacing w:line="300" w:lineRule="auto"/>
        <w:ind w:firstLineChars="200" w:firstLine="440"/>
        <w:jc w:val="left"/>
        <w:rPr>
          <w:sz w:val="22"/>
        </w:rPr>
      </w:pPr>
      <w:r w:rsidRPr="00166F03">
        <w:rPr>
          <w:rFonts w:ascii="Times New Roman" w:hAnsi="Times New Roman"/>
          <w:kern w:val="0"/>
          <w:sz w:val="22"/>
        </w:rPr>
        <w:t xml:space="preserve">7.2.1 </w:t>
      </w:r>
      <w:bookmarkStart w:id="28" w:name="_Hlk213940889"/>
      <w:r w:rsidRPr="00166F03">
        <w:rPr>
          <w:rFonts w:hint="eastAsia"/>
          <w:sz w:val="22"/>
        </w:rPr>
        <w:t>本项目合同金额采用分期付款方式，在采购人和中标人合同签订，经考核且收到发票后，按考核结果</w:t>
      </w:r>
      <w:r w:rsidRPr="00166F03">
        <w:rPr>
          <w:rFonts w:ascii="Times New Roman" w:hAnsi="Times New Roman" w:hint="eastAsia"/>
          <w:kern w:val="0"/>
          <w:sz w:val="22"/>
        </w:rPr>
        <w:t>每</w:t>
      </w:r>
      <w:r w:rsidRPr="00166F03">
        <w:rPr>
          <w:rFonts w:ascii="Times New Roman" w:hAnsi="Times New Roman" w:hint="eastAsia"/>
          <w:kern w:val="0"/>
          <w:sz w:val="22"/>
        </w:rPr>
        <w:t>3</w:t>
      </w:r>
      <w:r w:rsidRPr="00166F03">
        <w:rPr>
          <w:rFonts w:ascii="Times New Roman" w:hAnsi="Times New Roman" w:hint="eastAsia"/>
          <w:kern w:val="0"/>
          <w:sz w:val="22"/>
        </w:rPr>
        <w:t>个月</w:t>
      </w:r>
      <w:r w:rsidRPr="00166F03">
        <w:rPr>
          <w:rFonts w:hint="eastAsia"/>
          <w:sz w:val="22"/>
        </w:rPr>
        <w:t>支付，每</w:t>
      </w:r>
      <w:r w:rsidRPr="00166F03">
        <w:rPr>
          <w:rFonts w:hint="eastAsia"/>
          <w:sz w:val="22"/>
        </w:rPr>
        <w:t>3</w:t>
      </w:r>
      <w:r w:rsidRPr="00166F03">
        <w:rPr>
          <w:rFonts w:hint="eastAsia"/>
          <w:sz w:val="22"/>
        </w:rPr>
        <w:t>个月服务完成后第一个月的</w:t>
      </w:r>
      <w:r w:rsidRPr="00166F03">
        <w:rPr>
          <w:rFonts w:hint="eastAsia"/>
          <w:sz w:val="22"/>
        </w:rPr>
        <w:t>15</w:t>
      </w:r>
      <w:r w:rsidRPr="00166F03">
        <w:rPr>
          <w:rFonts w:hint="eastAsia"/>
          <w:sz w:val="22"/>
        </w:rPr>
        <w:t>日前支付相应的合同款项</w:t>
      </w:r>
      <w:bookmarkEnd w:id="28"/>
      <w:r w:rsidRPr="00166F03">
        <w:rPr>
          <w:rFonts w:hint="eastAsia"/>
          <w:sz w:val="22"/>
        </w:rPr>
        <w:t>。</w:t>
      </w:r>
    </w:p>
    <w:p w14:paraId="20DF9CD9"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7.3</w:t>
      </w:r>
      <w:r w:rsidRPr="00166F03">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66F03">
        <w:rPr>
          <w:rFonts w:ascii="Times New Roman" w:hAnsi="Times New Roman"/>
          <w:sz w:val="22"/>
        </w:rPr>
        <w:t>1</w:t>
      </w:r>
      <w:r w:rsidRPr="00166F03">
        <w:rPr>
          <w:rFonts w:ascii="Times New Roman" w:hAnsi="Times New Roman" w:hint="eastAsia"/>
          <w:sz w:val="22"/>
        </w:rPr>
        <w:lastRenderedPageBreak/>
        <w:t>年期贷款市场报价利率。</w:t>
      </w:r>
    </w:p>
    <w:p w14:paraId="3D90F5FE" w14:textId="77777777" w:rsidR="007B0888" w:rsidRPr="00166F03" w:rsidRDefault="007B0888" w:rsidP="007B0888">
      <w:pPr>
        <w:snapToGrid w:val="0"/>
        <w:spacing w:line="300" w:lineRule="auto"/>
        <w:ind w:firstLineChars="200" w:firstLine="400"/>
        <w:jc w:val="left"/>
        <w:rPr>
          <w:rFonts w:ascii="Times New Roman" w:hAnsi="Times New Roman"/>
          <w:sz w:val="20"/>
          <w:szCs w:val="20"/>
        </w:rPr>
      </w:pPr>
    </w:p>
    <w:p w14:paraId="7D39DDD9" w14:textId="77777777" w:rsidR="007B0888" w:rsidRPr="00166F03" w:rsidRDefault="007B0888" w:rsidP="007B0888">
      <w:pPr>
        <w:adjustRightInd w:val="0"/>
        <w:snapToGrid w:val="0"/>
        <w:spacing w:line="300" w:lineRule="auto"/>
        <w:jc w:val="center"/>
        <w:outlineLvl w:val="1"/>
        <w:rPr>
          <w:rFonts w:ascii="Times New Roman" w:eastAsia="黑体" w:hAnsi="Times New Roman"/>
          <w:sz w:val="30"/>
          <w:szCs w:val="30"/>
        </w:rPr>
      </w:pPr>
      <w:bookmarkStart w:id="29" w:name="_Toc214536979"/>
      <w:r w:rsidRPr="00166F03">
        <w:rPr>
          <w:rFonts w:ascii="Times New Roman" w:eastAsia="黑体" w:hAnsi="Times New Roman"/>
          <w:sz w:val="30"/>
          <w:szCs w:val="30"/>
        </w:rPr>
        <w:t>三、技术质量要求</w:t>
      </w:r>
      <w:bookmarkEnd w:id="13"/>
      <w:bookmarkEnd w:id="14"/>
      <w:bookmarkEnd w:id="29"/>
    </w:p>
    <w:p w14:paraId="3000C019"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30" w:name="_Toc214536980"/>
      <w:bookmarkEnd w:id="15"/>
      <w:bookmarkEnd w:id="16"/>
      <w:bookmarkEnd w:id="17"/>
      <w:bookmarkEnd w:id="18"/>
      <w:r w:rsidRPr="00166F03">
        <w:rPr>
          <w:rFonts w:ascii="Times New Roman" w:hAnsi="Times New Roman"/>
          <w:b/>
          <w:bCs/>
          <w:sz w:val="22"/>
        </w:rPr>
        <w:t xml:space="preserve">8 </w:t>
      </w:r>
      <w:r w:rsidRPr="00166F03">
        <w:rPr>
          <w:rFonts w:ascii="Times New Roman" w:hAnsi="Times New Roman"/>
          <w:b/>
          <w:bCs/>
          <w:sz w:val="22"/>
        </w:rPr>
        <w:t>适用技术规范和规范性文件</w:t>
      </w:r>
      <w:bookmarkEnd w:id="30"/>
    </w:p>
    <w:p w14:paraId="27D65913"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 xml:space="preserve"> </w:t>
      </w:r>
      <w:r w:rsidRPr="00166F03">
        <w:rPr>
          <w:rFonts w:ascii="Times New Roman" w:hAnsi="Times New Roman" w:hint="eastAsia"/>
          <w:sz w:val="22"/>
        </w:rPr>
        <w:t>国家和市政府颁发的有关物业管理的法律、法规、标准和规范性文件。包括但不限于：</w:t>
      </w:r>
    </w:p>
    <w:p w14:paraId="6523E725"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《物业管理条例》中华人民共和国国务院令第</w:t>
      </w:r>
      <w:r w:rsidRPr="00166F03">
        <w:rPr>
          <w:rFonts w:ascii="Times New Roman" w:hAnsi="Times New Roman" w:hint="eastAsia"/>
          <w:sz w:val="22"/>
        </w:rPr>
        <w:t>379</w:t>
      </w:r>
      <w:r w:rsidRPr="00166F03">
        <w:rPr>
          <w:rFonts w:ascii="Times New Roman" w:hAnsi="Times New Roman" w:hint="eastAsia"/>
          <w:sz w:val="22"/>
        </w:rPr>
        <w:t>号</w:t>
      </w:r>
    </w:p>
    <w:p w14:paraId="2D676DF4"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《物业服务定价成本监审办法（试行）》发改价格（</w:t>
      </w:r>
      <w:r w:rsidRPr="00166F03">
        <w:rPr>
          <w:rFonts w:ascii="Times New Roman" w:hAnsi="Times New Roman" w:hint="eastAsia"/>
          <w:sz w:val="22"/>
        </w:rPr>
        <w:t>2007</w:t>
      </w:r>
      <w:r w:rsidRPr="00166F03">
        <w:rPr>
          <w:rFonts w:ascii="Times New Roman" w:hAnsi="Times New Roman" w:hint="eastAsia"/>
          <w:sz w:val="22"/>
        </w:rPr>
        <w:t>）</w:t>
      </w:r>
      <w:r w:rsidRPr="00166F03">
        <w:rPr>
          <w:rFonts w:ascii="Times New Roman" w:hAnsi="Times New Roman" w:hint="eastAsia"/>
          <w:sz w:val="22"/>
        </w:rPr>
        <w:t>2285</w:t>
      </w:r>
      <w:r w:rsidRPr="00166F03">
        <w:rPr>
          <w:rFonts w:ascii="Times New Roman" w:hAnsi="Times New Roman" w:hint="eastAsia"/>
          <w:sz w:val="22"/>
        </w:rPr>
        <w:t>号</w:t>
      </w:r>
    </w:p>
    <w:p w14:paraId="73F1F89D"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《建设部关于修订全国物业管理示范住宅小区（大厦、工业区）标准及有关考核验收工作的通知》（建住房物</w:t>
      </w:r>
      <w:r w:rsidRPr="00166F03">
        <w:rPr>
          <w:rFonts w:ascii="Times New Roman" w:hAnsi="Times New Roman" w:hint="eastAsia"/>
          <w:sz w:val="22"/>
        </w:rPr>
        <w:t>[2000]008</w:t>
      </w:r>
      <w:r w:rsidRPr="00166F03">
        <w:rPr>
          <w:rFonts w:ascii="Times New Roman" w:hAnsi="Times New Roman" w:hint="eastAsia"/>
          <w:sz w:val="22"/>
        </w:rPr>
        <w:t>号）</w:t>
      </w:r>
    </w:p>
    <w:p w14:paraId="24DB8A1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《上海市物业管理行业规范》（沪房地资物</w:t>
      </w:r>
      <w:r w:rsidRPr="00166F03">
        <w:rPr>
          <w:rFonts w:ascii="Times New Roman" w:hAnsi="Times New Roman" w:hint="eastAsia"/>
          <w:sz w:val="22"/>
        </w:rPr>
        <w:t>[2001]0035</w:t>
      </w:r>
      <w:r w:rsidRPr="00166F03">
        <w:rPr>
          <w:rFonts w:ascii="Times New Roman" w:hAnsi="Times New Roman" w:hint="eastAsia"/>
          <w:sz w:val="22"/>
        </w:rPr>
        <w:t>号）</w:t>
      </w:r>
    </w:p>
    <w:p w14:paraId="154E1D6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0C9D778"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31" w:name="_Toc214536981"/>
      <w:r w:rsidRPr="00166F03">
        <w:rPr>
          <w:rFonts w:ascii="Times New Roman" w:hAnsi="Times New Roman"/>
          <w:b/>
          <w:bCs/>
          <w:sz w:val="22"/>
        </w:rPr>
        <w:t xml:space="preserve">9 </w:t>
      </w:r>
      <w:r w:rsidRPr="00166F03">
        <w:rPr>
          <w:rFonts w:ascii="Times New Roman" w:hAnsi="Times New Roman"/>
          <w:b/>
          <w:bCs/>
          <w:sz w:val="22"/>
        </w:rPr>
        <w:t>招标内容与质量要求</w:t>
      </w:r>
      <w:bookmarkEnd w:id="31"/>
    </w:p>
    <w:p w14:paraId="0A5C1081" w14:textId="77777777" w:rsidR="007B0888" w:rsidRPr="00166F03" w:rsidRDefault="007B0888" w:rsidP="007B0888">
      <w:pPr>
        <w:adjustRightInd w:val="0"/>
        <w:snapToGrid w:val="0"/>
        <w:spacing w:line="300" w:lineRule="auto"/>
        <w:ind w:firstLineChars="200" w:firstLine="440"/>
        <w:jc w:val="left"/>
        <w:rPr>
          <w:rFonts w:ascii="Times New Roman" w:hAnsi="Times New Roman"/>
          <w:bCs/>
          <w:sz w:val="22"/>
        </w:rPr>
      </w:pPr>
      <w:r w:rsidRPr="00166F03">
        <w:rPr>
          <w:rFonts w:ascii="Times New Roman" w:hAnsi="Times New Roman"/>
          <w:bCs/>
          <w:sz w:val="22"/>
        </w:rPr>
        <w:t xml:space="preserve">9.1 </w:t>
      </w:r>
      <w:r w:rsidRPr="00166F03">
        <w:rPr>
          <w:rFonts w:ascii="Times New Roman" w:hAnsi="Times New Roman"/>
          <w:b/>
          <w:kern w:val="0"/>
          <w:sz w:val="22"/>
          <w:u w:val="single"/>
        </w:rPr>
        <w:t>岗位设置一览表</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34" w:type="dxa"/>
          <w:right w:w="34" w:type="dxa"/>
        </w:tblCellMar>
        <w:tblLook w:val="04A0" w:firstRow="1" w:lastRow="0" w:firstColumn="1" w:lastColumn="0" w:noHBand="0" w:noVBand="1"/>
      </w:tblPr>
      <w:tblGrid>
        <w:gridCol w:w="815"/>
        <w:gridCol w:w="1683"/>
        <w:gridCol w:w="1867"/>
        <w:gridCol w:w="4015"/>
      </w:tblGrid>
      <w:tr w:rsidR="007B0888" w:rsidRPr="00166F03" w14:paraId="2515C318" w14:textId="77777777" w:rsidTr="005057C6">
        <w:trPr>
          <w:tblHeader/>
          <w:jc w:val="center"/>
        </w:trPr>
        <w:tc>
          <w:tcPr>
            <w:tcW w:w="815" w:type="dxa"/>
            <w:vAlign w:val="center"/>
          </w:tcPr>
          <w:p w14:paraId="08F1ECB9" w14:textId="77777777" w:rsidR="007B0888" w:rsidRPr="00166F03" w:rsidRDefault="007B0888" w:rsidP="005057C6">
            <w:pPr>
              <w:snapToGrid w:val="0"/>
              <w:spacing w:line="360" w:lineRule="auto"/>
              <w:jc w:val="center"/>
              <w:rPr>
                <w:b/>
                <w:bCs/>
                <w:sz w:val="22"/>
              </w:rPr>
            </w:pPr>
            <w:r w:rsidRPr="00166F03">
              <w:rPr>
                <w:rFonts w:hint="eastAsia"/>
                <w:b/>
                <w:bCs/>
                <w:sz w:val="22"/>
              </w:rPr>
              <w:t>序号</w:t>
            </w:r>
          </w:p>
        </w:tc>
        <w:tc>
          <w:tcPr>
            <w:tcW w:w="1683" w:type="dxa"/>
            <w:vAlign w:val="center"/>
          </w:tcPr>
          <w:p w14:paraId="4413301A" w14:textId="77777777" w:rsidR="007B0888" w:rsidRPr="00166F03" w:rsidRDefault="007B0888" w:rsidP="005057C6">
            <w:pPr>
              <w:snapToGrid w:val="0"/>
              <w:spacing w:line="360" w:lineRule="auto"/>
              <w:jc w:val="center"/>
              <w:rPr>
                <w:b/>
                <w:bCs/>
                <w:sz w:val="22"/>
              </w:rPr>
            </w:pPr>
            <w:r w:rsidRPr="00166F03">
              <w:rPr>
                <w:rFonts w:hint="eastAsia"/>
                <w:b/>
                <w:bCs/>
                <w:sz w:val="22"/>
              </w:rPr>
              <w:t>岗位名称</w:t>
            </w:r>
          </w:p>
        </w:tc>
        <w:tc>
          <w:tcPr>
            <w:tcW w:w="1867" w:type="dxa"/>
            <w:vAlign w:val="center"/>
          </w:tcPr>
          <w:p w14:paraId="2F292672" w14:textId="77777777" w:rsidR="007B0888" w:rsidRPr="00166F03" w:rsidRDefault="007B0888" w:rsidP="005057C6">
            <w:pPr>
              <w:snapToGrid w:val="0"/>
              <w:spacing w:line="360" w:lineRule="auto"/>
              <w:jc w:val="center"/>
              <w:rPr>
                <w:b/>
                <w:bCs/>
                <w:sz w:val="22"/>
              </w:rPr>
            </w:pPr>
            <w:r w:rsidRPr="00166F03">
              <w:rPr>
                <w:rFonts w:hint="eastAsia"/>
                <w:b/>
                <w:bCs/>
                <w:sz w:val="22"/>
              </w:rPr>
              <w:t>配置岗位数</w:t>
            </w:r>
          </w:p>
        </w:tc>
        <w:tc>
          <w:tcPr>
            <w:tcW w:w="4015" w:type="dxa"/>
            <w:vAlign w:val="center"/>
          </w:tcPr>
          <w:p w14:paraId="58B4A473" w14:textId="77777777" w:rsidR="007B0888" w:rsidRPr="00166F03" w:rsidRDefault="007B0888" w:rsidP="005057C6">
            <w:pPr>
              <w:snapToGrid w:val="0"/>
              <w:spacing w:line="360" w:lineRule="auto"/>
              <w:jc w:val="center"/>
              <w:rPr>
                <w:b/>
                <w:bCs/>
                <w:sz w:val="22"/>
              </w:rPr>
            </w:pPr>
            <w:r w:rsidRPr="00166F03">
              <w:rPr>
                <w:rFonts w:hint="eastAsia"/>
                <w:b/>
                <w:bCs/>
                <w:sz w:val="22"/>
              </w:rPr>
              <w:t>工作时间</w:t>
            </w:r>
          </w:p>
        </w:tc>
      </w:tr>
      <w:tr w:rsidR="007B0888" w:rsidRPr="00166F03" w14:paraId="2A2EE078" w14:textId="77777777" w:rsidTr="005057C6">
        <w:trPr>
          <w:trHeight w:val="354"/>
          <w:jc w:val="center"/>
        </w:trPr>
        <w:tc>
          <w:tcPr>
            <w:tcW w:w="815" w:type="dxa"/>
            <w:vAlign w:val="center"/>
          </w:tcPr>
          <w:p w14:paraId="4EEA3819" w14:textId="77777777" w:rsidR="007B0888" w:rsidRPr="00166F03" w:rsidRDefault="007B0888" w:rsidP="005057C6">
            <w:pPr>
              <w:snapToGrid w:val="0"/>
              <w:spacing w:line="360" w:lineRule="auto"/>
              <w:jc w:val="center"/>
              <w:rPr>
                <w:sz w:val="22"/>
              </w:rPr>
            </w:pPr>
            <w:r w:rsidRPr="00166F03">
              <w:rPr>
                <w:sz w:val="22"/>
              </w:rPr>
              <w:t>1</w:t>
            </w:r>
          </w:p>
        </w:tc>
        <w:tc>
          <w:tcPr>
            <w:tcW w:w="1683" w:type="dxa"/>
            <w:vAlign w:val="center"/>
          </w:tcPr>
          <w:p w14:paraId="0A7702C2" w14:textId="77777777" w:rsidR="007B0888" w:rsidRPr="00166F03" w:rsidRDefault="007B0888" w:rsidP="005057C6">
            <w:pPr>
              <w:snapToGrid w:val="0"/>
              <w:spacing w:line="360" w:lineRule="auto"/>
              <w:jc w:val="center"/>
              <w:rPr>
                <w:sz w:val="22"/>
              </w:rPr>
            </w:pPr>
            <w:r w:rsidRPr="00166F03">
              <w:rPr>
                <w:rFonts w:hint="eastAsia"/>
                <w:sz w:val="22"/>
              </w:rPr>
              <w:t>项目经理</w:t>
            </w:r>
          </w:p>
        </w:tc>
        <w:tc>
          <w:tcPr>
            <w:tcW w:w="1867" w:type="dxa"/>
            <w:vAlign w:val="center"/>
          </w:tcPr>
          <w:p w14:paraId="12B180A1" w14:textId="77777777" w:rsidR="007B0888" w:rsidRPr="00166F03" w:rsidRDefault="007B0888" w:rsidP="005057C6">
            <w:pPr>
              <w:snapToGrid w:val="0"/>
              <w:spacing w:line="360" w:lineRule="auto"/>
              <w:jc w:val="center"/>
              <w:rPr>
                <w:b/>
                <w:bCs/>
                <w:sz w:val="22"/>
              </w:rPr>
            </w:pPr>
            <w:r w:rsidRPr="00166F03">
              <w:rPr>
                <w:rFonts w:hint="eastAsia"/>
                <w:b/>
                <w:bCs/>
                <w:sz w:val="22"/>
              </w:rPr>
              <w:t>1</w:t>
            </w:r>
          </w:p>
        </w:tc>
        <w:tc>
          <w:tcPr>
            <w:tcW w:w="4015" w:type="dxa"/>
            <w:vAlign w:val="center"/>
          </w:tcPr>
          <w:p w14:paraId="3EA06426"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w:t>
            </w:r>
            <w:r w:rsidRPr="00166F03">
              <w:rPr>
                <w:sz w:val="22"/>
              </w:rPr>
              <w:t>0-17</w:t>
            </w:r>
            <w:r w:rsidRPr="00166F03">
              <w:rPr>
                <w:rFonts w:hint="eastAsia"/>
                <w:sz w:val="22"/>
              </w:rPr>
              <w:t>:</w:t>
            </w:r>
            <w:r w:rsidRPr="00166F03">
              <w:rPr>
                <w:sz w:val="22"/>
              </w:rPr>
              <w:t>00</w:t>
            </w:r>
          </w:p>
        </w:tc>
      </w:tr>
      <w:tr w:rsidR="007B0888" w:rsidRPr="00166F03" w14:paraId="5A890CE1" w14:textId="77777777" w:rsidTr="005057C6">
        <w:trPr>
          <w:trHeight w:val="309"/>
          <w:jc w:val="center"/>
        </w:trPr>
        <w:tc>
          <w:tcPr>
            <w:tcW w:w="815" w:type="dxa"/>
            <w:vAlign w:val="center"/>
          </w:tcPr>
          <w:p w14:paraId="63662D30" w14:textId="77777777" w:rsidR="007B0888" w:rsidRPr="00166F03" w:rsidRDefault="007B0888" w:rsidP="005057C6">
            <w:pPr>
              <w:snapToGrid w:val="0"/>
              <w:spacing w:line="360" w:lineRule="auto"/>
              <w:jc w:val="center"/>
              <w:rPr>
                <w:sz w:val="22"/>
              </w:rPr>
            </w:pPr>
            <w:r w:rsidRPr="00166F03">
              <w:rPr>
                <w:sz w:val="22"/>
              </w:rPr>
              <w:t>2</w:t>
            </w:r>
          </w:p>
        </w:tc>
        <w:tc>
          <w:tcPr>
            <w:tcW w:w="1683" w:type="dxa"/>
            <w:vAlign w:val="center"/>
          </w:tcPr>
          <w:p w14:paraId="61E08338" w14:textId="77777777" w:rsidR="007B0888" w:rsidRPr="00166F03" w:rsidRDefault="007B0888" w:rsidP="005057C6">
            <w:pPr>
              <w:snapToGrid w:val="0"/>
              <w:spacing w:line="360" w:lineRule="auto"/>
              <w:jc w:val="center"/>
              <w:rPr>
                <w:sz w:val="22"/>
              </w:rPr>
            </w:pPr>
            <w:r w:rsidRPr="00166F03">
              <w:rPr>
                <w:rFonts w:hint="eastAsia"/>
                <w:sz w:val="22"/>
              </w:rPr>
              <w:t>主管</w:t>
            </w:r>
          </w:p>
        </w:tc>
        <w:tc>
          <w:tcPr>
            <w:tcW w:w="1867" w:type="dxa"/>
            <w:vAlign w:val="center"/>
          </w:tcPr>
          <w:p w14:paraId="7D16F40D" w14:textId="77777777" w:rsidR="007B0888" w:rsidRPr="00166F03" w:rsidRDefault="007B0888" w:rsidP="005057C6">
            <w:pPr>
              <w:snapToGrid w:val="0"/>
              <w:spacing w:line="360" w:lineRule="auto"/>
              <w:jc w:val="center"/>
              <w:rPr>
                <w:sz w:val="22"/>
              </w:rPr>
            </w:pPr>
            <w:r w:rsidRPr="00166F03">
              <w:rPr>
                <w:rFonts w:hint="eastAsia"/>
                <w:sz w:val="22"/>
              </w:rPr>
              <w:t>3</w:t>
            </w:r>
          </w:p>
        </w:tc>
        <w:tc>
          <w:tcPr>
            <w:tcW w:w="4015" w:type="dxa"/>
            <w:vAlign w:val="center"/>
          </w:tcPr>
          <w:p w14:paraId="749D8876"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w:t>
            </w:r>
            <w:r w:rsidRPr="00166F03">
              <w:rPr>
                <w:sz w:val="22"/>
              </w:rPr>
              <w:t>0-17</w:t>
            </w:r>
            <w:r w:rsidRPr="00166F03">
              <w:rPr>
                <w:rFonts w:hint="eastAsia"/>
                <w:sz w:val="22"/>
              </w:rPr>
              <w:t>:</w:t>
            </w:r>
            <w:r w:rsidRPr="00166F03">
              <w:rPr>
                <w:sz w:val="22"/>
              </w:rPr>
              <w:t>00</w:t>
            </w:r>
          </w:p>
        </w:tc>
      </w:tr>
      <w:tr w:rsidR="007B0888" w:rsidRPr="00166F03" w14:paraId="2BC0D4C3" w14:textId="77777777" w:rsidTr="005057C6">
        <w:trPr>
          <w:trHeight w:val="90"/>
          <w:jc w:val="center"/>
        </w:trPr>
        <w:tc>
          <w:tcPr>
            <w:tcW w:w="815" w:type="dxa"/>
            <w:vAlign w:val="center"/>
          </w:tcPr>
          <w:p w14:paraId="56BFF0E0" w14:textId="77777777" w:rsidR="007B0888" w:rsidRPr="00166F03" w:rsidRDefault="007B0888" w:rsidP="005057C6">
            <w:pPr>
              <w:snapToGrid w:val="0"/>
              <w:spacing w:line="360" w:lineRule="auto"/>
              <w:jc w:val="center"/>
              <w:rPr>
                <w:sz w:val="22"/>
              </w:rPr>
            </w:pPr>
            <w:r w:rsidRPr="00166F03">
              <w:rPr>
                <w:sz w:val="22"/>
              </w:rPr>
              <w:t>3</w:t>
            </w:r>
          </w:p>
        </w:tc>
        <w:tc>
          <w:tcPr>
            <w:tcW w:w="1683" w:type="dxa"/>
            <w:vAlign w:val="center"/>
          </w:tcPr>
          <w:p w14:paraId="1C8892C0" w14:textId="77777777" w:rsidR="007B0888" w:rsidRPr="00166F03" w:rsidRDefault="007B0888" w:rsidP="005057C6">
            <w:pPr>
              <w:snapToGrid w:val="0"/>
              <w:spacing w:line="360" w:lineRule="auto"/>
              <w:jc w:val="center"/>
              <w:rPr>
                <w:sz w:val="22"/>
              </w:rPr>
            </w:pPr>
            <w:r w:rsidRPr="00166F03">
              <w:rPr>
                <w:rFonts w:hint="eastAsia"/>
                <w:sz w:val="22"/>
              </w:rPr>
              <w:t>保洁领班</w:t>
            </w:r>
          </w:p>
        </w:tc>
        <w:tc>
          <w:tcPr>
            <w:tcW w:w="1867" w:type="dxa"/>
            <w:vAlign w:val="center"/>
          </w:tcPr>
          <w:p w14:paraId="3E728D44" w14:textId="77777777" w:rsidR="007B0888" w:rsidRPr="00166F03" w:rsidRDefault="007B0888" w:rsidP="005057C6">
            <w:pPr>
              <w:snapToGrid w:val="0"/>
              <w:spacing w:line="360" w:lineRule="auto"/>
              <w:jc w:val="center"/>
              <w:rPr>
                <w:sz w:val="22"/>
              </w:rPr>
            </w:pPr>
            <w:r w:rsidRPr="00166F03">
              <w:rPr>
                <w:rFonts w:hint="eastAsia"/>
                <w:sz w:val="22"/>
              </w:rPr>
              <w:t>4</w:t>
            </w:r>
          </w:p>
        </w:tc>
        <w:tc>
          <w:tcPr>
            <w:tcW w:w="4015" w:type="dxa"/>
            <w:vAlign w:val="center"/>
          </w:tcPr>
          <w:p w14:paraId="4BA24869"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6:3</w:t>
            </w:r>
            <w:r w:rsidRPr="00166F03">
              <w:rPr>
                <w:sz w:val="22"/>
              </w:rPr>
              <w:t>0-1</w:t>
            </w:r>
            <w:r w:rsidRPr="00166F03">
              <w:rPr>
                <w:rFonts w:hint="eastAsia"/>
                <w:sz w:val="22"/>
              </w:rPr>
              <w:t>5:3</w:t>
            </w:r>
            <w:r w:rsidRPr="00166F03">
              <w:rPr>
                <w:sz w:val="22"/>
              </w:rPr>
              <w:t>0</w:t>
            </w:r>
          </w:p>
        </w:tc>
      </w:tr>
      <w:tr w:rsidR="007B0888" w:rsidRPr="00166F03" w14:paraId="01085ADD" w14:textId="77777777" w:rsidTr="005057C6">
        <w:trPr>
          <w:jc w:val="center"/>
        </w:trPr>
        <w:tc>
          <w:tcPr>
            <w:tcW w:w="815" w:type="dxa"/>
            <w:vAlign w:val="center"/>
          </w:tcPr>
          <w:p w14:paraId="1FAF16E8" w14:textId="77777777" w:rsidR="007B0888" w:rsidRPr="00166F03" w:rsidRDefault="007B0888" w:rsidP="005057C6">
            <w:pPr>
              <w:snapToGrid w:val="0"/>
              <w:spacing w:line="360" w:lineRule="auto"/>
              <w:jc w:val="center"/>
              <w:rPr>
                <w:sz w:val="22"/>
              </w:rPr>
            </w:pPr>
            <w:r w:rsidRPr="00166F03">
              <w:rPr>
                <w:rFonts w:hint="eastAsia"/>
                <w:sz w:val="22"/>
              </w:rPr>
              <w:t>4</w:t>
            </w:r>
          </w:p>
        </w:tc>
        <w:tc>
          <w:tcPr>
            <w:tcW w:w="1683" w:type="dxa"/>
            <w:vAlign w:val="center"/>
          </w:tcPr>
          <w:p w14:paraId="1B0E827F" w14:textId="77777777" w:rsidR="007B0888" w:rsidRPr="00166F03" w:rsidRDefault="007B0888" w:rsidP="005057C6">
            <w:pPr>
              <w:snapToGrid w:val="0"/>
              <w:spacing w:line="360" w:lineRule="auto"/>
              <w:jc w:val="center"/>
              <w:rPr>
                <w:sz w:val="22"/>
              </w:rPr>
            </w:pPr>
            <w:r w:rsidRPr="00166F03">
              <w:rPr>
                <w:rFonts w:hint="eastAsia"/>
                <w:sz w:val="22"/>
              </w:rPr>
              <w:t>保洁员</w:t>
            </w:r>
          </w:p>
        </w:tc>
        <w:tc>
          <w:tcPr>
            <w:tcW w:w="1867" w:type="dxa"/>
            <w:vAlign w:val="center"/>
          </w:tcPr>
          <w:p w14:paraId="16B10F2A" w14:textId="77777777" w:rsidR="007B0888" w:rsidRPr="00166F03" w:rsidRDefault="007B0888" w:rsidP="005057C6">
            <w:pPr>
              <w:snapToGrid w:val="0"/>
              <w:spacing w:line="360" w:lineRule="auto"/>
              <w:jc w:val="center"/>
              <w:rPr>
                <w:sz w:val="22"/>
              </w:rPr>
            </w:pPr>
            <w:r w:rsidRPr="00166F03">
              <w:rPr>
                <w:rFonts w:hint="eastAsia"/>
                <w:sz w:val="22"/>
              </w:rPr>
              <w:t>25</w:t>
            </w:r>
          </w:p>
        </w:tc>
        <w:tc>
          <w:tcPr>
            <w:tcW w:w="4015" w:type="dxa"/>
            <w:vAlign w:val="center"/>
          </w:tcPr>
          <w:p w14:paraId="219F8D9C"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6:3</w:t>
            </w:r>
            <w:r w:rsidRPr="00166F03">
              <w:rPr>
                <w:sz w:val="22"/>
              </w:rPr>
              <w:t>0-1</w:t>
            </w:r>
            <w:r w:rsidRPr="00166F03">
              <w:rPr>
                <w:rFonts w:hint="eastAsia"/>
                <w:sz w:val="22"/>
              </w:rPr>
              <w:t>4:30</w:t>
            </w:r>
          </w:p>
        </w:tc>
      </w:tr>
      <w:tr w:rsidR="007B0888" w:rsidRPr="00166F03" w14:paraId="29B66656" w14:textId="77777777" w:rsidTr="005057C6">
        <w:trPr>
          <w:jc w:val="center"/>
        </w:trPr>
        <w:tc>
          <w:tcPr>
            <w:tcW w:w="815" w:type="dxa"/>
            <w:vAlign w:val="center"/>
          </w:tcPr>
          <w:p w14:paraId="389284D0" w14:textId="77777777" w:rsidR="007B0888" w:rsidRPr="00166F03" w:rsidRDefault="007B0888" w:rsidP="005057C6">
            <w:pPr>
              <w:snapToGrid w:val="0"/>
              <w:spacing w:line="360" w:lineRule="auto"/>
              <w:jc w:val="center"/>
              <w:rPr>
                <w:sz w:val="22"/>
              </w:rPr>
            </w:pPr>
            <w:r w:rsidRPr="00166F03">
              <w:rPr>
                <w:rFonts w:hint="eastAsia"/>
                <w:sz w:val="22"/>
              </w:rPr>
              <w:t>5</w:t>
            </w:r>
          </w:p>
        </w:tc>
        <w:tc>
          <w:tcPr>
            <w:tcW w:w="1683" w:type="dxa"/>
            <w:vAlign w:val="center"/>
          </w:tcPr>
          <w:p w14:paraId="67FDDFB3" w14:textId="77777777" w:rsidR="007B0888" w:rsidRPr="00166F03" w:rsidRDefault="007B0888" w:rsidP="005057C6">
            <w:pPr>
              <w:snapToGrid w:val="0"/>
              <w:spacing w:line="360" w:lineRule="auto"/>
              <w:jc w:val="center"/>
              <w:rPr>
                <w:sz w:val="22"/>
              </w:rPr>
            </w:pPr>
            <w:r w:rsidRPr="00166F03">
              <w:rPr>
                <w:rFonts w:hint="eastAsia"/>
                <w:sz w:val="22"/>
              </w:rPr>
              <w:t>保洁员</w:t>
            </w:r>
          </w:p>
        </w:tc>
        <w:tc>
          <w:tcPr>
            <w:tcW w:w="1867" w:type="dxa"/>
            <w:vAlign w:val="center"/>
          </w:tcPr>
          <w:p w14:paraId="117BCDEA" w14:textId="77777777" w:rsidR="007B0888" w:rsidRPr="00166F03" w:rsidRDefault="007B0888" w:rsidP="005057C6">
            <w:pPr>
              <w:snapToGrid w:val="0"/>
              <w:spacing w:line="360" w:lineRule="auto"/>
              <w:jc w:val="center"/>
              <w:rPr>
                <w:sz w:val="22"/>
              </w:rPr>
            </w:pPr>
            <w:r w:rsidRPr="00166F03">
              <w:rPr>
                <w:rFonts w:hint="eastAsia"/>
                <w:sz w:val="22"/>
              </w:rPr>
              <w:t>4</w:t>
            </w:r>
          </w:p>
        </w:tc>
        <w:tc>
          <w:tcPr>
            <w:tcW w:w="4015" w:type="dxa"/>
            <w:vAlign w:val="center"/>
          </w:tcPr>
          <w:p w14:paraId="55975576"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7:0</w:t>
            </w:r>
            <w:r w:rsidRPr="00166F03">
              <w:rPr>
                <w:sz w:val="22"/>
              </w:rPr>
              <w:t>0-1</w:t>
            </w:r>
            <w:r w:rsidRPr="00166F03">
              <w:rPr>
                <w:rFonts w:hint="eastAsia"/>
                <w:sz w:val="22"/>
              </w:rPr>
              <w:t>5:0</w:t>
            </w:r>
            <w:r w:rsidRPr="00166F03">
              <w:rPr>
                <w:sz w:val="22"/>
              </w:rPr>
              <w:t>0</w:t>
            </w:r>
          </w:p>
        </w:tc>
      </w:tr>
      <w:tr w:rsidR="007B0888" w:rsidRPr="00166F03" w14:paraId="04E8FAC9" w14:textId="77777777" w:rsidTr="005057C6">
        <w:trPr>
          <w:jc w:val="center"/>
        </w:trPr>
        <w:tc>
          <w:tcPr>
            <w:tcW w:w="815" w:type="dxa"/>
            <w:vAlign w:val="center"/>
          </w:tcPr>
          <w:p w14:paraId="5580BC3F" w14:textId="77777777" w:rsidR="007B0888" w:rsidRPr="00166F03" w:rsidRDefault="007B0888" w:rsidP="005057C6">
            <w:pPr>
              <w:snapToGrid w:val="0"/>
              <w:spacing w:line="360" w:lineRule="auto"/>
              <w:jc w:val="center"/>
              <w:rPr>
                <w:sz w:val="22"/>
              </w:rPr>
            </w:pPr>
            <w:r w:rsidRPr="00166F03">
              <w:rPr>
                <w:rFonts w:hint="eastAsia"/>
                <w:sz w:val="22"/>
              </w:rPr>
              <w:t>6</w:t>
            </w:r>
          </w:p>
        </w:tc>
        <w:tc>
          <w:tcPr>
            <w:tcW w:w="1683" w:type="dxa"/>
            <w:vAlign w:val="center"/>
          </w:tcPr>
          <w:p w14:paraId="46C28FE8" w14:textId="77777777" w:rsidR="007B0888" w:rsidRPr="00166F03" w:rsidRDefault="007B0888" w:rsidP="005057C6">
            <w:pPr>
              <w:snapToGrid w:val="0"/>
              <w:spacing w:line="360" w:lineRule="auto"/>
              <w:jc w:val="center"/>
              <w:rPr>
                <w:sz w:val="22"/>
              </w:rPr>
            </w:pPr>
            <w:r w:rsidRPr="00166F03">
              <w:rPr>
                <w:rFonts w:hint="eastAsia"/>
                <w:sz w:val="22"/>
              </w:rPr>
              <w:t>保洁员</w:t>
            </w:r>
          </w:p>
        </w:tc>
        <w:tc>
          <w:tcPr>
            <w:tcW w:w="1867" w:type="dxa"/>
            <w:vAlign w:val="center"/>
          </w:tcPr>
          <w:p w14:paraId="31179B03" w14:textId="77777777" w:rsidR="007B0888" w:rsidRPr="00166F03" w:rsidRDefault="007B0888" w:rsidP="005057C6">
            <w:pPr>
              <w:snapToGrid w:val="0"/>
              <w:spacing w:line="360" w:lineRule="auto"/>
              <w:jc w:val="center"/>
              <w:rPr>
                <w:sz w:val="22"/>
              </w:rPr>
            </w:pPr>
            <w:r w:rsidRPr="00166F03">
              <w:rPr>
                <w:rFonts w:hint="eastAsia"/>
                <w:sz w:val="22"/>
              </w:rPr>
              <w:t>8</w:t>
            </w:r>
          </w:p>
        </w:tc>
        <w:tc>
          <w:tcPr>
            <w:tcW w:w="4015" w:type="dxa"/>
            <w:vAlign w:val="center"/>
          </w:tcPr>
          <w:p w14:paraId="71A292DC"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8:00</w:t>
            </w:r>
            <w:r w:rsidRPr="00166F03">
              <w:rPr>
                <w:sz w:val="22"/>
              </w:rPr>
              <w:t>-1</w:t>
            </w:r>
            <w:r w:rsidRPr="00166F03">
              <w:rPr>
                <w:rFonts w:hint="eastAsia"/>
                <w:sz w:val="22"/>
              </w:rPr>
              <w:t>6:00</w:t>
            </w:r>
          </w:p>
        </w:tc>
      </w:tr>
      <w:tr w:rsidR="007B0888" w:rsidRPr="00166F03" w14:paraId="67DDA72A" w14:textId="77777777" w:rsidTr="005057C6">
        <w:trPr>
          <w:jc w:val="center"/>
        </w:trPr>
        <w:tc>
          <w:tcPr>
            <w:tcW w:w="815" w:type="dxa"/>
            <w:vAlign w:val="center"/>
          </w:tcPr>
          <w:p w14:paraId="78E9A40B" w14:textId="77777777" w:rsidR="007B0888" w:rsidRPr="00166F03" w:rsidRDefault="007B0888" w:rsidP="005057C6">
            <w:pPr>
              <w:snapToGrid w:val="0"/>
              <w:spacing w:line="360" w:lineRule="auto"/>
              <w:jc w:val="center"/>
              <w:rPr>
                <w:sz w:val="22"/>
              </w:rPr>
            </w:pPr>
            <w:r w:rsidRPr="00166F03">
              <w:rPr>
                <w:rFonts w:hint="eastAsia"/>
                <w:sz w:val="22"/>
              </w:rPr>
              <w:t>7</w:t>
            </w:r>
          </w:p>
        </w:tc>
        <w:tc>
          <w:tcPr>
            <w:tcW w:w="1683" w:type="dxa"/>
            <w:vAlign w:val="center"/>
          </w:tcPr>
          <w:p w14:paraId="36472E96" w14:textId="77777777" w:rsidR="007B0888" w:rsidRPr="00166F03" w:rsidRDefault="007B0888" w:rsidP="005057C6">
            <w:pPr>
              <w:snapToGrid w:val="0"/>
              <w:spacing w:line="360" w:lineRule="auto"/>
              <w:jc w:val="center"/>
              <w:rPr>
                <w:sz w:val="22"/>
              </w:rPr>
            </w:pPr>
            <w:r w:rsidRPr="00166F03">
              <w:rPr>
                <w:rFonts w:hint="eastAsia"/>
                <w:sz w:val="22"/>
              </w:rPr>
              <w:t>保洁员</w:t>
            </w:r>
          </w:p>
        </w:tc>
        <w:tc>
          <w:tcPr>
            <w:tcW w:w="1867" w:type="dxa"/>
            <w:vAlign w:val="center"/>
          </w:tcPr>
          <w:p w14:paraId="63D2FC3E" w14:textId="77777777" w:rsidR="007B0888" w:rsidRPr="00166F03" w:rsidRDefault="007B0888" w:rsidP="005057C6">
            <w:pPr>
              <w:snapToGrid w:val="0"/>
              <w:spacing w:line="360" w:lineRule="auto"/>
              <w:jc w:val="center"/>
              <w:rPr>
                <w:sz w:val="22"/>
              </w:rPr>
            </w:pPr>
            <w:r w:rsidRPr="00166F03">
              <w:rPr>
                <w:rFonts w:hint="eastAsia"/>
                <w:sz w:val="22"/>
              </w:rPr>
              <w:t>6</w:t>
            </w:r>
          </w:p>
        </w:tc>
        <w:tc>
          <w:tcPr>
            <w:tcW w:w="4015" w:type="dxa"/>
            <w:vAlign w:val="center"/>
          </w:tcPr>
          <w:p w14:paraId="3023C8DE" w14:textId="77777777" w:rsidR="007B0888" w:rsidRPr="00166F03" w:rsidRDefault="007B0888" w:rsidP="005057C6">
            <w:pPr>
              <w:snapToGrid w:val="0"/>
              <w:spacing w:line="360" w:lineRule="auto"/>
              <w:jc w:val="center"/>
              <w:rPr>
                <w:sz w:val="22"/>
              </w:rPr>
            </w:pPr>
            <w:r w:rsidRPr="00166F03">
              <w:rPr>
                <w:sz w:val="22"/>
              </w:rPr>
              <w:t>周一至</w:t>
            </w:r>
            <w:r w:rsidRPr="00166F03">
              <w:rPr>
                <w:rFonts w:hint="eastAsia"/>
                <w:sz w:val="22"/>
              </w:rPr>
              <w:t>周日</w:t>
            </w:r>
            <w:r w:rsidRPr="00166F03">
              <w:rPr>
                <w:rFonts w:hint="eastAsia"/>
                <w:sz w:val="22"/>
              </w:rPr>
              <w:t>6:0</w:t>
            </w:r>
            <w:r w:rsidRPr="00166F03">
              <w:rPr>
                <w:sz w:val="22"/>
              </w:rPr>
              <w:t>0-1</w:t>
            </w:r>
            <w:r w:rsidRPr="00166F03">
              <w:rPr>
                <w:rFonts w:hint="eastAsia"/>
                <w:sz w:val="22"/>
              </w:rPr>
              <w:t>7:3</w:t>
            </w:r>
            <w:r w:rsidRPr="00166F03">
              <w:rPr>
                <w:sz w:val="22"/>
              </w:rPr>
              <w:t>0</w:t>
            </w:r>
            <w:r w:rsidRPr="00166F03">
              <w:rPr>
                <w:rFonts w:hint="eastAsia"/>
                <w:sz w:val="22"/>
              </w:rPr>
              <w:t>做一休一</w:t>
            </w:r>
          </w:p>
        </w:tc>
      </w:tr>
      <w:tr w:rsidR="007B0888" w:rsidRPr="00166F03" w14:paraId="526D43D6" w14:textId="77777777" w:rsidTr="005057C6">
        <w:trPr>
          <w:jc w:val="center"/>
        </w:trPr>
        <w:tc>
          <w:tcPr>
            <w:tcW w:w="815" w:type="dxa"/>
            <w:vAlign w:val="center"/>
          </w:tcPr>
          <w:p w14:paraId="3D62F124" w14:textId="77777777" w:rsidR="007B0888" w:rsidRPr="00166F03" w:rsidRDefault="007B0888" w:rsidP="005057C6">
            <w:pPr>
              <w:snapToGrid w:val="0"/>
              <w:spacing w:line="360" w:lineRule="auto"/>
              <w:jc w:val="center"/>
              <w:rPr>
                <w:sz w:val="22"/>
              </w:rPr>
            </w:pPr>
            <w:r w:rsidRPr="00166F03">
              <w:rPr>
                <w:rFonts w:hint="eastAsia"/>
                <w:sz w:val="22"/>
              </w:rPr>
              <w:t>8</w:t>
            </w:r>
          </w:p>
        </w:tc>
        <w:tc>
          <w:tcPr>
            <w:tcW w:w="1683" w:type="dxa"/>
            <w:vAlign w:val="center"/>
          </w:tcPr>
          <w:p w14:paraId="17C9C7B9" w14:textId="77777777" w:rsidR="007B0888" w:rsidRPr="00166F03" w:rsidRDefault="007B0888" w:rsidP="005057C6">
            <w:pPr>
              <w:snapToGrid w:val="0"/>
              <w:spacing w:line="360" w:lineRule="auto"/>
              <w:jc w:val="center"/>
              <w:rPr>
                <w:sz w:val="22"/>
              </w:rPr>
            </w:pPr>
            <w:r w:rsidRPr="00166F03">
              <w:rPr>
                <w:rFonts w:hint="eastAsia"/>
                <w:sz w:val="22"/>
              </w:rPr>
              <w:t>会务领班</w:t>
            </w:r>
          </w:p>
        </w:tc>
        <w:tc>
          <w:tcPr>
            <w:tcW w:w="1867" w:type="dxa"/>
            <w:vAlign w:val="center"/>
          </w:tcPr>
          <w:p w14:paraId="32FFCF49" w14:textId="77777777" w:rsidR="007B0888" w:rsidRPr="00166F03" w:rsidRDefault="007B0888" w:rsidP="005057C6">
            <w:pPr>
              <w:snapToGrid w:val="0"/>
              <w:spacing w:line="360" w:lineRule="auto"/>
              <w:jc w:val="center"/>
              <w:rPr>
                <w:sz w:val="22"/>
              </w:rPr>
            </w:pPr>
            <w:r w:rsidRPr="00166F03">
              <w:rPr>
                <w:rFonts w:hint="eastAsia"/>
                <w:sz w:val="22"/>
              </w:rPr>
              <w:t>1</w:t>
            </w:r>
          </w:p>
        </w:tc>
        <w:tc>
          <w:tcPr>
            <w:tcW w:w="4015" w:type="dxa"/>
            <w:vAlign w:val="center"/>
          </w:tcPr>
          <w:p w14:paraId="1ABFFD83"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w:t>
            </w:r>
            <w:r w:rsidRPr="00166F03">
              <w:rPr>
                <w:sz w:val="22"/>
              </w:rPr>
              <w:t>0-1</w:t>
            </w:r>
            <w:r w:rsidRPr="00166F03">
              <w:rPr>
                <w:rFonts w:hint="eastAsia"/>
                <w:sz w:val="22"/>
              </w:rPr>
              <w:t>6:3</w:t>
            </w:r>
            <w:r w:rsidRPr="00166F03">
              <w:rPr>
                <w:sz w:val="22"/>
              </w:rPr>
              <w:t>0</w:t>
            </w:r>
          </w:p>
        </w:tc>
      </w:tr>
      <w:tr w:rsidR="007B0888" w:rsidRPr="00166F03" w14:paraId="2D631D8B" w14:textId="77777777" w:rsidTr="005057C6">
        <w:trPr>
          <w:jc w:val="center"/>
        </w:trPr>
        <w:tc>
          <w:tcPr>
            <w:tcW w:w="815" w:type="dxa"/>
            <w:vAlign w:val="center"/>
          </w:tcPr>
          <w:p w14:paraId="44D039E4" w14:textId="77777777" w:rsidR="007B0888" w:rsidRPr="00166F03" w:rsidRDefault="007B0888" w:rsidP="005057C6">
            <w:pPr>
              <w:snapToGrid w:val="0"/>
              <w:spacing w:line="360" w:lineRule="auto"/>
              <w:jc w:val="center"/>
              <w:rPr>
                <w:sz w:val="22"/>
              </w:rPr>
            </w:pPr>
            <w:r w:rsidRPr="00166F03">
              <w:rPr>
                <w:rFonts w:hint="eastAsia"/>
                <w:sz w:val="22"/>
              </w:rPr>
              <w:t>9</w:t>
            </w:r>
          </w:p>
        </w:tc>
        <w:tc>
          <w:tcPr>
            <w:tcW w:w="1683" w:type="dxa"/>
            <w:vAlign w:val="center"/>
          </w:tcPr>
          <w:p w14:paraId="0349AECE" w14:textId="77777777" w:rsidR="007B0888" w:rsidRPr="00166F03" w:rsidRDefault="007B0888" w:rsidP="005057C6">
            <w:pPr>
              <w:snapToGrid w:val="0"/>
              <w:spacing w:line="360" w:lineRule="auto"/>
              <w:jc w:val="center"/>
              <w:rPr>
                <w:sz w:val="22"/>
              </w:rPr>
            </w:pPr>
            <w:r w:rsidRPr="00166F03">
              <w:rPr>
                <w:rFonts w:hint="eastAsia"/>
                <w:sz w:val="22"/>
              </w:rPr>
              <w:t>会务员</w:t>
            </w:r>
          </w:p>
        </w:tc>
        <w:tc>
          <w:tcPr>
            <w:tcW w:w="1867" w:type="dxa"/>
            <w:vAlign w:val="center"/>
          </w:tcPr>
          <w:p w14:paraId="3CC3D98C" w14:textId="77777777" w:rsidR="007B0888" w:rsidRPr="00166F03" w:rsidRDefault="007B0888" w:rsidP="005057C6">
            <w:pPr>
              <w:snapToGrid w:val="0"/>
              <w:spacing w:line="360" w:lineRule="auto"/>
              <w:jc w:val="center"/>
              <w:rPr>
                <w:sz w:val="22"/>
              </w:rPr>
            </w:pPr>
            <w:r w:rsidRPr="00166F03">
              <w:rPr>
                <w:rFonts w:hint="eastAsia"/>
                <w:sz w:val="22"/>
              </w:rPr>
              <w:t>4</w:t>
            </w:r>
          </w:p>
        </w:tc>
        <w:tc>
          <w:tcPr>
            <w:tcW w:w="4015" w:type="dxa"/>
            <w:vAlign w:val="center"/>
          </w:tcPr>
          <w:p w14:paraId="407D98FE"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w:t>
            </w:r>
            <w:r w:rsidRPr="00166F03">
              <w:rPr>
                <w:sz w:val="22"/>
              </w:rPr>
              <w:t>0-1</w:t>
            </w:r>
            <w:r w:rsidRPr="00166F03">
              <w:rPr>
                <w:rFonts w:hint="eastAsia"/>
                <w:sz w:val="22"/>
              </w:rPr>
              <w:t>6:3</w:t>
            </w:r>
            <w:r w:rsidRPr="00166F03">
              <w:rPr>
                <w:sz w:val="22"/>
              </w:rPr>
              <w:t>0</w:t>
            </w:r>
          </w:p>
        </w:tc>
      </w:tr>
      <w:tr w:rsidR="007B0888" w:rsidRPr="00166F03" w14:paraId="7B87E48E" w14:textId="77777777" w:rsidTr="005057C6">
        <w:trPr>
          <w:jc w:val="center"/>
        </w:trPr>
        <w:tc>
          <w:tcPr>
            <w:tcW w:w="815" w:type="dxa"/>
            <w:vAlign w:val="center"/>
          </w:tcPr>
          <w:p w14:paraId="4E712C18" w14:textId="77777777" w:rsidR="007B0888" w:rsidRPr="00166F03" w:rsidRDefault="007B0888" w:rsidP="005057C6">
            <w:pPr>
              <w:snapToGrid w:val="0"/>
              <w:spacing w:line="360" w:lineRule="auto"/>
              <w:jc w:val="center"/>
              <w:rPr>
                <w:sz w:val="22"/>
              </w:rPr>
            </w:pPr>
            <w:r w:rsidRPr="00166F03">
              <w:rPr>
                <w:rFonts w:hint="eastAsia"/>
                <w:sz w:val="22"/>
              </w:rPr>
              <w:t>10</w:t>
            </w:r>
          </w:p>
        </w:tc>
        <w:tc>
          <w:tcPr>
            <w:tcW w:w="1683" w:type="dxa"/>
            <w:vAlign w:val="center"/>
          </w:tcPr>
          <w:p w14:paraId="66B58350" w14:textId="77777777" w:rsidR="007B0888" w:rsidRPr="00166F03" w:rsidRDefault="007B0888" w:rsidP="005057C6">
            <w:pPr>
              <w:snapToGrid w:val="0"/>
              <w:spacing w:line="360" w:lineRule="auto"/>
              <w:jc w:val="center"/>
              <w:rPr>
                <w:sz w:val="22"/>
              </w:rPr>
            </w:pPr>
            <w:r w:rsidRPr="00166F03">
              <w:rPr>
                <w:rFonts w:hint="eastAsia"/>
                <w:sz w:val="22"/>
              </w:rPr>
              <w:t>水电维修工</w:t>
            </w:r>
          </w:p>
        </w:tc>
        <w:tc>
          <w:tcPr>
            <w:tcW w:w="1867" w:type="dxa"/>
            <w:vAlign w:val="center"/>
          </w:tcPr>
          <w:p w14:paraId="5C7B71CC" w14:textId="77777777" w:rsidR="007B0888" w:rsidRPr="00166F03" w:rsidRDefault="007B0888" w:rsidP="005057C6">
            <w:pPr>
              <w:snapToGrid w:val="0"/>
              <w:spacing w:line="360" w:lineRule="auto"/>
              <w:jc w:val="center"/>
              <w:rPr>
                <w:sz w:val="22"/>
              </w:rPr>
            </w:pPr>
            <w:r w:rsidRPr="00166F03">
              <w:rPr>
                <w:rFonts w:hint="eastAsia"/>
                <w:sz w:val="22"/>
              </w:rPr>
              <w:t>1</w:t>
            </w:r>
          </w:p>
        </w:tc>
        <w:tc>
          <w:tcPr>
            <w:tcW w:w="4015" w:type="dxa"/>
            <w:vAlign w:val="center"/>
          </w:tcPr>
          <w:p w14:paraId="06C981DE" w14:textId="77777777" w:rsidR="007B0888" w:rsidRPr="00166F03" w:rsidRDefault="007B0888" w:rsidP="005057C6">
            <w:pPr>
              <w:snapToGrid w:val="0"/>
              <w:spacing w:line="360" w:lineRule="auto"/>
              <w:jc w:val="center"/>
              <w:rPr>
                <w:sz w:val="22"/>
              </w:rPr>
            </w:pPr>
            <w:r w:rsidRPr="00166F03">
              <w:rPr>
                <w:rFonts w:hint="eastAsia"/>
                <w:sz w:val="22"/>
              </w:rPr>
              <w:t>周一至周日</w:t>
            </w:r>
            <w:r w:rsidRPr="00166F03">
              <w:rPr>
                <w:rFonts w:hint="eastAsia"/>
                <w:sz w:val="22"/>
              </w:rPr>
              <w:t>24</w:t>
            </w:r>
            <w:r w:rsidRPr="00166F03">
              <w:rPr>
                <w:rFonts w:hint="eastAsia"/>
                <w:sz w:val="22"/>
              </w:rPr>
              <w:t>小时</w:t>
            </w:r>
          </w:p>
        </w:tc>
      </w:tr>
      <w:tr w:rsidR="007B0888" w:rsidRPr="00166F03" w14:paraId="38AF5A19" w14:textId="77777777" w:rsidTr="005057C6">
        <w:trPr>
          <w:jc w:val="center"/>
        </w:trPr>
        <w:tc>
          <w:tcPr>
            <w:tcW w:w="815" w:type="dxa"/>
            <w:vAlign w:val="center"/>
          </w:tcPr>
          <w:p w14:paraId="275823A8" w14:textId="77777777" w:rsidR="007B0888" w:rsidRPr="00166F03" w:rsidRDefault="007B0888" w:rsidP="005057C6">
            <w:pPr>
              <w:snapToGrid w:val="0"/>
              <w:spacing w:line="360" w:lineRule="auto"/>
              <w:jc w:val="center"/>
              <w:rPr>
                <w:sz w:val="22"/>
              </w:rPr>
            </w:pPr>
            <w:r w:rsidRPr="00166F03">
              <w:rPr>
                <w:rFonts w:hint="eastAsia"/>
                <w:sz w:val="22"/>
              </w:rPr>
              <w:t>11</w:t>
            </w:r>
          </w:p>
        </w:tc>
        <w:tc>
          <w:tcPr>
            <w:tcW w:w="1683" w:type="dxa"/>
            <w:vAlign w:val="center"/>
          </w:tcPr>
          <w:p w14:paraId="7B5CB879" w14:textId="77777777" w:rsidR="007B0888" w:rsidRPr="00166F03" w:rsidRDefault="007B0888" w:rsidP="005057C6">
            <w:pPr>
              <w:snapToGrid w:val="0"/>
              <w:spacing w:line="360" w:lineRule="auto"/>
              <w:jc w:val="center"/>
              <w:rPr>
                <w:sz w:val="22"/>
              </w:rPr>
            </w:pPr>
            <w:r w:rsidRPr="00166F03">
              <w:rPr>
                <w:rFonts w:hint="eastAsia"/>
                <w:sz w:val="22"/>
              </w:rPr>
              <w:t>水电维修工</w:t>
            </w:r>
          </w:p>
        </w:tc>
        <w:tc>
          <w:tcPr>
            <w:tcW w:w="1867" w:type="dxa"/>
            <w:vAlign w:val="center"/>
          </w:tcPr>
          <w:p w14:paraId="2F1DEEFF" w14:textId="77777777" w:rsidR="007B0888" w:rsidRPr="00166F03" w:rsidRDefault="007B0888" w:rsidP="005057C6">
            <w:pPr>
              <w:snapToGrid w:val="0"/>
              <w:spacing w:line="360" w:lineRule="auto"/>
              <w:jc w:val="center"/>
              <w:rPr>
                <w:sz w:val="22"/>
              </w:rPr>
            </w:pPr>
            <w:r w:rsidRPr="00166F03">
              <w:rPr>
                <w:rFonts w:hint="eastAsia"/>
                <w:sz w:val="22"/>
              </w:rPr>
              <w:t>1</w:t>
            </w:r>
          </w:p>
        </w:tc>
        <w:tc>
          <w:tcPr>
            <w:tcW w:w="4015" w:type="dxa"/>
            <w:vAlign w:val="center"/>
          </w:tcPr>
          <w:p w14:paraId="2A667BFD"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w:t>
            </w:r>
            <w:r w:rsidRPr="00166F03">
              <w:rPr>
                <w:sz w:val="22"/>
              </w:rPr>
              <w:t>0-1</w:t>
            </w:r>
            <w:r w:rsidRPr="00166F03">
              <w:rPr>
                <w:rFonts w:hint="eastAsia"/>
                <w:sz w:val="22"/>
              </w:rPr>
              <w:t>6:3</w:t>
            </w:r>
            <w:r w:rsidRPr="00166F03">
              <w:rPr>
                <w:sz w:val="22"/>
              </w:rPr>
              <w:t>0</w:t>
            </w:r>
          </w:p>
        </w:tc>
      </w:tr>
      <w:tr w:rsidR="007B0888" w:rsidRPr="00166F03" w14:paraId="63223489" w14:textId="77777777" w:rsidTr="005057C6">
        <w:trPr>
          <w:jc w:val="center"/>
        </w:trPr>
        <w:tc>
          <w:tcPr>
            <w:tcW w:w="815" w:type="dxa"/>
            <w:vAlign w:val="center"/>
          </w:tcPr>
          <w:p w14:paraId="3A204BF9" w14:textId="77777777" w:rsidR="007B0888" w:rsidRPr="00166F03" w:rsidRDefault="007B0888" w:rsidP="005057C6">
            <w:pPr>
              <w:snapToGrid w:val="0"/>
              <w:spacing w:line="360" w:lineRule="auto"/>
              <w:jc w:val="center"/>
              <w:rPr>
                <w:sz w:val="22"/>
              </w:rPr>
            </w:pPr>
            <w:r w:rsidRPr="00166F03">
              <w:rPr>
                <w:rFonts w:hint="eastAsia"/>
                <w:sz w:val="22"/>
              </w:rPr>
              <w:t>12</w:t>
            </w:r>
          </w:p>
        </w:tc>
        <w:tc>
          <w:tcPr>
            <w:tcW w:w="1683" w:type="dxa"/>
            <w:vAlign w:val="center"/>
          </w:tcPr>
          <w:p w14:paraId="040F4F9A" w14:textId="77777777" w:rsidR="007B0888" w:rsidRPr="00166F03" w:rsidRDefault="007B0888" w:rsidP="005057C6">
            <w:pPr>
              <w:snapToGrid w:val="0"/>
              <w:spacing w:line="360" w:lineRule="auto"/>
              <w:jc w:val="center"/>
              <w:rPr>
                <w:sz w:val="22"/>
              </w:rPr>
            </w:pPr>
            <w:r w:rsidRPr="00166F03">
              <w:rPr>
                <w:rFonts w:hint="eastAsia"/>
                <w:sz w:val="22"/>
              </w:rPr>
              <w:t>保安队长</w:t>
            </w:r>
          </w:p>
        </w:tc>
        <w:tc>
          <w:tcPr>
            <w:tcW w:w="1867" w:type="dxa"/>
            <w:vAlign w:val="center"/>
          </w:tcPr>
          <w:p w14:paraId="5A6D66A4" w14:textId="77777777" w:rsidR="007B0888" w:rsidRPr="00166F03" w:rsidRDefault="007B0888" w:rsidP="005057C6">
            <w:pPr>
              <w:snapToGrid w:val="0"/>
              <w:spacing w:line="360" w:lineRule="auto"/>
              <w:jc w:val="center"/>
              <w:rPr>
                <w:sz w:val="22"/>
              </w:rPr>
            </w:pPr>
            <w:r w:rsidRPr="00166F03">
              <w:rPr>
                <w:rFonts w:hint="eastAsia"/>
                <w:sz w:val="22"/>
              </w:rPr>
              <w:t>2</w:t>
            </w:r>
          </w:p>
        </w:tc>
        <w:tc>
          <w:tcPr>
            <w:tcW w:w="4015" w:type="dxa"/>
            <w:vAlign w:val="center"/>
          </w:tcPr>
          <w:p w14:paraId="3207750D" w14:textId="77777777" w:rsidR="007B0888" w:rsidRPr="00166F03" w:rsidRDefault="007B0888" w:rsidP="005057C6">
            <w:pPr>
              <w:snapToGrid w:val="0"/>
              <w:spacing w:line="360" w:lineRule="auto"/>
              <w:jc w:val="center"/>
              <w:rPr>
                <w:sz w:val="22"/>
              </w:rPr>
            </w:pPr>
            <w:r w:rsidRPr="00166F03">
              <w:rPr>
                <w:sz w:val="22"/>
              </w:rPr>
              <w:t>周一至周五</w:t>
            </w:r>
            <w:r w:rsidRPr="00166F03">
              <w:rPr>
                <w:rFonts w:hint="eastAsia"/>
                <w:sz w:val="22"/>
              </w:rPr>
              <w:t>8:0</w:t>
            </w:r>
            <w:r w:rsidRPr="00166F03">
              <w:rPr>
                <w:sz w:val="22"/>
              </w:rPr>
              <w:t>0-1</w:t>
            </w:r>
            <w:r w:rsidRPr="00166F03">
              <w:rPr>
                <w:rFonts w:hint="eastAsia"/>
                <w:sz w:val="22"/>
              </w:rPr>
              <w:t>6:3</w:t>
            </w:r>
            <w:r w:rsidRPr="00166F03">
              <w:rPr>
                <w:sz w:val="22"/>
              </w:rPr>
              <w:t>0</w:t>
            </w:r>
          </w:p>
        </w:tc>
      </w:tr>
      <w:tr w:rsidR="007B0888" w:rsidRPr="00166F03" w14:paraId="278838A5" w14:textId="77777777" w:rsidTr="005057C6">
        <w:trPr>
          <w:jc w:val="center"/>
        </w:trPr>
        <w:tc>
          <w:tcPr>
            <w:tcW w:w="815" w:type="dxa"/>
            <w:vAlign w:val="center"/>
          </w:tcPr>
          <w:p w14:paraId="32464A2E" w14:textId="77777777" w:rsidR="007B0888" w:rsidRPr="00166F03" w:rsidRDefault="007B0888" w:rsidP="005057C6">
            <w:pPr>
              <w:snapToGrid w:val="0"/>
              <w:spacing w:line="360" w:lineRule="auto"/>
              <w:jc w:val="center"/>
              <w:rPr>
                <w:sz w:val="22"/>
              </w:rPr>
            </w:pPr>
            <w:r w:rsidRPr="00166F03">
              <w:rPr>
                <w:rFonts w:hint="eastAsia"/>
                <w:sz w:val="22"/>
              </w:rPr>
              <w:t>13</w:t>
            </w:r>
          </w:p>
        </w:tc>
        <w:tc>
          <w:tcPr>
            <w:tcW w:w="1683" w:type="dxa"/>
            <w:vAlign w:val="center"/>
          </w:tcPr>
          <w:p w14:paraId="4D989B74" w14:textId="77777777" w:rsidR="007B0888" w:rsidRPr="00166F03" w:rsidRDefault="007B0888" w:rsidP="005057C6">
            <w:pPr>
              <w:snapToGrid w:val="0"/>
              <w:spacing w:line="360" w:lineRule="auto"/>
              <w:jc w:val="center"/>
              <w:rPr>
                <w:sz w:val="22"/>
              </w:rPr>
            </w:pPr>
            <w:r w:rsidRPr="00166F03">
              <w:rPr>
                <w:rFonts w:hint="eastAsia"/>
                <w:sz w:val="22"/>
              </w:rPr>
              <w:t>保安</w:t>
            </w:r>
          </w:p>
        </w:tc>
        <w:tc>
          <w:tcPr>
            <w:tcW w:w="1867" w:type="dxa"/>
            <w:vAlign w:val="center"/>
          </w:tcPr>
          <w:p w14:paraId="72909BB0" w14:textId="77777777" w:rsidR="007B0888" w:rsidRPr="00166F03" w:rsidRDefault="007B0888" w:rsidP="005057C6">
            <w:pPr>
              <w:snapToGrid w:val="0"/>
              <w:spacing w:line="360" w:lineRule="auto"/>
              <w:jc w:val="center"/>
              <w:rPr>
                <w:sz w:val="22"/>
              </w:rPr>
            </w:pPr>
            <w:r w:rsidRPr="00166F03">
              <w:rPr>
                <w:rFonts w:hint="eastAsia"/>
                <w:sz w:val="22"/>
              </w:rPr>
              <w:t>16</w:t>
            </w:r>
          </w:p>
        </w:tc>
        <w:tc>
          <w:tcPr>
            <w:tcW w:w="4015" w:type="dxa"/>
            <w:vAlign w:val="center"/>
          </w:tcPr>
          <w:p w14:paraId="30B19404" w14:textId="77777777" w:rsidR="007B0888" w:rsidRPr="00166F03" w:rsidRDefault="007B0888" w:rsidP="005057C6">
            <w:pPr>
              <w:snapToGrid w:val="0"/>
              <w:spacing w:line="360" w:lineRule="auto"/>
              <w:jc w:val="center"/>
              <w:rPr>
                <w:sz w:val="22"/>
              </w:rPr>
            </w:pPr>
            <w:r w:rsidRPr="00166F03">
              <w:rPr>
                <w:rFonts w:hint="eastAsia"/>
                <w:sz w:val="22"/>
              </w:rPr>
              <w:t>周一至周日</w:t>
            </w:r>
            <w:r w:rsidRPr="00166F03">
              <w:rPr>
                <w:rFonts w:hint="eastAsia"/>
                <w:sz w:val="22"/>
              </w:rPr>
              <w:t>7:00-19:00</w:t>
            </w:r>
          </w:p>
        </w:tc>
      </w:tr>
      <w:tr w:rsidR="007B0888" w:rsidRPr="00166F03" w14:paraId="363CEDC1" w14:textId="77777777" w:rsidTr="005057C6">
        <w:trPr>
          <w:jc w:val="center"/>
        </w:trPr>
        <w:tc>
          <w:tcPr>
            <w:tcW w:w="815" w:type="dxa"/>
            <w:vAlign w:val="center"/>
          </w:tcPr>
          <w:p w14:paraId="2FF1C797" w14:textId="77777777" w:rsidR="007B0888" w:rsidRPr="00166F03" w:rsidRDefault="007B0888" w:rsidP="005057C6">
            <w:pPr>
              <w:snapToGrid w:val="0"/>
              <w:spacing w:line="360" w:lineRule="auto"/>
              <w:jc w:val="center"/>
              <w:rPr>
                <w:sz w:val="22"/>
              </w:rPr>
            </w:pPr>
            <w:r w:rsidRPr="00166F03">
              <w:rPr>
                <w:rFonts w:hint="eastAsia"/>
                <w:sz w:val="22"/>
              </w:rPr>
              <w:t>14</w:t>
            </w:r>
          </w:p>
        </w:tc>
        <w:tc>
          <w:tcPr>
            <w:tcW w:w="1683" w:type="dxa"/>
            <w:vAlign w:val="center"/>
          </w:tcPr>
          <w:p w14:paraId="6982C7CA" w14:textId="77777777" w:rsidR="007B0888" w:rsidRPr="00166F03" w:rsidRDefault="007B0888" w:rsidP="005057C6">
            <w:pPr>
              <w:snapToGrid w:val="0"/>
              <w:spacing w:line="360" w:lineRule="auto"/>
              <w:jc w:val="center"/>
              <w:rPr>
                <w:sz w:val="22"/>
              </w:rPr>
            </w:pPr>
            <w:r w:rsidRPr="00166F03">
              <w:rPr>
                <w:rFonts w:hint="eastAsia"/>
                <w:sz w:val="22"/>
              </w:rPr>
              <w:t>保安</w:t>
            </w:r>
          </w:p>
        </w:tc>
        <w:tc>
          <w:tcPr>
            <w:tcW w:w="1867" w:type="dxa"/>
            <w:vAlign w:val="center"/>
          </w:tcPr>
          <w:p w14:paraId="59378BB7" w14:textId="77777777" w:rsidR="007B0888" w:rsidRPr="00166F03" w:rsidRDefault="007B0888" w:rsidP="005057C6">
            <w:pPr>
              <w:snapToGrid w:val="0"/>
              <w:spacing w:line="360" w:lineRule="auto"/>
              <w:jc w:val="center"/>
              <w:rPr>
                <w:sz w:val="22"/>
              </w:rPr>
            </w:pPr>
            <w:r w:rsidRPr="00166F03">
              <w:rPr>
                <w:rFonts w:hint="eastAsia"/>
                <w:sz w:val="22"/>
              </w:rPr>
              <w:t>12</w:t>
            </w:r>
          </w:p>
        </w:tc>
        <w:tc>
          <w:tcPr>
            <w:tcW w:w="4015" w:type="dxa"/>
            <w:vAlign w:val="center"/>
          </w:tcPr>
          <w:p w14:paraId="42F7C492" w14:textId="77777777" w:rsidR="007B0888" w:rsidRPr="00166F03" w:rsidRDefault="007B0888" w:rsidP="005057C6">
            <w:pPr>
              <w:snapToGrid w:val="0"/>
              <w:spacing w:line="360" w:lineRule="auto"/>
              <w:jc w:val="center"/>
              <w:rPr>
                <w:sz w:val="22"/>
              </w:rPr>
            </w:pPr>
            <w:r w:rsidRPr="00166F03">
              <w:rPr>
                <w:rFonts w:hint="eastAsia"/>
                <w:sz w:val="22"/>
              </w:rPr>
              <w:t>周一至周日</w:t>
            </w:r>
            <w:r w:rsidRPr="00166F03">
              <w:rPr>
                <w:rFonts w:hint="eastAsia"/>
                <w:sz w:val="22"/>
              </w:rPr>
              <w:t>19:00-7:00</w:t>
            </w:r>
          </w:p>
        </w:tc>
      </w:tr>
      <w:tr w:rsidR="007B0888" w:rsidRPr="00166F03" w14:paraId="13226BB6" w14:textId="77777777" w:rsidTr="005057C6">
        <w:trPr>
          <w:jc w:val="center"/>
        </w:trPr>
        <w:tc>
          <w:tcPr>
            <w:tcW w:w="815" w:type="dxa"/>
            <w:vAlign w:val="center"/>
          </w:tcPr>
          <w:p w14:paraId="5A79E159" w14:textId="77777777" w:rsidR="007B0888" w:rsidRPr="00166F03" w:rsidRDefault="007B0888" w:rsidP="005057C6">
            <w:pPr>
              <w:snapToGrid w:val="0"/>
              <w:spacing w:line="360" w:lineRule="auto"/>
              <w:jc w:val="center"/>
              <w:rPr>
                <w:sz w:val="22"/>
              </w:rPr>
            </w:pPr>
            <w:r w:rsidRPr="00166F03">
              <w:rPr>
                <w:rFonts w:hint="eastAsia"/>
                <w:sz w:val="22"/>
              </w:rPr>
              <w:t>15</w:t>
            </w:r>
          </w:p>
        </w:tc>
        <w:tc>
          <w:tcPr>
            <w:tcW w:w="1683" w:type="dxa"/>
            <w:vAlign w:val="center"/>
          </w:tcPr>
          <w:p w14:paraId="10C7042D" w14:textId="77777777" w:rsidR="007B0888" w:rsidRPr="00166F03" w:rsidRDefault="007B0888" w:rsidP="005057C6">
            <w:pPr>
              <w:snapToGrid w:val="0"/>
              <w:spacing w:line="360" w:lineRule="auto"/>
              <w:jc w:val="center"/>
              <w:rPr>
                <w:sz w:val="22"/>
              </w:rPr>
            </w:pPr>
            <w:r w:rsidRPr="00166F03">
              <w:rPr>
                <w:rFonts w:hint="eastAsia"/>
                <w:sz w:val="22"/>
              </w:rPr>
              <w:t>保安</w:t>
            </w:r>
          </w:p>
        </w:tc>
        <w:tc>
          <w:tcPr>
            <w:tcW w:w="1867" w:type="dxa"/>
            <w:vAlign w:val="center"/>
          </w:tcPr>
          <w:p w14:paraId="3DF7FAF4" w14:textId="77777777" w:rsidR="007B0888" w:rsidRPr="00166F03" w:rsidRDefault="007B0888" w:rsidP="005057C6">
            <w:pPr>
              <w:snapToGrid w:val="0"/>
              <w:spacing w:line="360" w:lineRule="auto"/>
              <w:jc w:val="center"/>
              <w:rPr>
                <w:sz w:val="22"/>
              </w:rPr>
            </w:pPr>
            <w:r w:rsidRPr="00166F03">
              <w:rPr>
                <w:rFonts w:hint="eastAsia"/>
                <w:sz w:val="22"/>
              </w:rPr>
              <w:t>2</w:t>
            </w:r>
          </w:p>
        </w:tc>
        <w:tc>
          <w:tcPr>
            <w:tcW w:w="4015" w:type="dxa"/>
            <w:vAlign w:val="center"/>
          </w:tcPr>
          <w:p w14:paraId="6D633CDA" w14:textId="77777777" w:rsidR="007B0888" w:rsidRPr="00166F03" w:rsidRDefault="007B0888" w:rsidP="005057C6">
            <w:pPr>
              <w:snapToGrid w:val="0"/>
              <w:spacing w:line="360" w:lineRule="auto"/>
              <w:jc w:val="center"/>
              <w:rPr>
                <w:sz w:val="22"/>
              </w:rPr>
            </w:pPr>
            <w:r w:rsidRPr="00166F03">
              <w:rPr>
                <w:rFonts w:hint="eastAsia"/>
                <w:sz w:val="22"/>
              </w:rPr>
              <w:t>周一至周五</w:t>
            </w:r>
            <w:r w:rsidRPr="00166F03">
              <w:rPr>
                <w:rFonts w:hint="eastAsia"/>
                <w:sz w:val="22"/>
              </w:rPr>
              <w:t>8:00-16:30</w:t>
            </w:r>
          </w:p>
        </w:tc>
      </w:tr>
      <w:tr w:rsidR="007B0888" w:rsidRPr="00166F03" w14:paraId="59977866" w14:textId="77777777" w:rsidTr="005057C6">
        <w:trPr>
          <w:jc w:val="center"/>
        </w:trPr>
        <w:tc>
          <w:tcPr>
            <w:tcW w:w="815" w:type="dxa"/>
            <w:vAlign w:val="center"/>
          </w:tcPr>
          <w:p w14:paraId="2A8AE9FA" w14:textId="77777777" w:rsidR="007B0888" w:rsidRPr="00166F03" w:rsidRDefault="007B0888" w:rsidP="005057C6">
            <w:pPr>
              <w:snapToGrid w:val="0"/>
              <w:spacing w:line="360" w:lineRule="auto"/>
              <w:jc w:val="center"/>
              <w:rPr>
                <w:sz w:val="22"/>
              </w:rPr>
            </w:pPr>
            <w:r w:rsidRPr="00166F03">
              <w:rPr>
                <w:rFonts w:hint="eastAsia"/>
                <w:sz w:val="22"/>
              </w:rPr>
              <w:lastRenderedPageBreak/>
              <w:t>16</w:t>
            </w:r>
          </w:p>
        </w:tc>
        <w:tc>
          <w:tcPr>
            <w:tcW w:w="1683" w:type="dxa"/>
            <w:vAlign w:val="center"/>
          </w:tcPr>
          <w:p w14:paraId="2E3EF2E3" w14:textId="77777777" w:rsidR="007B0888" w:rsidRPr="00166F03" w:rsidRDefault="007B0888" w:rsidP="005057C6">
            <w:pPr>
              <w:snapToGrid w:val="0"/>
              <w:spacing w:line="360" w:lineRule="auto"/>
              <w:jc w:val="center"/>
              <w:rPr>
                <w:sz w:val="22"/>
              </w:rPr>
            </w:pPr>
            <w:r w:rsidRPr="00166F03">
              <w:rPr>
                <w:rFonts w:hint="eastAsia"/>
                <w:sz w:val="22"/>
              </w:rPr>
              <w:t>保安</w:t>
            </w:r>
          </w:p>
        </w:tc>
        <w:tc>
          <w:tcPr>
            <w:tcW w:w="1867" w:type="dxa"/>
            <w:vAlign w:val="center"/>
          </w:tcPr>
          <w:p w14:paraId="3FF8CADA" w14:textId="77777777" w:rsidR="007B0888" w:rsidRPr="00166F03" w:rsidRDefault="007B0888" w:rsidP="005057C6">
            <w:pPr>
              <w:snapToGrid w:val="0"/>
              <w:spacing w:line="360" w:lineRule="auto"/>
              <w:jc w:val="center"/>
              <w:rPr>
                <w:sz w:val="22"/>
              </w:rPr>
            </w:pPr>
            <w:r w:rsidRPr="00166F03">
              <w:rPr>
                <w:rFonts w:hint="eastAsia"/>
                <w:sz w:val="22"/>
              </w:rPr>
              <w:t>1</w:t>
            </w:r>
          </w:p>
        </w:tc>
        <w:tc>
          <w:tcPr>
            <w:tcW w:w="4015" w:type="dxa"/>
            <w:vAlign w:val="center"/>
          </w:tcPr>
          <w:p w14:paraId="468AE59C" w14:textId="77777777" w:rsidR="007B0888" w:rsidRPr="00166F03" w:rsidRDefault="007B0888" w:rsidP="005057C6">
            <w:pPr>
              <w:snapToGrid w:val="0"/>
              <w:spacing w:line="360" w:lineRule="auto"/>
              <w:jc w:val="center"/>
              <w:rPr>
                <w:sz w:val="22"/>
              </w:rPr>
            </w:pPr>
            <w:r w:rsidRPr="00166F03">
              <w:rPr>
                <w:rFonts w:hint="eastAsia"/>
                <w:sz w:val="22"/>
              </w:rPr>
              <w:t>周六至周日</w:t>
            </w:r>
            <w:r w:rsidRPr="00166F03">
              <w:rPr>
                <w:rFonts w:hint="eastAsia"/>
                <w:sz w:val="22"/>
              </w:rPr>
              <w:t>7:30-11:30</w:t>
            </w:r>
          </w:p>
        </w:tc>
      </w:tr>
      <w:tr w:rsidR="007B0888" w:rsidRPr="00166F03" w14:paraId="7C3DA530" w14:textId="77777777" w:rsidTr="005057C6">
        <w:trPr>
          <w:trHeight w:val="184"/>
          <w:jc w:val="center"/>
        </w:trPr>
        <w:tc>
          <w:tcPr>
            <w:tcW w:w="815" w:type="dxa"/>
            <w:vAlign w:val="center"/>
          </w:tcPr>
          <w:p w14:paraId="22F2BC05" w14:textId="77777777" w:rsidR="007B0888" w:rsidRPr="00166F03" w:rsidRDefault="007B0888" w:rsidP="005057C6">
            <w:pPr>
              <w:snapToGrid w:val="0"/>
              <w:spacing w:line="360" w:lineRule="auto"/>
              <w:jc w:val="center"/>
              <w:rPr>
                <w:b/>
                <w:sz w:val="22"/>
              </w:rPr>
            </w:pPr>
            <w:r w:rsidRPr="00166F03">
              <w:rPr>
                <w:b/>
                <w:sz w:val="22"/>
              </w:rPr>
              <w:t>合计</w:t>
            </w:r>
          </w:p>
        </w:tc>
        <w:tc>
          <w:tcPr>
            <w:tcW w:w="1683" w:type="dxa"/>
            <w:vAlign w:val="center"/>
          </w:tcPr>
          <w:p w14:paraId="5523D2EC" w14:textId="77777777" w:rsidR="007B0888" w:rsidRPr="00166F03" w:rsidRDefault="007B0888" w:rsidP="005057C6">
            <w:pPr>
              <w:snapToGrid w:val="0"/>
              <w:spacing w:line="360" w:lineRule="auto"/>
              <w:jc w:val="center"/>
              <w:rPr>
                <w:b/>
                <w:sz w:val="22"/>
              </w:rPr>
            </w:pPr>
          </w:p>
        </w:tc>
        <w:tc>
          <w:tcPr>
            <w:tcW w:w="1867" w:type="dxa"/>
            <w:vAlign w:val="center"/>
          </w:tcPr>
          <w:p w14:paraId="5A5F9009" w14:textId="77777777" w:rsidR="007B0888" w:rsidRPr="00166F03" w:rsidRDefault="007B0888" w:rsidP="005057C6">
            <w:pPr>
              <w:snapToGrid w:val="0"/>
              <w:spacing w:line="360" w:lineRule="auto"/>
              <w:jc w:val="center"/>
              <w:rPr>
                <w:b/>
                <w:sz w:val="22"/>
              </w:rPr>
            </w:pPr>
            <w:r w:rsidRPr="00166F03">
              <w:rPr>
                <w:rFonts w:hint="eastAsia"/>
                <w:b/>
                <w:sz w:val="22"/>
              </w:rPr>
              <w:t>91</w:t>
            </w:r>
          </w:p>
        </w:tc>
        <w:tc>
          <w:tcPr>
            <w:tcW w:w="4015" w:type="dxa"/>
            <w:vAlign w:val="center"/>
          </w:tcPr>
          <w:p w14:paraId="1F257D1E" w14:textId="77777777" w:rsidR="007B0888" w:rsidRPr="00166F03" w:rsidRDefault="007B0888" w:rsidP="005057C6">
            <w:pPr>
              <w:snapToGrid w:val="0"/>
              <w:spacing w:line="360" w:lineRule="auto"/>
              <w:jc w:val="center"/>
              <w:rPr>
                <w:b/>
                <w:sz w:val="22"/>
              </w:rPr>
            </w:pPr>
          </w:p>
        </w:tc>
      </w:tr>
    </w:tbl>
    <w:p w14:paraId="63F7129A" w14:textId="77777777" w:rsidR="007B0888" w:rsidRPr="00166F03" w:rsidRDefault="007B0888" w:rsidP="007B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sz w:val="22"/>
        </w:rPr>
      </w:pPr>
      <w:r w:rsidRPr="00166F03">
        <w:rPr>
          <w:rFonts w:ascii="Times New Roman" w:hAnsi="Times New Roman"/>
          <w:b/>
          <w:sz w:val="22"/>
        </w:rPr>
        <w:t>说明：</w:t>
      </w:r>
      <w:r w:rsidRPr="00166F03">
        <w:rPr>
          <w:rFonts w:ascii="Times New Roman" w:hAnsi="Times New Roman" w:hint="eastAsia"/>
          <w:b/>
          <w:sz w:val="22"/>
        </w:rPr>
        <w:t>1</w:t>
      </w:r>
      <w:r w:rsidRPr="00166F03">
        <w:rPr>
          <w:rFonts w:ascii="Times New Roman" w:hAnsi="Times New Roman" w:hint="eastAsia"/>
          <w:b/>
          <w:sz w:val="22"/>
        </w:rPr>
        <w:t>、</w:t>
      </w:r>
      <w:r w:rsidRPr="00166F03">
        <w:rPr>
          <w:rFonts w:ascii="Times New Roman" w:hAnsi="Times New Roman"/>
          <w:b/>
          <w:sz w:val="22"/>
        </w:rPr>
        <w:t>投标人的各岗位配置标准不得低于表内岗位配置数要求。</w:t>
      </w:r>
    </w:p>
    <w:p w14:paraId="18919B01" w14:textId="77777777" w:rsidR="007B0888" w:rsidRPr="00166F03" w:rsidRDefault="007B0888" w:rsidP="007B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24F42EE9" w14:textId="77777777" w:rsidR="007B0888" w:rsidRPr="00166F03" w:rsidRDefault="007B0888" w:rsidP="007B0888">
      <w:pPr>
        <w:tabs>
          <w:tab w:val="left" w:pos="7200"/>
        </w:tabs>
        <w:adjustRightInd w:val="0"/>
        <w:snapToGrid w:val="0"/>
        <w:spacing w:line="300" w:lineRule="auto"/>
        <w:ind w:firstLineChars="200" w:firstLine="442"/>
        <w:rPr>
          <w:rFonts w:ascii="Times New Roman" w:hAnsi="Times New Roman"/>
          <w:b/>
          <w:sz w:val="22"/>
        </w:rPr>
      </w:pPr>
      <w:r w:rsidRPr="00166F03">
        <w:rPr>
          <w:rFonts w:ascii="Times New Roman" w:hAnsi="Times New Roman"/>
          <w:b/>
          <w:sz w:val="22"/>
        </w:rPr>
        <w:t xml:space="preserve">9.2 </w:t>
      </w:r>
      <w:r w:rsidRPr="00166F03">
        <w:rPr>
          <w:rFonts w:ascii="Times New Roman" w:hAnsi="Times New Roman"/>
          <w:b/>
          <w:sz w:val="22"/>
        </w:rPr>
        <w:t>组织架构、管理制度及管理团队要求</w:t>
      </w:r>
    </w:p>
    <w:p w14:paraId="46B8674D"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 xml:space="preserve">9.2.1 </w:t>
      </w:r>
      <w:r w:rsidRPr="00166F03">
        <w:rPr>
          <w:rFonts w:ascii="Times New Roman" w:hAnsi="Times New Roman"/>
          <w:bCs/>
          <w:sz w:val="22"/>
        </w:rPr>
        <w:t>组织架构</w:t>
      </w:r>
    </w:p>
    <w:p w14:paraId="2B5FD9D4"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项目经理——项目主管、队长、领班（保洁及会务、保安、维保等）——保洁、会务、水电工、保安、维保等服务人员。</w:t>
      </w:r>
    </w:p>
    <w:p w14:paraId="1734603A" w14:textId="77777777" w:rsidR="007B0888" w:rsidRPr="00166F03" w:rsidRDefault="007B0888" w:rsidP="007B0888">
      <w:pPr>
        <w:widowControl/>
        <w:ind w:firstLineChars="200" w:firstLine="440"/>
        <w:jc w:val="left"/>
        <w:rPr>
          <w:rFonts w:ascii="Times New Roman" w:hAnsi="Times New Roman"/>
          <w:bCs/>
          <w:sz w:val="22"/>
        </w:rPr>
      </w:pPr>
      <w:r w:rsidRPr="00166F03">
        <w:rPr>
          <w:rFonts w:ascii="Times New Roman" w:hAnsi="Times New Roman"/>
          <w:sz w:val="22"/>
        </w:rPr>
        <w:t xml:space="preserve">9.2.2 </w:t>
      </w:r>
      <w:r w:rsidRPr="00166F03">
        <w:rPr>
          <w:rFonts w:ascii="Times New Roman" w:hAnsi="Times New Roman"/>
          <w:sz w:val="22"/>
        </w:rPr>
        <w:t>管理制度</w:t>
      </w:r>
    </w:p>
    <w:p w14:paraId="4F5C4C1D"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hint="eastAsia"/>
          <w:sz w:val="22"/>
        </w:rPr>
        <w:t>投标人应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r w:rsidRPr="00166F03">
        <w:rPr>
          <w:rFonts w:ascii="Times New Roman" w:hAnsi="Times New Roman" w:hint="eastAsia"/>
          <w:bCs/>
          <w:sz w:val="22"/>
        </w:rPr>
        <w:t>。</w:t>
      </w:r>
    </w:p>
    <w:p w14:paraId="22E0D379" w14:textId="77777777" w:rsidR="007B0888" w:rsidRPr="00166F03" w:rsidRDefault="007B0888" w:rsidP="007B0888">
      <w:pPr>
        <w:ind w:firstLine="420"/>
        <w:rPr>
          <w:rFonts w:ascii="Times New Roman" w:hAnsi="Times New Roman"/>
          <w:sz w:val="22"/>
        </w:rPr>
      </w:pPr>
      <w:r w:rsidRPr="00166F03">
        <w:rPr>
          <w:rFonts w:ascii="Times New Roman" w:hAnsi="Times New Roman"/>
          <w:sz w:val="22"/>
        </w:rPr>
        <w:t xml:space="preserve">9.2.3 </w:t>
      </w:r>
      <w:r w:rsidRPr="00166F03">
        <w:rPr>
          <w:rFonts w:ascii="Times New Roman" w:hAnsi="Times New Roman"/>
          <w:sz w:val="22"/>
        </w:rPr>
        <w:t>管理团队要求</w:t>
      </w:r>
    </w:p>
    <w:p w14:paraId="261D81C1" w14:textId="77777777" w:rsidR="007B0888" w:rsidRPr="00166F03" w:rsidRDefault="007B0888" w:rsidP="007B0888">
      <w:pPr>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）树立正确的物业管理观念，以“服务至上，客户第一”为管理宗旨，不断提高良好信誉，不断加强科学管理，做好服务工作。</w:t>
      </w:r>
    </w:p>
    <w:p w14:paraId="550796D0" w14:textId="77777777" w:rsidR="007B0888" w:rsidRPr="00166F03" w:rsidRDefault="007B0888" w:rsidP="007B0888">
      <w:pPr>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）加强服务保障，提高服务质量，无人为差错事故。</w:t>
      </w:r>
    </w:p>
    <w:p w14:paraId="1F319144" w14:textId="77777777" w:rsidR="007B0888" w:rsidRPr="00166F03" w:rsidRDefault="007B0888" w:rsidP="007B0888">
      <w:pPr>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3</w:t>
      </w:r>
      <w:r w:rsidRPr="00166F03">
        <w:rPr>
          <w:rFonts w:ascii="Times New Roman" w:hAnsi="Times New Roman" w:hint="eastAsia"/>
          <w:sz w:val="22"/>
        </w:rPr>
        <w:t>）优质服务，规范服务，提供方便、及时和舒适的人性化服务。</w:t>
      </w:r>
    </w:p>
    <w:p w14:paraId="4B9EA02A" w14:textId="77777777" w:rsidR="007B0888" w:rsidRPr="00166F03" w:rsidRDefault="007B0888" w:rsidP="007B0888">
      <w:pPr>
        <w:ind w:firstLine="420"/>
        <w:rPr>
          <w:rFonts w:ascii="Times New Roman" w:hAnsi="Times New Roman"/>
          <w:b/>
          <w:bCs/>
          <w:sz w:val="22"/>
        </w:rPr>
      </w:pPr>
      <w:r w:rsidRPr="00166F03">
        <w:rPr>
          <w:rFonts w:ascii="Times New Roman" w:hAnsi="Times New Roman"/>
          <w:b/>
          <w:bCs/>
          <w:sz w:val="22"/>
        </w:rPr>
        <w:t xml:space="preserve">9.3 </w:t>
      </w:r>
      <w:r w:rsidRPr="00166F03">
        <w:rPr>
          <w:rFonts w:ascii="Times New Roman" w:hAnsi="Times New Roman"/>
          <w:b/>
          <w:bCs/>
          <w:sz w:val="22"/>
        </w:rPr>
        <w:t>各岗位具体服务要求</w:t>
      </w:r>
    </w:p>
    <w:p w14:paraId="1F734985" w14:textId="77777777" w:rsidR="007B0888" w:rsidRPr="00166F03" w:rsidRDefault="007B0888" w:rsidP="007B0888">
      <w:pPr>
        <w:ind w:firstLine="420"/>
        <w:rPr>
          <w:rFonts w:ascii="Times New Roman" w:hAnsi="Times New Roman"/>
          <w:b/>
          <w:bCs/>
          <w:sz w:val="22"/>
        </w:rPr>
      </w:pPr>
      <w:r w:rsidRPr="00166F03">
        <w:rPr>
          <w:rFonts w:ascii="Times New Roman" w:hAnsi="Times New Roman" w:hint="eastAsia"/>
          <w:b/>
          <w:bCs/>
          <w:sz w:val="22"/>
        </w:rPr>
        <w:t>9.3.1</w:t>
      </w:r>
      <w:r w:rsidRPr="00166F03">
        <w:rPr>
          <w:rFonts w:ascii="Times New Roman" w:hAnsi="Times New Roman" w:hint="eastAsia"/>
          <w:b/>
          <w:bCs/>
          <w:sz w:val="22"/>
        </w:rPr>
        <w:t>总体要求</w:t>
      </w:r>
    </w:p>
    <w:p w14:paraId="24D83A20"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）供应商应结合本项目实际需求，制定完善的管理制度，旨在加强内部管理，完成管理服务任务，实现管理服务目标。</w:t>
      </w:r>
    </w:p>
    <w:p w14:paraId="163AAA0E"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）坚持优质服务，提高保障水平；加强队伍建设，提高员工思想素质和业务技能。</w:t>
      </w:r>
    </w:p>
    <w:p w14:paraId="639A990D"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3</w:t>
      </w:r>
      <w:r w:rsidRPr="00166F03">
        <w:rPr>
          <w:rFonts w:ascii="Times New Roman" w:hAnsi="Times New Roman" w:hint="eastAsia"/>
          <w:sz w:val="22"/>
        </w:rPr>
        <w:t>）加强设备、工具和易耗品管理，建立应急预案、职工奖惩方案，完善考勤等一整套规章制度及具体落实计划。</w:t>
      </w:r>
    </w:p>
    <w:p w14:paraId="3CEE69E1"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4</w:t>
      </w:r>
      <w:r w:rsidRPr="00166F03">
        <w:rPr>
          <w:rFonts w:ascii="Times New Roman" w:hAnsi="Times New Roman" w:hint="eastAsia"/>
          <w:sz w:val="22"/>
        </w:rPr>
        <w:t>）所有人员要求政治上可靠，保守采购人工作秘密，身体素质好，无不良行为记录。</w:t>
      </w:r>
    </w:p>
    <w:p w14:paraId="2160B4A2"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5</w:t>
      </w:r>
      <w:r w:rsidRPr="00166F03">
        <w:rPr>
          <w:rFonts w:ascii="Times New Roman" w:hAnsi="Times New Roman" w:hint="eastAsia"/>
          <w:sz w:val="22"/>
        </w:rPr>
        <w:t>）服务人员接受过相关专业技能的培训，尽快熟悉采购人的基本情况，熟练操作和正确使用相关专用设备。</w:t>
      </w:r>
    </w:p>
    <w:p w14:paraId="15FE60CE"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6</w:t>
      </w:r>
      <w:r w:rsidRPr="00166F03">
        <w:rPr>
          <w:rFonts w:ascii="Times New Roman" w:hAnsi="Times New Roman" w:hint="eastAsia"/>
          <w:sz w:val="22"/>
        </w:rPr>
        <w:t>）中标人公示</w:t>
      </w:r>
      <w:r w:rsidRPr="00166F03">
        <w:rPr>
          <w:rFonts w:ascii="Times New Roman" w:hAnsi="Times New Roman" w:hint="eastAsia"/>
          <w:sz w:val="22"/>
        </w:rPr>
        <w:t>24</w:t>
      </w:r>
      <w:r w:rsidRPr="00166F03">
        <w:rPr>
          <w:rFonts w:ascii="Times New Roman" w:hAnsi="Times New Roman" w:hint="eastAsia"/>
          <w:sz w:val="22"/>
        </w:rPr>
        <w:t>小时服务电话，建立完善的客户服务需求受理流程，确保</w:t>
      </w:r>
      <w:r w:rsidRPr="00166F03">
        <w:rPr>
          <w:rFonts w:ascii="Times New Roman" w:hAnsi="Times New Roman" w:hint="eastAsia"/>
          <w:sz w:val="22"/>
        </w:rPr>
        <w:t>24</w:t>
      </w:r>
      <w:r w:rsidRPr="00166F03">
        <w:rPr>
          <w:rFonts w:ascii="Times New Roman" w:hAnsi="Times New Roman" w:hint="eastAsia"/>
          <w:sz w:val="22"/>
        </w:rPr>
        <w:t>小时内处理或回复，有完整事件处理及回访记录。服务质量满意率大于</w:t>
      </w:r>
      <w:r w:rsidRPr="00166F03">
        <w:rPr>
          <w:rFonts w:ascii="Times New Roman" w:hAnsi="Times New Roman" w:hint="eastAsia"/>
          <w:sz w:val="22"/>
        </w:rPr>
        <w:t>95%</w:t>
      </w:r>
      <w:r w:rsidRPr="00166F03">
        <w:rPr>
          <w:rFonts w:ascii="Times New Roman" w:hAnsi="Times New Roman" w:hint="eastAsia"/>
          <w:sz w:val="22"/>
        </w:rPr>
        <w:t>。</w:t>
      </w:r>
    </w:p>
    <w:p w14:paraId="5AD469EB"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7</w:t>
      </w:r>
      <w:r w:rsidRPr="00166F03">
        <w:rPr>
          <w:rFonts w:ascii="Times New Roman" w:hAnsi="Times New Roman" w:hint="eastAsia"/>
          <w:sz w:val="22"/>
        </w:rPr>
        <w:t>）每季度征询采购人及物业使用人对服务质量的意见，并针对采购人及物业使用人集中反映的问题采取纠正、预防及整改措施。</w:t>
      </w:r>
    </w:p>
    <w:p w14:paraId="21F04739"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8</w:t>
      </w:r>
      <w:r w:rsidRPr="00166F03">
        <w:rPr>
          <w:rFonts w:ascii="Times New Roman" w:hAnsi="Times New Roman" w:hint="eastAsia"/>
          <w:sz w:val="22"/>
        </w:rPr>
        <w:t>）无等级安全事故，无工伤伤亡事故，无因操作不当造成设备设施严重损坏事故。</w:t>
      </w:r>
    </w:p>
    <w:p w14:paraId="19E909EF"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9</w:t>
      </w:r>
      <w:r w:rsidRPr="00166F03">
        <w:rPr>
          <w:rFonts w:ascii="Times New Roman" w:hAnsi="Times New Roman" w:hint="eastAsia"/>
          <w:sz w:val="22"/>
        </w:rPr>
        <w:t>）建立安全运行及应急处理方案（如疫情防制、防台防汛等），并定期组织现场演练。</w:t>
      </w:r>
    </w:p>
    <w:p w14:paraId="1C2EE075"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10</w:t>
      </w:r>
      <w:r w:rsidRPr="00166F03">
        <w:rPr>
          <w:rFonts w:ascii="Times New Roman" w:hAnsi="Times New Roman" w:hint="eastAsia"/>
          <w:sz w:val="22"/>
        </w:rPr>
        <w:t>）优质服务，规范服务，提供方便、及时和舒适的人性化服务，让采购人满意。</w:t>
      </w:r>
    </w:p>
    <w:p w14:paraId="4D6598AF" w14:textId="77777777" w:rsidR="007B0888" w:rsidRPr="00166F03" w:rsidRDefault="007B0888" w:rsidP="007B0888">
      <w:pPr>
        <w:tabs>
          <w:tab w:val="left" w:pos="7200"/>
        </w:tabs>
        <w:adjustRightInd w:val="0"/>
        <w:snapToGrid w:val="0"/>
        <w:spacing w:line="360" w:lineRule="auto"/>
        <w:ind w:firstLineChars="200" w:firstLine="442"/>
        <w:rPr>
          <w:b/>
          <w:sz w:val="22"/>
        </w:rPr>
      </w:pPr>
      <w:r w:rsidRPr="00166F03">
        <w:rPr>
          <w:rFonts w:hint="eastAsia"/>
          <w:b/>
          <w:sz w:val="22"/>
        </w:rPr>
        <w:lastRenderedPageBreak/>
        <w:t>9.3.2</w:t>
      </w:r>
      <w:r w:rsidRPr="00166F03">
        <w:rPr>
          <w:rFonts w:hint="eastAsia"/>
          <w:b/>
          <w:sz w:val="22"/>
        </w:rPr>
        <w:t>项目经理要求</w:t>
      </w:r>
    </w:p>
    <w:p w14:paraId="4D9F438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1</w:t>
      </w:r>
      <w:r w:rsidRPr="00166F03">
        <w:rPr>
          <w:rFonts w:ascii="Times New Roman" w:hAnsi="Times New Roman"/>
          <w:sz w:val="22"/>
        </w:rPr>
        <w:t>）工作职责</w:t>
      </w:r>
    </w:p>
    <w:p w14:paraId="71EF20C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sz w:val="22"/>
        </w:rPr>
        <w:t>）</w:t>
      </w:r>
      <w:r w:rsidRPr="00166F03">
        <w:rPr>
          <w:rFonts w:ascii="Times New Roman" w:hAnsi="Times New Roman" w:hint="eastAsia"/>
          <w:sz w:val="22"/>
        </w:rPr>
        <w:t>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7DC8969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sz w:val="22"/>
        </w:rPr>
        <w:t>）</w:t>
      </w:r>
      <w:r w:rsidRPr="00166F03">
        <w:rPr>
          <w:rFonts w:ascii="Times New Roman" w:hAnsi="Times New Roman" w:hint="eastAsia"/>
          <w:sz w:val="22"/>
        </w:rPr>
        <w:t>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14:paraId="13459F6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3</w:t>
      </w:r>
      <w:r w:rsidRPr="00166F03">
        <w:rPr>
          <w:rFonts w:ascii="Times New Roman" w:hAnsi="Times New Roman"/>
          <w:sz w:val="22"/>
        </w:rPr>
        <w:t>）</w:t>
      </w:r>
      <w:r w:rsidRPr="00166F03">
        <w:rPr>
          <w:rFonts w:ascii="Times New Roman" w:hAnsi="Times New Roman" w:hint="eastAsia"/>
          <w:sz w:val="22"/>
        </w:rPr>
        <w:t>以身作则，关心员工，奖罚分明，提高自身素质和修养，最大限度地发挥和调动全体员工的工作热情和责任感。</w:t>
      </w:r>
    </w:p>
    <w:p w14:paraId="7100309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4</w:t>
      </w:r>
      <w:r w:rsidRPr="00166F03">
        <w:rPr>
          <w:rFonts w:ascii="Times New Roman" w:hAnsi="Times New Roman"/>
          <w:sz w:val="22"/>
        </w:rPr>
        <w:t>）</w:t>
      </w:r>
      <w:r w:rsidRPr="00166F03">
        <w:rPr>
          <w:rFonts w:ascii="Times New Roman" w:hAnsi="Times New Roman" w:hint="eastAsia"/>
          <w:sz w:val="22"/>
        </w:rPr>
        <w:t>负责落实各项服务工作，协调处理内外关系，为中标人树立良好的社会形象。</w:t>
      </w:r>
    </w:p>
    <w:p w14:paraId="2F540CD5"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sz w:val="22"/>
        </w:rPr>
        <w:t>）</w:t>
      </w:r>
      <w:r w:rsidRPr="00166F03">
        <w:rPr>
          <w:rFonts w:ascii="Times New Roman" w:hAnsi="Times New Roman" w:hint="eastAsia"/>
          <w:sz w:val="22"/>
        </w:rPr>
        <w:t>人员要求</w:t>
      </w:r>
    </w:p>
    <w:p w14:paraId="467D1F6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具有</w:t>
      </w:r>
      <w:r w:rsidRPr="00166F03">
        <w:rPr>
          <w:rFonts w:ascii="Times New Roman" w:hAnsi="Times New Roman" w:hint="eastAsia"/>
          <w:sz w:val="22"/>
        </w:rPr>
        <w:t>5</w:t>
      </w:r>
      <w:r w:rsidRPr="00166F03">
        <w:rPr>
          <w:rFonts w:ascii="Times New Roman" w:hAnsi="Times New Roman" w:hint="eastAsia"/>
          <w:sz w:val="22"/>
        </w:rPr>
        <w:t>年以上的相关管理经验，具有严谨的组织管理能力和策划能力。</w:t>
      </w:r>
      <w:r w:rsidRPr="00166F03">
        <w:rPr>
          <w:rFonts w:ascii="Times New Roman" w:hAnsi="Times New Roman"/>
          <w:sz w:val="22"/>
        </w:rPr>
        <w:t>熟练使用电脑，</w:t>
      </w:r>
      <w:r w:rsidRPr="00166F03">
        <w:rPr>
          <w:rFonts w:ascii="Times New Roman" w:hAnsi="Times New Roman" w:hint="eastAsia"/>
          <w:sz w:val="22"/>
        </w:rPr>
        <w:t>大专以上学历，有</w:t>
      </w:r>
      <w:r w:rsidRPr="00166F03">
        <w:rPr>
          <w:rFonts w:ascii="Times New Roman" w:hAnsi="Times New Roman"/>
          <w:sz w:val="22"/>
        </w:rPr>
        <w:t>相应的物业管理资格证书和机关大楼管理经验。</w:t>
      </w:r>
    </w:p>
    <w:p w14:paraId="492B361F"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3</w:t>
      </w:r>
      <w:r w:rsidRPr="00166F03">
        <w:rPr>
          <w:rFonts w:ascii="Times New Roman" w:hAnsi="Times New Roman" w:hint="eastAsia"/>
          <w:sz w:val="22"/>
        </w:rPr>
        <w:t>）工作时间要求</w:t>
      </w:r>
    </w:p>
    <w:p w14:paraId="19C80C7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一般为正常工作时间，但具体根据服务点位上下班安排确定，可能涉及晚上、节假日、双休日加班情况。</w:t>
      </w:r>
    </w:p>
    <w:p w14:paraId="2A931CD4" w14:textId="77777777" w:rsidR="007B0888" w:rsidRPr="00166F03" w:rsidRDefault="007B0888" w:rsidP="007B0888">
      <w:pPr>
        <w:tabs>
          <w:tab w:val="left" w:pos="7200"/>
        </w:tabs>
        <w:adjustRightInd w:val="0"/>
        <w:snapToGrid w:val="0"/>
        <w:spacing w:line="360" w:lineRule="auto"/>
        <w:ind w:firstLineChars="200" w:firstLine="442"/>
        <w:rPr>
          <w:b/>
          <w:sz w:val="22"/>
        </w:rPr>
      </w:pPr>
      <w:r w:rsidRPr="00166F03">
        <w:rPr>
          <w:rFonts w:hint="eastAsia"/>
          <w:b/>
          <w:sz w:val="22"/>
        </w:rPr>
        <w:t>9.3.3</w:t>
      </w:r>
      <w:r w:rsidRPr="00166F03">
        <w:rPr>
          <w:rFonts w:hint="eastAsia"/>
          <w:b/>
          <w:sz w:val="22"/>
        </w:rPr>
        <w:t>保洁</w:t>
      </w:r>
    </w:p>
    <w:p w14:paraId="68C5C48F"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1</w:t>
      </w:r>
      <w:r w:rsidRPr="00166F03">
        <w:rPr>
          <w:rFonts w:ascii="Times New Roman" w:hAnsi="Times New Roman"/>
          <w:sz w:val="22"/>
        </w:rPr>
        <w:t>）总体要求</w:t>
      </w:r>
    </w:p>
    <w:p w14:paraId="0612901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包括采购人办公用房、会议室、多功能室的清洁与消杀工作；负责本项目管理区域各楼层公共区域通道、墙面、固定的设备、洗手间、茶水间、公共大厅、电梯厅、电梯轿厢、楼梯间、道路、广场、停车区、绿化区域、垃圾房、公共照明设备、玻璃门窗等保洁与消杀工作。负责外围道路及停车场等处的清扫</w:t>
      </w:r>
      <w:r w:rsidRPr="00166F03">
        <w:rPr>
          <w:rFonts w:ascii="Times New Roman" w:hAnsi="Times New Roman"/>
          <w:sz w:val="22"/>
        </w:rPr>
        <w:t>清洁工作；根据项目负责人要求，协助会场布置；保持积极的工作态度</w:t>
      </w:r>
      <w:r w:rsidRPr="00166F03">
        <w:rPr>
          <w:rFonts w:ascii="Times New Roman" w:hAnsi="Times New Roman" w:hint="eastAsia"/>
          <w:sz w:val="22"/>
        </w:rPr>
        <w:t>，</w:t>
      </w:r>
      <w:r w:rsidRPr="00166F03">
        <w:rPr>
          <w:rFonts w:ascii="Times New Roman" w:hAnsi="Times New Roman"/>
          <w:sz w:val="22"/>
        </w:rPr>
        <w:t>根据安排完成清洁工作，遵守在本项目的工作程序及安全程序，遵守项目规章制度，制服整洁，外表干净。</w:t>
      </w:r>
    </w:p>
    <w:p w14:paraId="112EC30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sz w:val="22"/>
        </w:rPr>
        <w:t>）服务要求</w:t>
      </w:r>
    </w:p>
    <w:p w14:paraId="49FBF8D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）室内</w:t>
      </w:r>
    </w:p>
    <w:p w14:paraId="62865D7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保持大堂、地面无污渍、烟蒂、痰迹、垃圾；柱面、墙面等无灰尘；玻璃大门无手印、灰尘，循环清洁。</w:t>
      </w:r>
    </w:p>
    <w:p w14:paraId="57BDA19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保持走廊、茶水间、通道和楼道等部位整洁、光亮，无污迹、脚印、污渍、浮灰，循环清洁。</w:t>
      </w:r>
    </w:p>
    <w:p w14:paraId="20EDBAA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地毯定期清洗、吸尘，保持干净，无污渍。</w:t>
      </w:r>
    </w:p>
    <w:p w14:paraId="5B1EA8D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特定办公室、会议室及功能房地面干净、无污染，办公桌椅、门窗无积灰，每日一次清洁与消毒，垃圾收集每天一次。</w:t>
      </w:r>
    </w:p>
    <w:p w14:paraId="423FB92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洗手间公共卫生部位和卫生洁具清洁消毒，无水迹，地面干燥，无异味。墙面四角保持干燥，无蛛网，地面无脚印，无杂物。金属器具保持光亮，无浮灰、水迹、锈斑。卫生用品齐全，卫生间空气清新。每日循环清洁，不少于</w:t>
      </w:r>
      <w:r w:rsidRPr="00166F03">
        <w:rPr>
          <w:rFonts w:ascii="Times New Roman" w:hAnsi="Times New Roman"/>
          <w:sz w:val="22"/>
        </w:rPr>
        <w:t>4</w:t>
      </w:r>
      <w:r w:rsidRPr="00166F03">
        <w:rPr>
          <w:rFonts w:ascii="Times New Roman" w:hAnsi="Times New Roman"/>
          <w:sz w:val="22"/>
        </w:rPr>
        <w:t>次（人员使用频繁的清洗次</w:t>
      </w:r>
      <w:r w:rsidRPr="00166F03">
        <w:rPr>
          <w:rFonts w:ascii="Times New Roman" w:hAnsi="Times New Roman"/>
          <w:sz w:val="22"/>
        </w:rPr>
        <w:lastRenderedPageBreak/>
        <w:t>数要增加，保证清洁），污物筐及时处理，垃圾日产日清不过三分之二，保持环境整洁。</w:t>
      </w:r>
    </w:p>
    <w:p w14:paraId="21AE51AD"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电梯轿厢保洁：工作时段定时循环保洁与消毒，保障无水迹、异味，地面无纸屑、手印。</w:t>
      </w:r>
    </w:p>
    <w:p w14:paraId="37802B25"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地下停车库地面保持干净，无污染、堆积物。</w:t>
      </w:r>
    </w:p>
    <w:p w14:paraId="4B04075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hint="eastAsia"/>
          <w:sz w:val="22"/>
        </w:rPr>
        <w:t>）室外</w:t>
      </w:r>
    </w:p>
    <w:p w14:paraId="749AEA86"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道路、广场、停车区、建筑连廊、绿化区域、垃圾房、地面、各类设施设备、地面表面保洁、公共照明设备、垃圾箱清理、绿化中杂物清理、配合垃圾清运及垃圾房保洁等。无白色垃圾、积水；目视无污物、杂草、青苔。墙面四角无灰尘、蛛网，保持干净。铝合金保持清洁。</w:t>
      </w:r>
    </w:p>
    <w:p w14:paraId="762406E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垃圾箱房、各集中收集点做好垃圾分类，垃圾桶无污渍、异味，垃圾箱房周边及时清理消毒，周边无垃圾、堆积物，摆放整齐。</w:t>
      </w:r>
    </w:p>
    <w:p w14:paraId="5F2A697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以上区域每月需通过金桥镇生活垃圾有效测评考核。除日常保洁外，保洁员应协助会议室搬运桌、椅并复原，还需对位于社区受理中心的总</w:t>
      </w:r>
      <w:r w:rsidRPr="00166F03">
        <w:rPr>
          <w:rFonts w:ascii="Times New Roman" w:hAnsi="Times New Roman"/>
          <w:sz w:val="22"/>
        </w:rPr>
        <w:t>值班室进行室内清洁与消毒，并每日更换清洗床单等。</w:t>
      </w:r>
    </w:p>
    <w:p w14:paraId="791D036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3</w:t>
      </w:r>
      <w:r w:rsidRPr="00166F03">
        <w:rPr>
          <w:rFonts w:ascii="Times New Roman" w:hAnsi="Times New Roman"/>
          <w:sz w:val="22"/>
        </w:rPr>
        <w:t>）岗位具体要求</w:t>
      </w:r>
    </w:p>
    <w:p w14:paraId="6919367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）保洁主管</w:t>
      </w:r>
    </w:p>
    <w:p w14:paraId="074BC40F"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①工作职责</w:t>
      </w:r>
    </w:p>
    <w:p w14:paraId="00AD2FD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定期召开内部例会、培训并提出合理化建议，改进提升工作效率，确保各项清洁项目执行及时到位。巡检保洁工作实施人员和完成时间并归档。</w:t>
      </w:r>
    </w:p>
    <w:p w14:paraId="0F11346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②工作内容</w:t>
      </w:r>
    </w:p>
    <w:p w14:paraId="22134EF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严格遵照执行对各保洁区域完整、专业的操作规范及流程，服务质量要求安排符合要求人员进行保洁服务，确保所需清洁用品及时添加补充申购，所有保洁耗材需要及时提供进货单及入库记录，定期检查耗材的保质期，对各区域各项工作建立实施档案。</w:t>
      </w:r>
    </w:p>
    <w:p w14:paraId="59C879D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③人员要求</w:t>
      </w:r>
    </w:p>
    <w:p w14:paraId="7AF7CA3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具有</w:t>
      </w:r>
      <w:r w:rsidRPr="00166F03">
        <w:rPr>
          <w:rFonts w:ascii="Times New Roman" w:hAnsi="Times New Roman" w:hint="eastAsia"/>
          <w:sz w:val="22"/>
        </w:rPr>
        <w:t>3</w:t>
      </w:r>
      <w:r w:rsidRPr="00166F03">
        <w:rPr>
          <w:rFonts w:ascii="Times New Roman" w:hAnsi="Times New Roman" w:hint="eastAsia"/>
          <w:sz w:val="22"/>
        </w:rPr>
        <w:t>年以上的相关管理经验，具有严谨的组织管理能力和策划能力。会</w:t>
      </w:r>
      <w:r w:rsidRPr="00166F03">
        <w:rPr>
          <w:rFonts w:ascii="Times New Roman" w:hAnsi="Times New Roman"/>
          <w:sz w:val="22"/>
        </w:rPr>
        <w:t>使用电脑，</w:t>
      </w:r>
      <w:r w:rsidRPr="00166F03">
        <w:rPr>
          <w:rFonts w:ascii="Times New Roman" w:hAnsi="Times New Roman" w:hint="eastAsia"/>
          <w:sz w:val="22"/>
        </w:rPr>
        <w:t>有</w:t>
      </w:r>
      <w:r w:rsidRPr="00166F03">
        <w:rPr>
          <w:rFonts w:ascii="Times New Roman" w:hAnsi="Times New Roman"/>
          <w:sz w:val="22"/>
        </w:rPr>
        <w:t>相应的机关大楼管理经验。所有人员要求政治上可靠，保守采购人工作秘密，身体素质好，无不良行为记录。</w:t>
      </w:r>
    </w:p>
    <w:p w14:paraId="0F16A27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④工作时间</w:t>
      </w:r>
    </w:p>
    <w:p w14:paraId="72635F1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一般为正常工作时间，但具体根据服务点位上下班安排确定，可能涉及晚上、节假日、双休日加班情况。</w:t>
      </w:r>
    </w:p>
    <w:p w14:paraId="694491A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hint="eastAsia"/>
          <w:sz w:val="22"/>
        </w:rPr>
        <w:t>）保洁领班</w:t>
      </w:r>
    </w:p>
    <w:p w14:paraId="0693D36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①工作职责</w:t>
      </w:r>
    </w:p>
    <w:p w14:paraId="7021472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严格按计划实施保洁服务时间、保洁频次、服务质量，协助主管监督检查每次保洁工作的实施人员和完成时间。提高员工的团队合作意识，尽职尽责。</w:t>
      </w:r>
    </w:p>
    <w:p w14:paraId="47B3298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②工作内容</w:t>
      </w:r>
    </w:p>
    <w:p w14:paraId="3F4D578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负责协助楼层公共区域通道、卫生间、茶水间、消防通道楼梯、电梯等处的清洁工作；定期巡视各区域清洁情况，及时清洁整理；根据办公中心会务安排，协助会场布置；及时处理管理岗位派发的任务；发现职责以外的问题及时向管理人员汇报。</w:t>
      </w:r>
    </w:p>
    <w:p w14:paraId="1524431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③人员要求</w:t>
      </w:r>
    </w:p>
    <w:p w14:paraId="2B2FA4A6"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lastRenderedPageBreak/>
        <w:t>具有</w:t>
      </w:r>
      <w:r w:rsidRPr="00166F03">
        <w:rPr>
          <w:rFonts w:ascii="Times New Roman" w:hAnsi="Times New Roman"/>
          <w:sz w:val="22"/>
        </w:rPr>
        <w:t>2</w:t>
      </w:r>
      <w:r w:rsidRPr="00166F03">
        <w:rPr>
          <w:rFonts w:ascii="Times New Roman" w:hAnsi="Times New Roman"/>
          <w:sz w:val="22"/>
        </w:rPr>
        <w:t>年以上的相关管理经验，具有严谨的组织管理能力和策划能力。</w:t>
      </w:r>
      <w:r w:rsidRPr="00166F03">
        <w:rPr>
          <w:rFonts w:ascii="Times New Roman" w:hAnsi="Times New Roman" w:hint="eastAsia"/>
          <w:sz w:val="22"/>
        </w:rPr>
        <w:t>有</w:t>
      </w:r>
      <w:r w:rsidRPr="00166F03">
        <w:rPr>
          <w:rFonts w:ascii="Times New Roman" w:hAnsi="Times New Roman"/>
          <w:sz w:val="22"/>
        </w:rPr>
        <w:t>相应的机关大楼管理经验。所有人员要求政治上可靠，保守采购人工作秘密，身体素质好，无不良行为记录。</w:t>
      </w:r>
    </w:p>
    <w:p w14:paraId="5DCC4A7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④工作时间</w:t>
      </w:r>
    </w:p>
    <w:p w14:paraId="0151D97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一般为正常工作时间，但具体根据服务点位上下班安排确定，可能涉及晚上、节假日、双休日加班情况。</w:t>
      </w:r>
    </w:p>
    <w:p w14:paraId="3C0FF44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3</w:t>
      </w:r>
      <w:r w:rsidRPr="00166F03">
        <w:rPr>
          <w:rFonts w:ascii="Times New Roman" w:hAnsi="Times New Roman" w:hint="eastAsia"/>
          <w:sz w:val="22"/>
        </w:rPr>
        <w:t>）保洁员</w:t>
      </w:r>
    </w:p>
    <w:p w14:paraId="4B1B506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①工作职责</w:t>
      </w:r>
    </w:p>
    <w:p w14:paraId="71E7D04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日常保洁：负责部分办公室的清洁工作；负责楼层公共区域通道、会议室、备勤室、卫生间、茶水间、消防通道楼梯、电梯等处的清洁工作；负责室外通道、道路、广场及停车场等清扫工作，负责绿化区域、垃圾房、公共照明设备、玻璃门窗等保洁与消毒工作；定期巡视各区域清洁情况，及时清洁整理，保持一定的保洁数量，达到较高的质量标准。</w:t>
      </w:r>
    </w:p>
    <w:p w14:paraId="652E770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非机动车车棚管理。打扫卫生，停放整齐。</w:t>
      </w:r>
    </w:p>
    <w:p w14:paraId="429A3BB6"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做好垃圾分类工作。</w:t>
      </w:r>
    </w:p>
    <w:p w14:paraId="31F196F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协助完成办公大楼重要会议和重大活动的会场布置、会务服务、清洁卫生任务。</w:t>
      </w:r>
    </w:p>
    <w:p w14:paraId="1C39B0D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及时处理使用方派发的任务；发现职责以外的问题及时向管理人员汇报。</w:t>
      </w:r>
    </w:p>
    <w:p w14:paraId="6C41EE8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Cambria Math" w:hAnsi="Cambria Math" w:cs="Cambria Math"/>
          <w:sz w:val="22"/>
        </w:rPr>
        <w:t>②</w:t>
      </w:r>
      <w:r w:rsidRPr="00166F03">
        <w:rPr>
          <w:rFonts w:ascii="Times New Roman" w:hAnsi="Times New Roman" w:hint="eastAsia"/>
          <w:sz w:val="22"/>
        </w:rPr>
        <w:t>总体要求：无等级安全事故，无工伤伤亡事故，无因保洁不当造成建筑和设备设施严重损坏事故；无脏乱现象和卫生不洁死角，无严重责任疏漏事故；优质服务，规范服务，机关部门、机关干部满意率达</w:t>
      </w:r>
      <w:r w:rsidRPr="00166F03">
        <w:rPr>
          <w:rFonts w:ascii="Times New Roman" w:hAnsi="Times New Roman" w:hint="eastAsia"/>
          <w:sz w:val="22"/>
        </w:rPr>
        <w:t>90%</w:t>
      </w:r>
      <w:r w:rsidRPr="00166F03">
        <w:rPr>
          <w:rFonts w:ascii="Times New Roman" w:hAnsi="Times New Roman" w:hint="eastAsia"/>
          <w:sz w:val="22"/>
        </w:rPr>
        <w:t>及其以上。</w:t>
      </w:r>
    </w:p>
    <w:p w14:paraId="3868F415"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Cambria Math" w:hAnsi="Cambria Math" w:cs="Cambria Math"/>
          <w:sz w:val="22"/>
        </w:rPr>
        <w:t>③</w:t>
      </w:r>
      <w:r w:rsidRPr="00166F03">
        <w:rPr>
          <w:rFonts w:ascii="Times New Roman" w:hAnsi="Times New Roman" w:hint="eastAsia"/>
          <w:sz w:val="22"/>
        </w:rPr>
        <w:t>工作时间要求：一般为正常工作时间，但具体根据服务点位上下班安排确定，会涉及晚上、节假日、双休日加班情况。</w:t>
      </w:r>
    </w:p>
    <w:p w14:paraId="2D689C4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④人员自身要求</w:t>
      </w:r>
    </w:p>
    <w:p w14:paraId="214010AF"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sz w:val="22"/>
        </w:rPr>
        <w:t>相貌端正，仪表大方，无传染疾病，有相关工作经验。尊重领导，服从安排，爱岗敬业，恪尽职守，遵纪守法，礼貌待人，作风正派，有较强的责任心和服务意识。所有人员要求保守采购人工作秘密，身体素质好，无不良行为记录。</w:t>
      </w:r>
    </w:p>
    <w:p w14:paraId="31CCC89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进驻的保洁员工须通过组织政审，身体健康，无不良记录，须严格遵章守纪，遵守采购人规章制度。合同期间，派驻员工中如有不符合上述条件或要求的，采购人有权提出更换，中标人应无条件接受。合同期间，保洁员工因违反制度而发生工伤等事故，由中标人负责处理并承担相关的费用。</w:t>
      </w:r>
    </w:p>
    <w:p w14:paraId="1838197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保洁员工在上岗期间须穿着统一的制服。</w:t>
      </w:r>
    </w:p>
    <w:p w14:paraId="3B36483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⑤其他要求：供应商应根据项目特点、服务范围和服务点位实际岗位服务要求，合理调配所需服务人员，并分配各岗点人数、安排班次。若遇节假日有重大会议或活动，需根据管理岗位的安排照常提供服务，且服务标准不得降低。</w:t>
      </w:r>
    </w:p>
    <w:p w14:paraId="2C7E5415" w14:textId="77777777" w:rsidR="007B0888" w:rsidRPr="00166F03" w:rsidRDefault="007B0888" w:rsidP="007B0888">
      <w:pPr>
        <w:adjustRightInd w:val="0"/>
        <w:snapToGrid w:val="0"/>
        <w:spacing w:line="300" w:lineRule="auto"/>
        <w:ind w:firstLineChars="200" w:firstLine="442"/>
        <w:rPr>
          <w:rFonts w:ascii="Times New Roman" w:hAnsi="Times New Roman"/>
          <w:b/>
          <w:bCs/>
          <w:sz w:val="22"/>
        </w:rPr>
      </w:pPr>
      <w:r w:rsidRPr="00166F03">
        <w:rPr>
          <w:rFonts w:ascii="Times New Roman" w:hAnsi="Times New Roman"/>
          <w:b/>
          <w:bCs/>
          <w:sz w:val="22"/>
        </w:rPr>
        <w:t>9.3.4</w:t>
      </w:r>
      <w:r w:rsidRPr="00166F03">
        <w:rPr>
          <w:rFonts w:ascii="Times New Roman" w:hAnsi="Times New Roman"/>
          <w:b/>
          <w:bCs/>
          <w:sz w:val="22"/>
        </w:rPr>
        <w:t>会务</w:t>
      </w:r>
    </w:p>
    <w:p w14:paraId="056C702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1</w:t>
      </w:r>
      <w:r w:rsidRPr="00166F03">
        <w:rPr>
          <w:rFonts w:ascii="Times New Roman" w:hAnsi="Times New Roman"/>
          <w:sz w:val="22"/>
        </w:rPr>
        <w:t>）服务范围</w:t>
      </w:r>
    </w:p>
    <w:p w14:paraId="2C16C5A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佳林路</w:t>
      </w:r>
      <w:r w:rsidRPr="00166F03">
        <w:rPr>
          <w:rFonts w:ascii="Times New Roman" w:hAnsi="Times New Roman"/>
          <w:sz w:val="22"/>
        </w:rPr>
        <w:t>655</w:t>
      </w:r>
      <w:r w:rsidRPr="00166F03">
        <w:rPr>
          <w:rFonts w:ascii="Times New Roman" w:hAnsi="Times New Roman"/>
          <w:sz w:val="22"/>
        </w:rPr>
        <w:t>号。</w:t>
      </w:r>
    </w:p>
    <w:p w14:paraId="00A8A64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2</w:t>
      </w:r>
      <w:r w:rsidRPr="00166F03">
        <w:rPr>
          <w:rFonts w:ascii="Times New Roman" w:hAnsi="Times New Roman"/>
          <w:sz w:val="22"/>
        </w:rPr>
        <w:t>）工作职责</w:t>
      </w:r>
    </w:p>
    <w:p w14:paraId="6100B8A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为项目管辖区域内会务礼仪服务，提供服务区域范围主要包括但不限于政府大楼各</w:t>
      </w:r>
      <w:r w:rsidRPr="00166F03">
        <w:rPr>
          <w:rFonts w:ascii="Times New Roman" w:hAnsi="Times New Roman" w:hint="eastAsia"/>
          <w:sz w:val="22"/>
        </w:rPr>
        <w:lastRenderedPageBreak/>
        <w:t>会议室及接待室等。</w:t>
      </w:r>
    </w:p>
    <w:p w14:paraId="73B7DE7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3</w:t>
      </w:r>
      <w:r w:rsidRPr="00166F03">
        <w:rPr>
          <w:rFonts w:ascii="Times New Roman" w:hAnsi="Times New Roman"/>
          <w:sz w:val="22"/>
        </w:rPr>
        <w:t>）总体要求</w:t>
      </w:r>
    </w:p>
    <w:p w14:paraId="6FDE68B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按要求提供会议室、接待场所的热水瓶、茶杯、小毛巾、纸巾盒、会议桌椅、台布等用品；迎候与会人员，提供倒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w:t>
      </w:r>
    </w:p>
    <w:p w14:paraId="4263836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4</w:t>
      </w:r>
      <w:r w:rsidRPr="00166F03">
        <w:rPr>
          <w:rFonts w:ascii="Times New Roman" w:hAnsi="Times New Roman"/>
          <w:sz w:val="22"/>
        </w:rPr>
        <w:t>）人员要求</w:t>
      </w:r>
    </w:p>
    <w:p w14:paraId="7EB4E14D"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）会务领班（兼会务员）</w:t>
      </w:r>
    </w:p>
    <w:p w14:paraId="7C3453D6"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①人员要求</w:t>
      </w:r>
    </w:p>
    <w:p w14:paraId="7E81252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女性；容貌体形端正，仪表大方，遵纪守法，礼貌待人，作风正派，有较强的责任心和服务意识；具有高中及以上学历。保守采购人工作秘密，身体健康，应急处理能力强，无不良行为记录。</w:t>
      </w:r>
    </w:p>
    <w:p w14:paraId="3B7B8FC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Cambria Math" w:hAnsi="Cambria Math" w:cs="Cambria Math"/>
          <w:sz w:val="22"/>
        </w:rPr>
        <w:t>②</w:t>
      </w:r>
      <w:r w:rsidRPr="00166F03">
        <w:rPr>
          <w:rFonts w:ascii="Times New Roman" w:hAnsi="Times New Roman" w:hint="eastAsia"/>
          <w:sz w:val="22"/>
        </w:rPr>
        <w:t>工作职责</w:t>
      </w:r>
    </w:p>
    <w:p w14:paraId="0E4899B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严格按每天会议登记的信息布置会务工作，监督检查会议室每次会前准备及清洁情况；做好会议室内设备故障的报修，确保设备设施完好，正常运转；每月对会务人员进行考核，提高员工的团队合作意识，尽忠尽责。</w:t>
      </w:r>
    </w:p>
    <w:p w14:paraId="123CFC9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严格按照工作流程做好引导、会务接待、会务服务等工作。站立服务，精神饱满，全神贯注，做到工作时间在岗有人服务。不得擅自离岗，不得做与工作无关的事。</w:t>
      </w:r>
    </w:p>
    <w:p w14:paraId="48B1CAF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上岗前，必须做好仪容仪表的自我检查，做到仪容端庄，仪表整洁，姿势端正，面带微笑，随时做好接待客人的准备。</w:t>
      </w:r>
    </w:p>
    <w:p w14:paraId="67C38D5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遵章守纪，工作主动负责，爱岗敬业，团结协作，保质保量完成会务接待。</w:t>
      </w:r>
    </w:p>
    <w:p w14:paraId="5411296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Cambria Math" w:hAnsi="Cambria Math" w:cs="Cambria Math"/>
          <w:sz w:val="22"/>
        </w:rPr>
        <w:t>③</w:t>
      </w:r>
      <w:r w:rsidRPr="00166F03">
        <w:rPr>
          <w:rFonts w:ascii="Times New Roman" w:hAnsi="Times New Roman" w:hint="eastAsia"/>
          <w:sz w:val="22"/>
        </w:rPr>
        <w:t>工作时间</w:t>
      </w:r>
    </w:p>
    <w:p w14:paraId="316D369F"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一般为正常工作时间，但具体根据服务点位上下班安排确定，可能涉及晚上、节假日、双休日加班情况。</w:t>
      </w:r>
    </w:p>
    <w:p w14:paraId="45D5371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hint="eastAsia"/>
          <w:sz w:val="22"/>
        </w:rPr>
        <w:t>）会务员</w:t>
      </w:r>
    </w:p>
    <w:p w14:paraId="1FAE880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女性，</w:t>
      </w:r>
      <w:r w:rsidRPr="00166F03">
        <w:rPr>
          <w:rFonts w:ascii="Times New Roman" w:hAnsi="Times New Roman"/>
          <w:sz w:val="22"/>
        </w:rPr>
        <w:t>容貌体形端正，仪表大方，遵纪守法，礼貌待人，作风正派，有较强的责任心和服务意识。所有人员要求政治上可靠，保守采购人工作秘密，身体健康，应急处理能力强，无不良行为记录。</w:t>
      </w:r>
    </w:p>
    <w:p w14:paraId="05A644C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正常日班，如晚间有会议需照常服务至会议结束，可能涉及晚上、节假日、双休日加班情况。</w:t>
      </w:r>
    </w:p>
    <w:p w14:paraId="56A82E0D" w14:textId="77777777" w:rsidR="007B0888" w:rsidRPr="00166F03" w:rsidRDefault="007B0888" w:rsidP="007B0888">
      <w:pPr>
        <w:adjustRightInd w:val="0"/>
        <w:snapToGrid w:val="0"/>
        <w:spacing w:line="300" w:lineRule="auto"/>
        <w:ind w:firstLineChars="200" w:firstLine="442"/>
        <w:rPr>
          <w:rFonts w:ascii="Times New Roman" w:hAnsi="Times New Roman"/>
          <w:b/>
          <w:bCs/>
          <w:sz w:val="22"/>
        </w:rPr>
      </w:pPr>
      <w:r w:rsidRPr="00166F03">
        <w:rPr>
          <w:rFonts w:ascii="Times New Roman" w:hAnsi="Times New Roman" w:hint="eastAsia"/>
          <w:b/>
          <w:bCs/>
          <w:sz w:val="22"/>
        </w:rPr>
        <w:t>9.3.5</w:t>
      </w:r>
      <w:r w:rsidRPr="00166F03">
        <w:rPr>
          <w:rFonts w:ascii="Times New Roman" w:hAnsi="Times New Roman" w:hint="eastAsia"/>
          <w:b/>
          <w:bCs/>
          <w:sz w:val="22"/>
        </w:rPr>
        <w:t>水电维修工</w:t>
      </w:r>
    </w:p>
    <w:p w14:paraId="0CFB7A5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）工作职责</w:t>
      </w:r>
    </w:p>
    <w:p w14:paraId="26906E36"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供水、供电系统设备维护、设施检修、安全保障及应急响应等日常运行维护管理。</w:t>
      </w:r>
    </w:p>
    <w:p w14:paraId="0DE0DFF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）工作内容与要求</w:t>
      </w:r>
    </w:p>
    <w:p w14:paraId="06FCD21D"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日常巡检，全天巡查供水、供电、消防设施，及时发现并修复故障，确保设备正常运行。</w:t>
      </w:r>
    </w:p>
    <w:p w14:paraId="2C154BA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lastRenderedPageBreak/>
        <w:t>安全保障，定期检查电路漏电、短路、水管渗漏等安全隐患，建立维护台账并整改落实。</w:t>
      </w:r>
    </w:p>
    <w:p w14:paraId="4804D49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故障处理，随叫随到处理水电报修，负责零星水龙头、水管、开关、照明等设备维修安装，突发性故障需立即抢修，复杂问题需及时上报管理部门协调处理。</w:t>
      </w:r>
    </w:p>
    <w:p w14:paraId="7C5D375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操作规范，严格执行操作规程，</w:t>
      </w:r>
      <w:r w:rsidRPr="00166F03">
        <w:rPr>
          <w:rFonts w:ascii="Times New Roman" w:hAnsi="Times New Roman"/>
          <w:sz w:val="22"/>
        </w:rPr>
        <w:t>防止触电、火灾等事故。</w:t>
      </w:r>
    </w:p>
    <w:p w14:paraId="1F2005A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3</w:t>
      </w:r>
      <w:r w:rsidRPr="00166F03">
        <w:rPr>
          <w:rFonts w:ascii="Times New Roman" w:hAnsi="Times New Roman" w:hint="eastAsia"/>
          <w:sz w:val="22"/>
        </w:rPr>
        <w:t>）人员要求</w:t>
      </w:r>
    </w:p>
    <w:p w14:paraId="2A86A36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具有相关工作经验，高压配电间须由专业持证的高配电工负责。容貌体形端正，仪表大方，遵纪守法，礼貌待人，作风正派，有较强的责任心和服务意识；身体健康，应急处理能力强，无不良行为记录。</w:t>
      </w:r>
    </w:p>
    <w:p w14:paraId="0A36787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4</w:t>
      </w:r>
      <w:r w:rsidRPr="00166F03">
        <w:rPr>
          <w:rFonts w:ascii="Times New Roman" w:hAnsi="Times New Roman" w:hint="eastAsia"/>
          <w:sz w:val="22"/>
        </w:rPr>
        <w:t>）岗位配置及工作时间</w:t>
      </w:r>
    </w:p>
    <w:p w14:paraId="66B71D0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金葵路</w:t>
      </w:r>
      <w:r w:rsidRPr="00166F03">
        <w:rPr>
          <w:rFonts w:ascii="Times New Roman" w:hAnsi="Times New Roman" w:hint="eastAsia"/>
          <w:sz w:val="22"/>
        </w:rPr>
        <w:t>1100</w:t>
      </w:r>
      <w:r w:rsidRPr="00166F03">
        <w:rPr>
          <w:rFonts w:ascii="Times New Roman" w:hAnsi="Times New Roman" w:hint="eastAsia"/>
          <w:sz w:val="22"/>
        </w:rPr>
        <w:t>号、</w:t>
      </w:r>
      <w:r w:rsidRPr="00166F03">
        <w:rPr>
          <w:rFonts w:ascii="Times New Roman" w:hAnsi="Times New Roman" w:hint="eastAsia"/>
          <w:sz w:val="22"/>
        </w:rPr>
        <w:t>1136</w:t>
      </w:r>
      <w:r w:rsidRPr="00166F03">
        <w:rPr>
          <w:rFonts w:ascii="Times New Roman" w:hAnsi="Times New Roman" w:hint="eastAsia"/>
          <w:sz w:val="22"/>
        </w:rPr>
        <w:t>号，水电维修工全天</w:t>
      </w:r>
      <w:r w:rsidRPr="00166F03">
        <w:rPr>
          <w:rFonts w:ascii="Times New Roman" w:hAnsi="Times New Roman" w:hint="eastAsia"/>
          <w:sz w:val="22"/>
        </w:rPr>
        <w:t>24</w:t>
      </w:r>
      <w:r w:rsidRPr="00166F03">
        <w:rPr>
          <w:rFonts w:ascii="Times New Roman" w:hAnsi="Times New Roman" w:hint="eastAsia"/>
          <w:sz w:val="22"/>
        </w:rPr>
        <w:t>小时在岗。新金桥路</w:t>
      </w:r>
      <w:r w:rsidRPr="00166F03">
        <w:rPr>
          <w:rFonts w:ascii="Times New Roman" w:hAnsi="Times New Roman" w:hint="eastAsia"/>
          <w:sz w:val="22"/>
        </w:rPr>
        <w:t>22</w:t>
      </w:r>
      <w:r w:rsidRPr="00166F03">
        <w:rPr>
          <w:rFonts w:ascii="Times New Roman" w:hAnsi="Times New Roman" w:hint="eastAsia"/>
          <w:sz w:val="22"/>
        </w:rPr>
        <w:t>弄，正常情况工作日白班，配置</w:t>
      </w:r>
      <w:r w:rsidRPr="00166F03">
        <w:rPr>
          <w:rFonts w:ascii="Times New Roman" w:hAnsi="Times New Roman" w:hint="eastAsia"/>
          <w:sz w:val="22"/>
        </w:rPr>
        <w:t>1</w:t>
      </w:r>
      <w:r w:rsidRPr="00166F03">
        <w:rPr>
          <w:rFonts w:ascii="Times New Roman" w:hAnsi="Times New Roman" w:hint="eastAsia"/>
          <w:sz w:val="22"/>
        </w:rPr>
        <w:t>名水电维修工，可能涉及晚上、周末及国定节假日等特殊情况。</w:t>
      </w:r>
    </w:p>
    <w:p w14:paraId="19E091AC" w14:textId="77777777" w:rsidR="007B0888" w:rsidRPr="00166F03" w:rsidRDefault="007B0888" w:rsidP="007B0888">
      <w:pPr>
        <w:adjustRightInd w:val="0"/>
        <w:snapToGrid w:val="0"/>
        <w:spacing w:line="300" w:lineRule="auto"/>
        <w:ind w:firstLineChars="200" w:firstLine="442"/>
        <w:rPr>
          <w:rFonts w:ascii="Times New Roman" w:hAnsi="Times New Roman"/>
          <w:b/>
          <w:bCs/>
          <w:sz w:val="22"/>
        </w:rPr>
      </w:pPr>
      <w:r w:rsidRPr="00166F03">
        <w:rPr>
          <w:rFonts w:ascii="Times New Roman" w:hAnsi="Times New Roman" w:hint="eastAsia"/>
          <w:b/>
          <w:bCs/>
          <w:sz w:val="22"/>
        </w:rPr>
        <w:t>9.3.6</w:t>
      </w:r>
      <w:r w:rsidRPr="00166F03">
        <w:rPr>
          <w:rFonts w:ascii="Times New Roman" w:hAnsi="Times New Roman" w:hint="eastAsia"/>
          <w:b/>
          <w:bCs/>
          <w:sz w:val="22"/>
        </w:rPr>
        <w:t>保安</w:t>
      </w:r>
    </w:p>
    <w:p w14:paraId="574132F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1</w:t>
      </w:r>
      <w:r w:rsidRPr="00166F03">
        <w:rPr>
          <w:rFonts w:ascii="Times New Roman" w:hAnsi="Times New Roman" w:hint="eastAsia"/>
          <w:sz w:val="22"/>
        </w:rPr>
        <w:t>）总体要求</w:t>
      </w:r>
    </w:p>
    <w:p w14:paraId="7B4C685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）岗位配置，科学合理</w:t>
      </w:r>
    </w:p>
    <w:p w14:paraId="3D4BF08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方案在满足采购人要求的同时，在队员配置、队伍建设和管理上应具有一定的预见性和超前性，确保安保队伍的整体素质和战斗力。</w:t>
      </w:r>
    </w:p>
    <w:p w14:paraId="25574EED"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hint="eastAsia"/>
          <w:sz w:val="22"/>
        </w:rPr>
        <w:t>）岗位培训，切合实际</w:t>
      </w:r>
    </w:p>
    <w:p w14:paraId="217B927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安保员经过严格的专业培训，熟悉本职岗位的要求，掌握和熟悉运用各种安保技能和应变手段。达到政治上可靠，业务上过硬，作风上踏实的基本水准。</w:t>
      </w:r>
    </w:p>
    <w:p w14:paraId="1CADE9A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3</w:t>
      </w:r>
      <w:r w:rsidRPr="00166F03">
        <w:rPr>
          <w:rFonts w:ascii="Times New Roman" w:hAnsi="Times New Roman" w:hint="eastAsia"/>
          <w:sz w:val="22"/>
        </w:rPr>
        <w:t>）规范服务，规范管理</w:t>
      </w:r>
    </w:p>
    <w:p w14:paraId="56EA1F2F"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①组成制度保证：日常管理应在制度化、程序化的前提下展开，所有岗位运作必须具备完整的操作模式及有关检验、制约的规章制度。</w:t>
      </w:r>
    </w:p>
    <w:p w14:paraId="6EBB34A6"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②措施落实，各项安保服务措施应贯彻到岗到具体个人，落实到岗位考核和管理队员的目标考核中。</w:t>
      </w:r>
    </w:p>
    <w:p w14:paraId="1EDFB7B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③安保人员都经过严格的面试、体检和政历审查，经安保岗前培训考试合格后，才能上岗。安保队长、骨干必须有在相同条件单位从事安保管理</w:t>
      </w:r>
      <w:r w:rsidRPr="00166F03">
        <w:rPr>
          <w:rFonts w:ascii="Times New Roman" w:hAnsi="Times New Roman" w:hint="eastAsia"/>
          <w:sz w:val="22"/>
        </w:rPr>
        <w:t>2</w:t>
      </w:r>
      <w:r w:rsidRPr="00166F03">
        <w:rPr>
          <w:rFonts w:ascii="Times New Roman" w:hAnsi="Times New Roman" w:hint="eastAsia"/>
          <w:sz w:val="22"/>
        </w:rPr>
        <w:t>年以上工作经历。安保人员执勤期间必须穿着统一制服，佩戴统一的安保标志。</w:t>
      </w:r>
    </w:p>
    <w:p w14:paraId="0796F70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④实行周一至周日执勤，在镇政府职能管理部门指导下，做好安全服务防范工作，服从相关管理人员其他方面工作安排，现根据各服务点安保服务具有的特点及要求，特制定安保力量现场配岗表：</w:t>
      </w:r>
    </w:p>
    <w:p w14:paraId="458F15A4"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2</w:t>
      </w:r>
      <w:r w:rsidRPr="00166F03">
        <w:rPr>
          <w:rFonts w:ascii="Times New Roman" w:hAnsi="Times New Roman" w:hint="eastAsia"/>
          <w:sz w:val="22"/>
        </w:rPr>
        <w:t>）项目需求及岗位配置</w:t>
      </w:r>
    </w:p>
    <w:p w14:paraId="1D3E0F7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）镇政府机关大楼（佳林路</w:t>
      </w:r>
      <w:r w:rsidRPr="00166F03">
        <w:rPr>
          <w:rFonts w:ascii="Times New Roman" w:hAnsi="Times New Roman" w:hint="eastAsia"/>
          <w:sz w:val="22"/>
        </w:rPr>
        <w:t>655</w:t>
      </w:r>
      <w:r w:rsidRPr="00166F03">
        <w:rPr>
          <w:rFonts w:ascii="Times New Roman" w:hAnsi="Times New Roman" w:hint="eastAsia"/>
          <w:sz w:val="22"/>
        </w:rPr>
        <w:t>号）</w:t>
      </w:r>
    </w:p>
    <w:p w14:paraId="70E42EB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实行周一至周日执勤，在镇政府职能管理部门指导下，做好安全服务防范工作。</w:t>
      </w:r>
    </w:p>
    <w:p w14:paraId="7CE1A85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执勤时间：周一至周日（</w:t>
      </w:r>
      <w:r w:rsidRPr="00166F03">
        <w:rPr>
          <w:rFonts w:ascii="Times New Roman" w:hAnsi="Times New Roman" w:hint="eastAsia"/>
          <w:sz w:val="22"/>
        </w:rPr>
        <w:t>24</w:t>
      </w:r>
      <w:r w:rsidRPr="00166F03">
        <w:rPr>
          <w:rFonts w:ascii="Times New Roman" w:hAnsi="Times New Roman" w:hint="eastAsia"/>
          <w:sz w:val="22"/>
        </w:rPr>
        <w:t>小时全天候），设置白班和夜班。</w:t>
      </w:r>
    </w:p>
    <w:p w14:paraId="78047E9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白班：对进出大门的人员、车辆的防范与管理；立岗人员负责门口进出车辆有序停放和检查，坐岗队员负责来访人员的接待，询问来访者的目的，电话征询被访者认可，详细登记访客名单；来访轿车进出必须填写车辆进岀登记表，要求登记详实。做好治安安全防范工作，处置一切突发性事件。</w:t>
      </w:r>
    </w:p>
    <w:p w14:paraId="5F79C82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lastRenderedPageBreak/>
        <w:t>夜班巡逻岗：配合夜巡，对整个楼内的周界电子设备加强视频监控；加强人防重点区域的巡逻视察。</w:t>
      </w:r>
    </w:p>
    <w:p w14:paraId="5E00D49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监控岗：消防控制室如发生报警，值班保安员应立即确认报警位置，消音后赶到现场进行确认，无异常后复位，如确认为火灾，需按火灾应急预案进行处置。如发生技防类报警，操作同上。</w:t>
      </w:r>
    </w:p>
    <w:p w14:paraId="60E87CD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队长：队员日常工作监管；有消防证，门岗消控设备的管理。</w:t>
      </w:r>
    </w:p>
    <w:p w14:paraId="5209679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hint="eastAsia"/>
          <w:sz w:val="22"/>
        </w:rPr>
        <w:t>）社区服务中心（佳林路</w:t>
      </w:r>
      <w:r w:rsidRPr="00166F03">
        <w:rPr>
          <w:rFonts w:ascii="Times New Roman" w:hAnsi="Times New Roman" w:hint="eastAsia"/>
          <w:sz w:val="22"/>
        </w:rPr>
        <w:t>585</w:t>
      </w:r>
      <w:r w:rsidRPr="00166F03">
        <w:rPr>
          <w:rFonts w:ascii="Times New Roman" w:hAnsi="Times New Roman" w:hint="eastAsia"/>
          <w:sz w:val="22"/>
        </w:rPr>
        <w:t>号）</w:t>
      </w:r>
    </w:p>
    <w:p w14:paraId="4DD7195D"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执勤时间：周一至周日（</w:t>
      </w:r>
      <w:r w:rsidRPr="00166F03">
        <w:rPr>
          <w:rFonts w:ascii="Times New Roman" w:hAnsi="Times New Roman" w:hint="eastAsia"/>
          <w:sz w:val="22"/>
        </w:rPr>
        <w:t>24</w:t>
      </w:r>
      <w:r w:rsidRPr="00166F03">
        <w:rPr>
          <w:rFonts w:ascii="Times New Roman" w:hAnsi="Times New Roman" w:hint="eastAsia"/>
          <w:sz w:val="22"/>
        </w:rPr>
        <w:t>小时全天候），设置白班和夜班。</w:t>
      </w:r>
    </w:p>
    <w:p w14:paraId="4FF4F00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白班：对进岀大门的人员、车辆的防范与管理；立岗人员负责门口进出车辆有序停放和检查，坐岗队员负责来访人员的接待，来访轿车进出要求登记详实。做好治安安全防范工作，劝阻区域内一切不文明、不规范的行为，处置一切突发性事件。</w:t>
      </w:r>
    </w:p>
    <w:p w14:paraId="02A853C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夜班巡逻岗：配合夜巡，对整个楼内的周界电子设备加强视频监控；加强人防重点区域的巡逻视察。</w:t>
      </w:r>
    </w:p>
    <w:p w14:paraId="0EA36F2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服务大厅岗：执勤时间为周一至周五白班，周末、节假日上午。要熟悉服务大厅通道及大厅情况，对所有出入口加强管理，维护服务大厅秩序。</w:t>
      </w:r>
    </w:p>
    <w:p w14:paraId="2EEB43C5"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队长：队员日常工作监管；有消防证，门岗消控设备的管理。</w:t>
      </w:r>
    </w:p>
    <w:p w14:paraId="1293B3F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3</w:t>
      </w:r>
      <w:r w:rsidRPr="00166F03">
        <w:rPr>
          <w:rFonts w:ascii="Times New Roman" w:hAnsi="Times New Roman" w:hint="eastAsia"/>
          <w:sz w:val="22"/>
        </w:rPr>
        <w:t>）综合为老服务中心（佳乐路</w:t>
      </w:r>
      <w:r w:rsidRPr="00166F03">
        <w:rPr>
          <w:rFonts w:ascii="Times New Roman" w:hAnsi="Times New Roman" w:hint="eastAsia"/>
          <w:sz w:val="22"/>
        </w:rPr>
        <w:t>85</w:t>
      </w:r>
      <w:r w:rsidRPr="00166F03">
        <w:rPr>
          <w:rFonts w:ascii="Times New Roman" w:hAnsi="Times New Roman" w:hint="eastAsia"/>
          <w:sz w:val="22"/>
        </w:rPr>
        <w:t>号），长者照护之家（佳乐路</w:t>
      </w:r>
      <w:r w:rsidRPr="00166F03">
        <w:rPr>
          <w:rFonts w:ascii="Times New Roman" w:hAnsi="Times New Roman" w:hint="eastAsia"/>
          <w:sz w:val="22"/>
        </w:rPr>
        <w:t>205</w:t>
      </w:r>
      <w:r w:rsidRPr="00166F03">
        <w:rPr>
          <w:rFonts w:ascii="Times New Roman" w:hAnsi="Times New Roman" w:hint="eastAsia"/>
          <w:sz w:val="22"/>
        </w:rPr>
        <w:t>号）</w:t>
      </w:r>
    </w:p>
    <w:p w14:paraId="476AA9B9"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多为上了年纪的老人服务，老人自卫能力较差，且缺少安全防护意识，周边情况复杂，养护中心是各地区安全防范的重点单位，对保安服务工作要求较高。长者照护之家需配备持有消防设施操作员四级证的保安</w:t>
      </w:r>
      <w:r w:rsidRPr="00166F03">
        <w:rPr>
          <w:rFonts w:ascii="Times New Roman" w:hAnsi="Times New Roman" w:hint="eastAsia"/>
          <w:sz w:val="22"/>
        </w:rPr>
        <w:t>2</w:t>
      </w:r>
      <w:r w:rsidRPr="00166F03">
        <w:rPr>
          <w:rFonts w:ascii="Times New Roman" w:hAnsi="Times New Roman" w:hint="eastAsia"/>
          <w:sz w:val="22"/>
        </w:rPr>
        <w:t>名。</w:t>
      </w:r>
    </w:p>
    <w:p w14:paraId="61FDE623"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实行周一至周日执勤，在镇政府职能管理部门指导下，做好安全服务防范工作，服从中心管理人员其他方面工作安排，现根据中心范围内大楼安保服务具有的特点及要求，特制定安保力量现场配岗表。</w:t>
      </w:r>
    </w:p>
    <w:p w14:paraId="6472B4F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白班：对进出大门的人员、车辆、物资的防范与管理。负责来访人员的接待，询问来访者的目的，电话征询被访者认可，详细登记访客单；轿车进出必须填写车辆进出登记表，要求登记详实。消防控制室如发生报警，值班保安员应立即确认报警位置，消音后赶到现场进行确认，无异常后复位，如确认为火灾，需按火灾应急预案进行处置。如发生技防类报警，操作同上。</w:t>
      </w:r>
    </w:p>
    <w:p w14:paraId="1F944E6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夜班固定岗</w:t>
      </w:r>
      <w:r w:rsidRPr="00166F03">
        <w:rPr>
          <w:rFonts w:ascii="Times New Roman" w:hAnsi="Times New Roman" w:hint="eastAsia"/>
          <w:sz w:val="22"/>
        </w:rPr>
        <w:t>:</w:t>
      </w:r>
      <w:r w:rsidRPr="00166F03">
        <w:rPr>
          <w:rFonts w:ascii="Times New Roman" w:hAnsi="Times New Roman" w:hint="eastAsia"/>
          <w:sz w:val="22"/>
        </w:rPr>
        <w:t>对进出大门的人员、车辆、物资的防范与管理。</w:t>
      </w:r>
    </w:p>
    <w:p w14:paraId="1791936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巡逻岗：配合夜巡，对整个院内的周界电子设备加强视频监控；加强人防重点区域的巡逻视察。</w:t>
      </w:r>
    </w:p>
    <w:p w14:paraId="46CF934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4</w:t>
      </w:r>
      <w:r w:rsidRPr="00166F03">
        <w:rPr>
          <w:rFonts w:ascii="Times New Roman" w:hAnsi="Times New Roman" w:hint="eastAsia"/>
          <w:sz w:val="22"/>
        </w:rPr>
        <w:t>）永业路</w:t>
      </w:r>
      <w:r w:rsidRPr="00166F03">
        <w:rPr>
          <w:rFonts w:ascii="Times New Roman" w:hAnsi="Times New Roman" w:hint="eastAsia"/>
          <w:sz w:val="22"/>
        </w:rPr>
        <w:t>122</w:t>
      </w:r>
      <w:r w:rsidRPr="00166F03">
        <w:rPr>
          <w:rFonts w:ascii="Times New Roman" w:hAnsi="Times New Roman" w:hint="eastAsia"/>
          <w:sz w:val="22"/>
        </w:rPr>
        <w:t>号、</w:t>
      </w:r>
      <w:r w:rsidRPr="00166F03">
        <w:rPr>
          <w:rFonts w:ascii="Times New Roman" w:hAnsi="Times New Roman" w:hint="eastAsia"/>
          <w:sz w:val="22"/>
        </w:rPr>
        <w:t>124</w:t>
      </w:r>
      <w:r w:rsidRPr="00166F03">
        <w:rPr>
          <w:rFonts w:ascii="Times New Roman" w:hAnsi="Times New Roman" w:hint="eastAsia"/>
          <w:sz w:val="22"/>
        </w:rPr>
        <w:t>号、</w:t>
      </w:r>
      <w:r w:rsidRPr="00166F03">
        <w:rPr>
          <w:rFonts w:ascii="Times New Roman" w:hAnsi="Times New Roman" w:hint="eastAsia"/>
          <w:sz w:val="22"/>
        </w:rPr>
        <w:t>132</w:t>
      </w:r>
      <w:r w:rsidRPr="00166F03">
        <w:rPr>
          <w:rFonts w:ascii="Times New Roman" w:hAnsi="Times New Roman" w:hint="eastAsia"/>
          <w:sz w:val="22"/>
        </w:rPr>
        <w:t>号</w:t>
      </w:r>
    </w:p>
    <w:p w14:paraId="2452F17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实行周一至周日执勤（</w:t>
      </w:r>
      <w:r w:rsidRPr="00166F03">
        <w:rPr>
          <w:rFonts w:ascii="Times New Roman" w:hAnsi="Times New Roman" w:hint="eastAsia"/>
          <w:sz w:val="22"/>
        </w:rPr>
        <w:t>24</w:t>
      </w:r>
      <w:r w:rsidRPr="00166F03">
        <w:rPr>
          <w:rFonts w:ascii="Times New Roman" w:hAnsi="Times New Roman" w:hint="eastAsia"/>
          <w:sz w:val="22"/>
        </w:rPr>
        <w:t>小时全天候）。承担</w:t>
      </w:r>
      <w:r w:rsidRPr="00166F03">
        <w:rPr>
          <w:rFonts w:ascii="Times New Roman" w:hAnsi="Times New Roman"/>
          <w:sz w:val="22"/>
        </w:rPr>
        <w:t>大门岗执勤</w:t>
      </w:r>
      <w:r w:rsidRPr="00166F03">
        <w:rPr>
          <w:rFonts w:ascii="Times New Roman" w:hAnsi="Times New Roman" w:hint="eastAsia"/>
          <w:sz w:val="22"/>
        </w:rPr>
        <w:t>、</w:t>
      </w:r>
      <w:r w:rsidRPr="00166F03">
        <w:rPr>
          <w:rFonts w:ascii="Times New Roman" w:hAnsi="Times New Roman"/>
          <w:sz w:val="22"/>
        </w:rPr>
        <w:t>车辆管理</w:t>
      </w:r>
      <w:r w:rsidRPr="00166F03">
        <w:rPr>
          <w:rFonts w:ascii="Times New Roman" w:hAnsi="Times New Roman" w:hint="eastAsia"/>
          <w:sz w:val="22"/>
        </w:rPr>
        <w:t>、</w:t>
      </w:r>
      <w:r w:rsidRPr="00166F03">
        <w:rPr>
          <w:rFonts w:ascii="Times New Roman" w:hAnsi="Times New Roman"/>
          <w:sz w:val="22"/>
        </w:rPr>
        <w:t>区内巡逻</w:t>
      </w:r>
      <w:r w:rsidRPr="00166F03">
        <w:rPr>
          <w:rFonts w:ascii="Times New Roman" w:hAnsi="Times New Roman" w:hint="eastAsia"/>
          <w:sz w:val="22"/>
        </w:rPr>
        <w:t>、</w:t>
      </w:r>
      <w:r w:rsidRPr="00166F03">
        <w:rPr>
          <w:rFonts w:ascii="Times New Roman" w:hAnsi="Times New Roman"/>
          <w:sz w:val="22"/>
        </w:rPr>
        <w:t>安全监</w:t>
      </w:r>
      <w:r w:rsidRPr="00166F03">
        <w:rPr>
          <w:rFonts w:ascii="Times New Roman" w:hAnsi="Times New Roman" w:hint="eastAsia"/>
          <w:sz w:val="22"/>
        </w:rPr>
        <w:t>控、安全消防管理等工作。</w:t>
      </w:r>
    </w:p>
    <w:p w14:paraId="1D069C8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5</w:t>
      </w:r>
      <w:r w:rsidRPr="00166F03">
        <w:rPr>
          <w:rFonts w:ascii="Times New Roman" w:hAnsi="Times New Roman" w:hint="eastAsia"/>
          <w:sz w:val="22"/>
        </w:rPr>
        <w:t>）新金桥路</w:t>
      </w:r>
      <w:r w:rsidRPr="00166F03">
        <w:rPr>
          <w:rFonts w:ascii="Times New Roman" w:hAnsi="Times New Roman" w:hint="eastAsia"/>
          <w:sz w:val="22"/>
        </w:rPr>
        <w:t>22</w:t>
      </w:r>
      <w:r w:rsidRPr="00166F03">
        <w:rPr>
          <w:rFonts w:ascii="Times New Roman" w:hAnsi="Times New Roman" w:hint="eastAsia"/>
          <w:sz w:val="22"/>
        </w:rPr>
        <w:t>弄</w:t>
      </w:r>
    </w:p>
    <w:p w14:paraId="21AEC9C5"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实行周一至周日白班执勤。承担大门岗执勤、车辆管理、区内巡逻、安全监控、安全消防管理等工作。</w:t>
      </w:r>
    </w:p>
    <w:p w14:paraId="497F5A4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6</w:t>
      </w:r>
      <w:r w:rsidRPr="00166F03">
        <w:rPr>
          <w:rFonts w:ascii="Times New Roman" w:hAnsi="Times New Roman" w:hint="eastAsia"/>
          <w:sz w:val="22"/>
        </w:rPr>
        <w:t>）金葵路</w:t>
      </w:r>
      <w:r w:rsidRPr="00166F03">
        <w:rPr>
          <w:rFonts w:ascii="Times New Roman" w:hAnsi="Times New Roman" w:hint="eastAsia"/>
          <w:sz w:val="22"/>
        </w:rPr>
        <w:t>1100</w:t>
      </w:r>
      <w:r w:rsidRPr="00166F03">
        <w:rPr>
          <w:rFonts w:ascii="Times New Roman" w:hAnsi="Times New Roman" w:hint="eastAsia"/>
          <w:sz w:val="22"/>
        </w:rPr>
        <w:t>号，金葵路</w:t>
      </w:r>
      <w:r w:rsidRPr="00166F03">
        <w:rPr>
          <w:rFonts w:ascii="Times New Roman" w:hAnsi="Times New Roman" w:hint="eastAsia"/>
          <w:sz w:val="22"/>
        </w:rPr>
        <w:t>1136</w:t>
      </w:r>
      <w:r w:rsidRPr="00166F03">
        <w:rPr>
          <w:rFonts w:ascii="Times New Roman" w:hAnsi="Times New Roman" w:hint="eastAsia"/>
          <w:sz w:val="22"/>
        </w:rPr>
        <w:t>号</w:t>
      </w:r>
    </w:p>
    <w:p w14:paraId="35B7ACE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实行周一至周日执勤（</w:t>
      </w:r>
      <w:r w:rsidRPr="00166F03">
        <w:rPr>
          <w:rFonts w:ascii="Times New Roman" w:hAnsi="Times New Roman" w:hint="eastAsia"/>
          <w:sz w:val="22"/>
        </w:rPr>
        <w:t>24</w:t>
      </w:r>
      <w:r w:rsidRPr="00166F03">
        <w:rPr>
          <w:rFonts w:ascii="Times New Roman" w:hAnsi="Times New Roman" w:hint="eastAsia"/>
          <w:sz w:val="22"/>
        </w:rPr>
        <w:t>小时全天候）。承担大门岗执勤、车辆管理、区内巡逻、</w:t>
      </w:r>
      <w:r w:rsidRPr="00166F03">
        <w:rPr>
          <w:rFonts w:ascii="Times New Roman" w:hAnsi="Times New Roman" w:hint="eastAsia"/>
          <w:sz w:val="22"/>
        </w:rPr>
        <w:lastRenderedPageBreak/>
        <w:t>安全监控、安全消防管理等工作。</w:t>
      </w:r>
    </w:p>
    <w:p w14:paraId="6271534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要加强对金葵路</w:t>
      </w:r>
      <w:r w:rsidRPr="00166F03">
        <w:rPr>
          <w:rFonts w:ascii="Times New Roman" w:hAnsi="Times New Roman" w:hint="eastAsia"/>
          <w:sz w:val="22"/>
        </w:rPr>
        <w:t>1136</w:t>
      </w:r>
      <w:r w:rsidRPr="00166F03">
        <w:rPr>
          <w:rFonts w:ascii="Times New Roman" w:hAnsi="Times New Roman" w:hint="eastAsia"/>
          <w:sz w:val="22"/>
        </w:rPr>
        <w:t>号的消监控室及重点区域的巡逻视察，消防控制室如发生报警，值班保安员应立即确认报警位置，消音后赶到现场进行确认，无异常后复位，如确认为火灾，需按火灾应急预案进行处置。</w:t>
      </w:r>
    </w:p>
    <w:p w14:paraId="30952642"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7</w:t>
      </w:r>
      <w:r w:rsidRPr="00166F03">
        <w:rPr>
          <w:rFonts w:ascii="Times New Roman" w:hAnsi="Times New Roman" w:hint="eastAsia"/>
          <w:sz w:val="22"/>
        </w:rPr>
        <w:t>）东陆路</w:t>
      </w:r>
      <w:r w:rsidRPr="00166F03">
        <w:rPr>
          <w:rFonts w:ascii="Times New Roman" w:hAnsi="Times New Roman" w:hint="eastAsia"/>
          <w:sz w:val="22"/>
        </w:rPr>
        <w:t>1743</w:t>
      </w:r>
      <w:r w:rsidRPr="00166F03">
        <w:rPr>
          <w:rFonts w:ascii="Times New Roman" w:hAnsi="Times New Roman" w:hint="eastAsia"/>
          <w:sz w:val="22"/>
        </w:rPr>
        <w:t>号综合楼</w:t>
      </w:r>
    </w:p>
    <w:p w14:paraId="64E98CC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实行周一至周日执勤（</w:t>
      </w:r>
      <w:r w:rsidRPr="00166F03">
        <w:rPr>
          <w:rFonts w:ascii="Times New Roman" w:hAnsi="Times New Roman" w:hint="eastAsia"/>
          <w:sz w:val="22"/>
        </w:rPr>
        <w:t>24</w:t>
      </w:r>
      <w:r w:rsidRPr="00166F03">
        <w:rPr>
          <w:rFonts w:ascii="Times New Roman" w:hAnsi="Times New Roman" w:hint="eastAsia"/>
          <w:sz w:val="22"/>
        </w:rPr>
        <w:t>小时全天候）。承担大门岗执勤、车辆管理、区内巡逻、安全监控、安全消防管理等工作。</w:t>
      </w:r>
    </w:p>
    <w:p w14:paraId="6ECB00EA"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w:t>
      </w:r>
      <w:r w:rsidRPr="00166F03">
        <w:rPr>
          <w:rFonts w:ascii="Times New Roman" w:hAnsi="Times New Roman" w:hint="eastAsia"/>
          <w:sz w:val="22"/>
        </w:rPr>
        <w:t>3</w:t>
      </w:r>
      <w:r w:rsidRPr="00166F03">
        <w:rPr>
          <w:rFonts w:ascii="Times New Roman" w:hAnsi="Times New Roman" w:hint="eastAsia"/>
          <w:sz w:val="22"/>
        </w:rPr>
        <w:t>）保安日常防范重点</w:t>
      </w:r>
    </w:p>
    <w:p w14:paraId="7CEF018C"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1)</w:t>
      </w:r>
      <w:r w:rsidRPr="00166F03">
        <w:rPr>
          <w:rFonts w:ascii="Times New Roman" w:hAnsi="Times New Roman" w:hint="eastAsia"/>
          <w:sz w:val="22"/>
        </w:rPr>
        <w:t>检查来访人员、车辆、物品，认真核实来访人员身份、来访目的，再办理相关登记手续，经院内相关部门同意后方可放行。</w:t>
      </w:r>
    </w:p>
    <w:p w14:paraId="781B5177"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2)</w:t>
      </w:r>
      <w:r w:rsidRPr="00166F03">
        <w:rPr>
          <w:rFonts w:ascii="Times New Roman" w:hAnsi="Times New Roman" w:hint="eastAsia"/>
          <w:sz w:val="22"/>
        </w:rPr>
        <w:t>配合院区开展安全检查，做好在院期间的巡逻、报警监控、值班和医护人员离院后的清院工作。</w:t>
      </w:r>
    </w:p>
    <w:p w14:paraId="4B113AF1"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3)</w:t>
      </w:r>
      <w:r w:rsidRPr="00166F03">
        <w:rPr>
          <w:rFonts w:ascii="Times New Roman" w:hAnsi="Times New Roman" w:hint="eastAsia"/>
          <w:sz w:val="22"/>
        </w:rPr>
        <w:t>保护在院人员的人身和财产安全。发生案</w:t>
      </w:r>
      <w:r w:rsidRPr="00166F03">
        <w:rPr>
          <w:rFonts w:ascii="Times New Roman" w:hAnsi="Times New Roman" w:hint="eastAsia"/>
          <w:sz w:val="22"/>
        </w:rPr>
        <w:t>(</w:t>
      </w:r>
      <w:r w:rsidRPr="00166F03">
        <w:rPr>
          <w:rFonts w:ascii="Times New Roman" w:hAnsi="Times New Roman" w:hint="eastAsia"/>
          <w:sz w:val="22"/>
        </w:rPr>
        <w:t>事</w:t>
      </w:r>
      <w:r w:rsidRPr="00166F03">
        <w:rPr>
          <w:rFonts w:ascii="Times New Roman" w:hAnsi="Times New Roman" w:hint="eastAsia"/>
          <w:sz w:val="22"/>
        </w:rPr>
        <w:t>)</w:t>
      </w:r>
      <w:r w:rsidRPr="00166F03">
        <w:rPr>
          <w:rFonts w:ascii="Times New Roman" w:hAnsi="Times New Roman" w:hint="eastAsia"/>
          <w:sz w:val="22"/>
        </w:rPr>
        <w:t>件迅速报警，并开展快速有效的初期处置：对正在发生侵害的行为，及时使用防卫装备予以制止，同时釆取措施保护现场。</w:t>
      </w:r>
    </w:p>
    <w:p w14:paraId="6F0EFB00"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4)</w:t>
      </w:r>
      <w:r w:rsidRPr="00166F03">
        <w:rPr>
          <w:rFonts w:ascii="Times New Roman" w:hAnsi="Times New Roman" w:hint="eastAsia"/>
          <w:sz w:val="22"/>
        </w:rPr>
        <w:t>建立岗位值班记录，对异常情况及时记录备案，并做好换岗和交接班的口头和书面报告，值班记录必须详实、整洁，无乱涂、卷角、缺角等现象。</w:t>
      </w:r>
    </w:p>
    <w:p w14:paraId="2CC02BD5"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5)</w:t>
      </w:r>
      <w:r w:rsidRPr="00166F03">
        <w:rPr>
          <w:rFonts w:ascii="Times New Roman" w:hAnsi="Times New Roman" w:hint="eastAsia"/>
          <w:sz w:val="22"/>
        </w:rPr>
        <w:t>对值班区域包括门口安全控制范围内，禁止小商小贩在门口摆摊设点，保持通道畅通无阻，劝阻乱停乱放现象，配合警方做好维持周边公共秩序的相关工作。</w:t>
      </w:r>
    </w:p>
    <w:p w14:paraId="635E5588"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6)</w:t>
      </w:r>
      <w:r w:rsidRPr="00166F03">
        <w:rPr>
          <w:rFonts w:ascii="Times New Roman" w:hAnsi="Times New Roman" w:hint="eastAsia"/>
          <w:sz w:val="22"/>
        </w:rPr>
        <w:t>安全监控系统值班员须具备有效的岗位资格，严格按照监控设备操作规程操作，密切注意闭路监控屏幕和红外报警系统的情况，发现可疑情况及时跟踪巡视，保留录像。并通知巡逻人员前去询问盘查，同时向保安队长报告，并做好记录。</w:t>
      </w:r>
    </w:p>
    <w:p w14:paraId="3504235D"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hint="eastAsia"/>
          <w:sz w:val="22"/>
        </w:rPr>
        <w:t>7)</w:t>
      </w:r>
      <w:r w:rsidRPr="00166F03">
        <w:rPr>
          <w:rFonts w:ascii="Times New Roman" w:hAnsi="Times New Roman" w:hint="eastAsia"/>
          <w:sz w:val="22"/>
        </w:rPr>
        <w:t>每天检查各监控探头运行情况和快速检查回放记录功能，并记录检查结果。</w:t>
      </w:r>
    </w:p>
    <w:p w14:paraId="7ACD8245" w14:textId="77777777" w:rsidR="007B0888" w:rsidRPr="00166F03" w:rsidRDefault="007B0888" w:rsidP="007B0888">
      <w:pPr>
        <w:tabs>
          <w:tab w:val="left" w:pos="7200"/>
        </w:tabs>
        <w:adjustRightInd w:val="0"/>
        <w:snapToGrid w:val="0"/>
        <w:spacing w:line="300" w:lineRule="auto"/>
        <w:ind w:firstLineChars="200" w:firstLine="442"/>
        <w:rPr>
          <w:rFonts w:ascii="Times New Roman" w:hAnsi="Times New Roman"/>
          <w:b/>
          <w:sz w:val="22"/>
        </w:rPr>
      </w:pPr>
      <w:r w:rsidRPr="00166F03">
        <w:rPr>
          <w:rFonts w:ascii="Times New Roman" w:hAnsi="Times New Roman" w:hint="eastAsia"/>
          <w:b/>
          <w:sz w:val="22"/>
        </w:rPr>
        <w:t xml:space="preserve">9.2.7 </w:t>
      </w:r>
      <w:r w:rsidRPr="00166F03">
        <w:rPr>
          <w:rFonts w:ascii="Times New Roman" w:hAnsi="Times New Roman" w:hint="eastAsia"/>
          <w:b/>
          <w:sz w:val="22"/>
        </w:rPr>
        <w:t>维保</w:t>
      </w:r>
    </w:p>
    <w:p w14:paraId="390B88F4" w14:textId="77777777" w:rsidR="007B0888" w:rsidRPr="00166F03" w:rsidRDefault="007B0888" w:rsidP="007B0888">
      <w:pPr>
        <w:pStyle w:val="a9"/>
        <w:adjustRightInd w:val="0"/>
        <w:snapToGrid w:val="0"/>
        <w:spacing w:line="360" w:lineRule="auto"/>
        <w:ind w:firstLineChars="200" w:firstLine="440"/>
        <w:rPr>
          <w:rFonts w:ascii="宋体" w:hAnsi="宋体" w:cs="宋体" w:hint="eastAsia"/>
          <w:bCs/>
          <w:sz w:val="22"/>
        </w:rPr>
      </w:pPr>
      <w:r w:rsidRPr="00166F03">
        <w:rPr>
          <w:rFonts w:ascii="宋体" w:hAnsi="宋体" w:cs="宋体" w:hint="eastAsia"/>
          <w:bCs/>
          <w:sz w:val="22"/>
        </w:rPr>
        <w:t>（1）维保</w:t>
      </w:r>
      <w:r w:rsidRPr="00166F03">
        <w:rPr>
          <w:rFonts w:ascii="宋体" w:hAnsi="宋体" w:cs="宋体"/>
          <w:bCs/>
          <w:sz w:val="22"/>
        </w:rPr>
        <w:t>清单</w:t>
      </w:r>
      <w:r w:rsidRPr="00166F03">
        <w:rPr>
          <w:rFonts w:ascii="宋体" w:hAnsi="宋体" w:cs="宋体" w:hint="eastAsia"/>
          <w:bCs/>
          <w:sz w:val="22"/>
        </w:rPr>
        <w:t>（包含但不仅限于以下内容）</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right w:w="0" w:type="dxa"/>
        </w:tblCellMar>
        <w:tblLook w:val="04A0" w:firstRow="1" w:lastRow="0" w:firstColumn="1" w:lastColumn="0" w:noHBand="0" w:noVBand="1"/>
      </w:tblPr>
      <w:tblGrid>
        <w:gridCol w:w="416"/>
        <w:gridCol w:w="1617"/>
        <w:gridCol w:w="633"/>
        <w:gridCol w:w="2975"/>
        <w:gridCol w:w="3171"/>
      </w:tblGrid>
      <w:tr w:rsidR="007B0888" w:rsidRPr="00166F03" w14:paraId="3AD5F6D7" w14:textId="77777777" w:rsidTr="005057C6">
        <w:trPr>
          <w:cantSplit/>
          <w:trHeight w:val="90"/>
          <w:jc w:val="center"/>
        </w:trPr>
        <w:tc>
          <w:tcPr>
            <w:tcW w:w="416" w:type="dxa"/>
            <w:vAlign w:val="center"/>
          </w:tcPr>
          <w:p w14:paraId="0A91C419"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bookmarkStart w:id="32" w:name="_Hlk111040310"/>
            <w:r w:rsidRPr="00166F03">
              <w:rPr>
                <w:rFonts w:ascii="宋体" w:hAnsi="宋体" w:cs="宋体"/>
                <w:bCs/>
                <w:kern w:val="1"/>
                <w:sz w:val="22"/>
              </w:rPr>
              <w:t>序</w:t>
            </w:r>
          </w:p>
        </w:tc>
        <w:tc>
          <w:tcPr>
            <w:tcW w:w="1617" w:type="dxa"/>
            <w:vAlign w:val="center"/>
          </w:tcPr>
          <w:p w14:paraId="151CA330"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bCs/>
                <w:kern w:val="1"/>
                <w:sz w:val="22"/>
              </w:rPr>
              <w:t>设备名称</w:t>
            </w:r>
          </w:p>
        </w:tc>
        <w:tc>
          <w:tcPr>
            <w:tcW w:w="633" w:type="dxa"/>
            <w:vAlign w:val="center"/>
          </w:tcPr>
          <w:p w14:paraId="06AD3372"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数量</w:t>
            </w:r>
          </w:p>
        </w:tc>
        <w:tc>
          <w:tcPr>
            <w:tcW w:w="2975" w:type="dxa"/>
            <w:vAlign w:val="center"/>
          </w:tcPr>
          <w:p w14:paraId="3D9B4912"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安置地点</w:t>
            </w:r>
          </w:p>
        </w:tc>
        <w:tc>
          <w:tcPr>
            <w:tcW w:w="3171" w:type="dxa"/>
            <w:vAlign w:val="center"/>
          </w:tcPr>
          <w:p w14:paraId="094F1B46"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备注</w:t>
            </w:r>
          </w:p>
        </w:tc>
      </w:tr>
      <w:tr w:rsidR="007B0888" w:rsidRPr="00166F03" w14:paraId="715EB336" w14:textId="77777777" w:rsidTr="005057C6">
        <w:trPr>
          <w:cantSplit/>
          <w:trHeight w:val="1196"/>
          <w:jc w:val="center"/>
        </w:trPr>
        <w:tc>
          <w:tcPr>
            <w:tcW w:w="416" w:type="dxa"/>
            <w:vAlign w:val="center"/>
          </w:tcPr>
          <w:p w14:paraId="3D6B689A"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bCs/>
                <w:kern w:val="1"/>
                <w:sz w:val="22"/>
              </w:rPr>
              <w:t>1</w:t>
            </w:r>
          </w:p>
        </w:tc>
        <w:tc>
          <w:tcPr>
            <w:tcW w:w="1617" w:type="dxa"/>
            <w:vAlign w:val="center"/>
          </w:tcPr>
          <w:p w14:paraId="5C98B542"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中央空调制冷监控系统(RCO)维修保养</w:t>
            </w:r>
          </w:p>
        </w:tc>
        <w:tc>
          <w:tcPr>
            <w:tcW w:w="633" w:type="dxa"/>
            <w:vAlign w:val="center"/>
          </w:tcPr>
          <w:p w14:paraId="696E9298"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1套</w:t>
            </w:r>
          </w:p>
        </w:tc>
        <w:tc>
          <w:tcPr>
            <w:tcW w:w="2975" w:type="dxa"/>
            <w:vAlign w:val="center"/>
          </w:tcPr>
          <w:p w14:paraId="51FAC774"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佳林路655号机关大楼</w:t>
            </w:r>
          </w:p>
        </w:tc>
        <w:tc>
          <w:tcPr>
            <w:tcW w:w="3171" w:type="dxa"/>
            <w:vAlign w:val="center"/>
          </w:tcPr>
          <w:p w14:paraId="1CC29F1C"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一年内提供1次定期保养，接到应急报修电话，8小时内排除故障</w:t>
            </w:r>
          </w:p>
        </w:tc>
      </w:tr>
      <w:tr w:rsidR="007B0888" w:rsidRPr="00166F03" w14:paraId="5E650D9A" w14:textId="77777777" w:rsidTr="005057C6">
        <w:trPr>
          <w:cantSplit/>
          <w:trHeight w:val="90"/>
          <w:jc w:val="center"/>
        </w:trPr>
        <w:tc>
          <w:tcPr>
            <w:tcW w:w="416" w:type="dxa"/>
            <w:vAlign w:val="center"/>
          </w:tcPr>
          <w:p w14:paraId="590E07BE"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bCs/>
                <w:kern w:val="1"/>
                <w:sz w:val="22"/>
              </w:rPr>
              <w:t>2</w:t>
            </w:r>
          </w:p>
        </w:tc>
        <w:tc>
          <w:tcPr>
            <w:tcW w:w="1617" w:type="dxa"/>
            <w:vAlign w:val="center"/>
          </w:tcPr>
          <w:p w14:paraId="0A4BD7DF"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中央空调系统水质处理</w:t>
            </w:r>
          </w:p>
        </w:tc>
        <w:tc>
          <w:tcPr>
            <w:tcW w:w="633" w:type="dxa"/>
            <w:vAlign w:val="center"/>
          </w:tcPr>
          <w:p w14:paraId="1AA5434E"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5113D124"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佳林路655号机关大楼</w:t>
            </w:r>
          </w:p>
        </w:tc>
        <w:tc>
          <w:tcPr>
            <w:tcW w:w="3171" w:type="dxa"/>
            <w:vAlign w:val="center"/>
          </w:tcPr>
          <w:p w14:paraId="004B28B3"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每月2次定期保养，接到应急报修电话4小时内赶到现场进行维修，每月提供一份水质分析报告</w:t>
            </w:r>
          </w:p>
        </w:tc>
      </w:tr>
      <w:tr w:rsidR="007B0888" w:rsidRPr="00166F03" w14:paraId="082AA7B6" w14:textId="77777777" w:rsidTr="005057C6">
        <w:trPr>
          <w:cantSplit/>
          <w:trHeight w:val="728"/>
          <w:jc w:val="center"/>
        </w:trPr>
        <w:tc>
          <w:tcPr>
            <w:tcW w:w="416" w:type="dxa"/>
            <w:vAlign w:val="center"/>
          </w:tcPr>
          <w:p w14:paraId="65C7BE16"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3</w:t>
            </w:r>
          </w:p>
        </w:tc>
        <w:tc>
          <w:tcPr>
            <w:tcW w:w="1617" w:type="dxa"/>
            <w:vAlign w:val="center"/>
          </w:tcPr>
          <w:p w14:paraId="3AD444DC"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中央空调机组保养</w:t>
            </w:r>
          </w:p>
        </w:tc>
        <w:tc>
          <w:tcPr>
            <w:tcW w:w="633" w:type="dxa"/>
            <w:vAlign w:val="center"/>
          </w:tcPr>
          <w:p w14:paraId="7C6270DA"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67905F97" w14:textId="77777777" w:rsidR="007B0888" w:rsidRPr="00166F03" w:rsidRDefault="007B0888" w:rsidP="005057C6">
            <w:pPr>
              <w:widowControl/>
              <w:spacing w:line="360" w:lineRule="auto"/>
              <w:jc w:val="left"/>
              <w:textAlignment w:val="center"/>
              <w:rPr>
                <w:rFonts w:ascii="宋体" w:hAnsi="宋体" w:cs="宋体" w:hint="eastAsia"/>
                <w:bCs/>
                <w:sz w:val="22"/>
              </w:rPr>
            </w:pPr>
            <w:r w:rsidRPr="00166F03">
              <w:rPr>
                <w:rFonts w:ascii="宋体" w:hAnsi="宋体" w:cs="宋体" w:hint="eastAsia"/>
                <w:kern w:val="0"/>
                <w:sz w:val="22"/>
                <w:lang w:bidi="ar"/>
              </w:rPr>
              <w:t>佳林路655号机关大楼</w:t>
            </w:r>
          </w:p>
        </w:tc>
        <w:tc>
          <w:tcPr>
            <w:tcW w:w="3171" w:type="dxa"/>
            <w:vAlign w:val="center"/>
          </w:tcPr>
          <w:p w14:paraId="28B02290"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每月1次机组保养，接到应急报修电话，4小时内排除故障</w:t>
            </w:r>
          </w:p>
        </w:tc>
      </w:tr>
      <w:tr w:rsidR="007B0888" w:rsidRPr="00166F03" w14:paraId="1CCA412D" w14:textId="77777777" w:rsidTr="005057C6">
        <w:trPr>
          <w:cantSplit/>
          <w:trHeight w:val="2132"/>
          <w:jc w:val="center"/>
        </w:trPr>
        <w:tc>
          <w:tcPr>
            <w:tcW w:w="416" w:type="dxa"/>
            <w:vAlign w:val="center"/>
          </w:tcPr>
          <w:p w14:paraId="6770A9D6"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lastRenderedPageBreak/>
              <w:t>4</w:t>
            </w:r>
          </w:p>
        </w:tc>
        <w:tc>
          <w:tcPr>
            <w:tcW w:w="1617" w:type="dxa"/>
            <w:vAlign w:val="center"/>
          </w:tcPr>
          <w:p w14:paraId="683063D6"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热水炉维保</w:t>
            </w:r>
          </w:p>
        </w:tc>
        <w:tc>
          <w:tcPr>
            <w:tcW w:w="633" w:type="dxa"/>
            <w:vAlign w:val="center"/>
          </w:tcPr>
          <w:p w14:paraId="2372F491"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2台</w:t>
            </w:r>
          </w:p>
        </w:tc>
        <w:tc>
          <w:tcPr>
            <w:tcW w:w="2975" w:type="dxa"/>
            <w:vAlign w:val="center"/>
          </w:tcPr>
          <w:p w14:paraId="0C1D20C4"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佳林路655号机关大楼一楼食堂后门</w:t>
            </w:r>
          </w:p>
        </w:tc>
        <w:tc>
          <w:tcPr>
            <w:tcW w:w="3171" w:type="dxa"/>
            <w:vAlign w:val="center"/>
          </w:tcPr>
          <w:p w14:paraId="547EBA9F"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每月1次对热水炉进行保养，并提供一份运行状况报告，接到应急报修电话2小时内赶到现场进行维修（维修更换零配件费用不包含在内）</w:t>
            </w:r>
          </w:p>
        </w:tc>
      </w:tr>
      <w:tr w:rsidR="007B0888" w:rsidRPr="00166F03" w14:paraId="2AF62188" w14:textId="77777777" w:rsidTr="005057C6">
        <w:trPr>
          <w:cantSplit/>
          <w:trHeight w:val="425"/>
          <w:jc w:val="center"/>
        </w:trPr>
        <w:tc>
          <w:tcPr>
            <w:tcW w:w="416" w:type="dxa"/>
            <w:vAlign w:val="center"/>
          </w:tcPr>
          <w:p w14:paraId="163325E7"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5</w:t>
            </w:r>
          </w:p>
        </w:tc>
        <w:tc>
          <w:tcPr>
            <w:tcW w:w="1617" w:type="dxa"/>
            <w:vAlign w:val="center"/>
          </w:tcPr>
          <w:p w14:paraId="4341DE7E"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空调维保</w:t>
            </w:r>
          </w:p>
        </w:tc>
        <w:tc>
          <w:tcPr>
            <w:tcW w:w="633" w:type="dxa"/>
            <w:vAlign w:val="center"/>
          </w:tcPr>
          <w:p w14:paraId="51015DDE" w14:textId="77777777" w:rsidR="007B0888" w:rsidRPr="00166F03" w:rsidRDefault="007B0888" w:rsidP="005057C6">
            <w:pPr>
              <w:widowControl/>
              <w:spacing w:line="360" w:lineRule="auto"/>
              <w:jc w:val="center"/>
              <w:textAlignment w:val="center"/>
              <w:rPr>
                <w:rFonts w:ascii="宋体" w:hAnsi="宋体" w:cs="宋体" w:hint="eastAsia"/>
                <w:b/>
                <w:bCs/>
                <w:kern w:val="1"/>
                <w:sz w:val="22"/>
              </w:rPr>
            </w:pPr>
            <w:r w:rsidRPr="00166F03">
              <w:rPr>
                <w:rFonts w:ascii="宋体" w:hAnsi="宋体" w:cs="宋体" w:hint="eastAsia"/>
                <w:kern w:val="0"/>
                <w:sz w:val="22"/>
                <w:lang w:bidi="ar"/>
              </w:rPr>
              <w:t>350   台</w:t>
            </w:r>
          </w:p>
        </w:tc>
        <w:tc>
          <w:tcPr>
            <w:tcW w:w="2975" w:type="dxa"/>
            <w:vAlign w:val="center"/>
          </w:tcPr>
          <w:p w14:paraId="3C7ADC2D"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Style w:val="font21"/>
                <w:rFonts w:hint="default"/>
                <w:color w:val="auto"/>
                <w:sz w:val="22"/>
                <w:lang w:bidi="ar"/>
              </w:rPr>
              <w:t>佳林路655号、585号，</w:t>
            </w:r>
            <w:r w:rsidRPr="00166F03">
              <w:rPr>
                <w:rFonts w:ascii="宋体" w:hAnsi="宋体" w:cs="宋体" w:hint="eastAsia"/>
                <w:kern w:val="0"/>
                <w:sz w:val="22"/>
                <w:lang w:bidi="ar"/>
              </w:rPr>
              <w:t>永业路122号、124号、132号，佳乐路85号、205号，金葵路1100号、1136号，金葵绿地心桥驿站，东陆路1743号，新金桥路22弄，3个党群服务站</w:t>
            </w:r>
          </w:p>
        </w:tc>
        <w:tc>
          <w:tcPr>
            <w:tcW w:w="3171" w:type="dxa"/>
            <w:vAlign w:val="center"/>
          </w:tcPr>
          <w:p w14:paraId="505D6B9C"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一年内春秋上门清洗2次，接到应急报修电话1小时内赶到现场进行维修</w:t>
            </w:r>
          </w:p>
        </w:tc>
      </w:tr>
      <w:tr w:rsidR="007B0888" w:rsidRPr="00166F03" w14:paraId="579A9053" w14:textId="77777777" w:rsidTr="005057C6">
        <w:trPr>
          <w:cantSplit/>
          <w:trHeight w:val="910"/>
          <w:jc w:val="center"/>
        </w:trPr>
        <w:tc>
          <w:tcPr>
            <w:tcW w:w="416" w:type="dxa"/>
            <w:vAlign w:val="center"/>
          </w:tcPr>
          <w:p w14:paraId="3F711A6D"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6</w:t>
            </w:r>
          </w:p>
        </w:tc>
        <w:tc>
          <w:tcPr>
            <w:tcW w:w="1617" w:type="dxa"/>
            <w:vAlign w:val="center"/>
          </w:tcPr>
          <w:p w14:paraId="710F8E07"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办公场所净水器维保</w:t>
            </w:r>
          </w:p>
        </w:tc>
        <w:tc>
          <w:tcPr>
            <w:tcW w:w="633" w:type="dxa"/>
            <w:vAlign w:val="center"/>
          </w:tcPr>
          <w:p w14:paraId="7CC898DA"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22台</w:t>
            </w:r>
          </w:p>
        </w:tc>
        <w:tc>
          <w:tcPr>
            <w:tcW w:w="2975" w:type="dxa"/>
            <w:vAlign w:val="center"/>
          </w:tcPr>
          <w:p w14:paraId="369CDC35"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佳林路655号13台净水器，佳林路585号6台，永业路124号1台，东陆路1743号2台</w:t>
            </w:r>
          </w:p>
        </w:tc>
        <w:tc>
          <w:tcPr>
            <w:tcW w:w="3171" w:type="dxa"/>
            <w:vAlign w:val="center"/>
          </w:tcPr>
          <w:p w14:paraId="3AB89E38"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一年内2次对净水器更换滤芯，一年提供2次水质检测报告</w:t>
            </w:r>
          </w:p>
        </w:tc>
      </w:tr>
      <w:tr w:rsidR="007B0888" w:rsidRPr="00166F03" w14:paraId="374917A5" w14:textId="77777777" w:rsidTr="005057C6">
        <w:trPr>
          <w:cantSplit/>
          <w:trHeight w:val="411"/>
          <w:jc w:val="center"/>
        </w:trPr>
        <w:tc>
          <w:tcPr>
            <w:tcW w:w="416" w:type="dxa"/>
            <w:vAlign w:val="center"/>
          </w:tcPr>
          <w:p w14:paraId="5F9FB304"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7</w:t>
            </w:r>
          </w:p>
        </w:tc>
        <w:tc>
          <w:tcPr>
            <w:tcW w:w="1617" w:type="dxa"/>
            <w:vAlign w:val="center"/>
          </w:tcPr>
          <w:p w14:paraId="0CA38BC1"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外墙清洗</w:t>
            </w:r>
          </w:p>
        </w:tc>
        <w:tc>
          <w:tcPr>
            <w:tcW w:w="633" w:type="dxa"/>
            <w:vAlign w:val="center"/>
          </w:tcPr>
          <w:p w14:paraId="793522C8"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0684514A"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佳林路655号、585号</w:t>
            </w:r>
          </w:p>
        </w:tc>
        <w:tc>
          <w:tcPr>
            <w:tcW w:w="3171" w:type="dxa"/>
            <w:vAlign w:val="center"/>
          </w:tcPr>
          <w:p w14:paraId="1D2F3676"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1年1次</w:t>
            </w:r>
          </w:p>
        </w:tc>
      </w:tr>
      <w:tr w:rsidR="007B0888" w:rsidRPr="00166F03" w14:paraId="362900E0" w14:textId="77777777" w:rsidTr="005057C6">
        <w:trPr>
          <w:cantSplit/>
          <w:trHeight w:val="673"/>
          <w:jc w:val="center"/>
        </w:trPr>
        <w:tc>
          <w:tcPr>
            <w:tcW w:w="416" w:type="dxa"/>
            <w:vAlign w:val="center"/>
          </w:tcPr>
          <w:p w14:paraId="0A1CF96D"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8</w:t>
            </w:r>
          </w:p>
        </w:tc>
        <w:tc>
          <w:tcPr>
            <w:tcW w:w="1617" w:type="dxa"/>
            <w:vAlign w:val="center"/>
          </w:tcPr>
          <w:p w14:paraId="14996DF7"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消防检测</w:t>
            </w:r>
          </w:p>
        </w:tc>
        <w:tc>
          <w:tcPr>
            <w:tcW w:w="633" w:type="dxa"/>
            <w:vAlign w:val="center"/>
          </w:tcPr>
          <w:p w14:paraId="5D1C6C61"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2676A24D"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佳林路655号、585号，东陆路1743号，金葵路1100号、1136号，佳乐路85号和8-1车库</w:t>
            </w:r>
          </w:p>
        </w:tc>
        <w:tc>
          <w:tcPr>
            <w:tcW w:w="3171" w:type="dxa"/>
            <w:vAlign w:val="center"/>
          </w:tcPr>
          <w:p w14:paraId="303D2E61"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一年检测1次，并提供消防检测报告</w:t>
            </w:r>
          </w:p>
        </w:tc>
      </w:tr>
      <w:tr w:rsidR="007B0888" w:rsidRPr="00166F03" w14:paraId="066C4950" w14:textId="77777777" w:rsidTr="005057C6">
        <w:trPr>
          <w:cantSplit/>
          <w:trHeight w:val="425"/>
          <w:jc w:val="center"/>
        </w:trPr>
        <w:tc>
          <w:tcPr>
            <w:tcW w:w="416" w:type="dxa"/>
            <w:vAlign w:val="center"/>
          </w:tcPr>
          <w:p w14:paraId="5E136FB5"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9</w:t>
            </w:r>
          </w:p>
        </w:tc>
        <w:tc>
          <w:tcPr>
            <w:tcW w:w="1617" w:type="dxa"/>
            <w:vAlign w:val="center"/>
          </w:tcPr>
          <w:p w14:paraId="2AB166E5"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防雷电设施检测</w:t>
            </w:r>
          </w:p>
        </w:tc>
        <w:tc>
          <w:tcPr>
            <w:tcW w:w="633" w:type="dxa"/>
            <w:vAlign w:val="center"/>
          </w:tcPr>
          <w:p w14:paraId="72C5277F"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108917D8"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佳林路655号机关大楼</w:t>
            </w:r>
          </w:p>
        </w:tc>
        <w:tc>
          <w:tcPr>
            <w:tcW w:w="3171" w:type="dxa"/>
            <w:vAlign w:val="center"/>
          </w:tcPr>
          <w:p w14:paraId="766471BD"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一年检测1次，并提供防雷电检测报告</w:t>
            </w:r>
          </w:p>
        </w:tc>
      </w:tr>
      <w:tr w:rsidR="007B0888" w:rsidRPr="00166F03" w14:paraId="5BF76874" w14:textId="77777777" w:rsidTr="005057C6">
        <w:trPr>
          <w:cantSplit/>
          <w:trHeight w:val="960"/>
          <w:jc w:val="center"/>
        </w:trPr>
        <w:tc>
          <w:tcPr>
            <w:tcW w:w="416" w:type="dxa"/>
            <w:vAlign w:val="center"/>
          </w:tcPr>
          <w:p w14:paraId="03453A0A"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10</w:t>
            </w:r>
          </w:p>
        </w:tc>
        <w:tc>
          <w:tcPr>
            <w:tcW w:w="1617" w:type="dxa"/>
            <w:vAlign w:val="center"/>
          </w:tcPr>
          <w:p w14:paraId="11D0390C" w14:textId="77777777" w:rsidR="007B0888" w:rsidRPr="00166F03" w:rsidRDefault="007B0888" w:rsidP="005057C6">
            <w:pPr>
              <w:widowControl/>
              <w:spacing w:line="360" w:lineRule="auto"/>
              <w:jc w:val="left"/>
              <w:textAlignment w:val="center"/>
              <w:rPr>
                <w:rFonts w:ascii="宋体" w:hAnsi="宋体" w:cs="宋体" w:hint="eastAsia"/>
                <w:bCs/>
                <w:kern w:val="1"/>
                <w:sz w:val="22"/>
              </w:rPr>
            </w:pPr>
            <w:r w:rsidRPr="00166F03">
              <w:rPr>
                <w:rFonts w:ascii="宋体" w:hAnsi="宋体" w:cs="宋体" w:hint="eastAsia"/>
                <w:kern w:val="0"/>
                <w:sz w:val="22"/>
                <w:lang w:bidi="ar"/>
              </w:rPr>
              <w:t>音响设备及办公区域监控系统</w:t>
            </w:r>
          </w:p>
        </w:tc>
        <w:tc>
          <w:tcPr>
            <w:tcW w:w="633" w:type="dxa"/>
            <w:vAlign w:val="center"/>
          </w:tcPr>
          <w:p w14:paraId="7C2949AA"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56FBFA77" w14:textId="77777777" w:rsidR="007B0888" w:rsidRPr="00166F03" w:rsidRDefault="007B0888" w:rsidP="005057C6">
            <w:pPr>
              <w:widowControl/>
              <w:spacing w:line="360" w:lineRule="auto"/>
              <w:jc w:val="left"/>
              <w:textAlignment w:val="center"/>
              <w:rPr>
                <w:rFonts w:ascii="宋体" w:hAnsi="宋体" w:cs="仿宋" w:hint="eastAsia"/>
                <w:sz w:val="22"/>
                <w:shd w:val="clear" w:color="auto" w:fill="FFFFFF"/>
              </w:rPr>
            </w:pPr>
            <w:r w:rsidRPr="00166F03">
              <w:rPr>
                <w:rFonts w:ascii="宋体" w:hAnsi="宋体" w:cs="宋体" w:hint="eastAsia"/>
                <w:kern w:val="0"/>
                <w:sz w:val="22"/>
                <w:lang w:bidi="ar"/>
              </w:rPr>
              <w:t>佳林路655号，佳林路585号，永业路124号，佳乐路205号</w:t>
            </w:r>
          </w:p>
        </w:tc>
        <w:tc>
          <w:tcPr>
            <w:tcW w:w="3171" w:type="dxa"/>
            <w:vAlign w:val="center"/>
          </w:tcPr>
          <w:p w14:paraId="1BC47CE0" w14:textId="77777777" w:rsidR="007B0888" w:rsidRPr="00166F03" w:rsidRDefault="007B0888" w:rsidP="005057C6">
            <w:pPr>
              <w:widowControl/>
              <w:spacing w:line="360" w:lineRule="auto"/>
              <w:textAlignment w:val="center"/>
              <w:rPr>
                <w:rFonts w:ascii="宋体" w:hAnsi="宋体" w:cs="宋体" w:hint="eastAsia"/>
                <w:bCs/>
                <w:kern w:val="1"/>
                <w:sz w:val="22"/>
              </w:rPr>
            </w:pPr>
            <w:r w:rsidRPr="00166F03">
              <w:rPr>
                <w:rFonts w:ascii="宋体" w:hAnsi="宋体" w:cs="宋体" w:hint="eastAsia"/>
                <w:kern w:val="0"/>
                <w:sz w:val="22"/>
                <w:lang w:bidi="ar"/>
              </w:rPr>
              <w:t>每月1次不定期的对设备进行巡检，大型会议安排专业人员现场调试，接到应急报修电话1小时内赶到现场进行维修</w:t>
            </w:r>
          </w:p>
        </w:tc>
      </w:tr>
      <w:tr w:rsidR="007B0888" w:rsidRPr="00166F03" w14:paraId="44757E30" w14:textId="77777777" w:rsidTr="005057C6">
        <w:trPr>
          <w:cantSplit/>
          <w:trHeight w:val="2230"/>
          <w:jc w:val="center"/>
        </w:trPr>
        <w:tc>
          <w:tcPr>
            <w:tcW w:w="416" w:type="dxa"/>
            <w:vAlign w:val="center"/>
          </w:tcPr>
          <w:p w14:paraId="3D6F0421"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lastRenderedPageBreak/>
              <w:t>11</w:t>
            </w:r>
          </w:p>
        </w:tc>
        <w:tc>
          <w:tcPr>
            <w:tcW w:w="1617" w:type="dxa"/>
            <w:vAlign w:val="center"/>
          </w:tcPr>
          <w:p w14:paraId="66FE4598"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办公区域电脑、打印机、传真机、复印机等硬件及软件维保，政务光纤设备及线路检测维修</w:t>
            </w:r>
          </w:p>
        </w:tc>
        <w:tc>
          <w:tcPr>
            <w:tcW w:w="633" w:type="dxa"/>
            <w:vAlign w:val="center"/>
          </w:tcPr>
          <w:p w14:paraId="43C0CFBB"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56EE07E8" w14:textId="77777777" w:rsidR="007B0888" w:rsidRPr="00166F03" w:rsidRDefault="007B0888" w:rsidP="005057C6">
            <w:pPr>
              <w:widowControl/>
              <w:spacing w:line="360" w:lineRule="auto"/>
              <w:jc w:val="left"/>
              <w:textAlignment w:val="center"/>
              <w:rPr>
                <w:rFonts w:ascii="宋体" w:hAnsi="宋体" w:cs="仿宋" w:hint="eastAsia"/>
                <w:sz w:val="22"/>
                <w:shd w:val="clear" w:color="auto" w:fill="FFFFFF"/>
              </w:rPr>
            </w:pPr>
            <w:r w:rsidRPr="00166F03">
              <w:rPr>
                <w:rFonts w:ascii="宋体" w:hAnsi="宋体" w:cs="宋体" w:hint="eastAsia"/>
                <w:kern w:val="0"/>
                <w:sz w:val="22"/>
                <w:lang w:bidi="ar"/>
              </w:rPr>
              <w:t>永业路122号、124号、132号</w:t>
            </w:r>
            <w:r w:rsidRPr="00166F03">
              <w:rPr>
                <w:rStyle w:val="font41"/>
                <w:rFonts w:hint="default"/>
                <w:color w:val="auto"/>
                <w:sz w:val="22"/>
                <w:lang w:bidi="ar"/>
              </w:rPr>
              <w:t>，金葵路1100号、1136号，东陆路1743号（慈善超市、残联），</w:t>
            </w:r>
            <w:r w:rsidRPr="00166F03">
              <w:rPr>
                <w:rFonts w:ascii="宋体" w:hAnsi="宋体" w:cs="宋体" w:hint="eastAsia"/>
                <w:kern w:val="0"/>
                <w:sz w:val="22"/>
                <w:lang w:bidi="ar"/>
              </w:rPr>
              <w:t>佳乐路85号、205号，</w:t>
            </w:r>
            <w:r w:rsidRPr="00166F03">
              <w:rPr>
                <w:rStyle w:val="font41"/>
                <w:rFonts w:hint="default"/>
                <w:color w:val="auto"/>
                <w:sz w:val="22"/>
                <w:lang w:bidi="ar"/>
              </w:rPr>
              <w:t>新金桥路22弄，</w:t>
            </w:r>
            <w:r w:rsidRPr="00166F03">
              <w:rPr>
                <w:rFonts w:ascii="宋体" w:hAnsi="宋体" w:cs="宋体" w:hint="eastAsia"/>
                <w:kern w:val="0"/>
                <w:sz w:val="22"/>
                <w:lang w:bidi="ar"/>
              </w:rPr>
              <w:t>21个居委，3个党群服务站</w:t>
            </w:r>
          </w:p>
        </w:tc>
        <w:tc>
          <w:tcPr>
            <w:tcW w:w="3171" w:type="dxa"/>
            <w:vAlign w:val="center"/>
          </w:tcPr>
          <w:p w14:paraId="04B23A5C" w14:textId="77777777" w:rsidR="007B0888" w:rsidRPr="00166F03" w:rsidRDefault="007B0888" w:rsidP="005057C6">
            <w:pPr>
              <w:widowControl/>
              <w:spacing w:line="360" w:lineRule="auto"/>
              <w:textAlignment w:val="center"/>
              <w:rPr>
                <w:rFonts w:ascii="宋体" w:hAnsi="宋体" w:cs="宋体" w:hint="eastAsia"/>
                <w:sz w:val="22"/>
              </w:rPr>
            </w:pPr>
            <w:r w:rsidRPr="00166F03">
              <w:rPr>
                <w:rFonts w:ascii="宋体" w:hAnsi="宋体" w:cs="宋体" w:hint="eastAsia"/>
                <w:kern w:val="0"/>
                <w:sz w:val="22"/>
                <w:lang w:bidi="ar"/>
              </w:rPr>
              <w:t xml:space="preserve">每月1次对复印机保养，接到应急报修电话2小时内赶到现场维修   </w:t>
            </w:r>
          </w:p>
        </w:tc>
      </w:tr>
      <w:tr w:rsidR="007B0888" w:rsidRPr="00166F03" w14:paraId="1C19E428" w14:textId="77777777" w:rsidTr="005057C6">
        <w:trPr>
          <w:cantSplit/>
          <w:trHeight w:val="815"/>
          <w:jc w:val="center"/>
        </w:trPr>
        <w:tc>
          <w:tcPr>
            <w:tcW w:w="416" w:type="dxa"/>
            <w:vAlign w:val="center"/>
          </w:tcPr>
          <w:p w14:paraId="6A76DC10"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12</w:t>
            </w:r>
          </w:p>
        </w:tc>
        <w:tc>
          <w:tcPr>
            <w:tcW w:w="1617" w:type="dxa"/>
            <w:vAlign w:val="center"/>
          </w:tcPr>
          <w:p w14:paraId="6CE54FD7"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门禁系统</w:t>
            </w:r>
          </w:p>
        </w:tc>
        <w:tc>
          <w:tcPr>
            <w:tcW w:w="633" w:type="dxa"/>
            <w:vAlign w:val="center"/>
          </w:tcPr>
          <w:p w14:paraId="3434D8E0"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6A70E742" w14:textId="77777777" w:rsidR="007B0888" w:rsidRPr="00166F03" w:rsidRDefault="007B0888" w:rsidP="005057C6">
            <w:pPr>
              <w:widowControl/>
              <w:spacing w:line="360" w:lineRule="auto"/>
              <w:jc w:val="left"/>
              <w:textAlignment w:val="center"/>
              <w:rPr>
                <w:rFonts w:ascii="宋体" w:hAnsi="宋体" w:cs="仿宋" w:hint="eastAsia"/>
                <w:sz w:val="22"/>
                <w:shd w:val="clear" w:color="auto" w:fill="FFFFFF"/>
              </w:rPr>
            </w:pPr>
            <w:r w:rsidRPr="00166F03">
              <w:rPr>
                <w:rFonts w:ascii="宋体" w:hAnsi="宋体" w:cs="宋体" w:hint="eastAsia"/>
                <w:kern w:val="0"/>
                <w:sz w:val="22"/>
                <w:lang w:bidi="ar"/>
              </w:rPr>
              <w:t>佳林路655号大楼门禁系统（含金葵食堂消防人员用餐专用刷卡机）</w:t>
            </w:r>
          </w:p>
        </w:tc>
        <w:tc>
          <w:tcPr>
            <w:tcW w:w="3171" w:type="dxa"/>
            <w:vAlign w:val="center"/>
          </w:tcPr>
          <w:p w14:paraId="0864BFAC" w14:textId="77777777" w:rsidR="007B0888" w:rsidRPr="00166F03" w:rsidRDefault="007B0888" w:rsidP="005057C6">
            <w:pPr>
              <w:widowControl/>
              <w:spacing w:line="360" w:lineRule="auto"/>
              <w:textAlignment w:val="center"/>
              <w:rPr>
                <w:rFonts w:ascii="宋体" w:hAnsi="宋体" w:cs="宋体" w:hint="eastAsia"/>
                <w:sz w:val="22"/>
              </w:rPr>
            </w:pPr>
            <w:r w:rsidRPr="00166F03">
              <w:rPr>
                <w:rFonts w:ascii="宋体" w:hAnsi="宋体" w:cs="宋体" w:hint="eastAsia"/>
                <w:kern w:val="0"/>
                <w:sz w:val="22"/>
                <w:lang w:bidi="ar"/>
              </w:rPr>
              <w:t>每月2次不定期的对网络进行巡检，接到应急报修电话1小时内赶到现场进行维修</w:t>
            </w:r>
          </w:p>
        </w:tc>
      </w:tr>
      <w:tr w:rsidR="007B0888" w:rsidRPr="00166F03" w14:paraId="6CEA0364" w14:textId="77777777" w:rsidTr="005057C6">
        <w:trPr>
          <w:cantSplit/>
          <w:trHeight w:val="910"/>
          <w:jc w:val="center"/>
        </w:trPr>
        <w:tc>
          <w:tcPr>
            <w:tcW w:w="416" w:type="dxa"/>
            <w:vAlign w:val="center"/>
          </w:tcPr>
          <w:p w14:paraId="28528EA0"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13</w:t>
            </w:r>
          </w:p>
        </w:tc>
        <w:tc>
          <w:tcPr>
            <w:tcW w:w="1617" w:type="dxa"/>
            <w:vAlign w:val="center"/>
          </w:tcPr>
          <w:p w14:paraId="02365D88"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机房设备维保</w:t>
            </w:r>
          </w:p>
        </w:tc>
        <w:tc>
          <w:tcPr>
            <w:tcW w:w="633" w:type="dxa"/>
            <w:vAlign w:val="center"/>
          </w:tcPr>
          <w:p w14:paraId="7AAECFDE"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1项</w:t>
            </w:r>
          </w:p>
        </w:tc>
        <w:tc>
          <w:tcPr>
            <w:tcW w:w="2975" w:type="dxa"/>
            <w:vAlign w:val="center"/>
          </w:tcPr>
          <w:p w14:paraId="1F6970F6" w14:textId="77777777" w:rsidR="007B0888" w:rsidRPr="00166F03" w:rsidRDefault="007B0888" w:rsidP="005057C6">
            <w:pPr>
              <w:widowControl/>
              <w:spacing w:line="360" w:lineRule="auto"/>
              <w:jc w:val="left"/>
              <w:textAlignment w:val="center"/>
              <w:rPr>
                <w:rFonts w:ascii="宋体" w:hAnsi="宋体" w:cs="仿宋" w:hint="eastAsia"/>
                <w:sz w:val="22"/>
                <w:shd w:val="clear" w:color="auto" w:fill="FFFFFF"/>
              </w:rPr>
            </w:pPr>
            <w:r w:rsidRPr="00166F03">
              <w:rPr>
                <w:rFonts w:ascii="宋体" w:hAnsi="宋体" w:cs="宋体" w:hint="eastAsia"/>
                <w:kern w:val="0"/>
                <w:sz w:val="22"/>
                <w:lang w:bidi="ar"/>
              </w:rPr>
              <w:t>佳林路655号3楼、7楼，佳林路585号1号、3号楼，东陆路1743号，永业路124号机房</w:t>
            </w:r>
          </w:p>
        </w:tc>
        <w:tc>
          <w:tcPr>
            <w:tcW w:w="3171" w:type="dxa"/>
            <w:vAlign w:val="center"/>
          </w:tcPr>
          <w:p w14:paraId="2B1F5AC5" w14:textId="77777777" w:rsidR="007B0888" w:rsidRPr="00166F03" w:rsidRDefault="007B0888" w:rsidP="005057C6">
            <w:pPr>
              <w:widowControl/>
              <w:spacing w:line="360" w:lineRule="auto"/>
              <w:textAlignment w:val="center"/>
              <w:rPr>
                <w:rFonts w:ascii="宋体" w:hAnsi="宋体" w:cs="宋体" w:hint="eastAsia"/>
                <w:sz w:val="22"/>
              </w:rPr>
            </w:pPr>
            <w:r w:rsidRPr="00166F03">
              <w:rPr>
                <w:rFonts w:ascii="宋体" w:hAnsi="宋体" w:cs="宋体" w:hint="eastAsia"/>
                <w:kern w:val="0"/>
                <w:sz w:val="22"/>
                <w:lang w:bidi="ar"/>
              </w:rPr>
              <w:t>每季度1次对设备进行巡检，新、老设备进行调测，接到应急报修电话2小时内赶到现场进行维修</w:t>
            </w:r>
          </w:p>
        </w:tc>
      </w:tr>
      <w:tr w:rsidR="007B0888" w:rsidRPr="00166F03" w14:paraId="0653B5E4" w14:textId="77777777" w:rsidTr="005057C6">
        <w:trPr>
          <w:cantSplit/>
          <w:trHeight w:val="1042"/>
          <w:jc w:val="center"/>
        </w:trPr>
        <w:tc>
          <w:tcPr>
            <w:tcW w:w="416" w:type="dxa"/>
            <w:vAlign w:val="center"/>
          </w:tcPr>
          <w:p w14:paraId="68910CA3" w14:textId="77777777" w:rsidR="007B0888" w:rsidRPr="00166F03" w:rsidRDefault="007B0888" w:rsidP="005057C6">
            <w:pPr>
              <w:tabs>
                <w:tab w:val="left" w:pos="7200"/>
              </w:tabs>
              <w:adjustRightInd w:val="0"/>
              <w:snapToGrid w:val="0"/>
              <w:spacing w:line="360" w:lineRule="auto"/>
              <w:jc w:val="center"/>
              <w:rPr>
                <w:rFonts w:ascii="宋体" w:hAnsi="宋体" w:cs="宋体" w:hint="eastAsia"/>
                <w:bCs/>
                <w:kern w:val="1"/>
                <w:sz w:val="22"/>
              </w:rPr>
            </w:pPr>
            <w:r w:rsidRPr="00166F03">
              <w:rPr>
                <w:rFonts w:ascii="宋体" w:hAnsi="宋体" w:cs="宋体" w:hint="eastAsia"/>
                <w:bCs/>
                <w:kern w:val="1"/>
                <w:sz w:val="22"/>
              </w:rPr>
              <w:t>14</w:t>
            </w:r>
          </w:p>
        </w:tc>
        <w:tc>
          <w:tcPr>
            <w:tcW w:w="1617" w:type="dxa"/>
            <w:vAlign w:val="center"/>
          </w:tcPr>
          <w:p w14:paraId="1F9EA60E" w14:textId="77777777" w:rsidR="007B0888" w:rsidRPr="00166F03" w:rsidRDefault="007B0888" w:rsidP="005057C6">
            <w:pPr>
              <w:widowControl/>
              <w:spacing w:line="360" w:lineRule="auto"/>
              <w:jc w:val="left"/>
              <w:textAlignment w:val="center"/>
              <w:rPr>
                <w:rFonts w:ascii="宋体" w:hAnsi="宋体" w:cs="宋体" w:hint="eastAsia"/>
                <w:sz w:val="22"/>
              </w:rPr>
            </w:pPr>
            <w:r w:rsidRPr="00166F03">
              <w:rPr>
                <w:rFonts w:ascii="宋体" w:hAnsi="宋体" w:cs="宋体" w:hint="eastAsia"/>
                <w:kern w:val="0"/>
                <w:sz w:val="22"/>
                <w:lang w:bidi="ar"/>
              </w:rPr>
              <w:t>电梯维保</w:t>
            </w:r>
          </w:p>
        </w:tc>
        <w:tc>
          <w:tcPr>
            <w:tcW w:w="633" w:type="dxa"/>
            <w:vAlign w:val="center"/>
          </w:tcPr>
          <w:p w14:paraId="24551C96" w14:textId="77777777" w:rsidR="007B0888" w:rsidRPr="00166F03" w:rsidRDefault="007B0888" w:rsidP="005057C6">
            <w:pPr>
              <w:widowControl/>
              <w:spacing w:line="360" w:lineRule="auto"/>
              <w:jc w:val="center"/>
              <w:textAlignment w:val="center"/>
              <w:rPr>
                <w:rFonts w:ascii="宋体" w:hAnsi="宋体" w:cs="宋体" w:hint="eastAsia"/>
                <w:bCs/>
                <w:kern w:val="1"/>
                <w:sz w:val="22"/>
              </w:rPr>
            </w:pPr>
            <w:r w:rsidRPr="00166F03">
              <w:rPr>
                <w:rFonts w:ascii="宋体" w:hAnsi="宋体" w:cs="宋体" w:hint="eastAsia"/>
                <w:kern w:val="0"/>
                <w:sz w:val="22"/>
                <w:lang w:bidi="ar"/>
              </w:rPr>
              <w:t>10部</w:t>
            </w:r>
          </w:p>
        </w:tc>
        <w:tc>
          <w:tcPr>
            <w:tcW w:w="2975" w:type="dxa"/>
            <w:vAlign w:val="center"/>
          </w:tcPr>
          <w:p w14:paraId="7036747D" w14:textId="77777777" w:rsidR="007B0888" w:rsidRPr="00166F03" w:rsidRDefault="007B0888" w:rsidP="005057C6">
            <w:pPr>
              <w:widowControl/>
              <w:spacing w:line="360" w:lineRule="auto"/>
              <w:jc w:val="left"/>
              <w:textAlignment w:val="center"/>
              <w:rPr>
                <w:rFonts w:ascii="宋体" w:hAnsi="宋体" w:cs="仿宋" w:hint="eastAsia"/>
                <w:sz w:val="22"/>
                <w:shd w:val="clear" w:color="auto" w:fill="FFFFFF"/>
              </w:rPr>
            </w:pPr>
            <w:r w:rsidRPr="00166F03">
              <w:rPr>
                <w:rFonts w:ascii="宋体" w:hAnsi="宋体" w:cs="宋体" w:hint="eastAsia"/>
                <w:kern w:val="0"/>
                <w:sz w:val="22"/>
                <w:lang w:bidi="ar"/>
              </w:rPr>
              <w:t>机关大楼3部，金葵路1100号1部，金葵路1136号2部，永业路124号1部，金浦居委1部，东陆路1743号1部，碧云食堂货梯1部5个月</w:t>
            </w:r>
          </w:p>
        </w:tc>
        <w:tc>
          <w:tcPr>
            <w:tcW w:w="3171" w:type="dxa"/>
            <w:vAlign w:val="center"/>
          </w:tcPr>
          <w:p w14:paraId="741FE2FB" w14:textId="77777777" w:rsidR="007B0888" w:rsidRPr="00166F03" w:rsidRDefault="007B0888" w:rsidP="005057C6">
            <w:pPr>
              <w:widowControl/>
              <w:spacing w:line="360" w:lineRule="auto"/>
              <w:textAlignment w:val="center"/>
              <w:rPr>
                <w:rFonts w:ascii="宋体" w:hAnsi="宋体" w:cs="宋体" w:hint="eastAsia"/>
                <w:sz w:val="22"/>
              </w:rPr>
            </w:pPr>
            <w:r w:rsidRPr="00166F03">
              <w:rPr>
                <w:rFonts w:ascii="宋体" w:hAnsi="宋体" w:cs="宋体" w:hint="eastAsia"/>
                <w:kern w:val="0"/>
                <w:sz w:val="22"/>
                <w:lang w:bidi="ar"/>
              </w:rPr>
              <w:t>每月进行2次保养，接到报修电话30分钟内赶到现场进行维修，一年提供一次年检报告，每2年提供一次限速器检测报告</w:t>
            </w:r>
          </w:p>
        </w:tc>
      </w:tr>
    </w:tbl>
    <w:bookmarkEnd w:id="32"/>
    <w:p w14:paraId="5475A54C" w14:textId="77777777" w:rsidR="007B0888" w:rsidRPr="00166F03" w:rsidRDefault="007B0888" w:rsidP="007B0888">
      <w:pPr>
        <w:tabs>
          <w:tab w:val="left" w:pos="7200"/>
        </w:tabs>
        <w:adjustRightInd w:val="0"/>
        <w:snapToGrid w:val="0"/>
        <w:spacing w:line="360" w:lineRule="auto"/>
        <w:rPr>
          <w:sz w:val="22"/>
        </w:rPr>
      </w:pPr>
      <w:r w:rsidRPr="00166F03">
        <w:rPr>
          <w:rFonts w:hint="eastAsia"/>
          <w:sz w:val="22"/>
        </w:rPr>
        <w:t>（</w:t>
      </w:r>
      <w:r w:rsidRPr="00166F03">
        <w:rPr>
          <w:rFonts w:hint="eastAsia"/>
          <w:sz w:val="22"/>
        </w:rPr>
        <w:t>2</w:t>
      </w:r>
      <w:r w:rsidRPr="00166F03">
        <w:rPr>
          <w:rFonts w:hint="eastAsia"/>
          <w:sz w:val="22"/>
        </w:rPr>
        <w:t>）设备规格型号</w:t>
      </w:r>
    </w:p>
    <w:tbl>
      <w:tblPr>
        <w:tblW w:w="8817" w:type="dxa"/>
        <w:jc w:val="center"/>
        <w:tblLayout w:type="fixed"/>
        <w:tblCellMar>
          <w:left w:w="0" w:type="dxa"/>
          <w:right w:w="0" w:type="dxa"/>
        </w:tblCellMar>
        <w:tblLook w:val="04A0" w:firstRow="1" w:lastRow="0" w:firstColumn="1" w:lastColumn="0" w:noHBand="0" w:noVBand="1"/>
      </w:tblPr>
      <w:tblGrid>
        <w:gridCol w:w="550"/>
        <w:gridCol w:w="1817"/>
        <w:gridCol w:w="2534"/>
        <w:gridCol w:w="1083"/>
        <w:gridCol w:w="500"/>
        <w:gridCol w:w="484"/>
        <w:gridCol w:w="1849"/>
      </w:tblGrid>
      <w:tr w:rsidR="007B0888" w:rsidRPr="00166F03" w14:paraId="53FE4E5E" w14:textId="77777777" w:rsidTr="005057C6">
        <w:trPr>
          <w:trHeight w:val="360"/>
          <w:jc w:val="center"/>
        </w:trPr>
        <w:tc>
          <w:tcPr>
            <w:tcW w:w="8817"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tcPr>
          <w:p w14:paraId="40533AA9" w14:textId="77777777" w:rsidR="007B0888" w:rsidRPr="00166F03" w:rsidRDefault="007B0888" w:rsidP="005057C6">
            <w:pPr>
              <w:widowControl/>
              <w:adjustRightInd w:val="0"/>
              <w:snapToGrid w:val="0"/>
              <w:spacing w:line="360" w:lineRule="auto"/>
              <w:jc w:val="center"/>
              <w:rPr>
                <w:b/>
                <w:bCs/>
                <w:kern w:val="0"/>
                <w:sz w:val="22"/>
              </w:rPr>
            </w:pPr>
            <w:r w:rsidRPr="00166F03">
              <w:rPr>
                <w:rFonts w:hAnsi="宋体" w:hint="eastAsia"/>
                <w:b/>
                <w:bCs/>
                <w:kern w:val="0"/>
                <w:sz w:val="22"/>
              </w:rPr>
              <w:t>上表序号</w:t>
            </w:r>
            <w:r w:rsidRPr="00166F03">
              <w:rPr>
                <w:rFonts w:hAnsi="宋体" w:hint="eastAsia"/>
                <w:b/>
                <w:bCs/>
                <w:kern w:val="0"/>
                <w:sz w:val="22"/>
              </w:rPr>
              <w:t>1</w:t>
            </w:r>
            <w:r w:rsidRPr="00166F03">
              <w:rPr>
                <w:rFonts w:hAnsi="宋体" w:hint="eastAsia"/>
                <w:b/>
                <w:bCs/>
                <w:kern w:val="0"/>
                <w:sz w:val="22"/>
              </w:rPr>
              <w:t>、</w:t>
            </w:r>
            <w:r w:rsidRPr="00166F03">
              <w:rPr>
                <w:rFonts w:hAnsi="宋体" w:hint="eastAsia"/>
                <w:b/>
                <w:bCs/>
                <w:kern w:val="0"/>
                <w:sz w:val="22"/>
              </w:rPr>
              <w:t>2</w:t>
            </w:r>
            <w:r w:rsidRPr="00166F03">
              <w:rPr>
                <w:rFonts w:hAnsi="宋体" w:hint="eastAsia"/>
                <w:b/>
                <w:bCs/>
                <w:kern w:val="0"/>
                <w:sz w:val="22"/>
              </w:rPr>
              <w:t>、</w:t>
            </w:r>
            <w:r w:rsidRPr="00166F03">
              <w:rPr>
                <w:rFonts w:hAnsi="宋体" w:hint="eastAsia"/>
                <w:b/>
                <w:bCs/>
                <w:kern w:val="0"/>
                <w:sz w:val="22"/>
              </w:rPr>
              <w:t>3</w:t>
            </w:r>
            <w:r w:rsidRPr="00166F03">
              <w:rPr>
                <w:rFonts w:hAnsi="宋体" w:hint="eastAsia"/>
                <w:b/>
                <w:bCs/>
                <w:kern w:val="0"/>
                <w:sz w:val="22"/>
              </w:rPr>
              <w:t>、</w:t>
            </w:r>
            <w:r w:rsidRPr="00166F03">
              <w:rPr>
                <w:rFonts w:hAnsi="宋体" w:hint="eastAsia"/>
                <w:b/>
                <w:bCs/>
                <w:kern w:val="0"/>
                <w:sz w:val="22"/>
              </w:rPr>
              <w:t>5</w:t>
            </w:r>
            <w:r w:rsidRPr="00166F03">
              <w:rPr>
                <w:rFonts w:hAnsi="宋体"/>
                <w:b/>
                <w:bCs/>
                <w:kern w:val="0"/>
                <w:sz w:val="22"/>
              </w:rPr>
              <w:t>空调设备</w:t>
            </w:r>
          </w:p>
        </w:tc>
      </w:tr>
      <w:tr w:rsidR="007B0888" w:rsidRPr="00166F03" w14:paraId="3F747C52" w14:textId="77777777" w:rsidTr="005057C6">
        <w:trPr>
          <w:trHeight w:val="439"/>
          <w:jc w:val="center"/>
        </w:trPr>
        <w:tc>
          <w:tcPr>
            <w:tcW w:w="550" w:type="dxa"/>
            <w:tcBorders>
              <w:top w:val="nil"/>
              <w:left w:val="single" w:sz="4" w:space="0" w:color="auto"/>
              <w:bottom w:val="single" w:sz="4" w:space="0" w:color="auto"/>
              <w:right w:val="single" w:sz="4" w:space="0" w:color="auto"/>
            </w:tcBorders>
            <w:noWrap/>
            <w:vAlign w:val="center"/>
          </w:tcPr>
          <w:p w14:paraId="5E115858"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序号</w:t>
            </w:r>
          </w:p>
        </w:tc>
        <w:tc>
          <w:tcPr>
            <w:tcW w:w="1817" w:type="dxa"/>
            <w:tcBorders>
              <w:top w:val="nil"/>
              <w:left w:val="nil"/>
              <w:bottom w:val="single" w:sz="4" w:space="0" w:color="auto"/>
              <w:right w:val="single" w:sz="4" w:space="0" w:color="auto"/>
            </w:tcBorders>
            <w:noWrap/>
            <w:vAlign w:val="center"/>
          </w:tcPr>
          <w:p w14:paraId="5A770CE5"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设备名称</w:t>
            </w:r>
          </w:p>
        </w:tc>
        <w:tc>
          <w:tcPr>
            <w:tcW w:w="2534" w:type="dxa"/>
            <w:tcBorders>
              <w:top w:val="nil"/>
              <w:left w:val="nil"/>
              <w:bottom w:val="single" w:sz="4" w:space="0" w:color="auto"/>
              <w:right w:val="single" w:sz="4" w:space="0" w:color="auto"/>
            </w:tcBorders>
            <w:noWrap/>
            <w:vAlign w:val="center"/>
          </w:tcPr>
          <w:p w14:paraId="2436A0BC"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型号规格</w:t>
            </w:r>
          </w:p>
        </w:tc>
        <w:tc>
          <w:tcPr>
            <w:tcW w:w="1083" w:type="dxa"/>
            <w:tcBorders>
              <w:top w:val="nil"/>
              <w:left w:val="nil"/>
              <w:bottom w:val="single" w:sz="4" w:space="0" w:color="auto"/>
              <w:right w:val="single" w:sz="4" w:space="0" w:color="auto"/>
            </w:tcBorders>
            <w:noWrap/>
            <w:vAlign w:val="center"/>
          </w:tcPr>
          <w:p w14:paraId="5EC10338" w14:textId="77777777" w:rsidR="007B0888" w:rsidRPr="00166F03" w:rsidRDefault="007B0888" w:rsidP="005057C6">
            <w:pPr>
              <w:widowControl/>
              <w:adjustRightInd w:val="0"/>
              <w:snapToGrid w:val="0"/>
              <w:spacing w:line="360" w:lineRule="auto"/>
              <w:jc w:val="center"/>
              <w:rPr>
                <w:kern w:val="0"/>
                <w:sz w:val="22"/>
              </w:rPr>
            </w:pPr>
            <w:r w:rsidRPr="00166F03">
              <w:rPr>
                <w:rFonts w:hAnsi="宋体" w:hint="eastAsia"/>
                <w:kern w:val="0"/>
                <w:sz w:val="22"/>
              </w:rPr>
              <w:t>品牌</w:t>
            </w:r>
          </w:p>
        </w:tc>
        <w:tc>
          <w:tcPr>
            <w:tcW w:w="500" w:type="dxa"/>
            <w:tcBorders>
              <w:top w:val="nil"/>
              <w:left w:val="nil"/>
              <w:bottom w:val="single" w:sz="4" w:space="0" w:color="auto"/>
              <w:right w:val="single" w:sz="4" w:space="0" w:color="auto"/>
            </w:tcBorders>
            <w:noWrap/>
            <w:vAlign w:val="center"/>
          </w:tcPr>
          <w:p w14:paraId="2DA55AA7"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单位</w:t>
            </w:r>
          </w:p>
        </w:tc>
        <w:tc>
          <w:tcPr>
            <w:tcW w:w="484" w:type="dxa"/>
            <w:tcBorders>
              <w:top w:val="nil"/>
              <w:left w:val="nil"/>
              <w:bottom w:val="single" w:sz="4" w:space="0" w:color="auto"/>
              <w:right w:val="single" w:sz="4" w:space="0" w:color="auto"/>
            </w:tcBorders>
            <w:noWrap/>
            <w:vAlign w:val="center"/>
          </w:tcPr>
          <w:p w14:paraId="3B93944E"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数量</w:t>
            </w:r>
          </w:p>
        </w:tc>
        <w:tc>
          <w:tcPr>
            <w:tcW w:w="1849" w:type="dxa"/>
            <w:tcBorders>
              <w:top w:val="nil"/>
              <w:left w:val="nil"/>
              <w:bottom w:val="single" w:sz="4" w:space="0" w:color="auto"/>
              <w:right w:val="single" w:sz="4" w:space="0" w:color="auto"/>
            </w:tcBorders>
            <w:vAlign w:val="center"/>
          </w:tcPr>
          <w:p w14:paraId="27AD53CC"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安装位置</w:t>
            </w:r>
          </w:p>
        </w:tc>
      </w:tr>
      <w:tr w:rsidR="007B0888" w:rsidRPr="00166F03" w14:paraId="40A26336"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72D22D0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w:t>
            </w:r>
          </w:p>
        </w:tc>
        <w:tc>
          <w:tcPr>
            <w:tcW w:w="1817" w:type="dxa"/>
            <w:vMerge w:val="restart"/>
            <w:tcBorders>
              <w:top w:val="nil"/>
              <w:left w:val="nil"/>
              <w:right w:val="single" w:sz="4" w:space="0" w:color="auto"/>
            </w:tcBorders>
            <w:noWrap/>
            <w:vAlign w:val="center"/>
          </w:tcPr>
          <w:p w14:paraId="041569B1"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空调机组</w:t>
            </w:r>
          </w:p>
        </w:tc>
        <w:tc>
          <w:tcPr>
            <w:tcW w:w="2534" w:type="dxa"/>
            <w:tcBorders>
              <w:top w:val="nil"/>
              <w:left w:val="nil"/>
              <w:bottom w:val="single" w:sz="4" w:space="0" w:color="auto"/>
              <w:right w:val="single" w:sz="4" w:space="0" w:color="auto"/>
            </w:tcBorders>
            <w:noWrap/>
            <w:vAlign w:val="center"/>
          </w:tcPr>
          <w:p w14:paraId="44845530" w14:textId="77777777" w:rsidR="007B0888" w:rsidRPr="00166F03" w:rsidRDefault="007B0888" w:rsidP="005057C6">
            <w:pPr>
              <w:widowControl/>
              <w:adjustRightInd w:val="0"/>
              <w:snapToGrid w:val="0"/>
              <w:spacing w:line="360" w:lineRule="auto"/>
              <w:jc w:val="center"/>
              <w:rPr>
                <w:kern w:val="0"/>
                <w:sz w:val="22"/>
              </w:rPr>
            </w:pPr>
            <w:r w:rsidRPr="00166F03">
              <w:rPr>
                <w:sz w:val="22"/>
              </w:rPr>
              <w:t>30AQA-</w:t>
            </w:r>
            <w:r w:rsidRPr="00166F03">
              <w:rPr>
                <w:rFonts w:hint="eastAsia"/>
                <w:sz w:val="22"/>
              </w:rPr>
              <w:t>08</w:t>
            </w:r>
            <w:r w:rsidRPr="00166F03">
              <w:rPr>
                <w:sz w:val="22"/>
              </w:rPr>
              <w:t>0</w:t>
            </w:r>
          </w:p>
        </w:tc>
        <w:tc>
          <w:tcPr>
            <w:tcW w:w="1083" w:type="dxa"/>
            <w:tcBorders>
              <w:top w:val="nil"/>
              <w:left w:val="nil"/>
              <w:bottom w:val="single" w:sz="4" w:space="0" w:color="auto"/>
              <w:right w:val="single" w:sz="4" w:space="0" w:color="auto"/>
            </w:tcBorders>
            <w:noWrap/>
            <w:vAlign w:val="center"/>
          </w:tcPr>
          <w:p w14:paraId="23C4DA85" w14:textId="77777777" w:rsidR="007B0888" w:rsidRPr="00166F03" w:rsidRDefault="007B0888" w:rsidP="005057C6">
            <w:pPr>
              <w:adjustRightInd w:val="0"/>
              <w:snapToGrid w:val="0"/>
              <w:spacing w:line="360" w:lineRule="auto"/>
              <w:jc w:val="center"/>
              <w:rPr>
                <w:kern w:val="0"/>
                <w:sz w:val="22"/>
              </w:rPr>
            </w:pPr>
            <w:r w:rsidRPr="00166F03">
              <w:rPr>
                <w:sz w:val="22"/>
              </w:rPr>
              <w:t>Carrier</w:t>
            </w:r>
          </w:p>
        </w:tc>
        <w:tc>
          <w:tcPr>
            <w:tcW w:w="500" w:type="dxa"/>
            <w:tcBorders>
              <w:top w:val="nil"/>
              <w:left w:val="nil"/>
              <w:bottom w:val="single" w:sz="4" w:space="0" w:color="auto"/>
              <w:right w:val="single" w:sz="4" w:space="0" w:color="auto"/>
            </w:tcBorders>
            <w:noWrap/>
            <w:vAlign w:val="center"/>
          </w:tcPr>
          <w:p w14:paraId="51FFF01D"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62AB7388"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1</w:t>
            </w:r>
          </w:p>
        </w:tc>
        <w:tc>
          <w:tcPr>
            <w:tcW w:w="1849" w:type="dxa"/>
            <w:tcBorders>
              <w:top w:val="nil"/>
              <w:left w:val="nil"/>
              <w:bottom w:val="single" w:sz="4" w:space="0" w:color="auto"/>
              <w:right w:val="single" w:sz="4" w:space="0" w:color="auto"/>
            </w:tcBorders>
            <w:noWrap/>
            <w:vAlign w:val="center"/>
          </w:tcPr>
          <w:p w14:paraId="667C10E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政府大楼顶楼</w:t>
            </w:r>
            <w:r w:rsidRPr="00166F03">
              <w:rPr>
                <w:rFonts w:hAnsi="宋体"/>
                <w:kern w:val="0"/>
                <w:sz w:val="22"/>
              </w:rPr>
              <w:t>平台</w:t>
            </w:r>
          </w:p>
        </w:tc>
      </w:tr>
      <w:tr w:rsidR="007B0888" w:rsidRPr="00166F03" w14:paraId="1D3E629F"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30C4E5E9"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w:t>
            </w:r>
          </w:p>
        </w:tc>
        <w:tc>
          <w:tcPr>
            <w:tcW w:w="1817" w:type="dxa"/>
            <w:vMerge/>
            <w:tcBorders>
              <w:left w:val="nil"/>
              <w:bottom w:val="single" w:sz="4" w:space="0" w:color="auto"/>
              <w:right w:val="single" w:sz="4" w:space="0" w:color="auto"/>
            </w:tcBorders>
            <w:noWrap/>
            <w:vAlign w:val="center"/>
          </w:tcPr>
          <w:p w14:paraId="0CB4E694" w14:textId="77777777" w:rsidR="007B0888" w:rsidRPr="00166F03" w:rsidRDefault="007B0888" w:rsidP="005057C6">
            <w:pPr>
              <w:widowControl/>
              <w:adjustRightInd w:val="0"/>
              <w:snapToGrid w:val="0"/>
              <w:spacing w:line="360" w:lineRule="auto"/>
              <w:jc w:val="center"/>
              <w:rPr>
                <w:rFonts w:hAnsi="宋体" w:hint="eastAsia"/>
                <w:kern w:val="0"/>
                <w:sz w:val="22"/>
              </w:rPr>
            </w:pPr>
          </w:p>
        </w:tc>
        <w:tc>
          <w:tcPr>
            <w:tcW w:w="2534" w:type="dxa"/>
            <w:tcBorders>
              <w:top w:val="nil"/>
              <w:left w:val="nil"/>
              <w:bottom w:val="single" w:sz="4" w:space="0" w:color="auto"/>
              <w:right w:val="single" w:sz="4" w:space="0" w:color="auto"/>
            </w:tcBorders>
            <w:noWrap/>
            <w:vAlign w:val="center"/>
          </w:tcPr>
          <w:p w14:paraId="12FE6175" w14:textId="77777777" w:rsidR="007B0888" w:rsidRPr="00166F03" w:rsidRDefault="007B0888" w:rsidP="005057C6">
            <w:pPr>
              <w:widowControl/>
              <w:adjustRightInd w:val="0"/>
              <w:snapToGrid w:val="0"/>
              <w:spacing w:line="360" w:lineRule="auto"/>
              <w:jc w:val="center"/>
              <w:rPr>
                <w:kern w:val="0"/>
                <w:sz w:val="22"/>
              </w:rPr>
            </w:pPr>
            <w:r w:rsidRPr="00166F03">
              <w:rPr>
                <w:sz w:val="22"/>
              </w:rPr>
              <w:t>30AQA-240</w:t>
            </w:r>
          </w:p>
        </w:tc>
        <w:tc>
          <w:tcPr>
            <w:tcW w:w="1083" w:type="dxa"/>
            <w:tcBorders>
              <w:top w:val="nil"/>
              <w:left w:val="nil"/>
              <w:bottom w:val="single" w:sz="4" w:space="0" w:color="auto"/>
              <w:right w:val="single" w:sz="4" w:space="0" w:color="auto"/>
            </w:tcBorders>
            <w:noWrap/>
            <w:vAlign w:val="center"/>
          </w:tcPr>
          <w:p w14:paraId="43ED86FE" w14:textId="77777777" w:rsidR="007B0888" w:rsidRPr="00166F03" w:rsidRDefault="007B0888" w:rsidP="005057C6">
            <w:pPr>
              <w:adjustRightInd w:val="0"/>
              <w:snapToGrid w:val="0"/>
              <w:spacing w:line="360" w:lineRule="auto"/>
              <w:jc w:val="center"/>
              <w:rPr>
                <w:rFonts w:hAnsi="宋体" w:hint="eastAsia"/>
                <w:kern w:val="0"/>
                <w:sz w:val="22"/>
              </w:rPr>
            </w:pPr>
            <w:r w:rsidRPr="00166F03">
              <w:rPr>
                <w:sz w:val="22"/>
              </w:rPr>
              <w:t>Carrier</w:t>
            </w:r>
          </w:p>
        </w:tc>
        <w:tc>
          <w:tcPr>
            <w:tcW w:w="500" w:type="dxa"/>
            <w:tcBorders>
              <w:top w:val="nil"/>
              <w:left w:val="nil"/>
              <w:bottom w:val="single" w:sz="4" w:space="0" w:color="auto"/>
              <w:right w:val="single" w:sz="4" w:space="0" w:color="auto"/>
            </w:tcBorders>
            <w:noWrap/>
            <w:vAlign w:val="center"/>
          </w:tcPr>
          <w:p w14:paraId="0A608EAD"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354E328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w:t>
            </w:r>
          </w:p>
        </w:tc>
        <w:tc>
          <w:tcPr>
            <w:tcW w:w="1849" w:type="dxa"/>
            <w:tcBorders>
              <w:top w:val="nil"/>
              <w:left w:val="nil"/>
              <w:bottom w:val="single" w:sz="4" w:space="0" w:color="auto"/>
              <w:right w:val="single" w:sz="4" w:space="0" w:color="auto"/>
            </w:tcBorders>
            <w:noWrap/>
            <w:vAlign w:val="center"/>
          </w:tcPr>
          <w:p w14:paraId="13F4466C"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int="eastAsia"/>
                <w:kern w:val="0"/>
                <w:sz w:val="22"/>
              </w:rPr>
              <w:t>政府大楼顶楼</w:t>
            </w:r>
            <w:r w:rsidRPr="00166F03">
              <w:rPr>
                <w:rFonts w:hAnsi="宋体"/>
                <w:kern w:val="0"/>
                <w:sz w:val="22"/>
              </w:rPr>
              <w:t>平台</w:t>
            </w:r>
          </w:p>
        </w:tc>
      </w:tr>
      <w:tr w:rsidR="007B0888" w:rsidRPr="00166F03" w14:paraId="3E55A091"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7D5A28E0"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w:t>
            </w:r>
          </w:p>
        </w:tc>
        <w:tc>
          <w:tcPr>
            <w:tcW w:w="1817" w:type="dxa"/>
            <w:tcBorders>
              <w:top w:val="nil"/>
              <w:left w:val="nil"/>
              <w:bottom w:val="single" w:sz="4" w:space="0" w:color="auto"/>
              <w:right w:val="single" w:sz="4" w:space="0" w:color="auto"/>
            </w:tcBorders>
            <w:noWrap/>
            <w:vAlign w:val="center"/>
          </w:tcPr>
          <w:p w14:paraId="06DF25A5"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Ansi="宋体" w:hint="eastAsia"/>
                <w:kern w:val="0"/>
                <w:sz w:val="22"/>
              </w:rPr>
              <w:t>风机盘管机</w:t>
            </w:r>
          </w:p>
        </w:tc>
        <w:tc>
          <w:tcPr>
            <w:tcW w:w="2534" w:type="dxa"/>
            <w:tcBorders>
              <w:top w:val="nil"/>
              <w:left w:val="nil"/>
              <w:bottom w:val="single" w:sz="4" w:space="0" w:color="auto"/>
              <w:right w:val="single" w:sz="4" w:space="0" w:color="auto"/>
            </w:tcBorders>
            <w:noWrap/>
            <w:vAlign w:val="center"/>
          </w:tcPr>
          <w:p w14:paraId="39B3DF9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42CE-008</w:t>
            </w:r>
          </w:p>
        </w:tc>
        <w:tc>
          <w:tcPr>
            <w:tcW w:w="1083" w:type="dxa"/>
            <w:tcBorders>
              <w:top w:val="nil"/>
              <w:left w:val="nil"/>
              <w:bottom w:val="single" w:sz="4" w:space="0" w:color="auto"/>
              <w:right w:val="single" w:sz="4" w:space="0" w:color="auto"/>
            </w:tcBorders>
            <w:noWrap/>
            <w:vAlign w:val="center"/>
          </w:tcPr>
          <w:p w14:paraId="44967E79" w14:textId="77777777" w:rsidR="007B0888" w:rsidRPr="00166F03" w:rsidRDefault="007B0888" w:rsidP="005057C6">
            <w:pPr>
              <w:adjustRightInd w:val="0"/>
              <w:snapToGrid w:val="0"/>
              <w:spacing w:line="360" w:lineRule="auto"/>
              <w:jc w:val="center"/>
              <w:rPr>
                <w:sz w:val="22"/>
              </w:rPr>
            </w:pPr>
            <w:r w:rsidRPr="00166F03">
              <w:rPr>
                <w:sz w:val="22"/>
              </w:rPr>
              <w:t>Carrier</w:t>
            </w:r>
          </w:p>
        </w:tc>
        <w:tc>
          <w:tcPr>
            <w:tcW w:w="500" w:type="dxa"/>
            <w:tcBorders>
              <w:top w:val="nil"/>
              <w:left w:val="nil"/>
              <w:bottom w:val="single" w:sz="4" w:space="0" w:color="auto"/>
              <w:right w:val="single" w:sz="4" w:space="0" w:color="auto"/>
            </w:tcBorders>
            <w:noWrap/>
            <w:vAlign w:val="center"/>
          </w:tcPr>
          <w:p w14:paraId="5C7ECC22"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076A2EF0"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150</w:t>
            </w:r>
          </w:p>
        </w:tc>
        <w:tc>
          <w:tcPr>
            <w:tcW w:w="1849" w:type="dxa"/>
            <w:vMerge w:val="restart"/>
            <w:tcBorders>
              <w:top w:val="nil"/>
              <w:left w:val="nil"/>
              <w:right w:val="single" w:sz="4" w:space="0" w:color="auto"/>
            </w:tcBorders>
            <w:noWrap/>
            <w:vAlign w:val="center"/>
          </w:tcPr>
          <w:p w14:paraId="0F9766F6"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int="eastAsia"/>
                <w:kern w:val="0"/>
                <w:sz w:val="22"/>
              </w:rPr>
              <w:t>政府大楼</w:t>
            </w:r>
            <w:r w:rsidRPr="00166F03">
              <w:rPr>
                <w:rFonts w:hint="eastAsia"/>
                <w:kern w:val="0"/>
                <w:sz w:val="22"/>
              </w:rPr>
              <w:t>1-</w:t>
            </w:r>
            <w:r w:rsidRPr="00166F03">
              <w:rPr>
                <w:rFonts w:hAnsi="宋体" w:hint="eastAsia"/>
                <w:kern w:val="0"/>
                <w:sz w:val="22"/>
              </w:rPr>
              <w:t>12F</w:t>
            </w:r>
          </w:p>
        </w:tc>
      </w:tr>
      <w:tr w:rsidR="007B0888" w:rsidRPr="00166F03" w14:paraId="715A8F9E"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75FDB32A"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w:t>
            </w:r>
          </w:p>
        </w:tc>
        <w:tc>
          <w:tcPr>
            <w:tcW w:w="1817" w:type="dxa"/>
            <w:tcBorders>
              <w:top w:val="nil"/>
              <w:left w:val="nil"/>
              <w:bottom w:val="single" w:sz="4" w:space="0" w:color="auto"/>
              <w:right w:val="single" w:sz="4" w:space="0" w:color="auto"/>
            </w:tcBorders>
            <w:noWrap/>
            <w:vAlign w:val="center"/>
          </w:tcPr>
          <w:p w14:paraId="20CF3FF4"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Ansi="宋体" w:hint="eastAsia"/>
                <w:kern w:val="0"/>
                <w:sz w:val="22"/>
              </w:rPr>
              <w:t>风机盘管机组</w:t>
            </w:r>
          </w:p>
        </w:tc>
        <w:tc>
          <w:tcPr>
            <w:tcW w:w="2534" w:type="dxa"/>
            <w:tcBorders>
              <w:top w:val="nil"/>
              <w:left w:val="nil"/>
              <w:bottom w:val="single" w:sz="4" w:space="0" w:color="auto"/>
              <w:right w:val="single" w:sz="4" w:space="0" w:color="auto"/>
            </w:tcBorders>
            <w:noWrap/>
            <w:vAlign w:val="center"/>
          </w:tcPr>
          <w:p w14:paraId="49D54A7B"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42CE-006</w:t>
            </w:r>
          </w:p>
        </w:tc>
        <w:tc>
          <w:tcPr>
            <w:tcW w:w="1083" w:type="dxa"/>
            <w:tcBorders>
              <w:top w:val="nil"/>
              <w:left w:val="nil"/>
              <w:bottom w:val="single" w:sz="4" w:space="0" w:color="auto"/>
              <w:right w:val="single" w:sz="4" w:space="0" w:color="auto"/>
            </w:tcBorders>
            <w:noWrap/>
            <w:vAlign w:val="center"/>
          </w:tcPr>
          <w:p w14:paraId="16973E88" w14:textId="77777777" w:rsidR="007B0888" w:rsidRPr="00166F03" w:rsidRDefault="007B0888" w:rsidP="005057C6">
            <w:pPr>
              <w:adjustRightInd w:val="0"/>
              <w:snapToGrid w:val="0"/>
              <w:spacing w:line="360" w:lineRule="auto"/>
              <w:jc w:val="center"/>
              <w:rPr>
                <w:sz w:val="22"/>
              </w:rPr>
            </w:pPr>
            <w:r w:rsidRPr="00166F03">
              <w:rPr>
                <w:sz w:val="22"/>
              </w:rPr>
              <w:t>Carrier</w:t>
            </w:r>
          </w:p>
        </w:tc>
        <w:tc>
          <w:tcPr>
            <w:tcW w:w="500" w:type="dxa"/>
            <w:tcBorders>
              <w:top w:val="nil"/>
              <w:left w:val="nil"/>
              <w:bottom w:val="single" w:sz="4" w:space="0" w:color="auto"/>
              <w:right w:val="single" w:sz="4" w:space="0" w:color="auto"/>
            </w:tcBorders>
            <w:noWrap/>
            <w:vAlign w:val="center"/>
          </w:tcPr>
          <w:p w14:paraId="4346A5D2"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08544EE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136</w:t>
            </w:r>
          </w:p>
        </w:tc>
        <w:tc>
          <w:tcPr>
            <w:tcW w:w="1849" w:type="dxa"/>
            <w:vMerge/>
            <w:tcBorders>
              <w:left w:val="nil"/>
              <w:bottom w:val="single" w:sz="4" w:space="0" w:color="auto"/>
              <w:right w:val="single" w:sz="4" w:space="0" w:color="auto"/>
            </w:tcBorders>
            <w:noWrap/>
            <w:vAlign w:val="center"/>
          </w:tcPr>
          <w:p w14:paraId="2563665C" w14:textId="77777777" w:rsidR="007B0888" w:rsidRPr="00166F03" w:rsidRDefault="007B0888" w:rsidP="005057C6">
            <w:pPr>
              <w:widowControl/>
              <w:adjustRightInd w:val="0"/>
              <w:snapToGrid w:val="0"/>
              <w:spacing w:line="360" w:lineRule="auto"/>
              <w:jc w:val="center"/>
              <w:rPr>
                <w:rFonts w:hAnsi="宋体" w:hint="eastAsia"/>
                <w:kern w:val="0"/>
                <w:sz w:val="22"/>
              </w:rPr>
            </w:pPr>
          </w:p>
        </w:tc>
      </w:tr>
      <w:tr w:rsidR="007B0888" w:rsidRPr="00166F03" w14:paraId="3B185C5D"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3A44831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5</w:t>
            </w:r>
          </w:p>
        </w:tc>
        <w:tc>
          <w:tcPr>
            <w:tcW w:w="1817" w:type="dxa"/>
            <w:tcBorders>
              <w:top w:val="nil"/>
              <w:left w:val="nil"/>
              <w:bottom w:val="single" w:sz="4" w:space="0" w:color="auto"/>
              <w:right w:val="single" w:sz="4" w:space="0" w:color="auto"/>
            </w:tcBorders>
            <w:noWrap/>
            <w:vAlign w:val="center"/>
          </w:tcPr>
          <w:p w14:paraId="716578A5"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新风机组</w:t>
            </w:r>
          </w:p>
        </w:tc>
        <w:tc>
          <w:tcPr>
            <w:tcW w:w="2534" w:type="dxa"/>
            <w:tcBorders>
              <w:top w:val="nil"/>
              <w:left w:val="nil"/>
              <w:bottom w:val="single" w:sz="4" w:space="0" w:color="auto"/>
              <w:right w:val="single" w:sz="4" w:space="0" w:color="auto"/>
            </w:tcBorders>
            <w:noWrap/>
            <w:vAlign w:val="center"/>
          </w:tcPr>
          <w:p w14:paraId="5CD23EB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DBFP-6</w:t>
            </w:r>
          </w:p>
        </w:tc>
        <w:tc>
          <w:tcPr>
            <w:tcW w:w="1083" w:type="dxa"/>
            <w:tcBorders>
              <w:top w:val="nil"/>
              <w:left w:val="nil"/>
              <w:bottom w:val="single" w:sz="4" w:space="0" w:color="auto"/>
              <w:right w:val="single" w:sz="4" w:space="0" w:color="auto"/>
            </w:tcBorders>
            <w:noWrap/>
            <w:vAlign w:val="center"/>
          </w:tcPr>
          <w:p w14:paraId="08BDA89D" w14:textId="77777777" w:rsidR="007B0888" w:rsidRPr="00166F03" w:rsidRDefault="007B0888" w:rsidP="005057C6">
            <w:pPr>
              <w:adjustRightInd w:val="0"/>
              <w:snapToGrid w:val="0"/>
              <w:spacing w:line="360" w:lineRule="auto"/>
              <w:jc w:val="center"/>
              <w:rPr>
                <w:kern w:val="0"/>
                <w:sz w:val="22"/>
              </w:rPr>
            </w:pPr>
            <w:r w:rsidRPr="00166F03">
              <w:rPr>
                <w:sz w:val="22"/>
              </w:rPr>
              <w:t>Carrier</w:t>
            </w:r>
          </w:p>
        </w:tc>
        <w:tc>
          <w:tcPr>
            <w:tcW w:w="500" w:type="dxa"/>
            <w:tcBorders>
              <w:top w:val="nil"/>
              <w:left w:val="nil"/>
              <w:bottom w:val="single" w:sz="4" w:space="0" w:color="auto"/>
              <w:right w:val="single" w:sz="4" w:space="0" w:color="auto"/>
            </w:tcBorders>
            <w:noWrap/>
            <w:vAlign w:val="center"/>
          </w:tcPr>
          <w:p w14:paraId="6EFA3B3E"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10BF99C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12</w:t>
            </w:r>
          </w:p>
        </w:tc>
        <w:tc>
          <w:tcPr>
            <w:tcW w:w="1849" w:type="dxa"/>
            <w:tcBorders>
              <w:top w:val="nil"/>
              <w:left w:val="nil"/>
              <w:bottom w:val="single" w:sz="4" w:space="0" w:color="auto"/>
              <w:right w:val="single" w:sz="4" w:space="0" w:color="auto"/>
            </w:tcBorders>
            <w:noWrap/>
            <w:vAlign w:val="center"/>
          </w:tcPr>
          <w:p w14:paraId="217C5D69"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政府大楼</w:t>
            </w:r>
            <w:r w:rsidRPr="00166F03">
              <w:rPr>
                <w:rFonts w:hint="eastAsia"/>
                <w:kern w:val="0"/>
                <w:sz w:val="22"/>
              </w:rPr>
              <w:t>1-</w:t>
            </w:r>
            <w:r w:rsidRPr="00166F03">
              <w:rPr>
                <w:rFonts w:hAnsi="宋体" w:hint="eastAsia"/>
                <w:kern w:val="0"/>
                <w:sz w:val="22"/>
              </w:rPr>
              <w:t>12F</w:t>
            </w:r>
          </w:p>
        </w:tc>
      </w:tr>
      <w:tr w:rsidR="007B0888" w:rsidRPr="00166F03" w14:paraId="640C8D5B"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309C1FB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6</w:t>
            </w:r>
          </w:p>
        </w:tc>
        <w:tc>
          <w:tcPr>
            <w:tcW w:w="1817" w:type="dxa"/>
            <w:vMerge w:val="restart"/>
            <w:tcBorders>
              <w:top w:val="nil"/>
              <w:left w:val="nil"/>
              <w:right w:val="single" w:sz="4" w:space="0" w:color="auto"/>
            </w:tcBorders>
            <w:noWrap/>
            <w:vAlign w:val="center"/>
          </w:tcPr>
          <w:p w14:paraId="707AB28F"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挂壁机和柜机</w:t>
            </w:r>
          </w:p>
        </w:tc>
        <w:tc>
          <w:tcPr>
            <w:tcW w:w="2534" w:type="dxa"/>
            <w:tcBorders>
              <w:top w:val="nil"/>
              <w:left w:val="nil"/>
              <w:bottom w:val="single" w:sz="4" w:space="0" w:color="auto"/>
              <w:right w:val="single" w:sz="4" w:space="0" w:color="auto"/>
            </w:tcBorders>
            <w:noWrap/>
            <w:vAlign w:val="center"/>
          </w:tcPr>
          <w:p w14:paraId="2E20FF6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GMV-335WM/B</w:t>
            </w:r>
          </w:p>
        </w:tc>
        <w:tc>
          <w:tcPr>
            <w:tcW w:w="1083" w:type="dxa"/>
            <w:tcBorders>
              <w:top w:val="nil"/>
              <w:left w:val="nil"/>
              <w:bottom w:val="single" w:sz="4" w:space="0" w:color="auto"/>
              <w:right w:val="single" w:sz="4" w:space="0" w:color="auto"/>
            </w:tcBorders>
            <w:noWrap/>
            <w:vAlign w:val="center"/>
          </w:tcPr>
          <w:p w14:paraId="42F3CC98" w14:textId="77777777" w:rsidR="007B0888" w:rsidRPr="00166F03" w:rsidRDefault="007B0888" w:rsidP="005057C6">
            <w:pPr>
              <w:adjustRightInd w:val="0"/>
              <w:snapToGrid w:val="0"/>
              <w:spacing w:line="360" w:lineRule="auto"/>
              <w:jc w:val="center"/>
              <w:rPr>
                <w:kern w:val="0"/>
                <w:sz w:val="22"/>
              </w:rPr>
            </w:pPr>
            <w:r w:rsidRPr="00166F03">
              <w:rPr>
                <w:rFonts w:hAnsi="宋体"/>
                <w:kern w:val="0"/>
                <w:sz w:val="22"/>
              </w:rPr>
              <w:t>格力</w:t>
            </w:r>
          </w:p>
        </w:tc>
        <w:tc>
          <w:tcPr>
            <w:tcW w:w="500" w:type="dxa"/>
            <w:tcBorders>
              <w:top w:val="nil"/>
              <w:left w:val="nil"/>
              <w:bottom w:val="single" w:sz="4" w:space="0" w:color="auto"/>
              <w:right w:val="single" w:sz="4" w:space="0" w:color="auto"/>
            </w:tcBorders>
            <w:noWrap/>
            <w:vAlign w:val="center"/>
          </w:tcPr>
          <w:p w14:paraId="1DFCAE73"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01BD335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50</w:t>
            </w:r>
          </w:p>
        </w:tc>
        <w:tc>
          <w:tcPr>
            <w:tcW w:w="1849" w:type="dxa"/>
            <w:vMerge w:val="restart"/>
            <w:tcBorders>
              <w:top w:val="nil"/>
              <w:left w:val="nil"/>
              <w:right w:val="single" w:sz="4" w:space="0" w:color="auto"/>
            </w:tcBorders>
            <w:noWrap/>
            <w:vAlign w:val="center"/>
          </w:tcPr>
          <w:p w14:paraId="526767F9" w14:textId="77777777" w:rsidR="007B0888" w:rsidRPr="00166F03" w:rsidRDefault="007B0888" w:rsidP="005057C6">
            <w:pPr>
              <w:widowControl/>
              <w:adjustRightInd w:val="0"/>
              <w:snapToGrid w:val="0"/>
              <w:spacing w:line="360" w:lineRule="auto"/>
              <w:jc w:val="center"/>
              <w:rPr>
                <w:rFonts w:ascii="宋体" w:hAnsi="宋体" w:cs="宋体" w:hint="eastAsia"/>
                <w:bCs/>
                <w:sz w:val="22"/>
              </w:rPr>
            </w:pPr>
            <w:r w:rsidRPr="00166F03">
              <w:rPr>
                <w:rFonts w:ascii="宋体" w:hAnsi="宋体" w:cs="宋体" w:hint="eastAsia"/>
                <w:bCs/>
                <w:sz w:val="22"/>
              </w:rPr>
              <w:t>佳林路655号、5</w:t>
            </w:r>
            <w:r w:rsidRPr="00166F03">
              <w:rPr>
                <w:rFonts w:ascii="宋体" w:hAnsi="宋体" w:cs="宋体"/>
                <w:bCs/>
                <w:sz w:val="22"/>
              </w:rPr>
              <w:t>85号</w:t>
            </w:r>
            <w:r w:rsidRPr="00166F03">
              <w:rPr>
                <w:rFonts w:ascii="宋体" w:hAnsi="宋体" w:cs="宋体" w:hint="eastAsia"/>
                <w:bCs/>
                <w:sz w:val="22"/>
              </w:rPr>
              <w:t>，</w:t>
            </w:r>
            <w:r w:rsidRPr="00166F03">
              <w:rPr>
                <w:rFonts w:ascii="宋体" w:hAnsi="宋体" w:cs="宋体"/>
                <w:bCs/>
                <w:sz w:val="22"/>
              </w:rPr>
              <w:t>永业路</w:t>
            </w:r>
            <w:r w:rsidRPr="00166F03">
              <w:rPr>
                <w:rFonts w:ascii="宋体" w:hAnsi="宋体" w:cs="宋体" w:hint="eastAsia"/>
                <w:bCs/>
                <w:sz w:val="22"/>
              </w:rPr>
              <w:t>122号、</w:t>
            </w:r>
            <w:r w:rsidRPr="00166F03">
              <w:rPr>
                <w:rFonts w:ascii="宋体" w:hAnsi="宋体" w:cs="宋体"/>
                <w:bCs/>
                <w:sz w:val="22"/>
              </w:rPr>
              <w:t>124号</w:t>
            </w:r>
            <w:r w:rsidRPr="00166F03">
              <w:rPr>
                <w:rFonts w:ascii="宋体" w:hAnsi="宋体" w:cs="宋体" w:hint="eastAsia"/>
                <w:bCs/>
                <w:sz w:val="22"/>
              </w:rPr>
              <w:t>、</w:t>
            </w:r>
            <w:r w:rsidRPr="00166F03">
              <w:rPr>
                <w:rFonts w:ascii="宋体" w:hAnsi="宋体" w:cs="宋体" w:hint="eastAsia"/>
                <w:bCs/>
                <w:sz w:val="22"/>
              </w:rPr>
              <w:lastRenderedPageBreak/>
              <w:t>132号，</w:t>
            </w:r>
            <w:r w:rsidRPr="00166F03">
              <w:rPr>
                <w:rFonts w:ascii="宋体" w:hAnsi="宋体" w:cs="宋体"/>
                <w:bCs/>
                <w:sz w:val="22"/>
              </w:rPr>
              <w:t>佳乐路85</w:t>
            </w:r>
            <w:r w:rsidRPr="00166F03">
              <w:rPr>
                <w:rFonts w:ascii="宋体" w:hAnsi="宋体" w:cs="宋体" w:hint="eastAsia"/>
                <w:bCs/>
                <w:sz w:val="22"/>
              </w:rPr>
              <w:t>号、205号，</w:t>
            </w:r>
            <w:r w:rsidRPr="00166F03">
              <w:rPr>
                <w:rFonts w:ascii="宋体" w:hAnsi="宋体" w:cs="宋体"/>
                <w:bCs/>
                <w:sz w:val="22"/>
              </w:rPr>
              <w:t>东陆路1</w:t>
            </w:r>
            <w:r w:rsidRPr="00166F03">
              <w:rPr>
                <w:rFonts w:ascii="宋体" w:hAnsi="宋体" w:cs="宋体" w:hint="eastAsia"/>
                <w:bCs/>
                <w:sz w:val="22"/>
              </w:rPr>
              <w:t>743</w:t>
            </w:r>
            <w:r w:rsidRPr="00166F03">
              <w:rPr>
                <w:rFonts w:ascii="宋体" w:hAnsi="宋体" w:cs="宋体"/>
                <w:bCs/>
                <w:sz w:val="22"/>
              </w:rPr>
              <w:t>号</w:t>
            </w:r>
            <w:r w:rsidRPr="00166F03">
              <w:rPr>
                <w:rFonts w:ascii="宋体" w:hAnsi="宋体" w:cs="宋体" w:hint="eastAsia"/>
                <w:bCs/>
                <w:sz w:val="22"/>
              </w:rPr>
              <w:t>、新金桥路22弄，金葵路1100号、1136号，金葵绿地心桥驿站，3个党群服务站</w:t>
            </w:r>
          </w:p>
        </w:tc>
      </w:tr>
      <w:tr w:rsidR="007B0888" w:rsidRPr="00166F03" w14:paraId="00B3C1CA"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5097BAF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7</w:t>
            </w:r>
          </w:p>
        </w:tc>
        <w:tc>
          <w:tcPr>
            <w:tcW w:w="1817" w:type="dxa"/>
            <w:vMerge/>
            <w:tcBorders>
              <w:left w:val="nil"/>
              <w:right w:val="single" w:sz="4" w:space="0" w:color="auto"/>
            </w:tcBorders>
            <w:noWrap/>
            <w:vAlign w:val="center"/>
          </w:tcPr>
          <w:p w14:paraId="67ED816E"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1D8B4D07"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GMV-450B</w:t>
            </w:r>
          </w:p>
        </w:tc>
        <w:tc>
          <w:tcPr>
            <w:tcW w:w="1083" w:type="dxa"/>
            <w:tcBorders>
              <w:top w:val="nil"/>
              <w:left w:val="nil"/>
              <w:bottom w:val="single" w:sz="4" w:space="0" w:color="auto"/>
              <w:right w:val="single" w:sz="4" w:space="0" w:color="auto"/>
            </w:tcBorders>
            <w:noWrap/>
            <w:vAlign w:val="center"/>
          </w:tcPr>
          <w:p w14:paraId="0416C6E2" w14:textId="77777777" w:rsidR="007B0888" w:rsidRPr="00166F03" w:rsidRDefault="007B0888" w:rsidP="005057C6">
            <w:pPr>
              <w:adjustRightInd w:val="0"/>
              <w:snapToGrid w:val="0"/>
              <w:spacing w:line="360" w:lineRule="auto"/>
              <w:jc w:val="center"/>
              <w:rPr>
                <w:kern w:val="0"/>
                <w:sz w:val="22"/>
              </w:rPr>
            </w:pPr>
            <w:r w:rsidRPr="00166F03">
              <w:rPr>
                <w:rFonts w:hAnsi="宋体"/>
                <w:kern w:val="0"/>
                <w:sz w:val="22"/>
              </w:rPr>
              <w:t>格力</w:t>
            </w:r>
          </w:p>
        </w:tc>
        <w:tc>
          <w:tcPr>
            <w:tcW w:w="500" w:type="dxa"/>
            <w:tcBorders>
              <w:top w:val="nil"/>
              <w:left w:val="nil"/>
              <w:bottom w:val="single" w:sz="4" w:space="0" w:color="auto"/>
              <w:right w:val="single" w:sz="4" w:space="0" w:color="auto"/>
            </w:tcBorders>
            <w:noWrap/>
            <w:vAlign w:val="center"/>
          </w:tcPr>
          <w:p w14:paraId="78D88E8F"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26E2089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50</w:t>
            </w:r>
          </w:p>
        </w:tc>
        <w:tc>
          <w:tcPr>
            <w:tcW w:w="1849" w:type="dxa"/>
            <w:vMerge/>
            <w:tcBorders>
              <w:left w:val="nil"/>
              <w:right w:val="single" w:sz="4" w:space="0" w:color="auto"/>
            </w:tcBorders>
            <w:noWrap/>
            <w:vAlign w:val="center"/>
          </w:tcPr>
          <w:p w14:paraId="486FB65C"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29AAF60E"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0B1E181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8</w:t>
            </w:r>
          </w:p>
        </w:tc>
        <w:tc>
          <w:tcPr>
            <w:tcW w:w="1817" w:type="dxa"/>
            <w:vMerge/>
            <w:tcBorders>
              <w:left w:val="nil"/>
              <w:right w:val="single" w:sz="4" w:space="0" w:color="auto"/>
            </w:tcBorders>
            <w:noWrap/>
            <w:vAlign w:val="center"/>
          </w:tcPr>
          <w:p w14:paraId="1C8FA6B8"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4DFB96D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KFR-35GWNha-3</w:t>
            </w:r>
          </w:p>
        </w:tc>
        <w:tc>
          <w:tcPr>
            <w:tcW w:w="1083" w:type="dxa"/>
            <w:tcBorders>
              <w:top w:val="nil"/>
              <w:left w:val="nil"/>
              <w:bottom w:val="single" w:sz="4" w:space="0" w:color="auto"/>
              <w:right w:val="single" w:sz="4" w:space="0" w:color="auto"/>
            </w:tcBorders>
            <w:noWrap/>
            <w:vAlign w:val="center"/>
          </w:tcPr>
          <w:p w14:paraId="47D62B21" w14:textId="77777777" w:rsidR="007B0888" w:rsidRPr="00166F03" w:rsidRDefault="007B0888" w:rsidP="005057C6">
            <w:pPr>
              <w:adjustRightInd w:val="0"/>
              <w:snapToGrid w:val="0"/>
              <w:spacing w:line="360" w:lineRule="auto"/>
              <w:jc w:val="center"/>
              <w:rPr>
                <w:kern w:val="0"/>
                <w:sz w:val="22"/>
              </w:rPr>
            </w:pPr>
            <w:r w:rsidRPr="00166F03">
              <w:rPr>
                <w:rFonts w:hAnsi="宋体"/>
                <w:kern w:val="0"/>
                <w:sz w:val="22"/>
              </w:rPr>
              <w:t>格力</w:t>
            </w:r>
          </w:p>
        </w:tc>
        <w:tc>
          <w:tcPr>
            <w:tcW w:w="500" w:type="dxa"/>
            <w:tcBorders>
              <w:top w:val="nil"/>
              <w:left w:val="nil"/>
              <w:bottom w:val="single" w:sz="4" w:space="0" w:color="auto"/>
              <w:right w:val="single" w:sz="4" w:space="0" w:color="auto"/>
            </w:tcBorders>
            <w:noWrap/>
            <w:vAlign w:val="center"/>
          </w:tcPr>
          <w:p w14:paraId="7E41668E"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2E08400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100</w:t>
            </w:r>
          </w:p>
        </w:tc>
        <w:tc>
          <w:tcPr>
            <w:tcW w:w="1849" w:type="dxa"/>
            <w:vMerge/>
            <w:tcBorders>
              <w:left w:val="nil"/>
              <w:right w:val="single" w:sz="4" w:space="0" w:color="auto"/>
            </w:tcBorders>
            <w:noWrap/>
            <w:vAlign w:val="center"/>
          </w:tcPr>
          <w:p w14:paraId="0D8E5DA3"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391E3162"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1EAE47A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lastRenderedPageBreak/>
              <w:t>9</w:t>
            </w:r>
          </w:p>
        </w:tc>
        <w:tc>
          <w:tcPr>
            <w:tcW w:w="1817" w:type="dxa"/>
            <w:vMerge/>
            <w:tcBorders>
              <w:left w:val="nil"/>
              <w:right w:val="single" w:sz="4" w:space="0" w:color="auto"/>
            </w:tcBorders>
            <w:noWrap/>
            <w:vAlign w:val="center"/>
          </w:tcPr>
          <w:p w14:paraId="1EFEF5CF"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3628C58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KFR-72LW(7259)NhAa-3</w:t>
            </w:r>
          </w:p>
        </w:tc>
        <w:tc>
          <w:tcPr>
            <w:tcW w:w="1083" w:type="dxa"/>
            <w:tcBorders>
              <w:top w:val="nil"/>
              <w:left w:val="nil"/>
              <w:bottom w:val="single" w:sz="4" w:space="0" w:color="auto"/>
              <w:right w:val="single" w:sz="4" w:space="0" w:color="auto"/>
            </w:tcBorders>
            <w:noWrap/>
            <w:vAlign w:val="center"/>
          </w:tcPr>
          <w:p w14:paraId="552E1F16" w14:textId="77777777" w:rsidR="007B0888" w:rsidRPr="00166F03" w:rsidRDefault="007B0888" w:rsidP="005057C6">
            <w:pPr>
              <w:adjustRightInd w:val="0"/>
              <w:snapToGrid w:val="0"/>
              <w:spacing w:line="360" w:lineRule="auto"/>
              <w:jc w:val="center"/>
              <w:rPr>
                <w:kern w:val="0"/>
                <w:sz w:val="22"/>
              </w:rPr>
            </w:pPr>
            <w:r w:rsidRPr="00166F03">
              <w:rPr>
                <w:rFonts w:hAnsi="宋体"/>
                <w:kern w:val="0"/>
                <w:sz w:val="22"/>
              </w:rPr>
              <w:t>格力</w:t>
            </w:r>
          </w:p>
        </w:tc>
        <w:tc>
          <w:tcPr>
            <w:tcW w:w="500" w:type="dxa"/>
            <w:tcBorders>
              <w:top w:val="nil"/>
              <w:left w:val="nil"/>
              <w:bottom w:val="single" w:sz="4" w:space="0" w:color="auto"/>
              <w:right w:val="single" w:sz="4" w:space="0" w:color="auto"/>
            </w:tcBorders>
            <w:noWrap/>
            <w:vAlign w:val="center"/>
          </w:tcPr>
          <w:p w14:paraId="656B696E"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64B8840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30</w:t>
            </w:r>
          </w:p>
        </w:tc>
        <w:tc>
          <w:tcPr>
            <w:tcW w:w="1849" w:type="dxa"/>
            <w:vMerge/>
            <w:tcBorders>
              <w:left w:val="nil"/>
              <w:right w:val="single" w:sz="4" w:space="0" w:color="auto"/>
            </w:tcBorders>
            <w:noWrap/>
            <w:vAlign w:val="center"/>
          </w:tcPr>
          <w:p w14:paraId="15AD6C3E"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134203AD"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5659528B"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1</w:t>
            </w:r>
            <w:r w:rsidRPr="00166F03">
              <w:rPr>
                <w:rFonts w:hint="eastAsia"/>
                <w:kern w:val="0"/>
                <w:sz w:val="22"/>
              </w:rPr>
              <w:t>0</w:t>
            </w:r>
          </w:p>
        </w:tc>
        <w:tc>
          <w:tcPr>
            <w:tcW w:w="1817" w:type="dxa"/>
            <w:vMerge/>
            <w:tcBorders>
              <w:left w:val="nil"/>
              <w:right w:val="single" w:sz="4" w:space="0" w:color="auto"/>
            </w:tcBorders>
            <w:noWrap/>
            <w:vAlign w:val="center"/>
          </w:tcPr>
          <w:p w14:paraId="3BC08573"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63CC564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RXM335RC</w:t>
            </w:r>
          </w:p>
        </w:tc>
        <w:tc>
          <w:tcPr>
            <w:tcW w:w="1083" w:type="dxa"/>
            <w:tcBorders>
              <w:top w:val="nil"/>
              <w:left w:val="nil"/>
              <w:bottom w:val="single" w:sz="4" w:space="0" w:color="auto"/>
              <w:right w:val="single" w:sz="4" w:space="0" w:color="auto"/>
            </w:tcBorders>
            <w:noWrap/>
            <w:vAlign w:val="center"/>
          </w:tcPr>
          <w:p w14:paraId="3116E944" w14:textId="77777777" w:rsidR="007B0888" w:rsidRPr="00166F03" w:rsidRDefault="007B0888" w:rsidP="005057C6">
            <w:pPr>
              <w:adjustRightInd w:val="0"/>
              <w:snapToGrid w:val="0"/>
              <w:spacing w:line="360" w:lineRule="auto"/>
              <w:jc w:val="center"/>
              <w:rPr>
                <w:kern w:val="0"/>
                <w:sz w:val="22"/>
              </w:rPr>
            </w:pPr>
            <w:r w:rsidRPr="00166F03">
              <w:rPr>
                <w:rFonts w:hAnsi="宋体" w:hint="eastAsia"/>
                <w:kern w:val="0"/>
                <w:sz w:val="22"/>
              </w:rPr>
              <w:t>大金</w:t>
            </w:r>
          </w:p>
        </w:tc>
        <w:tc>
          <w:tcPr>
            <w:tcW w:w="500" w:type="dxa"/>
            <w:tcBorders>
              <w:top w:val="nil"/>
              <w:left w:val="nil"/>
              <w:bottom w:val="single" w:sz="4" w:space="0" w:color="auto"/>
              <w:right w:val="single" w:sz="4" w:space="0" w:color="auto"/>
            </w:tcBorders>
            <w:noWrap/>
            <w:vAlign w:val="center"/>
          </w:tcPr>
          <w:p w14:paraId="56FF98C3"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2694607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60</w:t>
            </w:r>
          </w:p>
        </w:tc>
        <w:tc>
          <w:tcPr>
            <w:tcW w:w="1849" w:type="dxa"/>
            <w:vMerge/>
            <w:tcBorders>
              <w:left w:val="nil"/>
              <w:right w:val="single" w:sz="4" w:space="0" w:color="auto"/>
            </w:tcBorders>
            <w:noWrap/>
            <w:vAlign w:val="center"/>
          </w:tcPr>
          <w:p w14:paraId="25464140"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3B0742FE"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6693CC00"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1</w:t>
            </w:r>
            <w:r w:rsidRPr="00166F03">
              <w:rPr>
                <w:rFonts w:hint="eastAsia"/>
                <w:kern w:val="0"/>
                <w:sz w:val="22"/>
              </w:rPr>
              <w:t>1</w:t>
            </w:r>
          </w:p>
        </w:tc>
        <w:tc>
          <w:tcPr>
            <w:tcW w:w="1817" w:type="dxa"/>
            <w:vMerge/>
            <w:tcBorders>
              <w:left w:val="nil"/>
              <w:right w:val="single" w:sz="4" w:space="0" w:color="auto"/>
            </w:tcBorders>
            <w:noWrap/>
            <w:vAlign w:val="center"/>
          </w:tcPr>
          <w:p w14:paraId="4F061921"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37FEEDD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RUXYQ14BA</w:t>
            </w:r>
          </w:p>
        </w:tc>
        <w:tc>
          <w:tcPr>
            <w:tcW w:w="1083" w:type="dxa"/>
            <w:tcBorders>
              <w:top w:val="nil"/>
              <w:left w:val="nil"/>
              <w:bottom w:val="single" w:sz="4" w:space="0" w:color="auto"/>
              <w:right w:val="single" w:sz="4" w:space="0" w:color="auto"/>
            </w:tcBorders>
            <w:noWrap/>
            <w:vAlign w:val="center"/>
          </w:tcPr>
          <w:p w14:paraId="49F8202F" w14:textId="77777777" w:rsidR="007B0888" w:rsidRPr="00166F03" w:rsidRDefault="007B0888" w:rsidP="005057C6">
            <w:pPr>
              <w:adjustRightInd w:val="0"/>
              <w:snapToGrid w:val="0"/>
              <w:spacing w:line="360" w:lineRule="auto"/>
              <w:jc w:val="center"/>
              <w:rPr>
                <w:kern w:val="0"/>
                <w:sz w:val="22"/>
              </w:rPr>
            </w:pPr>
            <w:r w:rsidRPr="00166F03">
              <w:rPr>
                <w:rFonts w:hAnsi="宋体" w:hint="eastAsia"/>
                <w:kern w:val="0"/>
                <w:sz w:val="22"/>
              </w:rPr>
              <w:t>大金</w:t>
            </w:r>
          </w:p>
        </w:tc>
        <w:tc>
          <w:tcPr>
            <w:tcW w:w="500" w:type="dxa"/>
            <w:tcBorders>
              <w:top w:val="nil"/>
              <w:left w:val="nil"/>
              <w:bottom w:val="single" w:sz="4" w:space="0" w:color="auto"/>
              <w:right w:val="single" w:sz="4" w:space="0" w:color="auto"/>
            </w:tcBorders>
            <w:noWrap/>
            <w:vAlign w:val="center"/>
          </w:tcPr>
          <w:p w14:paraId="4EF7904D"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0A67C307"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10</w:t>
            </w:r>
          </w:p>
        </w:tc>
        <w:tc>
          <w:tcPr>
            <w:tcW w:w="1849" w:type="dxa"/>
            <w:vMerge/>
            <w:tcBorders>
              <w:left w:val="nil"/>
              <w:right w:val="single" w:sz="4" w:space="0" w:color="auto"/>
            </w:tcBorders>
            <w:noWrap/>
            <w:vAlign w:val="center"/>
          </w:tcPr>
          <w:p w14:paraId="49B189FB"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20B5C6B6"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20A1D7D4"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1</w:t>
            </w:r>
            <w:r w:rsidRPr="00166F03">
              <w:rPr>
                <w:rFonts w:hint="eastAsia"/>
                <w:kern w:val="0"/>
                <w:sz w:val="22"/>
              </w:rPr>
              <w:t>2</w:t>
            </w:r>
          </w:p>
        </w:tc>
        <w:tc>
          <w:tcPr>
            <w:tcW w:w="1817" w:type="dxa"/>
            <w:vMerge/>
            <w:tcBorders>
              <w:left w:val="nil"/>
              <w:right w:val="single" w:sz="4" w:space="0" w:color="auto"/>
            </w:tcBorders>
            <w:noWrap/>
            <w:vAlign w:val="center"/>
          </w:tcPr>
          <w:p w14:paraId="7BE1936A"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17E13A9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KFR-35W/BP</w:t>
            </w:r>
          </w:p>
        </w:tc>
        <w:tc>
          <w:tcPr>
            <w:tcW w:w="1083" w:type="dxa"/>
            <w:tcBorders>
              <w:top w:val="nil"/>
              <w:left w:val="nil"/>
              <w:bottom w:val="single" w:sz="4" w:space="0" w:color="auto"/>
              <w:right w:val="single" w:sz="4" w:space="0" w:color="auto"/>
            </w:tcBorders>
            <w:noWrap/>
            <w:vAlign w:val="center"/>
          </w:tcPr>
          <w:p w14:paraId="3690F6FD"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海尔</w:t>
            </w:r>
          </w:p>
        </w:tc>
        <w:tc>
          <w:tcPr>
            <w:tcW w:w="500" w:type="dxa"/>
            <w:tcBorders>
              <w:top w:val="nil"/>
              <w:left w:val="nil"/>
              <w:bottom w:val="single" w:sz="4" w:space="0" w:color="auto"/>
              <w:right w:val="single" w:sz="4" w:space="0" w:color="auto"/>
            </w:tcBorders>
            <w:noWrap/>
            <w:vAlign w:val="center"/>
          </w:tcPr>
          <w:p w14:paraId="72601CBA"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6C3AFD16"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40</w:t>
            </w:r>
          </w:p>
        </w:tc>
        <w:tc>
          <w:tcPr>
            <w:tcW w:w="1849" w:type="dxa"/>
            <w:vMerge/>
            <w:tcBorders>
              <w:left w:val="nil"/>
              <w:right w:val="single" w:sz="4" w:space="0" w:color="auto"/>
            </w:tcBorders>
            <w:noWrap/>
            <w:vAlign w:val="center"/>
          </w:tcPr>
          <w:p w14:paraId="2E0C1607"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55E6E106"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7895087C"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1</w:t>
            </w:r>
            <w:r w:rsidRPr="00166F03">
              <w:rPr>
                <w:rFonts w:hint="eastAsia"/>
                <w:kern w:val="0"/>
                <w:sz w:val="22"/>
              </w:rPr>
              <w:t>3</w:t>
            </w:r>
          </w:p>
        </w:tc>
        <w:tc>
          <w:tcPr>
            <w:tcW w:w="1817" w:type="dxa"/>
            <w:vMerge/>
            <w:tcBorders>
              <w:left w:val="nil"/>
              <w:right w:val="single" w:sz="4" w:space="0" w:color="auto"/>
            </w:tcBorders>
            <w:noWrap/>
            <w:vAlign w:val="center"/>
          </w:tcPr>
          <w:p w14:paraId="08736B1F"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4EE1314B"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KFR-120W/BP</w:t>
            </w:r>
          </w:p>
        </w:tc>
        <w:tc>
          <w:tcPr>
            <w:tcW w:w="1083" w:type="dxa"/>
            <w:tcBorders>
              <w:top w:val="nil"/>
              <w:left w:val="nil"/>
              <w:bottom w:val="single" w:sz="4" w:space="0" w:color="auto"/>
              <w:right w:val="single" w:sz="4" w:space="0" w:color="auto"/>
            </w:tcBorders>
            <w:noWrap/>
            <w:vAlign w:val="center"/>
          </w:tcPr>
          <w:p w14:paraId="302CEA7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海尔</w:t>
            </w:r>
          </w:p>
        </w:tc>
        <w:tc>
          <w:tcPr>
            <w:tcW w:w="500" w:type="dxa"/>
            <w:tcBorders>
              <w:top w:val="nil"/>
              <w:left w:val="nil"/>
              <w:bottom w:val="single" w:sz="4" w:space="0" w:color="auto"/>
              <w:right w:val="single" w:sz="4" w:space="0" w:color="auto"/>
            </w:tcBorders>
            <w:noWrap/>
            <w:vAlign w:val="center"/>
          </w:tcPr>
          <w:p w14:paraId="462B46AC" w14:textId="77777777" w:rsidR="007B0888" w:rsidRPr="00166F03" w:rsidRDefault="007B0888" w:rsidP="005057C6">
            <w:pPr>
              <w:widowControl/>
              <w:adjustRightInd w:val="0"/>
              <w:snapToGrid w:val="0"/>
              <w:spacing w:line="360" w:lineRule="auto"/>
              <w:jc w:val="center"/>
              <w:rPr>
                <w:kern w:val="0"/>
                <w:sz w:val="22"/>
              </w:rPr>
            </w:pPr>
            <w:r w:rsidRPr="00166F03">
              <w:rPr>
                <w:rFonts w:hAnsi="宋体"/>
                <w:kern w:val="0"/>
                <w:sz w:val="22"/>
              </w:rPr>
              <w:t>台</w:t>
            </w:r>
          </w:p>
        </w:tc>
        <w:tc>
          <w:tcPr>
            <w:tcW w:w="484" w:type="dxa"/>
            <w:tcBorders>
              <w:top w:val="nil"/>
              <w:left w:val="nil"/>
              <w:bottom w:val="single" w:sz="4" w:space="0" w:color="auto"/>
              <w:right w:val="single" w:sz="4" w:space="0" w:color="auto"/>
            </w:tcBorders>
            <w:noWrap/>
            <w:vAlign w:val="center"/>
          </w:tcPr>
          <w:p w14:paraId="054308D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10</w:t>
            </w:r>
          </w:p>
        </w:tc>
        <w:tc>
          <w:tcPr>
            <w:tcW w:w="1849" w:type="dxa"/>
            <w:vMerge/>
            <w:tcBorders>
              <w:left w:val="nil"/>
              <w:right w:val="single" w:sz="4" w:space="0" w:color="auto"/>
            </w:tcBorders>
            <w:noWrap/>
            <w:vAlign w:val="center"/>
          </w:tcPr>
          <w:p w14:paraId="77B78143"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5460926E" w14:textId="77777777" w:rsidTr="005057C6">
        <w:trPr>
          <w:trHeight w:val="360"/>
          <w:jc w:val="center"/>
        </w:trPr>
        <w:tc>
          <w:tcPr>
            <w:tcW w:w="550" w:type="dxa"/>
            <w:tcBorders>
              <w:top w:val="nil"/>
              <w:left w:val="single" w:sz="4" w:space="0" w:color="auto"/>
              <w:bottom w:val="single" w:sz="4" w:space="0" w:color="auto"/>
              <w:right w:val="single" w:sz="4" w:space="0" w:color="auto"/>
            </w:tcBorders>
            <w:noWrap/>
            <w:vAlign w:val="center"/>
          </w:tcPr>
          <w:p w14:paraId="15537C6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14</w:t>
            </w:r>
          </w:p>
        </w:tc>
        <w:tc>
          <w:tcPr>
            <w:tcW w:w="1817" w:type="dxa"/>
            <w:vMerge/>
            <w:tcBorders>
              <w:left w:val="nil"/>
              <w:right w:val="single" w:sz="4" w:space="0" w:color="auto"/>
            </w:tcBorders>
            <w:noWrap/>
            <w:vAlign w:val="center"/>
          </w:tcPr>
          <w:p w14:paraId="3ED8FB86" w14:textId="77777777" w:rsidR="007B0888" w:rsidRPr="00166F03" w:rsidRDefault="007B0888" w:rsidP="005057C6">
            <w:pPr>
              <w:widowControl/>
              <w:adjustRightInd w:val="0"/>
              <w:snapToGrid w:val="0"/>
              <w:spacing w:line="360" w:lineRule="auto"/>
              <w:jc w:val="center"/>
              <w:rPr>
                <w:kern w:val="0"/>
                <w:sz w:val="22"/>
              </w:rPr>
            </w:pPr>
          </w:p>
        </w:tc>
        <w:tc>
          <w:tcPr>
            <w:tcW w:w="2534" w:type="dxa"/>
            <w:tcBorders>
              <w:top w:val="nil"/>
              <w:left w:val="nil"/>
              <w:bottom w:val="single" w:sz="4" w:space="0" w:color="auto"/>
              <w:right w:val="single" w:sz="4" w:space="0" w:color="auto"/>
            </w:tcBorders>
            <w:noWrap/>
            <w:vAlign w:val="center"/>
          </w:tcPr>
          <w:p w14:paraId="253617A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RF12WPdF/NhP-N1JY01</w:t>
            </w:r>
          </w:p>
        </w:tc>
        <w:tc>
          <w:tcPr>
            <w:tcW w:w="1083" w:type="dxa"/>
            <w:tcBorders>
              <w:top w:val="nil"/>
              <w:left w:val="nil"/>
              <w:bottom w:val="single" w:sz="4" w:space="0" w:color="auto"/>
              <w:right w:val="single" w:sz="4" w:space="0" w:color="auto"/>
            </w:tcBorders>
            <w:noWrap/>
            <w:vAlign w:val="center"/>
          </w:tcPr>
          <w:p w14:paraId="2737131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格力</w:t>
            </w:r>
          </w:p>
        </w:tc>
        <w:tc>
          <w:tcPr>
            <w:tcW w:w="500" w:type="dxa"/>
            <w:tcBorders>
              <w:top w:val="nil"/>
              <w:left w:val="nil"/>
              <w:bottom w:val="single" w:sz="4" w:space="0" w:color="auto"/>
              <w:right w:val="single" w:sz="4" w:space="0" w:color="auto"/>
            </w:tcBorders>
            <w:noWrap/>
            <w:vAlign w:val="center"/>
          </w:tcPr>
          <w:p w14:paraId="06E3A7D5" w14:textId="77777777" w:rsidR="007B0888" w:rsidRPr="00166F03" w:rsidRDefault="007B0888" w:rsidP="005057C6">
            <w:pPr>
              <w:widowControl/>
              <w:adjustRightInd w:val="0"/>
              <w:snapToGrid w:val="0"/>
              <w:spacing w:line="360" w:lineRule="auto"/>
              <w:jc w:val="center"/>
              <w:rPr>
                <w:rFonts w:hAnsi="宋体" w:hint="eastAsia"/>
                <w:kern w:val="0"/>
                <w:sz w:val="22"/>
              </w:rPr>
            </w:pPr>
            <w:r w:rsidRPr="00166F03">
              <w:rPr>
                <w:rFonts w:hAnsi="宋体" w:hint="eastAsia"/>
                <w:kern w:val="0"/>
                <w:sz w:val="22"/>
              </w:rPr>
              <w:t>台</w:t>
            </w:r>
          </w:p>
        </w:tc>
        <w:tc>
          <w:tcPr>
            <w:tcW w:w="484" w:type="dxa"/>
            <w:tcBorders>
              <w:top w:val="nil"/>
              <w:left w:val="nil"/>
              <w:bottom w:val="single" w:sz="4" w:space="0" w:color="auto"/>
              <w:right w:val="single" w:sz="4" w:space="0" w:color="auto"/>
            </w:tcBorders>
            <w:noWrap/>
            <w:vAlign w:val="center"/>
          </w:tcPr>
          <w:p w14:paraId="66AA476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w:t>
            </w:r>
          </w:p>
        </w:tc>
        <w:tc>
          <w:tcPr>
            <w:tcW w:w="1849" w:type="dxa"/>
            <w:vMerge/>
            <w:tcBorders>
              <w:left w:val="nil"/>
              <w:right w:val="single" w:sz="4" w:space="0" w:color="auto"/>
            </w:tcBorders>
            <w:noWrap/>
            <w:vAlign w:val="center"/>
          </w:tcPr>
          <w:p w14:paraId="2D814C80"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4B35F450" w14:textId="77777777" w:rsidTr="005057C6">
        <w:trPr>
          <w:trHeight w:val="360"/>
          <w:jc w:val="center"/>
        </w:trPr>
        <w:tc>
          <w:tcPr>
            <w:tcW w:w="8817"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tcPr>
          <w:p w14:paraId="17DE6E30" w14:textId="77777777" w:rsidR="007B0888" w:rsidRPr="00166F03" w:rsidRDefault="007B0888" w:rsidP="005057C6">
            <w:pPr>
              <w:widowControl/>
              <w:adjustRightInd w:val="0"/>
              <w:snapToGrid w:val="0"/>
              <w:spacing w:line="360" w:lineRule="auto"/>
              <w:jc w:val="center"/>
              <w:rPr>
                <w:b/>
                <w:bCs/>
                <w:kern w:val="0"/>
                <w:sz w:val="22"/>
              </w:rPr>
            </w:pPr>
            <w:r w:rsidRPr="00166F03">
              <w:rPr>
                <w:rFonts w:hAnsi="宋体" w:hint="eastAsia"/>
                <w:b/>
                <w:bCs/>
                <w:kern w:val="0"/>
                <w:sz w:val="22"/>
              </w:rPr>
              <w:t>上表序号</w:t>
            </w:r>
            <w:r w:rsidRPr="00166F03">
              <w:rPr>
                <w:rFonts w:hAnsi="宋体" w:hint="eastAsia"/>
                <w:b/>
                <w:bCs/>
                <w:kern w:val="0"/>
                <w:sz w:val="22"/>
              </w:rPr>
              <w:t>4</w:t>
            </w:r>
            <w:r w:rsidRPr="00166F03">
              <w:rPr>
                <w:rFonts w:hint="eastAsia"/>
                <w:b/>
                <w:bCs/>
                <w:kern w:val="0"/>
                <w:sz w:val="22"/>
              </w:rPr>
              <w:t>热水炉设备</w:t>
            </w:r>
          </w:p>
        </w:tc>
      </w:tr>
      <w:tr w:rsidR="007B0888" w:rsidRPr="00166F03" w14:paraId="5FFD2F20" w14:textId="77777777" w:rsidTr="005057C6">
        <w:trPr>
          <w:trHeight w:val="439"/>
          <w:jc w:val="center"/>
        </w:trPr>
        <w:tc>
          <w:tcPr>
            <w:tcW w:w="550" w:type="dxa"/>
            <w:tcBorders>
              <w:top w:val="nil"/>
              <w:left w:val="single" w:sz="4" w:space="0" w:color="auto"/>
              <w:bottom w:val="single" w:sz="4" w:space="0" w:color="auto"/>
              <w:right w:val="single" w:sz="4" w:space="0" w:color="auto"/>
            </w:tcBorders>
            <w:noWrap/>
            <w:vAlign w:val="center"/>
          </w:tcPr>
          <w:p w14:paraId="6FEA88D6"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w:t>
            </w:r>
          </w:p>
        </w:tc>
        <w:tc>
          <w:tcPr>
            <w:tcW w:w="1817" w:type="dxa"/>
            <w:tcBorders>
              <w:top w:val="nil"/>
              <w:left w:val="nil"/>
              <w:bottom w:val="single" w:sz="4" w:space="0" w:color="auto"/>
              <w:right w:val="single" w:sz="4" w:space="0" w:color="auto"/>
            </w:tcBorders>
            <w:noWrap/>
            <w:vAlign w:val="center"/>
          </w:tcPr>
          <w:p w14:paraId="1390698A"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商用热水器</w:t>
            </w:r>
          </w:p>
        </w:tc>
        <w:tc>
          <w:tcPr>
            <w:tcW w:w="2534" w:type="dxa"/>
            <w:tcBorders>
              <w:top w:val="nil"/>
              <w:left w:val="nil"/>
              <w:bottom w:val="single" w:sz="4" w:space="0" w:color="auto"/>
              <w:right w:val="single" w:sz="4" w:space="0" w:color="auto"/>
            </w:tcBorders>
            <w:noWrap/>
            <w:vAlign w:val="center"/>
          </w:tcPr>
          <w:p w14:paraId="262D86E9"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BTHMXi-250</w:t>
            </w:r>
          </w:p>
        </w:tc>
        <w:tc>
          <w:tcPr>
            <w:tcW w:w="1083" w:type="dxa"/>
            <w:tcBorders>
              <w:top w:val="nil"/>
              <w:left w:val="nil"/>
              <w:bottom w:val="single" w:sz="4" w:space="0" w:color="auto"/>
              <w:right w:val="single" w:sz="4" w:space="0" w:color="auto"/>
            </w:tcBorders>
            <w:noWrap/>
            <w:vAlign w:val="center"/>
          </w:tcPr>
          <w:p w14:paraId="3B9D5FD4" w14:textId="77777777" w:rsidR="007B0888" w:rsidRPr="00166F03" w:rsidRDefault="007B0888" w:rsidP="005057C6">
            <w:pPr>
              <w:widowControl/>
              <w:adjustRightInd w:val="0"/>
              <w:snapToGrid w:val="0"/>
              <w:spacing w:line="360" w:lineRule="auto"/>
              <w:jc w:val="center"/>
              <w:rPr>
                <w:kern w:val="0"/>
                <w:sz w:val="22"/>
              </w:rPr>
            </w:pPr>
            <w:r w:rsidRPr="00166F03">
              <w:rPr>
                <w:rFonts w:ascii="仿宋_GB2312" w:eastAsia="仿宋_GB2312" w:hint="eastAsia"/>
                <w:sz w:val="22"/>
              </w:rPr>
              <w:t>A.O.史密斯</w:t>
            </w:r>
          </w:p>
        </w:tc>
        <w:tc>
          <w:tcPr>
            <w:tcW w:w="500" w:type="dxa"/>
            <w:tcBorders>
              <w:top w:val="nil"/>
              <w:left w:val="nil"/>
              <w:bottom w:val="single" w:sz="4" w:space="0" w:color="auto"/>
              <w:right w:val="single" w:sz="4" w:space="0" w:color="auto"/>
            </w:tcBorders>
            <w:noWrap/>
            <w:vAlign w:val="center"/>
          </w:tcPr>
          <w:p w14:paraId="1F7210E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台</w:t>
            </w:r>
          </w:p>
        </w:tc>
        <w:tc>
          <w:tcPr>
            <w:tcW w:w="484" w:type="dxa"/>
            <w:tcBorders>
              <w:top w:val="nil"/>
              <w:left w:val="nil"/>
              <w:bottom w:val="single" w:sz="4" w:space="0" w:color="auto"/>
              <w:right w:val="single" w:sz="4" w:space="0" w:color="auto"/>
            </w:tcBorders>
            <w:noWrap/>
            <w:vAlign w:val="center"/>
          </w:tcPr>
          <w:p w14:paraId="75FFFD7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w:t>
            </w:r>
          </w:p>
        </w:tc>
        <w:tc>
          <w:tcPr>
            <w:tcW w:w="1849" w:type="dxa"/>
            <w:tcBorders>
              <w:top w:val="nil"/>
              <w:left w:val="nil"/>
              <w:bottom w:val="single" w:sz="4" w:space="0" w:color="auto"/>
              <w:right w:val="single" w:sz="4" w:space="0" w:color="auto"/>
            </w:tcBorders>
            <w:vAlign w:val="center"/>
          </w:tcPr>
          <w:p w14:paraId="78AB558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政府大楼食堂后门</w:t>
            </w:r>
          </w:p>
        </w:tc>
      </w:tr>
      <w:tr w:rsidR="007B0888" w:rsidRPr="00166F03" w14:paraId="6CBE59A7" w14:textId="77777777" w:rsidTr="005057C6">
        <w:trPr>
          <w:trHeight w:val="360"/>
          <w:jc w:val="center"/>
        </w:trPr>
        <w:tc>
          <w:tcPr>
            <w:tcW w:w="8817"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tcPr>
          <w:p w14:paraId="0F05CE0C" w14:textId="77777777" w:rsidR="007B0888" w:rsidRPr="00166F03" w:rsidRDefault="007B0888" w:rsidP="005057C6">
            <w:pPr>
              <w:widowControl/>
              <w:adjustRightInd w:val="0"/>
              <w:snapToGrid w:val="0"/>
              <w:spacing w:line="360" w:lineRule="auto"/>
              <w:jc w:val="center"/>
              <w:rPr>
                <w:b/>
                <w:bCs/>
                <w:kern w:val="0"/>
                <w:sz w:val="22"/>
              </w:rPr>
            </w:pPr>
            <w:r w:rsidRPr="00166F03">
              <w:rPr>
                <w:rFonts w:hAnsi="宋体" w:hint="eastAsia"/>
                <w:b/>
                <w:bCs/>
                <w:kern w:val="0"/>
                <w:sz w:val="22"/>
              </w:rPr>
              <w:t>上表序号</w:t>
            </w:r>
            <w:r w:rsidRPr="00166F03">
              <w:rPr>
                <w:rFonts w:hAnsi="宋体" w:hint="eastAsia"/>
                <w:b/>
                <w:bCs/>
                <w:kern w:val="0"/>
                <w:sz w:val="22"/>
              </w:rPr>
              <w:t>10</w:t>
            </w:r>
            <w:r w:rsidRPr="00166F03">
              <w:rPr>
                <w:rFonts w:hAnsi="宋体" w:hint="eastAsia"/>
                <w:b/>
                <w:bCs/>
                <w:kern w:val="0"/>
                <w:sz w:val="22"/>
              </w:rPr>
              <w:t>音响</w:t>
            </w:r>
            <w:r w:rsidRPr="00166F03">
              <w:rPr>
                <w:rFonts w:hint="eastAsia"/>
                <w:b/>
                <w:bCs/>
                <w:kern w:val="0"/>
                <w:sz w:val="22"/>
              </w:rPr>
              <w:t>设备</w:t>
            </w:r>
          </w:p>
        </w:tc>
      </w:tr>
      <w:tr w:rsidR="007B0888" w:rsidRPr="00166F03" w14:paraId="656FC1C8" w14:textId="77777777" w:rsidTr="005057C6">
        <w:trPr>
          <w:trHeight w:val="439"/>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D825DD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w:t>
            </w:r>
          </w:p>
        </w:tc>
        <w:tc>
          <w:tcPr>
            <w:tcW w:w="1817" w:type="dxa"/>
            <w:tcBorders>
              <w:top w:val="single" w:sz="4" w:space="0" w:color="auto"/>
              <w:left w:val="nil"/>
              <w:bottom w:val="single" w:sz="4" w:space="0" w:color="auto"/>
              <w:right w:val="single" w:sz="4" w:space="0" w:color="auto"/>
            </w:tcBorders>
            <w:noWrap/>
            <w:vAlign w:val="center"/>
          </w:tcPr>
          <w:p w14:paraId="6D56086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功放</w:t>
            </w:r>
          </w:p>
        </w:tc>
        <w:tc>
          <w:tcPr>
            <w:tcW w:w="2534" w:type="dxa"/>
            <w:tcBorders>
              <w:top w:val="single" w:sz="4" w:space="0" w:color="auto"/>
              <w:left w:val="nil"/>
              <w:bottom w:val="single" w:sz="4" w:space="0" w:color="auto"/>
              <w:right w:val="single" w:sz="4" w:space="0" w:color="auto"/>
            </w:tcBorders>
            <w:noWrap/>
            <w:vAlign w:val="center"/>
          </w:tcPr>
          <w:p w14:paraId="188CF2FF"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Arenapro 6400</w:t>
            </w:r>
          </w:p>
        </w:tc>
        <w:tc>
          <w:tcPr>
            <w:tcW w:w="1083" w:type="dxa"/>
            <w:tcBorders>
              <w:top w:val="single" w:sz="4" w:space="0" w:color="auto"/>
              <w:left w:val="nil"/>
              <w:bottom w:val="single" w:sz="4" w:space="0" w:color="auto"/>
              <w:right w:val="single" w:sz="4" w:space="0" w:color="auto"/>
            </w:tcBorders>
            <w:noWrap/>
            <w:vAlign w:val="center"/>
          </w:tcPr>
          <w:p w14:paraId="7252CE1E" w14:textId="77777777" w:rsidR="007B0888" w:rsidRPr="00166F03" w:rsidRDefault="007B0888" w:rsidP="005057C6">
            <w:pPr>
              <w:widowControl/>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6DBA388D"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C18698B"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w:t>
            </w:r>
          </w:p>
        </w:tc>
        <w:tc>
          <w:tcPr>
            <w:tcW w:w="1849" w:type="dxa"/>
            <w:vMerge w:val="restart"/>
            <w:tcBorders>
              <w:top w:val="single" w:sz="4" w:space="0" w:color="auto"/>
              <w:left w:val="nil"/>
              <w:right w:val="single" w:sz="4" w:space="0" w:color="auto"/>
            </w:tcBorders>
            <w:vAlign w:val="center"/>
          </w:tcPr>
          <w:p w14:paraId="6F95B7C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政府大楼</w:t>
            </w:r>
          </w:p>
          <w:p w14:paraId="5DB78B8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213</w:t>
            </w:r>
            <w:r w:rsidRPr="00166F03">
              <w:rPr>
                <w:rFonts w:ascii="宋体" w:hAnsi="宋体" w:hint="eastAsia"/>
                <w:kern w:val="0"/>
                <w:sz w:val="22"/>
              </w:rPr>
              <w:t>∕</w:t>
            </w:r>
            <w:r w:rsidRPr="00166F03">
              <w:rPr>
                <w:rFonts w:hint="eastAsia"/>
                <w:kern w:val="0"/>
                <w:sz w:val="22"/>
              </w:rPr>
              <w:t>会议室</w:t>
            </w:r>
          </w:p>
        </w:tc>
      </w:tr>
      <w:tr w:rsidR="007B0888" w:rsidRPr="00166F03" w14:paraId="24AB7473"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B6A016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w:t>
            </w:r>
          </w:p>
        </w:tc>
        <w:tc>
          <w:tcPr>
            <w:tcW w:w="1817" w:type="dxa"/>
            <w:tcBorders>
              <w:top w:val="single" w:sz="4" w:space="0" w:color="auto"/>
              <w:left w:val="nil"/>
              <w:bottom w:val="single" w:sz="4" w:space="0" w:color="auto"/>
              <w:right w:val="single" w:sz="4" w:space="0" w:color="auto"/>
            </w:tcBorders>
            <w:noWrap/>
            <w:vAlign w:val="center"/>
          </w:tcPr>
          <w:p w14:paraId="7CC4ADE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音箱处理器</w:t>
            </w:r>
          </w:p>
        </w:tc>
        <w:tc>
          <w:tcPr>
            <w:tcW w:w="2534" w:type="dxa"/>
            <w:tcBorders>
              <w:top w:val="single" w:sz="4" w:space="0" w:color="auto"/>
              <w:left w:val="nil"/>
              <w:bottom w:val="single" w:sz="4" w:space="0" w:color="auto"/>
              <w:right w:val="single" w:sz="4" w:space="0" w:color="auto"/>
            </w:tcBorders>
            <w:noWrap/>
            <w:vAlign w:val="center"/>
          </w:tcPr>
          <w:p w14:paraId="20503676" w14:textId="77777777" w:rsidR="007B0888" w:rsidRPr="00166F03" w:rsidRDefault="007B0888" w:rsidP="005057C6">
            <w:pPr>
              <w:widowControl/>
              <w:adjustRightInd w:val="0"/>
              <w:snapToGrid w:val="0"/>
              <w:spacing w:line="360" w:lineRule="auto"/>
              <w:jc w:val="center"/>
              <w:rPr>
                <w:kern w:val="0"/>
                <w:sz w:val="22"/>
              </w:rPr>
            </w:pPr>
            <w:r w:rsidRPr="00166F03">
              <w:rPr>
                <w:kern w:val="0"/>
                <w:sz w:val="22"/>
              </w:rPr>
              <w:t>Arenapro 260T</w:t>
            </w:r>
          </w:p>
        </w:tc>
        <w:tc>
          <w:tcPr>
            <w:tcW w:w="1083" w:type="dxa"/>
            <w:tcBorders>
              <w:top w:val="single" w:sz="4" w:space="0" w:color="auto"/>
              <w:left w:val="nil"/>
              <w:bottom w:val="single" w:sz="4" w:space="0" w:color="auto"/>
              <w:right w:val="single" w:sz="4" w:space="0" w:color="auto"/>
            </w:tcBorders>
            <w:noWrap/>
            <w:vAlign w:val="center"/>
          </w:tcPr>
          <w:p w14:paraId="4046018B" w14:textId="77777777" w:rsidR="007B0888" w:rsidRPr="00166F03" w:rsidRDefault="007B0888" w:rsidP="005057C6">
            <w:pPr>
              <w:widowControl/>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58B5FF92"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591A6838"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651D0090"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25D659F9"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09F14FA"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w:t>
            </w:r>
          </w:p>
        </w:tc>
        <w:tc>
          <w:tcPr>
            <w:tcW w:w="1817" w:type="dxa"/>
            <w:tcBorders>
              <w:top w:val="single" w:sz="4" w:space="0" w:color="auto"/>
              <w:left w:val="nil"/>
              <w:bottom w:val="single" w:sz="4" w:space="0" w:color="auto"/>
              <w:right w:val="single" w:sz="4" w:space="0" w:color="auto"/>
            </w:tcBorders>
            <w:noWrap/>
            <w:vAlign w:val="center"/>
          </w:tcPr>
          <w:p w14:paraId="51F4934F"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16</w:t>
            </w:r>
            <w:r w:rsidRPr="00166F03">
              <w:rPr>
                <w:rFonts w:hint="eastAsia"/>
                <w:kern w:val="0"/>
                <w:sz w:val="22"/>
              </w:rPr>
              <w:t>路</w:t>
            </w:r>
            <w:r w:rsidRPr="00166F03">
              <w:rPr>
                <w:rFonts w:hint="eastAsia"/>
                <w:kern w:val="0"/>
                <w:sz w:val="22"/>
              </w:rPr>
              <w:t>VGA</w:t>
            </w:r>
            <w:r w:rsidRPr="00166F03">
              <w:rPr>
                <w:rFonts w:hint="eastAsia"/>
                <w:kern w:val="0"/>
                <w:sz w:val="22"/>
              </w:rPr>
              <w:t>及音频自动切换器</w:t>
            </w:r>
          </w:p>
        </w:tc>
        <w:tc>
          <w:tcPr>
            <w:tcW w:w="2534" w:type="dxa"/>
            <w:tcBorders>
              <w:top w:val="single" w:sz="4" w:space="0" w:color="auto"/>
              <w:left w:val="nil"/>
              <w:bottom w:val="single" w:sz="4" w:space="0" w:color="auto"/>
              <w:right w:val="single" w:sz="4" w:space="0" w:color="auto"/>
            </w:tcBorders>
            <w:noWrap/>
            <w:vAlign w:val="center"/>
          </w:tcPr>
          <w:p w14:paraId="2EC42B65" w14:textId="77777777" w:rsidR="007B0888" w:rsidRPr="00166F03" w:rsidRDefault="007B0888" w:rsidP="005057C6">
            <w:pPr>
              <w:adjustRightInd w:val="0"/>
              <w:snapToGrid w:val="0"/>
              <w:spacing w:line="360" w:lineRule="auto"/>
              <w:jc w:val="center"/>
              <w:rPr>
                <w:kern w:val="0"/>
                <w:sz w:val="22"/>
              </w:rPr>
            </w:pPr>
            <w:r w:rsidRPr="00166F03">
              <w:rPr>
                <w:kern w:val="0"/>
                <w:sz w:val="22"/>
              </w:rPr>
              <w:t>DGS VGA1601</w:t>
            </w:r>
          </w:p>
        </w:tc>
        <w:tc>
          <w:tcPr>
            <w:tcW w:w="1083" w:type="dxa"/>
            <w:tcBorders>
              <w:top w:val="single" w:sz="4" w:space="0" w:color="auto"/>
              <w:left w:val="nil"/>
              <w:bottom w:val="single" w:sz="4" w:space="0" w:color="auto"/>
              <w:right w:val="single" w:sz="4" w:space="0" w:color="auto"/>
            </w:tcBorders>
            <w:noWrap/>
            <w:vAlign w:val="center"/>
          </w:tcPr>
          <w:p w14:paraId="36C19889"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3C058740"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3B228707"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36A2FD26"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300F9BF3"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2B465DA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w:t>
            </w:r>
          </w:p>
        </w:tc>
        <w:tc>
          <w:tcPr>
            <w:tcW w:w="1817" w:type="dxa"/>
            <w:tcBorders>
              <w:top w:val="single" w:sz="4" w:space="0" w:color="auto"/>
              <w:left w:val="nil"/>
              <w:bottom w:val="single" w:sz="4" w:space="0" w:color="auto"/>
              <w:right w:val="single" w:sz="4" w:space="0" w:color="auto"/>
            </w:tcBorders>
            <w:noWrap/>
            <w:vAlign w:val="center"/>
          </w:tcPr>
          <w:p w14:paraId="4583B259"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电源时序器</w:t>
            </w:r>
          </w:p>
        </w:tc>
        <w:tc>
          <w:tcPr>
            <w:tcW w:w="2534" w:type="dxa"/>
            <w:tcBorders>
              <w:top w:val="single" w:sz="4" w:space="0" w:color="auto"/>
              <w:left w:val="nil"/>
              <w:bottom w:val="single" w:sz="4" w:space="0" w:color="auto"/>
              <w:right w:val="single" w:sz="4" w:space="0" w:color="auto"/>
            </w:tcBorders>
            <w:noWrap/>
            <w:vAlign w:val="center"/>
          </w:tcPr>
          <w:p w14:paraId="685DE2A3" w14:textId="77777777" w:rsidR="007B0888" w:rsidRPr="00166F03" w:rsidRDefault="007B0888" w:rsidP="005057C6">
            <w:pPr>
              <w:adjustRightInd w:val="0"/>
              <w:snapToGrid w:val="0"/>
              <w:spacing w:line="360" w:lineRule="auto"/>
              <w:jc w:val="center"/>
              <w:rPr>
                <w:kern w:val="0"/>
                <w:sz w:val="22"/>
              </w:rPr>
            </w:pPr>
            <w:r w:rsidRPr="00166F03">
              <w:rPr>
                <w:kern w:val="0"/>
                <w:sz w:val="22"/>
              </w:rPr>
              <w:t>AUDIOSLAVE PSW-8</w:t>
            </w:r>
          </w:p>
        </w:tc>
        <w:tc>
          <w:tcPr>
            <w:tcW w:w="1083" w:type="dxa"/>
            <w:tcBorders>
              <w:top w:val="single" w:sz="4" w:space="0" w:color="auto"/>
              <w:left w:val="nil"/>
              <w:bottom w:val="single" w:sz="4" w:space="0" w:color="auto"/>
              <w:right w:val="single" w:sz="4" w:space="0" w:color="auto"/>
            </w:tcBorders>
            <w:noWrap/>
            <w:vAlign w:val="center"/>
          </w:tcPr>
          <w:p w14:paraId="74CC6D0A"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61801310"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09684587"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003FF110"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4F670685"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1DE8867"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5</w:t>
            </w:r>
          </w:p>
        </w:tc>
        <w:tc>
          <w:tcPr>
            <w:tcW w:w="1817" w:type="dxa"/>
            <w:tcBorders>
              <w:top w:val="single" w:sz="4" w:space="0" w:color="auto"/>
              <w:left w:val="nil"/>
              <w:bottom w:val="single" w:sz="4" w:space="0" w:color="auto"/>
              <w:right w:val="single" w:sz="4" w:space="0" w:color="auto"/>
            </w:tcBorders>
            <w:noWrap/>
            <w:vAlign w:val="center"/>
          </w:tcPr>
          <w:p w14:paraId="3123B87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数字调音台</w:t>
            </w:r>
          </w:p>
        </w:tc>
        <w:tc>
          <w:tcPr>
            <w:tcW w:w="2534" w:type="dxa"/>
            <w:tcBorders>
              <w:top w:val="single" w:sz="4" w:space="0" w:color="auto"/>
              <w:left w:val="nil"/>
              <w:bottom w:val="single" w:sz="4" w:space="0" w:color="auto"/>
              <w:right w:val="single" w:sz="4" w:space="0" w:color="auto"/>
            </w:tcBorders>
            <w:noWrap/>
            <w:vAlign w:val="center"/>
          </w:tcPr>
          <w:p w14:paraId="4267F63C" w14:textId="77777777" w:rsidR="007B0888" w:rsidRPr="00166F03" w:rsidRDefault="007B0888" w:rsidP="005057C6">
            <w:pPr>
              <w:adjustRightInd w:val="0"/>
              <w:snapToGrid w:val="0"/>
              <w:spacing w:line="360" w:lineRule="auto"/>
              <w:jc w:val="center"/>
              <w:rPr>
                <w:kern w:val="0"/>
                <w:sz w:val="22"/>
              </w:rPr>
            </w:pPr>
            <w:r w:rsidRPr="00166F03">
              <w:rPr>
                <w:kern w:val="0"/>
                <w:sz w:val="22"/>
              </w:rPr>
              <w:t>TFRACK</w:t>
            </w:r>
          </w:p>
        </w:tc>
        <w:tc>
          <w:tcPr>
            <w:tcW w:w="1083" w:type="dxa"/>
            <w:tcBorders>
              <w:top w:val="single" w:sz="4" w:space="0" w:color="auto"/>
              <w:left w:val="nil"/>
              <w:bottom w:val="single" w:sz="4" w:space="0" w:color="auto"/>
              <w:right w:val="single" w:sz="4" w:space="0" w:color="auto"/>
            </w:tcBorders>
            <w:noWrap/>
            <w:vAlign w:val="center"/>
          </w:tcPr>
          <w:p w14:paraId="295E2933" w14:textId="77777777" w:rsidR="007B0888" w:rsidRPr="00166F03" w:rsidRDefault="007B0888" w:rsidP="005057C6">
            <w:pPr>
              <w:adjustRightInd w:val="0"/>
              <w:snapToGrid w:val="0"/>
              <w:spacing w:line="360" w:lineRule="auto"/>
              <w:jc w:val="center"/>
              <w:rPr>
                <w:kern w:val="0"/>
                <w:sz w:val="22"/>
              </w:rPr>
            </w:pPr>
            <w:r w:rsidRPr="00166F03">
              <w:rPr>
                <w:kern w:val="0"/>
                <w:sz w:val="22"/>
              </w:rPr>
              <w:t>YAMAHA</w:t>
            </w:r>
          </w:p>
        </w:tc>
        <w:tc>
          <w:tcPr>
            <w:tcW w:w="500" w:type="dxa"/>
            <w:tcBorders>
              <w:top w:val="single" w:sz="4" w:space="0" w:color="auto"/>
              <w:left w:val="nil"/>
              <w:bottom w:val="single" w:sz="4" w:space="0" w:color="auto"/>
              <w:right w:val="single" w:sz="4" w:space="0" w:color="auto"/>
            </w:tcBorders>
            <w:noWrap/>
            <w:vAlign w:val="center"/>
          </w:tcPr>
          <w:p w14:paraId="1C5F555B"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05A5702"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74C89E1F"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3E997103"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E71EE8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6</w:t>
            </w:r>
          </w:p>
        </w:tc>
        <w:tc>
          <w:tcPr>
            <w:tcW w:w="1817" w:type="dxa"/>
            <w:tcBorders>
              <w:top w:val="single" w:sz="4" w:space="0" w:color="auto"/>
              <w:left w:val="nil"/>
              <w:bottom w:val="single" w:sz="4" w:space="0" w:color="auto"/>
              <w:right w:val="single" w:sz="4" w:space="0" w:color="auto"/>
            </w:tcBorders>
            <w:noWrap/>
            <w:vAlign w:val="center"/>
          </w:tcPr>
          <w:p w14:paraId="33D7FB6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话筒</w:t>
            </w:r>
          </w:p>
        </w:tc>
        <w:tc>
          <w:tcPr>
            <w:tcW w:w="2534" w:type="dxa"/>
            <w:tcBorders>
              <w:top w:val="single" w:sz="4" w:space="0" w:color="auto"/>
              <w:left w:val="nil"/>
              <w:bottom w:val="single" w:sz="4" w:space="0" w:color="auto"/>
              <w:right w:val="single" w:sz="4" w:space="0" w:color="auto"/>
            </w:tcBorders>
            <w:noWrap/>
            <w:vAlign w:val="center"/>
          </w:tcPr>
          <w:p w14:paraId="7FD4296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SUPERLUX321(</w:t>
            </w:r>
            <w:r w:rsidRPr="00166F03">
              <w:rPr>
                <w:rFonts w:hint="eastAsia"/>
                <w:kern w:val="0"/>
                <w:sz w:val="22"/>
              </w:rPr>
              <w:t>定制）</w:t>
            </w:r>
          </w:p>
        </w:tc>
        <w:tc>
          <w:tcPr>
            <w:tcW w:w="1083" w:type="dxa"/>
            <w:tcBorders>
              <w:top w:val="single" w:sz="4" w:space="0" w:color="auto"/>
              <w:left w:val="nil"/>
              <w:bottom w:val="single" w:sz="4" w:space="0" w:color="auto"/>
              <w:right w:val="single" w:sz="4" w:space="0" w:color="auto"/>
            </w:tcBorders>
            <w:noWrap/>
            <w:vAlign w:val="center"/>
          </w:tcPr>
          <w:p w14:paraId="094655B4"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6A528DDD"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C194F51" w14:textId="77777777" w:rsidR="007B0888" w:rsidRPr="00166F03" w:rsidRDefault="007B0888" w:rsidP="005057C6">
            <w:pPr>
              <w:adjustRightInd w:val="0"/>
              <w:snapToGrid w:val="0"/>
              <w:spacing w:line="360" w:lineRule="auto"/>
              <w:jc w:val="center"/>
              <w:rPr>
                <w:sz w:val="22"/>
              </w:rPr>
            </w:pPr>
            <w:r w:rsidRPr="00166F03">
              <w:rPr>
                <w:rFonts w:hint="eastAsia"/>
                <w:sz w:val="22"/>
              </w:rPr>
              <w:t>23</w:t>
            </w:r>
          </w:p>
        </w:tc>
        <w:tc>
          <w:tcPr>
            <w:tcW w:w="1849" w:type="dxa"/>
            <w:vMerge/>
            <w:tcBorders>
              <w:left w:val="nil"/>
              <w:right w:val="single" w:sz="4" w:space="0" w:color="auto"/>
            </w:tcBorders>
            <w:noWrap/>
            <w:vAlign w:val="center"/>
          </w:tcPr>
          <w:p w14:paraId="7204D62D"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50DB8128" w14:textId="77777777" w:rsidTr="005057C6">
        <w:trPr>
          <w:trHeight w:val="458"/>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F9152E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7</w:t>
            </w:r>
          </w:p>
        </w:tc>
        <w:tc>
          <w:tcPr>
            <w:tcW w:w="1817" w:type="dxa"/>
            <w:tcBorders>
              <w:top w:val="single" w:sz="4" w:space="0" w:color="auto"/>
              <w:left w:val="nil"/>
              <w:bottom w:val="single" w:sz="4" w:space="0" w:color="auto"/>
              <w:right w:val="single" w:sz="4" w:space="0" w:color="auto"/>
            </w:tcBorders>
            <w:noWrap/>
            <w:vAlign w:val="center"/>
          </w:tcPr>
          <w:p w14:paraId="25259D4B"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机柜</w:t>
            </w:r>
          </w:p>
        </w:tc>
        <w:tc>
          <w:tcPr>
            <w:tcW w:w="2534" w:type="dxa"/>
            <w:tcBorders>
              <w:top w:val="single" w:sz="4" w:space="0" w:color="auto"/>
              <w:left w:val="nil"/>
              <w:bottom w:val="single" w:sz="4" w:space="0" w:color="auto"/>
              <w:right w:val="single" w:sz="4" w:space="0" w:color="auto"/>
            </w:tcBorders>
            <w:noWrap/>
            <w:vAlign w:val="center"/>
          </w:tcPr>
          <w:p w14:paraId="2F0FFD0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22U</w:t>
            </w:r>
          </w:p>
        </w:tc>
        <w:tc>
          <w:tcPr>
            <w:tcW w:w="1083" w:type="dxa"/>
            <w:tcBorders>
              <w:top w:val="single" w:sz="4" w:space="0" w:color="auto"/>
              <w:left w:val="nil"/>
              <w:bottom w:val="single" w:sz="4" w:space="0" w:color="auto"/>
              <w:right w:val="single" w:sz="4" w:space="0" w:color="auto"/>
            </w:tcBorders>
            <w:noWrap/>
            <w:vAlign w:val="center"/>
          </w:tcPr>
          <w:p w14:paraId="136A7A31"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图腾</w:t>
            </w:r>
          </w:p>
        </w:tc>
        <w:tc>
          <w:tcPr>
            <w:tcW w:w="500" w:type="dxa"/>
            <w:tcBorders>
              <w:top w:val="single" w:sz="4" w:space="0" w:color="auto"/>
              <w:left w:val="nil"/>
              <w:bottom w:val="single" w:sz="4" w:space="0" w:color="auto"/>
              <w:right w:val="single" w:sz="4" w:space="0" w:color="auto"/>
            </w:tcBorders>
            <w:noWrap/>
            <w:vAlign w:val="center"/>
          </w:tcPr>
          <w:p w14:paraId="76DE6750"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4D2E6D22"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091DA1F9" w14:textId="77777777" w:rsidR="007B0888" w:rsidRPr="00166F03" w:rsidRDefault="007B0888" w:rsidP="005057C6">
            <w:pPr>
              <w:adjustRightInd w:val="0"/>
              <w:snapToGrid w:val="0"/>
              <w:spacing w:line="360" w:lineRule="auto"/>
              <w:jc w:val="center"/>
              <w:rPr>
                <w:sz w:val="22"/>
              </w:rPr>
            </w:pPr>
          </w:p>
        </w:tc>
      </w:tr>
      <w:tr w:rsidR="007B0888" w:rsidRPr="00166F03" w14:paraId="0A0E3421"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F6C21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8</w:t>
            </w:r>
          </w:p>
        </w:tc>
        <w:tc>
          <w:tcPr>
            <w:tcW w:w="1817" w:type="dxa"/>
            <w:tcBorders>
              <w:top w:val="single" w:sz="4" w:space="0" w:color="auto"/>
              <w:left w:val="nil"/>
              <w:bottom w:val="single" w:sz="4" w:space="0" w:color="auto"/>
              <w:right w:val="single" w:sz="4" w:space="0" w:color="auto"/>
            </w:tcBorders>
            <w:noWrap/>
            <w:vAlign w:val="center"/>
          </w:tcPr>
          <w:p w14:paraId="0881793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投影机</w:t>
            </w:r>
          </w:p>
        </w:tc>
        <w:tc>
          <w:tcPr>
            <w:tcW w:w="2534" w:type="dxa"/>
            <w:tcBorders>
              <w:top w:val="single" w:sz="4" w:space="0" w:color="auto"/>
              <w:left w:val="nil"/>
              <w:bottom w:val="single" w:sz="4" w:space="0" w:color="auto"/>
              <w:right w:val="single" w:sz="4" w:space="0" w:color="auto"/>
            </w:tcBorders>
            <w:noWrap/>
            <w:vAlign w:val="center"/>
          </w:tcPr>
          <w:p w14:paraId="6A1368E0"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05AB40EE"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15E69EFD"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4B6E100C"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bottom w:val="single" w:sz="4" w:space="0" w:color="auto"/>
              <w:right w:val="single" w:sz="4" w:space="0" w:color="auto"/>
            </w:tcBorders>
            <w:noWrap/>
            <w:vAlign w:val="center"/>
          </w:tcPr>
          <w:p w14:paraId="586A88C8" w14:textId="77777777" w:rsidR="007B0888" w:rsidRPr="00166F03" w:rsidRDefault="007B0888" w:rsidP="005057C6">
            <w:pPr>
              <w:adjustRightInd w:val="0"/>
              <w:snapToGrid w:val="0"/>
              <w:spacing w:line="360" w:lineRule="auto"/>
              <w:jc w:val="center"/>
              <w:rPr>
                <w:sz w:val="22"/>
              </w:rPr>
            </w:pPr>
          </w:p>
        </w:tc>
      </w:tr>
      <w:tr w:rsidR="007B0888" w:rsidRPr="00166F03" w14:paraId="4B894826"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DF296C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9</w:t>
            </w:r>
          </w:p>
        </w:tc>
        <w:tc>
          <w:tcPr>
            <w:tcW w:w="1817" w:type="dxa"/>
            <w:tcBorders>
              <w:top w:val="single" w:sz="4" w:space="0" w:color="auto"/>
              <w:left w:val="nil"/>
              <w:bottom w:val="single" w:sz="4" w:space="0" w:color="auto"/>
              <w:right w:val="single" w:sz="4" w:space="0" w:color="auto"/>
            </w:tcBorders>
            <w:noWrap/>
            <w:vAlign w:val="center"/>
          </w:tcPr>
          <w:p w14:paraId="3E9014E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鹅颈话筒</w:t>
            </w:r>
          </w:p>
        </w:tc>
        <w:tc>
          <w:tcPr>
            <w:tcW w:w="2534" w:type="dxa"/>
            <w:tcBorders>
              <w:top w:val="single" w:sz="4" w:space="0" w:color="auto"/>
              <w:left w:val="nil"/>
              <w:bottom w:val="single" w:sz="4" w:space="0" w:color="auto"/>
              <w:right w:val="single" w:sz="4" w:space="0" w:color="auto"/>
            </w:tcBorders>
            <w:noWrap/>
            <w:vAlign w:val="center"/>
          </w:tcPr>
          <w:p w14:paraId="387DF6D9" w14:textId="77777777" w:rsidR="007B0888" w:rsidRPr="00166F03" w:rsidRDefault="007B0888" w:rsidP="005057C6">
            <w:pPr>
              <w:adjustRightInd w:val="0"/>
              <w:snapToGrid w:val="0"/>
              <w:spacing w:line="360" w:lineRule="auto"/>
              <w:jc w:val="center"/>
              <w:rPr>
                <w:kern w:val="0"/>
                <w:sz w:val="22"/>
              </w:rPr>
            </w:pPr>
            <w:r w:rsidRPr="00166F03">
              <w:rPr>
                <w:kern w:val="0"/>
                <w:sz w:val="22"/>
              </w:rPr>
              <w:t>MZH3040/ME35</w:t>
            </w:r>
          </w:p>
        </w:tc>
        <w:tc>
          <w:tcPr>
            <w:tcW w:w="1083" w:type="dxa"/>
            <w:tcBorders>
              <w:top w:val="single" w:sz="4" w:space="0" w:color="auto"/>
              <w:left w:val="nil"/>
              <w:bottom w:val="single" w:sz="4" w:space="0" w:color="auto"/>
              <w:right w:val="single" w:sz="4" w:space="0" w:color="auto"/>
            </w:tcBorders>
            <w:noWrap/>
            <w:vAlign w:val="center"/>
          </w:tcPr>
          <w:p w14:paraId="5373A70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森海塞尔</w:t>
            </w:r>
          </w:p>
        </w:tc>
        <w:tc>
          <w:tcPr>
            <w:tcW w:w="500" w:type="dxa"/>
            <w:tcBorders>
              <w:top w:val="single" w:sz="4" w:space="0" w:color="auto"/>
              <w:left w:val="nil"/>
              <w:bottom w:val="single" w:sz="4" w:space="0" w:color="auto"/>
              <w:right w:val="single" w:sz="4" w:space="0" w:color="auto"/>
            </w:tcBorders>
            <w:noWrap/>
            <w:vAlign w:val="center"/>
          </w:tcPr>
          <w:p w14:paraId="16DB2989"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0D52184" w14:textId="77777777" w:rsidR="007B0888" w:rsidRPr="00166F03" w:rsidRDefault="007B0888" w:rsidP="005057C6">
            <w:pPr>
              <w:adjustRightInd w:val="0"/>
              <w:snapToGrid w:val="0"/>
              <w:spacing w:line="360" w:lineRule="auto"/>
              <w:jc w:val="center"/>
              <w:rPr>
                <w:sz w:val="22"/>
              </w:rPr>
            </w:pPr>
            <w:r w:rsidRPr="00166F03">
              <w:rPr>
                <w:rFonts w:hint="eastAsia"/>
                <w:sz w:val="22"/>
              </w:rPr>
              <w:t>7</w:t>
            </w:r>
          </w:p>
        </w:tc>
        <w:tc>
          <w:tcPr>
            <w:tcW w:w="1849" w:type="dxa"/>
            <w:vMerge w:val="restart"/>
            <w:tcBorders>
              <w:top w:val="single" w:sz="4" w:space="0" w:color="auto"/>
              <w:left w:val="nil"/>
              <w:right w:val="single" w:sz="4" w:space="0" w:color="auto"/>
            </w:tcBorders>
            <w:noWrap/>
            <w:vAlign w:val="center"/>
          </w:tcPr>
          <w:p w14:paraId="3B73C05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政府大楼</w:t>
            </w:r>
          </w:p>
          <w:p w14:paraId="62A7698E" w14:textId="77777777" w:rsidR="007B0888" w:rsidRPr="00166F03" w:rsidRDefault="007B0888" w:rsidP="005057C6">
            <w:pPr>
              <w:adjustRightInd w:val="0"/>
              <w:snapToGrid w:val="0"/>
              <w:spacing w:line="360" w:lineRule="auto"/>
              <w:jc w:val="center"/>
              <w:rPr>
                <w:sz w:val="22"/>
              </w:rPr>
            </w:pPr>
            <w:r w:rsidRPr="00166F03">
              <w:rPr>
                <w:rFonts w:hint="eastAsia"/>
                <w:kern w:val="0"/>
                <w:sz w:val="22"/>
              </w:rPr>
              <w:t>212</w:t>
            </w:r>
            <w:r w:rsidRPr="00166F03">
              <w:rPr>
                <w:rFonts w:hint="eastAsia"/>
                <w:kern w:val="0"/>
                <w:sz w:val="22"/>
              </w:rPr>
              <w:t>会议室</w:t>
            </w:r>
          </w:p>
        </w:tc>
      </w:tr>
      <w:tr w:rsidR="007B0888" w:rsidRPr="00166F03" w14:paraId="607AA8C2"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CA1B24B"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10</w:t>
            </w:r>
          </w:p>
        </w:tc>
        <w:tc>
          <w:tcPr>
            <w:tcW w:w="1817" w:type="dxa"/>
            <w:tcBorders>
              <w:top w:val="single" w:sz="4" w:space="0" w:color="auto"/>
              <w:left w:val="nil"/>
              <w:bottom w:val="single" w:sz="4" w:space="0" w:color="auto"/>
              <w:right w:val="single" w:sz="4" w:space="0" w:color="auto"/>
            </w:tcBorders>
            <w:noWrap/>
            <w:vAlign w:val="center"/>
          </w:tcPr>
          <w:p w14:paraId="1241D4F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鹅颈话筒</w:t>
            </w:r>
          </w:p>
        </w:tc>
        <w:tc>
          <w:tcPr>
            <w:tcW w:w="2534" w:type="dxa"/>
            <w:tcBorders>
              <w:top w:val="single" w:sz="4" w:space="0" w:color="auto"/>
              <w:left w:val="nil"/>
              <w:bottom w:val="single" w:sz="4" w:space="0" w:color="auto"/>
              <w:right w:val="single" w:sz="4" w:space="0" w:color="auto"/>
            </w:tcBorders>
            <w:noWrap/>
            <w:vAlign w:val="center"/>
          </w:tcPr>
          <w:p w14:paraId="0292F866" w14:textId="77777777" w:rsidR="007B0888" w:rsidRPr="00166F03" w:rsidRDefault="007B0888" w:rsidP="005057C6">
            <w:pPr>
              <w:adjustRightInd w:val="0"/>
              <w:snapToGrid w:val="0"/>
              <w:spacing w:line="360" w:lineRule="auto"/>
              <w:jc w:val="center"/>
              <w:rPr>
                <w:kern w:val="0"/>
                <w:sz w:val="22"/>
              </w:rPr>
            </w:pPr>
            <w:r w:rsidRPr="00166F03">
              <w:rPr>
                <w:kern w:val="0"/>
                <w:sz w:val="22"/>
              </w:rPr>
              <w:t>MZH3062/ME35/MZT30</w:t>
            </w:r>
          </w:p>
        </w:tc>
        <w:tc>
          <w:tcPr>
            <w:tcW w:w="1083" w:type="dxa"/>
            <w:tcBorders>
              <w:top w:val="single" w:sz="4" w:space="0" w:color="auto"/>
              <w:left w:val="nil"/>
              <w:bottom w:val="single" w:sz="4" w:space="0" w:color="auto"/>
              <w:right w:val="single" w:sz="4" w:space="0" w:color="auto"/>
            </w:tcBorders>
            <w:noWrap/>
            <w:vAlign w:val="center"/>
          </w:tcPr>
          <w:p w14:paraId="5B50022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森海塞尔</w:t>
            </w:r>
          </w:p>
        </w:tc>
        <w:tc>
          <w:tcPr>
            <w:tcW w:w="500" w:type="dxa"/>
            <w:tcBorders>
              <w:top w:val="single" w:sz="4" w:space="0" w:color="auto"/>
              <w:left w:val="nil"/>
              <w:bottom w:val="single" w:sz="4" w:space="0" w:color="auto"/>
              <w:right w:val="single" w:sz="4" w:space="0" w:color="auto"/>
            </w:tcBorders>
            <w:noWrap/>
            <w:vAlign w:val="center"/>
          </w:tcPr>
          <w:p w14:paraId="277036C4"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6F1D373"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564998E0" w14:textId="77777777" w:rsidR="007B0888" w:rsidRPr="00166F03" w:rsidRDefault="007B0888" w:rsidP="005057C6">
            <w:pPr>
              <w:adjustRightInd w:val="0"/>
              <w:snapToGrid w:val="0"/>
              <w:spacing w:line="360" w:lineRule="auto"/>
              <w:jc w:val="center"/>
              <w:rPr>
                <w:sz w:val="22"/>
              </w:rPr>
            </w:pPr>
          </w:p>
        </w:tc>
      </w:tr>
      <w:tr w:rsidR="007B0888" w:rsidRPr="00166F03" w14:paraId="06DB3F35"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CA8FD1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11</w:t>
            </w:r>
          </w:p>
        </w:tc>
        <w:tc>
          <w:tcPr>
            <w:tcW w:w="1817" w:type="dxa"/>
            <w:tcBorders>
              <w:top w:val="single" w:sz="4" w:space="0" w:color="auto"/>
              <w:left w:val="nil"/>
              <w:bottom w:val="single" w:sz="4" w:space="0" w:color="auto"/>
              <w:right w:val="single" w:sz="4" w:space="0" w:color="auto"/>
            </w:tcBorders>
            <w:noWrap/>
            <w:vAlign w:val="center"/>
          </w:tcPr>
          <w:p w14:paraId="5A01E9F7"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会议话筒座</w:t>
            </w:r>
          </w:p>
        </w:tc>
        <w:tc>
          <w:tcPr>
            <w:tcW w:w="2534" w:type="dxa"/>
            <w:tcBorders>
              <w:top w:val="single" w:sz="4" w:space="0" w:color="auto"/>
              <w:left w:val="nil"/>
              <w:bottom w:val="single" w:sz="4" w:space="0" w:color="auto"/>
              <w:right w:val="single" w:sz="4" w:space="0" w:color="auto"/>
            </w:tcBorders>
            <w:noWrap/>
            <w:vAlign w:val="center"/>
          </w:tcPr>
          <w:p w14:paraId="167992AF" w14:textId="77777777" w:rsidR="007B0888" w:rsidRPr="00166F03" w:rsidRDefault="007B0888" w:rsidP="005057C6">
            <w:pPr>
              <w:adjustRightInd w:val="0"/>
              <w:snapToGrid w:val="0"/>
              <w:spacing w:line="360" w:lineRule="auto"/>
              <w:jc w:val="center"/>
              <w:rPr>
                <w:kern w:val="0"/>
                <w:sz w:val="22"/>
              </w:rPr>
            </w:pPr>
            <w:r w:rsidRPr="00166F03">
              <w:rPr>
                <w:kern w:val="0"/>
                <w:sz w:val="22"/>
              </w:rPr>
              <w:t>MAT133-SB</w:t>
            </w:r>
          </w:p>
        </w:tc>
        <w:tc>
          <w:tcPr>
            <w:tcW w:w="1083" w:type="dxa"/>
            <w:tcBorders>
              <w:top w:val="single" w:sz="4" w:space="0" w:color="auto"/>
              <w:left w:val="nil"/>
              <w:bottom w:val="single" w:sz="4" w:space="0" w:color="auto"/>
              <w:right w:val="single" w:sz="4" w:space="0" w:color="auto"/>
            </w:tcBorders>
            <w:noWrap/>
            <w:vAlign w:val="center"/>
          </w:tcPr>
          <w:p w14:paraId="50FCF0E8"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森海塞尔</w:t>
            </w:r>
          </w:p>
        </w:tc>
        <w:tc>
          <w:tcPr>
            <w:tcW w:w="500" w:type="dxa"/>
            <w:tcBorders>
              <w:top w:val="single" w:sz="4" w:space="0" w:color="auto"/>
              <w:left w:val="nil"/>
              <w:bottom w:val="single" w:sz="4" w:space="0" w:color="auto"/>
              <w:right w:val="single" w:sz="4" w:space="0" w:color="auto"/>
            </w:tcBorders>
            <w:noWrap/>
            <w:vAlign w:val="center"/>
          </w:tcPr>
          <w:p w14:paraId="12B2CA01"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6FFC340B" w14:textId="77777777" w:rsidR="007B0888" w:rsidRPr="00166F03" w:rsidRDefault="007B0888" w:rsidP="005057C6">
            <w:pPr>
              <w:adjustRightInd w:val="0"/>
              <w:snapToGrid w:val="0"/>
              <w:spacing w:line="360" w:lineRule="auto"/>
              <w:jc w:val="center"/>
              <w:rPr>
                <w:sz w:val="22"/>
              </w:rPr>
            </w:pPr>
            <w:r w:rsidRPr="00166F03">
              <w:rPr>
                <w:rFonts w:hint="eastAsia"/>
                <w:sz w:val="22"/>
              </w:rPr>
              <w:t>7</w:t>
            </w:r>
          </w:p>
        </w:tc>
        <w:tc>
          <w:tcPr>
            <w:tcW w:w="1849" w:type="dxa"/>
            <w:vMerge/>
            <w:tcBorders>
              <w:left w:val="nil"/>
              <w:right w:val="single" w:sz="4" w:space="0" w:color="auto"/>
            </w:tcBorders>
            <w:noWrap/>
            <w:vAlign w:val="center"/>
          </w:tcPr>
          <w:p w14:paraId="3965863A" w14:textId="77777777" w:rsidR="007B0888" w:rsidRPr="00166F03" w:rsidRDefault="007B0888" w:rsidP="005057C6">
            <w:pPr>
              <w:adjustRightInd w:val="0"/>
              <w:snapToGrid w:val="0"/>
              <w:spacing w:line="360" w:lineRule="auto"/>
              <w:jc w:val="center"/>
              <w:rPr>
                <w:sz w:val="22"/>
              </w:rPr>
            </w:pPr>
          </w:p>
        </w:tc>
      </w:tr>
      <w:tr w:rsidR="007B0888" w:rsidRPr="00166F03" w14:paraId="346A8DFA"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2414897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12</w:t>
            </w:r>
          </w:p>
        </w:tc>
        <w:tc>
          <w:tcPr>
            <w:tcW w:w="1817" w:type="dxa"/>
            <w:tcBorders>
              <w:top w:val="single" w:sz="4" w:space="0" w:color="auto"/>
              <w:left w:val="nil"/>
              <w:bottom w:val="single" w:sz="4" w:space="0" w:color="auto"/>
              <w:right w:val="single" w:sz="4" w:space="0" w:color="auto"/>
            </w:tcBorders>
            <w:noWrap/>
            <w:vAlign w:val="center"/>
          </w:tcPr>
          <w:p w14:paraId="42E9FFA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思雅话筒处理器</w:t>
            </w:r>
          </w:p>
        </w:tc>
        <w:tc>
          <w:tcPr>
            <w:tcW w:w="2534" w:type="dxa"/>
            <w:tcBorders>
              <w:top w:val="single" w:sz="4" w:space="0" w:color="auto"/>
              <w:left w:val="nil"/>
              <w:bottom w:val="single" w:sz="4" w:space="0" w:color="auto"/>
              <w:right w:val="single" w:sz="4" w:space="0" w:color="auto"/>
            </w:tcBorders>
            <w:noWrap/>
            <w:vAlign w:val="center"/>
          </w:tcPr>
          <w:p w14:paraId="2600B12F" w14:textId="77777777" w:rsidR="007B0888" w:rsidRPr="00166F03" w:rsidRDefault="007B0888" w:rsidP="005057C6">
            <w:pPr>
              <w:adjustRightInd w:val="0"/>
              <w:snapToGrid w:val="0"/>
              <w:spacing w:line="360" w:lineRule="auto"/>
              <w:jc w:val="center"/>
              <w:rPr>
                <w:kern w:val="0"/>
                <w:sz w:val="22"/>
              </w:rPr>
            </w:pPr>
            <w:r w:rsidRPr="00166F03">
              <w:rPr>
                <w:kern w:val="0"/>
                <w:sz w:val="22"/>
              </w:rPr>
              <w:t>SCM820</w:t>
            </w:r>
          </w:p>
        </w:tc>
        <w:tc>
          <w:tcPr>
            <w:tcW w:w="1083" w:type="dxa"/>
            <w:tcBorders>
              <w:top w:val="single" w:sz="4" w:space="0" w:color="auto"/>
              <w:left w:val="nil"/>
              <w:bottom w:val="single" w:sz="4" w:space="0" w:color="auto"/>
              <w:right w:val="single" w:sz="4" w:space="0" w:color="auto"/>
            </w:tcBorders>
            <w:noWrap/>
            <w:vAlign w:val="center"/>
          </w:tcPr>
          <w:p w14:paraId="039A2EEC"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4D06B4DA"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554F3FA"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77207D0F" w14:textId="77777777" w:rsidR="007B0888" w:rsidRPr="00166F03" w:rsidRDefault="007B0888" w:rsidP="005057C6">
            <w:pPr>
              <w:adjustRightInd w:val="0"/>
              <w:snapToGrid w:val="0"/>
              <w:spacing w:line="360" w:lineRule="auto"/>
              <w:jc w:val="center"/>
              <w:rPr>
                <w:sz w:val="22"/>
              </w:rPr>
            </w:pPr>
          </w:p>
        </w:tc>
      </w:tr>
      <w:tr w:rsidR="007B0888" w:rsidRPr="00166F03" w14:paraId="3FCB1767"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76D58E7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13</w:t>
            </w:r>
          </w:p>
        </w:tc>
        <w:tc>
          <w:tcPr>
            <w:tcW w:w="1817" w:type="dxa"/>
            <w:tcBorders>
              <w:top w:val="single" w:sz="4" w:space="0" w:color="auto"/>
              <w:left w:val="nil"/>
              <w:bottom w:val="single" w:sz="4" w:space="0" w:color="auto"/>
              <w:right w:val="single" w:sz="4" w:space="0" w:color="auto"/>
            </w:tcBorders>
            <w:noWrap/>
            <w:vAlign w:val="center"/>
          </w:tcPr>
          <w:p w14:paraId="79C6E1C9"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功放</w:t>
            </w:r>
          </w:p>
        </w:tc>
        <w:tc>
          <w:tcPr>
            <w:tcW w:w="2534" w:type="dxa"/>
            <w:tcBorders>
              <w:top w:val="single" w:sz="4" w:space="0" w:color="auto"/>
              <w:left w:val="nil"/>
              <w:bottom w:val="single" w:sz="4" w:space="0" w:color="auto"/>
              <w:right w:val="single" w:sz="4" w:space="0" w:color="auto"/>
            </w:tcBorders>
            <w:noWrap/>
            <w:vAlign w:val="center"/>
          </w:tcPr>
          <w:p w14:paraId="5DD0E0B7"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3149C0B2" w14:textId="77777777" w:rsidR="007B0888" w:rsidRPr="00166F03" w:rsidRDefault="007B0888" w:rsidP="005057C6">
            <w:pPr>
              <w:spacing w:line="360" w:lineRule="auto"/>
              <w:jc w:val="center"/>
              <w:rPr>
                <w:sz w:val="22"/>
              </w:rPr>
            </w:pPr>
          </w:p>
        </w:tc>
        <w:tc>
          <w:tcPr>
            <w:tcW w:w="500" w:type="dxa"/>
            <w:tcBorders>
              <w:top w:val="single" w:sz="4" w:space="0" w:color="auto"/>
              <w:left w:val="nil"/>
              <w:bottom w:val="single" w:sz="4" w:space="0" w:color="auto"/>
              <w:right w:val="single" w:sz="4" w:space="0" w:color="auto"/>
            </w:tcBorders>
            <w:noWrap/>
            <w:vAlign w:val="center"/>
          </w:tcPr>
          <w:p w14:paraId="75723BEF"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3A7246C5"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4D11D2A6"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4A23CF8C"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D4D8FE0"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14</w:t>
            </w:r>
          </w:p>
        </w:tc>
        <w:tc>
          <w:tcPr>
            <w:tcW w:w="1817" w:type="dxa"/>
            <w:tcBorders>
              <w:top w:val="single" w:sz="4" w:space="0" w:color="auto"/>
              <w:left w:val="nil"/>
              <w:bottom w:val="single" w:sz="4" w:space="0" w:color="auto"/>
              <w:right w:val="single" w:sz="4" w:space="0" w:color="auto"/>
            </w:tcBorders>
            <w:noWrap/>
            <w:vAlign w:val="center"/>
          </w:tcPr>
          <w:p w14:paraId="53956CD3"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数字调音台</w:t>
            </w:r>
          </w:p>
        </w:tc>
        <w:tc>
          <w:tcPr>
            <w:tcW w:w="2534" w:type="dxa"/>
            <w:tcBorders>
              <w:top w:val="single" w:sz="4" w:space="0" w:color="auto"/>
              <w:left w:val="nil"/>
              <w:bottom w:val="single" w:sz="4" w:space="0" w:color="auto"/>
              <w:right w:val="single" w:sz="4" w:space="0" w:color="auto"/>
            </w:tcBorders>
            <w:noWrap/>
            <w:vAlign w:val="center"/>
          </w:tcPr>
          <w:p w14:paraId="267CBC96"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1A5B897B"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44B5F5FF"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3AB07F6"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235D376B"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735B1C18"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ADE193B"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15</w:t>
            </w:r>
          </w:p>
        </w:tc>
        <w:tc>
          <w:tcPr>
            <w:tcW w:w="1817" w:type="dxa"/>
            <w:tcBorders>
              <w:top w:val="single" w:sz="4" w:space="0" w:color="auto"/>
              <w:left w:val="nil"/>
              <w:bottom w:val="single" w:sz="4" w:space="0" w:color="auto"/>
              <w:right w:val="single" w:sz="4" w:space="0" w:color="auto"/>
            </w:tcBorders>
            <w:noWrap/>
            <w:vAlign w:val="center"/>
          </w:tcPr>
          <w:p w14:paraId="157AD171"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音箱处理器</w:t>
            </w:r>
          </w:p>
        </w:tc>
        <w:tc>
          <w:tcPr>
            <w:tcW w:w="2534" w:type="dxa"/>
            <w:tcBorders>
              <w:top w:val="single" w:sz="4" w:space="0" w:color="auto"/>
              <w:left w:val="nil"/>
              <w:bottom w:val="single" w:sz="4" w:space="0" w:color="auto"/>
              <w:right w:val="single" w:sz="4" w:space="0" w:color="auto"/>
            </w:tcBorders>
            <w:noWrap/>
            <w:vAlign w:val="center"/>
          </w:tcPr>
          <w:p w14:paraId="23C189D6"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52D1898B" w14:textId="77777777" w:rsidR="007B0888" w:rsidRPr="00166F03" w:rsidRDefault="007B0888" w:rsidP="005057C6">
            <w:pPr>
              <w:spacing w:line="360" w:lineRule="auto"/>
              <w:jc w:val="center"/>
              <w:rPr>
                <w:sz w:val="22"/>
              </w:rPr>
            </w:pPr>
          </w:p>
        </w:tc>
        <w:tc>
          <w:tcPr>
            <w:tcW w:w="500" w:type="dxa"/>
            <w:tcBorders>
              <w:top w:val="single" w:sz="4" w:space="0" w:color="auto"/>
              <w:left w:val="nil"/>
              <w:bottom w:val="single" w:sz="4" w:space="0" w:color="auto"/>
              <w:right w:val="single" w:sz="4" w:space="0" w:color="auto"/>
            </w:tcBorders>
            <w:noWrap/>
            <w:vAlign w:val="center"/>
          </w:tcPr>
          <w:p w14:paraId="4B96792E"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66B3B1D3"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bottom w:val="single" w:sz="4" w:space="0" w:color="auto"/>
              <w:right w:val="single" w:sz="4" w:space="0" w:color="auto"/>
            </w:tcBorders>
            <w:noWrap/>
            <w:vAlign w:val="center"/>
          </w:tcPr>
          <w:p w14:paraId="16B9DCDF"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6BC00C5A"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951B0B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16</w:t>
            </w:r>
          </w:p>
        </w:tc>
        <w:tc>
          <w:tcPr>
            <w:tcW w:w="1817" w:type="dxa"/>
            <w:tcBorders>
              <w:top w:val="single" w:sz="4" w:space="0" w:color="auto"/>
              <w:left w:val="nil"/>
              <w:bottom w:val="single" w:sz="4" w:space="0" w:color="auto"/>
              <w:right w:val="single" w:sz="4" w:space="0" w:color="auto"/>
            </w:tcBorders>
            <w:noWrap/>
            <w:vAlign w:val="center"/>
          </w:tcPr>
          <w:p w14:paraId="1DF44667"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鹅颈话筒</w:t>
            </w:r>
          </w:p>
        </w:tc>
        <w:tc>
          <w:tcPr>
            <w:tcW w:w="2534" w:type="dxa"/>
            <w:tcBorders>
              <w:top w:val="single" w:sz="4" w:space="0" w:color="auto"/>
              <w:left w:val="nil"/>
              <w:bottom w:val="single" w:sz="4" w:space="0" w:color="auto"/>
              <w:right w:val="single" w:sz="4" w:space="0" w:color="auto"/>
            </w:tcBorders>
            <w:noWrap/>
            <w:vAlign w:val="center"/>
          </w:tcPr>
          <w:p w14:paraId="3F3D9790" w14:textId="77777777" w:rsidR="007B0888" w:rsidRPr="00166F03" w:rsidRDefault="007B0888" w:rsidP="005057C6">
            <w:pPr>
              <w:adjustRightInd w:val="0"/>
              <w:snapToGrid w:val="0"/>
              <w:spacing w:line="360" w:lineRule="auto"/>
              <w:jc w:val="center"/>
              <w:rPr>
                <w:kern w:val="0"/>
                <w:sz w:val="22"/>
              </w:rPr>
            </w:pPr>
            <w:r w:rsidRPr="00166F03">
              <w:rPr>
                <w:kern w:val="0"/>
                <w:sz w:val="22"/>
              </w:rPr>
              <w:t>MZH3040/ME35</w:t>
            </w:r>
          </w:p>
        </w:tc>
        <w:tc>
          <w:tcPr>
            <w:tcW w:w="1083" w:type="dxa"/>
            <w:tcBorders>
              <w:top w:val="single" w:sz="4" w:space="0" w:color="auto"/>
              <w:left w:val="nil"/>
              <w:bottom w:val="single" w:sz="4" w:space="0" w:color="auto"/>
              <w:right w:val="single" w:sz="4" w:space="0" w:color="auto"/>
            </w:tcBorders>
            <w:noWrap/>
            <w:vAlign w:val="center"/>
          </w:tcPr>
          <w:p w14:paraId="38EC475B"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森海塞尔</w:t>
            </w:r>
          </w:p>
        </w:tc>
        <w:tc>
          <w:tcPr>
            <w:tcW w:w="500" w:type="dxa"/>
            <w:tcBorders>
              <w:top w:val="single" w:sz="4" w:space="0" w:color="auto"/>
              <w:left w:val="nil"/>
              <w:bottom w:val="single" w:sz="4" w:space="0" w:color="auto"/>
              <w:right w:val="single" w:sz="4" w:space="0" w:color="auto"/>
            </w:tcBorders>
            <w:noWrap/>
            <w:vAlign w:val="center"/>
          </w:tcPr>
          <w:p w14:paraId="5B7A31F1"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9DADA1E" w14:textId="77777777" w:rsidR="007B0888" w:rsidRPr="00166F03" w:rsidRDefault="007B0888" w:rsidP="005057C6">
            <w:pPr>
              <w:adjustRightInd w:val="0"/>
              <w:snapToGrid w:val="0"/>
              <w:spacing w:line="360" w:lineRule="auto"/>
              <w:jc w:val="center"/>
              <w:rPr>
                <w:sz w:val="22"/>
              </w:rPr>
            </w:pPr>
            <w:r w:rsidRPr="00166F03">
              <w:rPr>
                <w:rFonts w:hint="eastAsia"/>
                <w:sz w:val="22"/>
              </w:rPr>
              <w:t>4</w:t>
            </w:r>
          </w:p>
        </w:tc>
        <w:tc>
          <w:tcPr>
            <w:tcW w:w="1849" w:type="dxa"/>
            <w:vMerge w:val="restart"/>
            <w:tcBorders>
              <w:top w:val="single" w:sz="4" w:space="0" w:color="auto"/>
              <w:left w:val="nil"/>
              <w:right w:val="single" w:sz="4" w:space="0" w:color="auto"/>
            </w:tcBorders>
            <w:noWrap/>
            <w:vAlign w:val="center"/>
          </w:tcPr>
          <w:p w14:paraId="5BEE9C7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政府大楼</w:t>
            </w:r>
          </w:p>
          <w:p w14:paraId="6BF687A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306</w:t>
            </w:r>
            <w:r w:rsidRPr="00166F03">
              <w:rPr>
                <w:rFonts w:hint="eastAsia"/>
                <w:kern w:val="0"/>
                <w:sz w:val="22"/>
              </w:rPr>
              <w:t>会议室</w:t>
            </w:r>
          </w:p>
        </w:tc>
      </w:tr>
      <w:tr w:rsidR="007B0888" w:rsidRPr="00166F03" w14:paraId="562119D0"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1A6D97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17</w:t>
            </w:r>
          </w:p>
        </w:tc>
        <w:tc>
          <w:tcPr>
            <w:tcW w:w="1817" w:type="dxa"/>
            <w:tcBorders>
              <w:top w:val="single" w:sz="4" w:space="0" w:color="auto"/>
              <w:left w:val="nil"/>
              <w:bottom w:val="single" w:sz="4" w:space="0" w:color="auto"/>
              <w:right w:val="single" w:sz="4" w:space="0" w:color="auto"/>
            </w:tcBorders>
            <w:noWrap/>
            <w:vAlign w:val="center"/>
          </w:tcPr>
          <w:p w14:paraId="38F2C04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鹅颈话筒</w:t>
            </w:r>
          </w:p>
        </w:tc>
        <w:tc>
          <w:tcPr>
            <w:tcW w:w="2534" w:type="dxa"/>
            <w:tcBorders>
              <w:top w:val="single" w:sz="4" w:space="0" w:color="auto"/>
              <w:left w:val="nil"/>
              <w:bottom w:val="single" w:sz="4" w:space="0" w:color="auto"/>
              <w:right w:val="single" w:sz="4" w:space="0" w:color="auto"/>
            </w:tcBorders>
            <w:noWrap/>
            <w:vAlign w:val="center"/>
          </w:tcPr>
          <w:p w14:paraId="53C6D674" w14:textId="77777777" w:rsidR="007B0888" w:rsidRPr="00166F03" w:rsidRDefault="007B0888" w:rsidP="005057C6">
            <w:pPr>
              <w:adjustRightInd w:val="0"/>
              <w:snapToGrid w:val="0"/>
              <w:spacing w:line="360" w:lineRule="auto"/>
              <w:jc w:val="center"/>
              <w:rPr>
                <w:kern w:val="0"/>
                <w:sz w:val="22"/>
              </w:rPr>
            </w:pPr>
            <w:r w:rsidRPr="00166F03">
              <w:rPr>
                <w:kern w:val="0"/>
                <w:sz w:val="22"/>
              </w:rPr>
              <w:t>MZH3015/ME36</w:t>
            </w:r>
          </w:p>
        </w:tc>
        <w:tc>
          <w:tcPr>
            <w:tcW w:w="1083" w:type="dxa"/>
            <w:tcBorders>
              <w:top w:val="single" w:sz="4" w:space="0" w:color="auto"/>
              <w:left w:val="nil"/>
              <w:bottom w:val="single" w:sz="4" w:space="0" w:color="auto"/>
              <w:right w:val="single" w:sz="4" w:space="0" w:color="auto"/>
            </w:tcBorders>
            <w:noWrap/>
            <w:vAlign w:val="center"/>
          </w:tcPr>
          <w:p w14:paraId="0E1E139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森海塞尔</w:t>
            </w:r>
          </w:p>
        </w:tc>
        <w:tc>
          <w:tcPr>
            <w:tcW w:w="500" w:type="dxa"/>
            <w:tcBorders>
              <w:top w:val="single" w:sz="4" w:space="0" w:color="auto"/>
              <w:left w:val="nil"/>
              <w:bottom w:val="single" w:sz="4" w:space="0" w:color="auto"/>
              <w:right w:val="single" w:sz="4" w:space="0" w:color="auto"/>
            </w:tcBorders>
            <w:noWrap/>
            <w:vAlign w:val="center"/>
          </w:tcPr>
          <w:p w14:paraId="32E2F7A1"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4842988E"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3DE35AD9"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3AF8E3EF"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EE8186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18</w:t>
            </w:r>
          </w:p>
        </w:tc>
        <w:tc>
          <w:tcPr>
            <w:tcW w:w="1817" w:type="dxa"/>
            <w:tcBorders>
              <w:top w:val="single" w:sz="4" w:space="0" w:color="auto"/>
              <w:left w:val="nil"/>
              <w:bottom w:val="single" w:sz="4" w:space="0" w:color="auto"/>
              <w:right w:val="single" w:sz="4" w:space="0" w:color="auto"/>
            </w:tcBorders>
            <w:noWrap/>
            <w:vAlign w:val="center"/>
          </w:tcPr>
          <w:p w14:paraId="38FC169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会议话筒座</w:t>
            </w:r>
          </w:p>
        </w:tc>
        <w:tc>
          <w:tcPr>
            <w:tcW w:w="2534" w:type="dxa"/>
            <w:tcBorders>
              <w:top w:val="single" w:sz="4" w:space="0" w:color="auto"/>
              <w:left w:val="nil"/>
              <w:bottom w:val="single" w:sz="4" w:space="0" w:color="auto"/>
              <w:right w:val="single" w:sz="4" w:space="0" w:color="auto"/>
            </w:tcBorders>
            <w:noWrap/>
            <w:vAlign w:val="center"/>
          </w:tcPr>
          <w:p w14:paraId="39FB27B3" w14:textId="77777777" w:rsidR="007B0888" w:rsidRPr="00166F03" w:rsidRDefault="007B0888" w:rsidP="005057C6">
            <w:pPr>
              <w:adjustRightInd w:val="0"/>
              <w:snapToGrid w:val="0"/>
              <w:spacing w:line="360" w:lineRule="auto"/>
              <w:jc w:val="center"/>
              <w:rPr>
                <w:kern w:val="0"/>
                <w:sz w:val="22"/>
              </w:rPr>
            </w:pPr>
            <w:r w:rsidRPr="00166F03">
              <w:rPr>
                <w:kern w:val="0"/>
                <w:sz w:val="22"/>
              </w:rPr>
              <w:t>MAT133-SB</w:t>
            </w:r>
          </w:p>
        </w:tc>
        <w:tc>
          <w:tcPr>
            <w:tcW w:w="1083" w:type="dxa"/>
            <w:tcBorders>
              <w:top w:val="single" w:sz="4" w:space="0" w:color="auto"/>
              <w:left w:val="nil"/>
              <w:bottom w:val="single" w:sz="4" w:space="0" w:color="auto"/>
              <w:right w:val="single" w:sz="4" w:space="0" w:color="auto"/>
            </w:tcBorders>
            <w:noWrap/>
            <w:vAlign w:val="center"/>
          </w:tcPr>
          <w:p w14:paraId="732EC22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森海塞尔</w:t>
            </w:r>
          </w:p>
        </w:tc>
        <w:tc>
          <w:tcPr>
            <w:tcW w:w="500" w:type="dxa"/>
            <w:tcBorders>
              <w:top w:val="single" w:sz="4" w:space="0" w:color="auto"/>
              <w:left w:val="nil"/>
              <w:bottom w:val="single" w:sz="4" w:space="0" w:color="auto"/>
              <w:right w:val="single" w:sz="4" w:space="0" w:color="auto"/>
            </w:tcBorders>
            <w:noWrap/>
            <w:vAlign w:val="center"/>
          </w:tcPr>
          <w:p w14:paraId="63DA96D3"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53D8FBE3" w14:textId="77777777" w:rsidR="007B0888" w:rsidRPr="00166F03" w:rsidRDefault="007B0888" w:rsidP="005057C6">
            <w:pPr>
              <w:adjustRightInd w:val="0"/>
              <w:snapToGrid w:val="0"/>
              <w:spacing w:line="360" w:lineRule="auto"/>
              <w:jc w:val="center"/>
              <w:rPr>
                <w:sz w:val="22"/>
              </w:rPr>
            </w:pPr>
            <w:r w:rsidRPr="00166F03">
              <w:rPr>
                <w:rFonts w:hint="eastAsia"/>
                <w:sz w:val="22"/>
              </w:rPr>
              <w:t>4</w:t>
            </w:r>
          </w:p>
        </w:tc>
        <w:tc>
          <w:tcPr>
            <w:tcW w:w="1849" w:type="dxa"/>
            <w:vMerge/>
            <w:tcBorders>
              <w:left w:val="nil"/>
              <w:right w:val="single" w:sz="4" w:space="0" w:color="auto"/>
            </w:tcBorders>
            <w:noWrap/>
            <w:vAlign w:val="center"/>
          </w:tcPr>
          <w:p w14:paraId="46440822"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6E4149DD"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794D0AA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lastRenderedPageBreak/>
              <w:t>19</w:t>
            </w:r>
          </w:p>
        </w:tc>
        <w:tc>
          <w:tcPr>
            <w:tcW w:w="1817" w:type="dxa"/>
            <w:tcBorders>
              <w:top w:val="single" w:sz="4" w:space="0" w:color="auto"/>
              <w:left w:val="nil"/>
              <w:bottom w:val="single" w:sz="4" w:space="0" w:color="auto"/>
              <w:right w:val="single" w:sz="4" w:space="0" w:color="auto"/>
            </w:tcBorders>
            <w:noWrap/>
            <w:vAlign w:val="center"/>
          </w:tcPr>
          <w:p w14:paraId="1B9ED023"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话筒底座</w:t>
            </w:r>
          </w:p>
        </w:tc>
        <w:tc>
          <w:tcPr>
            <w:tcW w:w="2534" w:type="dxa"/>
            <w:tcBorders>
              <w:top w:val="single" w:sz="4" w:space="0" w:color="auto"/>
              <w:left w:val="nil"/>
              <w:bottom w:val="single" w:sz="4" w:space="0" w:color="auto"/>
              <w:right w:val="single" w:sz="4" w:space="0" w:color="auto"/>
            </w:tcBorders>
            <w:noWrap/>
            <w:vAlign w:val="center"/>
          </w:tcPr>
          <w:p w14:paraId="36A380FE" w14:textId="77777777" w:rsidR="007B0888" w:rsidRPr="00166F03" w:rsidRDefault="007B0888" w:rsidP="005057C6">
            <w:pPr>
              <w:adjustRightInd w:val="0"/>
              <w:snapToGrid w:val="0"/>
              <w:spacing w:line="360" w:lineRule="auto"/>
              <w:jc w:val="center"/>
              <w:rPr>
                <w:kern w:val="0"/>
                <w:sz w:val="22"/>
              </w:rPr>
            </w:pPr>
            <w:r w:rsidRPr="00166F03">
              <w:rPr>
                <w:kern w:val="0"/>
                <w:sz w:val="22"/>
              </w:rPr>
              <w:t>AT8668S</w:t>
            </w:r>
          </w:p>
        </w:tc>
        <w:tc>
          <w:tcPr>
            <w:tcW w:w="1083" w:type="dxa"/>
            <w:tcBorders>
              <w:top w:val="single" w:sz="4" w:space="0" w:color="auto"/>
              <w:left w:val="nil"/>
              <w:bottom w:val="single" w:sz="4" w:space="0" w:color="auto"/>
              <w:right w:val="single" w:sz="4" w:space="0" w:color="auto"/>
            </w:tcBorders>
            <w:noWrap/>
            <w:vAlign w:val="center"/>
          </w:tcPr>
          <w:p w14:paraId="3998658B"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267C5419"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0AB30B51"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11C5D9CD"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26EC878D"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9BB8C8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20</w:t>
            </w:r>
          </w:p>
        </w:tc>
        <w:tc>
          <w:tcPr>
            <w:tcW w:w="1817" w:type="dxa"/>
            <w:tcBorders>
              <w:top w:val="single" w:sz="4" w:space="0" w:color="auto"/>
              <w:left w:val="nil"/>
              <w:bottom w:val="single" w:sz="4" w:space="0" w:color="auto"/>
              <w:right w:val="single" w:sz="4" w:space="0" w:color="auto"/>
            </w:tcBorders>
            <w:noWrap/>
            <w:vAlign w:val="center"/>
          </w:tcPr>
          <w:p w14:paraId="0B0C2BB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功放</w:t>
            </w:r>
          </w:p>
        </w:tc>
        <w:tc>
          <w:tcPr>
            <w:tcW w:w="2534" w:type="dxa"/>
            <w:tcBorders>
              <w:top w:val="single" w:sz="4" w:space="0" w:color="auto"/>
              <w:left w:val="nil"/>
              <w:bottom w:val="single" w:sz="4" w:space="0" w:color="auto"/>
              <w:right w:val="single" w:sz="4" w:space="0" w:color="auto"/>
            </w:tcBorders>
            <w:noWrap/>
            <w:vAlign w:val="center"/>
          </w:tcPr>
          <w:p w14:paraId="6CF68058" w14:textId="77777777" w:rsidR="007B0888" w:rsidRPr="00166F03" w:rsidRDefault="007B0888" w:rsidP="005057C6">
            <w:pPr>
              <w:adjustRightInd w:val="0"/>
              <w:snapToGrid w:val="0"/>
              <w:spacing w:line="360" w:lineRule="auto"/>
              <w:jc w:val="center"/>
              <w:rPr>
                <w:kern w:val="0"/>
                <w:sz w:val="22"/>
              </w:rPr>
            </w:pPr>
            <w:r w:rsidRPr="00166F03">
              <w:rPr>
                <w:kern w:val="0"/>
                <w:sz w:val="22"/>
              </w:rPr>
              <w:t>HD400</w:t>
            </w:r>
          </w:p>
        </w:tc>
        <w:tc>
          <w:tcPr>
            <w:tcW w:w="1083" w:type="dxa"/>
            <w:tcBorders>
              <w:top w:val="single" w:sz="4" w:space="0" w:color="auto"/>
              <w:left w:val="nil"/>
              <w:bottom w:val="single" w:sz="4" w:space="0" w:color="auto"/>
              <w:right w:val="single" w:sz="4" w:space="0" w:color="auto"/>
            </w:tcBorders>
            <w:noWrap/>
            <w:vAlign w:val="center"/>
          </w:tcPr>
          <w:p w14:paraId="47A6A0E3"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AGA SOUND</w:t>
            </w:r>
          </w:p>
        </w:tc>
        <w:tc>
          <w:tcPr>
            <w:tcW w:w="500" w:type="dxa"/>
            <w:tcBorders>
              <w:top w:val="single" w:sz="4" w:space="0" w:color="auto"/>
              <w:left w:val="nil"/>
              <w:bottom w:val="single" w:sz="4" w:space="0" w:color="auto"/>
              <w:right w:val="single" w:sz="4" w:space="0" w:color="auto"/>
            </w:tcBorders>
            <w:noWrap/>
            <w:vAlign w:val="center"/>
          </w:tcPr>
          <w:p w14:paraId="5E76F41D"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47FD999" w14:textId="77777777" w:rsidR="007B0888" w:rsidRPr="00166F03" w:rsidRDefault="007B0888" w:rsidP="005057C6">
            <w:pPr>
              <w:adjustRightInd w:val="0"/>
              <w:snapToGrid w:val="0"/>
              <w:spacing w:line="360" w:lineRule="auto"/>
              <w:jc w:val="center"/>
              <w:rPr>
                <w:sz w:val="22"/>
              </w:rPr>
            </w:pPr>
            <w:r w:rsidRPr="00166F03">
              <w:rPr>
                <w:rFonts w:hint="eastAsia"/>
                <w:sz w:val="22"/>
              </w:rPr>
              <w:t>3</w:t>
            </w:r>
          </w:p>
        </w:tc>
        <w:tc>
          <w:tcPr>
            <w:tcW w:w="1849" w:type="dxa"/>
            <w:vMerge/>
            <w:tcBorders>
              <w:left w:val="nil"/>
              <w:right w:val="single" w:sz="4" w:space="0" w:color="auto"/>
            </w:tcBorders>
            <w:noWrap/>
            <w:vAlign w:val="center"/>
          </w:tcPr>
          <w:p w14:paraId="07CB8CFD"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1C2F4B8E"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B18E43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21</w:t>
            </w:r>
          </w:p>
        </w:tc>
        <w:tc>
          <w:tcPr>
            <w:tcW w:w="1817" w:type="dxa"/>
            <w:tcBorders>
              <w:top w:val="single" w:sz="4" w:space="0" w:color="auto"/>
              <w:left w:val="nil"/>
              <w:bottom w:val="single" w:sz="4" w:space="0" w:color="auto"/>
              <w:right w:val="single" w:sz="4" w:space="0" w:color="auto"/>
            </w:tcBorders>
            <w:noWrap/>
            <w:vAlign w:val="center"/>
          </w:tcPr>
          <w:p w14:paraId="64F71FF0"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处理器</w:t>
            </w:r>
          </w:p>
        </w:tc>
        <w:tc>
          <w:tcPr>
            <w:tcW w:w="2534" w:type="dxa"/>
            <w:tcBorders>
              <w:top w:val="single" w:sz="4" w:space="0" w:color="auto"/>
              <w:left w:val="nil"/>
              <w:bottom w:val="single" w:sz="4" w:space="0" w:color="auto"/>
              <w:right w:val="single" w:sz="4" w:space="0" w:color="auto"/>
            </w:tcBorders>
            <w:noWrap/>
            <w:vAlign w:val="center"/>
          </w:tcPr>
          <w:p w14:paraId="779128DB" w14:textId="77777777" w:rsidR="007B0888" w:rsidRPr="00166F03" w:rsidRDefault="007B0888" w:rsidP="005057C6">
            <w:pPr>
              <w:adjustRightInd w:val="0"/>
              <w:snapToGrid w:val="0"/>
              <w:spacing w:line="360" w:lineRule="auto"/>
              <w:jc w:val="center"/>
              <w:rPr>
                <w:kern w:val="0"/>
                <w:sz w:val="22"/>
              </w:rPr>
            </w:pPr>
            <w:r w:rsidRPr="00166F03">
              <w:rPr>
                <w:kern w:val="0"/>
                <w:sz w:val="22"/>
              </w:rPr>
              <w:t>DP36</w:t>
            </w:r>
          </w:p>
        </w:tc>
        <w:tc>
          <w:tcPr>
            <w:tcW w:w="1083" w:type="dxa"/>
            <w:tcBorders>
              <w:top w:val="single" w:sz="4" w:space="0" w:color="auto"/>
              <w:left w:val="nil"/>
              <w:bottom w:val="single" w:sz="4" w:space="0" w:color="auto"/>
              <w:right w:val="single" w:sz="4" w:space="0" w:color="auto"/>
            </w:tcBorders>
            <w:noWrap/>
            <w:vAlign w:val="center"/>
          </w:tcPr>
          <w:p w14:paraId="16D93E4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AGA SOUND</w:t>
            </w:r>
          </w:p>
        </w:tc>
        <w:tc>
          <w:tcPr>
            <w:tcW w:w="500" w:type="dxa"/>
            <w:tcBorders>
              <w:top w:val="single" w:sz="4" w:space="0" w:color="auto"/>
              <w:left w:val="nil"/>
              <w:bottom w:val="single" w:sz="4" w:space="0" w:color="auto"/>
              <w:right w:val="single" w:sz="4" w:space="0" w:color="auto"/>
            </w:tcBorders>
            <w:noWrap/>
            <w:vAlign w:val="center"/>
          </w:tcPr>
          <w:p w14:paraId="27366EFA"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6E4C301A"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7BDE59FD" w14:textId="77777777" w:rsidR="007B0888" w:rsidRPr="00166F03" w:rsidRDefault="007B0888" w:rsidP="005057C6">
            <w:pPr>
              <w:widowControl/>
              <w:adjustRightInd w:val="0"/>
              <w:snapToGrid w:val="0"/>
              <w:spacing w:line="360" w:lineRule="auto"/>
              <w:jc w:val="center"/>
              <w:rPr>
                <w:kern w:val="0"/>
                <w:sz w:val="22"/>
              </w:rPr>
            </w:pPr>
          </w:p>
        </w:tc>
      </w:tr>
      <w:tr w:rsidR="007B0888" w:rsidRPr="00166F03" w14:paraId="04E7CB47"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D7237D0"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22</w:t>
            </w:r>
          </w:p>
        </w:tc>
        <w:tc>
          <w:tcPr>
            <w:tcW w:w="1817" w:type="dxa"/>
            <w:tcBorders>
              <w:top w:val="single" w:sz="4" w:space="0" w:color="auto"/>
              <w:left w:val="nil"/>
              <w:bottom w:val="single" w:sz="4" w:space="0" w:color="auto"/>
              <w:right w:val="single" w:sz="4" w:space="0" w:color="auto"/>
            </w:tcBorders>
            <w:noWrap/>
            <w:vAlign w:val="center"/>
          </w:tcPr>
          <w:p w14:paraId="01D40D5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数字调音台</w:t>
            </w:r>
          </w:p>
        </w:tc>
        <w:tc>
          <w:tcPr>
            <w:tcW w:w="2534" w:type="dxa"/>
            <w:tcBorders>
              <w:top w:val="single" w:sz="4" w:space="0" w:color="auto"/>
              <w:left w:val="nil"/>
              <w:bottom w:val="single" w:sz="4" w:space="0" w:color="auto"/>
              <w:right w:val="single" w:sz="4" w:space="0" w:color="auto"/>
            </w:tcBorders>
            <w:noWrap/>
            <w:vAlign w:val="center"/>
          </w:tcPr>
          <w:p w14:paraId="3F118AB8" w14:textId="77777777" w:rsidR="007B0888" w:rsidRPr="00166F03" w:rsidRDefault="007B0888" w:rsidP="005057C6">
            <w:pPr>
              <w:adjustRightInd w:val="0"/>
              <w:snapToGrid w:val="0"/>
              <w:spacing w:line="360" w:lineRule="auto"/>
              <w:jc w:val="center"/>
              <w:rPr>
                <w:kern w:val="0"/>
                <w:sz w:val="22"/>
              </w:rPr>
            </w:pPr>
            <w:r w:rsidRPr="00166F03">
              <w:rPr>
                <w:kern w:val="0"/>
                <w:sz w:val="22"/>
              </w:rPr>
              <w:t>FEST F16R</w:t>
            </w:r>
          </w:p>
        </w:tc>
        <w:tc>
          <w:tcPr>
            <w:tcW w:w="1083" w:type="dxa"/>
            <w:tcBorders>
              <w:top w:val="single" w:sz="4" w:space="0" w:color="auto"/>
              <w:left w:val="nil"/>
              <w:bottom w:val="single" w:sz="4" w:space="0" w:color="auto"/>
              <w:right w:val="single" w:sz="4" w:space="0" w:color="auto"/>
            </w:tcBorders>
            <w:noWrap/>
            <w:vAlign w:val="center"/>
          </w:tcPr>
          <w:p w14:paraId="1F0377D6"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6318FFB1"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511616EC"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577A2B9B" w14:textId="77777777" w:rsidR="007B0888" w:rsidRPr="00166F03" w:rsidRDefault="007B0888" w:rsidP="005057C6">
            <w:pPr>
              <w:adjustRightInd w:val="0"/>
              <w:snapToGrid w:val="0"/>
              <w:spacing w:line="360" w:lineRule="auto"/>
              <w:jc w:val="center"/>
              <w:rPr>
                <w:sz w:val="22"/>
              </w:rPr>
            </w:pPr>
          </w:p>
        </w:tc>
      </w:tr>
      <w:tr w:rsidR="007B0888" w:rsidRPr="00166F03" w14:paraId="09F98A3A"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B6E20D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23</w:t>
            </w:r>
          </w:p>
        </w:tc>
        <w:tc>
          <w:tcPr>
            <w:tcW w:w="1817" w:type="dxa"/>
            <w:tcBorders>
              <w:top w:val="single" w:sz="4" w:space="0" w:color="auto"/>
              <w:left w:val="nil"/>
              <w:bottom w:val="single" w:sz="4" w:space="0" w:color="auto"/>
              <w:right w:val="single" w:sz="4" w:space="0" w:color="auto"/>
            </w:tcBorders>
            <w:noWrap/>
            <w:vAlign w:val="center"/>
          </w:tcPr>
          <w:p w14:paraId="5AEE7481"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投影机</w:t>
            </w:r>
          </w:p>
        </w:tc>
        <w:tc>
          <w:tcPr>
            <w:tcW w:w="2534" w:type="dxa"/>
            <w:tcBorders>
              <w:top w:val="single" w:sz="4" w:space="0" w:color="auto"/>
              <w:left w:val="nil"/>
              <w:bottom w:val="single" w:sz="4" w:space="0" w:color="auto"/>
              <w:right w:val="single" w:sz="4" w:space="0" w:color="auto"/>
            </w:tcBorders>
            <w:noWrap/>
            <w:vAlign w:val="center"/>
          </w:tcPr>
          <w:p w14:paraId="08F84CA3"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38A0BF8A"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09E0DF10"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2DA18B2"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bottom w:val="single" w:sz="4" w:space="0" w:color="auto"/>
              <w:right w:val="single" w:sz="4" w:space="0" w:color="auto"/>
            </w:tcBorders>
            <w:noWrap/>
            <w:vAlign w:val="center"/>
          </w:tcPr>
          <w:p w14:paraId="53F21AC3" w14:textId="77777777" w:rsidR="007B0888" w:rsidRPr="00166F03" w:rsidRDefault="007B0888" w:rsidP="005057C6">
            <w:pPr>
              <w:adjustRightInd w:val="0"/>
              <w:snapToGrid w:val="0"/>
              <w:spacing w:line="360" w:lineRule="auto"/>
              <w:jc w:val="center"/>
              <w:rPr>
                <w:sz w:val="22"/>
              </w:rPr>
            </w:pPr>
          </w:p>
        </w:tc>
      </w:tr>
      <w:tr w:rsidR="007B0888" w:rsidRPr="00166F03" w14:paraId="7C8EC318"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5388F50"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24</w:t>
            </w:r>
          </w:p>
        </w:tc>
        <w:tc>
          <w:tcPr>
            <w:tcW w:w="1817" w:type="dxa"/>
            <w:tcBorders>
              <w:top w:val="single" w:sz="4" w:space="0" w:color="auto"/>
              <w:left w:val="nil"/>
              <w:bottom w:val="single" w:sz="4" w:space="0" w:color="auto"/>
              <w:right w:val="single" w:sz="4" w:space="0" w:color="auto"/>
            </w:tcBorders>
            <w:noWrap/>
            <w:vAlign w:val="center"/>
          </w:tcPr>
          <w:p w14:paraId="25DECB67"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音箱处理器</w:t>
            </w:r>
          </w:p>
        </w:tc>
        <w:tc>
          <w:tcPr>
            <w:tcW w:w="2534" w:type="dxa"/>
            <w:tcBorders>
              <w:top w:val="single" w:sz="4" w:space="0" w:color="auto"/>
              <w:left w:val="nil"/>
              <w:bottom w:val="single" w:sz="4" w:space="0" w:color="auto"/>
              <w:right w:val="single" w:sz="4" w:space="0" w:color="auto"/>
            </w:tcBorders>
            <w:noWrap/>
            <w:vAlign w:val="center"/>
          </w:tcPr>
          <w:p w14:paraId="6F2DF200" w14:textId="77777777" w:rsidR="007B0888" w:rsidRPr="00166F03" w:rsidRDefault="007B0888" w:rsidP="005057C6">
            <w:pPr>
              <w:adjustRightInd w:val="0"/>
              <w:snapToGrid w:val="0"/>
              <w:spacing w:line="360" w:lineRule="auto"/>
              <w:jc w:val="center"/>
              <w:rPr>
                <w:kern w:val="0"/>
                <w:sz w:val="22"/>
              </w:rPr>
            </w:pPr>
            <w:r w:rsidRPr="00166F03">
              <w:rPr>
                <w:kern w:val="0"/>
                <w:sz w:val="22"/>
              </w:rPr>
              <w:t>MINI DSP</w:t>
            </w:r>
          </w:p>
        </w:tc>
        <w:tc>
          <w:tcPr>
            <w:tcW w:w="1083" w:type="dxa"/>
            <w:tcBorders>
              <w:top w:val="single" w:sz="4" w:space="0" w:color="auto"/>
              <w:left w:val="nil"/>
              <w:bottom w:val="single" w:sz="4" w:space="0" w:color="auto"/>
              <w:right w:val="single" w:sz="4" w:space="0" w:color="auto"/>
            </w:tcBorders>
            <w:noWrap/>
            <w:vAlign w:val="center"/>
          </w:tcPr>
          <w:p w14:paraId="50A9E40F"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209EE93F"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0B66C88B"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val="restart"/>
            <w:tcBorders>
              <w:top w:val="single" w:sz="4" w:space="0" w:color="auto"/>
              <w:left w:val="nil"/>
              <w:right w:val="single" w:sz="4" w:space="0" w:color="auto"/>
            </w:tcBorders>
            <w:noWrap/>
            <w:vAlign w:val="center"/>
          </w:tcPr>
          <w:p w14:paraId="012827E2" w14:textId="77777777" w:rsidR="007B0888" w:rsidRPr="00166F03" w:rsidRDefault="007B0888" w:rsidP="005057C6">
            <w:pPr>
              <w:adjustRightInd w:val="0"/>
              <w:snapToGrid w:val="0"/>
              <w:spacing w:line="360" w:lineRule="auto"/>
              <w:jc w:val="center"/>
              <w:rPr>
                <w:sz w:val="22"/>
              </w:rPr>
            </w:pPr>
            <w:r w:rsidRPr="00166F03">
              <w:rPr>
                <w:rFonts w:hint="eastAsia"/>
                <w:sz w:val="22"/>
              </w:rPr>
              <w:t>综合为老服务中心</w:t>
            </w:r>
          </w:p>
        </w:tc>
      </w:tr>
      <w:tr w:rsidR="007B0888" w:rsidRPr="00166F03" w14:paraId="7D3A7A10"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BDF603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25</w:t>
            </w:r>
          </w:p>
        </w:tc>
        <w:tc>
          <w:tcPr>
            <w:tcW w:w="1817" w:type="dxa"/>
            <w:tcBorders>
              <w:top w:val="single" w:sz="4" w:space="0" w:color="auto"/>
              <w:left w:val="nil"/>
              <w:bottom w:val="single" w:sz="4" w:space="0" w:color="auto"/>
              <w:right w:val="single" w:sz="4" w:space="0" w:color="auto"/>
            </w:tcBorders>
            <w:noWrap/>
            <w:vAlign w:val="center"/>
          </w:tcPr>
          <w:p w14:paraId="1379E92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鹅颈话筒</w:t>
            </w:r>
            <w:r w:rsidRPr="00166F03">
              <w:rPr>
                <w:rFonts w:hint="eastAsia"/>
                <w:kern w:val="0"/>
                <w:sz w:val="22"/>
              </w:rPr>
              <w:t>(</w:t>
            </w:r>
            <w:r w:rsidRPr="00166F03">
              <w:rPr>
                <w:rFonts w:hint="eastAsia"/>
                <w:kern w:val="0"/>
                <w:sz w:val="22"/>
              </w:rPr>
              <w:t>含座）</w:t>
            </w:r>
          </w:p>
        </w:tc>
        <w:tc>
          <w:tcPr>
            <w:tcW w:w="2534" w:type="dxa"/>
            <w:tcBorders>
              <w:top w:val="single" w:sz="4" w:space="0" w:color="auto"/>
              <w:left w:val="nil"/>
              <w:bottom w:val="single" w:sz="4" w:space="0" w:color="auto"/>
              <w:right w:val="single" w:sz="4" w:space="0" w:color="auto"/>
            </w:tcBorders>
            <w:noWrap/>
            <w:vAlign w:val="center"/>
          </w:tcPr>
          <w:p w14:paraId="46F35816" w14:textId="77777777" w:rsidR="007B0888" w:rsidRPr="00166F03" w:rsidRDefault="007B0888" w:rsidP="005057C6">
            <w:pPr>
              <w:adjustRightInd w:val="0"/>
              <w:snapToGrid w:val="0"/>
              <w:spacing w:line="360" w:lineRule="auto"/>
              <w:jc w:val="center"/>
              <w:rPr>
                <w:kern w:val="0"/>
                <w:sz w:val="22"/>
              </w:rPr>
            </w:pPr>
            <w:r w:rsidRPr="00166F03">
              <w:rPr>
                <w:kern w:val="0"/>
                <w:sz w:val="22"/>
              </w:rPr>
              <w:t>SUPERLUX 431</w:t>
            </w:r>
          </w:p>
        </w:tc>
        <w:tc>
          <w:tcPr>
            <w:tcW w:w="1083" w:type="dxa"/>
            <w:tcBorders>
              <w:top w:val="single" w:sz="4" w:space="0" w:color="auto"/>
              <w:left w:val="nil"/>
              <w:bottom w:val="single" w:sz="4" w:space="0" w:color="auto"/>
              <w:right w:val="single" w:sz="4" w:space="0" w:color="auto"/>
            </w:tcBorders>
            <w:noWrap/>
            <w:vAlign w:val="center"/>
          </w:tcPr>
          <w:p w14:paraId="00871DB0"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5A8A864F"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0F4F6656"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7415A3D1" w14:textId="77777777" w:rsidR="007B0888" w:rsidRPr="00166F03" w:rsidRDefault="007B0888" w:rsidP="005057C6">
            <w:pPr>
              <w:adjustRightInd w:val="0"/>
              <w:snapToGrid w:val="0"/>
              <w:spacing w:line="360" w:lineRule="auto"/>
              <w:jc w:val="center"/>
              <w:rPr>
                <w:sz w:val="22"/>
              </w:rPr>
            </w:pPr>
          </w:p>
        </w:tc>
      </w:tr>
      <w:tr w:rsidR="007B0888" w:rsidRPr="00166F03" w14:paraId="2F4B86F7"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769C2C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26</w:t>
            </w:r>
          </w:p>
        </w:tc>
        <w:tc>
          <w:tcPr>
            <w:tcW w:w="1817" w:type="dxa"/>
            <w:tcBorders>
              <w:top w:val="single" w:sz="4" w:space="0" w:color="auto"/>
              <w:left w:val="nil"/>
              <w:bottom w:val="single" w:sz="4" w:space="0" w:color="auto"/>
              <w:right w:val="single" w:sz="4" w:space="0" w:color="auto"/>
            </w:tcBorders>
            <w:noWrap/>
            <w:vAlign w:val="center"/>
          </w:tcPr>
          <w:p w14:paraId="3F63309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天线分配器</w:t>
            </w:r>
          </w:p>
        </w:tc>
        <w:tc>
          <w:tcPr>
            <w:tcW w:w="2534" w:type="dxa"/>
            <w:tcBorders>
              <w:top w:val="single" w:sz="4" w:space="0" w:color="auto"/>
              <w:left w:val="nil"/>
              <w:bottom w:val="single" w:sz="4" w:space="0" w:color="auto"/>
              <w:right w:val="single" w:sz="4" w:space="0" w:color="auto"/>
            </w:tcBorders>
            <w:noWrap/>
            <w:vAlign w:val="center"/>
          </w:tcPr>
          <w:p w14:paraId="5B4B6C24" w14:textId="77777777" w:rsidR="007B0888" w:rsidRPr="00166F03" w:rsidRDefault="007B0888" w:rsidP="005057C6">
            <w:pPr>
              <w:adjustRightInd w:val="0"/>
              <w:snapToGrid w:val="0"/>
              <w:spacing w:line="360" w:lineRule="auto"/>
              <w:jc w:val="center"/>
              <w:rPr>
                <w:kern w:val="0"/>
                <w:sz w:val="22"/>
              </w:rPr>
            </w:pPr>
            <w:r w:rsidRPr="00166F03">
              <w:rPr>
                <w:kern w:val="0"/>
                <w:sz w:val="22"/>
              </w:rPr>
              <w:t>MARBOTH AT-200</w:t>
            </w:r>
          </w:p>
        </w:tc>
        <w:tc>
          <w:tcPr>
            <w:tcW w:w="1083" w:type="dxa"/>
            <w:tcBorders>
              <w:top w:val="single" w:sz="4" w:space="0" w:color="auto"/>
              <w:left w:val="nil"/>
              <w:bottom w:val="single" w:sz="4" w:space="0" w:color="auto"/>
              <w:right w:val="single" w:sz="4" w:space="0" w:color="auto"/>
            </w:tcBorders>
            <w:noWrap/>
            <w:vAlign w:val="center"/>
          </w:tcPr>
          <w:p w14:paraId="77807AC4"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16F29B4E"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43CBA9A"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58CF99C9" w14:textId="77777777" w:rsidR="007B0888" w:rsidRPr="00166F03" w:rsidRDefault="007B0888" w:rsidP="005057C6">
            <w:pPr>
              <w:adjustRightInd w:val="0"/>
              <w:snapToGrid w:val="0"/>
              <w:spacing w:line="360" w:lineRule="auto"/>
              <w:jc w:val="center"/>
              <w:rPr>
                <w:sz w:val="22"/>
              </w:rPr>
            </w:pPr>
          </w:p>
        </w:tc>
      </w:tr>
      <w:tr w:rsidR="007B0888" w:rsidRPr="00166F03" w14:paraId="68C0495D"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7F858E7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27</w:t>
            </w:r>
          </w:p>
        </w:tc>
        <w:tc>
          <w:tcPr>
            <w:tcW w:w="1817" w:type="dxa"/>
            <w:tcBorders>
              <w:top w:val="single" w:sz="4" w:space="0" w:color="auto"/>
              <w:left w:val="nil"/>
              <w:bottom w:val="single" w:sz="4" w:space="0" w:color="auto"/>
              <w:right w:val="single" w:sz="4" w:space="0" w:color="auto"/>
            </w:tcBorders>
            <w:noWrap/>
            <w:vAlign w:val="center"/>
          </w:tcPr>
          <w:p w14:paraId="41B84CAB"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指向无线</w:t>
            </w:r>
          </w:p>
        </w:tc>
        <w:tc>
          <w:tcPr>
            <w:tcW w:w="2534" w:type="dxa"/>
            <w:tcBorders>
              <w:top w:val="single" w:sz="4" w:space="0" w:color="auto"/>
              <w:left w:val="nil"/>
              <w:bottom w:val="single" w:sz="4" w:space="0" w:color="auto"/>
              <w:right w:val="single" w:sz="4" w:space="0" w:color="auto"/>
            </w:tcBorders>
            <w:noWrap/>
            <w:vAlign w:val="center"/>
          </w:tcPr>
          <w:p w14:paraId="56620E51" w14:textId="77777777" w:rsidR="007B0888" w:rsidRPr="00166F03" w:rsidRDefault="007B0888" w:rsidP="005057C6">
            <w:pPr>
              <w:adjustRightInd w:val="0"/>
              <w:snapToGrid w:val="0"/>
              <w:spacing w:line="360" w:lineRule="auto"/>
              <w:jc w:val="center"/>
              <w:rPr>
                <w:kern w:val="0"/>
                <w:sz w:val="22"/>
              </w:rPr>
            </w:pPr>
            <w:r w:rsidRPr="00166F03">
              <w:rPr>
                <w:kern w:val="0"/>
                <w:sz w:val="22"/>
              </w:rPr>
              <w:t>MARBOTH ANT</w:t>
            </w:r>
          </w:p>
        </w:tc>
        <w:tc>
          <w:tcPr>
            <w:tcW w:w="1083" w:type="dxa"/>
            <w:tcBorders>
              <w:top w:val="single" w:sz="4" w:space="0" w:color="auto"/>
              <w:left w:val="nil"/>
              <w:bottom w:val="single" w:sz="4" w:space="0" w:color="auto"/>
              <w:right w:val="single" w:sz="4" w:space="0" w:color="auto"/>
            </w:tcBorders>
            <w:noWrap/>
            <w:vAlign w:val="center"/>
          </w:tcPr>
          <w:p w14:paraId="0ACC1D3C"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538A382C"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899E4B8"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42E866E5" w14:textId="77777777" w:rsidR="007B0888" w:rsidRPr="00166F03" w:rsidRDefault="007B0888" w:rsidP="005057C6">
            <w:pPr>
              <w:adjustRightInd w:val="0"/>
              <w:snapToGrid w:val="0"/>
              <w:spacing w:line="360" w:lineRule="auto"/>
              <w:jc w:val="center"/>
              <w:rPr>
                <w:sz w:val="22"/>
              </w:rPr>
            </w:pPr>
          </w:p>
        </w:tc>
      </w:tr>
      <w:tr w:rsidR="007B0888" w:rsidRPr="00166F03" w14:paraId="09F3F242"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3CB5D6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28</w:t>
            </w:r>
          </w:p>
        </w:tc>
        <w:tc>
          <w:tcPr>
            <w:tcW w:w="1817" w:type="dxa"/>
            <w:tcBorders>
              <w:top w:val="single" w:sz="4" w:space="0" w:color="auto"/>
              <w:left w:val="nil"/>
              <w:bottom w:val="single" w:sz="4" w:space="0" w:color="auto"/>
              <w:right w:val="single" w:sz="4" w:space="0" w:color="auto"/>
            </w:tcBorders>
            <w:noWrap/>
            <w:vAlign w:val="center"/>
          </w:tcPr>
          <w:p w14:paraId="1BCA685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无线话筒</w:t>
            </w:r>
          </w:p>
        </w:tc>
        <w:tc>
          <w:tcPr>
            <w:tcW w:w="2534" w:type="dxa"/>
            <w:tcBorders>
              <w:top w:val="single" w:sz="4" w:space="0" w:color="auto"/>
              <w:left w:val="nil"/>
              <w:bottom w:val="single" w:sz="4" w:space="0" w:color="auto"/>
              <w:right w:val="single" w:sz="4" w:space="0" w:color="auto"/>
            </w:tcBorders>
            <w:noWrap/>
            <w:vAlign w:val="center"/>
          </w:tcPr>
          <w:p w14:paraId="3F10E4F6" w14:textId="77777777" w:rsidR="007B0888" w:rsidRPr="00166F03" w:rsidRDefault="007B0888" w:rsidP="005057C6">
            <w:pPr>
              <w:adjustRightInd w:val="0"/>
              <w:snapToGrid w:val="0"/>
              <w:spacing w:line="360" w:lineRule="auto"/>
              <w:jc w:val="center"/>
              <w:rPr>
                <w:kern w:val="0"/>
                <w:sz w:val="22"/>
              </w:rPr>
            </w:pPr>
            <w:r w:rsidRPr="00166F03">
              <w:rPr>
                <w:kern w:val="0"/>
                <w:sz w:val="22"/>
              </w:rPr>
              <w:t>AMS TC2300</w:t>
            </w:r>
          </w:p>
        </w:tc>
        <w:tc>
          <w:tcPr>
            <w:tcW w:w="1083" w:type="dxa"/>
            <w:tcBorders>
              <w:top w:val="single" w:sz="4" w:space="0" w:color="auto"/>
              <w:left w:val="nil"/>
              <w:bottom w:val="single" w:sz="4" w:space="0" w:color="auto"/>
              <w:right w:val="single" w:sz="4" w:space="0" w:color="auto"/>
            </w:tcBorders>
            <w:noWrap/>
            <w:vAlign w:val="center"/>
          </w:tcPr>
          <w:p w14:paraId="062C7CAD"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73B79B03"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65C2BBB2"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bottom w:val="single" w:sz="4" w:space="0" w:color="auto"/>
              <w:right w:val="single" w:sz="4" w:space="0" w:color="auto"/>
            </w:tcBorders>
            <w:noWrap/>
            <w:vAlign w:val="center"/>
          </w:tcPr>
          <w:p w14:paraId="7AA7945F" w14:textId="77777777" w:rsidR="007B0888" w:rsidRPr="00166F03" w:rsidRDefault="007B0888" w:rsidP="005057C6">
            <w:pPr>
              <w:adjustRightInd w:val="0"/>
              <w:snapToGrid w:val="0"/>
              <w:spacing w:line="360" w:lineRule="auto"/>
              <w:jc w:val="center"/>
              <w:rPr>
                <w:sz w:val="22"/>
              </w:rPr>
            </w:pPr>
          </w:p>
        </w:tc>
      </w:tr>
      <w:tr w:rsidR="007B0888" w:rsidRPr="00166F03" w14:paraId="429B4031"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EA1774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29</w:t>
            </w:r>
          </w:p>
        </w:tc>
        <w:tc>
          <w:tcPr>
            <w:tcW w:w="1817" w:type="dxa"/>
            <w:tcBorders>
              <w:top w:val="single" w:sz="4" w:space="0" w:color="auto"/>
              <w:left w:val="nil"/>
              <w:bottom w:val="single" w:sz="4" w:space="0" w:color="auto"/>
              <w:right w:val="single" w:sz="4" w:space="0" w:color="auto"/>
            </w:tcBorders>
            <w:noWrap/>
            <w:vAlign w:val="center"/>
          </w:tcPr>
          <w:p w14:paraId="43692267"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主音箱</w:t>
            </w:r>
          </w:p>
        </w:tc>
        <w:tc>
          <w:tcPr>
            <w:tcW w:w="2534" w:type="dxa"/>
            <w:tcBorders>
              <w:top w:val="single" w:sz="4" w:space="0" w:color="auto"/>
              <w:left w:val="nil"/>
              <w:bottom w:val="single" w:sz="4" w:space="0" w:color="auto"/>
              <w:right w:val="single" w:sz="4" w:space="0" w:color="auto"/>
            </w:tcBorders>
            <w:noWrap/>
            <w:vAlign w:val="center"/>
          </w:tcPr>
          <w:p w14:paraId="335993F9" w14:textId="77777777" w:rsidR="007B0888" w:rsidRPr="00166F03" w:rsidRDefault="007B0888" w:rsidP="005057C6">
            <w:pPr>
              <w:adjustRightInd w:val="0"/>
              <w:snapToGrid w:val="0"/>
              <w:spacing w:line="360" w:lineRule="auto"/>
              <w:jc w:val="center"/>
              <w:rPr>
                <w:kern w:val="0"/>
                <w:sz w:val="22"/>
              </w:rPr>
            </w:pPr>
            <w:r w:rsidRPr="00166F03">
              <w:rPr>
                <w:kern w:val="0"/>
                <w:sz w:val="22"/>
              </w:rPr>
              <w:t>MK RF08</w:t>
            </w:r>
          </w:p>
        </w:tc>
        <w:tc>
          <w:tcPr>
            <w:tcW w:w="1083" w:type="dxa"/>
            <w:tcBorders>
              <w:top w:val="single" w:sz="4" w:space="0" w:color="auto"/>
              <w:left w:val="nil"/>
              <w:bottom w:val="single" w:sz="4" w:space="0" w:color="auto"/>
              <w:right w:val="single" w:sz="4" w:space="0" w:color="auto"/>
            </w:tcBorders>
            <w:noWrap/>
            <w:vAlign w:val="center"/>
          </w:tcPr>
          <w:p w14:paraId="0E8E8709"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0CDF1401"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650F1286" w14:textId="77777777" w:rsidR="007B0888" w:rsidRPr="00166F03" w:rsidRDefault="007B0888" w:rsidP="005057C6">
            <w:pPr>
              <w:adjustRightInd w:val="0"/>
              <w:snapToGrid w:val="0"/>
              <w:spacing w:line="360" w:lineRule="auto"/>
              <w:jc w:val="center"/>
              <w:rPr>
                <w:sz w:val="22"/>
              </w:rPr>
            </w:pPr>
            <w:r w:rsidRPr="00166F03">
              <w:rPr>
                <w:rFonts w:hint="eastAsia"/>
                <w:sz w:val="22"/>
              </w:rPr>
              <w:t>4</w:t>
            </w:r>
          </w:p>
        </w:tc>
        <w:tc>
          <w:tcPr>
            <w:tcW w:w="1849" w:type="dxa"/>
            <w:vMerge w:val="restart"/>
            <w:tcBorders>
              <w:top w:val="single" w:sz="4" w:space="0" w:color="auto"/>
              <w:left w:val="nil"/>
              <w:right w:val="single" w:sz="4" w:space="0" w:color="auto"/>
            </w:tcBorders>
            <w:noWrap/>
            <w:vAlign w:val="center"/>
          </w:tcPr>
          <w:p w14:paraId="0E46864F" w14:textId="77777777" w:rsidR="007B0888" w:rsidRPr="00166F03" w:rsidRDefault="007B0888" w:rsidP="005057C6">
            <w:pPr>
              <w:adjustRightInd w:val="0"/>
              <w:snapToGrid w:val="0"/>
              <w:spacing w:line="360" w:lineRule="auto"/>
              <w:jc w:val="center"/>
              <w:rPr>
                <w:sz w:val="22"/>
              </w:rPr>
            </w:pPr>
            <w:r w:rsidRPr="00166F03">
              <w:rPr>
                <w:rFonts w:hint="eastAsia"/>
                <w:sz w:val="22"/>
              </w:rPr>
              <w:t>永业路</w:t>
            </w:r>
            <w:r w:rsidRPr="00166F03">
              <w:rPr>
                <w:rFonts w:hint="eastAsia"/>
                <w:sz w:val="22"/>
              </w:rPr>
              <w:t>124</w:t>
            </w:r>
            <w:r w:rsidRPr="00166F03">
              <w:rPr>
                <w:rFonts w:hint="eastAsia"/>
                <w:sz w:val="22"/>
              </w:rPr>
              <w:t>号</w:t>
            </w:r>
          </w:p>
        </w:tc>
      </w:tr>
      <w:tr w:rsidR="007B0888" w:rsidRPr="00166F03" w14:paraId="72881D17"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8FA7A2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30</w:t>
            </w:r>
          </w:p>
        </w:tc>
        <w:tc>
          <w:tcPr>
            <w:tcW w:w="1817" w:type="dxa"/>
            <w:tcBorders>
              <w:top w:val="single" w:sz="4" w:space="0" w:color="auto"/>
              <w:left w:val="nil"/>
              <w:bottom w:val="single" w:sz="4" w:space="0" w:color="auto"/>
              <w:right w:val="single" w:sz="4" w:space="0" w:color="auto"/>
            </w:tcBorders>
            <w:noWrap/>
            <w:vAlign w:val="center"/>
          </w:tcPr>
          <w:p w14:paraId="1C2E238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音箱控制器</w:t>
            </w:r>
          </w:p>
        </w:tc>
        <w:tc>
          <w:tcPr>
            <w:tcW w:w="2534" w:type="dxa"/>
            <w:tcBorders>
              <w:top w:val="single" w:sz="4" w:space="0" w:color="auto"/>
              <w:left w:val="nil"/>
              <w:bottom w:val="single" w:sz="4" w:space="0" w:color="auto"/>
              <w:right w:val="single" w:sz="4" w:space="0" w:color="auto"/>
            </w:tcBorders>
            <w:noWrap/>
            <w:vAlign w:val="center"/>
          </w:tcPr>
          <w:p w14:paraId="3115022D" w14:textId="77777777" w:rsidR="007B0888" w:rsidRPr="00166F03" w:rsidRDefault="007B0888" w:rsidP="005057C6">
            <w:pPr>
              <w:adjustRightInd w:val="0"/>
              <w:snapToGrid w:val="0"/>
              <w:spacing w:line="360" w:lineRule="auto"/>
              <w:jc w:val="center"/>
              <w:rPr>
                <w:kern w:val="0"/>
                <w:sz w:val="22"/>
              </w:rPr>
            </w:pPr>
            <w:r w:rsidRPr="00166F03">
              <w:rPr>
                <w:kern w:val="0"/>
                <w:sz w:val="22"/>
              </w:rPr>
              <w:t>DP36</w:t>
            </w:r>
          </w:p>
        </w:tc>
        <w:tc>
          <w:tcPr>
            <w:tcW w:w="1083" w:type="dxa"/>
            <w:tcBorders>
              <w:top w:val="single" w:sz="4" w:space="0" w:color="auto"/>
              <w:left w:val="nil"/>
              <w:bottom w:val="single" w:sz="4" w:space="0" w:color="auto"/>
              <w:right w:val="single" w:sz="4" w:space="0" w:color="auto"/>
            </w:tcBorders>
            <w:noWrap/>
            <w:vAlign w:val="center"/>
          </w:tcPr>
          <w:p w14:paraId="0E014AE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AGA SOUND</w:t>
            </w:r>
          </w:p>
        </w:tc>
        <w:tc>
          <w:tcPr>
            <w:tcW w:w="500" w:type="dxa"/>
            <w:tcBorders>
              <w:top w:val="single" w:sz="4" w:space="0" w:color="auto"/>
              <w:left w:val="nil"/>
              <w:bottom w:val="single" w:sz="4" w:space="0" w:color="auto"/>
              <w:right w:val="single" w:sz="4" w:space="0" w:color="auto"/>
            </w:tcBorders>
            <w:noWrap/>
            <w:vAlign w:val="center"/>
          </w:tcPr>
          <w:p w14:paraId="62A3F9A7"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47AD652B"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620EF2DE" w14:textId="77777777" w:rsidR="007B0888" w:rsidRPr="00166F03" w:rsidRDefault="007B0888" w:rsidP="005057C6">
            <w:pPr>
              <w:adjustRightInd w:val="0"/>
              <w:snapToGrid w:val="0"/>
              <w:spacing w:line="360" w:lineRule="auto"/>
              <w:jc w:val="center"/>
              <w:rPr>
                <w:sz w:val="22"/>
              </w:rPr>
            </w:pPr>
          </w:p>
        </w:tc>
      </w:tr>
      <w:tr w:rsidR="007B0888" w:rsidRPr="00166F03" w14:paraId="491D47DF"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AD0F18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31</w:t>
            </w:r>
          </w:p>
        </w:tc>
        <w:tc>
          <w:tcPr>
            <w:tcW w:w="1817" w:type="dxa"/>
            <w:tcBorders>
              <w:top w:val="single" w:sz="4" w:space="0" w:color="auto"/>
              <w:left w:val="nil"/>
              <w:bottom w:val="single" w:sz="4" w:space="0" w:color="auto"/>
              <w:right w:val="single" w:sz="4" w:space="0" w:color="auto"/>
            </w:tcBorders>
            <w:noWrap/>
            <w:vAlign w:val="center"/>
          </w:tcPr>
          <w:p w14:paraId="6CCE4006"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功放</w:t>
            </w:r>
          </w:p>
        </w:tc>
        <w:tc>
          <w:tcPr>
            <w:tcW w:w="2534" w:type="dxa"/>
            <w:tcBorders>
              <w:top w:val="single" w:sz="4" w:space="0" w:color="auto"/>
              <w:left w:val="nil"/>
              <w:bottom w:val="single" w:sz="4" w:space="0" w:color="auto"/>
              <w:right w:val="single" w:sz="4" w:space="0" w:color="auto"/>
            </w:tcBorders>
            <w:noWrap/>
            <w:vAlign w:val="center"/>
          </w:tcPr>
          <w:p w14:paraId="3F7B15C0" w14:textId="77777777" w:rsidR="007B0888" w:rsidRPr="00166F03" w:rsidRDefault="007B0888" w:rsidP="005057C6">
            <w:pPr>
              <w:adjustRightInd w:val="0"/>
              <w:snapToGrid w:val="0"/>
              <w:spacing w:line="360" w:lineRule="auto"/>
              <w:jc w:val="center"/>
              <w:rPr>
                <w:kern w:val="0"/>
                <w:sz w:val="22"/>
              </w:rPr>
            </w:pPr>
            <w:r w:rsidRPr="00166F03">
              <w:rPr>
                <w:kern w:val="0"/>
                <w:sz w:val="22"/>
              </w:rPr>
              <w:t>HD40</w:t>
            </w:r>
          </w:p>
        </w:tc>
        <w:tc>
          <w:tcPr>
            <w:tcW w:w="1083" w:type="dxa"/>
            <w:tcBorders>
              <w:top w:val="single" w:sz="4" w:space="0" w:color="auto"/>
              <w:left w:val="nil"/>
              <w:bottom w:val="single" w:sz="4" w:space="0" w:color="auto"/>
              <w:right w:val="single" w:sz="4" w:space="0" w:color="auto"/>
            </w:tcBorders>
            <w:noWrap/>
            <w:vAlign w:val="center"/>
          </w:tcPr>
          <w:p w14:paraId="6FFE2C0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AGA SOUND</w:t>
            </w:r>
          </w:p>
        </w:tc>
        <w:tc>
          <w:tcPr>
            <w:tcW w:w="500" w:type="dxa"/>
            <w:tcBorders>
              <w:top w:val="single" w:sz="4" w:space="0" w:color="auto"/>
              <w:left w:val="nil"/>
              <w:bottom w:val="single" w:sz="4" w:space="0" w:color="auto"/>
              <w:right w:val="single" w:sz="4" w:space="0" w:color="auto"/>
            </w:tcBorders>
            <w:noWrap/>
            <w:vAlign w:val="center"/>
          </w:tcPr>
          <w:p w14:paraId="04ED15F7"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6706865"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71619EFD" w14:textId="77777777" w:rsidR="007B0888" w:rsidRPr="00166F03" w:rsidRDefault="007B0888" w:rsidP="005057C6">
            <w:pPr>
              <w:adjustRightInd w:val="0"/>
              <w:snapToGrid w:val="0"/>
              <w:spacing w:line="360" w:lineRule="auto"/>
              <w:jc w:val="center"/>
              <w:rPr>
                <w:sz w:val="22"/>
              </w:rPr>
            </w:pPr>
          </w:p>
        </w:tc>
      </w:tr>
      <w:tr w:rsidR="007B0888" w:rsidRPr="00166F03" w14:paraId="554C8DD3"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35B088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32</w:t>
            </w:r>
          </w:p>
        </w:tc>
        <w:tc>
          <w:tcPr>
            <w:tcW w:w="1817" w:type="dxa"/>
            <w:tcBorders>
              <w:top w:val="single" w:sz="4" w:space="0" w:color="auto"/>
              <w:left w:val="nil"/>
              <w:bottom w:val="single" w:sz="4" w:space="0" w:color="auto"/>
              <w:right w:val="single" w:sz="4" w:space="0" w:color="auto"/>
            </w:tcBorders>
            <w:noWrap/>
            <w:vAlign w:val="center"/>
          </w:tcPr>
          <w:p w14:paraId="56623C8A"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 xml:space="preserve">MIDAS </w:t>
            </w:r>
            <w:r w:rsidRPr="00166F03">
              <w:rPr>
                <w:rFonts w:hint="eastAsia"/>
                <w:kern w:val="0"/>
                <w:sz w:val="22"/>
              </w:rPr>
              <w:t>调音台</w:t>
            </w:r>
          </w:p>
        </w:tc>
        <w:tc>
          <w:tcPr>
            <w:tcW w:w="2534" w:type="dxa"/>
            <w:tcBorders>
              <w:top w:val="single" w:sz="4" w:space="0" w:color="auto"/>
              <w:left w:val="nil"/>
              <w:bottom w:val="single" w:sz="4" w:space="0" w:color="auto"/>
              <w:right w:val="single" w:sz="4" w:space="0" w:color="auto"/>
            </w:tcBorders>
            <w:noWrap/>
            <w:vAlign w:val="center"/>
          </w:tcPr>
          <w:p w14:paraId="11B967C2" w14:textId="77777777" w:rsidR="007B0888" w:rsidRPr="00166F03" w:rsidRDefault="007B0888" w:rsidP="005057C6">
            <w:pPr>
              <w:adjustRightInd w:val="0"/>
              <w:snapToGrid w:val="0"/>
              <w:spacing w:line="360" w:lineRule="auto"/>
              <w:jc w:val="center"/>
              <w:rPr>
                <w:kern w:val="0"/>
                <w:sz w:val="22"/>
              </w:rPr>
            </w:pPr>
            <w:r w:rsidRPr="00166F03">
              <w:rPr>
                <w:kern w:val="0"/>
                <w:sz w:val="22"/>
              </w:rPr>
              <w:t>MR18</w:t>
            </w:r>
          </w:p>
        </w:tc>
        <w:tc>
          <w:tcPr>
            <w:tcW w:w="1083" w:type="dxa"/>
            <w:tcBorders>
              <w:top w:val="single" w:sz="4" w:space="0" w:color="auto"/>
              <w:left w:val="nil"/>
              <w:bottom w:val="single" w:sz="4" w:space="0" w:color="auto"/>
              <w:right w:val="single" w:sz="4" w:space="0" w:color="auto"/>
            </w:tcBorders>
            <w:noWrap/>
            <w:vAlign w:val="center"/>
          </w:tcPr>
          <w:p w14:paraId="10CE26FD"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4FBA8383"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41541CFE"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52E92566" w14:textId="77777777" w:rsidR="007B0888" w:rsidRPr="00166F03" w:rsidRDefault="007B0888" w:rsidP="005057C6">
            <w:pPr>
              <w:adjustRightInd w:val="0"/>
              <w:snapToGrid w:val="0"/>
              <w:spacing w:line="360" w:lineRule="auto"/>
              <w:jc w:val="center"/>
              <w:rPr>
                <w:sz w:val="22"/>
              </w:rPr>
            </w:pPr>
          </w:p>
        </w:tc>
      </w:tr>
      <w:tr w:rsidR="007B0888" w:rsidRPr="00166F03" w14:paraId="26CDEA3A"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74E9B456"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33</w:t>
            </w:r>
          </w:p>
        </w:tc>
        <w:tc>
          <w:tcPr>
            <w:tcW w:w="1817" w:type="dxa"/>
            <w:tcBorders>
              <w:top w:val="single" w:sz="4" w:space="0" w:color="auto"/>
              <w:left w:val="nil"/>
              <w:bottom w:val="single" w:sz="4" w:space="0" w:color="auto"/>
              <w:right w:val="single" w:sz="4" w:space="0" w:color="auto"/>
            </w:tcBorders>
            <w:noWrap/>
            <w:vAlign w:val="center"/>
          </w:tcPr>
          <w:p w14:paraId="44B83B88"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数字会讨主机</w:t>
            </w:r>
          </w:p>
        </w:tc>
        <w:tc>
          <w:tcPr>
            <w:tcW w:w="2534" w:type="dxa"/>
            <w:tcBorders>
              <w:top w:val="single" w:sz="4" w:space="0" w:color="auto"/>
              <w:left w:val="nil"/>
              <w:bottom w:val="single" w:sz="4" w:space="0" w:color="auto"/>
              <w:right w:val="single" w:sz="4" w:space="0" w:color="auto"/>
            </w:tcBorders>
            <w:noWrap/>
            <w:vAlign w:val="center"/>
          </w:tcPr>
          <w:p w14:paraId="6AD0A6A5" w14:textId="77777777" w:rsidR="007B0888" w:rsidRPr="00166F03" w:rsidRDefault="007B0888" w:rsidP="005057C6">
            <w:pPr>
              <w:adjustRightInd w:val="0"/>
              <w:snapToGrid w:val="0"/>
              <w:spacing w:line="360" w:lineRule="auto"/>
              <w:jc w:val="center"/>
              <w:rPr>
                <w:kern w:val="0"/>
                <w:sz w:val="22"/>
              </w:rPr>
            </w:pPr>
            <w:r w:rsidRPr="00166F03">
              <w:rPr>
                <w:kern w:val="0"/>
                <w:sz w:val="22"/>
              </w:rPr>
              <w:t>N-920</w:t>
            </w:r>
          </w:p>
        </w:tc>
        <w:tc>
          <w:tcPr>
            <w:tcW w:w="1083" w:type="dxa"/>
            <w:tcBorders>
              <w:top w:val="single" w:sz="4" w:space="0" w:color="auto"/>
              <w:left w:val="nil"/>
              <w:bottom w:val="single" w:sz="4" w:space="0" w:color="auto"/>
              <w:right w:val="single" w:sz="4" w:space="0" w:color="auto"/>
            </w:tcBorders>
            <w:noWrap/>
            <w:vAlign w:val="center"/>
          </w:tcPr>
          <w:p w14:paraId="61960AC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SOUND NOW</w:t>
            </w:r>
          </w:p>
        </w:tc>
        <w:tc>
          <w:tcPr>
            <w:tcW w:w="500" w:type="dxa"/>
            <w:tcBorders>
              <w:top w:val="single" w:sz="4" w:space="0" w:color="auto"/>
              <w:left w:val="nil"/>
              <w:bottom w:val="single" w:sz="4" w:space="0" w:color="auto"/>
              <w:right w:val="single" w:sz="4" w:space="0" w:color="auto"/>
            </w:tcBorders>
            <w:noWrap/>
            <w:vAlign w:val="center"/>
          </w:tcPr>
          <w:p w14:paraId="5427E0BC"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8E57CD8"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36F31734" w14:textId="77777777" w:rsidR="007B0888" w:rsidRPr="00166F03" w:rsidRDefault="007B0888" w:rsidP="005057C6">
            <w:pPr>
              <w:adjustRightInd w:val="0"/>
              <w:snapToGrid w:val="0"/>
              <w:spacing w:line="360" w:lineRule="auto"/>
              <w:jc w:val="center"/>
              <w:rPr>
                <w:sz w:val="22"/>
              </w:rPr>
            </w:pPr>
          </w:p>
        </w:tc>
      </w:tr>
      <w:tr w:rsidR="007B0888" w:rsidRPr="00166F03" w14:paraId="623BC10D"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49F7FB9"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34</w:t>
            </w:r>
          </w:p>
        </w:tc>
        <w:tc>
          <w:tcPr>
            <w:tcW w:w="1817" w:type="dxa"/>
            <w:tcBorders>
              <w:top w:val="single" w:sz="4" w:space="0" w:color="auto"/>
              <w:left w:val="nil"/>
              <w:bottom w:val="single" w:sz="4" w:space="0" w:color="auto"/>
              <w:right w:val="single" w:sz="4" w:space="0" w:color="auto"/>
            </w:tcBorders>
            <w:noWrap/>
            <w:vAlign w:val="center"/>
          </w:tcPr>
          <w:p w14:paraId="35F3AF1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主席机</w:t>
            </w:r>
          </w:p>
        </w:tc>
        <w:tc>
          <w:tcPr>
            <w:tcW w:w="2534" w:type="dxa"/>
            <w:tcBorders>
              <w:top w:val="single" w:sz="4" w:space="0" w:color="auto"/>
              <w:left w:val="nil"/>
              <w:bottom w:val="single" w:sz="4" w:space="0" w:color="auto"/>
              <w:right w:val="single" w:sz="4" w:space="0" w:color="auto"/>
            </w:tcBorders>
            <w:noWrap/>
            <w:vAlign w:val="center"/>
          </w:tcPr>
          <w:p w14:paraId="6090680F" w14:textId="77777777" w:rsidR="007B0888" w:rsidRPr="00166F03" w:rsidRDefault="007B0888" w:rsidP="005057C6">
            <w:pPr>
              <w:adjustRightInd w:val="0"/>
              <w:snapToGrid w:val="0"/>
              <w:spacing w:line="360" w:lineRule="auto"/>
              <w:jc w:val="center"/>
              <w:rPr>
                <w:kern w:val="0"/>
                <w:sz w:val="22"/>
              </w:rPr>
            </w:pPr>
            <w:r w:rsidRPr="00166F03">
              <w:rPr>
                <w:kern w:val="0"/>
                <w:sz w:val="22"/>
              </w:rPr>
              <w:t>N-920C-E420</w:t>
            </w:r>
          </w:p>
        </w:tc>
        <w:tc>
          <w:tcPr>
            <w:tcW w:w="1083" w:type="dxa"/>
            <w:tcBorders>
              <w:top w:val="single" w:sz="4" w:space="0" w:color="auto"/>
              <w:left w:val="nil"/>
              <w:bottom w:val="single" w:sz="4" w:space="0" w:color="auto"/>
              <w:right w:val="single" w:sz="4" w:space="0" w:color="auto"/>
            </w:tcBorders>
            <w:noWrap/>
            <w:vAlign w:val="center"/>
          </w:tcPr>
          <w:p w14:paraId="1EF4E077"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SOUND NOW</w:t>
            </w:r>
          </w:p>
        </w:tc>
        <w:tc>
          <w:tcPr>
            <w:tcW w:w="500" w:type="dxa"/>
            <w:tcBorders>
              <w:top w:val="single" w:sz="4" w:space="0" w:color="auto"/>
              <w:left w:val="nil"/>
              <w:bottom w:val="single" w:sz="4" w:space="0" w:color="auto"/>
              <w:right w:val="single" w:sz="4" w:space="0" w:color="auto"/>
            </w:tcBorders>
            <w:noWrap/>
            <w:vAlign w:val="center"/>
          </w:tcPr>
          <w:p w14:paraId="335406FA"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399C852E"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44ADFFD1" w14:textId="77777777" w:rsidR="007B0888" w:rsidRPr="00166F03" w:rsidRDefault="007B0888" w:rsidP="005057C6">
            <w:pPr>
              <w:adjustRightInd w:val="0"/>
              <w:snapToGrid w:val="0"/>
              <w:spacing w:line="360" w:lineRule="auto"/>
              <w:jc w:val="center"/>
              <w:rPr>
                <w:sz w:val="22"/>
              </w:rPr>
            </w:pPr>
          </w:p>
        </w:tc>
      </w:tr>
      <w:tr w:rsidR="007B0888" w:rsidRPr="00166F03" w14:paraId="5FD8E8C3"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2969FE8B"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35</w:t>
            </w:r>
          </w:p>
        </w:tc>
        <w:tc>
          <w:tcPr>
            <w:tcW w:w="1817" w:type="dxa"/>
            <w:tcBorders>
              <w:top w:val="single" w:sz="4" w:space="0" w:color="auto"/>
              <w:left w:val="nil"/>
              <w:bottom w:val="single" w:sz="4" w:space="0" w:color="auto"/>
              <w:right w:val="single" w:sz="4" w:space="0" w:color="auto"/>
            </w:tcBorders>
            <w:noWrap/>
            <w:vAlign w:val="center"/>
          </w:tcPr>
          <w:p w14:paraId="6256E6C5"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列席机</w:t>
            </w:r>
          </w:p>
        </w:tc>
        <w:tc>
          <w:tcPr>
            <w:tcW w:w="2534" w:type="dxa"/>
            <w:tcBorders>
              <w:top w:val="single" w:sz="4" w:space="0" w:color="auto"/>
              <w:left w:val="nil"/>
              <w:bottom w:val="single" w:sz="4" w:space="0" w:color="auto"/>
              <w:right w:val="single" w:sz="4" w:space="0" w:color="auto"/>
            </w:tcBorders>
            <w:noWrap/>
            <w:vAlign w:val="center"/>
          </w:tcPr>
          <w:p w14:paraId="3AE01053" w14:textId="77777777" w:rsidR="007B0888" w:rsidRPr="00166F03" w:rsidRDefault="007B0888" w:rsidP="005057C6">
            <w:pPr>
              <w:adjustRightInd w:val="0"/>
              <w:snapToGrid w:val="0"/>
              <w:spacing w:line="360" w:lineRule="auto"/>
              <w:jc w:val="center"/>
              <w:rPr>
                <w:kern w:val="0"/>
                <w:sz w:val="22"/>
              </w:rPr>
            </w:pPr>
            <w:r w:rsidRPr="00166F03">
              <w:rPr>
                <w:kern w:val="0"/>
                <w:sz w:val="22"/>
              </w:rPr>
              <w:t>N-920C-E290</w:t>
            </w:r>
          </w:p>
        </w:tc>
        <w:tc>
          <w:tcPr>
            <w:tcW w:w="1083" w:type="dxa"/>
            <w:tcBorders>
              <w:top w:val="single" w:sz="4" w:space="0" w:color="auto"/>
              <w:left w:val="nil"/>
              <w:bottom w:val="single" w:sz="4" w:space="0" w:color="auto"/>
              <w:right w:val="single" w:sz="4" w:space="0" w:color="auto"/>
            </w:tcBorders>
            <w:noWrap/>
            <w:vAlign w:val="center"/>
          </w:tcPr>
          <w:p w14:paraId="40DF0430"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SOUND NOW</w:t>
            </w:r>
          </w:p>
        </w:tc>
        <w:tc>
          <w:tcPr>
            <w:tcW w:w="500" w:type="dxa"/>
            <w:tcBorders>
              <w:top w:val="single" w:sz="4" w:space="0" w:color="auto"/>
              <w:left w:val="nil"/>
              <w:bottom w:val="single" w:sz="4" w:space="0" w:color="auto"/>
              <w:right w:val="single" w:sz="4" w:space="0" w:color="auto"/>
            </w:tcBorders>
            <w:noWrap/>
            <w:vAlign w:val="center"/>
          </w:tcPr>
          <w:p w14:paraId="46B07C94"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BA81D1E"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7B72028E" w14:textId="77777777" w:rsidR="007B0888" w:rsidRPr="00166F03" w:rsidRDefault="007B0888" w:rsidP="005057C6">
            <w:pPr>
              <w:adjustRightInd w:val="0"/>
              <w:snapToGrid w:val="0"/>
              <w:spacing w:line="360" w:lineRule="auto"/>
              <w:jc w:val="center"/>
              <w:rPr>
                <w:sz w:val="22"/>
              </w:rPr>
            </w:pPr>
          </w:p>
        </w:tc>
      </w:tr>
      <w:tr w:rsidR="007B0888" w:rsidRPr="00166F03" w14:paraId="661D30FC"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F665F54"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36</w:t>
            </w:r>
          </w:p>
        </w:tc>
        <w:tc>
          <w:tcPr>
            <w:tcW w:w="1817" w:type="dxa"/>
            <w:tcBorders>
              <w:top w:val="single" w:sz="4" w:space="0" w:color="auto"/>
              <w:left w:val="nil"/>
              <w:bottom w:val="single" w:sz="4" w:space="0" w:color="auto"/>
              <w:right w:val="single" w:sz="4" w:space="0" w:color="auto"/>
            </w:tcBorders>
            <w:noWrap/>
            <w:vAlign w:val="center"/>
          </w:tcPr>
          <w:p w14:paraId="3563CED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移频器</w:t>
            </w:r>
          </w:p>
        </w:tc>
        <w:tc>
          <w:tcPr>
            <w:tcW w:w="2534" w:type="dxa"/>
            <w:tcBorders>
              <w:top w:val="single" w:sz="4" w:space="0" w:color="auto"/>
              <w:left w:val="nil"/>
              <w:bottom w:val="single" w:sz="4" w:space="0" w:color="auto"/>
              <w:right w:val="single" w:sz="4" w:space="0" w:color="auto"/>
            </w:tcBorders>
            <w:noWrap/>
            <w:vAlign w:val="center"/>
          </w:tcPr>
          <w:p w14:paraId="5103DAB6" w14:textId="77777777" w:rsidR="007B0888" w:rsidRPr="00166F03" w:rsidRDefault="007B0888" w:rsidP="005057C6">
            <w:pPr>
              <w:adjustRightInd w:val="0"/>
              <w:snapToGrid w:val="0"/>
              <w:spacing w:line="360" w:lineRule="auto"/>
              <w:jc w:val="center"/>
              <w:rPr>
                <w:kern w:val="0"/>
                <w:sz w:val="22"/>
              </w:rPr>
            </w:pPr>
            <w:r w:rsidRPr="00166F03">
              <w:rPr>
                <w:kern w:val="0"/>
                <w:sz w:val="22"/>
              </w:rPr>
              <w:t>F-128</w:t>
            </w:r>
          </w:p>
        </w:tc>
        <w:tc>
          <w:tcPr>
            <w:tcW w:w="1083" w:type="dxa"/>
            <w:tcBorders>
              <w:top w:val="single" w:sz="4" w:space="0" w:color="auto"/>
              <w:left w:val="nil"/>
              <w:bottom w:val="single" w:sz="4" w:space="0" w:color="auto"/>
              <w:right w:val="single" w:sz="4" w:space="0" w:color="auto"/>
            </w:tcBorders>
            <w:noWrap/>
            <w:vAlign w:val="center"/>
          </w:tcPr>
          <w:p w14:paraId="1BEA5D93"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091481A2"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2BDE44A"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79EBCCD0" w14:textId="77777777" w:rsidR="007B0888" w:rsidRPr="00166F03" w:rsidRDefault="007B0888" w:rsidP="005057C6">
            <w:pPr>
              <w:adjustRightInd w:val="0"/>
              <w:snapToGrid w:val="0"/>
              <w:spacing w:line="360" w:lineRule="auto"/>
              <w:jc w:val="center"/>
              <w:rPr>
                <w:sz w:val="22"/>
              </w:rPr>
            </w:pPr>
          </w:p>
        </w:tc>
      </w:tr>
      <w:tr w:rsidR="007B0888" w:rsidRPr="00166F03" w14:paraId="66EAD0D0"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8ED234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37</w:t>
            </w:r>
          </w:p>
        </w:tc>
        <w:tc>
          <w:tcPr>
            <w:tcW w:w="1817" w:type="dxa"/>
            <w:tcBorders>
              <w:top w:val="single" w:sz="4" w:space="0" w:color="auto"/>
              <w:left w:val="nil"/>
              <w:bottom w:val="single" w:sz="4" w:space="0" w:color="auto"/>
              <w:right w:val="single" w:sz="4" w:space="0" w:color="auto"/>
            </w:tcBorders>
            <w:noWrap/>
            <w:vAlign w:val="center"/>
          </w:tcPr>
          <w:p w14:paraId="0C6EBAE1" w14:textId="77777777" w:rsidR="007B0888" w:rsidRPr="00166F03" w:rsidRDefault="007B0888" w:rsidP="005057C6">
            <w:pPr>
              <w:adjustRightInd w:val="0"/>
              <w:snapToGrid w:val="0"/>
              <w:spacing w:line="360" w:lineRule="auto"/>
              <w:jc w:val="center"/>
              <w:rPr>
                <w:kern w:val="0"/>
                <w:sz w:val="22"/>
              </w:rPr>
            </w:pPr>
            <w:r w:rsidRPr="00166F03">
              <w:rPr>
                <w:kern w:val="0"/>
                <w:sz w:val="22"/>
              </w:rPr>
              <w:t>IPAD</w:t>
            </w:r>
          </w:p>
        </w:tc>
        <w:tc>
          <w:tcPr>
            <w:tcW w:w="2534" w:type="dxa"/>
            <w:tcBorders>
              <w:top w:val="single" w:sz="4" w:space="0" w:color="auto"/>
              <w:left w:val="nil"/>
              <w:bottom w:val="single" w:sz="4" w:space="0" w:color="auto"/>
              <w:right w:val="single" w:sz="4" w:space="0" w:color="auto"/>
            </w:tcBorders>
            <w:noWrap/>
            <w:vAlign w:val="center"/>
          </w:tcPr>
          <w:p w14:paraId="0F03EEA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IPAD 9.7</w:t>
            </w:r>
            <w:r w:rsidRPr="00166F03">
              <w:rPr>
                <w:rFonts w:hint="eastAsia"/>
                <w:kern w:val="0"/>
                <w:sz w:val="22"/>
              </w:rPr>
              <w:t>寸</w:t>
            </w:r>
          </w:p>
        </w:tc>
        <w:tc>
          <w:tcPr>
            <w:tcW w:w="1083" w:type="dxa"/>
            <w:tcBorders>
              <w:top w:val="single" w:sz="4" w:space="0" w:color="auto"/>
              <w:left w:val="nil"/>
              <w:bottom w:val="single" w:sz="4" w:space="0" w:color="auto"/>
              <w:right w:val="single" w:sz="4" w:space="0" w:color="auto"/>
            </w:tcBorders>
            <w:noWrap/>
            <w:vAlign w:val="center"/>
          </w:tcPr>
          <w:p w14:paraId="24E851BE"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7F94B944"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07945E57"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61F3F42A" w14:textId="77777777" w:rsidR="007B0888" w:rsidRPr="00166F03" w:rsidRDefault="007B0888" w:rsidP="005057C6">
            <w:pPr>
              <w:adjustRightInd w:val="0"/>
              <w:snapToGrid w:val="0"/>
              <w:spacing w:line="360" w:lineRule="auto"/>
              <w:jc w:val="center"/>
              <w:rPr>
                <w:sz w:val="22"/>
              </w:rPr>
            </w:pPr>
          </w:p>
        </w:tc>
      </w:tr>
      <w:tr w:rsidR="007B0888" w:rsidRPr="00166F03" w14:paraId="7F71CA52"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959A86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38</w:t>
            </w:r>
          </w:p>
        </w:tc>
        <w:tc>
          <w:tcPr>
            <w:tcW w:w="1817" w:type="dxa"/>
            <w:tcBorders>
              <w:top w:val="single" w:sz="4" w:space="0" w:color="auto"/>
              <w:left w:val="nil"/>
              <w:bottom w:val="single" w:sz="4" w:space="0" w:color="auto"/>
              <w:right w:val="single" w:sz="4" w:space="0" w:color="auto"/>
            </w:tcBorders>
            <w:noWrap/>
            <w:vAlign w:val="center"/>
          </w:tcPr>
          <w:p w14:paraId="5F9F813D"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时序电源</w:t>
            </w:r>
          </w:p>
        </w:tc>
        <w:tc>
          <w:tcPr>
            <w:tcW w:w="2534" w:type="dxa"/>
            <w:tcBorders>
              <w:top w:val="single" w:sz="4" w:space="0" w:color="auto"/>
              <w:left w:val="nil"/>
              <w:bottom w:val="single" w:sz="4" w:space="0" w:color="auto"/>
              <w:right w:val="single" w:sz="4" w:space="0" w:color="auto"/>
            </w:tcBorders>
            <w:noWrap/>
            <w:vAlign w:val="center"/>
          </w:tcPr>
          <w:p w14:paraId="052DF5FA" w14:textId="77777777" w:rsidR="007B0888" w:rsidRPr="00166F03" w:rsidRDefault="007B0888" w:rsidP="005057C6">
            <w:pPr>
              <w:adjustRightInd w:val="0"/>
              <w:snapToGrid w:val="0"/>
              <w:spacing w:line="360" w:lineRule="auto"/>
              <w:jc w:val="center"/>
              <w:rPr>
                <w:kern w:val="0"/>
                <w:sz w:val="22"/>
              </w:rPr>
            </w:pPr>
            <w:r w:rsidRPr="00166F03">
              <w:rPr>
                <w:kern w:val="0"/>
                <w:sz w:val="22"/>
              </w:rPr>
              <w:t>PSW-8</w:t>
            </w:r>
          </w:p>
        </w:tc>
        <w:tc>
          <w:tcPr>
            <w:tcW w:w="1083" w:type="dxa"/>
            <w:tcBorders>
              <w:top w:val="single" w:sz="4" w:space="0" w:color="auto"/>
              <w:left w:val="nil"/>
              <w:bottom w:val="single" w:sz="4" w:space="0" w:color="auto"/>
              <w:right w:val="single" w:sz="4" w:space="0" w:color="auto"/>
            </w:tcBorders>
            <w:noWrap/>
            <w:vAlign w:val="center"/>
          </w:tcPr>
          <w:p w14:paraId="4F42321D"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39896883"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677B4B98"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000FF68A" w14:textId="77777777" w:rsidR="007B0888" w:rsidRPr="00166F03" w:rsidRDefault="007B0888" w:rsidP="005057C6">
            <w:pPr>
              <w:adjustRightInd w:val="0"/>
              <w:snapToGrid w:val="0"/>
              <w:spacing w:line="360" w:lineRule="auto"/>
              <w:jc w:val="center"/>
              <w:rPr>
                <w:sz w:val="22"/>
              </w:rPr>
            </w:pPr>
          </w:p>
        </w:tc>
      </w:tr>
      <w:tr w:rsidR="007B0888" w:rsidRPr="00166F03" w14:paraId="34774DA1"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B6BA2DA"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39</w:t>
            </w:r>
          </w:p>
        </w:tc>
        <w:tc>
          <w:tcPr>
            <w:tcW w:w="1817" w:type="dxa"/>
            <w:tcBorders>
              <w:top w:val="single" w:sz="4" w:space="0" w:color="auto"/>
              <w:left w:val="nil"/>
              <w:bottom w:val="single" w:sz="4" w:space="0" w:color="auto"/>
              <w:right w:val="single" w:sz="4" w:space="0" w:color="auto"/>
            </w:tcBorders>
            <w:noWrap/>
            <w:vAlign w:val="center"/>
          </w:tcPr>
          <w:p w14:paraId="7B535E6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音箱吊架</w:t>
            </w:r>
          </w:p>
        </w:tc>
        <w:tc>
          <w:tcPr>
            <w:tcW w:w="2534" w:type="dxa"/>
            <w:tcBorders>
              <w:top w:val="single" w:sz="4" w:space="0" w:color="auto"/>
              <w:left w:val="nil"/>
              <w:bottom w:val="single" w:sz="4" w:space="0" w:color="auto"/>
              <w:right w:val="single" w:sz="4" w:space="0" w:color="auto"/>
            </w:tcBorders>
            <w:noWrap/>
            <w:vAlign w:val="center"/>
          </w:tcPr>
          <w:p w14:paraId="485AAEFA" w14:textId="77777777" w:rsidR="007B0888" w:rsidRPr="00166F03" w:rsidRDefault="007B0888" w:rsidP="005057C6">
            <w:pPr>
              <w:adjustRightInd w:val="0"/>
              <w:snapToGrid w:val="0"/>
              <w:spacing w:line="360" w:lineRule="auto"/>
              <w:jc w:val="center"/>
              <w:rPr>
                <w:kern w:val="0"/>
                <w:sz w:val="22"/>
              </w:rPr>
            </w:pPr>
            <w:r w:rsidRPr="00166F03">
              <w:rPr>
                <w:kern w:val="0"/>
                <w:sz w:val="22"/>
              </w:rPr>
              <w:t>SUPERLUX</w:t>
            </w:r>
          </w:p>
        </w:tc>
        <w:tc>
          <w:tcPr>
            <w:tcW w:w="1083" w:type="dxa"/>
            <w:tcBorders>
              <w:top w:val="single" w:sz="4" w:space="0" w:color="auto"/>
              <w:left w:val="nil"/>
              <w:bottom w:val="single" w:sz="4" w:space="0" w:color="auto"/>
              <w:right w:val="single" w:sz="4" w:space="0" w:color="auto"/>
            </w:tcBorders>
            <w:noWrap/>
            <w:vAlign w:val="center"/>
          </w:tcPr>
          <w:p w14:paraId="59F780F7"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071B5CE6"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3FC79CE0" w14:textId="77777777" w:rsidR="007B0888" w:rsidRPr="00166F03" w:rsidRDefault="007B0888" w:rsidP="005057C6">
            <w:pPr>
              <w:adjustRightInd w:val="0"/>
              <w:snapToGrid w:val="0"/>
              <w:spacing w:line="360" w:lineRule="auto"/>
              <w:jc w:val="center"/>
              <w:rPr>
                <w:sz w:val="22"/>
              </w:rPr>
            </w:pPr>
            <w:r w:rsidRPr="00166F03">
              <w:rPr>
                <w:rFonts w:hint="eastAsia"/>
                <w:sz w:val="22"/>
              </w:rPr>
              <w:t>4</w:t>
            </w:r>
          </w:p>
        </w:tc>
        <w:tc>
          <w:tcPr>
            <w:tcW w:w="1849" w:type="dxa"/>
            <w:vMerge/>
            <w:tcBorders>
              <w:left w:val="nil"/>
              <w:right w:val="single" w:sz="4" w:space="0" w:color="auto"/>
            </w:tcBorders>
            <w:noWrap/>
            <w:vAlign w:val="center"/>
          </w:tcPr>
          <w:p w14:paraId="67DA157D" w14:textId="77777777" w:rsidR="007B0888" w:rsidRPr="00166F03" w:rsidRDefault="007B0888" w:rsidP="005057C6">
            <w:pPr>
              <w:adjustRightInd w:val="0"/>
              <w:snapToGrid w:val="0"/>
              <w:spacing w:line="360" w:lineRule="auto"/>
              <w:jc w:val="center"/>
              <w:rPr>
                <w:sz w:val="22"/>
              </w:rPr>
            </w:pPr>
          </w:p>
        </w:tc>
      </w:tr>
      <w:tr w:rsidR="007B0888" w:rsidRPr="00166F03" w14:paraId="5041F399"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FE9DE9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40</w:t>
            </w:r>
          </w:p>
        </w:tc>
        <w:tc>
          <w:tcPr>
            <w:tcW w:w="1817" w:type="dxa"/>
            <w:tcBorders>
              <w:top w:val="single" w:sz="4" w:space="0" w:color="auto"/>
              <w:left w:val="nil"/>
              <w:bottom w:val="single" w:sz="4" w:space="0" w:color="auto"/>
              <w:right w:val="single" w:sz="4" w:space="0" w:color="auto"/>
            </w:tcBorders>
            <w:noWrap/>
            <w:vAlign w:val="center"/>
          </w:tcPr>
          <w:p w14:paraId="2A0C7303"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无线投影系统</w:t>
            </w:r>
          </w:p>
        </w:tc>
        <w:tc>
          <w:tcPr>
            <w:tcW w:w="2534" w:type="dxa"/>
            <w:tcBorders>
              <w:top w:val="single" w:sz="4" w:space="0" w:color="auto"/>
              <w:left w:val="nil"/>
              <w:bottom w:val="single" w:sz="4" w:space="0" w:color="auto"/>
              <w:right w:val="single" w:sz="4" w:space="0" w:color="auto"/>
            </w:tcBorders>
            <w:noWrap/>
            <w:vAlign w:val="center"/>
          </w:tcPr>
          <w:p w14:paraId="3AA50A1D" w14:textId="77777777" w:rsidR="007B0888" w:rsidRPr="00166F03" w:rsidRDefault="007B0888" w:rsidP="005057C6">
            <w:pPr>
              <w:adjustRightInd w:val="0"/>
              <w:snapToGrid w:val="0"/>
              <w:spacing w:line="360" w:lineRule="auto"/>
              <w:jc w:val="center"/>
              <w:rPr>
                <w:kern w:val="0"/>
                <w:sz w:val="22"/>
              </w:rPr>
            </w:pPr>
            <w:r w:rsidRPr="00166F03">
              <w:rPr>
                <w:kern w:val="0"/>
                <w:sz w:val="22"/>
              </w:rPr>
              <w:t>BOGAM Y100</w:t>
            </w:r>
          </w:p>
        </w:tc>
        <w:tc>
          <w:tcPr>
            <w:tcW w:w="1083" w:type="dxa"/>
            <w:tcBorders>
              <w:top w:val="single" w:sz="4" w:space="0" w:color="auto"/>
              <w:left w:val="nil"/>
              <w:bottom w:val="single" w:sz="4" w:space="0" w:color="auto"/>
              <w:right w:val="single" w:sz="4" w:space="0" w:color="auto"/>
            </w:tcBorders>
            <w:noWrap/>
            <w:vAlign w:val="center"/>
          </w:tcPr>
          <w:p w14:paraId="6881D413"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57B1B910"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581584AF"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4C9020AA" w14:textId="77777777" w:rsidR="007B0888" w:rsidRPr="00166F03" w:rsidRDefault="007B0888" w:rsidP="005057C6">
            <w:pPr>
              <w:adjustRightInd w:val="0"/>
              <w:snapToGrid w:val="0"/>
              <w:spacing w:line="360" w:lineRule="auto"/>
              <w:jc w:val="center"/>
              <w:rPr>
                <w:sz w:val="22"/>
              </w:rPr>
            </w:pPr>
          </w:p>
        </w:tc>
      </w:tr>
      <w:tr w:rsidR="007B0888" w:rsidRPr="00166F03" w14:paraId="443F0FA6"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D2B064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41</w:t>
            </w:r>
          </w:p>
        </w:tc>
        <w:tc>
          <w:tcPr>
            <w:tcW w:w="1817" w:type="dxa"/>
            <w:tcBorders>
              <w:top w:val="single" w:sz="4" w:space="0" w:color="auto"/>
              <w:left w:val="nil"/>
              <w:bottom w:val="single" w:sz="4" w:space="0" w:color="auto"/>
              <w:right w:val="single" w:sz="4" w:space="0" w:color="auto"/>
            </w:tcBorders>
            <w:noWrap/>
            <w:vAlign w:val="center"/>
          </w:tcPr>
          <w:p w14:paraId="469BC501"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音频隔离器</w:t>
            </w:r>
          </w:p>
        </w:tc>
        <w:tc>
          <w:tcPr>
            <w:tcW w:w="2534" w:type="dxa"/>
            <w:tcBorders>
              <w:top w:val="single" w:sz="4" w:space="0" w:color="auto"/>
              <w:left w:val="nil"/>
              <w:bottom w:val="single" w:sz="4" w:space="0" w:color="auto"/>
              <w:right w:val="single" w:sz="4" w:space="0" w:color="auto"/>
            </w:tcBorders>
            <w:noWrap/>
            <w:vAlign w:val="center"/>
          </w:tcPr>
          <w:p w14:paraId="60E18596"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46CEBD9C"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044CD5A7"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2AD2231"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right w:val="single" w:sz="4" w:space="0" w:color="auto"/>
            </w:tcBorders>
            <w:noWrap/>
            <w:vAlign w:val="center"/>
          </w:tcPr>
          <w:p w14:paraId="17055FF6" w14:textId="77777777" w:rsidR="007B0888" w:rsidRPr="00166F03" w:rsidRDefault="007B0888" w:rsidP="005057C6">
            <w:pPr>
              <w:adjustRightInd w:val="0"/>
              <w:snapToGrid w:val="0"/>
              <w:spacing w:line="360" w:lineRule="auto"/>
              <w:jc w:val="center"/>
              <w:rPr>
                <w:sz w:val="22"/>
              </w:rPr>
            </w:pPr>
          </w:p>
        </w:tc>
      </w:tr>
      <w:tr w:rsidR="007B0888" w:rsidRPr="00166F03" w14:paraId="28C70E5F"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2481E6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42</w:t>
            </w:r>
          </w:p>
        </w:tc>
        <w:tc>
          <w:tcPr>
            <w:tcW w:w="1817" w:type="dxa"/>
            <w:tcBorders>
              <w:top w:val="single" w:sz="4" w:space="0" w:color="auto"/>
              <w:left w:val="nil"/>
              <w:bottom w:val="single" w:sz="4" w:space="0" w:color="auto"/>
              <w:right w:val="single" w:sz="4" w:space="0" w:color="auto"/>
            </w:tcBorders>
            <w:noWrap/>
            <w:vAlign w:val="center"/>
          </w:tcPr>
          <w:p w14:paraId="63C26F97"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4*3</w:t>
            </w:r>
            <w:r w:rsidRPr="00166F03">
              <w:rPr>
                <w:rFonts w:hint="eastAsia"/>
                <w:kern w:val="0"/>
                <w:sz w:val="22"/>
              </w:rPr>
              <w:t>拼接屏</w:t>
            </w:r>
          </w:p>
        </w:tc>
        <w:tc>
          <w:tcPr>
            <w:tcW w:w="2534" w:type="dxa"/>
            <w:tcBorders>
              <w:top w:val="single" w:sz="4" w:space="0" w:color="auto"/>
              <w:left w:val="nil"/>
              <w:bottom w:val="single" w:sz="4" w:space="0" w:color="auto"/>
              <w:right w:val="single" w:sz="4" w:space="0" w:color="auto"/>
            </w:tcBorders>
            <w:noWrap/>
            <w:vAlign w:val="center"/>
          </w:tcPr>
          <w:p w14:paraId="353FD377"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6CA04D60"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5CC55136"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18C96FD8" w14:textId="77777777" w:rsidR="007B0888" w:rsidRPr="00166F03" w:rsidRDefault="007B0888" w:rsidP="005057C6">
            <w:pPr>
              <w:adjustRightInd w:val="0"/>
              <w:snapToGrid w:val="0"/>
              <w:spacing w:line="360" w:lineRule="auto"/>
              <w:jc w:val="center"/>
              <w:rPr>
                <w:sz w:val="22"/>
              </w:rPr>
            </w:pPr>
            <w:r w:rsidRPr="00166F03">
              <w:rPr>
                <w:rFonts w:hint="eastAsia"/>
                <w:sz w:val="22"/>
              </w:rPr>
              <w:t>2</w:t>
            </w:r>
          </w:p>
        </w:tc>
        <w:tc>
          <w:tcPr>
            <w:tcW w:w="1849" w:type="dxa"/>
            <w:vMerge/>
            <w:tcBorders>
              <w:left w:val="nil"/>
              <w:right w:val="single" w:sz="4" w:space="0" w:color="auto"/>
            </w:tcBorders>
            <w:noWrap/>
            <w:vAlign w:val="center"/>
          </w:tcPr>
          <w:p w14:paraId="02D4622D" w14:textId="77777777" w:rsidR="007B0888" w:rsidRPr="00166F03" w:rsidRDefault="007B0888" w:rsidP="005057C6">
            <w:pPr>
              <w:adjustRightInd w:val="0"/>
              <w:snapToGrid w:val="0"/>
              <w:spacing w:line="360" w:lineRule="auto"/>
              <w:jc w:val="center"/>
              <w:rPr>
                <w:sz w:val="22"/>
              </w:rPr>
            </w:pPr>
          </w:p>
        </w:tc>
      </w:tr>
      <w:tr w:rsidR="007B0888" w:rsidRPr="00166F03" w14:paraId="1593B68F"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777F2AE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43</w:t>
            </w:r>
          </w:p>
        </w:tc>
        <w:tc>
          <w:tcPr>
            <w:tcW w:w="1817" w:type="dxa"/>
            <w:tcBorders>
              <w:top w:val="single" w:sz="4" w:space="0" w:color="auto"/>
              <w:left w:val="nil"/>
              <w:bottom w:val="single" w:sz="4" w:space="0" w:color="auto"/>
              <w:right w:val="single" w:sz="4" w:space="0" w:color="auto"/>
            </w:tcBorders>
            <w:noWrap/>
            <w:vAlign w:val="center"/>
          </w:tcPr>
          <w:p w14:paraId="649EC3D3"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投影机</w:t>
            </w:r>
          </w:p>
        </w:tc>
        <w:tc>
          <w:tcPr>
            <w:tcW w:w="2534" w:type="dxa"/>
            <w:tcBorders>
              <w:top w:val="single" w:sz="4" w:space="0" w:color="auto"/>
              <w:left w:val="nil"/>
              <w:bottom w:val="single" w:sz="4" w:space="0" w:color="auto"/>
              <w:right w:val="single" w:sz="4" w:space="0" w:color="auto"/>
            </w:tcBorders>
            <w:noWrap/>
            <w:vAlign w:val="center"/>
          </w:tcPr>
          <w:p w14:paraId="39CB6E10" w14:textId="77777777" w:rsidR="007B0888" w:rsidRPr="00166F03" w:rsidRDefault="007B0888" w:rsidP="005057C6">
            <w:pPr>
              <w:adjustRightInd w:val="0"/>
              <w:snapToGrid w:val="0"/>
              <w:spacing w:line="360" w:lineRule="auto"/>
              <w:jc w:val="center"/>
              <w:rPr>
                <w:kern w:val="0"/>
                <w:sz w:val="22"/>
              </w:rPr>
            </w:pPr>
            <w:r w:rsidRPr="00166F03">
              <w:rPr>
                <w:rFonts w:ascii="宋体" w:hAnsi="宋体" w:hint="eastAsia"/>
                <w:kern w:val="0"/>
                <w:sz w:val="22"/>
              </w:rPr>
              <w:t>∕</w:t>
            </w:r>
          </w:p>
        </w:tc>
        <w:tc>
          <w:tcPr>
            <w:tcW w:w="1083" w:type="dxa"/>
            <w:tcBorders>
              <w:top w:val="single" w:sz="4" w:space="0" w:color="auto"/>
              <w:left w:val="nil"/>
              <w:bottom w:val="single" w:sz="4" w:space="0" w:color="auto"/>
              <w:right w:val="single" w:sz="4" w:space="0" w:color="auto"/>
            </w:tcBorders>
            <w:noWrap/>
            <w:vAlign w:val="center"/>
          </w:tcPr>
          <w:p w14:paraId="4C4A31AE" w14:textId="77777777" w:rsidR="007B0888" w:rsidRPr="00166F03" w:rsidRDefault="007B0888" w:rsidP="005057C6">
            <w:pPr>
              <w:adjustRightInd w:val="0"/>
              <w:snapToGrid w:val="0"/>
              <w:spacing w:line="360" w:lineRule="auto"/>
              <w:jc w:val="center"/>
              <w:rPr>
                <w:kern w:val="0"/>
                <w:sz w:val="22"/>
              </w:rPr>
            </w:pPr>
          </w:p>
        </w:tc>
        <w:tc>
          <w:tcPr>
            <w:tcW w:w="500" w:type="dxa"/>
            <w:tcBorders>
              <w:top w:val="single" w:sz="4" w:space="0" w:color="auto"/>
              <w:left w:val="nil"/>
              <w:bottom w:val="single" w:sz="4" w:space="0" w:color="auto"/>
              <w:right w:val="single" w:sz="4" w:space="0" w:color="auto"/>
            </w:tcBorders>
            <w:noWrap/>
            <w:vAlign w:val="center"/>
          </w:tcPr>
          <w:p w14:paraId="5560C031" w14:textId="77777777" w:rsidR="007B0888" w:rsidRPr="00166F03" w:rsidRDefault="007B0888" w:rsidP="005057C6">
            <w:pPr>
              <w:widowControl/>
              <w:adjustRightInd w:val="0"/>
              <w:snapToGrid w:val="0"/>
              <w:spacing w:line="360" w:lineRule="auto"/>
              <w:jc w:val="center"/>
              <w:rPr>
                <w:kern w:val="0"/>
                <w:sz w:val="22"/>
              </w:rPr>
            </w:pPr>
          </w:p>
        </w:tc>
        <w:tc>
          <w:tcPr>
            <w:tcW w:w="484" w:type="dxa"/>
            <w:tcBorders>
              <w:top w:val="single" w:sz="4" w:space="0" w:color="auto"/>
              <w:left w:val="nil"/>
              <w:bottom w:val="single" w:sz="4" w:space="0" w:color="auto"/>
              <w:right w:val="single" w:sz="4" w:space="0" w:color="auto"/>
            </w:tcBorders>
            <w:noWrap/>
            <w:vAlign w:val="center"/>
          </w:tcPr>
          <w:p w14:paraId="7BBA0BC9"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vMerge/>
            <w:tcBorders>
              <w:left w:val="nil"/>
              <w:bottom w:val="single" w:sz="4" w:space="0" w:color="auto"/>
              <w:right w:val="single" w:sz="4" w:space="0" w:color="auto"/>
            </w:tcBorders>
            <w:noWrap/>
            <w:vAlign w:val="center"/>
          </w:tcPr>
          <w:p w14:paraId="2B63251E" w14:textId="77777777" w:rsidR="007B0888" w:rsidRPr="00166F03" w:rsidRDefault="007B0888" w:rsidP="005057C6">
            <w:pPr>
              <w:adjustRightInd w:val="0"/>
              <w:snapToGrid w:val="0"/>
              <w:spacing w:line="360" w:lineRule="auto"/>
              <w:jc w:val="center"/>
              <w:rPr>
                <w:sz w:val="22"/>
              </w:rPr>
            </w:pPr>
          </w:p>
        </w:tc>
      </w:tr>
      <w:tr w:rsidR="007B0888" w:rsidRPr="00166F03" w14:paraId="51679742" w14:textId="77777777" w:rsidTr="005057C6">
        <w:trPr>
          <w:trHeight w:val="360"/>
          <w:jc w:val="center"/>
        </w:trPr>
        <w:tc>
          <w:tcPr>
            <w:tcW w:w="8817"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tcPr>
          <w:p w14:paraId="5ECF4A70" w14:textId="77777777" w:rsidR="007B0888" w:rsidRPr="00166F03" w:rsidRDefault="007B0888" w:rsidP="005057C6">
            <w:pPr>
              <w:widowControl/>
              <w:adjustRightInd w:val="0"/>
              <w:snapToGrid w:val="0"/>
              <w:spacing w:line="360" w:lineRule="auto"/>
              <w:jc w:val="center"/>
              <w:rPr>
                <w:b/>
                <w:bCs/>
                <w:kern w:val="0"/>
                <w:sz w:val="22"/>
              </w:rPr>
            </w:pPr>
            <w:r w:rsidRPr="00166F03">
              <w:rPr>
                <w:rFonts w:hAnsi="宋体" w:hint="eastAsia"/>
                <w:b/>
                <w:bCs/>
                <w:kern w:val="0"/>
                <w:sz w:val="22"/>
              </w:rPr>
              <w:lastRenderedPageBreak/>
              <w:t>上表序号</w:t>
            </w:r>
            <w:r w:rsidRPr="00166F03">
              <w:rPr>
                <w:rFonts w:hAnsi="宋体" w:hint="eastAsia"/>
                <w:b/>
                <w:bCs/>
                <w:kern w:val="0"/>
                <w:sz w:val="22"/>
              </w:rPr>
              <w:t>14</w:t>
            </w:r>
            <w:r w:rsidRPr="00166F03">
              <w:rPr>
                <w:rFonts w:hint="eastAsia"/>
                <w:b/>
                <w:bCs/>
                <w:kern w:val="0"/>
                <w:sz w:val="22"/>
              </w:rPr>
              <w:t>电梯</w:t>
            </w:r>
          </w:p>
        </w:tc>
      </w:tr>
      <w:tr w:rsidR="007B0888" w:rsidRPr="00166F03" w14:paraId="2E9E6EC9" w14:textId="77777777" w:rsidTr="005057C6">
        <w:trPr>
          <w:trHeight w:val="343"/>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E22A06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1</w:t>
            </w:r>
          </w:p>
        </w:tc>
        <w:tc>
          <w:tcPr>
            <w:tcW w:w="1817" w:type="dxa"/>
            <w:vMerge w:val="restart"/>
            <w:tcBorders>
              <w:top w:val="single" w:sz="4" w:space="0" w:color="auto"/>
              <w:left w:val="nil"/>
              <w:right w:val="single" w:sz="4" w:space="0" w:color="auto"/>
            </w:tcBorders>
            <w:noWrap/>
            <w:vAlign w:val="center"/>
          </w:tcPr>
          <w:p w14:paraId="616FAE89"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电梯</w:t>
            </w:r>
          </w:p>
        </w:tc>
        <w:tc>
          <w:tcPr>
            <w:tcW w:w="2534" w:type="dxa"/>
            <w:tcBorders>
              <w:top w:val="single" w:sz="4" w:space="0" w:color="auto"/>
              <w:left w:val="nil"/>
              <w:bottom w:val="single" w:sz="4" w:space="0" w:color="auto"/>
              <w:right w:val="single" w:sz="4" w:space="0" w:color="auto"/>
            </w:tcBorders>
            <w:noWrap/>
            <w:vAlign w:val="center"/>
          </w:tcPr>
          <w:p w14:paraId="14879CE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G</w:t>
            </w:r>
            <w:r w:rsidRPr="00166F03">
              <w:rPr>
                <w:kern w:val="0"/>
                <w:sz w:val="22"/>
              </w:rPr>
              <w:t>PS-III</w:t>
            </w:r>
          </w:p>
        </w:tc>
        <w:tc>
          <w:tcPr>
            <w:tcW w:w="1083" w:type="dxa"/>
            <w:tcBorders>
              <w:top w:val="single" w:sz="4" w:space="0" w:color="auto"/>
              <w:left w:val="nil"/>
              <w:bottom w:val="single" w:sz="4" w:space="0" w:color="auto"/>
              <w:right w:val="single" w:sz="4" w:space="0" w:color="auto"/>
            </w:tcBorders>
            <w:noWrap/>
            <w:vAlign w:val="center"/>
          </w:tcPr>
          <w:p w14:paraId="319C242A"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三菱</w:t>
            </w:r>
          </w:p>
        </w:tc>
        <w:tc>
          <w:tcPr>
            <w:tcW w:w="500" w:type="dxa"/>
            <w:tcBorders>
              <w:top w:val="single" w:sz="4" w:space="0" w:color="auto"/>
              <w:left w:val="nil"/>
              <w:bottom w:val="single" w:sz="4" w:space="0" w:color="auto"/>
              <w:right w:val="single" w:sz="4" w:space="0" w:color="auto"/>
            </w:tcBorders>
            <w:noWrap/>
            <w:vAlign w:val="center"/>
          </w:tcPr>
          <w:p w14:paraId="4E24209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5B03500B" w14:textId="77777777" w:rsidR="007B0888" w:rsidRPr="00166F03" w:rsidRDefault="007B0888" w:rsidP="005057C6">
            <w:pPr>
              <w:adjustRightInd w:val="0"/>
              <w:snapToGrid w:val="0"/>
              <w:spacing w:line="360" w:lineRule="auto"/>
              <w:jc w:val="center"/>
              <w:rPr>
                <w:sz w:val="22"/>
              </w:rPr>
            </w:pPr>
            <w:r w:rsidRPr="00166F03">
              <w:rPr>
                <w:rFonts w:hint="eastAsia"/>
                <w:sz w:val="22"/>
              </w:rPr>
              <w:t>3</w:t>
            </w:r>
          </w:p>
        </w:tc>
        <w:tc>
          <w:tcPr>
            <w:tcW w:w="1849" w:type="dxa"/>
            <w:tcBorders>
              <w:top w:val="single" w:sz="4" w:space="0" w:color="auto"/>
              <w:left w:val="nil"/>
              <w:bottom w:val="single" w:sz="4" w:space="0" w:color="auto"/>
              <w:right w:val="single" w:sz="4" w:space="0" w:color="auto"/>
            </w:tcBorders>
            <w:noWrap/>
            <w:vAlign w:val="center"/>
          </w:tcPr>
          <w:p w14:paraId="2922944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政府大楼</w:t>
            </w:r>
          </w:p>
        </w:tc>
      </w:tr>
      <w:tr w:rsidR="007B0888" w:rsidRPr="00166F03" w14:paraId="4F016EF4"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0CE17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2</w:t>
            </w:r>
          </w:p>
        </w:tc>
        <w:tc>
          <w:tcPr>
            <w:tcW w:w="1817" w:type="dxa"/>
            <w:vMerge/>
            <w:tcBorders>
              <w:left w:val="nil"/>
              <w:right w:val="single" w:sz="4" w:space="0" w:color="auto"/>
            </w:tcBorders>
            <w:noWrap/>
            <w:vAlign w:val="center"/>
          </w:tcPr>
          <w:p w14:paraId="7C31B6BD"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1A3C792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PW10/10-19P</w:t>
            </w:r>
          </w:p>
        </w:tc>
        <w:tc>
          <w:tcPr>
            <w:tcW w:w="1083" w:type="dxa"/>
            <w:tcBorders>
              <w:top w:val="single" w:sz="4" w:space="0" w:color="auto"/>
              <w:left w:val="nil"/>
              <w:bottom w:val="single" w:sz="4" w:space="0" w:color="auto"/>
              <w:right w:val="single" w:sz="4" w:space="0" w:color="auto"/>
            </w:tcBorders>
            <w:noWrap/>
            <w:vAlign w:val="center"/>
          </w:tcPr>
          <w:p w14:paraId="1D01B1C1" w14:textId="77777777" w:rsidR="007B0888" w:rsidRPr="00166F03" w:rsidRDefault="007B0888" w:rsidP="005057C6">
            <w:pPr>
              <w:spacing w:line="360" w:lineRule="auto"/>
              <w:jc w:val="center"/>
              <w:rPr>
                <w:sz w:val="22"/>
              </w:rPr>
            </w:pPr>
            <w:r w:rsidRPr="00166F03">
              <w:rPr>
                <w:rFonts w:hint="eastAsia"/>
                <w:sz w:val="22"/>
              </w:rPr>
              <w:t>通力</w:t>
            </w:r>
          </w:p>
        </w:tc>
        <w:tc>
          <w:tcPr>
            <w:tcW w:w="500" w:type="dxa"/>
            <w:tcBorders>
              <w:top w:val="single" w:sz="4" w:space="0" w:color="auto"/>
              <w:left w:val="nil"/>
              <w:bottom w:val="single" w:sz="4" w:space="0" w:color="auto"/>
              <w:right w:val="single" w:sz="4" w:space="0" w:color="auto"/>
            </w:tcBorders>
            <w:noWrap/>
            <w:vAlign w:val="center"/>
          </w:tcPr>
          <w:p w14:paraId="650CFCF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3E52B235"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058B607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金葵路</w:t>
            </w:r>
            <w:r w:rsidRPr="00166F03">
              <w:rPr>
                <w:rFonts w:hint="eastAsia"/>
                <w:kern w:val="0"/>
                <w:sz w:val="22"/>
              </w:rPr>
              <w:t>1100</w:t>
            </w:r>
            <w:r w:rsidRPr="00166F03">
              <w:rPr>
                <w:rFonts w:hint="eastAsia"/>
                <w:kern w:val="0"/>
                <w:sz w:val="22"/>
              </w:rPr>
              <w:t>号</w:t>
            </w:r>
          </w:p>
        </w:tc>
      </w:tr>
      <w:tr w:rsidR="007B0888" w:rsidRPr="00166F03" w14:paraId="5DA81AA8"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50A74CA"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3</w:t>
            </w:r>
          </w:p>
        </w:tc>
        <w:tc>
          <w:tcPr>
            <w:tcW w:w="1817" w:type="dxa"/>
            <w:vMerge/>
            <w:tcBorders>
              <w:left w:val="nil"/>
              <w:right w:val="single" w:sz="4" w:space="0" w:color="auto"/>
            </w:tcBorders>
            <w:noWrap/>
            <w:vAlign w:val="center"/>
          </w:tcPr>
          <w:p w14:paraId="7D2F1D4E"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138434D2"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PW10/10-19P</w:t>
            </w:r>
          </w:p>
        </w:tc>
        <w:tc>
          <w:tcPr>
            <w:tcW w:w="1083" w:type="dxa"/>
            <w:tcBorders>
              <w:top w:val="single" w:sz="4" w:space="0" w:color="auto"/>
              <w:left w:val="nil"/>
              <w:bottom w:val="single" w:sz="4" w:space="0" w:color="auto"/>
              <w:right w:val="single" w:sz="4" w:space="0" w:color="auto"/>
            </w:tcBorders>
            <w:noWrap/>
            <w:vAlign w:val="center"/>
          </w:tcPr>
          <w:p w14:paraId="51EB1CF4" w14:textId="77777777" w:rsidR="007B0888" w:rsidRPr="00166F03" w:rsidRDefault="007B0888" w:rsidP="005057C6">
            <w:pPr>
              <w:adjustRightInd w:val="0"/>
              <w:snapToGrid w:val="0"/>
              <w:spacing w:line="360" w:lineRule="auto"/>
              <w:jc w:val="center"/>
              <w:rPr>
                <w:kern w:val="0"/>
                <w:sz w:val="22"/>
              </w:rPr>
            </w:pPr>
            <w:r w:rsidRPr="00166F03">
              <w:rPr>
                <w:rFonts w:hint="eastAsia"/>
                <w:sz w:val="22"/>
              </w:rPr>
              <w:t>通力</w:t>
            </w:r>
          </w:p>
        </w:tc>
        <w:tc>
          <w:tcPr>
            <w:tcW w:w="500" w:type="dxa"/>
            <w:tcBorders>
              <w:top w:val="single" w:sz="4" w:space="0" w:color="auto"/>
              <w:left w:val="nil"/>
              <w:bottom w:val="single" w:sz="4" w:space="0" w:color="auto"/>
              <w:right w:val="single" w:sz="4" w:space="0" w:color="auto"/>
            </w:tcBorders>
            <w:noWrap/>
            <w:vAlign w:val="center"/>
          </w:tcPr>
          <w:p w14:paraId="43C28D1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19AC6E86"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0718CE1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金葵路</w:t>
            </w:r>
            <w:r w:rsidRPr="00166F03">
              <w:rPr>
                <w:rFonts w:hint="eastAsia"/>
                <w:kern w:val="0"/>
                <w:sz w:val="22"/>
              </w:rPr>
              <w:t>1136</w:t>
            </w:r>
            <w:r w:rsidRPr="00166F03">
              <w:rPr>
                <w:rFonts w:hint="eastAsia"/>
                <w:kern w:val="0"/>
                <w:sz w:val="22"/>
              </w:rPr>
              <w:t>号</w:t>
            </w:r>
          </w:p>
        </w:tc>
      </w:tr>
      <w:tr w:rsidR="007B0888" w:rsidRPr="00166F03" w14:paraId="61005FAC"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5137CF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4</w:t>
            </w:r>
          </w:p>
        </w:tc>
        <w:tc>
          <w:tcPr>
            <w:tcW w:w="1817" w:type="dxa"/>
            <w:vMerge/>
            <w:tcBorders>
              <w:left w:val="nil"/>
              <w:right w:val="single" w:sz="4" w:space="0" w:color="auto"/>
            </w:tcBorders>
            <w:noWrap/>
            <w:vAlign w:val="center"/>
          </w:tcPr>
          <w:p w14:paraId="27AEED93"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7CDCD6F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FHN960</w:t>
            </w:r>
          </w:p>
        </w:tc>
        <w:tc>
          <w:tcPr>
            <w:tcW w:w="1083" w:type="dxa"/>
            <w:tcBorders>
              <w:top w:val="single" w:sz="4" w:space="0" w:color="auto"/>
              <w:left w:val="nil"/>
              <w:bottom w:val="single" w:sz="4" w:space="0" w:color="auto"/>
              <w:right w:val="single" w:sz="4" w:space="0" w:color="auto"/>
            </w:tcBorders>
            <w:noWrap/>
            <w:vAlign w:val="center"/>
          </w:tcPr>
          <w:p w14:paraId="3F2F0B1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富士</w:t>
            </w:r>
          </w:p>
        </w:tc>
        <w:tc>
          <w:tcPr>
            <w:tcW w:w="500" w:type="dxa"/>
            <w:tcBorders>
              <w:top w:val="single" w:sz="4" w:space="0" w:color="auto"/>
              <w:left w:val="nil"/>
              <w:bottom w:val="single" w:sz="4" w:space="0" w:color="auto"/>
              <w:right w:val="single" w:sz="4" w:space="0" w:color="auto"/>
            </w:tcBorders>
            <w:noWrap/>
            <w:vAlign w:val="center"/>
          </w:tcPr>
          <w:p w14:paraId="0AC9FB2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01B3DF2F"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6C85B868"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金葵路</w:t>
            </w:r>
            <w:r w:rsidRPr="00166F03">
              <w:rPr>
                <w:rFonts w:hint="eastAsia"/>
                <w:kern w:val="0"/>
                <w:sz w:val="22"/>
              </w:rPr>
              <w:t>1136</w:t>
            </w:r>
            <w:r w:rsidRPr="00166F03">
              <w:rPr>
                <w:rFonts w:hint="eastAsia"/>
                <w:kern w:val="0"/>
                <w:sz w:val="22"/>
              </w:rPr>
              <w:t>号</w:t>
            </w:r>
          </w:p>
        </w:tc>
      </w:tr>
      <w:tr w:rsidR="007B0888" w:rsidRPr="00166F03" w14:paraId="2E4528D7"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6633DF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5</w:t>
            </w:r>
          </w:p>
        </w:tc>
        <w:tc>
          <w:tcPr>
            <w:tcW w:w="1817" w:type="dxa"/>
            <w:vMerge/>
            <w:tcBorders>
              <w:left w:val="nil"/>
              <w:right w:val="single" w:sz="4" w:space="0" w:color="auto"/>
            </w:tcBorders>
            <w:noWrap/>
            <w:vAlign w:val="center"/>
          </w:tcPr>
          <w:p w14:paraId="084E4ACA"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3E97D11E"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3</w:t>
            </w:r>
            <w:r w:rsidRPr="00166F03">
              <w:rPr>
                <w:kern w:val="0"/>
                <w:sz w:val="22"/>
              </w:rPr>
              <w:t>00P</w:t>
            </w:r>
          </w:p>
        </w:tc>
        <w:tc>
          <w:tcPr>
            <w:tcW w:w="1083" w:type="dxa"/>
            <w:tcBorders>
              <w:top w:val="single" w:sz="4" w:space="0" w:color="auto"/>
              <w:left w:val="nil"/>
              <w:bottom w:val="single" w:sz="4" w:space="0" w:color="auto"/>
              <w:right w:val="single" w:sz="4" w:space="0" w:color="auto"/>
            </w:tcBorders>
            <w:noWrap/>
            <w:vAlign w:val="center"/>
          </w:tcPr>
          <w:p w14:paraId="613E4C68"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迅达</w:t>
            </w:r>
          </w:p>
        </w:tc>
        <w:tc>
          <w:tcPr>
            <w:tcW w:w="500" w:type="dxa"/>
            <w:tcBorders>
              <w:top w:val="single" w:sz="4" w:space="0" w:color="auto"/>
              <w:left w:val="nil"/>
              <w:bottom w:val="single" w:sz="4" w:space="0" w:color="auto"/>
              <w:right w:val="single" w:sz="4" w:space="0" w:color="auto"/>
            </w:tcBorders>
            <w:noWrap/>
            <w:vAlign w:val="center"/>
          </w:tcPr>
          <w:p w14:paraId="2E0609D3"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38B3A78A"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5F2F2256"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永业路</w:t>
            </w:r>
            <w:r w:rsidRPr="00166F03">
              <w:rPr>
                <w:rFonts w:hint="eastAsia"/>
                <w:kern w:val="0"/>
                <w:sz w:val="22"/>
              </w:rPr>
              <w:t>124</w:t>
            </w:r>
            <w:r w:rsidRPr="00166F03">
              <w:rPr>
                <w:rFonts w:hint="eastAsia"/>
                <w:kern w:val="0"/>
                <w:sz w:val="22"/>
              </w:rPr>
              <w:t>号</w:t>
            </w:r>
          </w:p>
        </w:tc>
      </w:tr>
      <w:tr w:rsidR="007B0888" w:rsidRPr="00166F03" w14:paraId="724B7E88" w14:textId="77777777" w:rsidTr="005057C6">
        <w:trPr>
          <w:trHeight w:val="354"/>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2E3C93A7"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6</w:t>
            </w:r>
          </w:p>
        </w:tc>
        <w:tc>
          <w:tcPr>
            <w:tcW w:w="1817" w:type="dxa"/>
            <w:vMerge/>
            <w:tcBorders>
              <w:left w:val="nil"/>
              <w:right w:val="single" w:sz="4" w:space="0" w:color="auto"/>
            </w:tcBorders>
            <w:noWrap/>
            <w:vAlign w:val="center"/>
          </w:tcPr>
          <w:p w14:paraId="64F93573"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47845711"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FHNP</w:t>
            </w:r>
          </w:p>
        </w:tc>
        <w:tc>
          <w:tcPr>
            <w:tcW w:w="1083" w:type="dxa"/>
            <w:tcBorders>
              <w:top w:val="single" w:sz="4" w:space="0" w:color="auto"/>
              <w:left w:val="nil"/>
              <w:bottom w:val="single" w:sz="4" w:space="0" w:color="auto"/>
              <w:right w:val="single" w:sz="4" w:space="0" w:color="auto"/>
            </w:tcBorders>
            <w:noWrap/>
            <w:vAlign w:val="center"/>
          </w:tcPr>
          <w:p w14:paraId="3B0CFC4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恒达富士</w:t>
            </w:r>
          </w:p>
        </w:tc>
        <w:tc>
          <w:tcPr>
            <w:tcW w:w="500" w:type="dxa"/>
            <w:tcBorders>
              <w:top w:val="single" w:sz="4" w:space="0" w:color="auto"/>
              <w:left w:val="nil"/>
              <w:bottom w:val="single" w:sz="4" w:space="0" w:color="auto"/>
              <w:right w:val="single" w:sz="4" w:space="0" w:color="auto"/>
            </w:tcBorders>
            <w:noWrap/>
            <w:vAlign w:val="center"/>
          </w:tcPr>
          <w:p w14:paraId="7C37B045"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7F723DE6"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5CBDA40D"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金浦居委</w:t>
            </w:r>
          </w:p>
        </w:tc>
      </w:tr>
      <w:tr w:rsidR="007B0888" w:rsidRPr="00166F03" w14:paraId="7598DEA1"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5421241"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7</w:t>
            </w:r>
          </w:p>
        </w:tc>
        <w:tc>
          <w:tcPr>
            <w:tcW w:w="1817" w:type="dxa"/>
            <w:vMerge/>
            <w:tcBorders>
              <w:left w:val="nil"/>
              <w:right w:val="single" w:sz="4" w:space="0" w:color="auto"/>
            </w:tcBorders>
            <w:noWrap/>
            <w:vAlign w:val="center"/>
          </w:tcPr>
          <w:p w14:paraId="62C3225A"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7309AF42"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XO-CONIII</w:t>
            </w:r>
          </w:p>
        </w:tc>
        <w:tc>
          <w:tcPr>
            <w:tcW w:w="1083" w:type="dxa"/>
            <w:tcBorders>
              <w:top w:val="single" w:sz="4" w:space="0" w:color="auto"/>
              <w:left w:val="nil"/>
              <w:bottom w:val="single" w:sz="4" w:space="0" w:color="auto"/>
              <w:right w:val="single" w:sz="4" w:space="0" w:color="auto"/>
            </w:tcBorders>
            <w:noWrap/>
            <w:vAlign w:val="center"/>
          </w:tcPr>
          <w:p w14:paraId="55956BA4"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西奥</w:t>
            </w:r>
          </w:p>
        </w:tc>
        <w:tc>
          <w:tcPr>
            <w:tcW w:w="500" w:type="dxa"/>
            <w:tcBorders>
              <w:top w:val="single" w:sz="4" w:space="0" w:color="auto"/>
              <w:left w:val="nil"/>
              <w:bottom w:val="single" w:sz="4" w:space="0" w:color="auto"/>
              <w:right w:val="single" w:sz="4" w:space="0" w:color="auto"/>
            </w:tcBorders>
            <w:noWrap/>
            <w:vAlign w:val="center"/>
          </w:tcPr>
          <w:p w14:paraId="604F455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5C2542B3"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1C7CAA2A"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东陆路</w:t>
            </w:r>
            <w:r w:rsidRPr="00166F03">
              <w:rPr>
                <w:rFonts w:hint="eastAsia"/>
                <w:kern w:val="0"/>
                <w:sz w:val="22"/>
              </w:rPr>
              <w:t>1743</w:t>
            </w:r>
            <w:r w:rsidRPr="00166F03">
              <w:rPr>
                <w:rFonts w:hint="eastAsia"/>
                <w:kern w:val="0"/>
                <w:sz w:val="22"/>
              </w:rPr>
              <w:t>号</w:t>
            </w:r>
          </w:p>
        </w:tc>
      </w:tr>
      <w:tr w:rsidR="007B0888" w:rsidRPr="00166F03" w14:paraId="5B8537CC" w14:textId="77777777" w:rsidTr="005057C6">
        <w:trPr>
          <w:trHeight w:val="36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4A1AA5F"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8</w:t>
            </w:r>
          </w:p>
        </w:tc>
        <w:tc>
          <w:tcPr>
            <w:tcW w:w="1817" w:type="dxa"/>
            <w:vMerge/>
            <w:tcBorders>
              <w:left w:val="nil"/>
              <w:bottom w:val="single" w:sz="4" w:space="0" w:color="auto"/>
              <w:right w:val="single" w:sz="4" w:space="0" w:color="auto"/>
            </w:tcBorders>
            <w:noWrap/>
            <w:vAlign w:val="center"/>
          </w:tcPr>
          <w:p w14:paraId="4911B6EF" w14:textId="77777777" w:rsidR="007B0888" w:rsidRPr="00166F03" w:rsidRDefault="007B0888" w:rsidP="005057C6">
            <w:pPr>
              <w:adjustRightInd w:val="0"/>
              <w:snapToGrid w:val="0"/>
              <w:spacing w:line="360" w:lineRule="auto"/>
              <w:jc w:val="center"/>
              <w:rPr>
                <w:kern w:val="0"/>
                <w:sz w:val="22"/>
              </w:rPr>
            </w:pPr>
          </w:p>
        </w:tc>
        <w:tc>
          <w:tcPr>
            <w:tcW w:w="2534" w:type="dxa"/>
            <w:tcBorders>
              <w:top w:val="single" w:sz="4" w:space="0" w:color="auto"/>
              <w:left w:val="nil"/>
              <w:bottom w:val="single" w:sz="4" w:space="0" w:color="auto"/>
              <w:right w:val="single" w:sz="4" w:space="0" w:color="auto"/>
            </w:tcBorders>
            <w:noWrap/>
            <w:vAlign w:val="center"/>
          </w:tcPr>
          <w:p w14:paraId="47A3C00C"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UN-DS</w:t>
            </w:r>
          </w:p>
        </w:tc>
        <w:tc>
          <w:tcPr>
            <w:tcW w:w="1083" w:type="dxa"/>
            <w:tcBorders>
              <w:top w:val="single" w:sz="4" w:space="0" w:color="auto"/>
              <w:left w:val="nil"/>
              <w:bottom w:val="single" w:sz="4" w:space="0" w:color="auto"/>
              <w:right w:val="single" w:sz="4" w:space="0" w:color="auto"/>
            </w:tcBorders>
            <w:noWrap/>
            <w:vAlign w:val="center"/>
          </w:tcPr>
          <w:p w14:paraId="700B624D" w14:textId="77777777" w:rsidR="007B0888" w:rsidRPr="00166F03" w:rsidRDefault="007B0888" w:rsidP="005057C6">
            <w:pPr>
              <w:adjustRightInd w:val="0"/>
              <w:snapToGrid w:val="0"/>
              <w:spacing w:line="360" w:lineRule="auto"/>
              <w:jc w:val="center"/>
              <w:rPr>
                <w:kern w:val="0"/>
                <w:sz w:val="22"/>
              </w:rPr>
            </w:pPr>
            <w:r w:rsidRPr="00166F03">
              <w:rPr>
                <w:rFonts w:hint="eastAsia"/>
                <w:kern w:val="0"/>
                <w:sz w:val="22"/>
              </w:rPr>
              <w:t>联盟</w:t>
            </w:r>
          </w:p>
        </w:tc>
        <w:tc>
          <w:tcPr>
            <w:tcW w:w="500" w:type="dxa"/>
            <w:tcBorders>
              <w:top w:val="single" w:sz="4" w:space="0" w:color="auto"/>
              <w:left w:val="nil"/>
              <w:bottom w:val="single" w:sz="4" w:space="0" w:color="auto"/>
              <w:right w:val="single" w:sz="4" w:space="0" w:color="auto"/>
            </w:tcBorders>
            <w:noWrap/>
            <w:vAlign w:val="center"/>
          </w:tcPr>
          <w:p w14:paraId="7FC70AEC"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部</w:t>
            </w:r>
          </w:p>
        </w:tc>
        <w:tc>
          <w:tcPr>
            <w:tcW w:w="484" w:type="dxa"/>
            <w:tcBorders>
              <w:top w:val="single" w:sz="4" w:space="0" w:color="auto"/>
              <w:left w:val="nil"/>
              <w:bottom w:val="single" w:sz="4" w:space="0" w:color="auto"/>
              <w:right w:val="single" w:sz="4" w:space="0" w:color="auto"/>
            </w:tcBorders>
            <w:noWrap/>
            <w:vAlign w:val="center"/>
          </w:tcPr>
          <w:p w14:paraId="11FAEFC1" w14:textId="77777777" w:rsidR="007B0888" w:rsidRPr="00166F03" w:rsidRDefault="007B0888" w:rsidP="005057C6">
            <w:pPr>
              <w:adjustRightInd w:val="0"/>
              <w:snapToGrid w:val="0"/>
              <w:spacing w:line="360" w:lineRule="auto"/>
              <w:jc w:val="center"/>
              <w:rPr>
                <w:sz w:val="22"/>
              </w:rPr>
            </w:pPr>
            <w:r w:rsidRPr="00166F03">
              <w:rPr>
                <w:rFonts w:hint="eastAsia"/>
                <w:sz w:val="22"/>
              </w:rPr>
              <w:t>1</w:t>
            </w:r>
          </w:p>
        </w:tc>
        <w:tc>
          <w:tcPr>
            <w:tcW w:w="1849" w:type="dxa"/>
            <w:tcBorders>
              <w:top w:val="single" w:sz="4" w:space="0" w:color="auto"/>
              <w:left w:val="nil"/>
              <w:bottom w:val="single" w:sz="4" w:space="0" w:color="auto"/>
              <w:right w:val="single" w:sz="4" w:space="0" w:color="auto"/>
            </w:tcBorders>
            <w:noWrap/>
            <w:vAlign w:val="center"/>
          </w:tcPr>
          <w:p w14:paraId="62CC87DE" w14:textId="77777777" w:rsidR="007B0888" w:rsidRPr="00166F03" w:rsidRDefault="007B0888" w:rsidP="005057C6">
            <w:pPr>
              <w:widowControl/>
              <w:adjustRightInd w:val="0"/>
              <w:snapToGrid w:val="0"/>
              <w:spacing w:line="360" w:lineRule="auto"/>
              <w:jc w:val="center"/>
              <w:rPr>
                <w:kern w:val="0"/>
                <w:sz w:val="22"/>
              </w:rPr>
            </w:pPr>
            <w:r w:rsidRPr="00166F03">
              <w:rPr>
                <w:rFonts w:hint="eastAsia"/>
                <w:kern w:val="0"/>
                <w:sz w:val="22"/>
              </w:rPr>
              <w:t>新金桥路</w:t>
            </w:r>
            <w:r w:rsidRPr="00166F03">
              <w:rPr>
                <w:rFonts w:hint="eastAsia"/>
                <w:kern w:val="0"/>
                <w:sz w:val="22"/>
              </w:rPr>
              <w:t>22</w:t>
            </w:r>
            <w:r w:rsidRPr="00166F03">
              <w:rPr>
                <w:rFonts w:hint="eastAsia"/>
                <w:kern w:val="0"/>
                <w:sz w:val="22"/>
              </w:rPr>
              <w:t>弄</w:t>
            </w:r>
          </w:p>
        </w:tc>
      </w:tr>
    </w:tbl>
    <w:p w14:paraId="20BA7962"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w:t>
      </w:r>
      <w:r w:rsidRPr="00166F03">
        <w:rPr>
          <w:rFonts w:hint="eastAsia"/>
          <w:sz w:val="22"/>
        </w:rPr>
        <w:t>3</w:t>
      </w:r>
      <w:r w:rsidRPr="00166F03">
        <w:rPr>
          <w:rFonts w:hint="eastAsia"/>
          <w:sz w:val="22"/>
        </w:rPr>
        <w:t>）工作时间</w:t>
      </w:r>
    </w:p>
    <w:p w14:paraId="2CCF6A23"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bCs/>
          <w:sz w:val="22"/>
        </w:rPr>
        <w:t>一般为正常工作时间，但具体根据服务点位安排确定工作时间，会涉及晚上、节假日、双休日加班情况。</w:t>
      </w:r>
    </w:p>
    <w:p w14:paraId="2C2789C5"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w:t>
      </w:r>
      <w:r w:rsidRPr="00166F03">
        <w:rPr>
          <w:rFonts w:hint="eastAsia"/>
          <w:sz w:val="22"/>
        </w:rPr>
        <w:t>4</w:t>
      </w:r>
      <w:r w:rsidRPr="00166F03">
        <w:rPr>
          <w:rFonts w:hint="eastAsia"/>
          <w:sz w:val="22"/>
        </w:rPr>
        <w:t>）工作职责</w:t>
      </w:r>
    </w:p>
    <w:p w14:paraId="03DD283B"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严格按照管理制度、认真、规范做好供电系统、建筑物等的管理维护工作。及时处理接报修工作以及发生突发问题时能及时、冷静、准确、有效处理。了解各设备的工作原理和参数设置，发觉设备异常情况，积极及时排除故障，并向上级领导汇报。做好各类相关记录。</w:t>
      </w:r>
    </w:p>
    <w:p w14:paraId="565D14DB"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w:t>
      </w:r>
      <w:r w:rsidRPr="00166F03">
        <w:rPr>
          <w:rFonts w:hint="eastAsia"/>
          <w:sz w:val="22"/>
        </w:rPr>
        <w:t>5</w:t>
      </w:r>
      <w:r w:rsidRPr="00166F03">
        <w:rPr>
          <w:rFonts w:hint="eastAsia"/>
          <w:sz w:val="22"/>
        </w:rPr>
        <w:t>）服务要求</w:t>
      </w:r>
    </w:p>
    <w:p w14:paraId="4BF602F4"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1</w:t>
      </w:r>
      <w:r w:rsidRPr="00166F03">
        <w:rPr>
          <w:rFonts w:hint="eastAsia"/>
          <w:sz w:val="22"/>
        </w:rPr>
        <w:t>）严格贯彻执行有关水电设备管理方面的工作方针、政策、规章和制度。认真、规范、及时完成每日各项值班、操作、记录、保养、维修、巡检等工作。</w:t>
      </w:r>
    </w:p>
    <w:p w14:paraId="37DC2BF9"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2</w:t>
      </w:r>
      <w:r w:rsidRPr="00166F03">
        <w:rPr>
          <w:rFonts w:hint="eastAsia"/>
          <w:sz w:val="22"/>
        </w:rPr>
        <w:t>）在“安全、可靠、经济、合理”的前提下，及时供给各设备所需的能源（水、电等），做好节约能源工作。</w:t>
      </w:r>
    </w:p>
    <w:p w14:paraId="148FC76D"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3</w:t>
      </w:r>
      <w:r w:rsidRPr="00166F03">
        <w:rPr>
          <w:rFonts w:hint="eastAsia"/>
          <w:sz w:val="22"/>
        </w:rPr>
        <w:t>）熟练掌握并应用各项操作、保养、维修技能，使设备始终处于良好的工作和技术状态。</w:t>
      </w:r>
    </w:p>
    <w:p w14:paraId="6AE25D83"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4</w:t>
      </w:r>
      <w:r w:rsidRPr="00166F03">
        <w:rPr>
          <w:rFonts w:hint="eastAsia"/>
          <w:sz w:val="22"/>
        </w:rPr>
        <w:t>）了解各设备的工作原理和参数设置；发生突发事件时，能及时、冷静、准确、有效处理。</w:t>
      </w:r>
    </w:p>
    <w:p w14:paraId="092A5E48"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5</w:t>
      </w:r>
      <w:r w:rsidRPr="00166F03">
        <w:rPr>
          <w:rFonts w:hint="eastAsia"/>
          <w:sz w:val="22"/>
        </w:rPr>
        <w:t>）熟悉各线缆、管线走向，各设备安装位置和设备基本功能及服务范围。</w:t>
      </w:r>
    </w:p>
    <w:p w14:paraId="396FB504"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6</w:t>
      </w:r>
      <w:r w:rsidRPr="00166F03">
        <w:rPr>
          <w:rFonts w:hint="eastAsia"/>
          <w:sz w:val="22"/>
        </w:rPr>
        <w:t>）发觉设备异常情况，积极及时排除故障，并向上级领导汇报；做好各类相关记录。</w:t>
      </w:r>
    </w:p>
    <w:p w14:paraId="0D803186"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7</w:t>
      </w:r>
      <w:r w:rsidRPr="00166F03">
        <w:rPr>
          <w:rFonts w:hint="eastAsia"/>
          <w:sz w:val="22"/>
        </w:rPr>
        <w:t>）接到报修电话或报修通知，立即赶到现场投入工作。</w:t>
      </w:r>
    </w:p>
    <w:p w14:paraId="09F897B5"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8</w:t>
      </w:r>
      <w:r w:rsidRPr="00166F03">
        <w:rPr>
          <w:rFonts w:hint="eastAsia"/>
          <w:sz w:val="22"/>
        </w:rPr>
        <w:t>）跟进施工保修单位、设施维修单位的现场施工管理和工作配合与支持。</w:t>
      </w:r>
    </w:p>
    <w:p w14:paraId="20E0ACCF"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9</w:t>
      </w:r>
      <w:r w:rsidRPr="00166F03">
        <w:rPr>
          <w:rFonts w:hint="eastAsia"/>
          <w:sz w:val="22"/>
        </w:rPr>
        <w:t>）积极参与突发事件的抢检与排故，有责任如实向上级领导汇报突发事件的现场情况。</w:t>
      </w:r>
    </w:p>
    <w:p w14:paraId="66524190"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w:t>
      </w:r>
      <w:r w:rsidRPr="00166F03">
        <w:rPr>
          <w:rFonts w:hint="eastAsia"/>
          <w:sz w:val="22"/>
        </w:rPr>
        <w:t>6</w:t>
      </w:r>
      <w:r w:rsidRPr="00166F03">
        <w:rPr>
          <w:rFonts w:hint="eastAsia"/>
          <w:sz w:val="22"/>
        </w:rPr>
        <w:t>）人员要求</w:t>
      </w:r>
    </w:p>
    <w:p w14:paraId="7CAA0C46" w14:textId="77777777" w:rsidR="007B0888" w:rsidRPr="00166F03" w:rsidRDefault="007B0888" w:rsidP="007B0888">
      <w:pPr>
        <w:tabs>
          <w:tab w:val="left" w:pos="7200"/>
        </w:tabs>
        <w:adjustRightInd w:val="0"/>
        <w:snapToGrid w:val="0"/>
        <w:spacing w:line="300" w:lineRule="auto"/>
        <w:ind w:firstLineChars="200" w:firstLine="440"/>
        <w:rPr>
          <w:sz w:val="22"/>
        </w:rPr>
      </w:pPr>
      <w:r w:rsidRPr="00166F03">
        <w:rPr>
          <w:rFonts w:hint="eastAsia"/>
          <w:sz w:val="22"/>
        </w:rPr>
        <w:t>员工队伍年龄结构比较合理，岗位与专业所长对口，且配置人员宜一专多能。身体健康；无违法犯罪行为记录；具备相关工作经验。</w:t>
      </w:r>
    </w:p>
    <w:p w14:paraId="22A5C6E7" w14:textId="77777777" w:rsidR="007B0888" w:rsidRPr="00166F03" w:rsidRDefault="007B0888" w:rsidP="007B0888">
      <w:pPr>
        <w:tabs>
          <w:tab w:val="left" w:pos="7200"/>
        </w:tabs>
        <w:adjustRightInd w:val="0"/>
        <w:snapToGrid w:val="0"/>
        <w:spacing w:line="300" w:lineRule="auto"/>
        <w:ind w:firstLineChars="200" w:firstLine="440"/>
        <w:rPr>
          <w:bCs/>
          <w:sz w:val="22"/>
        </w:rPr>
      </w:pPr>
      <w:r w:rsidRPr="00166F03">
        <w:rPr>
          <w:rFonts w:hint="eastAsia"/>
          <w:sz w:val="22"/>
        </w:rPr>
        <w:t>服务人员未经采购人同意不得擅自到服务范围以外的任何区域活动。各工种（各工</w:t>
      </w:r>
      <w:r w:rsidRPr="00166F03">
        <w:rPr>
          <w:rFonts w:hint="eastAsia"/>
          <w:sz w:val="22"/>
        </w:rPr>
        <w:lastRenderedPageBreak/>
        <w:t>作点）具体要求：统一着装，仪表整洁，操作规范，用语文明，微笑服务。</w:t>
      </w:r>
      <w:r w:rsidRPr="00166F03">
        <w:rPr>
          <w:rFonts w:hint="eastAsia"/>
          <w:bCs/>
          <w:sz w:val="22"/>
        </w:rPr>
        <w:t>专业技术、操作人员应取得相应专业技术证书或职业技能资格证书。</w:t>
      </w:r>
    </w:p>
    <w:p w14:paraId="4CCC4DEE"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33" w:name="_Toc214536982"/>
      <w:r w:rsidRPr="00166F03">
        <w:rPr>
          <w:rFonts w:ascii="Times New Roman" w:hAnsi="Times New Roman"/>
          <w:b/>
          <w:bCs/>
          <w:sz w:val="22"/>
        </w:rPr>
        <w:t xml:space="preserve">10 </w:t>
      </w:r>
      <w:r w:rsidRPr="00166F03">
        <w:rPr>
          <w:rFonts w:ascii="Times New Roman" w:hAnsi="Times New Roman"/>
          <w:b/>
          <w:bCs/>
          <w:sz w:val="22"/>
        </w:rPr>
        <w:t>安全文明作业要求和应急处置要求</w:t>
      </w:r>
      <w:bookmarkEnd w:id="33"/>
    </w:p>
    <w:p w14:paraId="54D67E46"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w:t>
      </w:r>
      <w:r w:rsidRPr="00166F03">
        <w:rPr>
          <w:rFonts w:ascii="Times New Roman" w:hAnsi="Times New Roman"/>
          <w:bCs/>
          <w:sz w:val="22"/>
        </w:rPr>
        <w:t>1</w:t>
      </w:r>
      <w:r w:rsidRPr="00166F03">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3B722F7"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w:t>
      </w:r>
      <w:r w:rsidRPr="00166F03">
        <w:rPr>
          <w:rFonts w:ascii="Times New Roman" w:hAnsi="Times New Roman"/>
          <w:bCs/>
          <w:sz w:val="22"/>
        </w:rPr>
        <w:t>2</w:t>
      </w:r>
      <w:r w:rsidRPr="00166F03">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3C527E8"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w:t>
      </w:r>
      <w:r w:rsidRPr="00166F03">
        <w:rPr>
          <w:rFonts w:ascii="Times New Roman" w:hAnsi="Times New Roman"/>
          <w:bCs/>
          <w:sz w:val="22"/>
        </w:rPr>
        <w:t>3</w:t>
      </w:r>
      <w:r w:rsidRPr="00166F03">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D98E8BE"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w:t>
      </w:r>
      <w:r w:rsidRPr="00166F03">
        <w:rPr>
          <w:rFonts w:ascii="Times New Roman" w:hAnsi="Times New Roman"/>
          <w:bCs/>
          <w:sz w:val="22"/>
        </w:rPr>
        <w:t>4</w:t>
      </w:r>
      <w:r w:rsidRPr="00166F03">
        <w:rPr>
          <w:rFonts w:ascii="Times New Roman" w:hAnsi="Times New Roman"/>
          <w:bCs/>
          <w:sz w:val="22"/>
        </w:rPr>
        <w:t>）中标人在提供物业服务时必须保护好服务区域内的环境和原有建筑、装饰与设施，保证环境和原有建筑、装饰与设施完好。</w:t>
      </w:r>
    </w:p>
    <w:p w14:paraId="0E25855D"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w:t>
      </w:r>
      <w:r w:rsidRPr="00166F03">
        <w:rPr>
          <w:rFonts w:ascii="Times New Roman" w:hAnsi="Times New Roman"/>
          <w:bCs/>
          <w:sz w:val="22"/>
        </w:rPr>
        <w:t>5</w:t>
      </w:r>
      <w:r w:rsidRPr="00166F03">
        <w:rPr>
          <w:rFonts w:ascii="Times New Roman" w:hAnsi="Times New Roman"/>
          <w:bCs/>
          <w:sz w:val="22"/>
        </w:rPr>
        <w:t>）各投标人在投标文件中要结合本项目的特点和采购人上述的具体要求制定相应的安全文明施工措施。</w:t>
      </w:r>
    </w:p>
    <w:p w14:paraId="5079E713" w14:textId="77777777" w:rsidR="007B0888" w:rsidRPr="00166F03" w:rsidRDefault="007B0888" w:rsidP="007B0888">
      <w:pPr>
        <w:tabs>
          <w:tab w:val="left" w:pos="7200"/>
        </w:tabs>
        <w:adjustRightInd w:val="0"/>
        <w:snapToGrid w:val="0"/>
        <w:spacing w:line="300" w:lineRule="auto"/>
        <w:ind w:firstLineChars="200" w:firstLine="440"/>
        <w:rPr>
          <w:rFonts w:ascii="Times New Roman" w:hAnsi="Times New Roman"/>
          <w:bCs/>
          <w:sz w:val="22"/>
        </w:rPr>
      </w:pPr>
      <w:r w:rsidRPr="00166F03">
        <w:rPr>
          <w:rFonts w:ascii="Times New Roman" w:hAnsi="Times New Roman"/>
          <w:bCs/>
          <w:sz w:val="22"/>
        </w:rPr>
        <w:t>（</w:t>
      </w:r>
      <w:r w:rsidRPr="00166F03">
        <w:rPr>
          <w:rFonts w:ascii="Times New Roman" w:hAnsi="Times New Roman"/>
          <w:bCs/>
          <w:sz w:val="22"/>
        </w:rPr>
        <w:t>6</w:t>
      </w:r>
      <w:r w:rsidRPr="00166F03">
        <w:rPr>
          <w:rFonts w:ascii="Times New Roman" w:hAnsi="Times New Roman"/>
          <w:bCs/>
          <w:sz w:val="22"/>
        </w:rPr>
        <w:t>）建立突发事件应急处置方案，定期开展防灾防火应急疏散演练，并做好相应记录。</w:t>
      </w:r>
    </w:p>
    <w:p w14:paraId="6FA296C5"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34" w:name="_Toc214536983"/>
      <w:r w:rsidRPr="00166F03">
        <w:rPr>
          <w:rFonts w:ascii="Times New Roman" w:hAnsi="Times New Roman"/>
          <w:b/>
          <w:bCs/>
          <w:sz w:val="22"/>
        </w:rPr>
        <w:t>11</w:t>
      </w:r>
      <w:r w:rsidRPr="00166F03">
        <w:rPr>
          <w:rFonts w:ascii="Times New Roman" w:hAnsi="Times New Roman"/>
          <w:b/>
          <w:bCs/>
          <w:sz w:val="22"/>
        </w:rPr>
        <w:t>考核管理办法和要求</w:t>
      </w:r>
      <w:bookmarkEnd w:id="34"/>
    </w:p>
    <w:p w14:paraId="4B7EFFB9" w14:textId="77777777" w:rsidR="007B0888" w:rsidRPr="00166F03" w:rsidRDefault="007B0888" w:rsidP="007B0888">
      <w:pPr>
        <w:tabs>
          <w:tab w:val="left" w:pos="7200"/>
        </w:tabs>
        <w:adjustRightInd w:val="0"/>
        <w:snapToGrid w:val="0"/>
        <w:spacing w:line="360" w:lineRule="auto"/>
        <w:ind w:firstLineChars="200" w:firstLine="440"/>
        <w:rPr>
          <w:bCs/>
          <w:sz w:val="22"/>
        </w:rPr>
      </w:pPr>
      <w:r w:rsidRPr="00166F03">
        <w:rPr>
          <w:rFonts w:hint="eastAsia"/>
          <w:bCs/>
          <w:sz w:val="22"/>
        </w:rPr>
        <w:t>（</w:t>
      </w:r>
      <w:r w:rsidRPr="00166F03">
        <w:rPr>
          <w:rFonts w:hint="eastAsia"/>
          <w:bCs/>
          <w:sz w:val="22"/>
        </w:rPr>
        <w:t>1</w:t>
      </w:r>
      <w:r w:rsidRPr="00166F03">
        <w:rPr>
          <w:rFonts w:hint="eastAsia"/>
          <w:bCs/>
          <w:sz w:val="22"/>
        </w:rPr>
        <w:t>）</w:t>
      </w:r>
      <w:r w:rsidRPr="00166F03">
        <w:rPr>
          <w:bCs/>
          <w:sz w:val="22"/>
        </w:rPr>
        <w:t>考核内容</w:t>
      </w:r>
    </w:p>
    <w:tbl>
      <w:tblPr>
        <w:tblW w:w="4985" w:type="pct"/>
        <w:jc w:val="center"/>
        <w:tblCellMar>
          <w:left w:w="0" w:type="dxa"/>
          <w:right w:w="0" w:type="dxa"/>
        </w:tblCellMar>
        <w:tblLook w:val="04A0" w:firstRow="1" w:lastRow="0" w:firstColumn="1" w:lastColumn="0" w:noHBand="0" w:noVBand="1"/>
      </w:tblPr>
      <w:tblGrid>
        <w:gridCol w:w="484"/>
        <w:gridCol w:w="656"/>
        <w:gridCol w:w="565"/>
        <w:gridCol w:w="270"/>
        <w:gridCol w:w="2226"/>
        <w:gridCol w:w="229"/>
        <w:gridCol w:w="834"/>
        <w:gridCol w:w="351"/>
        <w:gridCol w:w="522"/>
        <w:gridCol w:w="1385"/>
        <w:gridCol w:w="373"/>
        <w:gridCol w:w="376"/>
      </w:tblGrid>
      <w:tr w:rsidR="007B0888" w:rsidRPr="00166F03" w14:paraId="1E26B564" w14:textId="77777777" w:rsidTr="005057C6">
        <w:trPr>
          <w:trHeight w:val="90"/>
          <w:jc w:val="center"/>
        </w:trPr>
        <w:tc>
          <w:tcPr>
            <w:tcW w:w="2655" w:type="pct"/>
            <w:gridSpan w:val="6"/>
            <w:tcBorders>
              <w:top w:val="single" w:sz="4" w:space="0" w:color="auto"/>
              <w:left w:val="single" w:sz="4" w:space="0" w:color="auto"/>
              <w:bottom w:val="single" w:sz="4" w:space="0" w:color="auto"/>
              <w:right w:val="single" w:sz="4" w:space="0" w:color="auto"/>
            </w:tcBorders>
            <w:vAlign w:val="center"/>
          </w:tcPr>
          <w:p w14:paraId="6225354C"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委托方（甲方）名称：</w:t>
            </w:r>
          </w:p>
        </w:tc>
        <w:tc>
          <w:tcPr>
            <w:tcW w:w="2344" w:type="pct"/>
            <w:gridSpan w:val="6"/>
            <w:tcBorders>
              <w:top w:val="single" w:sz="4" w:space="0" w:color="auto"/>
              <w:left w:val="nil"/>
              <w:bottom w:val="single" w:sz="4" w:space="0" w:color="auto"/>
              <w:right w:val="single" w:sz="4" w:space="0" w:color="auto"/>
            </w:tcBorders>
          </w:tcPr>
          <w:p w14:paraId="487A7D53"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受托方（乙方）名称：</w:t>
            </w:r>
          </w:p>
        </w:tc>
      </w:tr>
      <w:tr w:rsidR="007B0888" w:rsidRPr="00166F03" w14:paraId="01A9310E" w14:textId="77777777" w:rsidTr="005057C6">
        <w:trPr>
          <w:trHeight w:val="327"/>
          <w:jc w:val="center"/>
        </w:trPr>
        <w:tc>
          <w:tcPr>
            <w:tcW w:w="3379" w:type="pct"/>
            <w:gridSpan w:val="8"/>
            <w:tcBorders>
              <w:top w:val="single" w:sz="4" w:space="0" w:color="auto"/>
              <w:left w:val="single" w:sz="4" w:space="0" w:color="auto"/>
              <w:bottom w:val="single" w:sz="4" w:space="0" w:color="auto"/>
              <w:right w:val="nil"/>
            </w:tcBorders>
            <w:vAlign w:val="center"/>
          </w:tcPr>
          <w:p w14:paraId="4E0987CE"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服务地点：</w:t>
            </w:r>
          </w:p>
        </w:tc>
        <w:tc>
          <w:tcPr>
            <w:tcW w:w="1620" w:type="pct"/>
            <w:gridSpan w:val="4"/>
            <w:tcBorders>
              <w:top w:val="single" w:sz="4" w:space="0" w:color="auto"/>
              <w:left w:val="single" w:sz="4" w:space="0" w:color="auto"/>
              <w:bottom w:val="single" w:sz="4" w:space="0" w:color="auto"/>
              <w:right w:val="single" w:sz="4" w:space="0" w:color="auto"/>
            </w:tcBorders>
            <w:vAlign w:val="center"/>
          </w:tcPr>
          <w:p w14:paraId="5EABD8CE"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日期：         年    月    日</w:t>
            </w:r>
          </w:p>
        </w:tc>
      </w:tr>
      <w:tr w:rsidR="007B0888" w:rsidRPr="00166F03" w14:paraId="2BC5A6BF" w14:textId="77777777" w:rsidTr="005057C6">
        <w:trPr>
          <w:trHeight w:val="327"/>
          <w:jc w:val="center"/>
        </w:trPr>
        <w:tc>
          <w:tcPr>
            <w:tcW w:w="251" w:type="pct"/>
            <w:tcBorders>
              <w:top w:val="single" w:sz="4" w:space="0" w:color="auto"/>
              <w:left w:val="single" w:sz="4" w:space="0" w:color="auto"/>
              <w:bottom w:val="single" w:sz="4" w:space="0" w:color="auto"/>
              <w:right w:val="single" w:sz="4" w:space="0" w:color="auto"/>
            </w:tcBorders>
            <w:vAlign w:val="center"/>
          </w:tcPr>
          <w:p w14:paraId="52CB8DDF"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项目</w:t>
            </w:r>
          </w:p>
        </w:tc>
        <w:tc>
          <w:tcPr>
            <w:tcW w:w="746" w:type="pct"/>
            <w:gridSpan w:val="2"/>
            <w:tcBorders>
              <w:top w:val="single" w:sz="4" w:space="0" w:color="auto"/>
              <w:left w:val="nil"/>
              <w:bottom w:val="single" w:sz="4" w:space="0" w:color="auto"/>
              <w:right w:val="single" w:sz="4" w:space="0" w:color="auto"/>
            </w:tcBorders>
            <w:vAlign w:val="center"/>
          </w:tcPr>
          <w:p w14:paraId="660E8F29"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评分大项</w:t>
            </w:r>
          </w:p>
        </w:tc>
        <w:tc>
          <w:tcPr>
            <w:tcW w:w="1516" w:type="pct"/>
            <w:gridSpan w:val="2"/>
            <w:tcBorders>
              <w:top w:val="single" w:sz="4" w:space="0" w:color="auto"/>
              <w:left w:val="nil"/>
              <w:bottom w:val="single" w:sz="4" w:space="0" w:color="auto"/>
              <w:right w:val="single" w:sz="4" w:space="0" w:color="auto"/>
            </w:tcBorders>
            <w:vAlign w:val="center"/>
          </w:tcPr>
          <w:p w14:paraId="5796F375"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考核内容及标准</w:t>
            </w:r>
          </w:p>
        </w:tc>
        <w:tc>
          <w:tcPr>
            <w:tcW w:w="2025" w:type="pct"/>
            <w:gridSpan w:val="5"/>
            <w:tcBorders>
              <w:top w:val="single" w:sz="4" w:space="0" w:color="auto"/>
              <w:left w:val="nil"/>
              <w:bottom w:val="single" w:sz="4" w:space="0" w:color="auto"/>
              <w:right w:val="nil"/>
            </w:tcBorders>
            <w:vAlign w:val="center"/>
          </w:tcPr>
          <w:p w14:paraId="5506A7FE"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评分标准</w:t>
            </w:r>
          </w:p>
        </w:tc>
        <w:tc>
          <w:tcPr>
            <w:tcW w:w="229" w:type="pct"/>
            <w:tcBorders>
              <w:top w:val="single" w:sz="4" w:space="0" w:color="auto"/>
              <w:left w:val="single" w:sz="4" w:space="0" w:color="auto"/>
              <w:bottom w:val="single" w:sz="4" w:space="0" w:color="auto"/>
              <w:right w:val="single" w:sz="4" w:space="0" w:color="auto"/>
            </w:tcBorders>
            <w:vAlign w:val="center"/>
          </w:tcPr>
          <w:p w14:paraId="7B67A8F7"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得分</w:t>
            </w:r>
          </w:p>
        </w:tc>
        <w:tc>
          <w:tcPr>
            <w:tcW w:w="231" w:type="pct"/>
            <w:tcBorders>
              <w:top w:val="single" w:sz="4" w:space="0" w:color="auto"/>
              <w:left w:val="single" w:sz="4" w:space="0" w:color="auto"/>
              <w:bottom w:val="single" w:sz="4" w:space="0" w:color="auto"/>
              <w:right w:val="single" w:sz="4" w:space="0" w:color="auto"/>
            </w:tcBorders>
            <w:vAlign w:val="center"/>
          </w:tcPr>
          <w:p w14:paraId="52CA08EF"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小计</w:t>
            </w:r>
          </w:p>
        </w:tc>
      </w:tr>
      <w:tr w:rsidR="007B0888" w:rsidRPr="00166F03" w14:paraId="3D660328" w14:textId="77777777" w:rsidTr="005057C6">
        <w:trPr>
          <w:trHeight w:val="548"/>
          <w:jc w:val="center"/>
        </w:trPr>
        <w:tc>
          <w:tcPr>
            <w:tcW w:w="251" w:type="pct"/>
            <w:vMerge w:val="restart"/>
            <w:tcBorders>
              <w:top w:val="nil"/>
              <w:left w:val="single" w:sz="4" w:space="0" w:color="auto"/>
              <w:right w:val="single" w:sz="4" w:space="0" w:color="auto"/>
            </w:tcBorders>
            <w:textDirection w:val="tbRlV"/>
            <w:vAlign w:val="center"/>
          </w:tcPr>
          <w:p w14:paraId="589AB2C5"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综合管理（25</w:t>
            </w:r>
            <w:r w:rsidRPr="00166F03">
              <w:rPr>
                <w:rFonts w:ascii="宋体" w:hAnsi="宋体" w:cs="宋体"/>
                <w:kern w:val="0"/>
                <w:sz w:val="22"/>
              </w:rPr>
              <w:t>分）</w:t>
            </w:r>
          </w:p>
        </w:tc>
        <w:tc>
          <w:tcPr>
            <w:tcW w:w="746" w:type="pct"/>
            <w:gridSpan w:val="2"/>
            <w:vMerge w:val="restart"/>
            <w:tcBorders>
              <w:top w:val="nil"/>
              <w:left w:val="nil"/>
              <w:right w:val="single" w:sz="4" w:space="0" w:color="auto"/>
            </w:tcBorders>
            <w:vAlign w:val="center"/>
          </w:tcPr>
          <w:p w14:paraId="41C9110C"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人员配置及岗位落实（</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nil"/>
              <w:left w:val="nil"/>
              <w:bottom w:val="single" w:sz="4" w:space="0" w:color="auto"/>
              <w:right w:val="single" w:sz="4" w:space="0" w:color="auto"/>
            </w:tcBorders>
            <w:shd w:val="clear" w:color="000000" w:fill="FFFFFF"/>
            <w:vAlign w:val="center"/>
          </w:tcPr>
          <w:p w14:paraId="599FDF43"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现场人员符合合同要求（2＇</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shd w:val="clear" w:color="000000" w:fill="FFFFFF"/>
            <w:vAlign w:val="center"/>
          </w:tcPr>
          <w:p w14:paraId="6544E860"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1</w:t>
            </w:r>
            <w:r w:rsidRPr="00166F03">
              <w:rPr>
                <w:rFonts w:ascii="宋体" w:hAnsi="宋体" w:cs="宋体" w:hint="eastAsia"/>
                <w:kern w:val="0"/>
                <w:sz w:val="22"/>
              </w:rPr>
              <w:t>.</w:t>
            </w:r>
            <w:r w:rsidRPr="00166F03">
              <w:rPr>
                <w:rFonts w:ascii="宋体" w:hAnsi="宋体" w:cs="宋体"/>
                <w:kern w:val="0"/>
                <w:sz w:val="22"/>
              </w:rPr>
              <w:t>按合同约定人数到岗（</w:t>
            </w:r>
            <w:r w:rsidRPr="00166F03">
              <w:rPr>
                <w:rFonts w:ascii="宋体" w:hAnsi="宋体" w:cs="宋体" w:hint="eastAsia"/>
                <w:kern w:val="0"/>
                <w:sz w:val="22"/>
              </w:rPr>
              <w:t>1＇</w:t>
            </w:r>
            <w:r w:rsidRPr="00166F03">
              <w:rPr>
                <w:rFonts w:ascii="宋体" w:hAnsi="宋体" w:cs="宋体"/>
                <w:kern w:val="0"/>
                <w:sz w:val="22"/>
              </w:rPr>
              <w:t xml:space="preserve">） </w:t>
            </w:r>
          </w:p>
          <w:p w14:paraId="1F939F51"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2.</w:t>
            </w:r>
            <w:r w:rsidRPr="00166F03">
              <w:rPr>
                <w:rFonts w:ascii="宋体" w:hAnsi="宋体" w:cs="宋体"/>
                <w:kern w:val="0"/>
                <w:sz w:val="22"/>
              </w:rPr>
              <w:t>现场人员素质</w:t>
            </w:r>
            <w:r w:rsidRPr="00166F03">
              <w:rPr>
                <w:rFonts w:ascii="宋体" w:hAnsi="宋体" w:cs="宋体" w:hint="eastAsia"/>
                <w:kern w:val="0"/>
                <w:sz w:val="22"/>
              </w:rPr>
              <w:t>符</w:t>
            </w:r>
            <w:r w:rsidRPr="00166F03">
              <w:rPr>
                <w:rFonts w:ascii="宋体" w:hAnsi="宋体" w:cs="宋体"/>
                <w:kern w:val="0"/>
                <w:sz w:val="22"/>
              </w:rPr>
              <w:t xml:space="preserve">合合同约定 </w:t>
            </w:r>
            <w:r w:rsidRPr="00166F03">
              <w:rPr>
                <w:rFonts w:ascii="宋体" w:hAnsi="宋体" w:cs="宋体" w:hint="eastAsia"/>
                <w:kern w:val="0"/>
                <w:sz w:val="22"/>
              </w:rPr>
              <w:t>（1＇</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7D53A43D"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val="restart"/>
            <w:tcBorders>
              <w:top w:val="nil"/>
              <w:left w:val="nil"/>
              <w:right w:val="single" w:sz="4" w:space="0" w:color="auto"/>
            </w:tcBorders>
            <w:vAlign w:val="center"/>
          </w:tcPr>
          <w:p w14:paraId="0CD0B2BF"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50FADC13" w14:textId="77777777" w:rsidTr="005057C6">
        <w:trPr>
          <w:trHeight w:val="748"/>
          <w:jc w:val="center"/>
        </w:trPr>
        <w:tc>
          <w:tcPr>
            <w:tcW w:w="251" w:type="pct"/>
            <w:vMerge/>
            <w:tcBorders>
              <w:left w:val="single" w:sz="4" w:space="0" w:color="auto"/>
              <w:right w:val="single" w:sz="4" w:space="0" w:color="auto"/>
            </w:tcBorders>
            <w:textDirection w:val="tbRlV"/>
            <w:vAlign w:val="center"/>
          </w:tcPr>
          <w:p w14:paraId="0D93F119" w14:textId="77777777" w:rsidR="007B0888" w:rsidRPr="00166F03" w:rsidRDefault="007B0888" w:rsidP="005057C6">
            <w:pPr>
              <w:widowControl/>
              <w:spacing w:line="360" w:lineRule="auto"/>
              <w:jc w:val="center"/>
              <w:rPr>
                <w:rFonts w:ascii="宋体" w:hAnsi="宋体" w:cs="宋体" w:hint="eastAsia"/>
                <w:kern w:val="0"/>
                <w:sz w:val="22"/>
              </w:rPr>
            </w:pPr>
          </w:p>
        </w:tc>
        <w:tc>
          <w:tcPr>
            <w:tcW w:w="746" w:type="pct"/>
            <w:gridSpan w:val="2"/>
            <w:vMerge/>
            <w:tcBorders>
              <w:left w:val="nil"/>
              <w:bottom w:val="single" w:sz="4" w:space="0" w:color="auto"/>
              <w:right w:val="single" w:sz="4" w:space="0" w:color="auto"/>
            </w:tcBorders>
            <w:vAlign w:val="center"/>
          </w:tcPr>
          <w:p w14:paraId="7F94FE35" w14:textId="77777777" w:rsidR="007B0888" w:rsidRPr="00166F03" w:rsidRDefault="007B0888" w:rsidP="005057C6">
            <w:pPr>
              <w:widowControl/>
              <w:spacing w:line="360" w:lineRule="auto"/>
              <w:jc w:val="center"/>
              <w:rPr>
                <w:rFonts w:ascii="宋体" w:hAnsi="宋体" w:cs="宋体" w:hint="eastAsia"/>
                <w:kern w:val="0"/>
                <w:sz w:val="22"/>
              </w:rPr>
            </w:pPr>
          </w:p>
        </w:tc>
        <w:tc>
          <w:tcPr>
            <w:tcW w:w="1516" w:type="pct"/>
            <w:gridSpan w:val="2"/>
            <w:tcBorders>
              <w:top w:val="nil"/>
              <w:left w:val="nil"/>
              <w:bottom w:val="single" w:sz="4" w:space="0" w:color="auto"/>
              <w:right w:val="single" w:sz="4" w:space="0" w:color="auto"/>
            </w:tcBorders>
            <w:shd w:val="clear" w:color="000000" w:fill="FFFFFF"/>
            <w:vAlign w:val="center"/>
          </w:tcPr>
          <w:p w14:paraId="11E924F4"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坚守岗位，落实岗位责任制（3＇）</w:t>
            </w:r>
          </w:p>
        </w:tc>
        <w:tc>
          <w:tcPr>
            <w:tcW w:w="2025" w:type="pct"/>
            <w:gridSpan w:val="5"/>
            <w:tcBorders>
              <w:top w:val="nil"/>
              <w:left w:val="nil"/>
              <w:bottom w:val="single" w:sz="4" w:space="0" w:color="auto"/>
              <w:right w:val="single" w:sz="4" w:space="0" w:color="auto"/>
            </w:tcBorders>
            <w:shd w:val="clear" w:color="000000" w:fill="FFFFFF"/>
            <w:vAlign w:val="center"/>
          </w:tcPr>
          <w:p w14:paraId="383B551F"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1、坚守岗位，落实岗位责任制（1＇）             2、做好交接班，无脱岗、缺岗、误班 （2＇）</w:t>
            </w:r>
          </w:p>
        </w:tc>
        <w:tc>
          <w:tcPr>
            <w:tcW w:w="229" w:type="pct"/>
            <w:tcBorders>
              <w:top w:val="nil"/>
              <w:left w:val="nil"/>
              <w:bottom w:val="single" w:sz="4" w:space="0" w:color="auto"/>
              <w:right w:val="single" w:sz="4" w:space="0" w:color="auto"/>
            </w:tcBorders>
            <w:vAlign w:val="center"/>
          </w:tcPr>
          <w:p w14:paraId="573D4DBE"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65DC56CD"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08543500" w14:textId="77777777" w:rsidTr="005057C6">
        <w:trPr>
          <w:trHeight w:val="445"/>
          <w:jc w:val="center"/>
        </w:trPr>
        <w:tc>
          <w:tcPr>
            <w:tcW w:w="251" w:type="pct"/>
            <w:vMerge/>
            <w:tcBorders>
              <w:left w:val="single" w:sz="4" w:space="0" w:color="auto"/>
              <w:right w:val="single" w:sz="4" w:space="0" w:color="auto"/>
            </w:tcBorders>
            <w:textDirection w:val="tbRlV"/>
            <w:vAlign w:val="center"/>
          </w:tcPr>
          <w:p w14:paraId="42D9AA6E" w14:textId="77777777" w:rsidR="007B0888" w:rsidRPr="00166F03" w:rsidRDefault="007B0888" w:rsidP="005057C6">
            <w:pPr>
              <w:widowControl/>
              <w:spacing w:line="360" w:lineRule="auto"/>
              <w:jc w:val="center"/>
              <w:rPr>
                <w:rFonts w:ascii="宋体" w:hAnsi="宋体" w:cs="宋体" w:hint="eastAsia"/>
                <w:kern w:val="0"/>
                <w:sz w:val="22"/>
              </w:rPr>
            </w:pPr>
          </w:p>
        </w:tc>
        <w:tc>
          <w:tcPr>
            <w:tcW w:w="746" w:type="pct"/>
            <w:gridSpan w:val="2"/>
            <w:vMerge w:val="restart"/>
            <w:tcBorders>
              <w:top w:val="single" w:sz="4" w:space="0" w:color="auto"/>
              <w:left w:val="single" w:sz="4" w:space="0" w:color="auto"/>
              <w:right w:val="single" w:sz="4" w:space="0" w:color="auto"/>
            </w:tcBorders>
            <w:vAlign w:val="center"/>
          </w:tcPr>
          <w:p w14:paraId="336C1C86"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kern w:val="0"/>
                <w:sz w:val="22"/>
              </w:rPr>
              <w:t xml:space="preserve"> 计划与执行               （5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8EFCFF" w14:textId="77777777" w:rsidR="007B0888" w:rsidRPr="00166F03" w:rsidRDefault="007B0888" w:rsidP="005057C6">
            <w:pPr>
              <w:widowControl/>
              <w:spacing w:line="360" w:lineRule="auto"/>
              <w:rPr>
                <w:rFonts w:ascii="宋体" w:hAnsi="宋体" w:cs="宋体" w:hint="eastAsia"/>
                <w:kern w:val="0"/>
                <w:sz w:val="22"/>
              </w:rPr>
            </w:pPr>
            <w:r w:rsidRPr="00166F03">
              <w:rPr>
                <w:rFonts w:ascii="宋体" w:hAnsi="宋体" w:cs="宋体" w:hint="eastAsia"/>
                <w:kern w:val="0"/>
                <w:sz w:val="22"/>
              </w:rPr>
              <w:t>工作有年度、月度计划并完成（2＇</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shd w:val="clear" w:color="000000" w:fill="FFFFFF"/>
            <w:vAlign w:val="center"/>
          </w:tcPr>
          <w:p w14:paraId="698CA4F1"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1、</w:t>
            </w:r>
            <w:r w:rsidRPr="00166F03">
              <w:rPr>
                <w:rFonts w:ascii="宋体" w:hAnsi="宋体" w:cs="宋体" w:hint="eastAsia"/>
                <w:kern w:val="0"/>
                <w:sz w:val="22"/>
              </w:rPr>
              <w:t>工作</w:t>
            </w:r>
            <w:r w:rsidRPr="00166F03">
              <w:rPr>
                <w:rFonts w:ascii="宋体" w:hAnsi="宋体" w:cs="宋体"/>
                <w:kern w:val="0"/>
                <w:sz w:val="22"/>
              </w:rPr>
              <w:t>有年度、月度</w:t>
            </w:r>
            <w:r w:rsidRPr="00166F03">
              <w:rPr>
                <w:rFonts w:ascii="宋体" w:hAnsi="宋体" w:cs="宋体" w:hint="eastAsia"/>
                <w:kern w:val="0"/>
                <w:sz w:val="22"/>
              </w:rPr>
              <w:t>计划</w:t>
            </w:r>
            <w:r w:rsidRPr="00166F03">
              <w:rPr>
                <w:rFonts w:ascii="宋体" w:hAnsi="宋体" w:cs="宋体"/>
                <w:kern w:val="0"/>
                <w:sz w:val="22"/>
              </w:rPr>
              <w:t>（</w:t>
            </w:r>
            <w:r w:rsidRPr="00166F03">
              <w:rPr>
                <w:rFonts w:ascii="宋体" w:hAnsi="宋体" w:cs="宋体" w:hint="eastAsia"/>
                <w:kern w:val="0"/>
                <w:sz w:val="22"/>
              </w:rPr>
              <w:t>1＇</w:t>
            </w:r>
            <w:r w:rsidRPr="00166F03">
              <w:rPr>
                <w:rFonts w:ascii="宋体" w:hAnsi="宋体" w:cs="宋体"/>
                <w:kern w:val="0"/>
                <w:sz w:val="22"/>
              </w:rPr>
              <w:t>）</w:t>
            </w:r>
          </w:p>
          <w:p w14:paraId="53A09761"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2、</w:t>
            </w:r>
            <w:r w:rsidRPr="00166F03">
              <w:rPr>
                <w:rFonts w:ascii="宋体" w:hAnsi="宋体" w:cs="宋体" w:hint="eastAsia"/>
                <w:kern w:val="0"/>
                <w:sz w:val="22"/>
              </w:rPr>
              <w:t>工作按计划完成</w:t>
            </w:r>
            <w:r w:rsidRPr="00166F03">
              <w:rPr>
                <w:rFonts w:ascii="宋体" w:hAnsi="宋体" w:cs="宋体"/>
                <w:kern w:val="0"/>
                <w:sz w:val="22"/>
              </w:rPr>
              <w:t>（</w:t>
            </w:r>
            <w:r w:rsidRPr="00166F03">
              <w:rPr>
                <w:rFonts w:ascii="宋体" w:hAnsi="宋体" w:cs="宋体" w:hint="eastAsia"/>
                <w:kern w:val="0"/>
                <w:sz w:val="22"/>
              </w:rPr>
              <w:t>1＇</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52DC384F"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656900E5"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4D4403D6" w14:textId="77777777" w:rsidTr="005057C6">
        <w:trPr>
          <w:trHeight w:val="90"/>
          <w:jc w:val="center"/>
        </w:trPr>
        <w:tc>
          <w:tcPr>
            <w:tcW w:w="251" w:type="pct"/>
            <w:vMerge/>
            <w:tcBorders>
              <w:left w:val="single" w:sz="4" w:space="0" w:color="auto"/>
              <w:right w:val="single" w:sz="4" w:space="0" w:color="auto"/>
            </w:tcBorders>
            <w:textDirection w:val="tbRlV"/>
            <w:vAlign w:val="center"/>
          </w:tcPr>
          <w:p w14:paraId="2181F261" w14:textId="77777777" w:rsidR="007B0888" w:rsidRPr="00166F03" w:rsidRDefault="007B0888" w:rsidP="005057C6">
            <w:pPr>
              <w:widowControl/>
              <w:spacing w:line="360" w:lineRule="auto"/>
              <w:jc w:val="center"/>
              <w:rPr>
                <w:rFonts w:ascii="宋体" w:hAnsi="宋体" w:cs="宋体" w:hint="eastAsia"/>
                <w:kern w:val="0"/>
                <w:sz w:val="22"/>
              </w:rPr>
            </w:pPr>
          </w:p>
        </w:tc>
        <w:tc>
          <w:tcPr>
            <w:tcW w:w="746" w:type="pct"/>
            <w:gridSpan w:val="2"/>
            <w:vMerge/>
            <w:tcBorders>
              <w:left w:val="single" w:sz="4" w:space="0" w:color="auto"/>
              <w:right w:val="single" w:sz="4" w:space="0" w:color="auto"/>
            </w:tcBorders>
            <w:vAlign w:val="center"/>
          </w:tcPr>
          <w:p w14:paraId="113C419E" w14:textId="77777777" w:rsidR="007B0888" w:rsidRPr="00166F03" w:rsidRDefault="007B0888" w:rsidP="005057C6">
            <w:pPr>
              <w:widowControl/>
              <w:spacing w:line="360" w:lineRule="auto"/>
              <w:jc w:val="center"/>
              <w:rPr>
                <w:rFonts w:ascii="宋体" w:hAnsi="宋体" w:cs="宋体" w:hint="eastAsia"/>
                <w:kern w:val="0"/>
                <w:sz w:val="22"/>
              </w:rPr>
            </w:pPr>
          </w:p>
        </w:tc>
        <w:tc>
          <w:tcPr>
            <w:tcW w:w="15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ADFDB9" w14:textId="77777777" w:rsidR="007B0888" w:rsidRPr="00166F03" w:rsidRDefault="007B0888" w:rsidP="005057C6">
            <w:pPr>
              <w:widowControl/>
              <w:spacing w:line="360" w:lineRule="auto"/>
              <w:ind w:left="440" w:hangingChars="200" w:hanging="440"/>
              <w:jc w:val="left"/>
              <w:rPr>
                <w:rFonts w:ascii="宋体" w:hAnsi="宋体" w:cs="宋体" w:hint="eastAsia"/>
                <w:kern w:val="0"/>
                <w:sz w:val="22"/>
              </w:rPr>
            </w:pPr>
            <w:r w:rsidRPr="00166F03">
              <w:rPr>
                <w:rFonts w:ascii="宋体" w:hAnsi="宋体" w:cs="宋体" w:hint="eastAsia"/>
                <w:kern w:val="0"/>
                <w:sz w:val="22"/>
              </w:rPr>
              <w:t>每月有培训计划、记录并落实 （2＇）</w:t>
            </w:r>
          </w:p>
        </w:tc>
        <w:tc>
          <w:tcPr>
            <w:tcW w:w="2025" w:type="pct"/>
            <w:gridSpan w:val="5"/>
            <w:tcBorders>
              <w:top w:val="nil"/>
              <w:left w:val="nil"/>
              <w:bottom w:val="single" w:sz="4" w:space="0" w:color="auto"/>
              <w:right w:val="single" w:sz="4" w:space="0" w:color="auto"/>
            </w:tcBorders>
            <w:shd w:val="clear" w:color="000000" w:fill="FFFFFF"/>
            <w:vAlign w:val="center"/>
          </w:tcPr>
          <w:p w14:paraId="60EB8C4E"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1、培训有年度、月度计划 （1＇）                     2、培训按计划完成且有培训记录（1＇）</w:t>
            </w:r>
          </w:p>
        </w:tc>
        <w:tc>
          <w:tcPr>
            <w:tcW w:w="229" w:type="pct"/>
            <w:tcBorders>
              <w:top w:val="nil"/>
              <w:left w:val="nil"/>
              <w:bottom w:val="single" w:sz="4" w:space="0" w:color="auto"/>
              <w:right w:val="single" w:sz="4" w:space="0" w:color="auto"/>
            </w:tcBorders>
            <w:vAlign w:val="center"/>
          </w:tcPr>
          <w:p w14:paraId="47726DF8"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0BF19093"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199F0218" w14:textId="77777777" w:rsidTr="005057C6">
        <w:trPr>
          <w:trHeight w:val="212"/>
          <w:jc w:val="center"/>
        </w:trPr>
        <w:tc>
          <w:tcPr>
            <w:tcW w:w="251" w:type="pct"/>
            <w:vMerge/>
            <w:tcBorders>
              <w:left w:val="single" w:sz="4" w:space="0" w:color="auto"/>
              <w:right w:val="single" w:sz="4" w:space="0" w:color="auto"/>
            </w:tcBorders>
            <w:textDirection w:val="tbRlV"/>
            <w:vAlign w:val="center"/>
          </w:tcPr>
          <w:p w14:paraId="4553F791" w14:textId="77777777" w:rsidR="007B0888" w:rsidRPr="00166F03" w:rsidRDefault="007B0888" w:rsidP="005057C6">
            <w:pPr>
              <w:widowControl/>
              <w:spacing w:line="360" w:lineRule="auto"/>
              <w:jc w:val="center"/>
              <w:rPr>
                <w:rFonts w:ascii="宋体" w:hAnsi="宋体" w:cs="宋体" w:hint="eastAsia"/>
                <w:kern w:val="0"/>
                <w:sz w:val="22"/>
              </w:rPr>
            </w:pPr>
          </w:p>
        </w:tc>
        <w:tc>
          <w:tcPr>
            <w:tcW w:w="746" w:type="pct"/>
            <w:gridSpan w:val="2"/>
            <w:vMerge/>
            <w:tcBorders>
              <w:left w:val="single" w:sz="4" w:space="0" w:color="auto"/>
              <w:bottom w:val="single" w:sz="4" w:space="0" w:color="auto"/>
              <w:right w:val="single" w:sz="4" w:space="0" w:color="auto"/>
            </w:tcBorders>
            <w:vAlign w:val="center"/>
          </w:tcPr>
          <w:p w14:paraId="414D52D0" w14:textId="77777777" w:rsidR="007B0888" w:rsidRPr="00166F03" w:rsidRDefault="007B0888" w:rsidP="005057C6">
            <w:pPr>
              <w:widowControl/>
              <w:spacing w:line="360" w:lineRule="auto"/>
              <w:jc w:val="center"/>
              <w:rPr>
                <w:rFonts w:ascii="宋体" w:hAnsi="宋体" w:cs="宋体" w:hint="eastAsia"/>
                <w:kern w:val="0"/>
                <w:sz w:val="22"/>
              </w:rPr>
            </w:pPr>
          </w:p>
        </w:tc>
        <w:tc>
          <w:tcPr>
            <w:tcW w:w="15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6EC6EF"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管理档案资料齐全（1＇）</w:t>
            </w:r>
          </w:p>
        </w:tc>
        <w:tc>
          <w:tcPr>
            <w:tcW w:w="2025" w:type="pct"/>
            <w:gridSpan w:val="5"/>
            <w:tcBorders>
              <w:top w:val="nil"/>
              <w:left w:val="nil"/>
              <w:bottom w:val="single" w:sz="4" w:space="0" w:color="auto"/>
              <w:right w:val="single" w:sz="4" w:space="0" w:color="auto"/>
            </w:tcBorders>
            <w:shd w:val="clear" w:color="000000" w:fill="FFFFFF"/>
            <w:vAlign w:val="center"/>
          </w:tcPr>
          <w:p w14:paraId="0AD2A2B5"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工作计划、记录、报表、仓库物耗等管理档案资料齐全 （1＇）</w:t>
            </w:r>
          </w:p>
        </w:tc>
        <w:tc>
          <w:tcPr>
            <w:tcW w:w="229" w:type="pct"/>
            <w:tcBorders>
              <w:top w:val="nil"/>
              <w:left w:val="nil"/>
              <w:bottom w:val="single" w:sz="4" w:space="0" w:color="auto"/>
              <w:right w:val="single" w:sz="4" w:space="0" w:color="auto"/>
            </w:tcBorders>
            <w:vAlign w:val="center"/>
          </w:tcPr>
          <w:p w14:paraId="4DB8B219"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419559B3"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6E7B737F" w14:textId="77777777" w:rsidTr="005057C6">
        <w:trPr>
          <w:trHeight w:val="693"/>
          <w:jc w:val="center"/>
        </w:trPr>
        <w:tc>
          <w:tcPr>
            <w:tcW w:w="251" w:type="pct"/>
            <w:vMerge/>
            <w:tcBorders>
              <w:left w:val="single" w:sz="4" w:space="0" w:color="auto"/>
              <w:right w:val="single" w:sz="4" w:space="0" w:color="auto"/>
            </w:tcBorders>
            <w:textDirection w:val="tbRlV"/>
            <w:vAlign w:val="center"/>
          </w:tcPr>
          <w:p w14:paraId="042012F0" w14:textId="77777777" w:rsidR="007B0888" w:rsidRPr="00166F03" w:rsidRDefault="007B0888" w:rsidP="005057C6">
            <w:pPr>
              <w:widowControl/>
              <w:spacing w:line="360" w:lineRule="auto"/>
              <w:jc w:val="center"/>
              <w:rPr>
                <w:rFonts w:ascii="宋体" w:hAnsi="宋体" w:cs="宋体" w:hint="eastAsia"/>
                <w:kern w:val="0"/>
                <w:sz w:val="22"/>
              </w:rPr>
            </w:pPr>
          </w:p>
        </w:tc>
        <w:tc>
          <w:tcPr>
            <w:tcW w:w="746" w:type="pct"/>
            <w:gridSpan w:val="2"/>
            <w:tcBorders>
              <w:top w:val="single" w:sz="4" w:space="0" w:color="auto"/>
              <w:left w:val="single" w:sz="4" w:space="0" w:color="auto"/>
              <w:bottom w:val="single" w:sz="4" w:space="0" w:color="auto"/>
              <w:right w:val="single" w:sz="4" w:space="0" w:color="auto"/>
            </w:tcBorders>
            <w:vAlign w:val="center"/>
          </w:tcPr>
          <w:p w14:paraId="5D8327D9"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kern w:val="0"/>
                <w:sz w:val="22"/>
              </w:rPr>
              <w:t xml:space="preserve"> 着装仪容仪表         （5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CA58C"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工作人员均按规定穿着制服，佩戴正确，注意仪容仪表、礼貌礼节，服务意识强（</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shd w:val="clear" w:color="000000" w:fill="FFFFFF"/>
            <w:vAlign w:val="center"/>
          </w:tcPr>
          <w:p w14:paraId="1387AD0D"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1、统一</w:t>
            </w:r>
            <w:r w:rsidRPr="00166F03">
              <w:rPr>
                <w:rFonts w:ascii="宋体" w:hAnsi="宋体" w:cs="宋体" w:hint="eastAsia"/>
                <w:kern w:val="0"/>
                <w:sz w:val="22"/>
              </w:rPr>
              <w:t>穿着</w:t>
            </w:r>
            <w:r w:rsidRPr="00166F03">
              <w:rPr>
                <w:rFonts w:ascii="宋体" w:hAnsi="宋体" w:cs="宋体"/>
                <w:kern w:val="0"/>
                <w:sz w:val="22"/>
              </w:rPr>
              <w:t>制服</w:t>
            </w:r>
            <w:r w:rsidRPr="00166F03">
              <w:rPr>
                <w:rFonts w:ascii="宋体" w:hAnsi="宋体" w:cs="宋体" w:hint="eastAsia"/>
                <w:kern w:val="0"/>
                <w:sz w:val="22"/>
              </w:rPr>
              <w:t>，佩戴正确</w:t>
            </w:r>
            <w:r w:rsidRPr="00166F03">
              <w:rPr>
                <w:rFonts w:ascii="宋体" w:hAnsi="宋体" w:cs="宋体"/>
                <w:kern w:val="0"/>
                <w:sz w:val="22"/>
              </w:rPr>
              <w:t>（工作服）（</w:t>
            </w:r>
            <w:r w:rsidRPr="00166F03">
              <w:rPr>
                <w:rFonts w:ascii="宋体" w:hAnsi="宋体" w:cs="宋体" w:hint="eastAsia"/>
                <w:kern w:val="0"/>
                <w:sz w:val="22"/>
              </w:rPr>
              <w:t>1＇</w:t>
            </w:r>
            <w:r w:rsidRPr="00166F03">
              <w:rPr>
                <w:rFonts w:ascii="宋体" w:hAnsi="宋体" w:cs="宋体"/>
                <w:kern w:val="0"/>
                <w:sz w:val="22"/>
              </w:rPr>
              <w:t xml:space="preserve">）     </w:t>
            </w:r>
          </w:p>
          <w:p w14:paraId="5706803F"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2、注意仪容仪表，礼貌礼节（2</w:t>
            </w:r>
            <w:r w:rsidRPr="00166F03">
              <w:rPr>
                <w:rFonts w:ascii="宋体" w:hAnsi="宋体" w:cs="宋体" w:hint="eastAsia"/>
                <w:kern w:val="0"/>
                <w:sz w:val="22"/>
              </w:rPr>
              <w:t>＇</w:t>
            </w:r>
            <w:r w:rsidRPr="00166F03">
              <w:rPr>
                <w:rFonts w:ascii="宋体" w:hAnsi="宋体" w:cs="宋体"/>
                <w:kern w:val="0"/>
                <w:sz w:val="22"/>
              </w:rPr>
              <w:t xml:space="preserve">） </w:t>
            </w:r>
          </w:p>
          <w:p w14:paraId="2F72D764"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3、</w:t>
            </w:r>
            <w:r w:rsidRPr="00166F03">
              <w:rPr>
                <w:rFonts w:ascii="宋体" w:hAnsi="宋体" w:cs="宋体"/>
                <w:kern w:val="0"/>
                <w:sz w:val="22"/>
              </w:rPr>
              <w:t>保持良好的形象和精神状态（</w:t>
            </w:r>
            <w:r w:rsidRPr="00166F03">
              <w:rPr>
                <w:rFonts w:ascii="宋体" w:hAnsi="宋体" w:cs="宋体" w:hint="eastAsia"/>
                <w:kern w:val="0"/>
                <w:sz w:val="22"/>
              </w:rPr>
              <w:t>2＇</w:t>
            </w:r>
            <w:r w:rsidRPr="00166F03">
              <w:rPr>
                <w:rFonts w:ascii="宋体" w:hAnsi="宋体" w:cs="宋体"/>
                <w:kern w:val="0"/>
                <w:sz w:val="22"/>
              </w:rPr>
              <w:t xml:space="preserve">）               </w:t>
            </w:r>
          </w:p>
        </w:tc>
        <w:tc>
          <w:tcPr>
            <w:tcW w:w="229" w:type="pct"/>
            <w:tcBorders>
              <w:top w:val="nil"/>
              <w:left w:val="nil"/>
              <w:bottom w:val="single" w:sz="4" w:space="0" w:color="auto"/>
              <w:right w:val="single" w:sz="4" w:space="0" w:color="auto"/>
            </w:tcBorders>
            <w:vAlign w:val="center"/>
          </w:tcPr>
          <w:p w14:paraId="63BDDD62"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05E2F270"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130B3CDB" w14:textId="77777777" w:rsidTr="005057C6">
        <w:trPr>
          <w:trHeight w:val="775"/>
          <w:jc w:val="center"/>
        </w:trPr>
        <w:tc>
          <w:tcPr>
            <w:tcW w:w="251" w:type="pct"/>
            <w:vMerge/>
            <w:tcBorders>
              <w:left w:val="single" w:sz="4" w:space="0" w:color="auto"/>
              <w:right w:val="single" w:sz="4" w:space="0" w:color="auto"/>
            </w:tcBorders>
            <w:vAlign w:val="center"/>
          </w:tcPr>
          <w:p w14:paraId="110AD3EA"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tcBorders>
              <w:top w:val="single" w:sz="4" w:space="0" w:color="auto"/>
              <w:left w:val="nil"/>
              <w:bottom w:val="single" w:sz="4" w:space="0" w:color="auto"/>
              <w:right w:val="single" w:sz="4" w:space="0" w:color="auto"/>
            </w:tcBorders>
            <w:vAlign w:val="center"/>
          </w:tcPr>
          <w:p w14:paraId="67706663"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突发事件处理（10＇</w:t>
            </w:r>
            <w:r w:rsidRPr="00166F03">
              <w:rPr>
                <w:rFonts w:ascii="宋体" w:hAnsi="宋体" w:cs="宋体"/>
                <w:kern w:val="0"/>
                <w:sz w:val="22"/>
              </w:rPr>
              <w:t>)</w:t>
            </w:r>
          </w:p>
        </w:tc>
        <w:tc>
          <w:tcPr>
            <w:tcW w:w="1516" w:type="pct"/>
            <w:gridSpan w:val="2"/>
            <w:tcBorders>
              <w:top w:val="single" w:sz="4" w:space="0" w:color="auto"/>
              <w:left w:val="nil"/>
              <w:bottom w:val="single" w:sz="4" w:space="0" w:color="auto"/>
              <w:right w:val="single" w:sz="4" w:space="0" w:color="auto"/>
            </w:tcBorders>
            <w:vAlign w:val="center"/>
          </w:tcPr>
          <w:p w14:paraId="5E14CE83"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突发情况妥善处理并及时报告甲方（10＇</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5F435CAB" w14:textId="77777777" w:rsidR="007B0888" w:rsidRPr="00166F03" w:rsidRDefault="007B0888" w:rsidP="005057C6">
            <w:pPr>
              <w:widowControl/>
              <w:numPr>
                <w:ilvl w:val="0"/>
                <w:numId w:val="3"/>
              </w:numPr>
              <w:spacing w:line="360" w:lineRule="auto"/>
              <w:jc w:val="left"/>
              <w:rPr>
                <w:rFonts w:ascii="宋体" w:hAnsi="宋体" w:cs="宋体" w:hint="eastAsia"/>
                <w:kern w:val="0"/>
                <w:sz w:val="22"/>
              </w:rPr>
            </w:pPr>
            <w:r w:rsidRPr="00166F03">
              <w:rPr>
                <w:rFonts w:ascii="宋体" w:hAnsi="宋体" w:cs="宋体" w:hint="eastAsia"/>
                <w:kern w:val="0"/>
                <w:sz w:val="22"/>
              </w:rPr>
              <w:t>突发情况</w:t>
            </w:r>
            <w:r w:rsidRPr="00166F03">
              <w:rPr>
                <w:rFonts w:ascii="宋体" w:hAnsi="宋体" w:cs="宋体"/>
                <w:kern w:val="0"/>
                <w:sz w:val="22"/>
              </w:rPr>
              <w:t>10分钟内向甲方报告</w:t>
            </w:r>
            <w:r w:rsidRPr="00166F03">
              <w:rPr>
                <w:rFonts w:ascii="宋体" w:hAnsi="宋体" w:cs="宋体" w:hint="eastAsia"/>
                <w:kern w:val="0"/>
                <w:sz w:val="22"/>
              </w:rPr>
              <w:t>，每半小时更新处置进展情况</w:t>
            </w:r>
            <w:r w:rsidRPr="00166F03">
              <w:rPr>
                <w:rFonts w:ascii="宋体" w:hAnsi="宋体" w:cs="宋体"/>
                <w:kern w:val="0"/>
                <w:sz w:val="22"/>
              </w:rPr>
              <w:t>（</w:t>
            </w:r>
            <w:r w:rsidRPr="00166F03">
              <w:rPr>
                <w:rFonts w:ascii="宋体" w:hAnsi="宋体" w:cs="宋体" w:hint="eastAsia"/>
                <w:kern w:val="0"/>
                <w:sz w:val="22"/>
              </w:rPr>
              <w:t>5＇</w:t>
            </w:r>
            <w:r w:rsidRPr="00166F03">
              <w:rPr>
                <w:rFonts w:ascii="宋体" w:hAnsi="宋体" w:cs="宋体"/>
                <w:kern w:val="0"/>
                <w:sz w:val="22"/>
              </w:rPr>
              <w:t>）</w:t>
            </w:r>
          </w:p>
          <w:p w14:paraId="3646E73C" w14:textId="77777777" w:rsidR="007B0888" w:rsidRPr="00166F03" w:rsidRDefault="007B0888" w:rsidP="005057C6">
            <w:pPr>
              <w:widowControl/>
              <w:numPr>
                <w:ilvl w:val="0"/>
                <w:numId w:val="3"/>
              </w:numPr>
              <w:spacing w:line="360" w:lineRule="auto"/>
              <w:jc w:val="left"/>
              <w:rPr>
                <w:rFonts w:ascii="宋体" w:hAnsi="宋体" w:cs="宋体" w:hint="eastAsia"/>
                <w:kern w:val="0"/>
                <w:sz w:val="22"/>
              </w:rPr>
            </w:pPr>
            <w:r w:rsidRPr="00166F03">
              <w:rPr>
                <w:rFonts w:ascii="宋体" w:hAnsi="宋体" w:cs="宋体" w:hint="eastAsia"/>
                <w:kern w:val="0"/>
                <w:sz w:val="22"/>
              </w:rPr>
              <w:t>紧急突发事件能妥善处理（5＇</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5921BDD7"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bottom w:val="single" w:sz="4" w:space="0" w:color="auto"/>
              <w:right w:val="single" w:sz="4" w:space="0" w:color="auto"/>
            </w:tcBorders>
            <w:vAlign w:val="center"/>
          </w:tcPr>
          <w:p w14:paraId="7E7CC129"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65A89822" w14:textId="77777777" w:rsidTr="005057C6">
        <w:trPr>
          <w:trHeight w:val="1350"/>
          <w:jc w:val="center"/>
        </w:trPr>
        <w:tc>
          <w:tcPr>
            <w:tcW w:w="251" w:type="pct"/>
            <w:vMerge w:val="restart"/>
            <w:tcBorders>
              <w:top w:val="single" w:sz="4" w:space="0" w:color="auto"/>
              <w:left w:val="single" w:sz="4" w:space="0" w:color="auto"/>
              <w:right w:val="single" w:sz="4" w:space="0" w:color="auto"/>
            </w:tcBorders>
            <w:textDirection w:val="tbRlV"/>
            <w:vAlign w:val="center"/>
          </w:tcPr>
          <w:p w14:paraId="312A53E2"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环境管理（25</w:t>
            </w:r>
            <w:r w:rsidRPr="00166F03">
              <w:rPr>
                <w:rFonts w:ascii="宋体" w:hAnsi="宋体" w:cs="宋体"/>
                <w:kern w:val="0"/>
                <w:sz w:val="22"/>
              </w:rPr>
              <w:t>分）</w:t>
            </w:r>
          </w:p>
        </w:tc>
        <w:tc>
          <w:tcPr>
            <w:tcW w:w="746" w:type="pct"/>
            <w:gridSpan w:val="2"/>
            <w:vMerge w:val="restart"/>
            <w:tcBorders>
              <w:top w:val="single" w:sz="4" w:space="0" w:color="auto"/>
              <w:left w:val="single" w:sz="4" w:space="0" w:color="auto"/>
              <w:right w:val="single" w:sz="4" w:space="0" w:color="auto"/>
            </w:tcBorders>
            <w:vAlign w:val="center"/>
          </w:tcPr>
          <w:p w14:paraId="3FE0D307"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环境卫生     （25＇</w:t>
            </w:r>
            <w:r w:rsidRPr="00166F03">
              <w:rPr>
                <w:rFonts w:ascii="宋体" w:hAnsi="宋体" w:cs="宋体"/>
                <w:kern w:val="0"/>
                <w:sz w:val="22"/>
              </w:rPr>
              <w:t>）</w:t>
            </w:r>
          </w:p>
        </w:tc>
        <w:tc>
          <w:tcPr>
            <w:tcW w:w="1516" w:type="pct"/>
            <w:gridSpan w:val="2"/>
            <w:tcBorders>
              <w:top w:val="nil"/>
              <w:left w:val="nil"/>
              <w:bottom w:val="single" w:sz="4" w:space="0" w:color="auto"/>
              <w:right w:val="single" w:sz="4" w:space="0" w:color="auto"/>
            </w:tcBorders>
            <w:vAlign w:val="center"/>
          </w:tcPr>
          <w:p w14:paraId="2F0C89C9"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公共区域保持清洁，无烟头、纸屑，无占用和堆放杂物，无乱贴、乱画，按时消杀（</w:t>
            </w:r>
            <w:r w:rsidRPr="00166F03">
              <w:rPr>
                <w:rFonts w:ascii="宋体" w:hAnsi="宋体" w:cs="宋体"/>
                <w:kern w:val="0"/>
                <w:sz w:val="22"/>
              </w:rPr>
              <w:t>10</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0F0EC07C"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现场判定</w:t>
            </w:r>
            <w:r w:rsidRPr="00166F03">
              <w:rPr>
                <w:rFonts w:ascii="宋体" w:hAnsi="宋体" w:cs="宋体" w:hint="eastAsia"/>
                <w:kern w:val="0"/>
                <w:sz w:val="22"/>
              </w:rPr>
              <w:t>：</w:t>
            </w:r>
          </w:p>
          <w:p w14:paraId="43FB0E11" w14:textId="77777777" w:rsidR="007B0888" w:rsidRPr="00166F03" w:rsidRDefault="007B0888" w:rsidP="005057C6">
            <w:pPr>
              <w:widowControl/>
              <w:numPr>
                <w:ilvl w:val="0"/>
                <w:numId w:val="4"/>
              </w:numPr>
              <w:spacing w:line="360" w:lineRule="auto"/>
              <w:jc w:val="left"/>
              <w:rPr>
                <w:rFonts w:ascii="宋体" w:hAnsi="宋体" w:cs="宋体" w:hint="eastAsia"/>
                <w:kern w:val="0"/>
                <w:sz w:val="22"/>
              </w:rPr>
            </w:pPr>
            <w:r w:rsidRPr="00166F03">
              <w:rPr>
                <w:rFonts w:ascii="宋体" w:hAnsi="宋体" w:cs="宋体"/>
                <w:kern w:val="0"/>
                <w:sz w:val="22"/>
              </w:rPr>
              <w:t>公共区域保持清洁</w:t>
            </w:r>
            <w:r w:rsidRPr="00166F03">
              <w:rPr>
                <w:rFonts w:ascii="宋体" w:hAnsi="宋体" w:cs="宋体" w:hint="eastAsia"/>
                <w:kern w:val="0"/>
                <w:sz w:val="22"/>
              </w:rPr>
              <w:t>，</w:t>
            </w:r>
            <w:r w:rsidRPr="00166F03">
              <w:rPr>
                <w:rFonts w:ascii="宋体" w:hAnsi="宋体" w:cs="宋体"/>
                <w:kern w:val="0"/>
                <w:sz w:val="22"/>
              </w:rPr>
              <w:t>无烟头</w:t>
            </w:r>
            <w:r w:rsidRPr="00166F03">
              <w:rPr>
                <w:rFonts w:ascii="宋体" w:hAnsi="宋体" w:cs="宋体" w:hint="eastAsia"/>
                <w:kern w:val="0"/>
                <w:sz w:val="22"/>
              </w:rPr>
              <w:t>、</w:t>
            </w:r>
            <w:r w:rsidRPr="00166F03">
              <w:rPr>
                <w:rFonts w:ascii="宋体" w:hAnsi="宋体" w:cs="宋体"/>
                <w:kern w:val="0"/>
                <w:sz w:val="22"/>
              </w:rPr>
              <w:t>纸屑</w:t>
            </w:r>
            <w:r w:rsidRPr="00166F03">
              <w:rPr>
                <w:rFonts w:ascii="宋体" w:hAnsi="宋体" w:cs="宋体" w:hint="eastAsia"/>
                <w:kern w:val="0"/>
                <w:sz w:val="22"/>
              </w:rPr>
              <w:t>等，</w:t>
            </w:r>
            <w:r w:rsidRPr="00166F03">
              <w:rPr>
                <w:rFonts w:ascii="宋体" w:hAnsi="宋体" w:cs="宋体"/>
                <w:kern w:val="0"/>
                <w:sz w:val="22"/>
              </w:rPr>
              <w:t>无占用和堆放杂物现象</w:t>
            </w:r>
            <w:r w:rsidRPr="00166F03">
              <w:rPr>
                <w:rFonts w:ascii="宋体" w:hAnsi="宋体" w:cs="宋体" w:hint="eastAsia"/>
                <w:kern w:val="0"/>
                <w:sz w:val="22"/>
              </w:rPr>
              <w:t>，</w:t>
            </w:r>
            <w:r w:rsidRPr="00166F03">
              <w:rPr>
                <w:rFonts w:ascii="宋体" w:hAnsi="宋体" w:cs="宋体"/>
                <w:kern w:val="0"/>
                <w:sz w:val="22"/>
              </w:rPr>
              <w:t>无乱贴、乱画（5</w:t>
            </w:r>
            <w:r w:rsidRPr="00166F03">
              <w:rPr>
                <w:rFonts w:ascii="宋体" w:hAnsi="宋体" w:cs="宋体" w:hint="eastAsia"/>
                <w:kern w:val="0"/>
                <w:sz w:val="22"/>
              </w:rPr>
              <w:t>＇</w:t>
            </w:r>
            <w:r w:rsidRPr="00166F03">
              <w:rPr>
                <w:rFonts w:ascii="宋体" w:hAnsi="宋体" w:cs="宋体"/>
                <w:kern w:val="0"/>
                <w:sz w:val="22"/>
              </w:rPr>
              <w:t>）</w:t>
            </w:r>
          </w:p>
          <w:p w14:paraId="115784C9" w14:textId="77777777" w:rsidR="007B0888" w:rsidRPr="00166F03" w:rsidRDefault="007B0888" w:rsidP="005057C6">
            <w:pPr>
              <w:widowControl/>
              <w:numPr>
                <w:ilvl w:val="0"/>
                <w:numId w:val="4"/>
              </w:numPr>
              <w:spacing w:line="360" w:lineRule="auto"/>
              <w:jc w:val="left"/>
              <w:rPr>
                <w:rFonts w:ascii="宋体" w:hAnsi="宋体" w:cs="宋体" w:hint="eastAsia"/>
                <w:kern w:val="0"/>
                <w:sz w:val="22"/>
              </w:rPr>
            </w:pPr>
            <w:r w:rsidRPr="00166F03">
              <w:rPr>
                <w:rFonts w:ascii="宋体" w:hAnsi="宋体" w:cs="宋体" w:hint="eastAsia"/>
                <w:kern w:val="0"/>
                <w:sz w:val="22"/>
              </w:rPr>
              <w:t xml:space="preserve">楼梯护栏、天台、共用玻璃窗保持洁净（3＇） </w:t>
            </w:r>
          </w:p>
          <w:p w14:paraId="658DC7FE"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3</w:t>
            </w:r>
            <w:r w:rsidRPr="00166F03">
              <w:rPr>
                <w:rFonts w:ascii="宋体" w:hAnsi="宋体" w:cs="宋体"/>
                <w:kern w:val="0"/>
                <w:sz w:val="22"/>
              </w:rPr>
              <w:t>、按时消杀，无蚊蝇、鼠害（</w:t>
            </w:r>
            <w:r w:rsidRPr="00166F03">
              <w:rPr>
                <w:rFonts w:ascii="宋体" w:hAnsi="宋体" w:cs="宋体" w:hint="eastAsia"/>
                <w:kern w:val="0"/>
                <w:sz w:val="22"/>
              </w:rPr>
              <w:t>2＇</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0B3E453A"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val="restart"/>
            <w:tcBorders>
              <w:top w:val="nil"/>
              <w:left w:val="nil"/>
              <w:right w:val="single" w:sz="4" w:space="0" w:color="auto"/>
            </w:tcBorders>
            <w:vAlign w:val="center"/>
          </w:tcPr>
          <w:p w14:paraId="6EF26F66"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35E95B21" w14:textId="77777777" w:rsidTr="005057C6">
        <w:trPr>
          <w:trHeight w:val="1245"/>
          <w:jc w:val="center"/>
        </w:trPr>
        <w:tc>
          <w:tcPr>
            <w:tcW w:w="251" w:type="pct"/>
            <w:vMerge/>
            <w:tcBorders>
              <w:left w:val="single" w:sz="4" w:space="0" w:color="auto"/>
              <w:right w:val="single" w:sz="4" w:space="0" w:color="auto"/>
            </w:tcBorders>
            <w:vAlign w:val="center"/>
          </w:tcPr>
          <w:p w14:paraId="0FE148C4"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vMerge/>
            <w:tcBorders>
              <w:left w:val="single" w:sz="4" w:space="0" w:color="auto"/>
              <w:right w:val="single" w:sz="4" w:space="0" w:color="auto"/>
            </w:tcBorders>
            <w:vAlign w:val="center"/>
          </w:tcPr>
          <w:p w14:paraId="50B136B5" w14:textId="77777777" w:rsidR="007B0888" w:rsidRPr="00166F03" w:rsidRDefault="007B0888" w:rsidP="005057C6">
            <w:pPr>
              <w:widowControl/>
              <w:spacing w:line="360" w:lineRule="auto"/>
              <w:jc w:val="left"/>
              <w:rPr>
                <w:rFonts w:ascii="宋体" w:hAnsi="宋体" w:cs="宋体" w:hint="eastAsia"/>
                <w:kern w:val="0"/>
                <w:sz w:val="22"/>
              </w:rPr>
            </w:pPr>
          </w:p>
        </w:tc>
        <w:tc>
          <w:tcPr>
            <w:tcW w:w="1516" w:type="pct"/>
            <w:gridSpan w:val="2"/>
            <w:tcBorders>
              <w:top w:val="nil"/>
              <w:left w:val="nil"/>
              <w:bottom w:val="single" w:sz="4" w:space="0" w:color="auto"/>
              <w:right w:val="single" w:sz="4" w:space="0" w:color="auto"/>
            </w:tcBorders>
            <w:vAlign w:val="center"/>
          </w:tcPr>
          <w:p w14:paraId="398C9DBD"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办公区域清洁，办公桌椅、沙发、茶几、地面无污渍、灰尘（5＇</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628C2949"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现场判定</w:t>
            </w:r>
            <w:r w:rsidRPr="00166F03">
              <w:rPr>
                <w:rFonts w:ascii="宋体" w:hAnsi="宋体" w:cs="宋体" w:hint="eastAsia"/>
                <w:kern w:val="0"/>
                <w:sz w:val="22"/>
              </w:rPr>
              <w:t>：</w:t>
            </w:r>
          </w:p>
          <w:p w14:paraId="3618B641"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办公区域清洁</w:t>
            </w:r>
            <w:r w:rsidRPr="00166F03">
              <w:rPr>
                <w:rFonts w:ascii="宋体" w:hAnsi="宋体" w:cs="宋体" w:hint="eastAsia"/>
                <w:kern w:val="0"/>
                <w:sz w:val="22"/>
              </w:rPr>
              <w:t>，</w:t>
            </w:r>
            <w:r w:rsidRPr="00166F03">
              <w:rPr>
                <w:rFonts w:ascii="宋体" w:hAnsi="宋体" w:cs="宋体"/>
                <w:kern w:val="0"/>
                <w:sz w:val="22"/>
              </w:rPr>
              <w:t>办公桌椅、沙发、茶几、地面</w:t>
            </w:r>
            <w:r w:rsidRPr="00166F03">
              <w:rPr>
                <w:rFonts w:ascii="宋体" w:hAnsi="宋体" w:cs="宋体" w:hint="eastAsia"/>
                <w:kern w:val="0"/>
                <w:sz w:val="22"/>
              </w:rPr>
              <w:t>无</w:t>
            </w:r>
            <w:r w:rsidRPr="00166F03">
              <w:rPr>
                <w:rFonts w:ascii="宋体" w:hAnsi="宋体" w:cs="宋体"/>
                <w:kern w:val="0"/>
                <w:sz w:val="22"/>
              </w:rPr>
              <w:t>明显污渍、灰尘（</w:t>
            </w:r>
            <w:r w:rsidRPr="00166F03">
              <w:rPr>
                <w:rFonts w:ascii="宋体" w:hAnsi="宋体" w:cs="宋体" w:hint="eastAsia"/>
                <w:kern w:val="0"/>
                <w:sz w:val="22"/>
              </w:rPr>
              <w:t>5＇</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6D14A231"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4B9F360D"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29123E82" w14:textId="77777777" w:rsidTr="005057C6">
        <w:trPr>
          <w:trHeight w:val="825"/>
          <w:jc w:val="center"/>
        </w:trPr>
        <w:tc>
          <w:tcPr>
            <w:tcW w:w="251" w:type="pct"/>
            <w:vMerge/>
            <w:tcBorders>
              <w:left w:val="single" w:sz="4" w:space="0" w:color="auto"/>
              <w:right w:val="single" w:sz="4" w:space="0" w:color="auto"/>
            </w:tcBorders>
            <w:vAlign w:val="center"/>
          </w:tcPr>
          <w:p w14:paraId="5459C2A0"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vMerge/>
            <w:tcBorders>
              <w:left w:val="single" w:sz="4" w:space="0" w:color="auto"/>
              <w:right w:val="single" w:sz="4" w:space="0" w:color="auto"/>
            </w:tcBorders>
            <w:vAlign w:val="center"/>
          </w:tcPr>
          <w:p w14:paraId="128C5276" w14:textId="77777777" w:rsidR="007B0888" w:rsidRPr="00166F03" w:rsidRDefault="007B0888" w:rsidP="005057C6">
            <w:pPr>
              <w:widowControl/>
              <w:spacing w:line="360" w:lineRule="auto"/>
              <w:jc w:val="left"/>
              <w:rPr>
                <w:rFonts w:ascii="宋体" w:hAnsi="宋体" w:cs="宋体" w:hint="eastAsia"/>
                <w:kern w:val="0"/>
                <w:sz w:val="22"/>
              </w:rPr>
            </w:pPr>
          </w:p>
        </w:tc>
        <w:tc>
          <w:tcPr>
            <w:tcW w:w="1516" w:type="pct"/>
            <w:gridSpan w:val="2"/>
            <w:tcBorders>
              <w:top w:val="nil"/>
              <w:left w:val="nil"/>
              <w:bottom w:val="single" w:sz="4" w:space="0" w:color="auto"/>
              <w:right w:val="single" w:sz="4" w:space="0" w:color="auto"/>
            </w:tcBorders>
            <w:vAlign w:val="center"/>
          </w:tcPr>
          <w:p w14:paraId="2C4446A5"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卫生间清洁，无污渍，无水渍，无异味（5＇</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5256F03F"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 xml:space="preserve">现场判定 </w:t>
            </w:r>
            <w:r w:rsidRPr="00166F03">
              <w:rPr>
                <w:rFonts w:ascii="宋体" w:hAnsi="宋体" w:cs="宋体" w:hint="eastAsia"/>
                <w:kern w:val="0"/>
                <w:sz w:val="22"/>
              </w:rPr>
              <w:t>：</w:t>
            </w:r>
          </w:p>
          <w:p w14:paraId="6C4B8597"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卫生间清洁</w:t>
            </w:r>
            <w:r w:rsidRPr="00166F03">
              <w:rPr>
                <w:rFonts w:ascii="宋体" w:hAnsi="宋体" w:cs="宋体" w:hint="eastAsia"/>
                <w:kern w:val="0"/>
                <w:sz w:val="22"/>
              </w:rPr>
              <w:t>，</w:t>
            </w:r>
            <w:r w:rsidRPr="00166F03">
              <w:rPr>
                <w:rFonts w:ascii="宋体" w:hAnsi="宋体" w:cs="宋体"/>
                <w:kern w:val="0"/>
                <w:sz w:val="22"/>
              </w:rPr>
              <w:t>无污</w:t>
            </w:r>
            <w:r w:rsidRPr="00166F03">
              <w:rPr>
                <w:rFonts w:ascii="宋体" w:hAnsi="宋体" w:cs="宋体" w:hint="eastAsia"/>
                <w:kern w:val="0"/>
                <w:sz w:val="22"/>
              </w:rPr>
              <w:t>渍，</w:t>
            </w:r>
            <w:r w:rsidRPr="00166F03">
              <w:rPr>
                <w:rFonts w:ascii="宋体" w:hAnsi="宋体" w:cs="宋体"/>
                <w:kern w:val="0"/>
                <w:sz w:val="22"/>
              </w:rPr>
              <w:t>无水</w:t>
            </w:r>
            <w:r w:rsidRPr="00166F03">
              <w:rPr>
                <w:rFonts w:ascii="宋体" w:hAnsi="宋体" w:cs="宋体" w:hint="eastAsia"/>
                <w:kern w:val="0"/>
                <w:sz w:val="22"/>
              </w:rPr>
              <w:t>渍，</w:t>
            </w:r>
            <w:r w:rsidRPr="00166F03">
              <w:rPr>
                <w:rFonts w:ascii="宋体" w:hAnsi="宋体" w:cs="宋体"/>
                <w:kern w:val="0"/>
                <w:sz w:val="22"/>
              </w:rPr>
              <w:t>无异味（</w:t>
            </w:r>
            <w:r w:rsidRPr="00166F03">
              <w:rPr>
                <w:rFonts w:ascii="宋体" w:hAnsi="宋体" w:cs="宋体" w:hint="eastAsia"/>
                <w:kern w:val="0"/>
                <w:sz w:val="22"/>
              </w:rPr>
              <w:t>5＇</w:t>
            </w:r>
            <w:r w:rsidRPr="00166F03">
              <w:rPr>
                <w:rFonts w:ascii="宋体" w:hAnsi="宋体" w:cs="宋体"/>
                <w:kern w:val="0"/>
                <w:sz w:val="22"/>
              </w:rPr>
              <w:t xml:space="preserve">）   </w:t>
            </w:r>
          </w:p>
        </w:tc>
        <w:tc>
          <w:tcPr>
            <w:tcW w:w="229" w:type="pct"/>
            <w:tcBorders>
              <w:top w:val="nil"/>
              <w:left w:val="nil"/>
              <w:bottom w:val="single" w:sz="4" w:space="0" w:color="auto"/>
              <w:right w:val="single" w:sz="4" w:space="0" w:color="auto"/>
            </w:tcBorders>
            <w:vAlign w:val="center"/>
          </w:tcPr>
          <w:p w14:paraId="2850D07E"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3F5B3522"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25C9439B" w14:textId="77777777" w:rsidTr="005057C6">
        <w:trPr>
          <w:trHeight w:val="825"/>
          <w:jc w:val="center"/>
        </w:trPr>
        <w:tc>
          <w:tcPr>
            <w:tcW w:w="251" w:type="pct"/>
            <w:vMerge/>
            <w:tcBorders>
              <w:left w:val="single" w:sz="4" w:space="0" w:color="auto"/>
              <w:right w:val="single" w:sz="4" w:space="0" w:color="auto"/>
            </w:tcBorders>
            <w:vAlign w:val="center"/>
          </w:tcPr>
          <w:p w14:paraId="3BF4BCF2"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vMerge/>
            <w:tcBorders>
              <w:left w:val="single" w:sz="4" w:space="0" w:color="auto"/>
              <w:right w:val="single" w:sz="4" w:space="0" w:color="auto"/>
            </w:tcBorders>
            <w:vAlign w:val="center"/>
          </w:tcPr>
          <w:p w14:paraId="370160D6" w14:textId="77777777" w:rsidR="007B0888" w:rsidRPr="00166F03" w:rsidRDefault="007B0888" w:rsidP="005057C6">
            <w:pPr>
              <w:widowControl/>
              <w:spacing w:line="360" w:lineRule="auto"/>
              <w:jc w:val="left"/>
              <w:rPr>
                <w:rFonts w:ascii="宋体" w:hAnsi="宋体" w:cs="宋体" w:hint="eastAsia"/>
                <w:kern w:val="0"/>
                <w:sz w:val="22"/>
              </w:rPr>
            </w:pPr>
          </w:p>
        </w:tc>
        <w:tc>
          <w:tcPr>
            <w:tcW w:w="1516" w:type="pct"/>
            <w:gridSpan w:val="2"/>
            <w:tcBorders>
              <w:top w:val="nil"/>
              <w:left w:val="nil"/>
              <w:bottom w:val="single" w:sz="4" w:space="0" w:color="auto"/>
              <w:right w:val="single" w:sz="4" w:space="0" w:color="auto"/>
            </w:tcBorders>
            <w:vAlign w:val="center"/>
          </w:tcPr>
          <w:p w14:paraId="4AECD22D"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室外及地下车库无明显灰尘、蜘蛛网、（3＇）</w:t>
            </w:r>
          </w:p>
        </w:tc>
        <w:tc>
          <w:tcPr>
            <w:tcW w:w="2025" w:type="pct"/>
            <w:gridSpan w:val="5"/>
            <w:tcBorders>
              <w:top w:val="nil"/>
              <w:left w:val="nil"/>
              <w:bottom w:val="single" w:sz="4" w:space="0" w:color="auto"/>
              <w:right w:val="single" w:sz="4" w:space="0" w:color="auto"/>
            </w:tcBorders>
            <w:vAlign w:val="center"/>
          </w:tcPr>
          <w:p w14:paraId="7A47D96B"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现场判定：                                            1、地下车库无明显灰尘、蜘蛛网、烟头等（1＇）</w:t>
            </w:r>
          </w:p>
          <w:p w14:paraId="316CCC3E"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 xml:space="preserve">2、室外无明显灰尘、烟头、白色垃圾等（2＇） </w:t>
            </w:r>
          </w:p>
        </w:tc>
        <w:tc>
          <w:tcPr>
            <w:tcW w:w="229" w:type="pct"/>
            <w:tcBorders>
              <w:top w:val="nil"/>
              <w:left w:val="nil"/>
              <w:bottom w:val="single" w:sz="4" w:space="0" w:color="auto"/>
              <w:right w:val="single" w:sz="4" w:space="0" w:color="auto"/>
            </w:tcBorders>
            <w:vAlign w:val="center"/>
          </w:tcPr>
          <w:p w14:paraId="35E42F6E"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0DFC5EB0"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4948EE17" w14:textId="77777777" w:rsidTr="005057C6">
        <w:trPr>
          <w:trHeight w:val="596"/>
          <w:jc w:val="center"/>
        </w:trPr>
        <w:tc>
          <w:tcPr>
            <w:tcW w:w="251" w:type="pct"/>
            <w:vMerge/>
            <w:tcBorders>
              <w:left w:val="single" w:sz="4" w:space="0" w:color="auto"/>
              <w:bottom w:val="nil"/>
              <w:right w:val="single" w:sz="4" w:space="0" w:color="auto"/>
            </w:tcBorders>
            <w:vAlign w:val="center"/>
          </w:tcPr>
          <w:p w14:paraId="35335798"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vMerge/>
            <w:tcBorders>
              <w:left w:val="single" w:sz="4" w:space="0" w:color="auto"/>
              <w:bottom w:val="nil"/>
              <w:right w:val="single" w:sz="4" w:space="0" w:color="auto"/>
            </w:tcBorders>
            <w:vAlign w:val="center"/>
          </w:tcPr>
          <w:p w14:paraId="0DB4243C" w14:textId="77777777" w:rsidR="007B0888" w:rsidRPr="00166F03" w:rsidRDefault="007B0888" w:rsidP="005057C6">
            <w:pPr>
              <w:widowControl/>
              <w:spacing w:line="360" w:lineRule="auto"/>
              <w:jc w:val="left"/>
              <w:rPr>
                <w:rFonts w:ascii="宋体" w:hAnsi="宋体" w:cs="宋体" w:hint="eastAsia"/>
                <w:kern w:val="0"/>
                <w:sz w:val="22"/>
              </w:rPr>
            </w:pPr>
          </w:p>
        </w:tc>
        <w:tc>
          <w:tcPr>
            <w:tcW w:w="1516" w:type="pct"/>
            <w:gridSpan w:val="2"/>
            <w:tcBorders>
              <w:top w:val="nil"/>
              <w:left w:val="nil"/>
              <w:bottom w:val="single" w:sz="4" w:space="0" w:color="auto"/>
              <w:right w:val="single" w:sz="4" w:space="0" w:color="auto"/>
            </w:tcBorders>
            <w:vAlign w:val="center"/>
          </w:tcPr>
          <w:p w14:paraId="52DEC63F"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垃圾及时清运，无跑冒滴漏现象，垃圾桶定期清洁消毒（2＇）</w:t>
            </w:r>
          </w:p>
        </w:tc>
        <w:tc>
          <w:tcPr>
            <w:tcW w:w="2025" w:type="pct"/>
            <w:gridSpan w:val="5"/>
            <w:tcBorders>
              <w:top w:val="nil"/>
              <w:left w:val="nil"/>
              <w:bottom w:val="single" w:sz="4" w:space="0" w:color="auto"/>
              <w:right w:val="single" w:sz="4" w:space="0" w:color="auto"/>
            </w:tcBorders>
            <w:vAlign w:val="center"/>
          </w:tcPr>
          <w:p w14:paraId="47683E6C"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现场判定：</w:t>
            </w:r>
          </w:p>
          <w:p w14:paraId="052F7F6B"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1、垃圾及时清运、无跑冒滴漏（1＇）</w:t>
            </w:r>
          </w:p>
          <w:p w14:paraId="0A37D89B"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2、垃圾桶定期清洁消毒（1＇）</w:t>
            </w:r>
          </w:p>
        </w:tc>
        <w:tc>
          <w:tcPr>
            <w:tcW w:w="229" w:type="pct"/>
            <w:tcBorders>
              <w:top w:val="nil"/>
              <w:left w:val="nil"/>
              <w:bottom w:val="single" w:sz="4" w:space="0" w:color="auto"/>
              <w:right w:val="single" w:sz="4" w:space="0" w:color="auto"/>
            </w:tcBorders>
            <w:vAlign w:val="center"/>
          </w:tcPr>
          <w:p w14:paraId="1B7D76A5"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bottom w:val="single" w:sz="4" w:space="0" w:color="auto"/>
              <w:right w:val="single" w:sz="4" w:space="0" w:color="auto"/>
            </w:tcBorders>
            <w:vAlign w:val="center"/>
          </w:tcPr>
          <w:p w14:paraId="373D6498"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2B6F798D" w14:textId="77777777" w:rsidTr="005057C6">
        <w:trPr>
          <w:trHeight w:val="90"/>
          <w:jc w:val="center"/>
        </w:trPr>
        <w:tc>
          <w:tcPr>
            <w:tcW w:w="251" w:type="pct"/>
            <w:vMerge w:val="restart"/>
            <w:tcBorders>
              <w:top w:val="single" w:sz="4" w:space="0" w:color="auto"/>
              <w:left w:val="single" w:sz="4" w:space="0" w:color="auto"/>
              <w:right w:val="single" w:sz="4" w:space="0" w:color="auto"/>
            </w:tcBorders>
            <w:textDirection w:val="tbRlV"/>
            <w:vAlign w:val="center"/>
          </w:tcPr>
          <w:p w14:paraId="0DE2BE27"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工程维护（</w:t>
            </w:r>
            <w:r w:rsidRPr="00166F03">
              <w:rPr>
                <w:rFonts w:ascii="宋体" w:hAnsi="宋体" w:cs="宋体"/>
                <w:kern w:val="0"/>
                <w:sz w:val="22"/>
              </w:rPr>
              <w:t>15分）</w:t>
            </w:r>
          </w:p>
        </w:tc>
        <w:tc>
          <w:tcPr>
            <w:tcW w:w="746" w:type="pct"/>
            <w:gridSpan w:val="2"/>
            <w:tcBorders>
              <w:top w:val="single" w:sz="4" w:space="0" w:color="auto"/>
              <w:left w:val="nil"/>
              <w:bottom w:val="single" w:sz="4" w:space="0" w:color="auto"/>
              <w:right w:val="single" w:sz="4" w:space="0" w:color="auto"/>
            </w:tcBorders>
            <w:vAlign w:val="center"/>
          </w:tcPr>
          <w:p w14:paraId="4EA590D2"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报修及响应（</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nil"/>
              <w:left w:val="nil"/>
              <w:bottom w:val="single" w:sz="4" w:space="0" w:color="auto"/>
              <w:right w:val="single" w:sz="4" w:space="0" w:color="auto"/>
            </w:tcBorders>
            <w:vAlign w:val="center"/>
          </w:tcPr>
          <w:p w14:paraId="40B19A09"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急修报修半小时内到达现场；预约维修按双方约定时间到达现场；维修质量及完成情况（</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786F2BA0" w14:textId="77777777" w:rsidR="007B0888" w:rsidRPr="00166F03" w:rsidRDefault="007B0888" w:rsidP="005057C6">
            <w:pPr>
              <w:widowControl/>
              <w:numPr>
                <w:ilvl w:val="0"/>
                <w:numId w:val="5"/>
              </w:numPr>
              <w:spacing w:line="360" w:lineRule="auto"/>
              <w:jc w:val="left"/>
              <w:rPr>
                <w:rFonts w:ascii="宋体" w:hAnsi="宋体" w:cs="宋体" w:hint="eastAsia"/>
                <w:kern w:val="0"/>
                <w:sz w:val="22"/>
              </w:rPr>
            </w:pPr>
            <w:r w:rsidRPr="00166F03">
              <w:rPr>
                <w:rFonts w:ascii="宋体" w:hAnsi="宋体" w:cs="宋体" w:hint="eastAsia"/>
                <w:kern w:val="0"/>
                <w:sz w:val="22"/>
              </w:rPr>
              <w:t>急修、预约维修</w:t>
            </w:r>
            <w:r w:rsidRPr="00166F03">
              <w:rPr>
                <w:rFonts w:ascii="宋体" w:hAnsi="宋体" w:cs="宋体"/>
                <w:kern w:val="0"/>
                <w:sz w:val="22"/>
              </w:rPr>
              <w:t>响应及时（2</w:t>
            </w:r>
            <w:r w:rsidRPr="00166F03">
              <w:rPr>
                <w:rFonts w:ascii="宋体" w:hAnsi="宋体" w:cs="宋体" w:hint="eastAsia"/>
                <w:kern w:val="0"/>
                <w:sz w:val="22"/>
              </w:rPr>
              <w:t>＇</w:t>
            </w:r>
            <w:r w:rsidRPr="00166F03">
              <w:rPr>
                <w:rFonts w:ascii="宋体" w:hAnsi="宋体" w:cs="宋体"/>
                <w:kern w:val="0"/>
                <w:sz w:val="22"/>
              </w:rPr>
              <w:t>）</w:t>
            </w:r>
          </w:p>
          <w:p w14:paraId="5BE98997" w14:textId="77777777" w:rsidR="007B0888" w:rsidRPr="00166F03" w:rsidRDefault="007B0888" w:rsidP="005057C6">
            <w:pPr>
              <w:widowControl/>
              <w:numPr>
                <w:ilvl w:val="0"/>
                <w:numId w:val="5"/>
              </w:numPr>
              <w:spacing w:line="360" w:lineRule="auto"/>
              <w:jc w:val="left"/>
              <w:rPr>
                <w:rFonts w:ascii="宋体" w:hAnsi="宋体" w:cs="宋体" w:hint="eastAsia"/>
                <w:kern w:val="0"/>
                <w:sz w:val="22"/>
              </w:rPr>
            </w:pPr>
            <w:r w:rsidRPr="00166F03">
              <w:rPr>
                <w:rFonts w:ascii="宋体" w:hAnsi="宋体" w:cs="宋体"/>
                <w:kern w:val="0"/>
                <w:sz w:val="22"/>
              </w:rPr>
              <w:t>维修</w:t>
            </w:r>
            <w:r w:rsidRPr="00166F03">
              <w:rPr>
                <w:rFonts w:ascii="宋体" w:hAnsi="宋体" w:cs="宋体" w:hint="eastAsia"/>
                <w:kern w:val="0"/>
                <w:sz w:val="22"/>
              </w:rPr>
              <w:t>达到要求，</w:t>
            </w:r>
            <w:r w:rsidRPr="00166F03">
              <w:rPr>
                <w:rFonts w:ascii="宋体" w:hAnsi="宋体" w:cs="宋体"/>
                <w:kern w:val="0"/>
                <w:sz w:val="22"/>
              </w:rPr>
              <w:t>质量合格（3</w:t>
            </w:r>
            <w:r w:rsidRPr="00166F03">
              <w:rPr>
                <w:rFonts w:ascii="宋体" w:hAnsi="宋体" w:cs="宋体" w:hint="eastAsia"/>
                <w:kern w:val="0"/>
                <w:sz w:val="22"/>
              </w:rPr>
              <w:t>＇</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2950586C"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val="restart"/>
            <w:tcBorders>
              <w:top w:val="nil"/>
              <w:left w:val="nil"/>
              <w:right w:val="single" w:sz="4" w:space="0" w:color="auto"/>
            </w:tcBorders>
            <w:vAlign w:val="center"/>
          </w:tcPr>
          <w:p w14:paraId="0A5CF6A9"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5D039BF6" w14:textId="77777777" w:rsidTr="005057C6">
        <w:trPr>
          <w:trHeight w:val="746"/>
          <w:jc w:val="center"/>
        </w:trPr>
        <w:tc>
          <w:tcPr>
            <w:tcW w:w="251" w:type="pct"/>
            <w:vMerge/>
            <w:tcBorders>
              <w:left w:val="single" w:sz="4" w:space="0" w:color="auto"/>
              <w:right w:val="single" w:sz="4" w:space="0" w:color="auto"/>
            </w:tcBorders>
            <w:vAlign w:val="center"/>
          </w:tcPr>
          <w:p w14:paraId="6E96ECFD"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tcBorders>
              <w:top w:val="nil"/>
              <w:left w:val="nil"/>
              <w:bottom w:val="single" w:sz="4" w:space="0" w:color="auto"/>
              <w:right w:val="single" w:sz="4" w:space="0" w:color="auto"/>
            </w:tcBorders>
            <w:vAlign w:val="center"/>
          </w:tcPr>
          <w:p w14:paraId="2F0E8CCA"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设施设备巡检及养护（</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nil"/>
              <w:left w:val="nil"/>
              <w:bottom w:val="single" w:sz="4" w:space="0" w:color="auto"/>
              <w:right w:val="single" w:sz="4" w:space="0" w:color="auto"/>
            </w:tcBorders>
            <w:vAlign w:val="center"/>
          </w:tcPr>
          <w:p w14:paraId="5C3BE3FE"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各项巡检及台账记录完整；协助及监管专业单位维修、测试、运行设备（</w:t>
            </w:r>
            <w:r w:rsidRPr="00166F03">
              <w:rPr>
                <w:rFonts w:ascii="宋体" w:hAnsi="宋体" w:cs="宋体"/>
                <w:kern w:val="0"/>
                <w:sz w:val="22"/>
              </w:rPr>
              <w:t>5</w:t>
            </w:r>
            <w:r w:rsidRPr="00166F03">
              <w:rPr>
                <w:rFonts w:ascii="宋体" w:hAnsi="宋体" w:cs="宋体" w:hint="eastAsia"/>
                <w:kern w:val="0"/>
                <w:sz w:val="22"/>
              </w:rPr>
              <w:t>＇）</w:t>
            </w:r>
          </w:p>
        </w:tc>
        <w:tc>
          <w:tcPr>
            <w:tcW w:w="2025" w:type="pct"/>
            <w:gridSpan w:val="5"/>
            <w:tcBorders>
              <w:top w:val="nil"/>
              <w:left w:val="nil"/>
              <w:bottom w:val="single" w:sz="4" w:space="0" w:color="auto"/>
              <w:right w:val="single" w:sz="4" w:space="0" w:color="auto"/>
            </w:tcBorders>
            <w:vAlign w:val="center"/>
          </w:tcPr>
          <w:p w14:paraId="00A67379" w14:textId="77777777" w:rsidR="007B0888" w:rsidRPr="00166F03" w:rsidRDefault="007B0888" w:rsidP="005057C6">
            <w:pPr>
              <w:widowControl/>
              <w:numPr>
                <w:ilvl w:val="0"/>
                <w:numId w:val="6"/>
              </w:numPr>
              <w:spacing w:line="360" w:lineRule="auto"/>
              <w:jc w:val="left"/>
              <w:rPr>
                <w:rFonts w:ascii="宋体" w:hAnsi="宋体" w:cs="宋体" w:hint="eastAsia"/>
                <w:kern w:val="0"/>
                <w:sz w:val="22"/>
              </w:rPr>
            </w:pPr>
            <w:r w:rsidRPr="00166F03">
              <w:rPr>
                <w:rFonts w:ascii="宋体" w:hAnsi="宋体" w:cs="宋体"/>
                <w:kern w:val="0"/>
                <w:sz w:val="22"/>
              </w:rPr>
              <w:t>按计划做好对设备巡检、测试、维保（3</w:t>
            </w:r>
            <w:r w:rsidRPr="00166F03">
              <w:rPr>
                <w:rFonts w:ascii="宋体" w:hAnsi="宋体" w:cs="宋体" w:hint="eastAsia"/>
                <w:kern w:val="0"/>
                <w:sz w:val="22"/>
              </w:rPr>
              <w:t>＇</w:t>
            </w:r>
            <w:r w:rsidRPr="00166F03">
              <w:rPr>
                <w:rFonts w:ascii="宋体" w:hAnsi="宋体" w:cs="宋体"/>
                <w:kern w:val="0"/>
                <w:sz w:val="22"/>
              </w:rPr>
              <w:t xml:space="preserve">） </w:t>
            </w:r>
          </w:p>
          <w:p w14:paraId="0CA8A787" w14:textId="77777777" w:rsidR="007B0888" w:rsidRPr="00166F03" w:rsidRDefault="007B0888" w:rsidP="005057C6">
            <w:pPr>
              <w:widowControl/>
              <w:numPr>
                <w:ilvl w:val="0"/>
                <w:numId w:val="6"/>
              </w:numPr>
              <w:spacing w:line="360" w:lineRule="auto"/>
              <w:jc w:val="left"/>
              <w:rPr>
                <w:rFonts w:ascii="宋体" w:hAnsi="宋体" w:cs="宋体" w:hint="eastAsia"/>
                <w:kern w:val="0"/>
                <w:sz w:val="22"/>
              </w:rPr>
            </w:pPr>
            <w:r w:rsidRPr="00166F03">
              <w:rPr>
                <w:rFonts w:ascii="宋体" w:hAnsi="宋体" w:cs="宋体"/>
                <w:kern w:val="0"/>
                <w:sz w:val="22"/>
              </w:rPr>
              <w:t>各项巡检及台账记录完整清晰（2</w:t>
            </w:r>
            <w:r w:rsidRPr="00166F03">
              <w:rPr>
                <w:rFonts w:ascii="宋体" w:hAnsi="宋体" w:cs="宋体" w:hint="eastAsia"/>
                <w:kern w:val="0"/>
                <w:sz w:val="22"/>
              </w:rPr>
              <w:t>＇</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3D2F8CDC"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643B9658"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5A3AD31C" w14:textId="77777777" w:rsidTr="005057C6">
        <w:trPr>
          <w:trHeight w:val="1020"/>
          <w:jc w:val="center"/>
        </w:trPr>
        <w:tc>
          <w:tcPr>
            <w:tcW w:w="251" w:type="pct"/>
            <w:vMerge/>
            <w:tcBorders>
              <w:left w:val="single" w:sz="4" w:space="0" w:color="auto"/>
              <w:bottom w:val="single" w:sz="4" w:space="0" w:color="auto"/>
              <w:right w:val="single" w:sz="4" w:space="0" w:color="auto"/>
            </w:tcBorders>
            <w:vAlign w:val="center"/>
          </w:tcPr>
          <w:p w14:paraId="6E831F14"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tcBorders>
              <w:top w:val="nil"/>
              <w:left w:val="nil"/>
              <w:bottom w:val="single" w:sz="4" w:space="0" w:color="auto"/>
              <w:right w:val="single" w:sz="4" w:space="0" w:color="auto"/>
            </w:tcBorders>
            <w:vAlign w:val="center"/>
          </w:tcPr>
          <w:p w14:paraId="374C45FE"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安全巡查（</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nil"/>
              <w:left w:val="nil"/>
              <w:bottom w:val="single" w:sz="4" w:space="0" w:color="auto"/>
              <w:right w:val="single" w:sz="4" w:space="0" w:color="auto"/>
            </w:tcBorders>
            <w:vAlign w:val="center"/>
          </w:tcPr>
          <w:p w14:paraId="0425E157"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按时进行巡逻检查，发现异常情况及时处理和上报（</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3C4285B2"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1、按时进行巡逻</w:t>
            </w:r>
            <w:r w:rsidRPr="00166F03">
              <w:rPr>
                <w:rFonts w:ascii="宋体" w:hAnsi="宋体" w:cs="宋体" w:hint="eastAsia"/>
                <w:kern w:val="0"/>
                <w:sz w:val="22"/>
              </w:rPr>
              <w:t>检查，</w:t>
            </w:r>
            <w:r w:rsidRPr="00166F03">
              <w:rPr>
                <w:rFonts w:ascii="宋体" w:hAnsi="宋体" w:cs="宋体"/>
                <w:kern w:val="0"/>
                <w:sz w:val="22"/>
              </w:rPr>
              <w:t>保障正常工作环境（2</w:t>
            </w:r>
            <w:r w:rsidRPr="00166F03">
              <w:rPr>
                <w:rFonts w:ascii="宋体" w:hAnsi="宋体" w:cs="宋体" w:hint="eastAsia"/>
                <w:kern w:val="0"/>
                <w:sz w:val="22"/>
              </w:rPr>
              <w:t>＇</w:t>
            </w:r>
            <w:r w:rsidRPr="00166F03">
              <w:rPr>
                <w:rFonts w:ascii="宋体" w:hAnsi="宋体" w:cs="宋体"/>
                <w:kern w:val="0"/>
                <w:sz w:val="22"/>
              </w:rPr>
              <w:t xml:space="preserve">）         </w:t>
            </w:r>
          </w:p>
          <w:p w14:paraId="5F0FD541"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2</w:t>
            </w:r>
            <w:r w:rsidRPr="00166F03">
              <w:rPr>
                <w:rFonts w:ascii="宋体" w:hAnsi="宋体" w:cs="宋体"/>
                <w:kern w:val="0"/>
                <w:sz w:val="22"/>
              </w:rPr>
              <w:t>、发现异常情况及时处理和上报（</w:t>
            </w:r>
            <w:r w:rsidRPr="00166F03">
              <w:rPr>
                <w:rFonts w:ascii="宋体" w:hAnsi="宋体" w:cs="宋体" w:hint="eastAsia"/>
                <w:kern w:val="0"/>
                <w:sz w:val="22"/>
              </w:rPr>
              <w:t>3＇</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7D750569"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bottom w:val="single" w:sz="4" w:space="0" w:color="auto"/>
              <w:right w:val="single" w:sz="4" w:space="0" w:color="auto"/>
            </w:tcBorders>
            <w:vAlign w:val="center"/>
          </w:tcPr>
          <w:p w14:paraId="0D5D9571"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60635A46" w14:textId="77777777" w:rsidTr="005057C6">
        <w:trPr>
          <w:trHeight w:val="1110"/>
          <w:jc w:val="center"/>
        </w:trPr>
        <w:tc>
          <w:tcPr>
            <w:tcW w:w="251"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1DC1C8D1"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会务接待（</w:t>
            </w:r>
            <w:r w:rsidRPr="00166F03">
              <w:rPr>
                <w:rFonts w:ascii="宋体" w:hAnsi="宋体" w:cs="宋体"/>
                <w:kern w:val="0"/>
                <w:sz w:val="22"/>
              </w:rPr>
              <w:t>15分）</w:t>
            </w:r>
          </w:p>
        </w:tc>
        <w:tc>
          <w:tcPr>
            <w:tcW w:w="746" w:type="pct"/>
            <w:gridSpan w:val="2"/>
            <w:tcBorders>
              <w:top w:val="nil"/>
              <w:left w:val="single" w:sz="4" w:space="0" w:color="auto"/>
              <w:bottom w:val="single" w:sz="4" w:space="0" w:color="auto"/>
              <w:right w:val="single" w:sz="4" w:space="0" w:color="auto"/>
            </w:tcBorders>
            <w:vAlign w:val="center"/>
          </w:tcPr>
          <w:p w14:paraId="2E41C621"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会务登记（</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1516" w:type="pct"/>
            <w:gridSpan w:val="2"/>
            <w:tcBorders>
              <w:top w:val="nil"/>
              <w:left w:val="nil"/>
              <w:bottom w:val="single" w:sz="4" w:space="0" w:color="auto"/>
              <w:right w:val="single" w:sz="4" w:space="0" w:color="auto"/>
            </w:tcBorders>
            <w:vAlign w:val="center"/>
          </w:tcPr>
          <w:p w14:paraId="2C5AAF6A"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按甲方需求做好提前预约登记（</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2E083DAA"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1、按预约单</w:t>
            </w:r>
            <w:r w:rsidRPr="00166F03">
              <w:rPr>
                <w:rFonts w:ascii="宋体" w:hAnsi="宋体" w:cs="宋体" w:hint="eastAsia"/>
                <w:kern w:val="0"/>
                <w:sz w:val="22"/>
              </w:rPr>
              <w:t>要求</w:t>
            </w:r>
            <w:r w:rsidRPr="00166F03">
              <w:rPr>
                <w:rFonts w:ascii="宋体" w:hAnsi="宋体" w:cs="宋体"/>
                <w:kern w:val="0"/>
                <w:sz w:val="22"/>
              </w:rPr>
              <w:t>做好甲方会务安排（2</w:t>
            </w:r>
            <w:r w:rsidRPr="00166F03">
              <w:rPr>
                <w:rFonts w:ascii="宋体" w:hAnsi="宋体" w:cs="宋体" w:hint="eastAsia"/>
                <w:kern w:val="0"/>
                <w:sz w:val="22"/>
              </w:rPr>
              <w:t>＇</w:t>
            </w:r>
            <w:r w:rsidRPr="00166F03">
              <w:rPr>
                <w:rFonts w:ascii="宋体" w:hAnsi="宋体" w:cs="宋体"/>
                <w:kern w:val="0"/>
                <w:sz w:val="22"/>
              </w:rPr>
              <w:t xml:space="preserve">）                          </w:t>
            </w:r>
          </w:p>
          <w:p w14:paraId="0D327987"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2、应急突发新增会</w:t>
            </w:r>
            <w:r w:rsidRPr="00166F03">
              <w:rPr>
                <w:rFonts w:ascii="宋体" w:hAnsi="宋体" w:cs="宋体" w:hint="eastAsia"/>
                <w:kern w:val="0"/>
                <w:sz w:val="22"/>
              </w:rPr>
              <w:t>议，</w:t>
            </w:r>
            <w:r w:rsidRPr="00166F03">
              <w:rPr>
                <w:rFonts w:ascii="宋体" w:hAnsi="宋体" w:cs="宋体"/>
                <w:kern w:val="0"/>
                <w:sz w:val="22"/>
              </w:rPr>
              <w:t>5-10分钟内到场（3</w:t>
            </w:r>
            <w:r w:rsidRPr="00166F03">
              <w:rPr>
                <w:rFonts w:ascii="宋体" w:hAnsi="宋体" w:cs="宋体" w:hint="eastAsia"/>
                <w:kern w:val="0"/>
                <w:sz w:val="22"/>
              </w:rPr>
              <w:t>＇</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646CF08E"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val="restart"/>
            <w:tcBorders>
              <w:top w:val="nil"/>
              <w:left w:val="nil"/>
              <w:right w:val="single" w:sz="4" w:space="0" w:color="auto"/>
            </w:tcBorders>
            <w:vAlign w:val="center"/>
          </w:tcPr>
          <w:p w14:paraId="4255607C"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3B6EAAA9" w14:textId="77777777" w:rsidTr="005057C6">
        <w:trPr>
          <w:trHeight w:val="977"/>
          <w:jc w:val="center"/>
        </w:trPr>
        <w:tc>
          <w:tcPr>
            <w:tcW w:w="251" w:type="pct"/>
            <w:vMerge/>
            <w:tcBorders>
              <w:top w:val="single" w:sz="4" w:space="0" w:color="auto"/>
              <w:left w:val="single" w:sz="4" w:space="0" w:color="auto"/>
              <w:bottom w:val="single" w:sz="4" w:space="0" w:color="auto"/>
              <w:right w:val="single" w:sz="4" w:space="0" w:color="auto"/>
            </w:tcBorders>
            <w:vAlign w:val="center"/>
          </w:tcPr>
          <w:p w14:paraId="5E8B187A"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tcBorders>
              <w:top w:val="nil"/>
              <w:left w:val="single" w:sz="4" w:space="0" w:color="auto"/>
              <w:bottom w:val="single" w:sz="4" w:space="0" w:color="auto"/>
              <w:right w:val="single" w:sz="4" w:space="0" w:color="auto"/>
            </w:tcBorders>
            <w:vAlign w:val="center"/>
          </w:tcPr>
          <w:p w14:paraId="1936F37D"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会务布置（</w:t>
            </w:r>
            <w:r w:rsidRPr="00166F03">
              <w:rPr>
                <w:rFonts w:ascii="宋体" w:hAnsi="宋体" w:cs="宋体"/>
                <w:kern w:val="0"/>
                <w:sz w:val="22"/>
              </w:rPr>
              <w:t>10</w:t>
            </w:r>
            <w:r w:rsidRPr="00166F03">
              <w:rPr>
                <w:rFonts w:ascii="宋体" w:hAnsi="宋体" w:cs="宋体" w:hint="eastAsia"/>
                <w:kern w:val="0"/>
                <w:sz w:val="22"/>
              </w:rPr>
              <w:t>＇</w:t>
            </w:r>
            <w:r w:rsidRPr="00166F03">
              <w:rPr>
                <w:rFonts w:ascii="宋体" w:hAnsi="宋体" w:cs="宋体"/>
                <w:kern w:val="0"/>
                <w:sz w:val="22"/>
              </w:rPr>
              <w:t xml:space="preserve">） </w:t>
            </w:r>
          </w:p>
        </w:tc>
        <w:tc>
          <w:tcPr>
            <w:tcW w:w="1516" w:type="pct"/>
            <w:gridSpan w:val="2"/>
            <w:tcBorders>
              <w:top w:val="nil"/>
              <w:left w:val="nil"/>
              <w:bottom w:val="single" w:sz="4" w:space="0" w:color="auto"/>
              <w:right w:val="single" w:sz="4" w:space="0" w:color="auto"/>
            </w:tcBorders>
            <w:vAlign w:val="center"/>
          </w:tcPr>
          <w:p w14:paraId="6C27BCDA"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根据甲方需求，做好会务准备、接待与清洁（</w:t>
            </w:r>
            <w:r w:rsidRPr="00166F03">
              <w:rPr>
                <w:rFonts w:ascii="宋体" w:hAnsi="宋体" w:cs="宋体"/>
                <w:kern w:val="0"/>
                <w:sz w:val="22"/>
              </w:rPr>
              <w:t>10</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nil"/>
              <w:left w:val="nil"/>
              <w:bottom w:val="single" w:sz="4" w:space="0" w:color="auto"/>
              <w:right w:val="single" w:sz="4" w:space="0" w:color="auto"/>
            </w:tcBorders>
            <w:vAlign w:val="center"/>
          </w:tcPr>
          <w:p w14:paraId="4B84EB1C"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1、提前30分钟开启会议所需的设施、设备，提前10至15分钟准备好茶水（4</w:t>
            </w:r>
            <w:r w:rsidRPr="00166F03">
              <w:rPr>
                <w:rFonts w:ascii="宋体" w:hAnsi="宋体" w:cs="宋体" w:hint="eastAsia"/>
                <w:kern w:val="0"/>
                <w:sz w:val="22"/>
              </w:rPr>
              <w:t>＇</w:t>
            </w:r>
            <w:r w:rsidRPr="00166F03">
              <w:rPr>
                <w:rFonts w:ascii="宋体" w:hAnsi="宋体" w:cs="宋体"/>
                <w:kern w:val="0"/>
                <w:sz w:val="22"/>
              </w:rPr>
              <w:t>）                             2、会中按时间要求</w:t>
            </w:r>
            <w:r w:rsidRPr="00166F03">
              <w:rPr>
                <w:rFonts w:ascii="宋体" w:hAnsi="宋体" w:cs="宋体" w:hint="eastAsia"/>
                <w:kern w:val="0"/>
                <w:sz w:val="22"/>
              </w:rPr>
              <w:t>标准</w:t>
            </w:r>
            <w:r w:rsidRPr="00166F03">
              <w:rPr>
                <w:rFonts w:ascii="宋体" w:hAnsi="宋体" w:cs="宋体"/>
                <w:kern w:val="0"/>
                <w:sz w:val="22"/>
              </w:rPr>
              <w:t>接待（4</w:t>
            </w:r>
            <w:r w:rsidRPr="00166F03">
              <w:rPr>
                <w:rFonts w:ascii="宋体" w:hAnsi="宋体" w:cs="宋体" w:hint="eastAsia"/>
                <w:kern w:val="0"/>
                <w:sz w:val="22"/>
              </w:rPr>
              <w:t>＇</w:t>
            </w:r>
            <w:r w:rsidRPr="00166F03">
              <w:rPr>
                <w:rFonts w:ascii="宋体" w:hAnsi="宋体" w:cs="宋体"/>
                <w:kern w:val="0"/>
                <w:sz w:val="22"/>
              </w:rPr>
              <w:t xml:space="preserve">）   </w:t>
            </w:r>
          </w:p>
          <w:p w14:paraId="453C6B03"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kern w:val="0"/>
                <w:sz w:val="22"/>
              </w:rPr>
              <w:t>3、现场复原及时（2</w:t>
            </w:r>
            <w:r w:rsidRPr="00166F03">
              <w:rPr>
                <w:rFonts w:ascii="宋体" w:hAnsi="宋体" w:cs="宋体" w:hint="eastAsia"/>
                <w:kern w:val="0"/>
                <w:sz w:val="22"/>
              </w:rPr>
              <w:t>＇</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39E223C3"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bottom w:val="single" w:sz="4" w:space="0" w:color="auto"/>
              <w:right w:val="single" w:sz="4" w:space="0" w:color="auto"/>
            </w:tcBorders>
            <w:vAlign w:val="center"/>
          </w:tcPr>
          <w:p w14:paraId="3382C93B"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4E39805D" w14:textId="77777777" w:rsidTr="005057C6">
        <w:trPr>
          <w:trHeight w:val="660"/>
          <w:jc w:val="center"/>
        </w:trPr>
        <w:tc>
          <w:tcPr>
            <w:tcW w:w="251" w:type="pct"/>
            <w:vMerge w:val="restart"/>
            <w:tcBorders>
              <w:top w:val="single" w:sz="4" w:space="0" w:color="auto"/>
              <w:left w:val="single" w:sz="4" w:space="0" w:color="auto"/>
              <w:bottom w:val="nil"/>
              <w:right w:val="single" w:sz="4" w:space="0" w:color="auto"/>
            </w:tcBorders>
            <w:textDirection w:val="tbRlV"/>
            <w:vAlign w:val="center"/>
          </w:tcPr>
          <w:p w14:paraId="1F95E126"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沟通与配合（20</w:t>
            </w:r>
            <w:r w:rsidRPr="00166F03">
              <w:rPr>
                <w:rFonts w:ascii="宋体" w:hAnsi="宋体" w:cs="宋体"/>
                <w:kern w:val="0"/>
                <w:sz w:val="22"/>
              </w:rPr>
              <w:t>分）</w:t>
            </w:r>
          </w:p>
        </w:tc>
        <w:tc>
          <w:tcPr>
            <w:tcW w:w="746" w:type="pct"/>
            <w:gridSpan w:val="2"/>
            <w:vMerge w:val="restart"/>
            <w:tcBorders>
              <w:top w:val="single" w:sz="4" w:space="0" w:color="auto"/>
              <w:left w:val="single" w:sz="4" w:space="0" w:color="auto"/>
              <w:bottom w:val="single" w:sz="4" w:space="0" w:color="auto"/>
              <w:right w:val="single" w:sz="4" w:space="0" w:color="auto"/>
            </w:tcBorders>
            <w:vAlign w:val="center"/>
          </w:tcPr>
          <w:p w14:paraId="53EB3AC8"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与甲方沟通配合（20＇</w:t>
            </w:r>
            <w:r w:rsidRPr="00166F03">
              <w:rPr>
                <w:rFonts w:ascii="宋体" w:hAnsi="宋体" w:cs="宋体"/>
                <w:kern w:val="0"/>
                <w:sz w:val="22"/>
              </w:rPr>
              <w:t>)</w:t>
            </w:r>
          </w:p>
        </w:tc>
        <w:tc>
          <w:tcPr>
            <w:tcW w:w="1516" w:type="pct"/>
            <w:gridSpan w:val="2"/>
            <w:tcBorders>
              <w:top w:val="single" w:sz="4" w:space="0" w:color="auto"/>
              <w:left w:val="single" w:sz="4" w:space="0" w:color="auto"/>
              <w:bottom w:val="single" w:sz="4" w:space="0" w:color="auto"/>
              <w:right w:val="single" w:sz="4" w:space="0" w:color="auto"/>
            </w:tcBorders>
            <w:vAlign w:val="center"/>
          </w:tcPr>
          <w:p w14:paraId="023AEB8B"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项目现场问题整改及时性（</w:t>
            </w:r>
            <w:r w:rsidRPr="00166F03">
              <w:rPr>
                <w:rFonts w:ascii="宋体" w:hAnsi="宋体" w:cs="宋体"/>
                <w:kern w:val="0"/>
                <w:sz w:val="22"/>
              </w:rPr>
              <w:t>5</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single" w:sz="4" w:space="0" w:color="auto"/>
              <w:left w:val="nil"/>
              <w:bottom w:val="single" w:sz="4" w:space="0" w:color="auto"/>
              <w:right w:val="single" w:sz="4" w:space="0" w:color="auto"/>
            </w:tcBorders>
            <w:vAlign w:val="center"/>
          </w:tcPr>
          <w:p w14:paraId="296AE1A7"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发现问题及时落实整改</w:t>
            </w:r>
            <w:r w:rsidRPr="00166F03">
              <w:rPr>
                <w:rFonts w:ascii="宋体" w:hAnsi="宋体" w:cs="宋体"/>
                <w:kern w:val="0"/>
                <w:sz w:val="22"/>
              </w:rPr>
              <w:t>（ 5</w:t>
            </w:r>
            <w:r w:rsidRPr="00166F03">
              <w:rPr>
                <w:rFonts w:ascii="宋体" w:hAnsi="宋体" w:cs="宋体" w:hint="eastAsia"/>
                <w:kern w:val="0"/>
                <w:sz w:val="22"/>
              </w:rPr>
              <w:t>＇</w:t>
            </w:r>
            <w:r w:rsidRPr="00166F03">
              <w:rPr>
                <w:rFonts w:ascii="宋体" w:hAnsi="宋体" w:cs="宋体"/>
                <w:kern w:val="0"/>
                <w:sz w:val="22"/>
              </w:rPr>
              <w:t>）</w:t>
            </w:r>
          </w:p>
        </w:tc>
        <w:tc>
          <w:tcPr>
            <w:tcW w:w="229" w:type="pct"/>
            <w:tcBorders>
              <w:top w:val="single" w:sz="4" w:space="0" w:color="auto"/>
              <w:left w:val="nil"/>
              <w:bottom w:val="single" w:sz="4" w:space="0" w:color="auto"/>
              <w:right w:val="single" w:sz="4" w:space="0" w:color="auto"/>
            </w:tcBorders>
            <w:vAlign w:val="center"/>
          </w:tcPr>
          <w:p w14:paraId="045F9951"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val="restart"/>
            <w:tcBorders>
              <w:top w:val="single" w:sz="4" w:space="0" w:color="auto"/>
              <w:left w:val="nil"/>
              <w:right w:val="single" w:sz="4" w:space="0" w:color="auto"/>
            </w:tcBorders>
            <w:vAlign w:val="center"/>
          </w:tcPr>
          <w:p w14:paraId="62897424"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4AEDC881" w14:textId="77777777" w:rsidTr="005057C6">
        <w:trPr>
          <w:trHeight w:val="550"/>
          <w:jc w:val="center"/>
        </w:trPr>
        <w:tc>
          <w:tcPr>
            <w:tcW w:w="251" w:type="pct"/>
            <w:vMerge/>
            <w:tcBorders>
              <w:left w:val="single" w:sz="4" w:space="0" w:color="auto"/>
              <w:right w:val="single" w:sz="4" w:space="0" w:color="auto"/>
            </w:tcBorders>
            <w:textDirection w:val="tbRlV"/>
            <w:vAlign w:val="center"/>
          </w:tcPr>
          <w:p w14:paraId="0EFE5039" w14:textId="77777777" w:rsidR="007B0888" w:rsidRPr="00166F03" w:rsidRDefault="007B0888" w:rsidP="005057C6">
            <w:pPr>
              <w:widowControl/>
              <w:spacing w:line="360" w:lineRule="auto"/>
              <w:jc w:val="center"/>
              <w:rPr>
                <w:rFonts w:ascii="宋体" w:hAnsi="宋体" w:cs="宋体" w:hint="eastAsia"/>
                <w:kern w:val="0"/>
                <w:sz w:val="22"/>
              </w:rPr>
            </w:pPr>
          </w:p>
        </w:tc>
        <w:tc>
          <w:tcPr>
            <w:tcW w:w="746" w:type="pct"/>
            <w:gridSpan w:val="2"/>
            <w:vMerge/>
            <w:tcBorders>
              <w:left w:val="single" w:sz="4" w:space="0" w:color="auto"/>
              <w:right w:val="single" w:sz="4" w:space="0" w:color="auto"/>
            </w:tcBorders>
            <w:vAlign w:val="center"/>
          </w:tcPr>
          <w:p w14:paraId="4D58456A" w14:textId="77777777" w:rsidR="007B0888" w:rsidRPr="00166F03" w:rsidRDefault="007B0888" w:rsidP="005057C6">
            <w:pPr>
              <w:widowControl/>
              <w:spacing w:line="360" w:lineRule="auto"/>
              <w:jc w:val="center"/>
              <w:rPr>
                <w:rFonts w:ascii="宋体" w:hAnsi="宋体" w:cs="宋体" w:hint="eastAsia"/>
                <w:kern w:val="0"/>
                <w:sz w:val="22"/>
              </w:rPr>
            </w:pPr>
          </w:p>
        </w:tc>
        <w:tc>
          <w:tcPr>
            <w:tcW w:w="1516" w:type="pct"/>
            <w:gridSpan w:val="2"/>
            <w:tcBorders>
              <w:top w:val="single" w:sz="4" w:space="0" w:color="auto"/>
              <w:left w:val="single" w:sz="4" w:space="0" w:color="auto"/>
              <w:bottom w:val="single" w:sz="4" w:space="0" w:color="auto"/>
              <w:right w:val="single" w:sz="4" w:space="0" w:color="auto"/>
            </w:tcBorders>
            <w:vAlign w:val="center"/>
          </w:tcPr>
          <w:p w14:paraId="4E6BE1E0"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与甲方提出的相关事宜配合程度</w:t>
            </w:r>
          </w:p>
          <w:p w14:paraId="1BC53D92"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 5＇）</w:t>
            </w:r>
          </w:p>
        </w:tc>
        <w:tc>
          <w:tcPr>
            <w:tcW w:w="2025" w:type="pct"/>
            <w:gridSpan w:val="5"/>
            <w:tcBorders>
              <w:top w:val="single" w:sz="4" w:space="0" w:color="auto"/>
              <w:left w:val="nil"/>
              <w:bottom w:val="single" w:sz="4" w:space="0" w:color="auto"/>
              <w:right w:val="single" w:sz="4" w:space="0" w:color="auto"/>
            </w:tcBorders>
            <w:vAlign w:val="center"/>
          </w:tcPr>
          <w:p w14:paraId="78D7D2CB"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根据现场配合情况评分（ 5＇）</w:t>
            </w:r>
          </w:p>
        </w:tc>
        <w:tc>
          <w:tcPr>
            <w:tcW w:w="229" w:type="pct"/>
            <w:tcBorders>
              <w:top w:val="single" w:sz="4" w:space="0" w:color="auto"/>
              <w:left w:val="nil"/>
              <w:bottom w:val="single" w:sz="4" w:space="0" w:color="auto"/>
              <w:right w:val="single" w:sz="4" w:space="0" w:color="auto"/>
            </w:tcBorders>
            <w:vAlign w:val="center"/>
          </w:tcPr>
          <w:p w14:paraId="0ABE9DE6"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right w:val="single" w:sz="4" w:space="0" w:color="auto"/>
            </w:tcBorders>
            <w:vAlign w:val="center"/>
          </w:tcPr>
          <w:p w14:paraId="4DBC469D"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47CE176E" w14:textId="77777777" w:rsidTr="005057C6">
        <w:trPr>
          <w:trHeight w:val="229"/>
          <w:jc w:val="center"/>
        </w:trPr>
        <w:tc>
          <w:tcPr>
            <w:tcW w:w="251" w:type="pct"/>
            <w:vMerge/>
            <w:tcBorders>
              <w:top w:val="single" w:sz="4" w:space="0" w:color="auto"/>
              <w:left w:val="single" w:sz="4" w:space="0" w:color="auto"/>
              <w:bottom w:val="nil"/>
              <w:right w:val="single" w:sz="4" w:space="0" w:color="auto"/>
            </w:tcBorders>
            <w:vAlign w:val="center"/>
          </w:tcPr>
          <w:p w14:paraId="1F31E40B" w14:textId="77777777" w:rsidR="007B0888" w:rsidRPr="00166F03" w:rsidRDefault="007B0888" w:rsidP="005057C6">
            <w:pPr>
              <w:widowControl/>
              <w:spacing w:line="360" w:lineRule="auto"/>
              <w:jc w:val="left"/>
              <w:rPr>
                <w:rFonts w:ascii="宋体" w:hAnsi="宋体" w:cs="宋体" w:hint="eastAsia"/>
                <w:kern w:val="0"/>
                <w:sz w:val="22"/>
              </w:rPr>
            </w:pPr>
          </w:p>
        </w:tc>
        <w:tc>
          <w:tcPr>
            <w:tcW w:w="746" w:type="pct"/>
            <w:gridSpan w:val="2"/>
            <w:vMerge/>
            <w:tcBorders>
              <w:top w:val="single" w:sz="4" w:space="0" w:color="auto"/>
              <w:left w:val="single" w:sz="4" w:space="0" w:color="auto"/>
              <w:bottom w:val="single" w:sz="4" w:space="0" w:color="auto"/>
              <w:right w:val="single" w:sz="4" w:space="0" w:color="auto"/>
            </w:tcBorders>
            <w:vAlign w:val="center"/>
          </w:tcPr>
          <w:p w14:paraId="5806320B" w14:textId="77777777" w:rsidR="007B0888" w:rsidRPr="00166F03" w:rsidRDefault="007B0888" w:rsidP="005057C6">
            <w:pPr>
              <w:widowControl/>
              <w:spacing w:line="360" w:lineRule="auto"/>
              <w:jc w:val="left"/>
              <w:rPr>
                <w:rFonts w:ascii="宋体" w:hAnsi="宋体" w:cs="宋体" w:hint="eastAsia"/>
                <w:kern w:val="0"/>
                <w:sz w:val="22"/>
              </w:rPr>
            </w:pPr>
          </w:p>
        </w:tc>
        <w:tc>
          <w:tcPr>
            <w:tcW w:w="1516" w:type="pct"/>
            <w:gridSpan w:val="2"/>
            <w:tcBorders>
              <w:top w:val="single" w:sz="4" w:space="0" w:color="auto"/>
              <w:left w:val="single" w:sz="4" w:space="0" w:color="auto"/>
              <w:bottom w:val="single" w:sz="4" w:space="0" w:color="auto"/>
              <w:right w:val="single" w:sz="4" w:space="0" w:color="auto"/>
            </w:tcBorders>
            <w:vAlign w:val="center"/>
          </w:tcPr>
          <w:p w14:paraId="00BAA4BF"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定期走访，保持良好沟通（</w:t>
            </w:r>
            <w:r w:rsidRPr="00166F03">
              <w:rPr>
                <w:rFonts w:ascii="宋体" w:hAnsi="宋体" w:cs="宋体"/>
                <w:kern w:val="0"/>
                <w:sz w:val="22"/>
              </w:rPr>
              <w:t>10</w:t>
            </w:r>
            <w:r w:rsidRPr="00166F03">
              <w:rPr>
                <w:rFonts w:ascii="宋体" w:hAnsi="宋体" w:cs="宋体" w:hint="eastAsia"/>
                <w:kern w:val="0"/>
                <w:sz w:val="22"/>
              </w:rPr>
              <w:t>＇</w:t>
            </w:r>
            <w:r w:rsidRPr="00166F03">
              <w:rPr>
                <w:rFonts w:ascii="宋体" w:hAnsi="宋体" w:cs="宋体"/>
                <w:kern w:val="0"/>
                <w:sz w:val="22"/>
              </w:rPr>
              <w:t>）</w:t>
            </w:r>
          </w:p>
        </w:tc>
        <w:tc>
          <w:tcPr>
            <w:tcW w:w="2025" w:type="pct"/>
            <w:gridSpan w:val="5"/>
            <w:tcBorders>
              <w:top w:val="single" w:sz="4" w:space="0" w:color="auto"/>
              <w:left w:val="single" w:sz="4" w:space="0" w:color="auto"/>
              <w:bottom w:val="single" w:sz="4" w:space="0" w:color="auto"/>
              <w:right w:val="single" w:sz="4" w:space="0" w:color="auto"/>
            </w:tcBorders>
            <w:vAlign w:val="center"/>
          </w:tcPr>
          <w:p w14:paraId="134ED136"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乙方项目负责人配合工作，定期就现场的服务情况与甲方沟通（</w:t>
            </w:r>
            <w:r w:rsidRPr="00166F03">
              <w:rPr>
                <w:rFonts w:ascii="宋体" w:hAnsi="宋体" w:cs="宋体"/>
                <w:kern w:val="0"/>
                <w:sz w:val="22"/>
              </w:rPr>
              <w:t>10</w:t>
            </w:r>
            <w:r w:rsidRPr="00166F03">
              <w:rPr>
                <w:rFonts w:ascii="宋体" w:hAnsi="宋体" w:cs="宋体" w:hint="eastAsia"/>
                <w:kern w:val="0"/>
                <w:sz w:val="22"/>
              </w:rPr>
              <w:t>＇</w:t>
            </w:r>
            <w:r w:rsidRPr="00166F03">
              <w:rPr>
                <w:rFonts w:ascii="宋体" w:hAnsi="宋体" w:cs="宋体"/>
                <w:kern w:val="0"/>
                <w:sz w:val="22"/>
              </w:rPr>
              <w:t>）</w:t>
            </w:r>
          </w:p>
        </w:tc>
        <w:tc>
          <w:tcPr>
            <w:tcW w:w="229" w:type="pct"/>
            <w:tcBorders>
              <w:top w:val="nil"/>
              <w:left w:val="nil"/>
              <w:bottom w:val="single" w:sz="4" w:space="0" w:color="auto"/>
              <w:right w:val="single" w:sz="4" w:space="0" w:color="auto"/>
            </w:tcBorders>
            <w:vAlign w:val="center"/>
          </w:tcPr>
          <w:p w14:paraId="51BCC355" w14:textId="77777777" w:rsidR="007B0888" w:rsidRPr="00166F03" w:rsidRDefault="007B0888" w:rsidP="005057C6">
            <w:pPr>
              <w:widowControl/>
              <w:spacing w:line="360" w:lineRule="auto"/>
              <w:jc w:val="center"/>
              <w:rPr>
                <w:rFonts w:ascii="宋体" w:hAnsi="宋体" w:cs="宋体" w:hint="eastAsia"/>
                <w:kern w:val="0"/>
                <w:sz w:val="22"/>
              </w:rPr>
            </w:pPr>
          </w:p>
        </w:tc>
        <w:tc>
          <w:tcPr>
            <w:tcW w:w="231" w:type="pct"/>
            <w:vMerge/>
            <w:tcBorders>
              <w:left w:val="nil"/>
              <w:bottom w:val="single" w:sz="4" w:space="0" w:color="auto"/>
              <w:right w:val="single" w:sz="4" w:space="0" w:color="auto"/>
            </w:tcBorders>
            <w:vAlign w:val="center"/>
          </w:tcPr>
          <w:p w14:paraId="519E7A7E"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7C4A323A" w14:textId="77777777" w:rsidTr="005057C6">
        <w:trPr>
          <w:trHeight w:val="90"/>
          <w:jc w:val="center"/>
        </w:trPr>
        <w:tc>
          <w:tcPr>
            <w:tcW w:w="4539" w:type="pct"/>
            <w:gridSpan w:val="10"/>
            <w:tcBorders>
              <w:top w:val="single" w:sz="4" w:space="0" w:color="auto"/>
              <w:left w:val="single" w:sz="4" w:space="0" w:color="auto"/>
              <w:bottom w:val="single" w:sz="4" w:space="0" w:color="auto"/>
              <w:right w:val="single" w:sz="4" w:space="0" w:color="auto"/>
            </w:tcBorders>
            <w:vAlign w:val="center"/>
          </w:tcPr>
          <w:p w14:paraId="4865A0C4"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总得分</w:t>
            </w:r>
          </w:p>
        </w:tc>
        <w:tc>
          <w:tcPr>
            <w:tcW w:w="460" w:type="pct"/>
            <w:gridSpan w:val="2"/>
            <w:tcBorders>
              <w:top w:val="single" w:sz="4" w:space="0" w:color="auto"/>
              <w:left w:val="single" w:sz="4" w:space="0" w:color="auto"/>
              <w:bottom w:val="single" w:sz="4" w:space="0" w:color="auto"/>
              <w:right w:val="single" w:sz="4" w:space="0" w:color="auto"/>
            </w:tcBorders>
            <w:vAlign w:val="center"/>
          </w:tcPr>
          <w:p w14:paraId="7DD555D1" w14:textId="77777777" w:rsidR="007B0888" w:rsidRPr="00166F03" w:rsidRDefault="007B0888" w:rsidP="005057C6">
            <w:pPr>
              <w:widowControl/>
              <w:spacing w:line="360" w:lineRule="auto"/>
              <w:jc w:val="center"/>
              <w:rPr>
                <w:rFonts w:ascii="宋体" w:hAnsi="宋体" w:cs="宋体" w:hint="eastAsia"/>
                <w:kern w:val="0"/>
                <w:sz w:val="22"/>
              </w:rPr>
            </w:pPr>
          </w:p>
        </w:tc>
      </w:tr>
      <w:tr w:rsidR="007B0888" w:rsidRPr="00166F03" w14:paraId="0A0C761A" w14:textId="77777777" w:rsidTr="005057C6">
        <w:trPr>
          <w:trHeight w:val="698"/>
          <w:jc w:val="center"/>
        </w:trPr>
        <w:tc>
          <w:tcPr>
            <w:tcW w:w="652" w:type="pct"/>
            <w:gridSpan w:val="2"/>
            <w:tcBorders>
              <w:top w:val="single" w:sz="4" w:space="0" w:color="auto"/>
              <w:left w:val="single" w:sz="4" w:space="0" w:color="auto"/>
              <w:bottom w:val="single" w:sz="4" w:space="0" w:color="auto"/>
              <w:right w:val="single" w:sz="4" w:space="0" w:color="auto"/>
            </w:tcBorders>
            <w:vAlign w:val="center"/>
          </w:tcPr>
          <w:p w14:paraId="4575CC49"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甲方使用单位</w:t>
            </w:r>
          </w:p>
          <w:p w14:paraId="532AF80A"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签字（2人）</w:t>
            </w:r>
          </w:p>
        </w:tc>
        <w:tc>
          <w:tcPr>
            <w:tcW w:w="2511" w:type="pct"/>
            <w:gridSpan w:val="5"/>
            <w:tcBorders>
              <w:top w:val="single" w:sz="4" w:space="0" w:color="auto"/>
              <w:left w:val="single" w:sz="4" w:space="0" w:color="auto"/>
              <w:bottom w:val="single" w:sz="4" w:space="0" w:color="auto"/>
              <w:right w:val="single" w:sz="4" w:space="0" w:color="auto"/>
            </w:tcBorders>
            <w:vAlign w:val="center"/>
          </w:tcPr>
          <w:p w14:paraId="327A8A93" w14:textId="77777777" w:rsidR="007B0888" w:rsidRPr="00166F03" w:rsidRDefault="007B0888" w:rsidP="005057C6">
            <w:pPr>
              <w:widowControl/>
              <w:spacing w:line="360" w:lineRule="auto"/>
              <w:jc w:val="left"/>
              <w:rPr>
                <w:rFonts w:ascii="宋体" w:hAnsi="宋体" w:cs="宋体" w:hint="eastAsia"/>
                <w:kern w:val="0"/>
                <w:sz w:val="22"/>
              </w:rPr>
            </w:pPr>
          </w:p>
        </w:tc>
        <w:tc>
          <w:tcPr>
            <w:tcW w:w="535" w:type="pct"/>
            <w:gridSpan w:val="2"/>
            <w:tcBorders>
              <w:top w:val="single" w:sz="4" w:space="0" w:color="auto"/>
              <w:left w:val="single" w:sz="4" w:space="0" w:color="auto"/>
              <w:bottom w:val="single" w:sz="4" w:space="0" w:color="auto"/>
              <w:right w:val="single" w:sz="4" w:space="0" w:color="auto"/>
            </w:tcBorders>
            <w:vAlign w:val="center"/>
          </w:tcPr>
          <w:p w14:paraId="2222F54F"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物业经理</w:t>
            </w:r>
          </w:p>
          <w:p w14:paraId="32298B40" w14:textId="77777777" w:rsidR="007B0888" w:rsidRPr="00166F03" w:rsidRDefault="007B0888" w:rsidP="005057C6">
            <w:pPr>
              <w:widowControl/>
              <w:spacing w:line="360" w:lineRule="auto"/>
              <w:jc w:val="center"/>
              <w:rPr>
                <w:rFonts w:ascii="宋体" w:hAnsi="宋体" w:cs="宋体" w:hint="eastAsia"/>
                <w:kern w:val="0"/>
                <w:sz w:val="22"/>
              </w:rPr>
            </w:pPr>
            <w:r w:rsidRPr="00166F03">
              <w:rPr>
                <w:rFonts w:ascii="宋体" w:hAnsi="宋体" w:cs="宋体" w:hint="eastAsia"/>
                <w:kern w:val="0"/>
                <w:sz w:val="22"/>
              </w:rPr>
              <w:t>签字</w:t>
            </w:r>
          </w:p>
        </w:tc>
        <w:tc>
          <w:tcPr>
            <w:tcW w:w="1301" w:type="pct"/>
            <w:gridSpan w:val="3"/>
            <w:tcBorders>
              <w:top w:val="single" w:sz="4" w:space="0" w:color="auto"/>
              <w:left w:val="single" w:sz="4" w:space="0" w:color="auto"/>
              <w:bottom w:val="single" w:sz="4" w:space="0" w:color="auto"/>
              <w:right w:val="single" w:sz="4" w:space="0" w:color="auto"/>
            </w:tcBorders>
            <w:vAlign w:val="center"/>
          </w:tcPr>
          <w:p w14:paraId="7ECFEEE3" w14:textId="77777777" w:rsidR="007B0888" w:rsidRPr="00166F03" w:rsidRDefault="007B0888" w:rsidP="005057C6">
            <w:pPr>
              <w:widowControl/>
              <w:spacing w:line="360" w:lineRule="auto"/>
              <w:jc w:val="left"/>
              <w:rPr>
                <w:rFonts w:ascii="宋体" w:hAnsi="宋体" w:cs="宋体" w:hint="eastAsia"/>
                <w:kern w:val="0"/>
                <w:sz w:val="22"/>
              </w:rPr>
            </w:pPr>
          </w:p>
        </w:tc>
      </w:tr>
      <w:tr w:rsidR="007B0888" w:rsidRPr="00166F03" w14:paraId="7A8FF059" w14:textId="77777777" w:rsidTr="005057C6">
        <w:trPr>
          <w:trHeight w:val="90"/>
          <w:jc w:val="center"/>
        </w:trPr>
        <w:tc>
          <w:tcPr>
            <w:tcW w:w="1164" w:type="pct"/>
            <w:gridSpan w:val="4"/>
            <w:tcBorders>
              <w:top w:val="single" w:sz="4" w:space="0" w:color="auto"/>
              <w:left w:val="single" w:sz="4" w:space="0" w:color="auto"/>
              <w:bottom w:val="single" w:sz="4" w:space="0" w:color="auto"/>
              <w:right w:val="single" w:sz="4" w:space="0" w:color="auto"/>
            </w:tcBorders>
            <w:vAlign w:val="center"/>
          </w:tcPr>
          <w:p w14:paraId="1B1B6BD6" w14:textId="77777777" w:rsidR="007B0888" w:rsidRPr="00166F03" w:rsidRDefault="007B0888" w:rsidP="005057C6">
            <w:pPr>
              <w:widowControl/>
              <w:spacing w:line="360" w:lineRule="auto"/>
              <w:jc w:val="left"/>
              <w:rPr>
                <w:rFonts w:ascii="宋体" w:hAnsi="宋体" w:cs="宋体" w:hint="eastAsia"/>
                <w:kern w:val="0"/>
                <w:sz w:val="22"/>
              </w:rPr>
            </w:pPr>
            <w:r w:rsidRPr="00166F03">
              <w:rPr>
                <w:rFonts w:ascii="宋体" w:hAnsi="宋体" w:cs="宋体" w:hint="eastAsia"/>
                <w:kern w:val="0"/>
                <w:sz w:val="22"/>
              </w:rPr>
              <w:t>甲方管理部门负责人签字</w:t>
            </w:r>
          </w:p>
        </w:tc>
        <w:tc>
          <w:tcPr>
            <w:tcW w:w="3835" w:type="pct"/>
            <w:gridSpan w:val="8"/>
            <w:tcBorders>
              <w:top w:val="single" w:sz="4" w:space="0" w:color="auto"/>
              <w:left w:val="single" w:sz="4" w:space="0" w:color="auto"/>
              <w:bottom w:val="single" w:sz="4" w:space="0" w:color="auto"/>
              <w:right w:val="single" w:sz="4" w:space="0" w:color="auto"/>
            </w:tcBorders>
            <w:vAlign w:val="center"/>
          </w:tcPr>
          <w:p w14:paraId="0604A08D" w14:textId="77777777" w:rsidR="007B0888" w:rsidRPr="00166F03" w:rsidRDefault="007B0888" w:rsidP="005057C6">
            <w:pPr>
              <w:widowControl/>
              <w:spacing w:line="360" w:lineRule="auto"/>
              <w:jc w:val="left"/>
              <w:rPr>
                <w:rFonts w:ascii="宋体" w:hAnsi="宋体" w:cs="宋体" w:hint="eastAsia"/>
                <w:kern w:val="0"/>
                <w:sz w:val="22"/>
              </w:rPr>
            </w:pPr>
          </w:p>
        </w:tc>
      </w:tr>
    </w:tbl>
    <w:p w14:paraId="7F049032"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2</w:t>
      </w:r>
      <w:r w:rsidRPr="00166F03">
        <w:rPr>
          <w:rFonts w:ascii="Times New Roman" w:hAnsi="Times New Roman"/>
          <w:sz w:val="22"/>
        </w:rPr>
        <w:t>）</w:t>
      </w:r>
      <w:r w:rsidRPr="00166F03">
        <w:rPr>
          <w:rFonts w:ascii="Times New Roman" w:hAnsi="Times New Roman" w:hint="eastAsia"/>
          <w:sz w:val="22"/>
        </w:rPr>
        <w:t>考核形式：由采购人（</w:t>
      </w:r>
      <w:r w:rsidRPr="00166F03">
        <w:rPr>
          <w:rFonts w:ascii="Times New Roman" w:hAnsi="Times New Roman" w:hint="eastAsia"/>
          <w:sz w:val="22"/>
        </w:rPr>
        <w:t>2</w:t>
      </w:r>
      <w:r w:rsidRPr="00166F03">
        <w:rPr>
          <w:rFonts w:ascii="Times New Roman" w:hAnsi="Times New Roman" w:hint="eastAsia"/>
          <w:sz w:val="22"/>
        </w:rPr>
        <w:t>人以上）每月一次进行满意度考核。</w:t>
      </w:r>
    </w:p>
    <w:p w14:paraId="6D1CD6C2"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3</w:t>
      </w:r>
      <w:r w:rsidRPr="00166F03">
        <w:rPr>
          <w:rFonts w:ascii="Times New Roman" w:hAnsi="Times New Roman"/>
          <w:sz w:val="22"/>
        </w:rPr>
        <w:t>）考核标准：依据考核结果，按得分高低分为好、较好、及格、差四个等级。</w:t>
      </w:r>
    </w:p>
    <w:tbl>
      <w:tblPr>
        <w:tblW w:w="49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3" w:type="dxa"/>
          <w:right w:w="23" w:type="dxa"/>
        </w:tblCellMar>
        <w:tblLook w:val="04A0" w:firstRow="1" w:lastRow="0" w:firstColumn="1" w:lastColumn="0" w:noHBand="0" w:noVBand="1"/>
      </w:tblPr>
      <w:tblGrid>
        <w:gridCol w:w="720"/>
        <w:gridCol w:w="689"/>
        <w:gridCol w:w="6127"/>
        <w:gridCol w:w="636"/>
      </w:tblGrid>
      <w:tr w:rsidR="007B0888" w:rsidRPr="00166F03" w14:paraId="6122771F" w14:textId="77777777" w:rsidTr="005057C6">
        <w:trPr>
          <w:trHeight w:val="428"/>
          <w:jc w:val="center"/>
        </w:trPr>
        <w:tc>
          <w:tcPr>
            <w:tcW w:w="440" w:type="pct"/>
            <w:tcBorders>
              <w:top w:val="single" w:sz="4" w:space="0" w:color="000000"/>
              <w:left w:val="single" w:sz="4" w:space="0" w:color="000000"/>
              <w:bottom w:val="single" w:sz="4" w:space="0" w:color="000000"/>
              <w:right w:val="single" w:sz="4" w:space="0" w:color="000000"/>
            </w:tcBorders>
            <w:vAlign w:val="center"/>
          </w:tcPr>
          <w:p w14:paraId="0667AF6A" w14:textId="77777777" w:rsidR="007B0888" w:rsidRPr="00166F03" w:rsidRDefault="007B0888" w:rsidP="005057C6">
            <w:pPr>
              <w:adjustRightInd w:val="0"/>
              <w:snapToGrid w:val="0"/>
              <w:spacing w:line="360" w:lineRule="auto"/>
              <w:jc w:val="center"/>
              <w:rPr>
                <w:rFonts w:ascii="宋体" w:hAnsi="宋体" w:hint="eastAsia"/>
                <w:sz w:val="22"/>
              </w:rPr>
            </w:pPr>
            <w:r w:rsidRPr="00166F03">
              <w:rPr>
                <w:rFonts w:hint="eastAsia"/>
                <w:sz w:val="22"/>
              </w:rPr>
              <w:t>考核</w:t>
            </w:r>
            <w:r w:rsidRPr="00166F03">
              <w:rPr>
                <w:rFonts w:hint="eastAsia"/>
                <w:sz w:val="22"/>
              </w:rPr>
              <w:t xml:space="preserve">   </w:t>
            </w:r>
            <w:r w:rsidRPr="00166F03">
              <w:rPr>
                <w:rFonts w:hint="eastAsia"/>
                <w:sz w:val="22"/>
              </w:rPr>
              <w:t>单位</w:t>
            </w:r>
          </w:p>
        </w:tc>
        <w:tc>
          <w:tcPr>
            <w:tcW w:w="421" w:type="pct"/>
            <w:tcBorders>
              <w:top w:val="single" w:sz="4" w:space="0" w:color="000000"/>
              <w:left w:val="single" w:sz="4" w:space="0" w:color="000000"/>
              <w:bottom w:val="single" w:sz="4" w:space="0" w:color="000000"/>
              <w:right w:val="single" w:sz="4" w:space="0" w:color="000000"/>
            </w:tcBorders>
            <w:vAlign w:val="center"/>
          </w:tcPr>
          <w:p w14:paraId="52C12E61" w14:textId="77777777" w:rsidR="007B0888" w:rsidRPr="00166F03" w:rsidRDefault="007B0888" w:rsidP="005057C6">
            <w:pPr>
              <w:adjustRightInd w:val="0"/>
              <w:snapToGrid w:val="0"/>
              <w:spacing w:line="360" w:lineRule="auto"/>
              <w:jc w:val="center"/>
              <w:rPr>
                <w:rFonts w:ascii="宋体" w:hAnsi="宋体" w:hint="eastAsia"/>
                <w:sz w:val="22"/>
              </w:rPr>
            </w:pPr>
            <w:r w:rsidRPr="00166F03">
              <w:rPr>
                <w:rFonts w:hint="eastAsia"/>
                <w:sz w:val="22"/>
              </w:rPr>
              <w:t>考核</w:t>
            </w:r>
            <w:r w:rsidRPr="00166F03">
              <w:rPr>
                <w:rFonts w:hint="eastAsia"/>
                <w:sz w:val="22"/>
              </w:rPr>
              <w:t xml:space="preserve">   </w:t>
            </w:r>
            <w:r w:rsidRPr="00166F03">
              <w:rPr>
                <w:rFonts w:hint="eastAsia"/>
                <w:sz w:val="22"/>
              </w:rPr>
              <w:t>分</w:t>
            </w:r>
          </w:p>
        </w:tc>
        <w:tc>
          <w:tcPr>
            <w:tcW w:w="3748" w:type="pct"/>
            <w:tcBorders>
              <w:top w:val="single" w:sz="4" w:space="0" w:color="000000"/>
              <w:left w:val="single" w:sz="4" w:space="0" w:color="000000"/>
              <w:bottom w:val="single" w:sz="4" w:space="0" w:color="000000"/>
              <w:right w:val="single" w:sz="4" w:space="0" w:color="000000"/>
            </w:tcBorders>
            <w:vAlign w:val="center"/>
          </w:tcPr>
          <w:p w14:paraId="581D13E8"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hint="eastAsia"/>
                <w:kern w:val="0"/>
                <w:sz w:val="22"/>
              </w:rPr>
              <w:t>评分依据</w:t>
            </w:r>
          </w:p>
        </w:tc>
        <w:tc>
          <w:tcPr>
            <w:tcW w:w="389" w:type="pct"/>
            <w:tcBorders>
              <w:top w:val="single" w:sz="4" w:space="0" w:color="000000"/>
              <w:left w:val="single" w:sz="4" w:space="0" w:color="000000"/>
              <w:bottom w:val="single" w:sz="4" w:space="0" w:color="000000"/>
              <w:right w:val="single" w:sz="4" w:space="0" w:color="000000"/>
            </w:tcBorders>
            <w:vAlign w:val="center"/>
          </w:tcPr>
          <w:p w14:paraId="6E918EDC"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hint="eastAsia"/>
                <w:kern w:val="0"/>
                <w:sz w:val="22"/>
              </w:rPr>
              <w:t>等级</w:t>
            </w:r>
          </w:p>
        </w:tc>
      </w:tr>
      <w:tr w:rsidR="007B0888" w:rsidRPr="00166F03" w14:paraId="7A43A77F" w14:textId="77777777" w:rsidTr="005057C6">
        <w:trPr>
          <w:trHeight w:val="2395"/>
          <w:jc w:val="center"/>
        </w:trPr>
        <w:tc>
          <w:tcPr>
            <w:tcW w:w="440" w:type="pct"/>
            <w:vMerge w:val="restart"/>
            <w:tcBorders>
              <w:top w:val="single" w:sz="4" w:space="0" w:color="000000"/>
              <w:left w:val="single" w:sz="4" w:space="0" w:color="000000"/>
              <w:bottom w:val="single" w:sz="4" w:space="0" w:color="000000"/>
              <w:right w:val="single" w:sz="4" w:space="0" w:color="000000"/>
            </w:tcBorders>
            <w:vAlign w:val="center"/>
          </w:tcPr>
          <w:p w14:paraId="0240BB01" w14:textId="77777777" w:rsidR="007B0888" w:rsidRPr="00166F03" w:rsidRDefault="007B0888" w:rsidP="005057C6">
            <w:pPr>
              <w:widowControl/>
              <w:spacing w:line="360" w:lineRule="auto"/>
              <w:jc w:val="center"/>
              <w:rPr>
                <w:rFonts w:ascii="宋体" w:hAnsi="宋体" w:hint="eastAsia"/>
                <w:sz w:val="22"/>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852C792"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kern w:val="0"/>
                <w:sz w:val="22"/>
              </w:rPr>
              <w:t>90分</w:t>
            </w:r>
            <w:r w:rsidRPr="00166F03">
              <w:rPr>
                <w:rFonts w:ascii="宋体" w:hAnsi="宋体" w:cs="宋体" w:hint="eastAsia"/>
                <w:kern w:val="0"/>
                <w:sz w:val="22"/>
              </w:rPr>
              <w:t>及其</w:t>
            </w:r>
            <w:r w:rsidRPr="00166F03">
              <w:rPr>
                <w:rFonts w:ascii="宋体" w:hAnsi="宋体" w:cs="宋体"/>
                <w:kern w:val="0"/>
                <w:sz w:val="22"/>
              </w:rPr>
              <w:t>以上</w:t>
            </w:r>
          </w:p>
        </w:tc>
        <w:tc>
          <w:tcPr>
            <w:tcW w:w="3748" w:type="pct"/>
            <w:tcBorders>
              <w:top w:val="single" w:sz="4" w:space="0" w:color="000000"/>
              <w:left w:val="single" w:sz="4" w:space="0" w:color="000000"/>
              <w:bottom w:val="single" w:sz="4" w:space="0" w:color="000000"/>
              <w:right w:val="single" w:sz="4" w:space="0" w:color="000000"/>
            </w:tcBorders>
          </w:tcPr>
          <w:p w14:paraId="6ABED3FA" w14:textId="77777777" w:rsidR="007B0888" w:rsidRPr="00166F03" w:rsidRDefault="007B0888" w:rsidP="005057C6">
            <w:pPr>
              <w:adjustRightInd w:val="0"/>
              <w:snapToGrid w:val="0"/>
              <w:spacing w:line="360" w:lineRule="auto"/>
              <w:jc w:val="left"/>
              <w:rPr>
                <w:sz w:val="22"/>
              </w:rPr>
            </w:pPr>
            <w:r w:rsidRPr="00166F03">
              <w:rPr>
                <w:rFonts w:ascii="宋体" w:hAnsi="宋体" w:cs="宋体"/>
                <w:kern w:val="0"/>
                <w:sz w:val="22"/>
              </w:rPr>
              <w:t>1.</w:t>
            </w:r>
            <w:r w:rsidRPr="00166F03">
              <w:rPr>
                <w:sz w:val="22"/>
              </w:rPr>
              <w:t>全年无安全事故；</w:t>
            </w:r>
          </w:p>
          <w:p w14:paraId="35D70789" w14:textId="77777777" w:rsidR="007B0888" w:rsidRPr="00166F03" w:rsidRDefault="007B0888" w:rsidP="005057C6">
            <w:pPr>
              <w:adjustRightInd w:val="0"/>
              <w:snapToGrid w:val="0"/>
              <w:spacing w:line="360" w:lineRule="auto"/>
              <w:jc w:val="left"/>
              <w:rPr>
                <w:sz w:val="22"/>
              </w:rPr>
            </w:pPr>
            <w:r w:rsidRPr="00166F03">
              <w:rPr>
                <w:sz w:val="22"/>
              </w:rPr>
              <w:t>2.</w:t>
            </w:r>
            <w:r w:rsidRPr="00166F03">
              <w:rPr>
                <w:sz w:val="22"/>
              </w:rPr>
              <w:t>环境卫生按照规定要求定时定点定人，各规定场所时刻保持清洁干净；</w:t>
            </w:r>
          </w:p>
          <w:p w14:paraId="1548E8A4" w14:textId="77777777" w:rsidR="007B0888" w:rsidRPr="00166F03" w:rsidRDefault="007B0888" w:rsidP="005057C6">
            <w:pPr>
              <w:adjustRightInd w:val="0"/>
              <w:snapToGrid w:val="0"/>
              <w:spacing w:line="360" w:lineRule="auto"/>
              <w:jc w:val="left"/>
              <w:rPr>
                <w:sz w:val="22"/>
              </w:rPr>
            </w:pPr>
            <w:r w:rsidRPr="00166F03">
              <w:rPr>
                <w:sz w:val="22"/>
              </w:rPr>
              <w:t>3.</w:t>
            </w:r>
            <w:r w:rsidRPr="00166F03">
              <w:rPr>
                <w:rFonts w:hint="eastAsia"/>
                <w:sz w:val="22"/>
              </w:rPr>
              <w:t>设施设备常年保持良好运行，无责任事故；</w:t>
            </w:r>
          </w:p>
          <w:p w14:paraId="29119533" w14:textId="77777777" w:rsidR="007B0888" w:rsidRPr="00166F03" w:rsidRDefault="007B0888" w:rsidP="005057C6">
            <w:pPr>
              <w:adjustRightInd w:val="0"/>
              <w:snapToGrid w:val="0"/>
              <w:spacing w:line="360" w:lineRule="auto"/>
              <w:jc w:val="left"/>
              <w:rPr>
                <w:sz w:val="22"/>
              </w:rPr>
            </w:pPr>
            <w:r w:rsidRPr="00166F03">
              <w:rPr>
                <w:sz w:val="22"/>
              </w:rPr>
              <w:t>4.</w:t>
            </w:r>
            <w:r w:rsidRPr="00166F03">
              <w:rPr>
                <w:sz w:val="22"/>
              </w:rPr>
              <w:t>服务达到管理服务承诺及质量保证措施；</w:t>
            </w:r>
          </w:p>
          <w:p w14:paraId="22959328" w14:textId="77777777" w:rsidR="007B0888" w:rsidRPr="00166F03" w:rsidRDefault="007B0888" w:rsidP="005057C6">
            <w:pPr>
              <w:adjustRightInd w:val="0"/>
              <w:snapToGrid w:val="0"/>
              <w:spacing w:line="360" w:lineRule="auto"/>
              <w:jc w:val="left"/>
              <w:rPr>
                <w:rFonts w:ascii="宋体" w:hAnsi="宋体" w:hint="eastAsia"/>
                <w:sz w:val="22"/>
              </w:rPr>
            </w:pPr>
            <w:r w:rsidRPr="00166F03">
              <w:rPr>
                <w:sz w:val="22"/>
              </w:rPr>
              <w:t>5.</w:t>
            </w:r>
            <w:r w:rsidRPr="00166F03">
              <w:rPr>
                <w:sz w:val="22"/>
              </w:rPr>
              <w:t>客户满意度达到</w:t>
            </w:r>
            <w:r w:rsidRPr="00166F03">
              <w:rPr>
                <w:rFonts w:hint="eastAsia"/>
                <w:sz w:val="22"/>
              </w:rPr>
              <w:t>≥</w:t>
            </w:r>
            <w:r w:rsidRPr="00166F03">
              <w:rPr>
                <w:sz w:val="22"/>
              </w:rPr>
              <w:t>90%</w:t>
            </w:r>
            <w:r w:rsidRPr="00166F03">
              <w:rPr>
                <w:rFonts w:ascii="宋体" w:hAnsi="宋体" w:cs="宋体" w:hint="eastAsia"/>
                <w:kern w:val="0"/>
                <w:sz w:val="22"/>
              </w:rPr>
              <w:t>；</w:t>
            </w:r>
          </w:p>
        </w:tc>
        <w:tc>
          <w:tcPr>
            <w:tcW w:w="389" w:type="pct"/>
            <w:tcBorders>
              <w:top w:val="single" w:sz="4" w:space="0" w:color="000000"/>
              <w:left w:val="single" w:sz="4" w:space="0" w:color="000000"/>
              <w:bottom w:val="single" w:sz="4" w:space="0" w:color="000000"/>
              <w:right w:val="single" w:sz="4" w:space="0" w:color="000000"/>
            </w:tcBorders>
            <w:vAlign w:val="center"/>
          </w:tcPr>
          <w:p w14:paraId="5F3B1FE6"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hint="eastAsia"/>
                <w:kern w:val="0"/>
                <w:sz w:val="22"/>
              </w:rPr>
              <w:t>好</w:t>
            </w:r>
          </w:p>
        </w:tc>
      </w:tr>
      <w:tr w:rsidR="007B0888" w:rsidRPr="00166F03" w14:paraId="2D511C25" w14:textId="77777777" w:rsidTr="005057C6">
        <w:trPr>
          <w:trHeight w:val="1823"/>
          <w:jc w:val="center"/>
        </w:trPr>
        <w:tc>
          <w:tcPr>
            <w:tcW w:w="440" w:type="pct"/>
            <w:vMerge/>
            <w:tcBorders>
              <w:top w:val="single" w:sz="4" w:space="0" w:color="000000"/>
              <w:left w:val="single" w:sz="4" w:space="0" w:color="000000"/>
              <w:bottom w:val="single" w:sz="4" w:space="0" w:color="000000"/>
              <w:right w:val="single" w:sz="4" w:space="0" w:color="000000"/>
            </w:tcBorders>
            <w:vAlign w:val="center"/>
          </w:tcPr>
          <w:p w14:paraId="107DB763" w14:textId="77777777" w:rsidR="007B0888" w:rsidRPr="00166F03" w:rsidRDefault="007B0888" w:rsidP="005057C6">
            <w:pPr>
              <w:spacing w:line="360" w:lineRule="auto"/>
              <w:rPr>
                <w:rFonts w:ascii="宋体" w:hAnsi="宋体" w:hint="eastAsia"/>
                <w:sz w:val="22"/>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1F11B5E"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kern w:val="0"/>
                <w:sz w:val="22"/>
              </w:rPr>
              <w:t>80分～89分</w:t>
            </w:r>
          </w:p>
        </w:tc>
        <w:tc>
          <w:tcPr>
            <w:tcW w:w="3748" w:type="pct"/>
            <w:tcBorders>
              <w:top w:val="single" w:sz="4" w:space="0" w:color="000000"/>
              <w:left w:val="single" w:sz="4" w:space="0" w:color="000000"/>
              <w:bottom w:val="single" w:sz="4" w:space="0" w:color="000000"/>
              <w:right w:val="single" w:sz="4" w:space="0" w:color="000000"/>
            </w:tcBorders>
          </w:tcPr>
          <w:p w14:paraId="59B3CD26" w14:textId="77777777" w:rsidR="007B0888" w:rsidRPr="00166F03" w:rsidRDefault="007B0888" w:rsidP="005057C6">
            <w:pPr>
              <w:adjustRightInd w:val="0"/>
              <w:snapToGrid w:val="0"/>
              <w:spacing w:line="360" w:lineRule="auto"/>
              <w:jc w:val="left"/>
              <w:rPr>
                <w:sz w:val="22"/>
              </w:rPr>
            </w:pPr>
            <w:r w:rsidRPr="00166F03">
              <w:rPr>
                <w:rFonts w:ascii="宋体" w:hAnsi="宋体" w:cs="宋体"/>
                <w:kern w:val="0"/>
                <w:sz w:val="22"/>
              </w:rPr>
              <w:t>1</w:t>
            </w:r>
            <w:r w:rsidRPr="00166F03">
              <w:rPr>
                <w:rFonts w:ascii="宋体" w:hAnsi="宋体" w:cs="宋体" w:hint="eastAsia"/>
                <w:kern w:val="0"/>
                <w:sz w:val="22"/>
              </w:rPr>
              <w:t>.</w:t>
            </w:r>
            <w:r w:rsidRPr="00166F03">
              <w:rPr>
                <w:sz w:val="22"/>
              </w:rPr>
              <w:t>全年无责任安全事故；</w:t>
            </w:r>
          </w:p>
          <w:p w14:paraId="61D20923" w14:textId="77777777" w:rsidR="007B0888" w:rsidRPr="00166F03" w:rsidRDefault="007B0888" w:rsidP="005057C6">
            <w:pPr>
              <w:adjustRightInd w:val="0"/>
              <w:snapToGrid w:val="0"/>
              <w:spacing w:line="360" w:lineRule="auto"/>
              <w:jc w:val="left"/>
              <w:rPr>
                <w:sz w:val="22"/>
              </w:rPr>
            </w:pPr>
            <w:r w:rsidRPr="00166F03">
              <w:rPr>
                <w:sz w:val="22"/>
              </w:rPr>
              <w:t>2</w:t>
            </w:r>
            <w:r w:rsidRPr="00166F03">
              <w:rPr>
                <w:rFonts w:hint="eastAsia"/>
                <w:sz w:val="22"/>
              </w:rPr>
              <w:t>.</w:t>
            </w:r>
            <w:r w:rsidRPr="00166F03">
              <w:rPr>
                <w:sz w:val="22"/>
              </w:rPr>
              <w:t>环境卫生按照规定要求定时定点定人，各规定场所保持清洁干净；</w:t>
            </w:r>
          </w:p>
          <w:p w14:paraId="51B577DA" w14:textId="77777777" w:rsidR="007B0888" w:rsidRPr="00166F03" w:rsidRDefault="007B0888" w:rsidP="005057C6">
            <w:pPr>
              <w:adjustRightInd w:val="0"/>
              <w:snapToGrid w:val="0"/>
              <w:spacing w:line="360" w:lineRule="auto"/>
              <w:jc w:val="left"/>
              <w:rPr>
                <w:sz w:val="22"/>
              </w:rPr>
            </w:pPr>
            <w:r w:rsidRPr="00166F03">
              <w:rPr>
                <w:sz w:val="22"/>
              </w:rPr>
              <w:t>3</w:t>
            </w:r>
            <w:r w:rsidRPr="00166F03">
              <w:rPr>
                <w:rFonts w:hint="eastAsia"/>
                <w:sz w:val="22"/>
              </w:rPr>
              <w:t>.</w:t>
            </w:r>
            <w:r w:rsidRPr="00166F03">
              <w:rPr>
                <w:sz w:val="22"/>
              </w:rPr>
              <w:t>设施设备常年保持良好运行，无大的责任事故；</w:t>
            </w:r>
          </w:p>
          <w:p w14:paraId="39C3D4DD" w14:textId="77777777" w:rsidR="007B0888" w:rsidRPr="00166F03" w:rsidRDefault="007B0888" w:rsidP="005057C6">
            <w:pPr>
              <w:adjustRightInd w:val="0"/>
              <w:snapToGrid w:val="0"/>
              <w:spacing w:line="360" w:lineRule="auto"/>
              <w:jc w:val="left"/>
              <w:rPr>
                <w:sz w:val="22"/>
              </w:rPr>
            </w:pPr>
            <w:r w:rsidRPr="00166F03">
              <w:rPr>
                <w:sz w:val="22"/>
              </w:rPr>
              <w:t>4.</w:t>
            </w:r>
            <w:r w:rsidRPr="00166F03">
              <w:rPr>
                <w:sz w:val="22"/>
              </w:rPr>
              <w:t>服务基本达到管理服务承诺及质量保证措施；</w:t>
            </w:r>
          </w:p>
          <w:p w14:paraId="28CA06FE" w14:textId="77777777" w:rsidR="007B0888" w:rsidRPr="00166F03" w:rsidRDefault="007B0888" w:rsidP="005057C6">
            <w:pPr>
              <w:adjustRightInd w:val="0"/>
              <w:snapToGrid w:val="0"/>
              <w:spacing w:line="360" w:lineRule="auto"/>
              <w:jc w:val="left"/>
              <w:rPr>
                <w:rFonts w:ascii="宋体" w:hAnsi="宋体" w:hint="eastAsia"/>
                <w:sz w:val="22"/>
              </w:rPr>
            </w:pPr>
            <w:r w:rsidRPr="00166F03">
              <w:rPr>
                <w:sz w:val="22"/>
              </w:rPr>
              <w:t>5.</w:t>
            </w:r>
            <w:r w:rsidRPr="00166F03">
              <w:rPr>
                <w:sz w:val="22"/>
              </w:rPr>
              <w:t>客户满意度达到</w:t>
            </w:r>
            <w:r w:rsidRPr="00166F03">
              <w:rPr>
                <w:sz w:val="22"/>
              </w:rPr>
              <w:t>≥80%</w:t>
            </w:r>
            <w:r w:rsidRPr="00166F03">
              <w:rPr>
                <w:rFonts w:hint="eastAsia"/>
                <w:sz w:val="22"/>
              </w:rPr>
              <w:t>；</w:t>
            </w:r>
          </w:p>
        </w:tc>
        <w:tc>
          <w:tcPr>
            <w:tcW w:w="389" w:type="pct"/>
            <w:tcBorders>
              <w:top w:val="single" w:sz="4" w:space="0" w:color="000000"/>
              <w:left w:val="single" w:sz="4" w:space="0" w:color="000000"/>
              <w:bottom w:val="single" w:sz="4" w:space="0" w:color="000000"/>
              <w:right w:val="single" w:sz="4" w:space="0" w:color="000000"/>
            </w:tcBorders>
            <w:vAlign w:val="center"/>
          </w:tcPr>
          <w:p w14:paraId="697AF68B"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hint="eastAsia"/>
                <w:kern w:val="0"/>
                <w:sz w:val="22"/>
              </w:rPr>
              <w:t>较好</w:t>
            </w:r>
          </w:p>
        </w:tc>
      </w:tr>
      <w:tr w:rsidR="007B0888" w:rsidRPr="00166F03" w14:paraId="7AEDF1EB" w14:textId="77777777" w:rsidTr="005057C6">
        <w:trPr>
          <w:trHeight w:val="433"/>
          <w:jc w:val="center"/>
        </w:trPr>
        <w:tc>
          <w:tcPr>
            <w:tcW w:w="440" w:type="pct"/>
            <w:vMerge/>
            <w:tcBorders>
              <w:top w:val="single" w:sz="4" w:space="0" w:color="000000"/>
              <w:left w:val="single" w:sz="4" w:space="0" w:color="000000"/>
              <w:bottom w:val="single" w:sz="4" w:space="0" w:color="000000"/>
              <w:right w:val="single" w:sz="4" w:space="0" w:color="000000"/>
            </w:tcBorders>
            <w:vAlign w:val="center"/>
          </w:tcPr>
          <w:p w14:paraId="1BB195A1" w14:textId="77777777" w:rsidR="007B0888" w:rsidRPr="00166F03" w:rsidRDefault="007B0888" w:rsidP="005057C6">
            <w:pPr>
              <w:spacing w:line="360" w:lineRule="auto"/>
              <w:rPr>
                <w:rFonts w:ascii="宋体" w:hAnsi="宋体" w:hint="eastAsia"/>
                <w:sz w:val="22"/>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6C60155"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kern w:val="0"/>
                <w:sz w:val="22"/>
              </w:rPr>
              <w:t>70分～79分</w:t>
            </w:r>
          </w:p>
        </w:tc>
        <w:tc>
          <w:tcPr>
            <w:tcW w:w="3748" w:type="pct"/>
            <w:tcBorders>
              <w:top w:val="single" w:sz="4" w:space="0" w:color="000000"/>
              <w:left w:val="single" w:sz="4" w:space="0" w:color="000000"/>
              <w:bottom w:val="single" w:sz="4" w:space="0" w:color="000000"/>
              <w:right w:val="single" w:sz="4" w:space="0" w:color="000000"/>
            </w:tcBorders>
          </w:tcPr>
          <w:p w14:paraId="752DC410" w14:textId="77777777" w:rsidR="007B0888" w:rsidRPr="00166F03" w:rsidRDefault="007B0888" w:rsidP="005057C6">
            <w:pPr>
              <w:adjustRightInd w:val="0"/>
              <w:snapToGrid w:val="0"/>
              <w:spacing w:line="360" w:lineRule="auto"/>
              <w:jc w:val="left"/>
              <w:rPr>
                <w:sz w:val="22"/>
              </w:rPr>
            </w:pPr>
            <w:r w:rsidRPr="00166F03">
              <w:rPr>
                <w:rFonts w:ascii="宋体" w:hAnsi="宋体" w:cs="宋体"/>
                <w:kern w:val="0"/>
                <w:sz w:val="22"/>
              </w:rPr>
              <w:t>1</w:t>
            </w:r>
            <w:r w:rsidRPr="00166F03">
              <w:rPr>
                <w:rFonts w:ascii="宋体" w:hAnsi="宋体" w:cs="宋体" w:hint="eastAsia"/>
                <w:kern w:val="0"/>
                <w:sz w:val="22"/>
              </w:rPr>
              <w:t>.</w:t>
            </w:r>
            <w:r w:rsidRPr="00166F03">
              <w:rPr>
                <w:sz w:val="22"/>
              </w:rPr>
              <w:t>全年无较大安全事故；</w:t>
            </w:r>
          </w:p>
          <w:p w14:paraId="77C77DC4" w14:textId="77777777" w:rsidR="007B0888" w:rsidRPr="00166F03" w:rsidRDefault="007B0888" w:rsidP="005057C6">
            <w:pPr>
              <w:adjustRightInd w:val="0"/>
              <w:snapToGrid w:val="0"/>
              <w:spacing w:line="360" w:lineRule="auto"/>
              <w:jc w:val="left"/>
              <w:rPr>
                <w:sz w:val="22"/>
              </w:rPr>
            </w:pPr>
            <w:r w:rsidRPr="00166F03">
              <w:rPr>
                <w:sz w:val="22"/>
              </w:rPr>
              <w:t>2</w:t>
            </w:r>
            <w:r w:rsidRPr="00166F03">
              <w:rPr>
                <w:rFonts w:hint="eastAsia"/>
                <w:sz w:val="22"/>
              </w:rPr>
              <w:t>.</w:t>
            </w:r>
            <w:r w:rsidRPr="00166F03">
              <w:rPr>
                <w:sz w:val="22"/>
              </w:rPr>
              <w:t>环境卫生按照规定要求定时定点清扫，各规定场所基本清洁干净；</w:t>
            </w:r>
          </w:p>
          <w:p w14:paraId="3B30AE08" w14:textId="77777777" w:rsidR="007B0888" w:rsidRPr="00166F03" w:rsidRDefault="007B0888" w:rsidP="005057C6">
            <w:pPr>
              <w:adjustRightInd w:val="0"/>
              <w:snapToGrid w:val="0"/>
              <w:spacing w:line="360" w:lineRule="auto"/>
              <w:jc w:val="left"/>
              <w:rPr>
                <w:sz w:val="22"/>
              </w:rPr>
            </w:pPr>
            <w:r w:rsidRPr="00166F03">
              <w:rPr>
                <w:sz w:val="22"/>
              </w:rPr>
              <w:t>3</w:t>
            </w:r>
            <w:r w:rsidRPr="00166F03">
              <w:rPr>
                <w:rFonts w:hint="eastAsia"/>
                <w:sz w:val="22"/>
              </w:rPr>
              <w:t>.</w:t>
            </w:r>
            <w:r w:rsidRPr="00166F03">
              <w:rPr>
                <w:sz w:val="22"/>
              </w:rPr>
              <w:t>设施设备常年保持较好运行，无重大责任事故</w:t>
            </w:r>
            <w:r w:rsidRPr="00166F03">
              <w:rPr>
                <w:rFonts w:hint="eastAsia"/>
                <w:sz w:val="22"/>
              </w:rPr>
              <w:t>；</w:t>
            </w:r>
          </w:p>
          <w:p w14:paraId="55913D0D" w14:textId="77777777" w:rsidR="007B0888" w:rsidRPr="00166F03" w:rsidRDefault="007B0888" w:rsidP="005057C6">
            <w:pPr>
              <w:adjustRightInd w:val="0"/>
              <w:snapToGrid w:val="0"/>
              <w:spacing w:line="360" w:lineRule="auto"/>
              <w:jc w:val="left"/>
              <w:rPr>
                <w:sz w:val="22"/>
              </w:rPr>
            </w:pPr>
            <w:r w:rsidRPr="00166F03">
              <w:rPr>
                <w:sz w:val="22"/>
              </w:rPr>
              <w:t>4.</w:t>
            </w:r>
            <w:r w:rsidRPr="00166F03">
              <w:rPr>
                <w:sz w:val="22"/>
              </w:rPr>
              <w:t>服务部分达到管理服务承诺及质量保证措施；</w:t>
            </w:r>
          </w:p>
          <w:p w14:paraId="3FDFF4E3" w14:textId="77777777" w:rsidR="007B0888" w:rsidRPr="00166F03" w:rsidRDefault="007B0888" w:rsidP="005057C6">
            <w:pPr>
              <w:widowControl/>
              <w:spacing w:line="360" w:lineRule="auto"/>
              <w:jc w:val="left"/>
              <w:rPr>
                <w:rFonts w:ascii="宋体" w:hAnsi="宋体" w:hint="eastAsia"/>
                <w:sz w:val="22"/>
              </w:rPr>
            </w:pPr>
            <w:r w:rsidRPr="00166F03">
              <w:rPr>
                <w:rFonts w:ascii="宋体" w:hAnsi="宋体" w:cs="宋体"/>
                <w:kern w:val="0"/>
                <w:sz w:val="22"/>
              </w:rPr>
              <w:t>5.客户满意度达到≥</w:t>
            </w:r>
            <w:r w:rsidRPr="00166F03">
              <w:rPr>
                <w:rFonts w:ascii="宋体" w:hAnsi="宋体"/>
                <w:kern w:val="0"/>
                <w:sz w:val="22"/>
              </w:rPr>
              <w:t>70%</w:t>
            </w:r>
            <w:r w:rsidRPr="00166F03">
              <w:rPr>
                <w:rFonts w:ascii="宋体" w:hAnsi="宋体" w:cs="宋体" w:hint="eastAsia"/>
                <w:kern w:val="0"/>
                <w:sz w:val="22"/>
              </w:rPr>
              <w:t>；</w:t>
            </w:r>
          </w:p>
        </w:tc>
        <w:tc>
          <w:tcPr>
            <w:tcW w:w="389" w:type="pct"/>
            <w:tcBorders>
              <w:top w:val="single" w:sz="4" w:space="0" w:color="000000"/>
              <w:left w:val="single" w:sz="4" w:space="0" w:color="000000"/>
              <w:bottom w:val="single" w:sz="4" w:space="0" w:color="000000"/>
              <w:right w:val="single" w:sz="4" w:space="0" w:color="000000"/>
            </w:tcBorders>
            <w:vAlign w:val="center"/>
          </w:tcPr>
          <w:p w14:paraId="0DC28827"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hint="eastAsia"/>
                <w:kern w:val="0"/>
                <w:sz w:val="22"/>
              </w:rPr>
              <w:t>及格</w:t>
            </w:r>
          </w:p>
        </w:tc>
      </w:tr>
      <w:tr w:rsidR="007B0888" w:rsidRPr="00166F03" w14:paraId="6E65FC1E" w14:textId="77777777" w:rsidTr="005057C6">
        <w:trPr>
          <w:trHeight w:val="2394"/>
          <w:jc w:val="center"/>
        </w:trPr>
        <w:tc>
          <w:tcPr>
            <w:tcW w:w="440" w:type="pct"/>
            <w:vMerge/>
            <w:tcBorders>
              <w:top w:val="single" w:sz="4" w:space="0" w:color="000000"/>
              <w:left w:val="single" w:sz="4" w:space="0" w:color="000000"/>
              <w:bottom w:val="single" w:sz="4" w:space="0" w:color="000000"/>
              <w:right w:val="single" w:sz="4" w:space="0" w:color="000000"/>
            </w:tcBorders>
            <w:vAlign w:val="center"/>
          </w:tcPr>
          <w:p w14:paraId="1566B597" w14:textId="77777777" w:rsidR="007B0888" w:rsidRPr="00166F03" w:rsidRDefault="007B0888" w:rsidP="005057C6">
            <w:pPr>
              <w:spacing w:line="360" w:lineRule="auto"/>
              <w:rPr>
                <w:rFonts w:ascii="宋体" w:hAnsi="宋体" w:hint="eastAsia"/>
                <w:sz w:val="22"/>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0512704"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kern w:val="0"/>
                <w:sz w:val="22"/>
              </w:rPr>
              <w:t>70分以下</w:t>
            </w:r>
          </w:p>
        </w:tc>
        <w:tc>
          <w:tcPr>
            <w:tcW w:w="3748" w:type="pct"/>
            <w:tcBorders>
              <w:top w:val="single" w:sz="4" w:space="0" w:color="000000"/>
              <w:left w:val="single" w:sz="4" w:space="0" w:color="000000"/>
              <w:bottom w:val="single" w:sz="4" w:space="0" w:color="000000"/>
              <w:right w:val="single" w:sz="4" w:space="0" w:color="000000"/>
            </w:tcBorders>
          </w:tcPr>
          <w:p w14:paraId="64529107" w14:textId="77777777" w:rsidR="007B0888" w:rsidRPr="00166F03" w:rsidRDefault="007B0888" w:rsidP="005057C6">
            <w:pPr>
              <w:adjustRightInd w:val="0"/>
              <w:snapToGrid w:val="0"/>
              <w:spacing w:line="360" w:lineRule="auto"/>
              <w:jc w:val="left"/>
              <w:rPr>
                <w:sz w:val="22"/>
              </w:rPr>
            </w:pPr>
            <w:r w:rsidRPr="00166F03">
              <w:rPr>
                <w:rFonts w:ascii="宋体" w:hAnsi="宋体" w:cs="宋体"/>
                <w:kern w:val="0"/>
                <w:sz w:val="22"/>
              </w:rPr>
              <w:t>1</w:t>
            </w:r>
            <w:r w:rsidRPr="00166F03">
              <w:rPr>
                <w:rFonts w:hint="eastAsia"/>
                <w:sz w:val="22"/>
              </w:rPr>
              <w:t>.</w:t>
            </w:r>
            <w:r w:rsidRPr="00166F03">
              <w:rPr>
                <w:sz w:val="22"/>
              </w:rPr>
              <w:t>全年发生一起以上重大事故；</w:t>
            </w:r>
          </w:p>
          <w:p w14:paraId="4E92ABCF" w14:textId="77777777" w:rsidR="007B0888" w:rsidRPr="00166F03" w:rsidRDefault="007B0888" w:rsidP="005057C6">
            <w:pPr>
              <w:adjustRightInd w:val="0"/>
              <w:snapToGrid w:val="0"/>
              <w:spacing w:line="360" w:lineRule="auto"/>
              <w:jc w:val="left"/>
              <w:rPr>
                <w:sz w:val="22"/>
              </w:rPr>
            </w:pPr>
            <w:r w:rsidRPr="00166F03">
              <w:rPr>
                <w:sz w:val="22"/>
              </w:rPr>
              <w:t>2</w:t>
            </w:r>
            <w:r w:rsidRPr="00166F03">
              <w:rPr>
                <w:rFonts w:hint="eastAsia"/>
                <w:sz w:val="22"/>
              </w:rPr>
              <w:t>.</w:t>
            </w:r>
            <w:r w:rsidRPr="00166F03">
              <w:rPr>
                <w:sz w:val="22"/>
              </w:rPr>
              <w:t>环境卫生未按照规定要求定时定点清扫，各规定场所经常有卫生死角</w:t>
            </w:r>
            <w:r w:rsidRPr="00166F03">
              <w:rPr>
                <w:rFonts w:hint="eastAsia"/>
                <w:sz w:val="22"/>
              </w:rPr>
              <w:t>；</w:t>
            </w:r>
          </w:p>
          <w:p w14:paraId="6BD5FE1C" w14:textId="77777777" w:rsidR="007B0888" w:rsidRPr="00166F03" w:rsidRDefault="007B0888" w:rsidP="005057C6">
            <w:pPr>
              <w:adjustRightInd w:val="0"/>
              <w:snapToGrid w:val="0"/>
              <w:spacing w:line="360" w:lineRule="auto"/>
              <w:jc w:val="left"/>
              <w:rPr>
                <w:sz w:val="22"/>
              </w:rPr>
            </w:pPr>
            <w:r w:rsidRPr="00166F03">
              <w:rPr>
                <w:sz w:val="22"/>
              </w:rPr>
              <w:t>3</w:t>
            </w:r>
            <w:r w:rsidRPr="00166F03">
              <w:rPr>
                <w:rFonts w:hint="eastAsia"/>
                <w:sz w:val="22"/>
              </w:rPr>
              <w:t>.</w:t>
            </w:r>
            <w:r w:rsidRPr="00166F03">
              <w:rPr>
                <w:sz w:val="22"/>
              </w:rPr>
              <w:t>设施设备经常出现故障，出现</w:t>
            </w:r>
            <w:r w:rsidRPr="00166F03">
              <w:rPr>
                <w:rFonts w:hint="eastAsia"/>
                <w:sz w:val="22"/>
              </w:rPr>
              <w:t>安全</w:t>
            </w:r>
            <w:r w:rsidRPr="00166F03">
              <w:rPr>
                <w:sz w:val="22"/>
              </w:rPr>
              <w:t>责任事故</w:t>
            </w:r>
            <w:r w:rsidRPr="00166F03">
              <w:rPr>
                <w:rFonts w:hint="eastAsia"/>
                <w:sz w:val="22"/>
              </w:rPr>
              <w:t>；</w:t>
            </w:r>
          </w:p>
          <w:p w14:paraId="0B82772E" w14:textId="77777777" w:rsidR="007B0888" w:rsidRPr="00166F03" w:rsidRDefault="007B0888" w:rsidP="005057C6">
            <w:pPr>
              <w:adjustRightInd w:val="0"/>
              <w:snapToGrid w:val="0"/>
              <w:spacing w:line="360" w:lineRule="auto"/>
              <w:jc w:val="left"/>
              <w:rPr>
                <w:sz w:val="22"/>
              </w:rPr>
            </w:pPr>
            <w:r w:rsidRPr="00166F03">
              <w:rPr>
                <w:sz w:val="22"/>
              </w:rPr>
              <w:t>4.</w:t>
            </w:r>
            <w:r w:rsidRPr="00166F03">
              <w:rPr>
                <w:sz w:val="22"/>
              </w:rPr>
              <w:t>服务未达到管理服务承诺及质量保证措施；</w:t>
            </w:r>
          </w:p>
          <w:p w14:paraId="2722CEB1" w14:textId="77777777" w:rsidR="007B0888" w:rsidRPr="00166F03" w:rsidRDefault="007B0888" w:rsidP="005057C6">
            <w:pPr>
              <w:adjustRightInd w:val="0"/>
              <w:snapToGrid w:val="0"/>
              <w:spacing w:line="360" w:lineRule="auto"/>
              <w:jc w:val="left"/>
              <w:rPr>
                <w:rFonts w:ascii="宋体" w:hAnsi="宋体" w:hint="eastAsia"/>
                <w:sz w:val="22"/>
              </w:rPr>
            </w:pPr>
            <w:r w:rsidRPr="00166F03">
              <w:rPr>
                <w:sz w:val="22"/>
              </w:rPr>
              <w:t>5.</w:t>
            </w:r>
            <w:r w:rsidRPr="00166F03">
              <w:rPr>
                <w:rFonts w:hint="eastAsia"/>
                <w:sz w:val="22"/>
              </w:rPr>
              <w:t>与甲方沟通不够，</w:t>
            </w:r>
            <w:r w:rsidRPr="00166F03">
              <w:rPr>
                <w:sz w:val="22"/>
              </w:rPr>
              <w:t>客户满意度</w:t>
            </w:r>
            <w:r w:rsidRPr="00166F03">
              <w:rPr>
                <w:rFonts w:hint="eastAsia"/>
                <w:sz w:val="22"/>
              </w:rPr>
              <w:t>＜</w:t>
            </w:r>
            <w:r w:rsidRPr="00166F03">
              <w:rPr>
                <w:sz w:val="22"/>
              </w:rPr>
              <w:t>70%</w:t>
            </w:r>
            <w:r w:rsidRPr="00166F03">
              <w:rPr>
                <w:rFonts w:hint="eastAsia"/>
                <w:sz w:val="22"/>
              </w:rPr>
              <w:t>。</w:t>
            </w:r>
          </w:p>
        </w:tc>
        <w:tc>
          <w:tcPr>
            <w:tcW w:w="389" w:type="pct"/>
            <w:tcBorders>
              <w:top w:val="single" w:sz="4" w:space="0" w:color="000000"/>
              <w:left w:val="single" w:sz="4" w:space="0" w:color="000000"/>
              <w:bottom w:val="single" w:sz="4" w:space="0" w:color="000000"/>
              <w:right w:val="single" w:sz="4" w:space="0" w:color="000000"/>
            </w:tcBorders>
            <w:vAlign w:val="center"/>
          </w:tcPr>
          <w:p w14:paraId="7D6031DE" w14:textId="77777777" w:rsidR="007B0888" w:rsidRPr="00166F03" w:rsidRDefault="007B0888" w:rsidP="005057C6">
            <w:pPr>
              <w:widowControl/>
              <w:spacing w:line="360" w:lineRule="auto"/>
              <w:jc w:val="center"/>
              <w:rPr>
                <w:rFonts w:ascii="宋体" w:hAnsi="宋体" w:hint="eastAsia"/>
                <w:sz w:val="22"/>
              </w:rPr>
            </w:pPr>
            <w:r w:rsidRPr="00166F03">
              <w:rPr>
                <w:rFonts w:ascii="宋体" w:hAnsi="宋体" w:cs="宋体" w:hint="eastAsia"/>
                <w:kern w:val="0"/>
                <w:sz w:val="22"/>
              </w:rPr>
              <w:t>差</w:t>
            </w:r>
          </w:p>
        </w:tc>
      </w:tr>
    </w:tbl>
    <w:p w14:paraId="59860F72"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w:t>
      </w:r>
      <w:r w:rsidRPr="00166F03">
        <w:rPr>
          <w:rFonts w:ascii="Times New Roman" w:hAnsi="Times New Roman"/>
          <w:sz w:val="22"/>
        </w:rPr>
        <w:t>4</w:t>
      </w:r>
      <w:r w:rsidRPr="00166F03">
        <w:rPr>
          <w:rFonts w:ascii="Times New Roman" w:hAnsi="Times New Roman"/>
          <w:sz w:val="22"/>
        </w:rPr>
        <w:t>）奖惩措施：</w:t>
      </w:r>
    </w:p>
    <w:p w14:paraId="070B6EB2"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A</w:t>
      </w:r>
      <w:r w:rsidRPr="00166F03">
        <w:rPr>
          <w:rFonts w:ascii="Times New Roman" w:hAnsi="Times New Roman"/>
          <w:sz w:val="22"/>
        </w:rPr>
        <w:t>、考核等级结果是</w:t>
      </w:r>
      <w:r w:rsidRPr="00166F03">
        <w:rPr>
          <w:rFonts w:ascii="Times New Roman" w:hAnsi="Times New Roman"/>
          <w:sz w:val="22"/>
        </w:rPr>
        <w:t>“</w:t>
      </w:r>
      <w:r w:rsidRPr="00166F03">
        <w:rPr>
          <w:rFonts w:ascii="Times New Roman" w:hAnsi="Times New Roman"/>
          <w:sz w:val="22"/>
        </w:rPr>
        <w:t>好</w:t>
      </w:r>
      <w:r w:rsidRPr="00166F03">
        <w:rPr>
          <w:rFonts w:ascii="Times New Roman" w:hAnsi="Times New Roman"/>
          <w:sz w:val="22"/>
        </w:rPr>
        <w:t>”</w:t>
      </w:r>
      <w:r w:rsidRPr="00166F03">
        <w:rPr>
          <w:rFonts w:ascii="Times New Roman" w:hAnsi="Times New Roman"/>
          <w:sz w:val="22"/>
        </w:rPr>
        <w:t>的，支付合同费用的</w:t>
      </w:r>
      <w:r w:rsidRPr="00166F03">
        <w:rPr>
          <w:rFonts w:ascii="Times New Roman" w:hAnsi="Times New Roman"/>
          <w:sz w:val="22"/>
        </w:rPr>
        <w:t>100%</w:t>
      </w:r>
      <w:r w:rsidRPr="00166F03">
        <w:rPr>
          <w:rFonts w:ascii="Times New Roman" w:hAnsi="Times New Roman"/>
          <w:sz w:val="22"/>
        </w:rPr>
        <w:t>。</w:t>
      </w:r>
    </w:p>
    <w:p w14:paraId="5CA253D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B</w:t>
      </w:r>
      <w:r w:rsidRPr="00166F03">
        <w:rPr>
          <w:rFonts w:ascii="Times New Roman" w:hAnsi="Times New Roman"/>
          <w:sz w:val="22"/>
        </w:rPr>
        <w:t>、考核等级结果是</w:t>
      </w:r>
      <w:r w:rsidRPr="00166F03">
        <w:rPr>
          <w:rFonts w:ascii="Times New Roman" w:hAnsi="Times New Roman"/>
          <w:sz w:val="22"/>
        </w:rPr>
        <w:t>“</w:t>
      </w:r>
      <w:r w:rsidRPr="00166F03">
        <w:rPr>
          <w:rFonts w:ascii="Times New Roman" w:hAnsi="Times New Roman"/>
          <w:sz w:val="22"/>
        </w:rPr>
        <w:t>较好</w:t>
      </w:r>
      <w:r w:rsidRPr="00166F03">
        <w:rPr>
          <w:rFonts w:ascii="Times New Roman" w:hAnsi="Times New Roman"/>
          <w:sz w:val="22"/>
        </w:rPr>
        <w:t>”</w:t>
      </w:r>
      <w:r w:rsidRPr="00166F03">
        <w:rPr>
          <w:rFonts w:ascii="Times New Roman" w:hAnsi="Times New Roman"/>
          <w:sz w:val="22"/>
        </w:rPr>
        <w:t>的，支付合同费用的</w:t>
      </w:r>
      <w:r w:rsidRPr="00166F03">
        <w:rPr>
          <w:rFonts w:ascii="Times New Roman" w:hAnsi="Times New Roman"/>
          <w:sz w:val="22"/>
        </w:rPr>
        <w:t>9</w:t>
      </w:r>
      <w:r w:rsidRPr="00166F03">
        <w:rPr>
          <w:rFonts w:ascii="Times New Roman" w:hAnsi="Times New Roman" w:hint="eastAsia"/>
          <w:sz w:val="22"/>
        </w:rPr>
        <w:t>5</w:t>
      </w:r>
      <w:r w:rsidRPr="00166F03">
        <w:rPr>
          <w:rFonts w:ascii="Times New Roman" w:hAnsi="Times New Roman"/>
          <w:sz w:val="22"/>
        </w:rPr>
        <w:t>%</w:t>
      </w:r>
      <w:r w:rsidRPr="00166F03">
        <w:rPr>
          <w:rFonts w:ascii="Times New Roman" w:hAnsi="Times New Roman"/>
          <w:sz w:val="22"/>
        </w:rPr>
        <w:t>。</w:t>
      </w:r>
    </w:p>
    <w:p w14:paraId="5A7658C2"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C</w:t>
      </w:r>
      <w:r w:rsidRPr="00166F03">
        <w:rPr>
          <w:rFonts w:ascii="Times New Roman" w:hAnsi="Times New Roman"/>
          <w:sz w:val="22"/>
        </w:rPr>
        <w:t>、考核等级结果是</w:t>
      </w:r>
      <w:r w:rsidRPr="00166F03">
        <w:rPr>
          <w:rFonts w:ascii="Times New Roman" w:hAnsi="Times New Roman"/>
          <w:sz w:val="22"/>
        </w:rPr>
        <w:t>“</w:t>
      </w:r>
      <w:r w:rsidRPr="00166F03">
        <w:rPr>
          <w:rFonts w:ascii="Times New Roman" w:hAnsi="Times New Roman"/>
          <w:sz w:val="22"/>
        </w:rPr>
        <w:t>及格</w:t>
      </w:r>
      <w:r w:rsidRPr="00166F03">
        <w:rPr>
          <w:rFonts w:ascii="Times New Roman" w:hAnsi="Times New Roman"/>
          <w:sz w:val="22"/>
        </w:rPr>
        <w:t>”</w:t>
      </w:r>
      <w:r w:rsidRPr="00166F03">
        <w:rPr>
          <w:rFonts w:ascii="Times New Roman" w:hAnsi="Times New Roman"/>
          <w:sz w:val="22"/>
        </w:rPr>
        <w:t>的，支付合同费用的</w:t>
      </w:r>
      <w:r w:rsidRPr="00166F03">
        <w:rPr>
          <w:rFonts w:ascii="Times New Roman" w:hAnsi="Times New Roman" w:hint="eastAsia"/>
          <w:sz w:val="22"/>
        </w:rPr>
        <w:t>88</w:t>
      </w:r>
      <w:r w:rsidRPr="00166F03">
        <w:rPr>
          <w:rFonts w:ascii="Times New Roman" w:hAnsi="Times New Roman"/>
          <w:sz w:val="22"/>
        </w:rPr>
        <w:t>%</w:t>
      </w:r>
      <w:r w:rsidRPr="00166F03">
        <w:rPr>
          <w:rFonts w:ascii="Times New Roman" w:hAnsi="Times New Roman"/>
          <w:sz w:val="22"/>
        </w:rPr>
        <w:t>。</w:t>
      </w:r>
    </w:p>
    <w:p w14:paraId="0937F08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D</w:t>
      </w:r>
      <w:r w:rsidRPr="00166F03">
        <w:rPr>
          <w:rFonts w:ascii="Times New Roman" w:hAnsi="Times New Roman"/>
          <w:sz w:val="22"/>
        </w:rPr>
        <w:t>、经考核为</w:t>
      </w:r>
      <w:r w:rsidRPr="00166F03">
        <w:rPr>
          <w:rFonts w:ascii="Times New Roman" w:hAnsi="Times New Roman"/>
          <w:sz w:val="22"/>
        </w:rPr>
        <w:t>“</w:t>
      </w:r>
      <w:r w:rsidRPr="00166F03">
        <w:rPr>
          <w:rFonts w:ascii="Times New Roman" w:hAnsi="Times New Roman"/>
          <w:sz w:val="22"/>
        </w:rPr>
        <w:t>差</w:t>
      </w:r>
      <w:r w:rsidRPr="00166F03">
        <w:rPr>
          <w:rFonts w:ascii="Times New Roman" w:hAnsi="Times New Roman"/>
          <w:sz w:val="22"/>
        </w:rPr>
        <w:t>”</w:t>
      </w:r>
      <w:r w:rsidRPr="00166F03">
        <w:rPr>
          <w:rFonts w:ascii="Times New Roman" w:hAnsi="Times New Roman"/>
          <w:sz w:val="22"/>
        </w:rPr>
        <w:t>的管理单位，自行终止服务合同，由此产生的一切法律后果及所有相关费用由</w:t>
      </w:r>
      <w:r w:rsidRPr="00166F03">
        <w:rPr>
          <w:rFonts w:ascii="Times New Roman" w:hAnsi="Times New Roman" w:hint="eastAsia"/>
          <w:sz w:val="22"/>
        </w:rPr>
        <w:t>中标人</w:t>
      </w:r>
      <w:r w:rsidRPr="00166F03">
        <w:rPr>
          <w:rFonts w:ascii="Times New Roman" w:hAnsi="Times New Roman"/>
          <w:sz w:val="22"/>
        </w:rPr>
        <w:t>承担。</w:t>
      </w:r>
    </w:p>
    <w:p w14:paraId="42135405" w14:textId="77777777" w:rsidR="007B0888" w:rsidRPr="00166F03" w:rsidRDefault="007B0888" w:rsidP="007B0888">
      <w:pPr>
        <w:adjustRightInd w:val="0"/>
        <w:snapToGrid w:val="0"/>
        <w:spacing w:line="300" w:lineRule="auto"/>
        <w:jc w:val="center"/>
        <w:outlineLvl w:val="1"/>
        <w:rPr>
          <w:rFonts w:ascii="Times New Roman" w:eastAsia="黑体" w:hAnsi="Times New Roman"/>
          <w:sz w:val="30"/>
          <w:szCs w:val="30"/>
        </w:rPr>
      </w:pPr>
      <w:bookmarkStart w:id="35" w:name="_Toc460922295"/>
      <w:bookmarkStart w:id="36" w:name="_Toc464465687"/>
      <w:bookmarkStart w:id="37" w:name="_Toc214536984"/>
      <w:r w:rsidRPr="00166F03">
        <w:rPr>
          <w:rFonts w:ascii="Times New Roman" w:eastAsia="黑体" w:hAnsi="Times New Roman"/>
          <w:sz w:val="30"/>
          <w:szCs w:val="30"/>
        </w:rPr>
        <w:t>四、</w:t>
      </w:r>
      <w:bookmarkEnd w:id="35"/>
      <w:bookmarkEnd w:id="36"/>
      <w:r w:rsidRPr="00166F03">
        <w:rPr>
          <w:rFonts w:ascii="Times New Roman" w:eastAsia="黑体" w:hAnsi="Times New Roman"/>
          <w:sz w:val="30"/>
          <w:szCs w:val="30"/>
        </w:rPr>
        <w:t>投标报价须知</w:t>
      </w:r>
      <w:bookmarkEnd w:id="37"/>
    </w:p>
    <w:p w14:paraId="7A8B09A5"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bCs/>
          <w:sz w:val="22"/>
        </w:rPr>
      </w:pPr>
      <w:bookmarkStart w:id="38" w:name="_Toc214536985"/>
      <w:r w:rsidRPr="00166F03">
        <w:rPr>
          <w:rFonts w:ascii="Times New Roman" w:hAnsi="Times New Roman"/>
          <w:b/>
          <w:bCs/>
          <w:sz w:val="22"/>
        </w:rPr>
        <w:t xml:space="preserve">12 </w:t>
      </w:r>
      <w:r w:rsidRPr="00166F03">
        <w:rPr>
          <w:rFonts w:ascii="Times New Roman" w:hAnsi="Times New Roman"/>
          <w:b/>
          <w:bCs/>
          <w:sz w:val="22"/>
        </w:rPr>
        <w:t>投标报价依据</w:t>
      </w:r>
      <w:bookmarkEnd w:id="38"/>
    </w:p>
    <w:p w14:paraId="42FE0A3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12.1 </w:t>
      </w:r>
      <w:r w:rsidRPr="00166F03">
        <w:rPr>
          <w:rFonts w:ascii="Times New Roman" w:hAnsi="Times New Roman"/>
          <w:sz w:val="22"/>
        </w:rPr>
        <w:t>投标报价计算依据包括本项目的招标文件（包括提供的附件）、招标文件答疑</w:t>
      </w:r>
      <w:r w:rsidRPr="00166F03">
        <w:rPr>
          <w:rFonts w:ascii="Times New Roman" w:hAnsi="Times New Roman"/>
          <w:sz w:val="22"/>
        </w:rPr>
        <w:lastRenderedPageBreak/>
        <w:t>或修改的补充文书、工作量清单、项目现场条件等。</w:t>
      </w:r>
    </w:p>
    <w:p w14:paraId="26DB6D0D"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12.2 </w:t>
      </w:r>
      <w:r w:rsidRPr="00166F03">
        <w:rPr>
          <w:rFonts w:ascii="Times New Roman" w:hAnsi="Times New Roman"/>
          <w:sz w:val="22"/>
        </w:rPr>
        <w:t>招标文件明确的服务范围、服务内容、服务期限、服务质量要求、</w:t>
      </w:r>
      <w:r w:rsidRPr="00166F03">
        <w:rPr>
          <w:rFonts w:ascii="Times New Roman" w:hAnsi="Times New Roman" w:hint="eastAsia"/>
          <w:sz w:val="22"/>
        </w:rPr>
        <w:t>售后服务、</w:t>
      </w:r>
      <w:r w:rsidRPr="00166F03">
        <w:rPr>
          <w:rFonts w:ascii="Times New Roman" w:hAnsi="Times New Roman"/>
          <w:sz w:val="22"/>
        </w:rPr>
        <w:t>管理要求与服务标准及考核要求等。</w:t>
      </w:r>
    </w:p>
    <w:p w14:paraId="4AF3499D"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12.3 </w:t>
      </w:r>
      <w:r w:rsidRPr="00166F03">
        <w:rPr>
          <w:rFonts w:ascii="Times New Roman" w:hAnsi="Times New Roman"/>
          <w:sz w:val="22"/>
        </w:rPr>
        <w:t>岗位设置一览表说明</w:t>
      </w:r>
    </w:p>
    <w:p w14:paraId="725BE73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12.3.1 </w:t>
      </w:r>
      <w:r w:rsidRPr="00166F03">
        <w:rPr>
          <w:rFonts w:ascii="Times New Roman" w:hAnsi="Times New Roman"/>
          <w:sz w:val="22"/>
        </w:rPr>
        <w:t>岗位设置一览表应与投标人须知、合同条件、项目质量标准和要求等文件结合起来理解或解释。</w:t>
      </w:r>
    </w:p>
    <w:p w14:paraId="4AC251B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12.3.2 </w:t>
      </w:r>
      <w:r w:rsidRPr="00166F03">
        <w:rPr>
          <w:rFonts w:ascii="Times New Roman" w:hAnsi="Times New Roman"/>
          <w:sz w:val="22"/>
        </w:rPr>
        <w:t>采购人提供的</w:t>
      </w:r>
      <w:r w:rsidRPr="00166F03">
        <w:rPr>
          <w:rFonts w:ascii="Times New Roman" w:hAnsi="Times New Roman"/>
          <w:b/>
          <w:kern w:val="0"/>
          <w:sz w:val="22"/>
          <w:u w:val="single"/>
        </w:rPr>
        <w:t>岗位设置一览表</w:t>
      </w:r>
      <w:r w:rsidRPr="00166F03">
        <w:rPr>
          <w:rFonts w:ascii="Times New Roman" w:hAnsi="Times New Roman"/>
          <w:sz w:val="22"/>
        </w:rPr>
        <w:t>是依照采购需求测算出的</w:t>
      </w:r>
      <w:r w:rsidRPr="00166F03">
        <w:rPr>
          <w:rFonts w:ascii="Times New Roman" w:hAnsi="Times New Roman"/>
          <w:b/>
          <w:kern w:val="0"/>
          <w:sz w:val="22"/>
          <w:u w:val="single"/>
        </w:rPr>
        <w:t>各岗位最低配置要求</w:t>
      </w:r>
      <w:r w:rsidRPr="00166F03">
        <w:rPr>
          <w:rFonts w:ascii="Times New Roman" w:hAnsi="Times New Roman"/>
          <w:sz w:val="22"/>
        </w:rPr>
        <w:t>，与最终的实际履约可能存在小的出入，各投标人应自行认真踏勘现场，了解招标需求。投标人如发现</w:t>
      </w:r>
      <w:r w:rsidRPr="00166F03">
        <w:rPr>
          <w:rFonts w:ascii="Times New Roman" w:hAnsi="Times New Roman"/>
          <w:b/>
          <w:kern w:val="0"/>
          <w:sz w:val="22"/>
          <w:u w:val="single"/>
        </w:rPr>
        <w:t>该表</w:t>
      </w:r>
      <w:r w:rsidRPr="00166F03">
        <w:rPr>
          <w:rFonts w:ascii="Times New Roman" w:hAnsi="Times New Roman"/>
          <w:sz w:val="22"/>
        </w:rPr>
        <w:t>和实际工作内容不一致时，应立即以书面形式通知采购人核查，除非采购人以答疑文件或补充文件予以更正，否则，投标人不得</w:t>
      </w:r>
      <w:r w:rsidRPr="00166F03">
        <w:rPr>
          <w:rFonts w:ascii="Times New Roman" w:hAnsi="Times New Roman"/>
          <w:b/>
          <w:kern w:val="0"/>
          <w:sz w:val="22"/>
          <w:u w:val="single"/>
        </w:rPr>
        <w:t>对岗位设置一览表中的岗位类别和数量进行缩减</w:t>
      </w:r>
      <w:r w:rsidRPr="00166F03">
        <w:rPr>
          <w:rFonts w:ascii="Times New Roman" w:hAnsi="Times New Roman"/>
          <w:sz w:val="22"/>
        </w:rPr>
        <w:t>。</w:t>
      </w:r>
    </w:p>
    <w:p w14:paraId="1BC5DBC9" w14:textId="77777777" w:rsidR="007B0888" w:rsidRPr="00166F03" w:rsidRDefault="007B0888" w:rsidP="007B0888">
      <w:pPr>
        <w:adjustRightInd w:val="0"/>
        <w:snapToGrid w:val="0"/>
        <w:spacing w:line="300" w:lineRule="auto"/>
        <w:ind w:firstLineChars="200" w:firstLine="442"/>
        <w:jc w:val="left"/>
        <w:outlineLvl w:val="2"/>
        <w:rPr>
          <w:rFonts w:ascii="Times New Roman" w:hAnsi="Times New Roman"/>
          <w:b/>
          <w:sz w:val="22"/>
        </w:rPr>
      </w:pPr>
      <w:bookmarkStart w:id="39" w:name="_Toc214536986"/>
      <w:r w:rsidRPr="00166F03">
        <w:rPr>
          <w:rFonts w:ascii="Times New Roman" w:hAnsi="Times New Roman"/>
          <w:b/>
          <w:sz w:val="22"/>
        </w:rPr>
        <w:t>13</w:t>
      </w:r>
      <w:r w:rsidRPr="00166F03">
        <w:rPr>
          <w:rFonts w:ascii="Times New Roman" w:hAnsi="Times New Roman"/>
          <w:b/>
          <w:sz w:val="22"/>
        </w:rPr>
        <w:t>投标报价内容</w:t>
      </w:r>
      <w:bookmarkEnd w:id="39"/>
    </w:p>
    <w:p w14:paraId="108D5CA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13.1</w:t>
      </w:r>
      <w:r w:rsidRPr="00166F03">
        <w:rPr>
          <w:rFonts w:ascii="Times New Roman" w:hAnsi="Times New Roman" w:hint="eastAsia"/>
          <w:sz w:val="22"/>
        </w:rPr>
        <w:t>依据本项目的招标范围和内容，中标人提供物业管理服务，其投标报价应包括管理费、人工、日常维修（包括日常巡检、例保、小修）等费用</w:t>
      </w:r>
      <w:r w:rsidRPr="00166F03">
        <w:rPr>
          <w:rFonts w:ascii="Times New Roman" w:hAnsi="Times New Roman"/>
          <w:sz w:val="22"/>
        </w:rPr>
        <w:t>。</w:t>
      </w:r>
    </w:p>
    <w:p w14:paraId="1A273F3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13.2</w:t>
      </w:r>
      <w:r w:rsidRPr="00166F03">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EB0F9B1"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13.3</w:t>
      </w:r>
      <w:r w:rsidRPr="00166F03">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667FDE7" w14:textId="77777777" w:rsidR="007B0888" w:rsidRPr="00166F03" w:rsidRDefault="007B0888" w:rsidP="007B0888">
      <w:pPr>
        <w:adjustRightInd w:val="0"/>
        <w:snapToGrid w:val="0"/>
        <w:spacing w:line="300" w:lineRule="auto"/>
        <w:ind w:firstLineChars="200" w:firstLine="440"/>
        <w:jc w:val="left"/>
        <w:rPr>
          <w:rFonts w:ascii="Times New Roman" w:hAnsi="Times New Roman"/>
          <w:i/>
          <w:sz w:val="22"/>
        </w:rPr>
      </w:pPr>
      <w:r w:rsidRPr="00166F03">
        <w:rPr>
          <w:rFonts w:ascii="Times New Roman" w:hAnsi="Times New Roman"/>
          <w:sz w:val="22"/>
        </w:rPr>
        <w:t>13.4</w:t>
      </w:r>
      <w:r w:rsidRPr="00166F03">
        <w:rPr>
          <w:rFonts w:ascii="Times New Roman" w:hAnsi="Times New Roman"/>
          <w:sz w:val="22"/>
        </w:rPr>
        <w:t>投标人应考虑本项目可能存在的其他任何风险因素，包括政策性调价、人工和材料成本增涨、因</w:t>
      </w:r>
      <w:r w:rsidRPr="00166F03">
        <w:rPr>
          <w:rFonts w:ascii="Times New Roman" w:hAnsi="Times New Roman"/>
          <w:kern w:val="0"/>
          <w:sz w:val="22"/>
        </w:rPr>
        <w:t>设备使用年限增长引起的维修成本增加和效能衰减等。</w:t>
      </w:r>
    </w:p>
    <w:p w14:paraId="2E845179"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13.5</w:t>
      </w:r>
      <w:r w:rsidRPr="00166F03">
        <w:rPr>
          <w:rFonts w:ascii="Times New Roman" w:hAnsi="Times New Roman"/>
          <w:sz w:val="22"/>
        </w:rPr>
        <w:t>投标人按照投标文件格式中所附的表式完整地填写开标一览表及各类投标报价明细表，说明其拟提供服务的内容、数量、价格构成等。</w:t>
      </w:r>
    </w:p>
    <w:p w14:paraId="25365E88"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hint="eastAsia"/>
          <w:sz w:val="22"/>
        </w:rPr>
        <w:t>投标人只需在《开标一览表》中报出第一年度的投标价格，后几年合同价，按照当年度核定的工作内容，参照实际中标价格确定。</w:t>
      </w:r>
    </w:p>
    <w:p w14:paraId="31D55D80" w14:textId="77777777" w:rsidR="007B0888" w:rsidRPr="00166F03" w:rsidRDefault="007B0888" w:rsidP="007B0888">
      <w:pPr>
        <w:tabs>
          <w:tab w:val="left" w:pos="3060"/>
        </w:tabs>
        <w:adjustRightInd w:val="0"/>
        <w:snapToGrid w:val="0"/>
        <w:spacing w:line="300" w:lineRule="auto"/>
        <w:ind w:firstLineChars="200" w:firstLine="440"/>
        <w:jc w:val="left"/>
        <w:rPr>
          <w:rFonts w:ascii="Times New Roman" w:hAnsi="Times New Roman"/>
          <w:bCs/>
          <w:sz w:val="22"/>
        </w:rPr>
      </w:pPr>
      <w:r w:rsidRPr="00166F03">
        <w:rPr>
          <w:rFonts w:ascii="Times New Roman" w:hAnsi="Times New Roman"/>
          <w:sz w:val="22"/>
        </w:rPr>
        <w:t xml:space="preserve">13.6 </w:t>
      </w:r>
      <w:r w:rsidRPr="00166F03">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426"/>
        <w:gridCol w:w="1790"/>
        <w:gridCol w:w="4560"/>
        <w:gridCol w:w="1350"/>
        <w:gridCol w:w="1390"/>
      </w:tblGrid>
      <w:tr w:rsidR="007B0888" w:rsidRPr="00166F03" w14:paraId="272A2F15" w14:textId="77777777" w:rsidTr="005057C6">
        <w:trPr>
          <w:trHeight w:val="260"/>
          <w:tblHeader/>
          <w:jc w:val="center"/>
        </w:trPr>
        <w:tc>
          <w:tcPr>
            <w:tcW w:w="2216" w:type="dxa"/>
            <w:gridSpan w:val="2"/>
            <w:tcBorders>
              <w:bottom w:val="double" w:sz="4" w:space="0" w:color="auto"/>
            </w:tcBorders>
            <w:vAlign w:val="center"/>
          </w:tcPr>
          <w:p w14:paraId="6170C606" w14:textId="77777777" w:rsidR="007B0888" w:rsidRPr="00166F03" w:rsidRDefault="007B0888" w:rsidP="005057C6">
            <w:pPr>
              <w:tabs>
                <w:tab w:val="left" w:pos="3060"/>
              </w:tabs>
              <w:adjustRightInd w:val="0"/>
              <w:snapToGrid w:val="0"/>
              <w:spacing w:line="300" w:lineRule="auto"/>
              <w:jc w:val="center"/>
              <w:rPr>
                <w:rFonts w:ascii="Times New Roman" w:hAnsi="Times New Roman"/>
                <w:b/>
                <w:bCs/>
                <w:sz w:val="22"/>
              </w:rPr>
            </w:pPr>
            <w:r w:rsidRPr="00166F03">
              <w:rPr>
                <w:rFonts w:ascii="Times New Roman" w:hAnsi="Times New Roman"/>
                <w:b/>
                <w:bCs/>
                <w:sz w:val="22"/>
              </w:rPr>
              <w:t>项目</w:t>
            </w:r>
          </w:p>
        </w:tc>
        <w:tc>
          <w:tcPr>
            <w:tcW w:w="4560" w:type="dxa"/>
            <w:tcBorders>
              <w:bottom w:val="double" w:sz="4" w:space="0" w:color="auto"/>
            </w:tcBorders>
            <w:vAlign w:val="center"/>
          </w:tcPr>
          <w:p w14:paraId="3E69BBCE" w14:textId="77777777" w:rsidR="007B0888" w:rsidRPr="00166F03" w:rsidRDefault="007B0888" w:rsidP="005057C6">
            <w:pPr>
              <w:tabs>
                <w:tab w:val="left" w:pos="3060"/>
              </w:tabs>
              <w:adjustRightInd w:val="0"/>
              <w:snapToGrid w:val="0"/>
              <w:spacing w:line="300" w:lineRule="auto"/>
              <w:jc w:val="center"/>
              <w:rPr>
                <w:rFonts w:ascii="Times New Roman" w:hAnsi="Times New Roman"/>
                <w:b/>
                <w:bCs/>
                <w:sz w:val="22"/>
              </w:rPr>
            </w:pPr>
            <w:r w:rsidRPr="00166F03">
              <w:rPr>
                <w:rFonts w:ascii="Times New Roman" w:hAnsi="Times New Roman"/>
                <w:b/>
                <w:bCs/>
                <w:sz w:val="22"/>
              </w:rPr>
              <w:t>要求</w:t>
            </w:r>
          </w:p>
        </w:tc>
        <w:tc>
          <w:tcPr>
            <w:tcW w:w="1350" w:type="dxa"/>
            <w:tcBorders>
              <w:bottom w:val="double" w:sz="4" w:space="0" w:color="auto"/>
            </w:tcBorders>
            <w:vAlign w:val="center"/>
          </w:tcPr>
          <w:p w14:paraId="7956AFB0" w14:textId="77777777" w:rsidR="007B0888" w:rsidRPr="00166F03" w:rsidRDefault="007B0888" w:rsidP="005057C6">
            <w:pPr>
              <w:tabs>
                <w:tab w:val="left" w:pos="3060"/>
              </w:tabs>
              <w:adjustRightInd w:val="0"/>
              <w:snapToGrid w:val="0"/>
              <w:spacing w:line="300" w:lineRule="auto"/>
              <w:jc w:val="center"/>
              <w:rPr>
                <w:rFonts w:ascii="Times New Roman" w:hAnsi="Times New Roman"/>
                <w:b/>
                <w:bCs/>
                <w:sz w:val="22"/>
              </w:rPr>
            </w:pPr>
            <w:r w:rsidRPr="00166F03">
              <w:rPr>
                <w:rFonts w:ascii="Times New Roman" w:hAnsi="Times New Roman"/>
                <w:b/>
                <w:bCs/>
                <w:sz w:val="22"/>
              </w:rPr>
              <w:t>分项报价</w:t>
            </w:r>
          </w:p>
        </w:tc>
        <w:tc>
          <w:tcPr>
            <w:tcW w:w="1390" w:type="dxa"/>
            <w:tcBorders>
              <w:bottom w:val="double" w:sz="4" w:space="0" w:color="auto"/>
            </w:tcBorders>
            <w:vAlign w:val="center"/>
          </w:tcPr>
          <w:p w14:paraId="0D9EFBAF" w14:textId="77777777" w:rsidR="007B0888" w:rsidRPr="00166F03" w:rsidRDefault="007B0888" w:rsidP="005057C6">
            <w:pPr>
              <w:tabs>
                <w:tab w:val="left" w:pos="3060"/>
              </w:tabs>
              <w:adjustRightInd w:val="0"/>
              <w:snapToGrid w:val="0"/>
              <w:spacing w:line="300" w:lineRule="auto"/>
              <w:jc w:val="center"/>
              <w:rPr>
                <w:rFonts w:ascii="Times New Roman" w:hAnsi="Times New Roman"/>
                <w:b/>
                <w:bCs/>
                <w:sz w:val="22"/>
              </w:rPr>
            </w:pPr>
            <w:r w:rsidRPr="00166F03">
              <w:rPr>
                <w:rFonts w:ascii="Times New Roman" w:hAnsi="Times New Roman" w:hint="eastAsia"/>
                <w:b/>
                <w:bCs/>
                <w:sz w:val="22"/>
              </w:rPr>
              <w:t>备注</w:t>
            </w:r>
          </w:p>
        </w:tc>
      </w:tr>
      <w:tr w:rsidR="007B0888" w:rsidRPr="00166F03" w14:paraId="43120B22" w14:textId="77777777" w:rsidTr="005057C6">
        <w:trPr>
          <w:trHeight w:val="145"/>
          <w:jc w:val="center"/>
        </w:trPr>
        <w:tc>
          <w:tcPr>
            <w:tcW w:w="426" w:type="dxa"/>
            <w:tcBorders>
              <w:top w:val="double" w:sz="4" w:space="0" w:color="auto"/>
            </w:tcBorders>
            <w:vAlign w:val="center"/>
          </w:tcPr>
          <w:p w14:paraId="185D0F8C"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1</w:t>
            </w:r>
          </w:p>
        </w:tc>
        <w:tc>
          <w:tcPr>
            <w:tcW w:w="1790" w:type="dxa"/>
            <w:tcBorders>
              <w:top w:val="double" w:sz="4" w:space="0" w:color="auto"/>
            </w:tcBorders>
            <w:vAlign w:val="center"/>
          </w:tcPr>
          <w:p w14:paraId="452A3C4F"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人员费用</w:t>
            </w:r>
          </w:p>
        </w:tc>
        <w:tc>
          <w:tcPr>
            <w:tcW w:w="4560" w:type="dxa"/>
            <w:tcBorders>
              <w:top w:val="double" w:sz="4" w:space="0" w:color="auto"/>
            </w:tcBorders>
            <w:vAlign w:val="center"/>
          </w:tcPr>
          <w:p w14:paraId="0058835C" w14:textId="77777777" w:rsidR="007B0888" w:rsidRPr="00166F03" w:rsidRDefault="007B0888" w:rsidP="005057C6">
            <w:pPr>
              <w:tabs>
                <w:tab w:val="left" w:pos="3060"/>
              </w:tabs>
              <w:adjustRightInd w:val="0"/>
              <w:snapToGrid w:val="0"/>
              <w:spacing w:line="300" w:lineRule="auto"/>
              <w:jc w:val="center"/>
              <w:rPr>
                <w:rFonts w:ascii="宋体" w:hAnsi="Times New Roman" w:cs="宋体"/>
                <w:kern w:val="0"/>
                <w:szCs w:val="21"/>
              </w:rPr>
            </w:pPr>
            <w:r w:rsidRPr="00166F03">
              <w:rPr>
                <w:rFonts w:ascii="Times New Roman" w:hAnsi="Times New Roman" w:hint="eastAsia"/>
                <w:bCs/>
                <w:sz w:val="22"/>
              </w:rPr>
              <w:t>含工资、社会保险和按规定提取的福利费</w:t>
            </w:r>
          </w:p>
        </w:tc>
        <w:tc>
          <w:tcPr>
            <w:tcW w:w="1350" w:type="dxa"/>
            <w:tcBorders>
              <w:top w:val="double" w:sz="4" w:space="0" w:color="auto"/>
            </w:tcBorders>
            <w:vAlign w:val="center"/>
          </w:tcPr>
          <w:p w14:paraId="5EB42009"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tcBorders>
              <w:top w:val="double" w:sz="4" w:space="0" w:color="auto"/>
            </w:tcBorders>
            <w:vAlign w:val="center"/>
          </w:tcPr>
          <w:p w14:paraId="3F3DDB47"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r>
      <w:tr w:rsidR="007B0888" w:rsidRPr="00166F03" w14:paraId="6D67C0D8" w14:textId="77777777" w:rsidTr="005057C6">
        <w:trPr>
          <w:trHeight w:val="235"/>
          <w:jc w:val="center"/>
        </w:trPr>
        <w:tc>
          <w:tcPr>
            <w:tcW w:w="426" w:type="dxa"/>
            <w:vAlign w:val="center"/>
          </w:tcPr>
          <w:p w14:paraId="2641F71D"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2</w:t>
            </w:r>
          </w:p>
        </w:tc>
        <w:tc>
          <w:tcPr>
            <w:tcW w:w="1790" w:type="dxa"/>
            <w:vAlign w:val="center"/>
          </w:tcPr>
          <w:p w14:paraId="4BB1CC41"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办公费用</w:t>
            </w:r>
          </w:p>
        </w:tc>
        <w:tc>
          <w:tcPr>
            <w:tcW w:w="4560" w:type="dxa"/>
            <w:vAlign w:val="center"/>
          </w:tcPr>
          <w:p w14:paraId="7EF5C6B5"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包括办公设备等费用</w:t>
            </w:r>
          </w:p>
        </w:tc>
        <w:tc>
          <w:tcPr>
            <w:tcW w:w="1350" w:type="dxa"/>
            <w:vAlign w:val="center"/>
          </w:tcPr>
          <w:p w14:paraId="35D4F994"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vAlign w:val="center"/>
          </w:tcPr>
          <w:p w14:paraId="467764ED"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r>
      <w:tr w:rsidR="007B0888" w:rsidRPr="00166F03" w14:paraId="00FB7EBD" w14:textId="77777777" w:rsidTr="005057C6">
        <w:trPr>
          <w:trHeight w:val="340"/>
          <w:jc w:val="center"/>
        </w:trPr>
        <w:tc>
          <w:tcPr>
            <w:tcW w:w="426" w:type="dxa"/>
            <w:vAlign w:val="center"/>
          </w:tcPr>
          <w:p w14:paraId="405E1C20"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3</w:t>
            </w:r>
          </w:p>
        </w:tc>
        <w:tc>
          <w:tcPr>
            <w:tcW w:w="1790" w:type="dxa"/>
            <w:vAlign w:val="center"/>
          </w:tcPr>
          <w:p w14:paraId="7569C2A0"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其他专项费用</w:t>
            </w:r>
          </w:p>
        </w:tc>
        <w:tc>
          <w:tcPr>
            <w:tcW w:w="4560" w:type="dxa"/>
            <w:vAlign w:val="center"/>
          </w:tcPr>
          <w:p w14:paraId="755C6D82"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如电梯、空调专业维修保养等费用</w:t>
            </w:r>
          </w:p>
        </w:tc>
        <w:tc>
          <w:tcPr>
            <w:tcW w:w="1350" w:type="dxa"/>
            <w:vAlign w:val="center"/>
          </w:tcPr>
          <w:p w14:paraId="75E1F7F4"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vAlign w:val="center"/>
          </w:tcPr>
          <w:p w14:paraId="78F242D9"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r>
      <w:tr w:rsidR="007B0888" w:rsidRPr="00166F03" w14:paraId="1BF5F170" w14:textId="77777777" w:rsidTr="005057C6">
        <w:trPr>
          <w:trHeight w:val="430"/>
          <w:jc w:val="center"/>
        </w:trPr>
        <w:tc>
          <w:tcPr>
            <w:tcW w:w="426" w:type="dxa"/>
            <w:vAlign w:val="center"/>
          </w:tcPr>
          <w:p w14:paraId="4B39CE89"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4</w:t>
            </w:r>
          </w:p>
        </w:tc>
        <w:tc>
          <w:tcPr>
            <w:tcW w:w="1790" w:type="dxa"/>
            <w:vAlign w:val="center"/>
          </w:tcPr>
          <w:p w14:paraId="03B52841"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宋体" w:hAnsi="Times New Roman" w:cs="宋体" w:hint="eastAsia"/>
                <w:kern w:val="0"/>
                <w:szCs w:val="21"/>
              </w:rPr>
              <w:t>保险费用（如有）</w:t>
            </w:r>
          </w:p>
        </w:tc>
        <w:tc>
          <w:tcPr>
            <w:tcW w:w="4560" w:type="dxa"/>
            <w:vAlign w:val="center"/>
          </w:tcPr>
          <w:p w14:paraId="57D5F352" w14:textId="77777777" w:rsidR="007B0888" w:rsidRPr="00166F03" w:rsidRDefault="007B0888" w:rsidP="005057C6">
            <w:pPr>
              <w:tabs>
                <w:tab w:val="left" w:pos="3060"/>
              </w:tabs>
              <w:adjustRightInd w:val="0"/>
              <w:snapToGrid w:val="0"/>
              <w:spacing w:line="300" w:lineRule="auto"/>
              <w:jc w:val="center"/>
              <w:rPr>
                <w:rFonts w:ascii="宋体" w:hAnsi="Times New Roman" w:cs="宋体"/>
                <w:kern w:val="0"/>
                <w:szCs w:val="21"/>
              </w:rPr>
            </w:pPr>
            <w:r w:rsidRPr="00166F03">
              <w:rPr>
                <w:rFonts w:ascii="Times New Roman" w:hAnsi="Times New Roman" w:hint="eastAsia"/>
                <w:bCs/>
                <w:sz w:val="22"/>
              </w:rPr>
              <w:t>如雇主责任险、公众责任险等</w:t>
            </w:r>
          </w:p>
        </w:tc>
        <w:tc>
          <w:tcPr>
            <w:tcW w:w="1350" w:type="dxa"/>
            <w:vAlign w:val="center"/>
          </w:tcPr>
          <w:p w14:paraId="45E462FC"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vAlign w:val="center"/>
          </w:tcPr>
          <w:p w14:paraId="65B64159" w14:textId="77777777" w:rsidR="007B0888" w:rsidRPr="00166F03" w:rsidRDefault="007B0888" w:rsidP="005057C6">
            <w:pPr>
              <w:jc w:val="center"/>
            </w:pPr>
          </w:p>
        </w:tc>
      </w:tr>
      <w:tr w:rsidR="007B0888" w:rsidRPr="00166F03" w14:paraId="789F1C4C" w14:textId="77777777" w:rsidTr="005057C6">
        <w:trPr>
          <w:trHeight w:val="339"/>
          <w:jc w:val="center"/>
        </w:trPr>
        <w:tc>
          <w:tcPr>
            <w:tcW w:w="426" w:type="dxa"/>
            <w:vAlign w:val="center"/>
          </w:tcPr>
          <w:p w14:paraId="453C2410"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5</w:t>
            </w:r>
          </w:p>
        </w:tc>
        <w:tc>
          <w:tcPr>
            <w:tcW w:w="1790" w:type="dxa"/>
            <w:vAlign w:val="center"/>
          </w:tcPr>
          <w:p w14:paraId="2F405381"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其他</w:t>
            </w:r>
          </w:p>
        </w:tc>
        <w:tc>
          <w:tcPr>
            <w:tcW w:w="4560" w:type="dxa"/>
            <w:vAlign w:val="center"/>
          </w:tcPr>
          <w:p w14:paraId="51D03F99" w14:textId="77777777" w:rsidR="007B0888" w:rsidRPr="00166F03" w:rsidRDefault="007B0888" w:rsidP="005057C6">
            <w:pPr>
              <w:tabs>
                <w:tab w:val="left" w:pos="3060"/>
              </w:tabs>
              <w:adjustRightInd w:val="0"/>
              <w:snapToGrid w:val="0"/>
              <w:spacing w:line="300" w:lineRule="auto"/>
              <w:jc w:val="center"/>
              <w:rPr>
                <w:rFonts w:ascii="宋体" w:hAnsi="Times New Roman" w:cs="宋体"/>
                <w:kern w:val="0"/>
                <w:szCs w:val="21"/>
              </w:rPr>
            </w:pPr>
            <w:r w:rsidRPr="00166F03">
              <w:rPr>
                <w:rFonts w:ascii="Times New Roman" w:hAnsi="Times New Roman" w:hint="eastAsia"/>
                <w:bCs/>
                <w:sz w:val="22"/>
              </w:rPr>
              <w:t>投标人认为本表中未能包括的其他必要费用</w:t>
            </w:r>
          </w:p>
        </w:tc>
        <w:tc>
          <w:tcPr>
            <w:tcW w:w="1350" w:type="dxa"/>
            <w:vAlign w:val="center"/>
          </w:tcPr>
          <w:p w14:paraId="3D24B237"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vAlign w:val="center"/>
          </w:tcPr>
          <w:p w14:paraId="43D5B575" w14:textId="77777777" w:rsidR="007B0888" w:rsidRPr="00166F03" w:rsidRDefault="007B0888" w:rsidP="005057C6">
            <w:pPr>
              <w:jc w:val="center"/>
            </w:pPr>
          </w:p>
        </w:tc>
      </w:tr>
      <w:tr w:rsidR="007B0888" w:rsidRPr="00166F03" w14:paraId="0B2E6D53" w14:textId="77777777" w:rsidTr="005057C6">
        <w:trPr>
          <w:trHeight w:val="324"/>
          <w:jc w:val="center"/>
        </w:trPr>
        <w:tc>
          <w:tcPr>
            <w:tcW w:w="426" w:type="dxa"/>
            <w:vAlign w:val="center"/>
          </w:tcPr>
          <w:p w14:paraId="0B0D84CD"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6</w:t>
            </w:r>
          </w:p>
        </w:tc>
        <w:tc>
          <w:tcPr>
            <w:tcW w:w="1790" w:type="dxa"/>
            <w:vAlign w:val="center"/>
          </w:tcPr>
          <w:p w14:paraId="20AC633F"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利润</w:t>
            </w:r>
          </w:p>
        </w:tc>
        <w:tc>
          <w:tcPr>
            <w:tcW w:w="4560" w:type="dxa"/>
            <w:vAlign w:val="center"/>
          </w:tcPr>
          <w:p w14:paraId="10683943"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按（</w:t>
            </w:r>
            <w:r w:rsidRPr="00166F03">
              <w:rPr>
                <w:rFonts w:ascii="Times New Roman" w:hAnsi="Times New Roman"/>
                <w:bCs/>
                <w:sz w:val="22"/>
              </w:rPr>
              <w:t>1+2+3+4+5</w:t>
            </w:r>
            <w:r w:rsidRPr="00166F03">
              <w:rPr>
                <w:rFonts w:ascii="Times New Roman" w:hAnsi="Times New Roman"/>
                <w:bCs/>
                <w:sz w:val="22"/>
              </w:rPr>
              <w:t>）的</w:t>
            </w:r>
            <w:r w:rsidRPr="00166F03">
              <w:rPr>
                <w:rFonts w:ascii="Times New Roman" w:hAnsi="Times New Roman"/>
                <w:bCs/>
                <w:sz w:val="22"/>
              </w:rPr>
              <w:t>%</w:t>
            </w:r>
            <w:r w:rsidRPr="00166F03">
              <w:rPr>
                <w:rFonts w:ascii="Times New Roman" w:hAnsi="Times New Roman"/>
                <w:bCs/>
                <w:sz w:val="22"/>
              </w:rPr>
              <w:t>计取</w:t>
            </w:r>
          </w:p>
        </w:tc>
        <w:tc>
          <w:tcPr>
            <w:tcW w:w="1350" w:type="dxa"/>
            <w:vAlign w:val="center"/>
          </w:tcPr>
          <w:p w14:paraId="09697CDC"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tcPr>
          <w:p w14:paraId="2EE7BC45"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r>
      <w:tr w:rsidR="007B0888" w:rsidRPr="00166F03" w14:paraId="4C859AC6" w14:textId="77777777" w:rsidTr="005057C6">
        <w:trPr>
          <w:trHeight w:val="90"/>
          <w:jc w:val="center"/>
        </w:trPr>
        <w:tc>
          <w:tcPr>
            <w:tcW w:w="426" w:type="dxa"/>
            <w:vAlign w:val="center"/>
          </w:tcPr>
          <w:p w14:paraId="0F24BCDB"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hint="eastAsia"/>
                <w:bCs/>
                <w:sz w:val="22"/>
              </w:rPr>
              <w:t>7</w:t>
            </w:r>
          </w:p>
        </w:tc>
        <w:tc>
          <w:tcPr>
            <w:tcW w:w="1790" w:type="dxa"/>
            <w:vAlign w:val="center"/>
          </w:tcPr>
          <w:p w14:paraId="0F6DDDC7"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税金</w:t>
            </w:r>
          </w:p>
        </w:tc>
        <w:tc>
          <w:tcPr>
            <w:tcW w:w="4560" w:type="dxa"/>
            <w:vAlign w:val="center"/>
          </w:tcPr>
          <w:p w14:paraId="04E1C1F6"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r w:rsidRPr="00166F03">
              <w:rPr>
                <w:rFonts w:ascii="Times New Roman" w:hAnsi="Times New Roman"/>
                <w:bCs/>
                <w:sz w:val="22"/>
              </w:rPr>
              <w:t>按国家及上海市规定缴纳</w:t>
            </w:r>
          </w:p>
        </w:tc>
        <w:tc>
          <w:tcPr>
            <w:tcW w:w="1350" w:type="dxa"/>
            <w:vAlign w:val="center"/>
          </w:tcPr>
          <w:p w14:paraId="63DAA35A"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tcPr>
          <w:p w14:paraId="55B99B3F"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r>
      <w:tr w:rsidR="007B0888" w:rsidRPr="00166F03" w14:paraId="3B4C6CB7" w14:textId="77777777" w:rsidTr="005057C6">
        <w:trPr>
          <w:trHeight w:val="200"/>
          <w:jc w:val="center"/>
        </w:trPr>
        <w:tc>
          <w:tcPr>
            <w:tcW w:w="6776" w:type="dxa"/>
            <w:gridSpan w:val="3"/>
            <w:vAlign w:val="center"/>
          </w:tcPr>
          <w:p w14:paraId="3C8F846F" w14:textId="77777777" w:rsidR="007B0888" w:rsidRPr="00166F03" w:rsidRDefault="007B0888" w:rsidP="005057C6">
            <w:pPr>
              <w:tabs>
                <w:tab w:val="left" w:pos="3060"/>
              </w:tabs>
              <w:adjustRightInd w:val="0"/>
              <w:snapToGrid w:val="0"/>
              <w:spacing w:line="300" w:lineRule="auto"/>
              <w:jc w:val="center"/>
              <w:rPr>
                <w:rFonts w:ascii="Times New Roman" w:hAnsi="Times New Roman"/>
                <w:b/>
                <w:bCs/>
                <w:sz w:val="22"/>
              </w:rPr>
            </w:pPr>
            <w:r w:rsidRPr="00166F03">
              <w:rPr>
                <w:rFonts w:ascii="Times New Roman" w:hAnsi="Times New Roman" w:hint="eastAsia"/>
                <w:b/>
                <w:bCs/>
                <w:sz w:val="22"/>
              </w:rPr>
              <w:lastRenderedPageBreak/>
              <w:t>投标总价</w:t>
            </w:r>
          </w:p>
        </w:tc>
        <w:tc>
          <w:tcPr>
            <w:tcW w:w="1350" w:type="dxa"/>
            <w:vAlign w:val="center"/>
          </w:tcPr>
          <w:p w14:paraId="68D85C61"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c>
          <w:tcPr>
            <w:tcW w:w="1390" w:type="dxa"/>
          </w:tcPr>
          <w:p w14:paraId="4F5CEF12" w14:textId="77777777" w:rsidR="007B0888" w:rsidRPr="00166F03" w:rsidRDefault="007B0888" w:rsidP="005057C6">
            <w:pPr>
              <w:tabs>
                <w:tab w:val="left" w:pos="3060"/>
              </w:tabs>
              <w:adjustRightInd w:val="0"/>
              <w:snapToGrid w:val="0"/>
              <w:spacing w:line="300" w:lineRule="auto"/>
              <w:jc w:val="center"/>
              <w:rPr>
                <w:rFonts w:ascii="Times New Roman" w:hAnsi="Times New Roman"/>
                <w:bCs/>
                <w:sz w:val="22"/>
              </w:rPr>
            </w:pPr>
          </w:p>
        </w:tc>
      </w:tr>
    </w:tbl>
    <w:p w14:paraId="7DF386E3" w14:textId="77777777" w:rsidR="007B0888" w:rsidRPr="00166F03" w:rsidRDefault="007B0888" w:rsidP="007B0888">
      <w:pPr>
        <w:tabs>
          <w:tab w:val="left" w:pos="3060"/>
        </w:tabs>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028AAD93" w14:textId="77777777" w:rsidR="007B0888" w:rsidRPr="00166F03" w:rsidRDefault="007B0888" w:rsidP="007B0888">
      <w:pPr>
        <w:adjustRightInd w:val="0"/>
        <w:snapToGrid w:val="0"/>
        <w:spacing w:line="300" w:lineRule="auto"/>
        <w:ind w:firstLineChars="200" w:firstLine="442"/>
        <w:jc w:val="left"/>
        <w:outlineLvl w:val="2"/>
        <w:rPr>
          <w:rFonts w:ascii="Times New Roman" w:hAnsi="Times New Roman"/>
          <w:b/>
          <w:sz w:val="22"/>
        </w:rPr>
      </w:pPr>
      <w:bookmarkStart w:id="40" w:name="_Toc214536987"/>
      <w:r w:rsidRPr="00166F03">
        <w:rPr>
          <w:rFonts w:ascii="Times New Roman" w:hAnsi="Times New Roman"/>
          <w:b/>
          <w:sz w:val="22"/>
        </w:rPr>
        <w:t>14</w:t>
      </w:r>
      <w:r w:rsidRPr="00166F03">
        <w:rPr>
          <w:rFonts w:ascii="Times New Roman" w:hAnsi="Times New Roman"/>
          <w:b/>
          <w:sz w:val="22"/>
        </w:rPr>
        <w:t>投标报价控制性条款</w:t>
      </w:r>
      <w:bookmarkEnd w:id="40"/>
    </w:p>
    <w:p w14:paraId="1D31A4AA"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14.1 </w:t>
      </w:r>
      <w:r w:rsidRPr="00166F03">
        <w:rPr>
          <w:rFonts w:ascii="Times New Roman" w:hAnsi="Times New Roman"/>
          <w:sz w:val="22"/>
        </w:rPr>
        <w:t>投标报价不得超过公布的预算金额</w:t>
      </w:r>
      <w:r w:rsidRPr="00166F03">
        <w:rPr>
          <w:rFonts w:ascii="Times New Roman" w:hAnsi="Times New Roman" w:hint="eastAsia"/>
          <w:sz w:val="22"/>
        </w:rPr>
        <w:t>或最高限价</w:t>
      </w:r>
      <w:r w:rsidRPr="00166F03">
        <w:rPr>
          <w:rFonts w:ascii="Times New Roman" w:hAnsi="Times New Roman"/>
          <w:sz w:val="22"/>
        </w:rPr>
        <w:t>，其中各年度或各分项报价（如有要求）均不得超过对应的预算金额</w:t>
      </w:r>
      <w:r w:rsidRPr="00166F03">
        <w:rPr>
          <w:rFonts w:ascii="Times New Roman" w:hAnsi="Times New Roman" w:hint="eastAsia"/>
          <w:sz w:val="22"/>
        </w:rPr>
        <w:t>或最高限价</w:t>
      </w:r>
      <w:r w:rsidRPr="00166F03">
        <w:rPr>
          <w:rFonts w:ascii="Times New Roman" w:hAnsi="Times New Roman"/>
          <w:sz w:val="22"/>
        </w:rPr>
        <w:t>。</w:t>
      </w:r>
    </w:p>
    <w:p w14:paraId="1486D372"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14.2 </w:t>
      </w:r>
      <w:r w:rsidRPr="00166F03">
        <w:rPr>
          <w:rFonts w:ascii="Times New Roman" w:hAnsi="Times New Roman"/>
          <w:sz w:val="22"/>
        </w:rPr>
        <w:t>本项目只允许有一个报价，任何有选择的报价将不予接受。</w:t>
      </w:r>
    </w:p>
    <w:p w14:paraId="136A840C"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14.3 </w:t>
      </w:r>
      <w:r w:rsidRPr="00166F03">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8588CB5"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heme="minorEastAsia" w:eastAsiaTheme="minorEastAsia" w:hAnsiTheme="minorEastAsia"/>
          <w:b/>
          <w:bCs/>
          <w:kern w:val="0"/>
          <w:sz w:val="22"/>
        </w:rPr>
        <w:t>★</w:t>
      </w:r>
      <w:r w:rsidRPr="00166F03">
        <w:rPr>
          <w:rFonts w:ascii="Times New Roman" w:hAnsi="Times New Roman"/>
          <w:sz w:val="22"/>
        </w:rPr>
        <w:t xml:space="preserve">14.4 </w:t>
      </w:r>
      <w:r w:rsidRPr="00166F03">
        <w:rPr>
          <w:rFonts w:ascii="Times New Roman" w:hAnsi="Times New Roman"/>
          <w:sz w:val="22"/>
        </w:rPr>
        <w:t>经评标委员会审定，投标报价存在下列情形之一的，该投标文件作无效标处理：</w:t>
      </w:r>
    </w:p>
    <w:p w14:paraId="781AFF7A"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14.4.1 </w:t>
      </w:r>
      <w:r w:rsidRPr="00166F03">
        <w:rPr>
          <w:rFonts w:ascii="Times New Roman" w:hAnsi="Times New Roman"/>
          <w:sz w:val="22"/>
        </w:rPr>
        <w:t>对岗位设置一览表中的岗位配置数进行缩减的；</w:t>
      </w:r>
    </w:p>
    <w:p w14:paraId="3EC7D1BF" w14:textId="77777777" w:rsidR="007B0888" w:rsidRPr="00166F03" w:rsidRDefault="007B0888" w:rsidP="007B0888">
      <w:pPr>
        <w:adjustRightInd w:val="0"/>
        <w:snapToGrid w:val="0"/>
        <w:spacing w:line="300" w:lineRule="auto"/>
        <w:ind w:firstLineChars="200" w:firstLine="440"/>
        <w:jc w:val="left"/>
        <w:rPr>
          <w:rFonts w:ascii="Times New Roman" w:hAnsi="Times New Roman"/>
          <w:sz w:val="22"/>
        </w:rPr>
      </w:pPr>
      <w:r w:rsidRPr="00166F03">
        <w:rPr>
          <w:rFonts w:ascii="Times New Roman" w:hAnsi="Times New Roman"/>
          <w:sz w:val="22"/>
        </w:rPr>
        <w:t xml:space="preserve">14.4.2 </w:t>
      </w:r>
      <w:r w:rsidRPr="00166F03">
        <w:rPr>
          <w:rFonts w:ascii="Times New Roman" w:hAnsi="Times New Roman"/>
          <w:sz w:val="22"/>
        </w:rPr>
        <w:t>投标报价和技术方案明显不相符的；</w:t>
      </w:r>
    </w:p>
    <w:p w14:paraId="12C671EB" w14:textId="77777777" w:rsidR="007B0888" w:rsidRPr="00166F03" w:rsidRDefault="007B0888" w:rsidP="007B0888">
      <w:pPr>
        <w:adjustRightInd w:val="0"/>
        <w:snapToGrid w:val="0"/>
        <w:spacing w:line="300" w:lineRule="auto"/>
        <w:jc w:val="center"/>
        <w:outlineLvl w:val="1"/>
        <w:rPr>
          <w:rFonts w:ascii="Times New Roman" w:eastAsia="黑体" w:hAnsi="Times New Roman"/>
          <w:sz w:val="30"/>
          <w:szCs w:val="30"/>
        </w:rPr>
      </w:pPr>
      <w:bookmarkStart w:id="41" w:name="_Toc481849902"/>
      <w:bookmarkStart w:id="42" w:name="_Toc486604818"/>
      <w:bookmarkStart w:id="43" w:name="_Toc214536988"/>
      <w:r w:rsidRPr="00166F03">
        <w:rPr>
          <w:rFonts w:ascii="Times New Roman" w:eastAsia="黑体" w:hAnsi="Times New Roman"/>
          <w:sz w:val="30"/>
          <w:szCs w:val="30"/>
        </w:rPr>
        <w:t>五、政府采购政策</w:t>
      </w:r>
      <w:bookmarkEnd w:id="43"/>
    </w:p>
    <w:p w14:paraId="620CFC91" w14:textId="77777777" w:rsidR="007B0888" w:rsidRPr="00166F03" w:rsidRDefault="007B0888" w:rsidP="007B0888">
      <w:pPr>
        <w:adjustRightInd w:val="0"/>
        <w:snapToGrid w:val="0"/>
        <w:spacing w:line="300" w:lineRule="auto"/>
        <w:ind w:firstLineChars="200" w:firstLine="442"/>
        <w:outlineLvl w:val="2"/>
        <w:rPr>
          <w:rFonts w:ascii="Times New Roman" w:eastAsiaTheme="minorEastAsia" w:hAnsi="Times New Roman"/>
          <w:b/>
          <w:sz w:val="22"/>
        </w:rPr>
      </w:pPr>
      <w:bookmarkStart w:id="44" w:name="_Toc481849905"/>
      <w:bookmarkStart w:id="45" w:name="_Toc486604821"/>
      <w:bookmarkStart w:id="46" w:name="_Toc214536989"/>
      <w:bookmarkEnd w:id="41"/>
      <w:bookmarkEnd w:id="42"/>
      <w:r w:rsidRPr="00166F03">
        <w:rPr>
          <w:rFonts w:ascii="Times New Roman" w:hAnsi="Times New Roman"/>
          <w:b/>
          <w:sz w:val="22"/>
        </w:rPr>
        <w:t>15</w:t>
      </w:r>
      <w:r w:rsidRPr="00166F03">
        <w:rPr>
          <w:rFonts w:ascii="Times New Roman" w:eastAsiaTheme="minorEastAsia" w:hAnsiTheme="minorEastAsia"/>
          <w:b/>
          <w:sz w:val="22"/>
        </w:rPr>
        <w:t>促进中小企业发展</w:t>
      </w:r>
      <w:bookmarkEnd w:id="46"/>
    </w:p>
    <w:p w14:paraId="2742295C" w14:textId="77777777" w:rsidR="007B0888" w:rsidRPr="00166F03" w:rsidRDefault="007B0888" w:rsidP="007B0888">
      <w:pPr>
        <w:tabs>
          <w:tab w:val="left" w:pos="3060"/>
        </w:tabs>
        <w:adjustRightInd w:val="0"/>
        <w:snapToGrid w:val="0"/>
        <w:spacing w:line="300" w:lineRule="auto"/>
        <w:ind w:firstLineChars="200" w:firstLine="440"/>
        <w:rPr>
          <w:rFonts w:ascii="Times New Roman" w:eastAsiaTheme="minorEastAsia" w:hAnsi="Times New Roman"/>
          <w:sz w:val="22"/>
        </w:rPr>
      </w:pPr>
      <w:r w:rsidRPr="00166F03">
        <w:rPr>
          <w:rFonts w:asciiTheme="minorEastAsia" w:eastAsiaTheme="minorEastAsia" w:hAnsiTheme="minorEastAsia"/>
          <w:b/>
          <w:bCs/>
          <w:kern w:val="0"/>
          <w:sz w:val="22"/>
        </w:rPr>
        <w:t>★</w:t>
      </w:r>
      <w:r w:rsidRPr="00166F03">
        <w:rPr>
          <w:rFonts w:ascii="Times New Roman" w:eastAsiaTheme="minorEastAsia" w:hAnsi="Times New Roman"/>
          <w:sz w:val="22"/>
        </w:rPr>
        <w:t>15</w:t>
      </w:r>
      <w:r w:rsidRPr="00166F03">
        <w:rPr>
          <w:rFonts w:ascii="Times New Roman" w:eastAsiaTheme="minorEastAsia" w:hAnsi="Times New Roman"/>
          <w:bCs/>
          <w:sz w:val="22"/>
        </w:rPr>
        <w:t>.1</w:t>
      </w:r>
      <w:r w:rsidRPr="00166F03">
        <w:rPr>
          <w:rFonts w:ascii="Times New Roman" w:eastAsiaTheme="minorEastAsia" w:hAnsiTheme="minorEastAsia"/>
          <w:sz w:val="22"/>
        </w:rPr>
        <w:t>中小企业（含中型、小型、微型企业，下同）的划定按照《中小企业划型标准规定》（工信部联企业【</w:t>
      </w:r>
      <w:r w:rsidRPr="00166F03">
        <w:rPr>
          <w:rFonts w:ascii="Times New Roman" w:eastAsiaTheme="minorEastAsia" w:hAnsi="Times New Roman"/>
          <w:sz w:val="22"/>
        </w:rPr>
        <w:t>2011</w:t>
      </w:r>
      <w:r w:rsidRPr="00166F03">
        <w:rPr>
          <w:rFonts w:ascii="Times New Roman" w:eastAsiaTheme="minorEastAsia" w:hAnsiTheme="minorEastAsia"/>
          <w:sz w:val="22"/>
        </w:rPr>
        <w:t>】</w:t>
      </w:r>
      <w:r w:rsidRPr="00166F03">
        <w:rPr>
          <w:rFonts w:ascii="Times New Roman" w:eastAsiaTheme="minorEastAsia" w:hAnsi="Times New Roman"/>
          <w:sz w:val="22"/>
        </w:rPr>
        <w:t>300</w:t>
      </w:r>
      <w:r w:rsidRPr="00166F03">
        <w:rPr>
          <w:rFonts w:ascii="Times New Roman" w:eastAsiaTheme="minorEastAsia" w:hAnsiTheme="minorEastAsia"/>
          <w:sz w:val="22"/>
        </w:rPr>
        <w:t>号）执行，参加投标的中小企业应当提供《中小企业声明函》（具体格式见</w:t>
      </w:r>
      <w:r w:rsidRPr="00166F03">
        <w:rPr>
          <w:rFonts w:ascii="Times New Roman" w:eastAsiaTheme="minorEastAsia" w:hAnsi="Times New Roman"/>
          <w:sz w:val="22"/>
        </w:rPr>
        <w:t>“</w:t>
      </w:r>
      <w:r w:rsidRPr="00166F03">
        <w:rPr>
          <w:rFonts w:ascii="Times New Roman" w:eastAsiaTheme="minorEastAsia" w:hAnsiTheme="minorEastAsia"/>
          <w:sz w:val="22"/>
        </w:rPr>
        <w:t>投标文件格式</w:t>
      </w:r>
      <w:r w:rsidRPr="00166F03">
        <w:rPr>
          <w:rFonts w:ascii="Times New Roman" w:eastAsiaTheme="minorEastAsia" w:hAnsi="Times New Roman"/>
          <w:sz w:val="22"/>
        </w:rPr>
        <w:t>”</w:t>
      </w:r>
      <w:r w:rsidRPr="00166F03">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30396A5E" w14:textId="77777777" w:rsidR="007B0888" w:rsidRPr="00166F03" w:rsidRDefault="007B0888" w:rsidP="007B0888">
      <w:pPr>
        <w:adjustRightInd w:val="0"/>
        <w:snapToGrid w:val="0"/>
        <w:spacing w:line="300" w:lineRule="auto"/>
        <w:ind w:firstLineChars="200" w:firstLine="440"/>
        <w:rPr>
          <w:rFonts w:ascii="Times New Roman" w:eastAsiaTheme="minorEastAsia" w:hAnsi="Times New Roman"/>
          <w:sz w:val="22"/>
        </w:rPr>
      </w:pPr>
      <w:r w:rsidRPr="00166F03">
        <w:rPr>
          <w:rFonts w:asciiTheme="minorEastAsia" w:eastAsiaTheme="minorEastAsia" w:hAnsiTheme="minorEastAsia"/>
          <w:b/>
          <w:bCs/>
          <w:kern w:val="0"/>
          <w:sz w:val="22"/>
        </w:rPr>
        <w:t>★</w:t>
      </w:r>
      <w:r w:rsidRPr="00166F03">
        <w:rPr>
          <w:rFonts w:ascii="Times New Roman" w:eastAsiaTheme="minorEastAsia" w:hAnsi="Times New Roman"/>
          <w:sz w:val="22"/>
        </w:rPr>
        <w:t xml:space="preserve">15.2 </w:t>
      </w:r>
      <w:r w:rsidRPr="00166F03">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66F03">
        <w:rPr>
          <w:rFonts w:ascii="Times New Roman" w:eastAsiaTheme="minorEastAsia" w:hAnsiTheme="minorEastAsia" w:hint="eastAsia"/>
          <w:sz w:val="22"/>
        </w:rPr>
        <w:t>管理</w:t>
      </w:r>
      <w:r w:rsidRPr="00166F03">
        <w:rPr>
          <w:rFonts w:ascii="Times New Roman" w:eastAsiaTheme="minorEastAsia" w:hAnsiTheme="minorEastAsia"/>
          <w:sz w:val="22"/>
        </w:rPr>
        <w:t>办法》。</w:t>
      </w:r>
    </w:p>
    <w:p w14:paraId="25B2579D" w14:textId="77777777" w:rsidR="007B0888" w:rsidRPr="00166F03" w:rsidRDefault="007B0888" w:rsidP="007B0888">
      <w:pPr>
        <w:adjustRightInd w:val="0"/>
        <w:snapToGrid w:val="0"/>
        <w:spacing w:line="300" w:lineRule="auto"/>
        <w:ind w:firstLineChars="200" w:firstLine="440"/>
        <w:rPr>
          <w:rFonts w:ascii="Times New Roman" w:eastAsiaTheme="minorEastAsia" w:hAnsi="Times New Roman"/>
          <w:sz w:val="22"/>
        </w:rPr>
      </w:pPr>
      <w:r w:rsidRPr="00166F03">
        <w:rPr>
          <w:rFonts w:asciiTheme="minorEastAsia" w:eastAsiaTheme="minorEastAsia" w:hAnsiTheme="minorEastAsia"/>
          <w:b/>
          <w:bCs/>
          <w:kern w:val="0"/>
          <w:sz w:val="22"/>
        </w:rPr>
        <w:t>★</w:t>
      </w:r>
      <w:r w:rsidRPr="00166F03">
        <w:rPr>
          <w:rFonts w:ascii="Times New Roman" w:eastAsiaTheme="minorEastAsia" w:hAnsi="Times New Roman"/>
          <w:sz w:val="22"/>
        </w:rPr>
        <w:t xml:space="preserve">15.3 </w:t>
      </w:r>
      <w:r w:rsidRPr="00166F03">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45D7F61B" w14:textId="77777777" w:rsidR="007B0888" w:rsidRPr="00166F03" w:rsidRDefault="007B0888" w:rsidP="007B0888">
      <w:pPr>
        <w:adjustRightInd w:val="0"/>
        <w:snapToGrid w:val="0"/>
        <w:spacing w:line="300" w:lineRule="auto"/>
        <w:ind w:firstLineChars="200" w:firstLine="440"/>
        <w:rPr>
          <w:rFonts w:ascii="Times New Roman" w:eastAsiaTheme="minorEastAsia" w:hAnsi="Times New Roman"/>
          <w:sz w:val="22"/>
        </w:rPr>
      </w:pPr>
      <w:r w:rsidRPr="00166F03">
        <w:rPr>
          <w:rFonts w:asciiTheme="minorEastAsia" w:eastAsiaTheme="minorEastAsia" w:hAnsiTheme="minorEastAsia"/>
          <w:b/>
          <w:bCs/>
          <w:kern w:val="0"/>
          <w:sz w:val="22"/>
        </w:rPr>
        <w:t>★</w:t>
      </w:r>
      <w:r w:rsidRPr="00166F03">
        <w:rPr>
          <w:rFonts w:ascii="Times New Roman" w:eastAsiaTheme="minorEastAsia" w:hAnsi="Times New Roman"/>
          <w:sz w:val="22"/>
        </w:rPr>
        <w:t>15.4</w:t>
      </w:r>
      <w:r w:rsidRPr="00166F03">
        <w:rPr>
          <w:rFonts w:ascii="Times New Roman" w:eastAsiaTheme="minorEastAsia" w:hAnsiTheme="minorEastAsia"/>
          <w:sz w:val="22"/>
        </w:rPr>
        <w:t>供应商如提供虚假材料以谋取成交的，按照《政府采购法》有关条款处理，并记入供应商诚信档案。</w:t>
      </w:r>
    </w:p>
    <w:p w14:paraId="09093C02" w14:textId="77777777" w:rsidR="007B0888" w:rsidRPr="00166F03" w:rsidRDefault="007B0888" w:rsidP="007B0888">
      <w:pPr>
        <w:adjustRightInd w:val="0"/>
        <w:snapToGrid w:val="0"/>
        <w:spacing w:line="300" w:lineRule="auto"/>
        <w:ind w:firstLineChars="200" w:firstLine="442"/>
        <w:outlineLvl w:val="2"/>
        <w:rPr>
          <w:rFonts w:ascii="Times New Roman" w:hAnsi="Times New Roman"/>
          <w:b/>
          <w:sz w:val="22"/>
        </w:rPr>
      </w:pPr>
      <w:bookmarkStart w:id="47" w:name="_Toc214536990"/>
      <w:bookmarkEnd w:id="44"/>
      <w:bookmarkEnd w:id="45"/>
      <w:r w:rsidRPr="00166F03">
        <w:rPr>
          <w:rFonts w:ascii="Times New Roman" w:hAnsi="Times New Roman"/>
          <w:b/>
          <w:sz w:val="22"/>
        </w:rPr>
        <w:t xml:space="preserve">16 </w:t>
      </w:r>
      <w:r w:rsidRPr="00166F03">
        <w:rPr>
          <w:rFonts w:ascii="Times New Roman" w:hAnsi="Times New Roman"/>
          <w:b/>
          <w:sz w:val="22"/>
        </w:rPr>
        <w:t>促进残疾人就业</w:t>
      </w:r>
      <w:r w:rsidRPr="00166F03">
        <w:rPr>
          <w:rFonts w:hint="eastAsia"/>
          <w:sz w:val="22"/>
        </w:rPr>
        <w:t>（注：仅残疾人福利单位适用）</w:t>
      </w:r>
      <w:bookmarkEnd w:id="47"/>
    </w:p>
    <w:p w14:paraId="424FD62B"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sz w:val="22"/>
        </w:rPr>
        <w:t xml:space="preserve">16.1 </w:t>
      </w:r>
      <w:bookmarkStart w:id="48" w:name="sendNo"/>
      <w:r w:rsidRPr="00166F03">
        <w:rPr>
          <w:rFonts w:ascii="Times New Roman" w:hAnsi="Times New Roman"/>
          <w:sz w:val="22"/>
        </w:rPr>
        <w:t>符合财库</w:t>
      </w:r>
      <w:bookmarkEnd w:id="48"/>
      <w:r w:rsidRPr="00166F03">
        <w:rPr>
          <w:rFonts w:ascii="Times New Roman" w:hAnsi="Times New Roman"/>
          <w:sz w:val="22"/>
        </w:rPr>
        <w:t>【</w:t>
      </w:r>
      <w:r w:rsidRPr="00166F03">
        <w:rPr>
          <w:rFonts w:ascii="Times New Roman" w:hAnsi="Times New Roman"/>
          <w:sz w:val="22"/>
        </w:rPr>
        <w:t>2017</w:t>
      </w:r>
      <w:r w:rsidRPr="00166F03">
        <w:rPr>
          <w:rFonts w:ascii="Times New Roman" w:hAnsi="Times New Roman"/>
          <w:sz w:val="22"/>
        </w:rPr>
        <w:t>】</w:t>
      </w:r>
      <w:r w:rsidRPr="00166F03">
        <w:rPr>
          <w:rFonts w:ascii="Times New Roman" w:hAnsi="Times New Roman"/>
          <w:sz w:val="22"/>
        </w:rPr>
        <w:t>141</w:t>
      </w:r>
      <w:r w:rsidRPr="00166F03">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BD8075E" w14:textId="77777777" w:rsidR="007B0888" w:rsidRPr="00166F03" w:rsidRDefault="007B0888" w:rsidP="007B0888">
      <w:pPr>
        <w:adjustRightInd w:val="0"/>
        <w:snapToGrid w:val="0"/>
        <w:spacing w:line="300" w:lineRule="auto"/>
        <w:ind w:firstLineChars="200" w:firstLine="440"/>
        <w:rPr>
          <w:rFonts w:ascii="Times New Roman" w:hAnsi="Times New Roman"/>
          <w:sz w:val="22"/>
        </w:rPr>
      </w:pPr>
      <w:r w:rsidRPr="00166F03">
        <w:rPr>
          <w:rFonts w:ascii="Times New Roman" w:hAnsi="Times New Roman"/>
          <w:sz w:val="22"/>
        </w:rPr>
        <w:t>16.2</w:t>
      </w:r>
      <w:r w:rsidRPr="00166F03">
        <w:rPr>
          <w:rFonts w:ascii="Times New Roman" w:hAnsi="Times New Roman"/>
          <w:sz w:val="22"/>
        </w:rPr>
        <w:t>残疾人福利性单位在参加政府采购活动时，应当按财库【</w:t>
      </w:r>
      <w:r w:rsidRPr="00166F03">
        <w:rPr>
          <w:rFonts w:ascii="Times New Roman" w:hAnsi="Times New Roman"/>
          <w:sz w:val="22"/>
        </w:rPr>
        <w:t>2017</w:t>
      </w:r>
      <w:r w:rsidRPr="00166F03">
        <w:rPr>
          <w:rFonts w:ascii="Times New Roman" w:hAnsi="Times New Roman"/>
          <w:sz w:val="22"/>
        </w:rPr>
        <w:t>】</w:t>
      </w:r>
      <w:r w:rsidRPr="00166F03">
        <w:rPr>
          <w:rFonts w:ascii="Times New Roman" w:hAnsi="Times New Roman"/>
          <w:sz w:val="22"/>
        </w:rPr>
        <w:t>141</w:t>
      </w:r>
      <w:r w:rsidRPr="00166F03">
        <w:rPr>
          <w:rFonts w:ascii="Times New Roman" w:hAnsi="Times New Roman"/>
          <w:sz w:val="22"/>
        </w:rPr>
        <w:t>号规定的《残疾人福利性单位声明函》（具体格式详见</w:t>
      </w:r>
      <w:r w:rsidRPr="00166F03">
        <w:rPr>
          <w:rFonts w:ascii="Times New Roman" w:hAnsi="Times New Roman"/>
          <w:sz w:val="22"/>
        </w:rPr>
        <w:t>“</w:t>
      </w:r>
      <w:r w:rsidRPr="00166F03">
        <w:rPr>
          <w:rFonts w:ascii="Times New Roman" w:hAnsi="Times New Roman"/>
          <w:sz w:val="22"/>
        </w:rPr>
        <w:t>投标文件格式</w:t>
      </w:r>
      <w:r w:rsidRPr="00166F03">
        <w:rPr>
          <w:rFonts w:ascii="Times New Roman" w:hAnsi="Times New Roman"/>
          <w:sz w:val="22"/>
        </w:rPr>
        <w:t>”</w:t>
      </w:r>
      <w:r w:rsidRPr="00166F03">
        <w:rPr>
          <w:rFonts w:ascii="Times New Roman" w:hAnsi="Times New Roman"/>
          <w:sz w:val="22"/>
        </w:rPr>
        <w:t>），并对声明的真实性负责。</w:t>
      </w:r>
    </w:p>
    <w:p w14:paraId="5449BA6F"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A18B" w14:textId="77777777" w:rsidR="007C4A06" w:rsidRDefault="007C4A06" w:rsidP="007B0888">
      <w:pPr>
        <w:rPr>
          <w:rFonts w:hint="eastAsia"/>
        </w:rPr>
      </w:pPr>
      <w:r>
        <w:separator/>
      </w:r>
    </w:p>
  </w:endnote>
  <w:endnote w:type="continuationSeparator" w:id="0">
    <w:p w14:paraId="1E461DF3" w14:textId="77777777" w:rsidR="007C4A06" w:rsidRDefault="007C4A06" w:rsidP="007B08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2A43" w14:textId="77777777" w:rsidR="007C4A06" w:rsidRDefault="007C4A06" w:rsidP="007B0888">
      <w:pPr>
        <w:rPr>
          <w:rFonts w:hint="eastAsia"/>
        </w:rPr>
      </w:pPr>
      <w:r>
        <w:separator/>
      </w:r>
    </w:p>
  </w:footnote>
  <w:footnote w:type="continuationSeparator" w:id="0">
    <w:p w14:paraId="72B2875F" w14:textId="77777777" w:rsidR="007C4A06" w:rsidRDefault="007C4A06" w:rsidP="007B08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B04DE"/>
    <w:multiLevelType w:val="singleLevel"/>
    <w:tmpl w:val="956B04DE"/>
    <w:lvl w:ilvl="0">
      <w:start w:val="1"/>
      <w:numFmt w:val="decimal"/>
      <w:suff w:val="nothing"/>
      <w:lvlText w:val="%1、"/>
      <w:lvlJc w:val="left"/>
    </w:lvl>
  </w:abstractNum>
  <w:abstractNum w:abstractNumId="1" w15:restartNumberingAfterBreak="0">
    <w:nsid w:val="19B53682"/>
    <w:multiLevelType w:val="singleLevel"/>
    <w:tmpl w:val="19B53682"/>
    <w:lvl w:ilvl="0">
      <w:start w:val="1"/>
      <w:numFmt w:val="decimal"/>
      <w:suff w:val="nothing"/>
      <w:lvlText w:val="%1、"/>
      <w:lvlJc w:val="left"/>
    </w:lvl>
  </w:abstractNum>
  <w:abstractNum w:abstractNumId="2" w15:restartNumberingAfterBreak="0">
    <w:nsid w:val="3B361264"/>
    <w:multiLevelType w:val="singleLevel"/>
    <w:tmpl w:val="3B361264"/>
    <w:lvl w:ilvl="0">
      <w:start w:val="1"/>
      <w:numFmt w:val="decimal"/>
      <w:suff w:val="nothing"/>
      <w:lvlText w:val="%1、"/>
      <w:lvlJc w:val="left"/>
    </w:lvl>
  </w:abstractNum>
  <w:abstractNum w:abstractNumId="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9C0985F"/>
    <w:multiLevelType w:val="singleLevel"/>
    <w:tmpl w:val="69C0985F"/>
    <w:lvl w:ilvl="0">
      <w:start w:val="1"/>
      <w:numFmt w:val="decimal"/>
      <w:suff w:val="nothing"/>
      <w:lvlText w:val="（%1）"/>
      <w:lvlJc w:val="left"/>
    </w:lvl>
  </w:abstractNum>
  <w:abstractNum w:abstractNumId="5" w15:restartNumberingAfterBreak="0">
    <w:nsid w:val="7C703FF3"/>
    <w:multiLevelType w:val="singleLevel"/>
    <w:tmpl w:val="7C703FF3"/>
    <w:lvl w:ilvl="0">
      <w:start w:val="1"/>
      <w:numFmt w:val="decimal"/>
      <w:suff w:val="nothing"/>
      <w:lvlText w:val="%1、"/>
      <w:lvlJc w:val="left"/>
    </w:lvl>
  </w:abstractNum>
  <w:num w:numId="1" w16cid:durableId="1309868579">
    <w:abstractNumId w:val="3"/>
  </w:num>
  <w:num w:numId="2" w16cid:durableId="1036152152">
    <w:abstractNumId w:val="4"/>
  </w:num>
  <w:num w:numId="3" w16cid:durableId="482041830">
    <w:abstractNumId w:val="1"/>
  </w:num>
  <w:num w:numId="4" w16cid:durableId="1148942020">
    <w:abstractNumId w:val="5"/>
  </w:num>
  <w:num w:numId="5" w16cid:durableId="138309136">
    <w:abstractNumId w:val="0"/>
  </w:num>
  <w:num w:numId="6" w16cid:durableId="516310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9C"/>
    <w:rsid w:val="003878F9"/>
    <w:rsid w:val="005A3A96"/>
    <w:rsid w:val="007B0888"/>
    <w:rsid w:val="007C4A06"/>
    <w:rsid w:val="0081369C"/>
    <w:rsid w:val="0088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D926F8-3807-415C-9A41-B7E3803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888"/>
    <w:pPr>
      <w:widowControl w:val="0"/>
      <w:jc w:val="both"/>
    </w:pPr>
    <w:rPr>
      <w:rFonts w:ascii="Calibri" w:eastAsia="宋体" w:hAnsi="Calibri" w:cs="Times New Roman"/>
      <w14:ligatures w14:val="none"/>
    </w:rPr>
  </w:style>
  <w:style w:type="paragraph" w:styleId="1">
    <w:name w:val="heading 1"/>
    <w:basedOn w:val="a"/>
    <w:next w:val="a"/>
    <w:link w:val="10"/>
    <w:qFormat/>
    <w:rsid w:val="008136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136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136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8136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81369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81369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81369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81369C"/>
    <w:pPr>
      <w:keepNext/>
      <w:keepLines/>
      <w:outlineLvl w:val="7"/>
    </w:pPr>
    <w:rPr>
      <w:rFonts w:cstheme="majorBidi"/>
      <w:color w:val="595959" w:themeColor="text1" w:themeTint="A6"/>
    </w:rPr>
  </w:style>
  <w:style w:type="paragraph" w:styleId="9">
    <w:name w:val="heading 9"/>
    <w:basedOn w:val="a"/>
    <w:next w:val="a"/>
    <w:link w:val="90"/>
    <w:unhideWhenUsed/>
    <w:qFormat/>
    <w:rsid w:val="008136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136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136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8136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81369C"/>
    <w:rPr>
      <w:rFonts w:cstheme="majorBidi"/>
      <w:color w:val="2F5496" w:themeColor="accent1" w:themeShade="BF"/>
      <w:sz w:val="28"/>
      <w:szCs w:val="28"/>
    </w:rPr>
  </w:style>
  <w:style w:type="character" w:customStyle="1" w:styleId="50">
    <w:name w:val="标题 5 字符"/>
    <w:basedOn w:val="a0"/>
    <w:link w:val="5"/>
    <w:qFormat/>
    <w:rsid w:val="0081369C"/>
    <w:rPr>
      <w:rFonts w:cstheme="majorBidi"/>
      <w:color w:val="2F5496" w:themeColor="accent1" w:themeShade="BF"/>
      <w:sz w:val="24"/>
      <w:szCs w:val="24"/>
    </w:rPr>
  </w:style>
  <w:style w:type="character" w:customStyle="1" w:styleId="60">
    <w:name w:val="标题 6 字符"/>
    <w:basedOn w:val="a0"/>
    <w:link w:val="6"/>
    <w:qFormat/>
    <w:rsid w:val="0081369C"/>
    <w:rPr>
      <w:rFonts w:cstheme="majorBidi"/>
      <w:b/>
      <w:bCs/>
      <w:color w:val="2F5496" w:themeColor="accent1" w:themeShade="BF"/>
    </w:rPr>
  </w:style>
  <w:style w:type="character" w:customStyle="1" w:styleId="70">
    <w:name w:val="标题 7 字符"/>
    <w:basedOn w:val="a0"/>
    <w:link w:val="7"/>
    <w:qFormat/>
    <w:rsid w:val="0081369C"/>
    <w:rPr>
      <w:rFonts w:cstheme="majorBidi"/>
      <w:b/>
      <w:bCs/>
      <w:color w:val="595959" w:themeColor="text1" w:themeTint="A6"/>
    </w:rPr>
  </w:style>
  <w:style w:type="character" w:customStyle="1" w:styleId="80">
    <w:name w:val="标题 8 字符"/>
    <w:basedOn w:val="a0"/>
    <w:link w:val="8"/>
    <w:qFormat/>
    <w:rsid w:val="0081369C"/>
    <w:rPr>
      <w:rFonts w:cstheme="majorBidi"/>
      <w:color w:val="595959" w:themeColor="text1" w:themeTint="A6"/>
    </w:rPr>
  </w:style>
  <w:style w:type="character" w:customStyle="1" w:styleId="90">
    <w:name w:val="标题 9 字符"/>
    <w:basedOn w:val="a0"/>
    <w:link w:val="9"/>
    <w:qFormat/>
    <w:rsid w:val="0081369C"/>
    <w:rPr>
      <w:rFonts w:eastAsiaTheme="majorEastAsia" w:cstheme="majorBidi"/>
      <w:color w:val="595959" w:themeColor="text1" w:themeTint="A6"/>
    </w:rPr>
  </w:style>
  <w:style w:type="paragraph" w:styleId="a3">
    <w:name w:val="Title"/>
    <w:basedOn w:val="a"/>
    <w:next w:val="a"/>
    <w:link w:val="a4"/>
    <w:qFormat/>
    <w:rsid w:val="008136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81369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136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813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69C"/>
    <w:pPr>
      <w:spacing w:before="160" w:after="160"/>
      <w:jc w:val="center"/>
    </w:pPr>
    <w:rPr>
      <w:i/>
      <w:iCs/>
      <w:color w:val="404040" w:themeColor="text1" w:themeTint="BF"/>
    </w:rPr>
  </w:style>
  <w:style w:type="character" w:customStyle="1" w:styleId="a8">
    <w:name w:val="引用 字符"/>
    <w:basedOn w:val="a0"/>
    <w:link w:val="a7"/>
    <w:uiPriority w:val="29"/>
    <w:rsid w:val="0081369C"/>
    <w:rPr>
      <w:i/>
      <w:iCs/>
      <w:color w:val="404040" w:themeColor="text1" w:themeTint="BF"/>
    </w:rPr>
  </w:style>
  <w:style w:type="paragraph" w:styleId="a9">
    <w:name w:val="List Paragraph"/>
    <w:basedOn w:val="a"/>
    <w:uiPriority w:val="34"/>
    <w:qFormat/>
    <w:rsid w:val="0081369C"/>
    <w:pPr>
      <w:ind w:left="720"/>
      <w:contextualSpacing/>
    </w:pPr>
  </w:style>
  <w:style w:type="character" w:styleId="aa">
    <w:name w:val="Intense Emphasis"/>
    <w:basedOn w:val="a0"/>
    <w:uiPriority w:val="21"/>
    <w:qFormat/>
    <w:rsid w:val="0081369C"/>
    <w:rPr>
      <w:i/>
      <w:iCs/>
      <w:color w:val="2F5496" w:themeColor="accent1" w:themeShade="BF"/>
    </w:rPr>
  </w:style>
  <w:style w:type="paragraph" w:styleId="ab">
    <w:name w:val="Intense Quote"/>
    <w:basedOn w:val="a"/>
    <w:next w:val="a"/>
    <w:link w:val="ac"/>
    <w:uiPriority w:val="30"/>
    <w:qFormat/>
    <w:rsid w:val="00813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69C"/>
    <w:rPr>
      <w:i/>
      <w:iCs/>
      <w:color w:val="2F5496" w:themeColor="accent1" w:themeShade="BF"/>
    </w:rPr>
  </w:style>
  <w:style w:type="character" w:styleId="ad">
    <w:name w:val="Intense Reference"/>
    <w:basedOn w:val="a0"/>
    <w:uiPriority w:val="32"/>
    <w:qFormat/>
    <w:rsid w:val="0081369C"/>
    <w:rPr>
      <w:b/>
      <w:bCs/>
      <w:smallCaps/>
      <w:color w:val="2F5496" w:themeColor="accent1" w:themeShade="BF"/>
      <w:spacing w:val="5"/>
    </w:rPr>
  </w:style>
  <w:style w:type="paragraph" w:styleId="ae">
    <w:name w:val="header"/>
    <w:basedOn w:val="a"/>
    <w:link w:val="af"/>
    <w:unhideWhenUsed/>
    <w:qFormat/>
    <w:rsid w:val="007B0888"/>
    <w:pPr>
      <w:tabs>
        <w:tab w:val="center" w:pos="4153"/>
        <w:tab w:val="right" w:pos="8306"/>
      </w:tabs>
      <w:snapToGrid w:val="0"/>
      <w:jc w:val="center"/>
    </w:pPr>
    <w:rPr>
      <w:sz w:val="18"/>
      <w:szCs w:val="18"/>
    </w:rPr>
  </w:style>
  <w:style w:type="character" w:customStyle="1" w:styleId="af">
    <w:name w:val="页眉 字符"/>
    <w:basedOn w:val="a0"/>
    <w:link w:val="ae"/>
    <w:qFormat/>
    <w:rsid w:val="007B0888"/>
    <w:rPr>
      <w:sz w:val="18"/>
      <w:szCs w:val="18"/>
    </w:rPr>
  </w:style>
  <w:style w:type="paragraph" w:styleId="af0">
    <w:name w:val="footer"/>
    <w:basedOn w:val="a"/>
    <w:link w:val="af1"/>
    <w:uiPriority w:val="99"/>
    <w:unhideWhenUsed/>
    <w:qFormat/>
    <w:rsid w:val="007B0888"/>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7B0888"/>
    <w:rPr>
      <w:sz w:val="18"/>
      <w:szCs w:val="18"/>
    </w:rPr>
  </w:style>
  <w:style w:type="paragraph" w:styleId="af2">
    <w:name w:val="Normal Indent"/>
    <w:basedOn w:val="a"/>
    <w:link w:val="af3"/>
    <w:qFormat/>
    <w:rsid w:val="007B0888"/>
    <w:pPr>
      <w:ind w:firstLine="420"/>
    </w:pPr>
  </w:style>
  <w:style w:type="paragraph" w:styleId="TOC7">
    <w:name w:val="toc 7"/>
    <w:basedOn w:val="a"/>
    <w:next w:val="a"/>
    <w:uiPriority w:val="39"/>
    <w:qFormat/>
    <w:rsid w:val="007B0888"/>
    <w:pPr>
      <w:ind w:leftChars="1200" w:left="2520"/>
    </w:pPr>
    <w:rPr>
      <w:rFonts w:ascii="Times New Roman" w:hAnsi="Times New Roman"/>
      <w:szCs w:val="20"/>
    </w:rPr>
  </w:style>
  <w:style w:type="paragraph" w:styleId="af4">
    <w:name w:val="Note Heading"/>
    <w:basedOn w:val="a"/>
    <w:next w:val="a"/>
    <w:link w:val="af5"/>
    <w:qFormat/>
    <w:rsid w:val="007B0888"/>
    <w:pPr>
      <w:jc w:val="center"/>
    </w:pPr>
  </w:style>
  <w:style w:type="character" w:customStyle="1" w:styleId="af5">
    <w:name w:val="注释标题 字符"/>
    <w:basedOn w:val="a0"/>
    <w:link w:val="af4"/>
    <w:qFormat/>
    <w:rsid w:val="007B0888"/>
    <w:rPr>
      <w:rFonts w:ascii="Calibri" w:eastAsia="宋体" w:hAnsi="Calibri" w:cs="Times New Roman"/>
      <w14:ligatures w14:val="none"/>
    </w:rPr>
  </w:style>
  <w:style w:type="paragraph" w:styleId="41">
    <w:name w:val="List Bullet 4"/>
    <w:basedOn w:val="a"/>
    <w:qFormat/>
    <w:rsid w:val="007B088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7B0888"/>
    <w:pPr>
      <w:tabs>
        <w:tab w:val="left" w:pos="560"/>
      </w:tabs>
      <w:ind w:left="900" w:hanging="340"/>
    </w:pPr>
    <w:rPr>
      <w:rFonts w:ascii="Times New Roman" w:hAnsi="Times New Roman"/>
      <w:szCs w:val="20"/>
    </w:rPr>
  </w:style>
  <w:style w:type="paragraph" w:styleId="af7">
    <w:name w:val="caption"/>
    <w:basedOn w:val="a"/>
    <w:next w:val="a"/>
    <w:qFormat/>
    <w:rsid w:val="007B0888"/>
    <w:pPr>
      <w:spacing w:line="480" w:lineRule="auto"/>
    </w:pPr>
    <w:rPr>
      <w:rFonts w:ascii="华文中宋" w:eastAsia="华文中宋" w:hAnsi="华文中宋"/>
      <w:sz w:val="36"/>
      <w:szCs w:val="20"/>
    </w:rPr>
  </w:style>
  <w:style w:type="paragraph" w:styleId="af8">
    <w:name w:val="List Bullet"/>
    <w:basedOn w:val="a"/>
    <w:qFormat/>
    <w:rsid w:val="007B0888"/>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7B0888"/>
    <w:pPr>
      <w:shd w:val="clear" w:color="auto" w:fill="000080"/>
    </w:pPr>
    <w:rPr>
      <w:rFonts w:ascii="Times New Roman" w:hAnsi="Times New Roman"/>
      <w:szCs w:val="20"/>
    </w:rPr>
  </w:style>
  <w:style w:type="character" w:customStyle="1" w:styleId="afa">
    <w:name w:val="文档结构图 字符"/>
    <w:basedOn w:val="a0"/>
    <w:link w:val="af9"/>
    <w:semiHidden/>
    <w:qFormat/>
    <w:rsid w:val="007B0888"/>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7B0888"/>
    <w:pPr>
      <w:jc w:val="left"/>
    </w:pPr>
  </w:style>
  <w:style w:type="character" w:customStyle="1" w:styleId="afc">
    <w:name w:val="批注文字 字符"/>
    <w:basedOn w:val="a0"/>
    <w:link w:val="afb"/>
    <w:uiPriority w:val="99"/>
    <w:qFormat/>
    <w:rsid w:val="007B0888"/>
    <w:rPr>
      <w:rFonts w:ascii="Calibri" w:eastAsia="宋体" w:hAnsi="Calibri" w:cs="Times New Roman"/>
      <w14:ligatures w14:val="none"/>
    </w:rPr>
  </w:style>
  <w:style w:type="paragraph" w:styleId="afd">
    <w:name w:val="Salutation"/>
    <w:basedOn w:val="a"/>
    <w:next w:val="a"/>
    <w:link w:val="afe"/>
    <w:qFormat/>
    <w:rsid w:val="007B0888"/>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7B0888"/>
    <w:rPr>
      <w:rFonts w:ascii="Times New Roman" w:eastAsia="宋体" w:hAnsi="Times New Roman" w:cs="Times New Roman"/>
      <w:kern w:val="0"/>
      <w:sz w:val="24"/>
      <w:szCs w:val="24"/>
      <w14:ligatures w14:val="none"/>
    </w:rPr>
  </w:style>
  <w:style w:type="paragraph" w:styleId="31">
    <w:name w:val="Body Text 3"/>
    <w:basedOn w:val="a"/>
    <w:link w:val="32"/>
    <w:qFormat/>
    <w:rsid w:val="007B0888"/>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7B0888"/>
    <w:rPr>
      <w:rFonts w:ascii="Times New Roman" w:eastAsia="宋体" w:hAnsi="Times New Roman" w:cs="Times New Roman"/>
      <w:kern w:val="0"/>
      <w:sz w:val="16"/>
      <w:szCs w:val="20"/>
      <w14:ligatures w14:val="none"/>
    </w:rPr>
  </w:style>
  <w:style w:type="paragraph" w:styleId="33">
    <w:name w:val="List Bullet 3"/>
    <w:basedOn w:val="a"/>
    <w:qFormat/>
    <w:rsid w:val="007B088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7B0888"/>
    <w:pPr>
      <w:spacing w:after="120"/>
    </w:pPr>
  </w:style>
  <w:style w:type="character" w:customStyle="1" w:styleId="aff0">
    <w:name w:val="正文文本 字符"/>
    <w:basedOn w:val="a0"/>
    <w:link w:val="aff"/>
    <w:qFormat/>
    <w:rsid w:val="007B0888"/>
    <w:rPr>
      <w:rFonts w:ascii="Calibri" w:eastAsia="宋体" w:hAnsi="Calibri" w:cs="Times New Roman"/>
      <w14:ligatures w14:val="none"/>
    </w:rPr>
  </w:style>
  <w:style w:type="paragraph" w:styleId="aff1">
    <w:name w:val="Body Text Indent"/>
    <w:basedOn w:val="a"/>
    <w:link w:val="aff2"/>
    <w:qFormat/>
    <w:rsid w:val="007B0888"/>
    <w:pPr>
      <w:ind w:firstLine="444"/>
    </w:pPr>
    <w:rPr>
      <w:rFonts w:ascii="Times New Roman" w:hAnsi="Times New Roman"/>
      <w:b/>
      <w:sz w:val="24"/>
      <w:szCs w:val="20"/>
    </w:rPr>
  </w:style>
  <w:style w:type="character" w:customStyle="1" w:styleId="aff2">
    <w:name w:val="正文文本缩进 字符"/>
    <w:basedOn w:val="a0"/>
    <w:link w:val="aff1"/>
    <w:qFormat/>
    <w:rsid w:val="007B0888"/>
    <w:rPr>
      <w:rFonts w:ascii="Times New Roman" w:eastAsia="宋体" w:hAnsi="Times New Roman" w:cs="Times New Roman"/>
      <w:b/>
      <w:sz w:val="24"/>
      <w:szCs w:val="20"/>
      <w14:ligatures w14:val="none"/>
    </w:rPr>
  </w:style>
  <w:style w:type="paragraph" w:styleId="21">
    <w:name w:val="List Bullet 2"/>
    <w:basedOn w:val="a"/>
    <w:qFormat/>
    <w:rsid w:val="007B088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7B0888"/>
    <w:pPr>
      <w:ind w:leftChars="800" w:left="1680"/>
    </w:pPr>
    <w:rPr>
      <w:rFonts w:ascii="Times New Roman" w:hAnsi="Times New Roman"/>
      <w:szCs w:val="20"/>
    </w:rPr>
  </w:style>
  <w:style w:type="paragraph" w:styleId="TOC3">
    <w:name w:val="toc 3"/>
    <w:basedOn w:val="a"/>
    <w:next w:val="a"/>
    <w:uiPriority w:val="39"/>
    <w:qFormat/>
    <w:rsid w:val="007B0888"/>
    <w:pPr>
      <w:tabs>
        <w:tab w:val="right" w:leader="dot" w:pos="9231"/>
      </w:tabs>
      <w:ind w:leftChars="400" w:left="840"/>
    </w:pPr>
    <w:rPr>
      <w:rFonts w:ascii="Times New Roman" w:hAnsi="Times New Roman"/>
      <w:szCs w:val="24"/>
    </w:rPr>
  </w:style>
  <w:style w:type="paragraph" w:styleId="aff3">
    <w:name w:val="Plain Text"/>
    <w:basedOn w:val="a"/>
    <w:link w:val="aff4"/>
    <w:qFormat/>
    <w:rsid w:val="007B0888"/>
    <w:rPr>
      <w:rFonts w:ascii="宋体" w:hAnsi="Courier New"/>
      <w:kern w:val="0"/>
      <w:sz w:val="20"/>
      <w:szCs w:val="20"/>
    </w:rPr>
  </w:style>
  <w:style w:type="character" w:customStyle="1" w:styleId="aff4">
    <w:name w:val="纯文本 字符"/>
    <w:basedOn w:val="a0"/>
    <w:link w:val="aff3"/>
    <w:qFormat/>
    <w:rsid w:val="007B0888"/>
    <w:rPr>
      <w:rFonts w:ascii="宋体" w:eastAsia="宋体" w:hAnsi="Courier New" w:cs="Times New Roman"/>
      <w:kern w:val="0"/>
      <w:sz w:val="20"/>
      <w:szCs w:val="20"/>
      <w14:ligatures w14:val="none"/>
    </w:rPr>
  </w:style>
  <w:style w:type="paragraph" w:styleId="TOC8">
    <w:name w:val="toc 8"/>
    <w:basedOn w:val="a"/>
    <w:next w:val="a"/>
    <w:uiPriority w:val="39"/>
    <w:qFormat/>
    <w:rsid w:val="007B0888"/>
    <w:pPr>
      <w:ind w:leftChars="1400" w:left="2940"/>
    </w:pPr>
    <w:rPr>
      <w:rFonts w:ascii="Times New Roman" w:hAnsi="Times New Roman"/>
      <w:szCs w:val="20"/>
    </w:rPr>
  </w:style>
  <w:style w:type="paragraph" w:styleId="aff5">
    <w:name w:val="Date"/>
    <w:basedOn w:val="a"/>
    <w:next w:val="a"/>
    <w:link w:val="aff6"/>
    <w:qFormat/>
    <w:rsid w:val="007B0888"/>
  </w:style>
  <w:style w:type="character" w:customStyle="1" w:styleId="aff6">
    <w:name w:val="日期 字符"/>
    <w:basedOn w:val="a0"/>
    <w:link w:val="aff5"/>
    <w:qFormat/>
    <w:rsid w:val="007B0888"/>
    <w:rPr>
      <w:rFonts w:ascii="Calibri" w:eastAsia="宋体" w:hAnsi="Calibri" w:cs="Times New Roman"/>
      <w14:ligatures w14:val="none"/>
    </w:rPr>
  </w:style>
  <w:style w:type="paragraph" w:styleId="22">
    <w:name w:val="Body Text Indent 2"/>
    <w:basedOn w:val="a"/>
    <w:link w:val="23"/>
    <w:qFormat/>
    <w:rsid w:val="007B0888"/>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7B0888"/>
    <w:rPr>
      <w:rFonts w:ascii="宋体" w:eastAsia="宋体" w:hAnsi="宋体" w:cs="Times New Roman"/>
      <w:b/>
      <w:bCs/>
      <w:sz w:val="24"/>
      <w:szCs w:val="20"/>
      <w14:ligatures w14:val="none"/>
    </w:rPr>
  </w:style>
  <w:style w:type="paragraph" w:styleId="aff7">
    <w:name w:val="Balloon Text"/>
    <w:basedOn w:val="a"/>
    <w:link w:val="aff8"/>
    <w:semiHidden/>
    <w:qFormat/>
    <w:rsid w:val="007B0888"/>
    <w:rPr>
      <w:rFonts w:ascii="Times New Roman" w:hAnsi="Times New Roman"/>
      <w:sz w:val="18"/>
      <w:szCs w:val="18"/>
    </w:rPr>
  </w:style>
  <w:style w:type="character" w:customStyle="1" w:styleId="aff8">
    <w:name w:val="批注框文本 字符"/>
    <w:basedOn w:val="a0"/>
    <w:link w:val="aff7"/>
    <w:semiHidden/>
    <w:qFormat/>
    <w:rsid w:val="007B0888"/>
    <w:rPr>
      <w:rFonts w:ascii="Times New Roman" w:eastAsia="宋体" w:hAnsi="Times New Roman" w:cs="Times New Roman"/>
      <w:sz w:val="18"/>
      <w:szCs w:val="18"/>
      <w14:ligatures w14:val="none"/>
    </w:rPr>
  </w:style>
  <w:style w:type="paragraph" w:styleId="TOC1">
    <w:name w:val="toc 1"/>
    <w:basedOn w:val="a"/>
    <w:next w:val="a"/>
    <w:uiPriority w:val="39"/>
    <w:qFormat/>
    <w:rsid w:val="007B0888"/>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7B0888"/>
    <w:pPr>
      <w:ind w:leftChars="600" w:left="1260"/>
    </w:pPr>
    <w:rPr>
      <w:rFonts w:ascii="Times New Roman" w:hAnsi="Times New Roman"/>
      <w:szCs w:val="20"/>
    </w:rPr>
  </w:style>
  <w:style w:type="paragraph" w:styleId="aff9">
    <w:name w:val="footnote text"/>
    <w:basedOn w:val="a"/>
    <w:link w:val="affa"/>
    <w:unhideWhenUsed/>
    <w:qFormat/>
    <w:rsid w:val="007B0888"/>
    <w:pPr>
      <w:snapToGrid w:val="0"/>
      <w:jc w:val="left"/>
    </w:pPr>
    <w:rPr>
      <w:rFonts w:ascii="Times New Roman" w:hAnsi="Times New Roman"/>
      <w:sz w:val="18"/>
      <w:szCs w:val="18"/>
    </w:rPr>
  </w:style>
  <w:style w:type="character" w:customStyle="1" w:styleId="affa">
    <w:name w:val="脚注文本 字符"/>
    <w:basedOn w:val="a0"/>
    <w:link w:val="aff9"/>
    <w:qFormat/>
    <w:rsid w:val="007B0888"/>
    <w:rPr>
      <w:rFonts w:ascii="Times New Roman" w:eastAsia="宋体" w:hAnsi="Times New Roman" w:cs="Times New Roman"/>
      <w:sz w:val="18"/>
      <w:szCs w:val="18"/>
      <w14:ligatures w14:val="none"/>
    </w:rPr>
  </w:style>
  <w:style w:type="paragraph" w:styleId="TOC6">
    <w:name w:val="toc 6"/>
    <w:basedOn w:val="a"/>
    <w:next w:val="a"/>
    <w:uiPriority w:val="39"/>
    <w:qFormat/>
    <w:rsid w:val="007B0888"/>
    <w:pPr>
      <w:ind w:leftChars="1000" w:left="2100"/>
    </w:pPr>
    <w:rPr>
      <w:rFonts w:ascii="Times New Roman" w:hAnsi="Times New Roman"/>
      <w:szCs w:val="20"/>
    </w:rPr>
  </w:style>
  <w:style w:type="paragraph" w:styleId="34">
    <w:name w:val="Body Text Indent 3"/>
    <w:basedOn w:val="a"/>
    <w:link w:val="35"/>
    <w:qFormat/>
    <w:rsid w:val="007B0888"/>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7B0888"/>
    <w:rPr>
      <w:rFonts w:ascii="Times New Roman" w:eastAsia="宋体" w:hAnsi="Times New Roman" w:cs="Times New Roman"/>
      <w:szCs w:val="21"/>
      <w14:ligatures w14:val="none"/>
    </w:rPr>
  </w:style>
  <w:style w:type="paragraph" w:styleId="TOC2">
    <w:name w:val="toc 2"/>
    <w:basedOn w:val="a"/>
    <w:next w:val="a"/>
    <w:uiPriority w:val="39"/>
    <w:qFormat/>
    <w:rsid w:val="007B088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7B0888"/>
    <w:pPr>
      <w:ind w:leftChars="1600" w:left="3360"/>
    </w:pPr>
    <w:rPr>
      <w:rFonts w:ascii="Times New Roman" w:hAnsi="Times New Roman"/>
      <w:szCs w:val="20"/>
    </w:rPr>
  </w:style>
  <w:style w:type="paragraph" w:styleId="24">
    <w:name w:val="Body Text 2"/>
    <w:basedOn w:val="a"/>
    <w:link w:val="25"/>
    <w:qFormat/>
    <w:rsid w:val="007B0888"/>
    <w:pPr>
      <w:spacing w:after="120" w:line="480" w:lineRule="auto"/>
    </w:pPr>
    <w:rPr>
      <w:rFonts w:ascii="Times New Roman" w:hAnsi="Times New Roman"/>
      <w:szCs w:val="20"/>
    </w:rPr>
  </w:style>
  <w:style w:type="character" w:customStyle="1" w:styleId="25">
    <w:name w:val="正文文本 2 字符"/>
    <w:basedOn w:val="a0"/>
    <w:link w:val="24"/>
    <w:qFormat/>
    <w:rsid w:val="007B0888"/>
    <w:rPr>
      <w:rFonts w:ascii="Times New Roman" w:eastAsia="宋体" w:hAnsi="Times New Roman" w:cs="Times New Roman"/>
      <w:szCs w:val="20"/>
      <w14:ligatures w14:val="none"/>
    </w:rPr>
  </w:style>
  <w:style w:type="paragraph" w:styleId="HTML">
    <w:name w:val="HTML Preformatted"/>
    <w:basedOn w:val="a"/>
    <w:link w:val="HTML0"/>
    <w:qFormat/>
    <w:rsid w:val="007B08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7B0888"/>
    <w:rPr>
      <w:rFonts w:ascii="宋体" w:eastAsia="宋体" w:hAnsi="宋体" w:cs="宋体"/>
      <w:kern w:val="0"/>
      <w:sz w:val="24"/>
      <w:szCs w:val="24"/>
      <w14:ligatures w14:val="none"/>
    </w:rPr>
  </w:style>
  <w:style w:type="paragraph" w:styleId="affb">
    <w:name w:val="Normal (Web)"/>
    <w:basedOn w:val="a"/>
    <w:uiPriority w:val="99"/>
    <w:qFormat/>
    <w:rsid w:val="007B0888"/>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7B0888"/>
    <w:rPr>
      <w:rFonts w:ascii="Times New Roman" w:hAnsi="Times New Roman"/>
      <w:b/>
      <w:bCs/>
      <w:kern w:val="0"/>
      <w:sz w:val="20"/>
      <w:szCs w:val="20"/>
    </w:rPr>
  </w:style>
  <w:style w:type="character" w:customStyle="1" w:styleId="affd">
    <w:name w:val="批注主题 字符"/>
    <w:basedOn w:val="afc"/>
    <w:link w:val="affc"/>
    <w:uiPriority w:val="99"/>
    <w:qFormat/>
    <w:rsid w:val="007B0888"/>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7B0888"/>
    <w:pPr>
      <w:spacing w:line="300" w:lineRule="auto"/>
      <w:ind w:firstLine="510"/>
    </w:pPr>
    <w:rPr>
      <w:sz w:val="24"/>
    </w:rPr>
  </w:style>
  <w:style w:type="character" w:customStyle="1" w:styleId="afff">
    <w:name w:val="正文文本首行缩进 字符"/>
    <w:basedOn w:val="aff0"/>
    <w:link w:val="affe"/>
    <w:qFormat/>
    <w:rsid w:val="007B0888"/>
    <w:rPr>
      <w:rFonts w:ascii="Calibri" w:eastAsia="宋体" w:hAnsi="Calibri" w:cs="Times New Roman"/>
      <w:sz w:val="24"/>
      <w14:ligatures w14:val="none"/>
    </w:rPr>
  </w:style>
  <w:style w:type="table" w:styleId="afff0">
    <w:name w:val="Table Grid"/>
    <w:basedOn w:val="a1"/>
    <w:uiPriority w:val="59"/>
    <w:qFormat/>
    <w:rsid w:val="007B088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7B0888"/>
    <w:rPr>
      <w:b/>
      <w:bCs/>
    </w:rPr>
  </w:style>
  <w:style w:type="character" w:styleId="afff2">
    <w:name w:val="page number"/>
    <w:basedOn w:val="a0"/>
    <w:qFormat/>
    <w:rsid w:val="007B0888"/>
  </w:style>
  <w:style w:type="character" w:styleId="afff3">
    <w:name w:val="FollowedHyperlink"/>
    <w:qFormat/>
    <w:rsid w:val="007B0888"/>
    <w:rPr>
      <w:color w:val="800080"/>
      <w:u w:val="single"/>
    </w:rPr>
  </w:style>
  <w:style w:type="character" w:styleId="afff4">
    <w:name w:val="Emphasis"/>
    <w:qFormat/>
    <w:rsid w:val="007B0888"/>
    <w:rPr>
      <w:i/>
      <w:iCs/>
    </w:rPr>
  </w:style>
  <w:style w:type="character" w:styleId="afff5">
    <w:name w:val="Hyperlink"/>
    <w:uiPriority w:val="99"/>
    <w:qFormat/>
    <w:rsid w:val="007B0888"/>
    <w:rPr>
      <w:color w:val="0000FF"/>
      <w:u w:val="single"/>
    </w:rPr>
  </w:style>
  <w:style w:type="character" w:styleId="afff6">
    <w:name w:val="annotation reference"/>
    <w:uiPriority w:val="99"/>
    <w:unhideWhenUsed/>
    <w:qFormat/>
    <w:rsid w:val="007B0888"/>
    <w:rPr>
      <w:sz w:val="21"/>
      <w:szCs w:val="21"/>
    </w:rPr>
  </w:style>
  <w:style w:type="character" w:customStyle="1" w:styleId="Char">
    <w:name w:val="居中 Char"/>
    <w:qFormat/>
    <w:rsid w:val="007B0888"/>
    <w:rPr>
      <w:kern w:val="2"/>
      <w:sz w:val="24"/>
    </w:rPr>
  </w:style>
  <w:style w:type="character" w:customStyle="1" w:styleId="Char1">
    <w:name w:val="批注文字 Char1"/>
    <w:basedOn w:val="a0"/>
    <w:uiPriority w:val="99"/>
    <w:semiHidden/>
    <w:qFormat/>
    <w:rsid w:val="007B0888"/>
  </w:style>
  <w:style w:type="character" w:customStyle="1" w:styleId="Char0">
    <w:name w:val="标准款样式 Char"/>
    <w:basedOn w:val="a0"/>
    <w:link w:val="afff7"/>
    <w:qFormat/>
    <w:rsid w:val="007B0888"/>
    <w:rPr>
      <w:rFonts w:ascii="黑体" w:eastAsia="宋体" w:hAnsi="宋体" w:cs="Times New Roman"/>
      <w:szCs w:val="20"/>
    </w:rPr>
  </w:style>
  <w:style w:type="paragraph" w:customStyle="1" w:styleId="afff7">
    <w:name w:val="标准款样式"/>
    <w:basedOn w:val="a"/>
    <w:link w:val="Char0"/>
    <w:qFormat/>
    <w:rsid w:val="007B0888"/>
    <w:rPr>
      <w:rFonts w:ascii="黑体" w:hAnsi="宋体"/>
      <w:szCs w:val="20"/>
      <w14:ligatures w14:val="standardContextual"/>
    </w:rPr>
  </w:style>
  <w:style w:type="character" w:customStyle="1" w:styleId="Char2">
    <w:name w:val="脚注文本 Char"/>
    <w:basedOn w:val="a0"/>
    <w:semiHidden/>
    <w:qFormat/>
    <w:rsid w:val="007B0888"/>
    <w:rPr>
      <w:sz w:val="18"/>
      <w:szCs w:val="18"/>
    </w:rPr>
  </w:style>
  <w:style w:type="character" w:customStyle="1" w:styleId="solutioncontent1">
    <w:name w:val="solutioncontent1"/>
    <w:qFormat/>
    <w:rsid w:val="007B0888"/>
    <w:rPr>
      <w:rFonts w:cs="Times New Roman"/>
      <w:color w:val="333333"/>
      <w:sz w:val="15"/>
      <w:szCs w:val="15"/>
    </w:rPr>
  </w:style>
  <w:style w:type="character" w:customStyle="1" w:styleId="SubtitleChar">
    <w:name w:val="Subtitle Char"/>
    <w:qFormat/>
    <w:locked/>
    <w:rsid w:val="007B0888"/>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7B0888"/>
    <w:rPr>
      <w:sz w:val="18"/>
      <w:szCs w:val="18"/>
    </w:rPr>
  </w:style>
  <w:style w:type="character" w:customStyle="1" w:styleId="Char3">
    <w:name w:val="明显引用 Char"/>
    <w:basedOn w:val="a0"/>
    <w:qFormat/>
    <w:rsid w:val="007B0888"/>
    <w:rPr>
      <w:b/>
      <w:bCs/>
      <w:i/>
      <w:iCs/>
      <w:color w:val="4F81BD"/>
      <w:kern w:val="2"/>
      <w:sz w:val="21"/>
    </w:rPr>
  </w:style>
  <w:style w:type="character" w:customStyle="1" w:styleId="CharChar">
    <w:name w:val="+正文 Char Char"/>
    <w:link w:val="CharCharChar"/>
    <w:qFormat/>
    <w:locked/>
    <w:rsid w:val="007B0888"/>
    <w:rPr>
      <w:rFonts w:ascii="楷体_GB2312" w:eastAsia="楷体_GB2312"/>
      <w:sz w:val="24"/>
    </w:rPr>
  </w:style>
  <w:style w:type="paragraph" w:customStyle="1" w:styleId="CharCharChar">
    <w:name w:val="+正文 Char Char Char"/>
    <w:basedOn w:val="a"/>
    <w:link w:val="CharChar"/>
    <w:qFormat/>
    <w:rsid w:val="007B088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7B0888"/>
    <w:rPr>
      <w:kern w:val="2"/>
      <w:sz w:val="16"/>
    </w:rPr>
  </w:style>
  <w:style w:type="character" w:customStyle="1" w:styleId="CharChar6">
    <w:name w:val="Char Char6"/>
    <w:qFormat/>
    <w:rsid w:val="007B0888"/>
    <w:rPr>
      <w:rFonts w:ascii="Arial" w:eastAsia="黑体" w:hAnsi="Arial"/>
      <w:kern w:val="2"/>
      <w:sz w:val="44"/>
    </w:rPr>
  </w:style>
  <w:style w:type="character" w:customStyle="1" w:styleId="Char4">
    <w:name w:val="引用 Char"/>
    <w:basedOn w:val="a0"/>
    <w:qFormat/>
    <w:rsid w:val="007B0888"/>
    <w:rPr>
      <w:i/>
      <w:iCs/>
      <w:color w:val="000000"/>
      <w:kern w:val="2"/>
      <w:sz w:val="21"/>
    </w:rPr>
  </w:style>
  <w:style w:type="character" w:customStyle="1" w:styleId="1CharCharCharCharChar">
    <w:name w:val="+列表1 Char Char Char Char Char"/>
    <w:link w:val="1CharCharChar"/>
    <w:qFormat/>
    <w:locked/>
    <w:rsid w:val="007B0888"/>
    <w:rPr>
      <w:rFonts w:ascii="宋体" w:hAnsi="宋体"/>
    </w:rPr>
  </w:style>
  <w:style w:type="paragraph" w:customStyle="1" w:styleId="1CharCharChar">
    <w:name w:val="+列表1 Char Char Char"/>
    <w:basedOn w:val="a"/>
    <w:link w:val="1CharCharCharCharChar"/>
    <w:qFormat/>
    <w:rsid w:val="007B0888"/>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7B0888"/>
    <w:rPr>
      <w:sz w:val="16"/>
      <w:szCs w:val="16"/>
    </w:rPr>
  </w:style>
  <w:style w:type="character" w:customStyle="1" w:styleId="Char11">
    <w:name w:val="日期 Char1"/>
    <w:basedOn w:val="a0"/>
    <w:uiPriority w:val="99"/>
    <w:semiHidden/>
    <w:qFormat/>
    <w:rsid w:val="007B0888"/>
  </w:style>
  <w:style w:type="character" w:customStyle="1" w:styleId="Char5">
    <w:name w:val="无间隔 Char"/>
    <w:link w:val="11"/>
    <w:qFormat/>
    <w:locked/>
    <w:rsid w:val="007B0888"/>
    <w:rPr>
      <w:rFonts w:ascii="Calibri" w:eastAsia="Times New Roman" w:hAnsi="Calibri"/>
      <w:sz w:val="22"/>
      <w:lang w:eastAsia="en-US" w:bidi="en-US"/>
    </w:rPr>
  </w:style>
  <w:style w:type="paragraph" w:customStyle="1" w:styleId="11">
    <w:name w:val="无间隔1"/>
    <w:link w:val="Char5"/>
    <w:qFormat/>
    <w:rsid w:val="007B0888"/>
    <w:rPr>
      <w:rFonts w:ascii="Calibri" w:eastAsia="Times New Roman" w:hAnsi="Calibri"/>
      <w:sz w:val="22"/>
      <w:lang w:eastAsia="en-US" w:bidi="en-US"/>
    </w:rPr>
  </w:style>
  <w:style w:type="character" w:customStyle="1" w:styleId="CharChar5">
    <w:name w:val="Char Char5"/>
    <w:qFormat/>
    <w:rsid w:val="007B0888"/>
    <w:rPr>
      <w:rFonts w:ascii="Arial" w:eastAsia="方正魏碑简体" w:hAnsi="Arial" w:cs="Arial"/>
      <w:bCs/>
      <w:kern w:val="28"/>
      <w:sz w:val="32"/>
      <w:szCs w:val="32"/>
    </w:rPr>
  </w:style>
  <w:style w:type="character" w:customStyle="1" w:styleId="CharChar0">
    <w:name w:val="表文字 Char Char"/>
    <w:link w:val="afff8"/>
    <w:qFormat/>
    <w:locked/>
    <w:rsid w:val="007B0888"/>
    <w:rPr>
      <w:rFonts w:ascii="楷体_GB2312" w:eastAsia="楷体_GB2312" w:hAnsi="宋体"/>
      <w:spacing w:val="-8"/>
      <w:sz w:val="24"/>
      <w:lang w:val="zh-CN"/>
    </w:rPr>
  </w:style>
  <w:style w:type="paragraph" w:customStyle="1" w:styleId="afff8">
    <w:name w:val="表文字"/>
    <w:basedOn w:val="a"/>
    <w:link w:val="CharChar0"/>
    <w:qFormat/>
    <w:rsid w:val="007B088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7B0888"/>
    <w:rPr>
      <w:color w:val="2B579A"/>
      <w:shd w:val="clear" w:color="auto" w:fill="E6E6E6"/>
    </w:rPr>
  </w:style>
  <w:style w:type="character" w:customStyle="1" w:styleId="Char5CharCharCharCharChar">
    <w:name w:val="+正文 Char5 Char Char Char Char Char"/>
    <w:link w:val="Char5CharCharChar"/>
    <w:qFormat/>
    <w:locked/>
    <w:rsid w:val="007B0888"/>
    <w:rPr>
      <w:rFonts w:ascii="宋体" w:hAnsi="宋体"/>
      <w:sz w:val="24"/>
    </w:rPr>
  </w:style>
  <w:style w:type="paragraph" w:customStyle="1" w:styleId="Char5CharCharChar">
    <w:name w:val="+正文 Char5 Char Char Char"/>
    <w:basedOn w:val="a"/>
    <w:link w:val="Char5CharCharCharCharChar"/>
    <w:qFormat/>
    <w:rsid w:val="007B088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7B0888"/>
    <w:rPr>
      <w:kern w:val="2"/>
      <w:sz w:val="18"/>
    </w:rPr>
  </w:style>
  <w:style w:type="character" w:customStyle="1" w:styleId="Char6">
    <w:name w:val="段 Char"/>
    <w:basedOn w:val="a0"/>
    <w:link w:val="afff9"/>
    <w:qFormat/>
    <w:rsid w:val="007B0888"/>
    <w:rPr>
      <w:rFonts w:ascii="宋体"/>
    </w:rPr>
  </w:style>
  <w:style w:type="paragraph" w:customStyle="1" w:styleId="afff9">
    <w:name w:val="段"/>
    <w:link w:val="Char6"/>
    <w:qFormat/>
    <w:rsid w:val="007B088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7B0888"/>
    <w:rPr>
      <w:kern w:val="2"/>
      <w:sz w:val="24"/>
      <w:szCs w:val="24"/>
    </w:rPr>
  </w:style>
  <w:style w:type="character" w:customStyle="1" w:styleId="msoins0">
    <w:name w:val="msoins"/>
    <w:basedOn w:val="a0"/>
    <w:qFormat/>
    <w:rsid w:val="007B0888"/>
  </w:style>
  <w:style w:type="character" w:customStyle="1" w:styleId="Char12">
    <w:name w:val="纯文本 Char1"/>
    <w:basedOn w:val="a0"/>
    <w:uiPriority w:val="99"/>
    <w:qFormat/>
    <w:rsid w:val="007B0888"/>
    <w:rPr>
      <w:rFonts w:ascii="宋体" w:eastAsia="宋体" w:hAnsi="Courier New" w:cs="Courier New"/>
      <w:szCs w:val="21"/>
    </w:rPr>
  </w:style>
  <w:style w:type="character" w:customStyle="1" w:styleId="CharChar1">
    <w:name w:val="Char Char1"/>
    <w:semiHidden/>
    <w:qFormat/>
    <w:rsid w:val="007B0888"/>
    <w:rPr>
      <w:kern w:val="2"/>
      <w:sz w:val="21"/>
    </w:rPr>
  </w:style>
  <w:style w:type="character" w:customStyle="1" w:styleId="af3">
    <w:name w:val="正文缩进 字符"/>
    <w:link w:val="af2"/>
    <w:qFormat/>
    <w:rsid w:val="007B0888"/>
    <w:rPr>
      <w:rFonts w:ascii="Calibri" w:eastAsia="宋体" w:hAnsi="Calibri" w:cs="Times New Roman"/>
      <w14:ligatures w14:val="none"/>
    </w:rPr>
  </w:style>
  <w:style w:type="character" w:customStyle="1" w:styleId="black1">
    <w:name w:val="black1"/>
    <w:qFormat/>
    <w:rsid w:val="007B0888"/>
    <w:rPr>
      <w:rFonts w:ascii="ˎ̥" w:hAnsi="ˎ̥" w:hint="default"/>
      <w:color w:val="333333"/>
      <w:sz w:val="18"/>
      <w:szCs w:val="18"/>
      <w:u w:val="none"/>
    </w:rPr>
  </w:style>
  <w:style w:type="character" w:customStyle="1" w:styleId="Char13">
    <w:name w:val="引用 Char1"/>
    <w:basedOn w:val="a0"/>
    <w:link w:val="13"/>
    <w:qFormat/>
    <w:locked/>
    <w:rsid w:val="007B0888"/>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7B088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7B0888"/>
    <w:rPr>
      <w:rFonts w:ascii="宋体" w:hAnsi="宋体"/>
      <w:sz w:val="24"/>
    </w:rPr>
  </w:style>
  <w:style w:type="paragraph" w:customStyle="1" w:styleId="CharChar3CharChar">
    <w:name w:val="+正文 Char Char3 Char Char"/>
    <w:basedOn w:val="a"/>
    <w:link w:val="CharChar3CharCharCharChar"/>
    <w:qFormat/>
    <w:rsid w:val="007B088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7B0888"/>
    <w:rPr>
      <w:sz w:val="18"/>
      <w:szCs w:val="18"/>
    </w:rPr>
  </w:style>
  <w:style w:type="character" w:customStyle="1" w:styleId="Char15">
    <w:name w:val="副标题 Char1"/>
    <w:basedOn w:val="a0"/>
    <w:uiPriority w:val="11"/>
    <w:qFormat/>
    <w:rsid w:val="007B0888"/>
    <w:rPr>
      <w:rFonts w:ascii="Cambria" w:eastAsia="宋体" w:hAnsi="Cambria" w:cs="Times New Roman"/>
      <w:b/>
      <w:bCs/>
      <w:kern w:val="28"/>
      <w:sz w:val="32"/>
      <w:szCs w:val="32"/>
    </w:rPr>
  </w:style>
  <w:style w:type="character" w:customStyle="1" w:styleId="font12-blue-bold1">
    <w:name w:val="font12-blue-bold1"/>
    <w:qFormat/>
    <w:rsid w:val="007B0888"/>
    <w:rPr>
      <w:b/>
      <w:bCs/>
      <w:color w:val="0249A5"/>
      <w:sz w:val="18"/>
      <w:szCs w:val="18"/>
      <w:u w:val="none"/>
    </w:rPr>
  </w:style>
  <w:style w:type="character" w:customStyle="1" w:styleId="CharChar5CharCharChar">
    <w:name w:val="+正文 Char Char5 Char Char Char"/>
    <w:link w:val="CharChar5Char"/>
    <w:qFormat/>
    <w:locked/>
    <w:rsid w:val="007B0888"/>
    <w:rPr>
      <w:rFonts w:ascii="宋体" w:hAnsi="宋体"/>
      <w:sz w:val="24"/>
    </w:rPr>
  </w:style>
  <w:style w:type="paragraph" w:customStyle="1" w:styleId="CharChar5Char">
    <w:name w:val="+正文 Char Char5 Char"/>
    <w:basedOn w:val="a"/>
    <w:link w:val="CharChar5CharCharChar"/>
    <w:qFormat/>
    <w:rsid w:val="007B088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7B0888"/>
    <w:rPr>
      <w:b/>
      <w:bCs/>
    </w:rPr>
  </w:style>
  <w:style w:type="character" w:customStyle="1" w:styleId="CharChar3">
    <w:name w:val="Char Char3"/>
    <w:qFormat/>
    <w:rsid w:val="007B0888"/>
    <w:rPr>
      <w:kern w:val="2"/>
      <w:sz w:val="21"/>
    </w:rPr>
  </w:style>
  <w:style w:type="character" w:customStyle="1" w:styleId="Char7">
    <w:name w:val="正文文本 Char"/>
    <w:qFormat/>
    <w:rsid w:val="007B0888"/>
    <w:rPr>
      <w:kern w:val="2"/>
      <w:sz w:val="24"/>
    </w:rPr>
  </w:style>
  <w:style w:type="character" w:customStyle="1" w:styleId="CharChar7">
    <w:name w:val="普通文字 Char Char"/>
    <w:qFormat/>
    <w:rsid w:val="007B0888"/>
    <w:rPr>
      <w:rFonts w:ascii="宋体" w:hAnsi="Courier New"/>
      <w:kern w:val="2"/>
      <w:sz w:val="21"/>
    </w:rPr>
  </w:style>
  <w:style w:type="character" w:customStyle="1" w:styleId="grame">
    <w:name w:val="grame"/>
    <w:basedOn w:val="a0"/>
    <w:qFormat/>
    <w:rsid w:val="007B0888"/>
  </w:style>
  <w:style w:type="character" w:customStyle="1" w:styleId="16">
    <w:name w:val="16"/>
    <w:qFormat/>
    <w:rsid w:val="007B0888"/>
    <w:rPr>
      <w:rFonts w:ascii="Times New Roman" w:hAnsi="Times New Roman" w:cs="Times New Roman" w:hint="default"/>
      <w:color w:val="0000FF"/>
      <w:sz w:val="20"/>
      <w:szCs w:val="20"/>
      <w:u w:val="single"/>
    </w:rPr>
  </w:style>
  <w:style w:type="character" w:customStyle="1" w:styleId="CharChar70">
    <w:name w:val="Char Char7"/>
    <w:qFormat/>
    <w:rsid w:val="007B0888"/>
    <w:rPr>
      <w:kern w:val="2"/>
      <w:sz w:val="18"/>
    </w:rPr>
  </w:style>
  <w:style w:type="character" w:customStyle="1" w:styleId="15">
    <w:name w:val="15"/>
    <w:qFormat/>
    <w:rsid w:val="007B0888"/>
    <w:rPr>
      <w:rFonts w:ascii="Calibri" w:hAnsi="Calibri" w:hint="default"/>
    </w:rPr>
  </w:style>
  <w:style w:type="character" w:customStyle="1" w:styleId="1CharCharChar0">
    <w:name w:val="+1. Char Char Char"/>
    <w:link w:val="1Char"/>
    <w:qFormat/>
    <w:locked/>
    <w:rsid w:val="007B0888"/>
    <w:rPr>
      <w:rFonts w:ascii="Times New Roman" w:eastAsia="宋体" w:hAnsi="Times New Roman" w:cs="Times New Roman"/>
      <w:szCs w:val="20"/>
    </w:rPr>
  </w:style>
  <w:style w:type="paragraph" w:customStyle="1" w:styleId="1Char">
    <w:name w:val="+1. Char"/>
    <w:basedOn w:val="a"/>
    <w:link w:val="1CharCharChar0"/>
    <w:qFormat/>
    <w:rsid w:val="007B0888"/>
    <w:rPr>
      <w:rFonts w:ascii="Times New Roman" w:hAnsi="Times New Roman"/>
      <w:szCs w:val="20"/>
      <w14:ligatures w14:val="standardContextual"/>
    </w:rPr>
  </w:style>
  <w:style w:type="character" w:customStyle="1" w:styleId="Char17">
    <w:name w:val="明显引用 Char1"/>
    <w:basedOn w:val="a0"/>
    <w:link w:val="14"/>
    <w:qFormat/>
    <w:locked/>
    <w:rsid w:val="007B088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7B088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7B0888"/>
    <w:rPr>
      <w:kern w:val="2"/>
      <w:sz w:val="21"/>
    </w:rPr>
  </w:style>
  <w:style w:type="character" w:customStyle="1" w:styleId="CharChar9">
    <w:name w:val="Char Char"/>
    <w:semiHidden/>
    <w:qFormat/>
    <w:rsid w:val="007B0888"/>
    <w:rPr>
      <w:b/>
      <w:bCs/>
      <w:kern w:val="2"/>
      <w:sz w:val="21"/>
    </w:rPr>
  </w:style>
  <w:style w:type="character" w:customStyle="1" w:styleId="Char18">
    <w:name w:val="表正文 Char1"/>
    <w:qFormat/>
    <w:rsid w:val="007B0888"/>
    <w:rPr>
      <w:kern w:val="2"/>
      <w:sz w:val="21"/>
    </w:rPr>
  </w:style>
  <w:style w:type="character" w:customStyle="1" w:styleId="Char8">
    <w:name w:val="表正文 Char"/>
    <w:qFormat/>
    <w:rsid w:val="007B0888"/>
    <w:rPr>
      <w:rFonts w:eastAsia="宋体"/>
      <w:kern w:val="2"/>
      <w:sz w:val="24"/>
      <w:lang w:val="en-US" w:eastAsia="zh-CN" w:bidi="ar-SA"/>
    </w:rPr>
  </w:style>
  <w:style w:type="character" w:customStyle="1" w:styleId="Char19">
    <w:name w:val="正文首行缩进 Char1"/>
    <w:basedOn w:val="aff0"/>
    <w:uiPriority w:val="99"/>
    <w:semiHidden/>
    <w:qFormat/>
    <w:rsid w:val="007B0888"/>
    <w:rPr>
      <w:rFonts w:ascii="Calibri" w:eastAsia="宋体" w:hAnsi="Calibri" w:cs="Times New Roman"/>
      <w14:ligatures w14:val="none"/>
    </w:rPr>
  </w:style>
  <w:style w:type="character" w:customStyle="1" w:styleId="Char1a">
    <w:name w:val="标题 Char1"/>
    <w:basedOn w:val="a0"/>
    <w:uiPriority w:val="10"/>
    <w:qFormat/>
    <w:rsid w:val="007B0888"/>
    <w:rPr>
      <w:rFonts w:ascii="Cambria" w:eastAsia="宋体" w:hAnsi="Cambria" w:cs="Times New Roman"/>
      <w:b/>
      <w:bCs/>
      <w:sz w:val="32"/>
      <w:szCs w:val="32"/>
    </w:rPr>
  </w:style>
  <w:style w:type="character" w:customStyle="1" w:styleId="Char40">
    <w:name w:val="+正文 Char4"/>
    <w:link w:val="afffa"/>
    <w:qFormat/>
    <w:locked/>
    <w:rsid w:val="007B0888"/>
    <w:rPr>
      <w:rFonts w:ascii="宋体" w:hAnsi="宋体"/>
      <w:sz w:val="24"/>
    </w:rPr>
  </w:style>
  <w:style w:type="paragraph" w:customStyle="1" w:styleId="afffa">
    <w:name w:val="+正文"/>
    <w:basedOn w:val="a"/>
    <w:link w:val="Char40"/>
    <w:qFormat/>
    <w:rsid w:val="007B088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7B0888"/>
    <w:rPr>
      <w:rFonts w:ascii="宋体" w:hAnsi="宋体"/>
      <w:sz w:val="24"/>
    </w:rPr>
  </w:style>
  <w:style w:type="paragraph" w:customStyle="1" w:styleId="CharChar2Char">
    <w:name w:val="+正文 Char Char2 Char"/>
    <w:basedOn w:val="a"/>
    <w:link w:val="CharChar2CharCharChar"/>
    <w:qFormat/>
    <w:rsid w:val="007B088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7B0888"/>
  </w:style>
  <w:style w:type="character" w:customStyle="1" w:styleId="Char2CharChar">
    <w:name w:val="+正文 Char2 Char Char"/>
    <w:link w:val="Char20"/>
    <w:qFormat/>
    <w:locked/>
    <w:rsid w:val="007B0888"/>
    <w:rPr>
      <w:rFonts w:ascii="宋体" w:hAnsi="宋体"/>
      <w:sz w:val="24"/>
    </w:rPr>
  </w:style>
  <w:style w:type="paragraph" w:customStyle="1" w:styleId="Char20">
    <w:name w:val="+正文 Char2"/>
    <w:basedOn w:val="a"/>
    <w:link w:val="Char2CharChar"/>
    <w:qFormat/>
    <w:rsid w:val="007B088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7B0888"/>
  </w:style>
  <w:style w:type="paragraph" w:customStyle="1" w:styleId="afffb">
    <w:name w:val="标准次分项"/>
    <w:basedOn w:val="a"/>
    <w:qFormat/>
    <w:rsid w:val="007B0888"/>
    <w:pPr>
      <w:jc w:val="left"/>
    </w:pPr>
    <w:rPr>
      <w:rFonts w:ascii="宋体" w:hAnsi="宋体"/>
      <w:szCs w:val="21"/>
    </w:rPr>
  </w:style>
  <w:style w:type="paragraph" w:customStyle="1" w:styleId="xl34">
    <w:name w:val="xl34"/>
    <w:basedOn w:val="a"/>
    <w:qFormat/>
    <w:rsid w:val="007B088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7B0888"/>
    <w:pPr>
      <w:widowControl/>
    </w:pPr>
    <w:rPr>
      <w:rFonts w:ascii="Times New Roman" w:hAnsi="Times New Roman"/>
      <w:kern w:val="0"/>
      <w:szCs w:val="21"/>
    </w:rPr>
  </w:style>
  <w:style w:type="paragraph" w:customStyle="1" w:styleId="xl67">
    <w:name w:val="xl67"/>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7B088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7B088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7B0888"/>
    <w:pPr>
      <w:spacing w:line="360" w:lineRule="auto"/>
    </w:pPr>
    <w:rPr>
      <w:rFonts w:ascii="宋体" w:hAnsi="宋体"/>
      <w:bCs/>
      <w:szCs w:val="21"/>
    </w:rPr>
  </w:style>
  <w:style w:type="paragraph" w:customStyle="1" w:styleId="xl44">
    <w:name w:val="xl44"/>
    <w:basedOn w:val="a"/>
    <w:qFormat/>
    <w:rsid w:val="007B088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7B0888"/>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7B0888"/>
    <w:rPr>
      <w:rFonts w:ascii="宋体" w:hAnsi="宋体"/>
      <w:szCs w:val="24"/>
    </w:rPr>
  </w:style>
  <w:style w:type="paragraph" w:customStyle="1" w:styleId="afffd">
    <w:name w:val="文档编号"/>
    <w:basedOn w:val="a"/>
    <w:next w:val="a"/>
    <w:qFormat/>
    <w:rsid w:val="007B088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7B0888"/>
    <w:pPr>
      <w:tabs>
        <w:tab w:val="left" w:pos="360"/>
      </w:tabs>
    </w:pPr>
    <w:rPr>
      <w:rFonts w:ascii="Times New Roman" w:hAnsi="Times New Roman"/>
      <w:sz w:val="24"/>
      <w:szCs w:val="24"/>
    </w:rPr>
  </w:style>
  <w:style w:type="paragraph" w:customStyle="1" w:styleId="xl78">
    <w:name w:val="xl78"/>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7B088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7B0888"/>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7B088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7B088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7B0888"/>
    <w:rPr>
      <w:rFonts w:ascii="Tahoma" w:hAnsi="Tahoma"/>
      <w:sz w:val="24"/>
      <w:szCs w:val="20"/>
    </w:rPr>
  </w:style>
  <w:style w:type="paragraph" w:customStyle="1" w:styleId="27">
    <w:name w:val="列出段落2"/>
    <w:basedOn w:val="a"/>
    <w:uiPriority w:val="34"/>
    <w:qFormat/>
    <w:rsid w:val="007B0888"/>
    <w:pPr>
      <w:ind w:firstLineChars="200" w:firstLine="420"/>
    </w:pPr>
  </w:style>
  <w:style w:type="paragraph" w:customStyle="1" w:styleId="220">
    <w:name w:val="22"/>
    <w:basedOn w:val="a"/>
    <w:qFormat/>
    <w:rsid w:val="007B088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7B088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7B088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B0888"/>
    <w:pPr>
      <w:tabs>
        <w:tab w:val="left" w:pos="360"/>
      </w:tabs>
    </w:pPr>
    <w:rPr>
      <w:rFonts w:ascii="Times New Roman" w:hAnsi="Times New Roman"/>
      <w:sz w:val="24"/>
      <w:szCs w:val="24"/>
    </w:rPr>
  </w:style>
  <w:style w:type="paragraph" w:customStyle="1" w:styleId="font10">
    <w:name w:val="font10"/>
    <w:basedOn w:val="a"/>
    <w:qFormat/>
    <w:rsid w:val="007B0888"/>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7B0888"/>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7B0888"/>
    <w:pPr>
      <w:widowControl/>
    </w:pPr>
    <w:rPr>
      <w:rFonts w:ascii="Times New Roman" w:hAnsi="Times New Roman"/>
      <w:kern w:val="0"/>
      <w:szCs w:val="21"/>
    </w:rPr>
  </w:style>
  <w:style w:type="paragraph" w:customStyle="1" w:styleId="xl66">
    <w:name w:val="xl66"/>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7B0888"/>
    <w:pPr>
      <w:ind w:firstLineChars="200" w:firstLine="420"/>
    </w:pPr>
  </w:style>
  <w:style w:type="paragraph" w:customStyle="1" w:styleId="affff">
    <w:name w:val="文档正文"/>
    <w:basedOn w:val="a"/>
    <w:qFormat/>
    <w:rsid w:val="007B0888"/>
    <w:pPr>
      <w:spacing w:line="360" w:lineRule="auto"/>
    </w:pPr>
    <w:rPr>
      <w:rFonts w:ascii="宋体" w:hAnsi="宋体" w:cs="Arial"/>
      <w:b/>
      <w:bCs/>
      <w:szCs w:val="21"/>
    </w:rPr>
  </w:style>
  <w:style w:type="paragraph" w:customStyle="1" w:styleId="font15">
    <w:name w:val="font15"/>
    <w:basedOn w:val="a"/>
    <w:qFormat/>
    <w:rsid w:val="007B088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7B088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7B088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7B0888"/>
    <w:pPr>
      <w:widowControl/>
      <w:snapToGrid w:val="0"/>
    </w:pPr>
    <w:rPr>
      <w:rFonts w:ascii="Times New Roman" w:eastAsia="Arial Unicode MS" w:hAnsi="Times New Roman"/>
      <w:kern w:val="0"/>
      <w:szCs w:val="21"/>
    </w:rPr>
  </w:style>
  <w:style w:type="paragraph" w:customStyle="1" w:styleId="170">
    <w:name w:val="17"/>
    <w:basedOn w:val="a"/>
    <w:qFormat/>
    <w:rsid w:val="007B088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7B0888"/>
    <w:pPr>
      <w:ind w:firstLineChars="200" w:firstLine="420"/>
    </w:pPr>
  </w:style>
  <w:style w:type="paragraph" w:customStyle="1" w:styleId="Char1d">
    <w:name w:val="Char1"/>
    <w:basedOn w:val="a"/>
    <w:semiHidden/>
    <w:qFormat/>
    <w:rsid w:val="007B088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7B0888"/>
    <w:pPr>
      <w:adjustRightInd w:val="0"/>
      <w:spacing w:line="360" w:lineRule="auto"/>
    </w:pPr>
    <w:rPr>
      <w:rFonts w:ascii="Times New Roman" w:hAnsi="Times New Roman"/>
      <w:kern w:val="0"/>
      <w:sz w:val="24"/>
      <w:szCs w:val="20"/>
    </w:rPr>
  </w:style>
  <w:style w:type="paragraph" w:customStyle="1" w:styleId="font11">
    <w:name w:val="font11"/>
    <w:basedOn w:val="a"/>
    <w:qFormat/>
    <w:rsid w:val="007B088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7B088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7B088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B088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7B088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7B0888"/>
    <w:pPr>
      <w:tabs>
        <w:tab w:val="left" w:pos="360"/>
      </w:tabs>
    </w:pPr>
    <w:rPr>
      <w:rFonts w:ascii="Times New Roman" w:hAnsi="Times New Roman"/>
      <w:sz w:val="24"/>
      <w:szCs w:val="24"/>
    </w:rPr>
  </w:style>
  <w:style w:type="paragraph" w:customStyle="1" w:styleId="xl84">
    <w:name w:val="xl84"/>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7B0888"/>
    <w:pPr>
      <w:jc w:val="center"/>
    </w:pPr>
    <w:rPr>
      <w:rFonts w:ascii="Arial" w:eastAsia="黑体" w:hAnsi="Arial" w:cs="Arial"/>
      <w:bCs/>
      <w:sz w:val="52"/>
      <w:szCs w:val="32"/>
      <w14:ligatures w14:val="none"/>
    </w:rPr>
  </w:style>
  <w:style w:type="paragraph" w:customStyle="1" w:styleId="p18">
    <w:name w:val="p18"/>
    <w:basedOn w:val="a"/>
    <w:qFormat/>
    <w:rsid w:val="007B088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7B088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7B088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7B088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7B088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7B0888"/>
    <w:rPr>
      <w:rFonts w:ascii="Tahoma" w:hAnsi="Tahoma"/>
      <w:sz w:val="24"/>
      <w:szCs w:val="20"/>
    </w:rPr>
  </w:style>
  <w:style w:type="paragraph" w:customStyle="1" w:styleId="flType">
    <w:name w:val="flType"/>
    <w:basedOn w:val="a"/>
    <w:qFormat/>
    <w:rsid w:val="007B088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7B0888"/>
    <w:rPr>
      <w:rFonts w:ascii="Tahoma" w:hAnsi="Tahoma"/>
      <w:sz w:val="24"/>
      <w:szCs w:val="20"/>
    </w:rPr>
  </w:style>
  <w:style w:type="paragraph" w:customStyle="1" w:styleId="xl52">
    <w:name w:val="xl52"/>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B088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7B088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7B088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7B088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7B088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B088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7B088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7B088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7B088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7B088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7B088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7B088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7B088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B088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B088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7B088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7B088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7B088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7B0888"/>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7B0888"/>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7B0888"/>
  </w:style>
  <w:style w:type="paragraph" w:customStyle="1" w:styleId="affff5">
    <w:name w:val="图例编号"/>
    <w:basedOn w:val="affe"/>
    <w:next w:val="affe"/>
    <w:qFormat/>
    <w:rsid w:val="007B0888"/>
  </w:style>
  <w:style w:type="paragraph" w:customStyle="1" w:styleId="font14">
    <w:name w:val="font14"/>
    <w:basedOn w:val="a"/>
    <w:qFormat/>
    <w:rsid w:val="007B088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7B088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7B088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7B088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7B088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7B088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7B088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7B08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7B088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7B088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7B0888"/>
    <w:pPr>
      <w:spacing w:afterLines="50" w:line="360" w:lineRule="auto"/>
    </w:pPr>
    <w:rPr>
      <w:rFonts w:ascii="仿宋_GB2312" w:eastAsia="仿宋_GB2312" w:hAnsi="宋体"/>
      <w:sz w:val="24"/>
      <w:szCs w:val="24"/>
    </w:rPr>
  </w:style>
  <w:style w:type="paragraph" w:customStyle="1" w:styleId="p15">
    <w:name w:val="p15"/>
    <w:basedOn w:val="a"/>
    <w:qFormat/>
    <w:rsid w:val="007B0888"/>
    <w:pPr>
      <w:widowControl/>
      <w:ind w:firstLine="420"/>
    </w:pPr>
    <w:rPr>
      <w:rFonts w:cs="宋体"/>
      <w:kern w:val="0"/>
      <w:szCs w:val="21"/>
    </w:rPr>
  </w:style>
  <w:style w:type="paragraph" w:customStyle="1" w:styleId="xl46">
    <w:name w:val="xl46"/>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7B088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7B088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7B088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7B088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7B088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7B088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B088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7B088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7B0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B0888"/>
    <w:pPr>
      <w:spacing w:line="300" w:lineRule="auto"/>
    </w:pPr>
    <w:rPr>
      <w:rFonts w:ascii="Times New Roman" w:hAnsi="Times New Roman"/>
      <w:sz w:val="24"/>
      <w:szCs w:val="24"/>
    </w:rPr>
  </w:style>
  <w:style w:type="paragraph" w:customStyle="1" w:styleId="xl33">
    <w:name w:val="xl33"/>
    <w:basedOn w:val="a"/>
    <w:qFormat/>
    <w:rsid w:val="007B088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B088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7B088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7B0888"/>
  </w:style>
  <w:style w:type="paragraph" w:customStyle="1" w:styleId="Default">
    <w:name w:val="Default"/>
    <w:qFormat/>
    <w:rsid w:val="007B088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customStyle="1" w:styleId="1c">
    <w:name w:val="未处理的提及1"/>
    <w:basedOn w:val="a0"/>
    <w:uiPriority w:val="99"/>
    <w:semiHidden/>
    <w:unhideWhenUsed/>
    <w:qFormat/>
    <w:rsid w:val="007B0888"/>
    <w:rPr>
      <w:color w:val="605E5C"/>
      <w:shd w:val="clear" w:color="auto" w:fill="E1DFDD"/>
    </w:rPr>
  </w:style>
  <w:style w:type="paragraph" w:customStyle="1" w:styleId="37">
    <w:name w:val="列出段落3"/>
    <w:basedOn w:val="a"/>
    <w:uiPriority w:val="34"/>
    <w:unhideWhenUsed/>
    <w:qFormat/>
    <w:rsid w:val="007B0888"/>
    <w:pPr>
      <w:ind w:firstLineChars="200" w:firstLine="420"/>
    </w:pPr>
  </w:style>
  <w:style w:type="character" w:customStyle="1" w:styleId="Chara">
    <w:name w:val="批注文字 Char"/>
    <w:uiPriority w:val="99"/>
    <w:qFormat/>
    <w:rsid w:val="007B0888"/>
    <w:rPr>
      <w:rFonts w:ascii="Calibri" w:eastAsia="宋体" w:hAnsi="Calibri" w:cs="Times New Roman"/>
    </w:rPr>
  </w:style>
  <w:style w:type="paragraph" w:customStyle="1" w:styleId="TableParagraph">
    <w:name w:val="Table Paragraph"/>
    <w:basedOn w:val="a"/>
    <w:uiPriority w:val="1"/>
    <w:qFormat/>
    <w:rsid w:val="007B0888"/>
    <w:pPr>
      <w:autoSpaceDE w:val="0"/>
      <w:autoSpaceDN w:val="0"/>
      <w:jc w:val="center"/>
    </w:pPr>
    <w:rPr>
      <w:rFonts w:ascii="宋体" w:hAnsi="宋体" w:cs="宋体"/>
      <w:kern w:val="0"/>
      <w:sz w:val="22"/>
    </w:rPr>
  </w:style>
  <w:style w:type="character" w:customStyle="1" w:styleId="font01">
    <w:name w:val="font01"/>
    <w:basedOn w:val="a0"/>
    <w:qFormat/>
    <w:rsid w:val="007B0888"/>
    <w:rPr>
      <w:rFonts w:ascii="宋体" w:eastAsia="宋体" w:hAnsi="宋体" w:cs="宋体" w:hint="eastAsia"/>
      <w:color w:val="000000"/>
      <w:sz w:val="22"/>
      <w:szCs w:val="22"/>
      <w:u w:val="none"/>
    </w:rPr>
  </w:style>
  <w:style w:type="character" w:customStyle="1" w:styleId="font31">
    <w:name w:val="font31"/>
    <w:basedOn w:val="a0"/>
    <w:qFormat/>
    <w:rsid w:val="007B0888"/>
    <w:rPr>
      <w:rFonts w:ascii="等线" w:eastAsia="等线" w:hAnsi="等线" w:cs="等线" w:hint="default"/>
      <w:color w:val="000000"/>
      <w:sz w:val="22"/>
      <w:szCs w:val="22"/>
      <w:u w:val="none"/>
    </w:rPr>
  </w:style>
  <w:style w:type="table" w:customStyle="1" w:styleId="38">
    <w:name w:val="网格型3"/>
    <w:basedOn w:val="a1"/>
    <w:qFormat/>
    <w:rsid w:val="007B0888"/>
    <w:pPr>
      <w:widowControl w:val="0"/>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uiPriority w:val="2"/>
    <w:semiHidden/>
    <w:unhideWhenUsed/>
    <w:qFormat/>
    <w:rsid w:val="007B0888"/>
    <w:pPr>
      <w:widowControl w:val="0"/>
      <w:autoSpaceDE w:val="0"/>
      <w:autoSpaceDN w:val="0"/>
    </w:pPr>
    <w:rPr>
      <w:kern w:val="0"/>
      <w:sz w:val="22"/>
      <w:szCs w:val="20"/>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B0888"/>
    <w:rPr>
      <w:rFonts w:ascii="宋体" w:hAnsi="宋体" w:cs="宋体"/>
      <w:sz w:val="20"/>
      <w:szCs w:val="20"/>
      <w:lang w:eastAsia="en-US"/>
    </w:rPr>
  </w:style>
  <w:style w:type="character" w:customStyle="1" w:styleId="Bodytext1">
    <w:name w:val="Body text|1_"/>
    <w:basedOn w:val="a0"/>
    <w:link w:val="Bodytext10"/>
    <w:qFormat/>
    <w:rsid w:val="007B0888"/>
    <w:rPr>
      <w:rFonts w:ascii="宋体" w:hAnsi="宋体" w:cs="宋体"/>
      <w:lang w:val="zh-TW" w:eastAsia="zh-TW" w:bidi="zh-TW"/>
    </w:rPr>
  </w:style>
  <w:style w:type="paragraph" w:customStyle="1" w:styleId="Bodytext10">
    <w:name w:val="Body text|1"/>
    <w:basedOn w:val="a"/>
    <w:link w:val="Bodytext1"/>
    <w:qFormat/>
    <w:rsid w:val="007B0888"/>
    <w:pPr>
      <w:spacing w:line="463" w:lineRule="auto"/>
      <w:jc w:val="left"/>
    </w:pPr>
    <w:rPr>
      <w:rFonts w:ascii="宋体" w:eastAsiaTheme="minorEastAsia" w:hAnsi="宋体" w:cs="宋体"/>
      <w:lang w:val="zh-TW" w:eastAsia="zh-TW" w:bidi="zh-TW"/>
      <w14:ligatures w14:val="standardContextual"/>
    </w:rPr>
  </w:style>
  <w:style w:type="paragraph" w:customStyle="1" w:styleId="Tablecaption1">
    <w:name w:val="Table caption|1"/>
    <w:basedOn w:val="a"/>
    <w:qFormat/>
    <w:rsid w:val="007B0888"/>
    <w:pPr>
      <w:spacing w:line="439" w:lineRule="exact"/>
      <w:jc w:val="left"/>
    </w:pPr>
    <w:rPr>
      <w:rFonts w:ascii="宋体" w:hAnsi="宋体" w:cs="宋体"/>
      <w:sz w:val="20"/>
      <w:szCs w:val="20"/>
      <w:lang w:val="zh-TW" w:eastAsia="zh-TW" w:bidi="zh-TW"/>
    </w:rPr>
  </w:style>
  <w:style w:type="paragraph" w:customStyle="1" w:styleId="1d">
    <w:name w:val="修订1"/>
    <w:hidden/>
    <w:uiPriority w:val="99"/>
    <w:semiHidden/>
    <w:qFormat/>
    <w:rsid w:val="007B0888"/>
    <w:rPr>
      <w:rFonts w:ascii="Calibri" w:eastAsia="宋体" w:hAnsi="Calibri" w:cs="Times New Roman"/>
      <w14:ligatures w14:val="none"/>
    </w:rPr>
  </w:style>
  <w:style w:type="character" w:customStyle="1" w:styleId="font21">
    <w:name w:val="font21"/>
    <w:basedOn w:val="a0"/>
    <w:qFormat/>
    <w:rsid w:val="007B0888"/>
    <w:rPr>
      <w:rFonts w:ascii="宋体" w:eastAsia="宋体" w:hAnsi="宋体" w:cs="宋体" w:hint="eastAsia"/>
      <w:color w:val="000000"/>
      <w:sz w:val="18"/>
      <w:szCs w:val="18"/>
      <w:u w:val="none"/>
    </w:rPr>
  </w:style>
  <w:style w:type="character" w:customStyle="1" w:styleId="font41">
    <w:name w:val="font41"/>
    <w:basedOn w:val="a0"/>
    <w:qFormat/>
    <w:rsid w:val="007B0888"/>
    <w:rPr>
      <w:rFonts w:ascii="宋体" w:eastAsia="宋体" w:hAnsi="宋体" w:cs="宋体" w:hint="eastAsia"/>
      <w:color w:val="000000"/>
      <w:sz w:val="18"/>
      <w:szCs w:val="18"/>
      <w:u w:val="none"/>
    </w:rPr>
  </w:style>
  <w:style w:type="character" w:styleId="affff6">
    <w:name w:val="Unresolved Mention"/>
    <w:basedOn w:val="a0"/>
    <w:uiPriority w:val="99"/>
    <w:semiHidden/>
    <w:unhideWhenUsed/>
    <w:rsid w:val="007B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10344</Words>
  <Characters>11070</Characters>
  <Application>Microsoft Office Word</Application>
  <DocSecurity>0</DocSecurity>
  <Lines>851</Lines>
  <Paragraphs>823</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2025-11-20T05:34:00Z</dcterms:created>
  <dcterms:modified xsi:type="dcterms:W3CDTF">2025-11-20T05:34:00Z</dcterms:modified>
</cp:coreProperties>
</file>