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78636" w14:textId="77777777" w:rsidR="000B645F" w:rsidRPr="000B645F" w:rsidRDefault="000B645F" w:rsidP="000B645F">
      <w:pPr>
        <w:adjustRightInd w:val="0"/>
        <w:snapToGrid w:val="0"/>
        <w:jc w:val="center"/>
        <w:outlineLvl w:val="1"/>
        <w:rPr>
          <w:rFonts w:eastAsia="黑体"/>
          <w:color w:val="000000"/>
          <w:sz w:val="30"/>
          <w:szCs w:val="30"/>
        </w:rPr>
      </w:pPr>
      <w:bookmarkStart w:id="0" w:name="_Toc214467866"/>
      <w:r w:rsidRPr="000B645F">
        <w:rPr>
          <w:rFonts w:eastAsia="黑体"/>
          <w:color w:val="000000"/>
          <w:sz w:val="30"/>
          <w:szCs w:val="30"/>
        </w:rPr>
        <w:t>一、说明</w:t>
      </w:r>
      <w:bookmarkEnd w:id="0"/>
    </w:p>
    <w:p w14:paraId="55646E01" w14:textId="77777777" w:rsidR="000B645F" w:rsidRPr="000B645F" w:rsidRDefault="000B645F" w:rsidP="000B645F">
      <w:pPr>
        <w:snapToGrid w:val="0"/>
        <w:ind w:firstLineChars="200" w:firstLine="442"/>
        <w:jc w:val="left"/>
        <w:outlineLvl w:val="2"/>
        <w:rPr>
          <w:b/>
          <w:color w:val="000000"/>
          <w:sz w:val="22"/>
        </w:rPr>
      </w:pPr>
      <w:bookmarkStart w:id="1" w:name="_Toc214467867"/>
      <w:r w:rsidRPr="000B645F">
        <w:rPr>
          <w:b/>
          <w:color w:val="000000"/>
          <w:sz w:val="22"/>
        </w:rPr>
        <w:t xml:space="preserve">1 </w:t>
      </w:r>
      <w:r w:rsidRPr="000B645F">
        <w:rPr>
          <w:b/>
          <w:color w:val="000000"/>
          <w:sz w:val="22"/>
        </w:rPr>
        <w:t>总则</w:t>
      </w:r>
      <w:bookmarkEnd w:id="1"/>
    </w:p>
    <w:p w14:paraId="08DCF289" w14:textId="77777777" w:rsidR="000B645F" w:rsidRPr="000B645F" w:rsidRDefault="000B645F" w:rsidP="000B645F">
      <w:pPr>
        <w:snapToGrid w:val="0"/>
        <w:ind w:firstLineChars="200" w:firstLine="440"/>
        <w:rPr>
          <w:sz w:val="22"/>
        </w:rPr>
      </w:pPr>
      <w:r w:rsidRPr="000B645F">
        <w:rPr>
          <w:sz w:val="22"/>
        </w:rPr>
        <w:t xml:space="preserve">1.1 </w:t>
      </w:r>
      <w:r w:rsidRPr="000B645F">
        <w:rPr>
          <w:sz w:val="22"/>
        </w:rPr>
        <w:t>投标人应具备国家或行业管理部门规定的，在本市实施本项目所需的资格（资质）和相关手续（如果有），由此引起的所有有关事宜及费用由投标人自行负责。</w:t>
      </w:r>
    </w:p>
    <w:p w14:paraId="1F5120E7" w14:textId="77777777" w:rsidR="000B645F" w:rsidRPr="000B645F" w:rsidRDefault="000B645F" w:rsidP="000B645F">
      <w:pPr>
        <w:snapToGrid w:val="0"/>
        <w:ind w:firstLineChars="200" w:firstLine="440"/>
        <w:rPr>
          <w:sz w:val="22"/>
        </w:rPr>
      </w:pPr>
      <w:r w:rsidRPr="000B645F">
        <w:rPr>
          <w:sz w:val="22"/>
        </w:rPr>
        <w:t xml:space="preserve">1.2 </w:t>
      </w:r>
      <w:r w:rsidRPr="000B645F">
        <w:rPr>
          <w:sz w:val="22"/>
        </w:rPr>
        <w:t>投标人对所提供的货物应当享有合法的所有权，没有侵犯任何第三方的知识产权、技术秘密等权利，而且不存在任何抵押、留置、查封等产权瑕疵。</w:t>
      </w:r>
    </w:p>
    <w:p w14:paraId="0667FB10" w14:textId="77777777" w:rsidR="000B645F" w:rsidRPr="000B645F" w:rsidRDefault="000B645F" w:rsidP="000B645F">
      <w:pPr>
        <w:snapToGrid w:val="0"/>
        <w:ind w:firstLineChars="200" w:firstLine="440"/>
        <w:rPr>
          <w:sz w:val="22"/>
        </w:rPr>
      </w:pPr>
      <w:r w:rsidRPr="000B645F">
        <w:rPr>
          <w:sz w:val="22"/>
        </w:rPr>
        <w:t xml:space="preserve">1.3 </w:t>
      </w:r>
      <w:r w:rsidRPr="000B645F">
        <w:rPr>
          <w:sz w:val="22"/>
        </w:rPr>
        <w:t>投标人提供的货物应当是全新的、未使用过的，货物和相关服务应当符合招标文件的要求，并且其质量完全符合国家标准</w:t>
      </w:r>
      <w:r w:rsidRPr="000B645F">
        <w:rPr>
          <w:color w:val="000000"/>
          <w:sz w:val="22"/>
        </w:rPr>
        <w:t>和招标需求</w:t>
      </w:r>
      <w:r w:rsidRPr="000B645F">
        <w:rPr>
          <w:sz w:val="22"/>
        </w:rPr>
        <w:t>。</w:t>
      </w:r>
    </w:p>
    <w:p w14:paraId="5E1750AE" w14:textId="77777777" w:rsidR="000B645F" w:rsidRPr="000B645F" w:rsidRDefault="000B645F" w:rsidP="000B645F">
      <w:pPr>
        <w:snapToGrid w:val="0"/>
        <w:ind w:firstLineChars="200" w:firstLine="440"/>
        <w:jc w:val="left"/>
        <w:rPr>
          <w:sz w:val="22"/>
        </w:rPr>
      </w:pPr>
      <w:r w:rsidRPr="000B645F">
        <w:rPr>
          <w:sz w:val="22"/>
        </w:rPr>
        <w:t xml:space="preserve">1.4 </w:t>
      </w:r>
      <w:r w:rsidRPr="000B645F">
        <w:rPr>
          <w:sz w:val="22"/>
        </w:rPr>
        <w:t>投标人应如实准确地填写投标货物的规格型号、技术参数、品牌、产地等相关信息，因上述信息内容填写不完整、不准确，而导致投标文件被误读、漏读，由投标人自行负责，为此投标人需承担其投标文件在评标时被扣分甚至被认定为无效投标的风险。</w:t>
      </w:r>
    </w:p>
    <w:p w14:paraId="3F7F0212" w14:textId="77777777" w:rsidR="000B645F" w:rsidRPr="000B645F" w:rsidRDefault="000B645F" w:rsidP="000B645F">
      <w:pPr>
        <w:snapToGrid w:val="0"/>
        <w:ind w:firstLineChars="200" w:firstLine="440"/>
        <w:jc w:val="left"/>
        <w:rPr>
          <w:sz w:val="22"/>
        </w:rPr>
      </w:pPr>
      <w:r w:rsidRPr="000B645F">
        <w:rPr>
          <w:rFonts w:ascii="Segoe UI Symbol" w:hAnsi="Segoe UI Symbol" w:cs="Segoe UI Symbol"/>
          <w:sz w:val="22"/>
        </w:rPr>
        <w:t>★</w:t>
      </w:r>
      <w:r w:rsidRPr="000B645F">
        <w:rPr>
          <w:sz w:val="22"/>
        </w:rPr>
        <w:t xml:space="preserve">1.5 </w:t>
      </w:r>
      <w:r w:rsidRPr="000B645F">
        <w:rPr>
          <w:sz w:val="22"/>
        </w:rPr>
        <w:t>若本项目涉及国家强制认证产品（信息安全产品、</w:t>
      </w:r>
      <w:r w:rsidRPr="000B645F">
        <w:rPr>
          <w:sz w:val="22"/>
        </w:rPr>
        <w:t>3C</w:t>
      </w:r>
      <w:r w:rsidRPr="000B645F">
        <w:rPr>
          <w:sz w:val="22"/>
        </w:rPr>
        <w:t>认证产品、强制节能产品、电信设备进网许可证等），则根据国家有关规定，投标人提供的产品必须满足强制认证要求。</w:t>
      </w:r>
      <w:r w:rsidRPr="000B645F">
        <w:rPr>
          <w:rFonts w:hAnsi="宋体" w:hint="eastAsia"/>
          <w:sz w:val="22"/>
        </w:rPr>
        <w:t>（详见第一章投标人须知及前附表</w:t>
      </w:r>
      <w:r w:rsidRPr="000B645F">
        <w:rPr>
          <w:rFonts w:hAnsi="宋体" w:hint="eastAsia"/>
          <w:sz w:val="22"/>
        </w:rPr>
        <w:t>21.3</w:t>
      </w:r>
      <w:r w:rsidRPr="000B645F">
        <w:rPr>
          <w:rFonts w:hAnsi="宋体" w:hint="eastAsia"/>
          <w:sz w:val="22"/>
        </w:rPr>
        <w:t>（</w:t>
      </w:r>
      <w:r w:rsidRPr="000B645F">
        <w:rPr>
          <w:rFonts w:hAnsi="宋体" w:hint="eastAsia"/>
          <w:sz w:val="22"/>
        </w:rPr>
        <w:t>9</w:t>
      </w:r>
      <w:r w:rsidRPr="000B645F">
        <w:rPr>
          <w:rFonts w:hAnsi="宋体" w:hint="eastAsia"/>
          <w:sz w:val="22"/>
        </w:rPr>
        <w:t>））</w:t>
      </w:r>
    </w:p>
    <w:p w14:paraId="067F44BC" w14:textId="77777777" w:rsidR="000B645F" w:rsidRPr="000B645F" w:rsidRDefault="000B645F" w:rsidP="000B645F">
      <w:pPr>
        <w:snapToGrid w:val="0"/>
        <w:ind w:firstLineChars="200" w:firstLine="440"/>
        <w:jc w:val="left"/>
        <w:rPr>
          <w:color w:val="FF0000"/>
          <w:sz w:val="22"/>
        </w:rPr>
      </w:pPr>
      <w:r w:rsidRPr="000B645F">
        <w:rPr>
          <w:rFonts w:ascii="Segoe UI Symbol" w:hAnsi="Segoe UI Symbol" w:cs="Segoe UI Symbol"/>
          <w:color w:val="FF0000"/>
          <w:sz w:val="22"/>
        </w:rPr>
        <w:t>★</w:t>
      </w:r>
      <w:r w:rsidRPr="000B645F">
        <w:rPr>
          <w:rFonts w:hint="eastAsia"/>
          <w:color w:val="FF0000"/>
          <w:sz w:val="22"/>
        </w:rPr>
        <w:t>1.6</w:t>
      </w:r>
      <w:r w:rsidRPr="000B645F">
        <w:rPr>
          <w:color w:val="FF0000"/>
          <w:sz w:val="22"/>
        </w:rPr>
        <w:t>投标人提供的产品必须符合国家强制性标准</w:t>
      </w:r>
      <w:r w:rsidRPr="000B645F">
        <w:rPr>
          <w:rFonts w:hint="eastAsia"/>
          <w:color w:val="FF0000"/>
          <w:sz w:val="22"/>
        </w:rPr>
        <w:t>。</w:t>
      </w:r>
    </w:p>
    <w:p w14:paraId="5B7C8BC1" w14:textId="77777777" w:rsidR="000B645F" w:rsidRPr="000B645F" w:rsidRDefault="000B645F" w:rsidP="000B645F">
      <w:pPr>
        <w:snapToGrid w:val="0"/>
        <w:ind w:firstLineChars="200" w:firstLine="440"/>
        <w:rPr>
          <w:sz w:val="22"/>
        </w:rPr>
      </w:pPr>
      <w:r w:rsidRPr="000B645F">
        <w:rPr>
          <w:sz w:val="22"/>
        </w:rPr>
        <w:t>1.</w:t>
      </w:r>
      <w:r w:rsidRPr="000B645F">
        <w:rPr>
          <w:rFonts w:hint="eastAsia"/>
          <w:sz w:val="22"/>
        </w:rPr>
        <w:t>7</w:t>
      </w:r>
      <w:r w:rsidRPr="000B645F">
        <w:rPr>
          <w:sz w:val="22"/>
        </w:rPr>
        <w:t>采购人在技术需求和图纸或图片（如果有）中指出的工艺、材料和货物的标准以及参照的技术参数或型号仅</w:t>
      </w:r>
      <w:proofErr w:type="gramStart"/>
      <w:r w:rsidRPr="000B645F">
        <w:rPr>
          <w:sz w:val="22"/>
        </w:rPr>
        <w:t>起说明</w:t>
      </w:r>
      <w:proofErr w:type="gramEnd"/>
      <w:r w:rsidRPr="000B645F">
        <w:rPr>
          <w:sz w:val="22"/>
        </w:rPr>
        <w:t>作用，并没有任何限制性和排他性，投标人在投标中可以选用其他替代标准、技术参数或型号，但这些替代要在不影响功能实现的前提下，并在可接受范围内接受偏离。</w:t>
      </w:r>
    </w:p>
    <w:p w14:paraId="540A5270" w14:textId="77777777" w:rsidR="000B645F" w:rsidRPr="000B645F" w:rsidRDefault="000B645F" w:rsidP="000B645F">
      <w:pPr>
        <w:snapToGrid w:val="0"/>
        <w:ind w:firstLineChars="200" w:firstLine="440"/>
        <w:rPr>
          <w:sz w:val="22"/>
        </w:rPr>
      </w:pPr>
      <w:r w:rsidRPr="000B645F">
        <w:rPr>
          <w:sz w:val="22"/>
        </w:rPr>
        <w:t>1.</w:t>
      </w:r>
      <w:r w:rsidRPr="000B645F">
        <w:rPr>
          <w:rFonts w:hint="eastAsia"/>
          <w:sz w:val="22"/>
        </w:rPr>
        <w:t>8</w:t>
      </w:r>
      <w:r w:rsidRPr="000B645F">
        <w:rPr>
          <w:sz w:val="22"/>
        </w:rPr>
        <w:t>投标人在投标前应认真了解采购人的使用需求、使用条件（使用空间、能源条件等）和其他相关条件，一旦中标，应按照招标文件和合同规定的要求提供货物及相关服务。</w:t>
      </w:r>
    </w:p>
    <w:p w14:paraId="2B097F09" w14:textId="77777777" w:rsidR="000B645F" w:rsidRPr="000B645F" w:rsidRDefault="000B645F" w:rsidP="000B645F">
      <w:pPr>
        <w:snapToGrid w:val="0"/>
        <w:ind w:firstLineChars="200" w:firstLine="440"/>
        <w:rPr>
          <w:sz w:val="22"/>
        </w:rPr>
      </w:pPr>
      <w:r w:rsidRPr="000B645F">
        <w:rPr>
          <w:sz w:val="22"/>
        </w:rPr>
        <w:t>1.</w:t>
      </w:r>
      <w:r w:rsidRPr="000B645F">
        <w:rPr>
          <w:rFonts w:hint="eastAsia"/>
          <w:sz w:val="22"/>
        </w:rPr>
        <w:t>9</w:t>
      </w:r>
      <w:r w:rsidRPr="000B645F">
        <w:rPr>
          <w:sz w:val="22"/>
        </w:rPr>
        <w:t xml:space="preserve"> </w:t>
      </w:r>
      <w:r w:rsidRPr="000B645F">
        <w:rPr>
          <w:sz w:val="22"/>
        </w:rPr>
        <w:t>投标人应根据本章节中详细技术规格要求，采用市场主流产品或按照要求提供定制产品参加竞标。同时，</w:t>
      </w:r>
      <w:r w:rsidRPr="000B645F">
        <w:rPr>
          <w:b/>
          <w:color w:val="000000"/>
          <w:sz w:val="22"/>
        </w:rPr>
        <w:t>请投标人务必注意：无论是正偏离还是负偏离，都不得与招标要求相差太大，否则将可能影响投标人的得分</w:t>
      </w:r>
      <w:r w:rsidRPr="000B645F">
        <w:rPr>
          <w:sz w:val="22"/>
        </w:rPr>
        <w:t>。一旦中标，投标人应按投标文件的承诺签订合同并提供相应的产品和服务。</w:t>
      </w:r>
    </w:p>
    <w:p w14:paraId="265B48C6" w14:textId="77777777" w:rsidR="000B645F" w:rsidRPr="000B645F" w:rsidRDefault="000B645F" w:rsidP="000B645F">
      <w:pPr>
        <w:adjustRightInd w:val="0"/>
        <w:snapToGrid w:val="0"/>
        <w:ind w:firstLineChars="200" w:firstLine="440"/>
        <w:rPr>
          <w:sz w:val="22"/>
        </w:rPr>
      </w:pPr>
      <w:r w:rsidRPr="000B645F">
        <w:rPr>
          <w:sz w:val="22"/>
        </w:rPr>
        <w:t>1.</w:t>
      </w:r>
      <w:r w:rsidRPr="000B645F">
        <w:rPr>
          <w:rFonts w:hint="eastAsia"/>
          <w:sz w:val="22"/>
        </w:rPr>
        <w:t>10</w:t>
      </w:r>
      <w:r w:rsidRPr="000B645F">
        <w:rPr>
          <w:rFonts w:hint="eastAsia"/>
          <w:sz w:val="22"/>
        </w:rPr>
        <w:t>投标人认为招标文件（包括招标补充文件）存在排他性或歧视性条款，自收到招标文件之日或者招标文件公告期限届满之日起</w:t>
      </w:r>
      <w:r w:rsidRPr="000B645F">
        <w:rPr>
          <w:sz w:val="22"/>
        </w:rPr>
        <w:t>10</w:t>
      </w:r>
      <w:r w:rsidRPr="000B645F">
        <w:rPr>
          <w:sz w:val="22"/>
        </w:rPr>
        <w:t>日内</w:t>
      </w:r>
      <w:r w:rsidRPr="000B645F">
        <w:rPr>
          <w:rFonts w:hint="eastAsia"/>
          <w:sz w:val="22"/>
        </w:rPr>
        <w:t>，以书面形式提出，并附相关证据。</w:t>
      </w:r>
    </w:p>
    <w:p w14:paraId="170398DE" w14:textId="77777777" w:rsidR="000B645F" w:rsidRPr="000B645F" w:rsidRDefault="000B645F" w:rsidP="000B645F">
      <w:pPr>
        <w:snapToGrid w:val="0"/>
        <w:ind w:firstLineChars="200" w:firstLine="440"/>
        <w:rPr>
          <w:sz w:val="22"/>
        </w:rPr>
      </w:pPr>
    </w:p>
    <w:p w14:paraId="000C3453" w14:textId="77777777" w:rsidR="000B645F" w:rsidRPr="000B645F" w:rsidRDefault="000B645F" w:rsidP="000B645F">
      <w:pPr>
        <w:adjustRightInd w:val="0"/>
        <w:snapToGrid w:val="0"/>
        <w:ind w:firstLineChars="200" w:firstLine="480"/>
        <w:jc w:val="left"/>
        <w:outlineLvl w:val="1"/>
        <w:rPr>
          <w:color w:val="FF0000"/>
          <w:sz w:val="24"/>
        </w:rPr>
      </w:pPr>
      <w:bookmarkStart w:id="2" w:name="_Toc214287724"/>
      <w:bookmarkStart w:id="3" w:name="_Toc214467868"/>
      <w:bookmarkStart w:id="4" w:name="OLE_LINK4"/>
      <w:r w:rsidRPr="000B645F">
        <w:rPr>
          <w:rFonts w:hint="eastAsia"/>
          <w:bCs/>
          <w:color w:val="FF0000"/>
          <w:sz w:val="24"/>
        </w:rPr>
        <w:t>包件</w:t>
      </w:r>
      <w:r w:rsidRPr="000B645F">
        <w:rPr>
          <w:rFonts w:hint="eastAsia"/>
          <w:bCs/>
          <w:color w:val="FF0000"/>
          <w:sz w:val="24"/>
        </w:rPr>
        <w:t>1</w:t>
      </w:r>
      <w:r w:rsidRPr="000B645F">
        <w:rPr>
          <w:rFonts w:hint="eastAsia"/>
          <w:bCs/>
          <w:color w:val="FF0000"/>
          <w:sz w:val="24"/>
        </w:rPr>
        <w:t>：</w:t>
      </w:r>
      <w:bookmarkStart w:id="5" w:name="OLE_LINK3"/>
      <w:proofErr w:type="gramStart"/>
      <w:r w:rsidRPr="000B645F">
        <w:rPr>
          <w:rFonts w:hint="eastAsia"/>
          <w:bCs/>
          <w:color w:val="FF0000"/>
          <w:sz w:val="24"/>
        </w:rPr>
        <w:t>床单元</w:t>
      </w:r>
      <w:proofErr w:type="gramEnd"/>
      <w:r w:rsidRPr="000B645F">
        <w:rPr>
          <w:rFonts w:hint="eastAsia"/>
          <w:bCs/>
          <w:color w:val="FF0000"/>
          <w:sz w:val="24"/>
        </w:rPr>
        <w:t>1</w:t>
      </w:r>
      <w:bookmarkEnd w:id="2"/>
      <w:bookmarkEnd w:id="3"/>
      <w:bookmarkEnd w:id="5"/>
    </w:p>
    <w:bookmarkEnd w:id="4"/>
    <w:p w14:paraId="6F40060D" w14:textId="77777777" w:rsidR="000B645F" w:rsidRPr="000B645F" w:rsidRDefault="000B645F" w:rsidP="000B645F">
      <w:pPr>
        <w:snapToGrid w:val="0"/>
        <w:ind w:firstLineChars="200" w:firstLine="440"/>
        <w:rPr>
          <w:sz w:val="22"/>
        </w:rPr>
      </w:pPr>
    </w:p>
    <w:p w14:paraId="06351FE2" w14:textId="77777777" w:rsidR="000B645F" w:rsidRPr="000B645F" w:rsidRDefault="000B645F" w:rsidP="000B645F">
      <w:pPr>
        <w:adjustRightInd w:val="0"/>
        <w:snapToGrid w:val="0"/>
        <w:jc w:val="center"/>
        <w:outlineLvl w:val="1"/>
        <w:rPr>
          <w:rFonts w:eastAsia="黑体"/>
          <w:color w:val="000000"/>
          <w:sz w:val="30"/>
          <w:szCs w:val="30"/>
        </w:rPr>
      </w:pPr>
      <w:bookmarkStart w:id="6" w:name="_Toc214467869"/>
      <w:r w:rsidRPr="000B645F">
        <w:rPr>
          <w:rFonts w:eastAsia="黑体"/>
          <w:color w:val="000000"/>
          <w:sz w:val="30"/>
          <w:szCs w:val="30"/>
        </w:rPr>
        <w:t>二、项目概况</w:t>
      </w:r>
      <w:bookmarkEnd w:id="6"/>
    </w:p>
    <w:p w14:paraId="3F14C54B" w14:textId="77777777" w:rsidR="000B645F" w:rsidRPr="000B645F" w:rsidRDefault="000B645F" w:rsidP="000B645F">
      <w:pPr>
        <w:snapToGrid w:val="0"/>
        <w:ind w:firstLineChars="200" w:firstLine="442"/>
        <w:outlineLvl w:val="2"/>
        <w:rPr>
          <w:b/>
          <w:bCs/>
          <w:sz w:val="22"/>
        </w:rPr>
      </w:pPr>
      <w:bookmarkStart w:id="7" w:name="_Toc214287726"/>
      <w:bookmarkStart w:id="8" w:name="_Toc214467870"/>
      <w:r w:rsidRPr="000B645F">
        <w:rPr>
          <w:b/>
          <w:bCs/>
          <w:sz w:val="22"/>
        </w:rPr>
        <w:t xml:space="preserve">2 </w:t>
      </w:r>
      <w:r w:rsidRPr="000B645F">
        <w:rPr>
          <w:rFonts w:hint="eastAsia"/>
          <w:b/>
          <w:bCs/>
          <w:sz w:val="22"/>
        </w:rPr>
        <w:t>包</w:t>
      </w:r>
      <w:r w:rsidRPr="000B645F">
        <w:rPr>
          <w:b/>
          <w:bCs/>
          <w:sz w:val="22"/>
        </w:rPr>
        <w:t>名称</w:t>
      </w:r>
      <w:bookmarkEnd w:id="7"/>
      <w:bookmarkEnd w:id="8"/>
    </w:p>
    <w:p w14:paraId="1AE19DD3" w14:textId="77777777" w:rsidR="000B645F" w:rsidRPr="000B645F" w:rsidRDefault="000B645F" w:rsidP="000B645F">
      <w:pPr>
        <w:snapToGrid w:val="0"/>
        <w:ind w:firstLineChars="200" w:firstLine="440"/>
        <w:rPr>
          <w:sz w:val="22"/>
        </w:rPr>
      </w:pPr>
      <w:r w:rsidRPr="000B645F">
        <w:rPr>
          <w:sz w:val="22"/>
        </w:rPr>
        <w:t>名称：</w:t>
      </w:r>
      <w:proofErr w:type="gramStart"/>
      <w:r w:rsidRPr="000B645F">
        <w:rPr>
          <w:rFonts w:hint="eastAsia"/>
          <w:sz w:val="22"/>
        </w:rPr>
        <w:t>床单元</w:t>
      </w:r>
      <w:proofErr w:type="gramEnd"/>
      <w:r w:rsidRPr="000B645F">
        <w:rPr>
          <w:rFonts w:hint="eastAsia"/>
          <w:sz w:val="22"/>
        </w:rPr>
        <w:t>1</w:t>
      </w:r>
    </w:p>
    <w:p w14:paraId="5C705761" w14:textId="77777777" w:rsidR="000B645F" w:rsidRPr="000B645F" w:rsidRDefault="000B645F" w:rsidP="000B645F">
      <w:pPr>
        <w:snapToGrid w:val="0"/>
        <w:ind w:firstLineChars="200" w:firstLine="442"/>
        <w:outlineLvl w:val="2"/>
        <w:rPr>
          <w:b/>
          <w:bCs/>
          <w:sz w:val="22"/>
        </w:rPr>
      </w:pPr>
      <w:bookmarkStart w:id="9" w:name="_Toc214287727"/>
      <w:bookmarkStart w:id="10" w:name="_Toc214467871"/>
      <w:r w:rsidRPr="000B645F">
        <w:rPr>
          <w:b/>
          <w:bCs/>
          <w:sz w:val="22"/>
        </w:rPr>
        <w:t xml:space="preserve">3 </w:t>
      </w:r>
      <w:r w:rsidRPr="000B645F">
        <w:rPr>
          <w:b/>
          <w:bCs/>
          <w:sz w:val="22"/>
        </w:rPr>
        <w:t>项目地点</w:t>
      </w:r>
      <w:bookmarkEnd w:id="9"/>
      <w:bookmarkEnd w:id="10"/>
    </w:p>
    <w:p w14:paraId="5CD51920" w14:textId="77777777" w:rsidR="000B645F" w:rsidRPr="000B645F" w:rsidRDefault="000B645F" w:rsidP="000B645F">
      <w:pPr>
        <w:snapToGrid w:val="0"/>
        <w:ind w:firstLineChars="200" w:firstLine="440"/>
        <w:rPr>
          <w:sz w:val="22"/>
        </w:rPr>
      </w:pPr>
      <w:r w:rsidRPr="000B645F">
        <w:rPr>
          <w:sz w:val="22"/>
        </w:rPr>
        <w:t>地点：</w:t>
      </w:r>
      <w:r w:rsidRPr="000B645F">
        <w:rPr>
          <w:rFonts w:hint="eastAsia"/>
          <w:sz w:val="22"/>
        </w:rPr>
        <w:t>上海市浦东新区苗圃路</w:t>
      </w:r>
      <w:r w:rsidRPr="000B645F">
        <w:rPr>
          <w:rFonts w:hint="eastAsia"/>
          <w:sz w:val="22"/>
        </w:rPr>
        <w:t>219</w:t>
      </w:r>
      <w:r w:rsidRPr="000B645F">
        <w:rPr>
          <w:rFonts w:hint="eastAsia"/>
          <w:sz w:val="22"/>
        </w:rPr>
        <w:t>号</w:t>
      </w:r>
    </w:p>
    <w:p w14:paraId="7631C83F" w14:textId="77777777" w:rsidR="000B645F" w:rsidRPr="000B645F" w:rsidRDefault="000B645F" w:rsidP="000B645F">
      <w:pPr>
        <w:adjustRightInd w:val="0"/>
        <w:snapToGrid w:val="0"/>
        <w:ind w:firstLineChars="200" w:firstLine="442"/>
        <w:jc w:val="left"/>
        <w:outlineLvl w:val="2"/>
        <w:rPr>
          <w:b/>
          <w:color w:val="000000"/>
          <w:sz w:val="22"/>
        </w:rPr>
      </w:pPr>
      <w:bookmarkStart w:id="11" w:name="_Toc214467872"/>
      <w:r w:rsidRPr="000B645F">
        <w:rPr>
          <w:b/>
          <w:color w:val="000000"/>
          <w:sz w:val="22"/>
        </w:rPr>
        <w:t xml:space="preserve">4 </w:t>
      </w:r>
      <w:r w:rsidRPr="000B645F">
        <w:rPr>
          <w:b/>
          <w:color w:val="000000"/>
          <w:sz w:val="22"/>
        </w:rPr>
        <w:t>招标范围与内容</w:t>
      </w:r>
      <w:bookmarkEnd w:id="11"/>
    </w:p>
    <w:p w14:paraId="6EDC211B" w14:textId="77777777" w:rsidR="000B645F" w:rsidRPr="000B645F" w:rsidRDefault="000B645F" w:rsidP="000B645F">
      <w:pPr>
        <w:snapToGrid w:val="0"/>
        <w:ind w:firstLineChars="200" w:firstLine="440"/>
        <w:rPr>
          <w:sz w:val="22"/>
        </w:rPr>
      </w:pPr>
      <w:r w:rsidRPr="000B645F">
        <w:rPr>
          <w:sz w:val="22"/>
        </w:rPr>
        <w:t>4.</w:t>
      </w:r>
      <w:r w:rsidRPr="000B645F">
        <w:rPr>
          <w:rFonts w:hint="eastAsia"/>
          <w:sz w:val="22"/>
        </w:rPr>
        <w:t>1</w:t>
      </w:r>
      <w:r w:rsidRPr="000B645F">
        <w:rPr>
          <w:sz w:val="22"/>
        </w:rPr>
        <w:t xml:space="preserve"> </w:t>
      </w:r>
      <w:r w:rsidRPr="000B645F">
        <w:rPr>
          <w:sz w:val="22"/>
        </w:rPr>
        <w:t>项目招标范围及内容：</w:t>
      </w:r>
      <w:r w:rsidRPr="000B645F">
        <w:rPr>
          <w:rFonts w:hint="eastAsia"/>
          <w:sz w:val="22"/>
        </w:rPr>
        <w:t>采购</w:t>
      </w:r>
      <w:r w:rsidRPr="000B645F">
        <w:rPr>
          <w:rFonts w:hint="eastAsia"/>
          <w:sz w:val="22"/>
        </w:rPr>
        <w:t>98</w:t>
      </w:r>
      <w:r w:rsidRPr="000B645F">
        <w:rPr>
          <w:rFonts w:hint="eastAsia"/>
          <w:sz w:val="22"/>
        </w:rPr>
        <w:t>套病床，为住院患者提供诊疗、康复的环境，便于医护人员进行治疗和护理。</w:t>
      </w:r>
    </w:p>
    <w:p w14:paraId="0DEEEB58" w14:textId="77777777" w:rsidR="000B645F" w:rsidRPr="000B645F" w:rsidRDefault="000B645F" w:rsidP="000B645F">
      <w:pPr>
        <w:snapToGrid w:val="0"/>
        <w:ind w:firstLineChars="200" w:firstLine="440"/>
        <w:rPr>
          <w:sz w:val="22"/>
        </w:rPr>
      </w:pPr>
      <w:r w:rsidRPr="000B645F">
        <w:rPr>
          <w:sz w:val="22"/>
        </w:rPr>
        <w:t>4.</w:t>
      </w:r>
      <w:r w:rsidRPr="000B645F">
        <w:rPr>
          <w:rFonts w:hint="eastAsia"/>
          <w:sz w:val="22"/>
        </w:rPr>
        <w:t>2</w:t>
      </w:r>
      <w:r w:rsidRPr="000B645F">
        <w:rPr>
          <w:sz w:val="22"/>
        </w:rPr>
        <w:t xml:space="preserve"> </w:t>
      </w:r>
      <w:r w:rsidRPr="000B645F">
        <w:rPr>
          <w:sz w:val="22"/>
        </w:rPr>
        <w:t>交付日期：</w:t>
      </w:r>
      <w:r w:rsidRPr="000B645F">
        <w:rPr>
          <w:rFonts w:hint="eastAsia"/>
          <w:sz w:val="22"/>
        </w:rPr>
        <w:t>合同签订后</w:t>
      </w:r>
      <w:r w:rsidRPr="000B645F">
        <w:rPr>
          <w:rFonts w:hint="eastAsia"/>
          <w:sz w:val="22"/>
        </w:rPr>
        <w:t>60</w:t>
      </w:r>
      <w:r w:rsidRPr="000B645F">
        <w:rPr>
          <w:rFonts w:hint="eastAsia"/>
          <w:sz w:val="22"/>
        </w:rPr>
        <w:t>个工作日内供货至采购人指定地点并完成安装及调试</w:t>
      </w:r>
      <w:r w:rsidRPr="000B645F">
        <w:rPr>
          <w:sz w:val="22"/>
        </w:rPr>
        <w:t>。</w:t>
      </w:r>
    </w:p>
    <w:p w14:paraId="21C73D0D" w14:textId="77777777" w:rsidR="000B645F" w:rsidRPr="000B645F" w:rsidRDefault="000B645F" w:rsidP="000B645F">
      <w:pPr>
        <w:adjustRightInd w:val="0"/>
        <w:snapToGrid w:val="0"/>
        <w:ind w:firstLineChars="200" w:firstLine="442"/>
        <w:jc w:val="left"/>
        <w:outlineLvl w:val="2"/>
        <w:rPr>
          <w:b/>
          <w:color w:val="000000"/>
          <w:sz w:val="22"/>
        </w:rPr>
      </w:pPr>
      <w:bookmarkStart w:id="12" w:name="_Toc214467873"/>
      <w:r w:rsidRPr="000B645F">
        <w:rPr>
          <w:b/>
          <w:color w:val="000000"/>
          <w:sz w:val="22"/>
        </w:rPr>
        <w:t xml:space="preserve">5 </w:t>
      </w:r>
      <w:r w:rsidRPr="000B645F">
        <w:rPr>
          <w:b/>
          <w:color w:val="000000"/>
          <w:sz w:val="22"/>
        </w:rPr>
        <w:t>承包方式</w:t>
      </w:r>
      <w:bookmarkEnd w:id="12"/>
    </w:p>
    <w:p w14:paraId="737DEA65" w14:textId="77777777" w:rsidR="000B645F" w:rsidRPr="000B645F" w:rsidRDefault="000B645F" w:rsidP="000B645F">
      <w:pPr>
        <w:snapToGrid w:val="0"/>
        <w:ind w:firstLineChars="200" w:firstLine="440"/>
        <w:rPr>
          <w:sz w:val="22"/>
        </w:rPr>
      </w:pPr>
      <w:r w:rsidRPr="000B645F">
        <w:rPr>
          <w:sz w:val="22"/>
        </w:rPr>
        <w:t xml:space="preserve">5.1 </w:t>
      </w:r>
      <w:r w:rsidRPr="000B645F">
        <w:rPr>
          <w:sz w:val="22"/>
        </w:rPr>
        <w:t>依据本项目的招标范围和内容，中标人以包工、包料、包质包量、包安全可靠的方式实施</w:t>
      </w:r>
      <w:r w:rsidRPr="000B645F">
        <w:rPr>
          <w:rFonts w:hint="eastAsia"/>
          <w:sz w:val="22"/>
        </w:rPr>
        <w:t>总</w:t>
      </w:r>
      <w:r w:rsidRPr="000B645F">
        <w:rPr>
          <w:sz w:val="22"/>
        </w:rPr>
        <w:t>承包。</w:t>
      </w:r>
    </w:p>
    <w:p w14:paraId="40961A41" w14:textId="77777777" w:rsidR="000B645F" w:rsidRPr="000B645F" w:rsidRDefault="000B645F" w:rsidP="000B645F">
      <w:pPr>
        <w:snapToGrid w:val="0"/>
        <w:ind w:firstLineChars="200" w:firstLine="440"/>
        <w:rPr>
          <w:sz w:val="22"/>
        </w:rPr>
      </w:pPr>
      <w:r w:rsidRPr="000B645F">
        <w:rPr>
          <w:color w:val="000000"/>
          <w:sz w:val="22"/>
        </w:rPr>
        <w:t>5.2</w:t>
      </w:r>
      <w:r w:rsidRPr="000B645F">
        <w:rPr>
          <w:color w:val="0000FF"/>
          <w:sz w:val="22"/>
        </w:rPr>
        <w:t>本项目不允许分包。</w:t>
      </w:r>
    </w:p>
    <w:p w14:paraId="597A094D" w14:textId="77777777" w:rsidR="000B645F" w:rsidRPr="000B645F" w:rsidRDefault="000B645F" w:rsidP="000B645F">
      <w:pPr>
        <w:adjustRightInd w:val="0"/>
        <w:snapToGrid w:val="0"/>
        <w:ind w:firstLineChars="200" w:firstLine="442"/>
        <w:jc w:val="left"/>
        <w:outlineLvl w:val="2"/>
        <w:rPr>
          <w:b/>
          <w:color w:val="000000"/>
          <w:sz w:val="22"/>
        </w:rPr>
      </w:pPr>
      <w:bookmarkStart w:id="13" w:name="_Toc214467874"/>
      <w:r w:rsidRPr="000B645F">
        <w:rPr>
          <w:b/>
          <w:color w:val="000000"/>
          <w:sz w:val="22"/>
        </w:rPr>
        <w:t xml:space="preserve">6 </w:t>
      </w:r>
      <w:r w:rsidRPr="000B645F">
        <w:rPr>
          <w:b/>
          <w:color w:val="000000"/>
          <w:sz w:val="22"/>
        </w:rPr>
        <w:t>合同的签订</w:t>
      </w:r>
      <w:bookmarkEnd w:id="13"/>
    </w:p>
    <w:p w14:paraId="39C3B912" w14:textId="77777777" w:rsidR="000B645F" w:rsidRPr="000B645F" w:rsidRDefault="000B645F" w:rsidP="000B645F">
      <w:pPr>
        <w:snapToGrid w:val="0"/>
        <w:ind w:firstLineChars="200" w:firstLine="440"/>
        <w:rPr>
          <w:sz w:val="22"/>
        </w:rPr>
      </w:pPr>
      <w:r w:rsidRPr="000B645F">
        <w:rPr>
          <w:sz w:val="22"/>
        </w:rPr>
        <w:t xml:space="preserve">6.1 </w:t>
      </w:r>
      <w:r w:rsidRPr="000B645F">
        <w:rPr>
          <w:sz w:val="22"/>
        </w:rPr>
        <w:t>本项目合同的标的、价格、质量及验收标准、考核管理、履约期限等主要条款应当与招标文件和中标人投标文件的内容一致，并互相补充和解释。</w:t>
      </w:r>
    </w:p>
    <w:p w14:paraId="249FC92C" w14:textId="77777777" w:rsidR="000B645F" w:rsidRPr="000B645F" w:rsidRDefault="000B645F" w:rsidP="000B645F">
      <w:pPr>
        <w:adjustRightInd w:val="0"/>
        <w:snapToGrid w:val="0"/>
        <w:ind w:firstLineChars="200" w:firstLine="442"/>
        <w:jc w:val="left"/>
        <w:outlineLvl w:val="2"/>
        <w:rPr>
          <w:sz w:val="22"/>
        </w:rPr>
      </w:pPr>
      <w:bookmarkStart w:id="14" w:name="_Toc214467875"/>
      <w:r w:rsidRPr="000B645F">
        <w:rPr>
          <w:b/>
          <w:color w:val="000000"/>
          <w:sz w:val="22"/>
        </w:rPr>
        <w:t xml:space="preserve">7 </w:t>
      </w:r>
      <w:r w:rsidRPr="000B645F">
        <w:rPr>
          <w:b/>
          <w:color w:val="000000"/>
          <w:sz w:val="22"/>
        </w:rPr>
        <w:t>结算原则和支付方式</w:t>
      </w:r>
      <w:bookmarkEnd w:id="14"/>
    </w:p>
    <w:p w14:paraId="20F56A76" w14:textId="77777777" w:rsidR="000B645F" w:rsidRPr="000B645F" w:rsidRDefault="000B645F" w:rsidP="000B645F">
      <w:pPr>
        <w:snapToGrid w:val="0"/>
        <w:ind w:firstLineChars="200" w:firstLine="440"/>
        <w:rPr>
          <w:sz w:val="22"/>
        </w:rPr>
      </w:pPr>
      <w:r w:rsidRPr="000B645F">
        <w:rPr>
          <w:sz w:val="22"/>
        </w:rPr>
        <w:t xml:space="preserve">7.1 </w:t>
      </w:r>
      <w:r w:rsidRPr="000B645F">
        <w:rPr>
          <w:sz w:val="22"/>
        </w:rPr>
        <w:t>结算原则</w:t>
      </w:r>
    </w:p>
    <w:p w14:paraId="020203AB" w14:textId="77777777" w:rsidR="000B645F" w:rsidRPr="000B645F" w:rsidRDefault="000B645F" w:rsidP="000B645F">
      <w:pPr>
        <w:snapToGrid w:val="0"/>
        <w:ind w:firstLineChars="200" w:firstLine="440"/>
        <w:rPr>
          <w:sz w:val="22"/>
        </w:rPr>
      </w:pPr>
      <w:r w:rsidRPr="000B645F">
        <w:rPr>
          <w:sz w:val="22"/>
        </w:rPr>
        <w:t xml:space="preserve">7.1.1 </w:t>
      </w:r>
      <w:r w:rsidRPr="000B645F">
        <w:rPr>
          <w:sz w:val="22"/>
        </w:rPr>
        <w:t>本项目合同总价不变，采购人不会因人工费、物价、费率、汇率或其他因素（不可抗力除外）的变动而进行调整。</w:t>
      </w:r>
    </w:p>
    <w:p w14:paraId="22535F96" w14:textId="77777777" w:rsidR="000B645F" w:rsidRPr="000B645F" w:rsidRDefault="000B645F" w:rsidP="000B645F">
      <w:pPr>
        <w:snapToGrid w:val="0"/>
        <w:ind w:firstLineChars="200" w:firstLine="440"/>
        <w:rPr>
          <w:sz w:val="22"/>
        </w:rPr>
      </w:pPr>
      <w:r w:rsidRPr="000B645F">
        <w:rPr>
          <w:sz w:val="22"/>
        </w:rPr>
        <w:t>7.1.2</w:t>
      </w:r>
      <w:r w:rsidRPr="000B645F">
        <w:rPr>
          <w:sz w:val="22"/>
        </w:rPr>
        <w:t>发生设备维修的，如该设备尚在质保期内的，采购人</w:t>
      </w:r>
      <w:proofErr w:type="gramStart"/>
      <w:r w:rsidRPr="000B645F">
        <w:rPr>
          <w:sz w:val="22"/>
        </w:rPr>
        <w:t>不</w:t>
      </w:r>
      <w:proofErr w:type="gramEnd"/>
      <w:r w:rsidRPr="000B645F">
        <w:rPr>
          <w:sz w:val="22"/>
        </w:rPr>
        <w:t>另行支付相关费用；如在质保期外的，单价按照投标文件中明确的备品备件单价（含维修人工费）计取，数量按实结算。如投标文件中没有类似备品备件单价可参照的，则由合同双方协商确定维修单价。</w:t>
      </w:r>
    </w:p>
    <w:p w14:paraId="7386B444" w14:textId="77777777" w:rsidR="000B645F" w:rsidRPr="000B645F" w:rsidRDefault="000B645F" w:rsidP="000B645F">
      <w:pPr>
        <w:snapToGrid w:val="0"/>
        <w:ind w:firstLineChars="200" w:firstLine="440"/>
        <w:rPr>
          <w:sz w:val="22"/>
        </w:rPr>
      </w:pPr>
      <w:r w:rsidRPr="000B645F">
        <w:rPr>
          <w:sz w:val="22"/>
        </w:rPr>
        <w:t xml:space="preserve">7.2 </w:t>
      </w:r>
      <w:r w:rsidRPr="000B645F">
        <w:rPr>
          <w:sz w:val="22"/>
        </w:rPr>
        <w:t>支付方式</w:t>
      </w:r>
    </w:p>
    <w:p w14:paraId="11BE7D15" w14:textId="77777777" w:rsidR="000B645F" w:rsidRPr="000B645F" w:rsidRDefault="000B645F" w:rsidP="000B645F">
      <w:pPr>
        <w:snapToGrid w:val="0"/>
        <w:ind w:firstLineChars="200" w:firstLine="440"/>
        <w:rPr>
          <w:sz w:val="22"/>
        </w:rPr>
      </w:pPr>
      <w:r w:rsidRPr="000B645F">
        <w:rPr>
          <w:sz w:val="22"/>
        </w:rPr>
        <w:t xml:space="preserve">7.2.1 </w:t>
      </w:r>
      <w:r w:rsidRPr="000B645F">
        <w:rPr>
          <w:rFonts w:hint="eastAsia"/>
          <w:sz w:val="22"/>
        </w:rPr>
        <w:t>本项目合同金额采用一次性支付方式，在采购人和中标人合同签订，按下款要求支付相应的合同款项。</w:t>
      </w:r>
    </w:p>
    <w:p w14:paraId="53D14327" w14:textId="77777777" w:rsidR="000B645F" w:rsidRPr="000B645F" w:rsidRDefault="000B645F" w:rsidP="000B645F">
      <w:pPr>
        <w:snapToGrid w:val="0"/>
        <w:ind w:firstLineChars="200" w:firstLine="440"/>
        <w:rPr>
          <w:sz w:val="22"/>
        </w:rPr>
      </w:pPr>
      <w:r w:rsidRPr="000B645F">
        <w:rPr>
          <w:rFonts w:hint="eastAsia"/>
          <w:sz w:val="22"/>
        </w:rPr>
        <w:t>合同签订且收到乙方合同金额</w:t>
      </w:r>
      <w:r w:rsidRPr="000B645F">
        <w:rPr>
          <w:rFonts w:hint="eastAsia"/>
          <w:sz w:val="22"/>
        </w:rPr>
        <w:t xml:space="preserve"> 10%</w:t>
      </w:r>
      <w:r w:rsidRPr="000B645F">
        <w:rPr>
          <w:rFonts w:hint="eastAsia"/>
          <w:sz w:val="22"/>
        </w:rPr>
        <w:t>的履约保证金之后支付</w:t>
      </w:r>
      <w:r w:rsidRPr="000B645F">
        <w:rPr>
          <w:rFonts w:hint="eastAsia"/>
          <w:sz w:val="22"/>
        </w:rPr>
        <w:t xml:space="preserve"> 100%</w:t>
      </w:r>
      <w:r w:rsidRPr="000B645F">
        <w:rPr>
          <w:rFonts w:hint="eastAsia"/>
          <w:sz w:val="22"/>
        </w:rPr>
        <w:t>货款，项目验收通过后，甲方退回乙方履约保证金。</w:t>
      </w:r>
    </w:p>
    <w:p w14:paraId="1E0A15AC" w14:textId="77777777" w:rsidR="000B645F" w:rsidRPr="000B645F" w:rsidRDefault="000B645F" w:rsidP="000B645F">
      <w:pPr>
        <w:snapToGrid w:val="0"/>
        <w:ind w:firstLineChars="200" w:firstLine="440"/>
        <w:rPr>
          <w:sz w:val="22"/>
        </w:rPr>
      </w:pPr>
      <w:r w:rsidRPr="000B645F">
        <w:rPr>
          <w:sz w:val="22"/>
        </w:rPr>
        <w:t>7.3</w:t>
      </w:r>
      <w:r w:rsidRPr="000B645F">
        <w:rPr>
          <w:sz w:val="22"/>
        </w:rPr>
        <w:t>中标人因自身原因造成返工的工作量，采购人将不予计量和支付。</w:t>
      </w:r>
    </w:p>
    <w:p w14:paraId="03EE2D8C" w14:textId="77777777" w:rsidR="000B645F" w:rsidRPr="000B645F" w:rsidRDefault="000B645F" w:rsidP="000B645F">
      <w:pPr>
        <w:snapToGrid w:val="0"/>
        <w:ind w:firstLineChars="200" w:firstLine="440"/>
        <w:jc w:val="left"/>
        <w:rPr>
          <w:sz w:val="22"/>
        </w:rPr>
      </w:pPr>
      <w:r w:rsidRPr="000B645F">
        <w:rPr>
          <w:rFonts w:hint="eastAsia"/>
          <w:sz w:val="22"/>
        </w:rPr>
        <w:t>7.4</w:t>
      </w:r>
      <w:r w:rsidRPr="000B645F">
        <w:rPr>
          <w:rFonts w:hint="eastAsia"/>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sidRPr="000B645F">
        <w:rPr>
          <w:rFonts w:hint="eastAsia"/>
          <w:sz w:val="22"/>
        </w:rPr>
        <w:t>1</w:t>
      </w:r>
      <w:r w:rsidRPr="000B645F">
        <w:rPr>
          <w:rFonts w:hint="eastAsia"/>
          <w:sz w:val="22"/>
        </w:rPr>
        <w:t>年</w:t>
      </w:r>
      <w:proofErr w:type="gramStart"/>
      <w:r w:rsidRPr="000B645F">
        <w:rPr>
          <w:rFonts w:hint="eastAsia"/>
          <w:sz w:val="22"/>
        </w:rPr>
        <w:t>期贷款市场</w:t>
      </w:r>
      <w:proofErr w:type="gramEnd"/>
      <w:r w:rsidRPr="000B645F">
        <w:rPr>
          <w:rFonts w:hint="eastAsia"/>
          <w:sz w:val="22"/>
        </w:rPr>
        <w:t>报价利率。</w:t>
      </w:r>
    </w:p>
    <w:p w14:paraId="635600F7" w14:textId="77777777" w:rsidR="000B645F" w:rsidRPr="000B645F" w:rsidRDefault="000B645F" w:rsidP="000B645F">
      <w:pPr>
        <w:adjustRightInd w:val="0"/>
        <w:snapToGrid w:val="0"/>
        <w:jc w:val="center"/>
        <w:outlineLvl w:val="1"/>
        <w:rPr>
          <w:rFonts w:eastAsia="黑体"/>
          <w:color w:val="000000"/>
          <w:sz w:val="30"/>
          <w:szCs w:val="30"/>
        </w:rPr>
      </w:pPr>
      <w:bookmarkStart w:id="15" w:name="_Toc214467876"/>
      <w:r w:rsidRPr="000B645F">
        <w:rPr>
          <w:rFonts w:eastAsia="黑体"/>
          <w:color w:val="000000"/>
          <w:sz w:val="30"/>
          <w:szCs w:val="30"/>
        </w:rPr>
        <w:t>三、技术质量要求</w:t>
      </w:r>
      <w:bookmarkEnd w:id="15"/>
    </w:p>
    <w:p w14:paraId="756FEAE7" w14:textId="77777777" w:rsidR="000B645F" w:rsidRPr="000B645F" w:rsidRDefault="000B645F" w:rsidP="000B645F">
      <w:pPr>
        <w:adjustRightInd w:val="0"/>
        <w:snapToGrid w:val="0"/>
        <w:ind w:firstLineChars="200" w:firstLine="442"/>
        <w:outlineLvl w:val="2"/>
        <w:rPr>
          <w:b/>
          <w:bCs/>
          <w:sz w:val="22"/>
        </w:rPr>
      </w:pPr>
      <w:bookmarkStart w:id="16" w:name="_Toc476308503"/>
      <w:bookmarkStart w:id="17" w:name="_Toc214467877"/>
      <w:r w:rsidRPr="000B645F">
        <w:rPr>
          <w:b/>
          <w:bCs/>
          <w:sz w:val="22"/>
        </w:rPr>
        <w:t xml:space="preserve">8 </w:t>
      </w:r>
      <w:r w:rsidRPr="000B645F">
        <w:rPr>
          <w:b/>
          <w:bCs/>
          <w:sz w:val="22"/>
        </w:rPr>
        <w:t>适用技术规范和规范性文件</w:t>
      </w:r>
      <w:bookmarkEnd w:id="16"/>
      <w:bookmarkEnd w:id="17"/>
    </w:p>
    <w:p w14:paraId="6193A4B0" w14:textId="77777777" w:rsidR="000B645F" w:rsidRPr="000B645F" w:rsidRDefault="000B645F" w:rsidP="000B645F">
      <w:pPr>
        <w:snapToGrid w:val="0"/>
        <w:ind w:firstLineChars="200" w:firstLine="440"/>
        <w:jc w:val="left"/>
        <w:rPr>
          <w:sz w:val="22"/>
        </w:rPr>
      </w:pPr>
      <w:r w:rsidRPr="000B645F">
        <w:rPr>
          <w:sz w:val="22"/>
        </w:rPr>
        <w:t>各投标人应充分注意，凡涉及国家或行业管理部门颁发的相关规范、规程和标准，无论其是否在本招标文件中列明，中标人应无条件执行。标准、规范等不一致的，以要求高者为准。</w:t>
      </w:r>
    </w:p>
    <w:p w14:paraId="7821EF0B" w14:textId="77777777" w:rsidR="000B645F" w:rsidRPr="000B645F" w:rsidRDefault="000B645F" w:rsidP="000B645F">
      <w:pPr>
        <w:adjustRightInd w:val="0"/>
        <w:snapToGrid w:val="0"/>
        <w:ind w:firstLineChars="200" w:firstLine="442"/>
        <w:outlineLvl w:val="2"/>
        <w:rPr>
          <w:b/>
          <w:bCs/>
          <w:sz w:val="22"/>
        </w:rPr>
      </w:pPr>
      <w:bookmarkStart w:id="18" w:name="_Toc214467878"/>
      <w:r w:rsidRPr="000B645F">
        <w:rPr>
          <w:b/>
          <w:bCs/>
          <w:sz w:val="22"/>
        </w:rPr>
        <w:t xml:space="preserve">9 </w:t>
      </w:r>
      <w:r w:rsidRPr="000B645F">
        <w:rPr>
          <w:b/>
          <w:bCs/>
          <w:sz w:val="22"/>
        </w:rPr>
        <w:t>招标内容与质量要求</w:t>
      </w:r>
      <w:bookmarkEnd w:id="18"/>
    </w:p>
    <w:p w14:paraId="48DC638B" w14:textId="77777777" w:rsidR="000B645F" w:rsidRPr="000B645F" w:rsidRDefault="000B645F" w:rsidP="000B645F">
      <w:pPr>
        <w:snapToGrid w:val="0"/>
        <w:ind w:firstLineChars="200" w:firstLine="440"/>
        <w:rPr>
          <w:sz w:val="22"/>
        </w:rPr>
      </w:pPr>
      <w:r w:rsidRPr="000B645F">
        <w:rPr>
          <w:sz w:val="22"/>
        </w:rPr>
        <w:t xml:space="preserve">9.1 </w:t>
      </w:r>
      <w:r w:rsidRPr="000B645F">
        <w:rPr>
          <w:sz w:val="22"/>
        </w:rPr>
        <w:t>供货清单</w:t>
      </w:r>
    </w:p>
    <w:tbl>
      <w:tblPr>
        <w:tblW w:w="48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1358"/>
        <w:gridCol w:w="1015"/>
        <w:gridCol w:w="1632"/>
        <w:gridCol w:w="970"/>
        <w:gridCol w:w="1384"/>
        <w:gridCol w:w="1653"/>
        <w:gridCol w:w="831"/>
      </w:tblGrid>
      <w:tr w:rsidR="000B645F" w:rsidRPr="000B645F" w14:paraId="782487ED" w14:textId="77777777" w:rsidTr="00303406">
        <w:trPr>
          <w:trHeight w:val="567"/>
          <w:tblHeader/>
          <w:jc w:val="center"/>
        </w:trPr>
        <w:tc>
          <w:tcPr>
            <w:tcW w:w="297" w:type="pct"/>
            <w:vAlign w:val="center"/>
          </w:tcPr>
          <w:p w14:paraId="49E3B0B9" w14:textId="77777777" w:rsidR="000B645F" w:rsidRPr="000B645F" w:rsidRDefault="000B645F" w:rsidP="000B645F">
            <w:pPr>
              <w:adjustRightInd w:val="0"/>
              <w:snapToGrid w:val="0"/>
              <w:jc w:val="center"/>
              <w:rPr>
                <w:b/>
                <w:bCs/>
                <w:sz w:val="22"/>
              </w:rPr>
            </w:pPr>
            <w:r w:rsidRPr="000B645F">
              <w:rPr>
                <w:b/>
                <w:bCs/>
                <w:sz w:val="22"/>
              </w:rPr>
              <w:lastRenderedPageBreak/>
              <w:t>序号</w:t>
            </w:r>
          </w:p>
        </w:tc>
        <w:tc>
          <w:tcPr>
            <w:tcW w:w="722" w:type="pct"/>
            <w:vAlign w:val="center"/>
          </w:tcPr>
          <w:p w14:paraId="3EFF9242" w14:textId="77777777" w:rsidR="000B645F" w:rsidRPr="000B645F" w:rsidRDefault="000B645F" w:rsidP="000B645F">
            <w:pPr>
              <w:adjustRightInd w:val="0"/>
              <w:snapToGrid w:val="0"/>
              <w:jc w:val="center"/>
              <w:rPr>
                <w:b/>
                <w:bCs/>
                <w:sz w:val="22"/>
              </w:rPr>
            </w:pPr>
            <w:r w:rsidRPr="000B645F">
              <w:rPr>
                <w:b/>
                <w:bCs/>
                <w:sz w:val="22"/>
              </w:rPr>
              <w:t>名称</w:t>
            </w:r>
          </w:p>
        </w:tc>
        <w:tc>
          <w:tcPr>
            <w:tcW w:w="540" w:type="pct"/>
            <w:vAlign w:val="center"/>
          </w:tcPr>
          <w:p w14:paraId="6D9ABAC7" w14:textId="77777777" w:rsidR="000B645F" w:rsidRPr="000B645F" w:rsidRDefault="000B645F" w:rsidP="000B645F">
            <w:pPr>
              <w:adjustRightInd w:val="0"/>
              <w:snapToGrid w:val="0"/>
              <w:jc w:val="center"/>
              <w:rPr>
                <w:b/>
                <w:bCs/>
                <w:sz w:val="22"/>
              </w:rPr>
            </w:pPr>
            <w:r w:rsidRPr="000B645F">
              <w:rPr>
                <w:rFonts w:hint="eastAsia"/>
                <w:b/>
                <w:bCs/>
                <w:sz w:val="22"/>
              </w:rPr>
              <w:t>医疗器械类别</w:t>
            </w:r>
          </w:p>
        </w:tc>
        <w:tc>
          <w:tcPr>
            <w:tcW w:w="868" w:type="pct"/>
            <w:vAlign w:val="center"/>
          </w:tcPr>
          <w:p w14:paraId="63FC4519" w14:textId="77777777" w:rsidR="000B645F" w:rsidRPr="000B645F" w:rsidRDefault="000B645F" w:rsidP="000B645F">
            <w:pPr>
              <w:adjustRightInd w:val="0"/>
              <w:snapToGrid w:val="0"/>
              <w:jc w:val="center"/>
              <w:rPr>
                <w:b/>
                <w:bCs/>
                <w:sz w:val="22"/>
              </w:rPr>
            </w:pPr>
            <w:r w:rsidRPr="000B645F">
              <w:rPr>
                <w:b/>
                <w:bCs/>
                <w:sz w:val="22"/>
              </w:rPr>
              <w:t>规格技术参数</w:t>
            </w:r>
          </w:p>
          <w:p w14:paraId="5FF3C3FF" w14:textId="77777777" w:rsidR="000B645F" w:rsidRPr="000B645F" w:rsidRDefault="000B645F" w:rsidP="000B645F">
            <w:pPr>
              <w:adjustRightInd w:val="0"/>
              <w:snapToGrid w:val="0"/>
              <w:jc w:val="center"/>
              <w:rPr>
                <w:b/>
                <w:bCs/>
                <w:sz w:val="22"/>
              </w:rPr>
            </w:pPr>
            <w:r w:rsidRPr="000B645F">
              <w:rPr>
                <w:b/>
                <w:bCs/>
                <w:sz w:val="22"/>
              </w:rPr>
              <w:t>（含材料、工艺要求）</w:t>
            </w:r>
          </w:p>
        </w:tc>
        <w:tc>
          <w:tcPr>
            <w:tcW w:w="516" w:type="pct"/>
            <w:vAlign w:val="center"/>
          </w:tcPr>
          <w:p w14:paraId="25B2E767" w14:textId="77777777" w:rsidR="000B645F" w:rsidRPr="000B645F" w:rsidRDefault="000B645F" w:rsidP="000B645F">
            <w:pPr>
              <w:adjustRightInd w:val="0"/>
              <w:snapToGrid w:val="0"/>
              <w:jc w:val="center"/>
              <w:rPr>
                <w:b/>
                <w:bCs/>
                <w:sz w:val="22"/>
              </w:rPr>
            </w:pPr>
            <w:r w:rsidRPr="000B645F">
              <w:rPr>
                <w:b/>
                <w:bCs/>
                <w:sz w:val="22"/>
              </w:rPr>
              <w:t>数量</w:t>
            </w:r>
          </w:p>
        </w:tc>
        <w:tc>
          <w:tcPr>
            <w:tcW w:w="736" w:type="pct"/>
            <w:vAlign w:val="center"/>
          </w:tcPr>
          <w:p w14:paraId="5B64251F" w14:textId="77777777" w:rsidR="000B645F" w:rsidRPr="000B645F" w:rsidRDefault="000B645F" w:rsidP="000B645F">
            <w:pPr>
              <w:adjustRightInd w:val="0"/>
              <w:snapToGrid w:val="0"/>
              <w:jc w:val="center"/>
              <w:rPr>
                <w:b/>
                <w:bCs/>
                <w:sz w:val="22"/>
              </w:rPr>
            </w:pPr>
            <w:r w:rsidRPr="000B645F">
              <w:rPr>
                <w:b/>
                <w:bCs/>
                <w:sz w:val="22"/>
              </w:rPr>
              <w:t>供货期</w:t>
            </w:r>
          </w:p>
        </w:tc>
        <w:tc>
          <w:tcPr>
            <w:tcW w:w="879" w:type="pct"/>
            <w:vAlign w:val="center"/>
          </w:tcPr>
          <w:p w14:paraId="2BF0F3C6" w14:textId="77777777" w:rsidR="000B645F" w:rsidRPr="000B645F" w:rsidRDefault="000B645F" w:rsidP="000B645F">
            <w:pPr>
              <w:adjustRightInd w:val="0"/>
              <w:snapToGrid w:val="0"/>
              <w:jc w:val="center"/>
              <w:rPr>
                <w:b/>
                <w:bCs/>
                <w:sz w:val="22"/>
              </w:rPr>
            </w:pPr>
            <w:r w:rsidRPr="000B645F">
              <w:rPr>
                <w:b/>
                <w:bCs/>
                <w:sz w:val="22"/>
              </w:rPr>
              <w:t>质保期</w:t>
            </w:r>
          </w:p>
        </w:tc>
        <w:tc>
          <w:tcPr>
            <w:tcW w:w="442" w:type="pct"/>
            <w:vAlign w:val="center"/>
          </w:tcPr>
          <w:p w14:paraId="55C4C0C7" w14:textId="77777777" w:rsidR="000B645F" w:rsidRPr="000B645F" w:rsidRDefault="000B645F" w:rsidP="000B645F">
            <w:pPr>
              <w:adjustRightInd w:val="0"/>
              <w:snapToGrid w:val="0"/>
              <w:jc w:val="center"/>
              <w:rPr>
                <w:b/>
                <w:bCs/>
                <w:sz w:val="22"/>
              </w:rPr>
            </w:pPr>
            <w:r w:rsidRPr="000B645F">
              <w:rPr>
                <w:b/>
                <w:bCs/>
                <w:sz w:val="22"/>
              </w:rPr>
              <w:t>备注</w:t>
            </w:r>
          </w:p>
        </w:tc>
      </w:tr>
      <w:tr w:rsidR="000B645F" w:rsidRPr="000B645F" w14:paraId="0BAA5295" w14:textId="77777777" w:rsidTr="00483DB2">
        <w:trPr>
          <w:trHeight w:val="567"/>
          <w:jc w:val="center"/>
        </w:trPr>
        <w:tc>
          <w:tcPr>
            <w:tcW w:w="297" w:type="pct"/>
            <w:vAlign w:val="center"/>
          </w:tcPr>
          <w:p w14:paraId="2C7F960C" w14:textId="77777777" w:rsidR="000B645F" w:rsidRPr="000B645F" w:rsidRDefault="000B645F" w:rsidP="000B645F">
            <w:pPr>
              <w:adjustRightInd w:val="0"/>
              <w:snapToGrid w:val="0"/>
              <w:jc w:val="center"/>
              <w:rPr>
                <w:b/>
                <w:bCs/>
                <w:sz w:val="22"/>
              </w:rPr>
            </w:pPr>
            <w:r w:rsidRPr="000B645F">
              <w:rPr>
                <w:rFonts w:hint="eastAsia"/>
                <w:b/>
                <w:bCs/>
                <w:sz w:val="22"/>
              </w:rPr>
              <w:t>1</w:t>
            </w:r>
          </w:p>
        </w:tc>
        <w:tc>
          <w:tcPr>
            <w:tcW w:w="722" w:type="pct"/>
            <w:vAlign w:val="center"/>
          </w:tcPr>
          <w:p w14:paraId="35AC0315" w14:textId="77777777" w:rsidR="000B645F" w:rsidRPr="000B645F" w:rsidRDefault="000B645F" w:rsidP="000B645F">
            <w:pPr>
              <w:adjustRightInd w:val="0"/>
              <w:snapToGrid w:val="0"/>
              <w:jc w:val="center"/>
              <w:rPr>
                <w:b/>
                <w:bCs/>
                <w:sz w:val="22"/>
              </w:rPr>
            </w:pPr>
            <w:proofErr w:type="gramStart"/>
            <w:r w:rsidRPr="000B645F">
              <w:rPr>
                <w:rFonts w:ascii="宋体" w:hAnsi="宋体" w:cs="宋体" w:hint="eastAsia"/>
                <w:sz w:val="24"/>
                <w:szCs w:val="24"/>
              </w:rPr>
              <w:t>床单元</w:t>
            </w:r>
            <w:proofErr w:type="gramEnd"/>
            <w:r w:rsidRPr="000B645F">
              <w:rPr>
                <w:rFonts w:ascii="宋体" w:hAnsi="宋体" w:cs="宋体" w:hint="eastAsia"/>
                <w:sz w:val="24"/>
                <w:szCs w:val="24"/>
              </w:rPr>
              <w:t>1</w:t>
            </w:r>
          </w:p>
        </w:tc>
        <w:tc>
          <w:tcPr>
            <w:tcW w:w="540" w:type="pct"/>
            <w:vAlign w:val="center"/>
          </w:tcPr>
          <w:p w14:paraId="22FF035D" w14:textId="77777777" w:rsidR="000B645F" w:rsidRPr="000B645F" w:rsidRDefault="000B645F" w:rsidP="000B645F">
            <w:pPr>
              <w:adjustRightInd w:val="0"/>
              <w:snapToGrid w:val="0"/>
              <w:jc w:val="center"/>
              <w:rPr>
                <w:sz w:val="22"/>
              </w:rPr>
            </w:pPr>
            <w:r w:rsidRPr="000B645F">
              <w:rPr>
                <w:rFonts w:ascii="仿宋" w:eastAsia="仿宋" w:hAnsi="仿宋" w:hint="eastAsia"/>
                <w:sz w:val="22"/>
              </w:rPr>
              <w:t>Ⅰ</w:t>
            </w:r>
            <w:r w:rsidRPr="000B645F">
              <w:rPr>
                <w:rFonts w:hint="eastAsia"/>
                <w:sz w:val="22"/>
              </w:rPr>
              <w:t>类</w:t>
            </w:r>
          </w:p>
        </w:tc>
        <w:tc>
          <w:tcPr>
            <w:tcW w:w="868" w:type="pct"/>
            <w:vMerge w:val="restart"/>
            <w:vAlign w:val="center"/>
          </w:tcPr>
          <w:p w14:paraId="2C30CC3F" w14:textId="77777777" w:rsidR="000B645F" w:rsidRPr="000B645F" w:rsidRDefault="000B645F" w:rsidP="000B645F">
            <w:pPr>
              <w:adjustRightInd w:val="0"/>
              <w:snapToGrid w:val="0"/>
              <w:jc w:val="center"/>
              <w:rPr>
                <w:sz w:val="22"/>
              </w:rPr>
            </w:pPr>
            <w:r w:rsidRPr="000B645F">
              <w:rPr>
                <w:rFonts w:hint="eastAsia"/>
                <w:sz w:val="22"/>
              </w:rPr>
              <w:t>详见</w:t>
            </w:r>
            <w:r w:rsidRPr="000B645F">
              <w:rPr>
                <w:rFonts w:hint="eastAsia"/>
                <w:sz w:val="22"/>
              </w:rPr>
              <w:t>9.2</w:t>
            </w:r>
            <w:r w:rsidRPr="000B645F">
              <w:rPr>
                <w:rFonts w:hint="eastAsia"/>
                <w:sz w:val="22"/>
              </w:rPr>
              <w:t>设备技术参数</w:t>
            </w:r>
          </w:p>
        </w:tc>
        <w:tc>
          <w:tcPr>
            <w:tcW w:w="516" w:type="pct"/>
            <w:vAlign w:val="center"/>
          </w:tcPr>
          <w:p w14:paraId="67184EF9" w14:textId="77777777" w:rsidR="000B645F" w:rsidRPr="000B645F" w:rsidRDefault="000B645F" w:rsidP="000B645F">
            <w:pPr>
              <w:adjustRightInd w:val="0"/>
              <w:snapToGrid w:val="0"/>
              <w:jc w:val="center"/>
              <w:rPr>
                <w:sz w:val="22"/>
              </w:rPr>
            </w:pPr>
            <w:r w:rsidRPr="000B645F">
              <w:rPr>
                <w:rFonts w:hint="eastAsia"/>
                <w:sz w:val="22"/>
              </w:rPr>
              <w:t>50</w:t>
            </w:r>
            <w:r w:rsidRPr="000B645F">
              <w:rPr>
                <w:rFonts w:hint="eastAsia"/>
                <w:sz w:val="22"/>
              </w:rPr>
              <w:t>套</w:t>
            </w:r>
          </w:p>
        </w:tc>
        <w:tc>
          <w:tcPr>
            <w:tcW w:w="736" w:type="pct"/>
            <w:vMerge w:val="restart"/>
            <w:vAlign w:val="center"/>
          </w:tcPr>
          <w:p w14:paraId="2A9A883D" w14:textId="77777777" w:rsidR="000B645F" w:rsidRPr="000B645F" w:rsidRDefault="000B645F" w:rsidP="000B645F">
            <w:pPr>
              <w:adjustRightInd w:val="0"/>
              <w:snapToGrid w:val="0"/>
              <w:jc w:val="left"/>
              <w:rPr>
                <w:bCs/>
                <w:sz w:val="22"/>
              </w:rPr>
            </w:pPr>
            <w:r w:rsidRPr="000B645F">
              <w:rPr>
                <w:rFonts w:hint="eastAsia"/>
                <w:bCs/>
                <w:sz w:val="22"/>
              </w:rPr>
              <w:t>合同签订后</w:t>
            </w:r>
            <w:r w:rsidRPr="000B645F">
              <w:rPr>
                <w:rFonts w:hint="eastAsia"/>
                <w:bCs/>
                <w:sz w:val="22"/>
              </w:rPr>
              <w:t>60</w:t>
            </w:r>
            <w:r w:rsidRPr="000B645F">
              <w:rPr>
                <w:rFonts w:hint="eastAsia"/>
                <w:bCs/>
                <w:sz w:val="22"/>
              </w:rPr>
              <w:t>个工作日内供货至采购人指定地点并完成安装及调试。</w:t>
            </w:r>
          </w:p>
        </w:tc>
        <w:tc>
          <w:tcPr>
            <w:tcW w:w="879" w:type="pct"/>
            <w:vMerge w:val="restart"/>
            <w:vAlign w:val="center"/>
          </w:tcPr>
          <w:p w14:paraId="05696794" w14:textId="77777777" w:rsidR="000B645F" w:rsidRPr="000B645F" w:rsidRDefault="000B645F" w:rsidP="000B645F">
            <w:pPr>
              <w:adjustRightInd w:val="0"/>
              <w:snapToGrid w:val="0"/>
              <w:jc w:val="center"/>
              <w:rPr>
                <w:bCs/>
                <w:sz w:val="22"/>
              </w:rPr>
            </w:pPr>
            <w:r w:rsidRPr="000B645F">
              <w:rPr>
                <w:rFonts w:hint="eastAsia"/>
                <w:bCs/>
                <w:sz w:val="22"/>
              </w:rPr>
              <w:t>病床、床头柜、靠背椅质保期全保（含配件、易耗品）≥</w:t>
            </w:r>
            <w:r w:rsidRPr="000B645F">
              <w:rPr>
                <w:rFonts w:hint="eastAsia"/>
                <w:bCs/>
                <w:sz w:val="22"/>
              </w:rPr>
              <w:t>5</w:t>
            </w:r>
            <w:r w:rsidRPr="000B645F">
              <w:rPr>
                <w:rFonts w:hint="eastAsia"/>
                <w:bCs/>
                <w:sz w:val="22"/>
              </w:rPr>
              <w:t>年，床隔帘质保期≥</w:t>
            </w:r>
            <w:r w:rsidRPr="000B645F">
              <w:rPr>
                <w:rFonts w:hint="eastAsia"/>
                <w:bCs/>
                <w:sz w:val="22"/>
              </w:rPr>
              <w:t>2</w:t>
            </w:r>
            <w:r w:rsidRPr="000B645F">
              <w:rPr>
                <w:rFonts w:hint="eastAsia"/>
                <w:bCs/>
                <w:sz w:val="22"/>
              </w:rPr>
              <w:t>年。</w:t>
            </w:r>
          </w:p>
        </w:tc>
        <w:tc>
          <w:tcPr>
            <w:tcW w:w="442" w:type="pct"/>
            <w:vAlign w:val="center"/>
          </w:tcPr>
          <w:p w14:paraId="37B73CF5" w14:textId="77777777" w:rsidR="000B645F" w:rsidRPr="000B645F" w:rsidRDefault="000B645F" w:rsidP="000B645F">
            <w:pPr>
              <w:adjustRightInd w:val="0"/>
              <w:snapToGrid w:val="0"/>
              <w:rPr>
                <w:sz w:val="22"/>
              </w:rPr>
            </w:pPr>
            <w:r w:rsidRPr="000B645F">
              <w:rPr>
                <w:rFonts w:hint="eastAsia"/>
                <w:sz w:val="22"/>
              </w:rPr>
              <w:t>单价</w:t>
            </w:r>
            <w:r w:rsidRPr="000B645F">
              <w:rPr>
                <w:rFonts w:hint="eastAsia"/>
                <w:sz w:val="22"/>
              </w:rPr>
              <w:t>0.55</w:t>
            </w:r>
            <w:r w:rsidRPr="000B645F">
              <w:rPr>
                <w:rFonts w:hint="eastAsia"/>
                <w:sz w:val="22"/>
              </w:rPr>
              <w:t>万元</w:t>
            </w:r>
          </w:p>
        </w:tc>
      </w:tr>
      <w:tr w:rsidR="000B645F" w:rsidRPr="000B645F" w14:paraId="7FA8371A" w14:textId="77777777" w:rsidTr="00483DB2">
        <w:trPr>
          <w:trHeight w:val="567"/>
          <w:jc w:val="center"/>
        </w:trPr>
        <w:tc>
          <w:tcPr>
            <w:tcW w:w="297" w:type="pct"/>
            <w:vAlign w:val="center"/>
          </w:tcPr>
          <w:p w14:paraId="202ECDDC" w14:textId="77777777" w:rsidR="000B645F" w:rsidRPr="000B645F" w:rsidRDefault="000B645F" w:rsidP="000B645F">
            <w:pPr>
              <w:adjustRightInd w:val="0"/>
              <w:snapToGrid w:val="0"/>
              <w:jc w:val="center"/>
              <w:rPr>
                <w:b/>
                <w:bCs/>
                <w:sz w:val="22"/>
              </w:rPr>
            </w:pPr>
            <w:r w:rsidRPr="000B645F">
              <w:rPr>
                <w:rFonts w:hint="eastAsia"/>
                <w:b/>
                <w:bCs/>
                <w:sz w:val="22"/>
              </w:rPr>
              <w:t>2</w:t>
            </w:r>
          </w:p>
        </w:tc>
        <w:tc>
          <w:tcPr>
            <w:tcW w:w="722" w:type="pct"/>
            <w:vAlign w:val="center"/>
          </w:tcPr>
          <w:p w14:paraId="3E9C3F72" w14:textId="77777777" w:rsidR="000B645F" w:rsidRPr="000B645F" w:rsidRDefault="000B645F" w:rsidP="000B645F">
            <w:pPr>
              <w:adjustRightInd w:val="0"/>
              <w:snapToGrid w:val="0"/>
              <w:jc w:val="center"/>
              <w:rPr>
                <w:b/>
                <w:bCs/>
                <w:sz w:val="22"/>
              </w:rPr>
            </w:pPr>
            <w:proofErr w:type="gramStart"/>
            <w:r w:rsidRPr="000B645F">
              <w:rPr>
                <w:rFonts w:ascii="宋体" w:hAnsi="宋体" w:cs="宋体" w:hint="eastAsia"/>
                <w:sz w:val="24"/>
                <w:szCs w:val="24"/>
              </w:rPr>
              <w:t>床单元</w:t>
            </w:r>
            <w:proofErr w:type="gramEnd"/>
            <w:r w:rsidRPr="000B645F">
              <w:rPr>
                <w:rFonts w:ascii="宋体" w:hAnsi="宋体" w:cs="宋体" w:hint="eastAsia"/>
                <w:sz w:val="24"/>
                <w:szCs w:val="24"/>
              </w:rPr>
              <w:t>2</w:t>
            </w:r>
          </w:p>
        </w:tc>
        <w:tc>
          <w:tcPr>
            <w:tcW w:w="540" w:type="pct"/>
            <w:vAlign w:val="center"/>
          </w:tcPr>
          <w:p w14:paraId="0B3AE00B" w14:textId="77777777" w:rsidR="000B645F" w:rsidRPr="000B645F" w:rsidRDefault="000B645F" w:rsidP="000B645F">
            <w:pPr>
              <w:adjustRightInd w:val="0"/>
              <w:snapToGrid w:val="0"/>
              <w:jc w:val="center"/>
              <w:rPr>
                <w:sz w:val="22"/>
              </w:rPr>
            </w:pPr>
            <w:r w:rsidRPr="000B645F">
              <w:rPr>
                <w:rFonts w:ascii="仿宋" w:eastAsia="仿宋" w:hAnsi="仿宋" w:hint="eastAsia"/>
                <w:sz w:val="22"/>
              </w:rPr>
              <w:t>Ⅰ</w:t>
            </w:r>
            <w:r w:rsidRPr="000B645F">
              <w:rPr>
                <w:rFonts w:hint="eastAsia"/>
                <w:sz w:val="22"/>
              </w:rPr>
              <w:t>类</w:t>
            </w:r>
          </w:p>
        </w:tc>
        <w:tc>
          <w:tcPr>
            <w:tcW w:w="868" w:type="pct"/>
            <w:vMerge/>
            <w:vAlign w:val="center"/>
          </w:tcPr>
          <w:p w14:paraId="6CB1C17D" w14:textId="77777777" w:rsidR="000B645F" w:rsidRPr="000B645F" w:rsidRDefault="000B645F" w:rsidP="000B645F">
            <w:pPr>
              <w:adjustRightInd w:val="0"/>
              <w:snapToGrid w:val="0"/>
              <w:jc w:val="center"/>
              <w:rPr>
                <w:b/>
                <w:bCs/>
                <w:sz w:val="22"/>
              </w:rPr>
            </w:pPr>
          </w:p>
        </w:tc>
        <w:tc>
          <w:tcPr>
            <w:tcW w:w="516" w:type="pct"/>
            <w:vAlign w:val="center"/>
          </w:tcPr>
          <w:p w14:paraId="7A58BACA" w14:textId="77777777" w:rsidR="000B645F" w:rsidRPr="000B645F" w:rsidRDefault="000B645F" w:rsidP="000B645F">
            <w:pPr>
              <w:adjustRightInd w:val="0"/>
              <w:snapToGrid w:val="0"/>
              <w:jc w:val="center"/>
              <w:rPr>
                <w:sz w:val="22"/>
              </w:rPr>
            </w:pPr>
            <w:r w:rsidRPr="000B645F">
              <w:rPr>
                <w:rFonts w:hint="eastAsia"/>
                <w:sz w:val="22"/>
              </w:rPr>
              <w:t>28</w:t>
            </w:r>
            <w:r w:rsidRPr="000B645F">
              <w:rPr>
                <w:rFonts w:hint="eastAsia"/>
                <w:sz w:val="22"/>
              </w:rPr>
              <w:t>套</w:t>
            </w:r>
          </w:p>
        </w:tc>
        <w:tc>
          <w:tcPr>
            <w:tcW w:w="736" w:type="pct"/>
            <w:vMerge/>
            <w:vAlign w:val="center"/>
          </w:tcPr>
          <w:p w14:paraId="3902C441" w14:textId="77777777" w:rsidR="000B645F" w:rsidRPr="000B645F" w:rsidRDefault="000B645F" w:rsidP="000B645F">
            <w:pPr>
              <w:adjustRightInd w:val="0"/>
              <w:snapToGrid w:val="0"/>
              <w:jc w:val="left"/>
              <w:rPr>
                <w:bCs/>
                <w:sz w:val="22"/>
              </w:rPr>
            </w:pPr>
          </w:p>
        </w:tc>
        <w:tc>
          <w:tcPr>
            <w:tcW w:w="879" w:type="pct"/>
            <w:vMerge/>
            <w:vAlign w:val="center"/>
          </w:tcPr>
          <w:p w14:paraId="3A2FC89B" w14:textId="77777777" w:rsidR="000B645F" w:rsidRPr="000B645F" w:rsidRDefault="000B645F" w:rsidP="000B645F">
            <w:pPr>
              <w:adjustRightInd w:val="0"/>
              <w:snapToGrid w:val="0"/>
              <w:jc w:val="center"/>
              <w:rPr>
                <w:b/>
                <w:bCs/>
                <w:sz w:val="22"/>
              </w:rPr>
            </w:pPr>
          </w:p>
        </w:tc>
        <w:tc>
          <w:tcPr>
            <w:tcW w:w="442" w:type="pct"/>
            <w:vAlign w:val="center"/>
          </w:tcPr>
          <w:p w14:paraId="562FB7BA" w14:textId="77777777" w:rsidR="000B645F" w:rsidRPr="000B645F" w:rsidRDefault="000B645F" w:rsidP="000B645F">
            <w:pPr>
              <w:adjustRightInd w:val="0"/>
              <w:snapToGrid w:val="0"/>
              <w:rPr>
                <w:sz w:val="22"/>
              </w:rPr>
            </w:pPr>
            <w:r w:rsidRPr="000B645F">
              <w:rPr>
                <w:rFonts w:hint="eastAsia"/>
                <w:sz w:val="22"/>
              </w:rPr>
              <w:t>单价</w:t>
            </w:r>
            <w:r w:rsidRPr="000B645F">
              <w:rPr>
                <w:rFonts w:hint="eastAsia"/>
                <w:sz w:val="22"/>
              </w:rPr>
              <w:t>0.6</w:t>
            </w:r>
            <w:r w:rsidRPr="000B645F">
              <w:rPr>
                <w:rFonts w:hint="eastAsia"/>
                <w:sz w:val="22"/>
              </w:rPr>
              <w:t>万元</w:t>
            </w:r>
          </w:p>
        </w:tc>
      </w:tr>
      <w:tr w:rsidR="000B645F" w:rsidRPr="000B645F" w14:paraId="6EBE1F0F" w14:textId="77777777" w:rsidTr="00483DB2">
        <w:trPr>
          <w:trHeight w:val="567"/>
          <w:jc w:val="center"/>
        </w:trPr>
        <w:tc>
          <w:tcPr>
            <w:tcW w:w="297" w:type="pct"/>
            <w:vAlign w:val="center"/>
          </w:tcPr>
          <w:p w14:paraId="7356ED28" w14:textId="77777777" w:rsidR="000B645F" w:rsidRPr="000B645F" w:rsidRDefault="000B645F" w:rsidP="000B645F">
            <w:pPr>
              <w:adjustRightInd w:val="0"/>
              <w:snapToGrid w:val="0"/>
              <w:jc w:val="center"/>
              <w:rPr>
                <w:b/>
                <w:bCs/>
                <w:sz w:val="22"/>
              </w:rPr>
            </w:pPr>
            <w:r w:rsidRPr="000B645F">
              <w:rPr>
                <w:rFonts w:hint="eastAsia"/>
                <w:b/>
                <w:bCs/>
                <w:sz w:val="22"/>
              </w:rPr>
              <w:t>3</w:t>
            </w:r>
          </w:p>
        </w:tc>
        <w:tc>
          <w:tcPr>
            <w:tcW w:w="722" w:type="pct"/>
            <w:vAlign w:val="center"/>
          </w:tcPr>
          <w:p w14:paraId="68D51C87" w14:textId="77777777" w:rsidR="000B645F" w:rsidRPr="000B645F" w:rsidRDefault="000B645F" w:rsidP="000B645F">
            <w:pPr>
              <w:adjustRightInd w:val="0"/>
              <w:snapToGrid w:val="0"/>
              <w:jc w:val="center"/>
              <w:rPr>
                <w:rFonts w:ascii="宋体" w:hAnsi="宋体" w:cs="宋体" w:hint="eastAsia"/>
                <w:sz w:val="24"/>
                <w:szCs w:val="24"/>
              </w:rPr>
            </w:pPr>
            <w:proofErr w:type="gramStart"/>
            <w:r w:rsidRPr="000B645F">
              <w:rPr>
                <w:rFonts w:ascii="宋体" w:hAnsi="宋体" w:cs="宋体" w:hint="eastAsia"/>
                <w:sz w:val="24"/>
                <w:szCs w:val="24"/>
              </w:rPr>
              <w:t>床单元</w:t>
            </w:r>
            <w:proofErr w:type="gramEnd"/>
            <w:r w:rsidRPr="000B645F">
              <w:rPr>
                <w:rFonts w:ascii="宋体" w:hAnsi="宋体" w:cs="宋体" w:hint="eastAsia"/>
                <w:sz w:val="24"/>
                <w:szCs w:val="24"/>
              </w:rPr>
              <w:t>3</w:t>
            </w:r>
          </w:p>
        </w:tc>
        <w:tc>
          <w:tcPr>
            <w:tcW w:w="540" w:type="pct"/>
            <w:vAlign w:val="center"/>
          </w:tcPr>
          <w:p w14:paraId="52B450C4" w14:textId="77777777" w:rsidR="000B645F" w:rsidRPr="000B645F" w:rsidRDefault="000B645F" w:rsidP="000B645F">
            <w:pPr>
              <w:adjustRightInd w:val="0"/>
              <w:snapToGrid w:val="0"/>
              <w:jc w:val="center"/>
              <w:rPr>
                <w:sz w:val="22"/>
              </w:rPr>
            </w:pPr>
            <w:r w:rsidRPr="000B645F">
              <w:rPr>
                <w:rFonts w:ascii="仿宋" w:eastAsia="仿宋" w:hAnsi="仿宋" w:hint="eastAsia"/>
                <w:sz w:val="22"/>
              </w:rPr>
              <w:t>Ⅱ</w:t>
            </w:r>
            <w:r w:rsidRPr="000B645F">
              <w:rPr>
                <w:rFonts w:hint="eastAsia"/>
                <w:sz w:val="22"/>
              </w:rPr>
              <w:t>类</w:t>
            </w:r>
          </w:p>
        </w:tc>
        <w:tc>
          <w:tcPr>
            <w:tcW w:w="868" w:type="pct"/>
            <w:vMerge/>
            <w:vAlign w:val="center"/>
          </w:tcPr>
          <w:p w14:paraId="6A8B545B" w14:textId="77777777" w:rsidR="000B645F" w:rsidRPr="000B645F" w:rsidRDefault="000B645F" w:rsidP="000B645F">
            <w:pPr>
              <w:adjustRightInd w:val="0"/>
              <w:snapToGrid w:val="0"/>
              <w:jc w:val="center"/>
              <w:rPr>
                <w:b/>
                <w:bCs/>
                <w:sz w:val="22"/>
              </w:rPr>
            </w:pPr>
          </w:p>
        </w:tc>
        <w:tc>
          <w:tcPr>
            <w:tcW w:w="516" w:type="pct"/>
            <w:vAlign w:val="center"/>
          </w:tcPr>
          <w:p w14:paraId="7E300923" w14:textId="77777777" w:rsidR="000B645F" w:rsidRPr="000B645F" w:rsidRDefault="000B645F" w:rsidP="000B645F">
            <w:pPr>
              <w:adjustRightInd w:val="0"/>
              <w:snapToGrid w:val="0"/>
              <w:jc w:val="center"/>
              <w:rPr>
                <w:sz w:val="22"/>
              </w:rPr>
            </w:pPr>
            <w:r w:rsidRPr="000B645F">
              <w:rPr>
                <w:rFonts w:hint="eastAsia"/>
                <w:sz w:val="22"/>
              </w:rPr>
              <w:t>20</w:t>
            </w:r>
            <w:r w:rsidRPr="000B645F">
              <w:rPr>
                <w:rFonts w:hint="eastAsia"/>
                <w:sz w:val="22"/>
              </w:rPr>
              <w:t>套</w:t>
            </w:r>
          </w:p>
        </w:tc>
        <w:tc>
          <w:tcPr>
            <w:tcW w:w="736" w:type="pct"/>
            <w:vMerge/>
            <w:vAlign w:val="center"/>
          </w:tcPr>
          <w:p w14:paraId="13DB7B01" w14:textId="77777777" w:rsidR="000B645F" w:rsidRPr="000B645F" w:rsidRDefault="000B645F" w:rsidP="000B645F">
            <w:pPr>
              <w:adjustRightInd w:val="0"/>
              <w:snapToGrid w:val="0"/>
              <w:jc w:val="left"/>
              <w:rPr>
                <w:bCs/>
                <w:sz w:val="22"/>
              </w:rPr>
            </w:pPr>
          </w:p>
        </w:tc>
        <w:tc>
          <w:tcPr>
            <w:tcW w:w="879" w:type="pct"/>
            <w:vMerge/>
            <w:vAlign w:val="center"/>
          </w:tcPr>
          <w:p w14:paraId="660A8F6E" w14:textId="77777777" w:rsidR="000B645F" w:rsidRPr="000B645F" w:rsidRDefault="000B645F" w:rsidP="000B645F">
            <w:pPr>
              <w:adjustRightInd w:val="0"/>
              <w:snapToGrid w:val="0"/>
              <w:jc w:val="center"/>
              <w:rPr>
                <w:b/>
                <w:bCs/>
                <w:sz w:val="22"/>
              </w:rPr>
            </w:pPr>
          </w:p>
        </w:tc>
        <w:tc>
          <w:tcPr>
            <w:tcW w:w="442" w:type="pct"/>
            <w:vAlign w:val="center"/>
          </w:tcPr>
          <w:p w14:paraId="3E2D6666" w14:textId="77777777" w:rsidR="000B645F" w:rsidRPr="000B645F" w:rsidRDefault="000B645F" w:rsidP="000B645F">
            <w:pPr>
              <w:adjustRightInd w:val="0"/>
              <w:snapToGrid w:val="0"/>
              <w:rPr>
                <w:sz w:val="22"/>
              </w:rPr>
            </w:pPr>
            <w:r w:rsidRPr="000B645F">
              <w:rPr>
                <w:rFonts w:hint="eastAsia"/>
                <w:sz w:val="22"/>
              </w:rPr>
              <w:t>单价</w:t>
            </w:r>
            <w:r w:rsidRPr="000B645F">
              <w:rPr>
                <w:rFonts w:hint="eastAsia"/>
                <w:sz w:val="22"/>
              </w:rPr>
              <w:t>2</w:t>
            </w:r>
            <w:r w:rsidRPr="000B645F">
              <w:rPr>
                <w:rFonts w:hint="eastAsia"/>
                <w:sz w:val="22"/>
              </w:rPr>
              <w:t>万元</w:t>
            </w:r>
          </w:p>
        </w:tc>
      </w:tr>
    </w:tbl>
    <w:p w14:paraId="0EBA71A5" w14:textId="77777777" w:rsidR="000B645F" w:rsidRPr="000B645F" w:rsidRDefault="000B645F" w:rsidP="000B6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jc w:val="left"/>
        <w:rPr>
          <w:b/>
          <w:color w:val="0000FF"/>
          <w:sz w:val="22"/>
        </w:rPr>
      </w:pPr>
    </w:p>
    <w:p w14:paraId="21A68FB3" w14:textId="77777777" w:rsidR="000B645F" w:rsidRPr="000B645F" w:rsidRDefault="000B645F" w:rsidP="000B6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jc w:val="left"/>
        <w:rPr>
          <w:b/>
          <w:color w:val="0000FF"/>
          <w:sz w:val="22"/>
        </w:rPr>
      </w:pPr>
      <w:r w:rsidRPr="000B645F">
        <w:rPr>
          <w:b/>
          <w:color w:val="0000FF"/>
          <w:sz w:val="22"/>
        </w:rPr>
        <w:t>说明：投标人不得对表内产品数量进行缩减。</w:t>
      </w:r>
    </w:p>
    <w:p w14:paraId="0DE387D1" w14:textId="77777777" w:rsidR="000B645F" w:rsidRPr="000B645F" w:rsidRDefault="000B645F" w:rsidP="000B645F">
      <w:pPr>
        <w:snapToGrid w:val="0"/>
        <w:ind w:firstLineChars="200" w:firstLine="440"/>
        <w:rPr>
          <w:sz w:val="22"/>
        </w:rPr>
      </w:pPr>
      <w:r w:rsidRPr="000B645F">
        <w:rPr>
          <w:sz w:val="22"/>
        </w:rPr>
        <w:t xml:space="preserve">9.2 </w:t>
      </w:r>
      <w:r w:rsidRPr="000B645F">
        <w:rPr>
          <w:sz w:val="22"/>
        </w:rPr>
        <w:t>设备技术参数</w:t>
      </w:r>
    </w:p>
    <w:p w14:paraId="6CDE22D5" w14:textId="77777777" w:rsidR="000B645F" w:rsidRPr="000B645F" w:rsidRDefault="000B645F" w:rsidP="000B645F">
      <w:pPr>
        <w:adjustRightInd w:val="0"/>
        <w:snapToGrid w:val="0"/>
        <w:ind w:firstLineChars="200" w:firstLine="440"/>
        <w:rPr>
          <w:sz w:val="22"/>
        </w:rPr>
      </w:pPr>
      <w:r w:rsidRPr="000B645F">
        <w:rPr>
          <w:sz w:val="22"/>
        </w:rPr>
        <w:t xml:space="preserve">9.2.1 </w:t>
      </w:r>
      <w:r w:rsidRPr="000B645F">
        <w:rPr>
          <w:sz w:val="22"/>
        </w:rPr>
        <w:t>用途描述：</w:t>
      </w:r>
    </w:p>
    <w:p w14:paraId="20EB3147" w14:textId="77777777" w:rsidR="000B645F" w:rsidRPr="000B645F" w:rsidRDefault="000B645F" w:rsidP="000B645F">
      <w:pPr>
        <w:adjustRightInd w:val="0"/>
        <w:snapToGrid w:val="0"/>
        <w:ind w:firstLineChars="200" w:firstLine="440"/>
        <w:rPr>
          <w:sz w:val="22"/>
        </w:rPr>
      </w:pPr>
      <w:r w:rsidRPr="000B645F">
        <w:rPr>
          <w:rFonts w:hint="eastAsia"/>
          <w:sz w:val="22"/>
        </w:rPr>
        <w:t>为住院患者提供诊疗、康复的环境，便于医护人员进行治疗和护理。</w:t>
      </w:r>
    </w:p>
    <w:p w14:paraId="79CE39D8" w14:textId="77777777" w:rsidR="000B645F" w:rsidRPr="000B645F" w:rsidRDefault="000B645F" w:rsidP="000B645F">
      <w:pPr>
        <w:adjustRightInd w:val="0"/>
        <w:snapToGrid w:val="0"/>
        <w:ind w:firstLineChars="200" w:firstLine="440"/>
        <w:rPr>
          <w:sz w:val="22"/>
        </w:rPr>
      </w:pPr>
      <w:r w:rsidRPr="000B645F">
        <w:rPr>
          <w:sz w:val="22"/>
        </w:rPr>
        <w:t xml:space="preserve">9.2.2 </w:t>
      </w:r>
      <w:r w:rsidRPr="000B645F">
        <w:rPr>
          <w:sz w:val="22"/>
        </w:rPr>
        <w:t>具体技术参数指标要求</w:t>
      </w:r>
    </w:p>
    <w:p w14:paraId="778E177D" w14:textId="77777777" w:rsidR="000B645F" w:rsidRPr="000B645F" w:rsidRDefault="000B645F" w:rsidP="000B645F">
      <w:pPr>
        <w:contextualSpacing/>
        <w:rPr>
          <w:rFonts w:ascii="宋体" w:hAnsi="宋体" w:cs="宋体" w:hint="eastAsia"/>
          <w:b/>
          <w:bCs/>
          <w:sz w:val="24"/>
          <w:szCs w:val="24"/>
        </w:rPr>
      </w:pPr>
      <w:r w:rsidRPr="000B645F">
        <w:rPr>
          <w:rFonts w:ascii="宋体" w:hAnsi="宋体" w:cs="宋体" w:hint="eastAsia"/>
          <w:b/>
          <w:bCs/>
          <w:sz w:val="24"/>
          <w:szCs w:val="24"/>
        </w:rPr>
        <w:t>（一）</w:t>
      </w:r>
      <w:proofErr w:type="gramStart"/>
      <w:r w:rsidRPr="000B645F">
        <w:rPr>
          <w:rFonts w:ascii="宋体" w:hAnsi="宋体" w:cs="宋体" w:hint="eastAsia"/>
          <w:b/>
          <w:bCs/>
          <w:sz w:val="24"/>
          <w:szCs w:val="24"/>
        </w:rPr>
        <w:t>床单元</w:t>
      </w:r>
      <w:proofErr w:type="gramEnd"/>
      <w:r w:rsidRPr="000B645F">
        <w:rPr>
          <w:rFonts w:ascii="宋体" w:hAnsi="宋体" w:cs="宋体" w:hint="eastAsia"/>
          <w:b/>
          <w:bCs/>
          <w:sz w:val="24"/>
          <w:szCs w:val="24"/>
        </w:rPr>
        <w:t>1</w:t>
      </w:r>
    </w:p>
    <w:p w14:paraId="212818B6" w14:textId="77777777" w:rsidR="000B645F" w:rsidRPr="000B645F" w:rsidRDefault="000B645F" w:rsidP="000B645F">
      <w:pPr>
        <w:adjustRightInd w:val="0"/>
        <w:snapToGrid w:val="0"/>
        <w:ind w:firstLineChars="200" w:firstLine="440"/>
        <w:rPr>
          <w:sz w:val="22"/>
        </w:rPr>
      </w:pPr>
      <w:r w:rsidRPr="000B645F">
        <w:rPr>
          <w:rFonts w:hint="eastAsia"/>
          <w:sz w:val="22"/>
        </w:rPr>
        <w:t>1.</w:t>
      </w:r>
      <w:r w:rsidRPr="000B645F">
        <w:rPr>
          <w:rFonts w:hint="eastAsia"/>
          <w:sz w:val="22"/>
        </w:rPr>
        <w:t>手摇式病床</w:t>
      </w:r>
    </w:p>
    <w:p w14:paraId="1A48D32A" w14:textId="77777777" w:rsidR="000B645F" w:rsidRPr="000B645F" w:rsidRDefault="000B645F" w:rsidP="000B645F">
      <w:pPr>
        <w:adjustRightInd w:val="0"/>
        <w:snapToGrid w:val="0"/>
        <w:ind w:firstLineChars="200" w:firstLine="440"/>
        <w:rPr>
          <w:sz w:val="22"/>
        </w:rPr>
      </w:pPr>
      <w:r w:rsidRPr="000B645F">
        <w:rPr>
          <w:rFonts w:hint="eastAsia"/>
          <w:sz w:val="22"/>
        </w:rPr>
        <w:t>1.1</w:t>
      </w:r>
      <w:r w:rsidRPr="000B645F">
        <w:rPr>
          <w:rFonts w:hint="eastAsia"/>
          <w:sz w:val="22"/>
        </w:rPr>
        <w:t>规格尺寸：按照现场条件定制，要求</w:t>
      </w:r>
      <w:r w:rsidRPr="000B645F">
        <w:rPr>
          <w:rFonts w:hint="eastAsia"/>
          <w:sz w:val="22"/>
        </w:rPr>
        <w:t>L2000mm</w:t>
      </w:r>
      <w:r w:rsidRPr="000B645F">
        <w:rPr>
          <w:rFonts w:hint="eastAsia"/>
          <w:sz w:val="22"/>
        </w:rPr>
        <w:t>×</w:t>
      </w:r>
      <w:r w:rsidRPr="000B645F">
        <w:rPr>
          <w:rFonts w:hint="eastAsia"/>
          <w:sz w:val="22"/>
        </w:rPr>
        <w:t>W900mm</w:t>
      </w:r>
      <w:r w:rsidRPr="000B645F">
        <w:rPr>
          <w:rFonts w:hint="eastAsia"/>
          <w:sz w:val="22"/>
        </w:rPr>
        <w:t>×</w:t>
      </w:r>
      <w:r w:rsidRPr="000B645F">
        <w:rPr>
          <w:rFonts w:hint="eastAsia"/>
          <w:sz w:val="22"/>
        </w:rPr>
        <w:t>H500mm</w:t>
      </w:r>
      <w:r w:rsidRPr="000B645F">
        <w:rPr>
          <w:rFonts w:hint="eastAsia"/>
          <w:sz w:val="22"/>
        </w:rPr>
        <w:t>。</w:t>
      </w:r>
    </w:p>
    <w:p w14:paraId="76D9ABF3" w14:textId="77777777" w:rsidR="000B645F" w:rsidRPr="000B645F" w:rsidRDefault="000B645F" w:rsidP="000B645F">
      <w:pPr>
        <w:adjustRightInd w:val="0"/>
        <w:snapToGrid w:val="0"/>
        <w:ind w:firstLineChars="200" w:firstLine="440"/>
        <w:rPr>
          <w:sz w:val="22"/>
        </w:rPr>
      </w:pPr>
      <w:r w:rsidRPr="000B645F">
        <w:rPr>
          <w:rFonts w:hint="eastAsia"/>
          <w:sz w:val="22"/>
        </w:rPr>
        <w:t>1.2</w:t>
      </w:r>
      <w:r w:rsidRPr="000B645F">
        <w:rPr>
          <w:rFonts w:hint="eastAsia"/>
          <w:sz w:val="22"/>
        </w:rPr>
        <w:t>床体要求：</w:t>
      </w:r>
    </w:p>
    <w:p w14:paraId="17A6843D" w14:textId="77777777" w:rsidR="000B645F" w:rsidRPr="000B645F" w:rsidRDefault="000B645F" w:rsidP="000B645F">
      <w:pPr>
        <w:adjustRightInd w:val="0"/>
        <w:snapToGrid w:val="0"/>
        <w:ind w:firstLineChars="200" w:firstLine="440"/>
        <w:rPr>
          <w:sz w:val="22"/>
        </w:rPr>
      </w:pPr>
      <w:r w:rsidRPr="000B645F">
        <w:rPr>
          <w:rFonts w:hint="eastAsia"/>
          <w:sz w:val="22"/>
        </w:rPr>
        <w:t>1.2.1</w:t>
      </w:r>
      <w:r w:rsidRPr="000B645F">
        <w:rPr>
          <w:rFonts w:hint="eastAsia"/>
          <w:sz w:val="22"/>
        </w:rPr>
        <w:t>床面板采用冷轧钢板，厚度≥</w:t>
      </w:r>
      <w:r w:rsidRPr="000B645F">
        <w:rPr>
          <w:rFonts w:hint="eastAsia"/>
          <w:sz w:val="22"/>
        </w:rPr>
        <w:t>1.0mm</w:t>
      </w:r>
      <w:r w:rsidRPr="000B645F">
        <w:rPr>
          <w:rFonts w:hint="eastAsia"/>
          <w:sz w:val="22"/>
        </w:rPr>
        <w:t>；</w:t>
      </w:r>
    </w:p>
    <w:p w14:paraId="6A2BCE7B" w14:textId="77777777" w:rsidR="000B645F" w:rsidRPr="000B645F" w:rsidRDefault="000B645F" w:rsidP="000B645F">
      <w:pPr>
        <w:adjustRightInd w:val="0"/>
        <w:snapToGrid w:val="0"/>
        <w:ind w:firstLineChars="200" w:firstLine="440"/>
        <w:rPr>
          <w:sz w:val="22"/>
        </w:rPr>
      </w:pPr>
      <w:r w:rsidRPr="000B645F">
        <w:rPr>
          <w:rFonts w:hint="eastAsia"/>
          <w:sz w:val="22"/>
        </w:rPr>
        <w:t>1.2.2</w:t>
      </w:r>
      <w:r w:rsidRPr="000B645F">
        <w:rPr>
          <w:rFonts w:hint="eastAsia"/>
          <w:sz w:val="22"/>
        </w:rPr>
        <w:t>床面板经机压冲孔成型，四角平滑完整；</w:t>
      </w:r>
    </w:p>
    <w:p w14:paraId="2D9D38F9" w14:textId="77777777" w:rsidR="000B645F" w:rsidRPr="000B645F" w:rsidRDefault="000B645F" w:rsidP="000B645F">
      <w:pPr>
        <w:adjustRightInd w:val="0"/>
        <w:snapToGrid w:val="0"/>
        <w:ind w:firstLineChars="200" w:firstLine="440"/>
        <w:rPr>
          <w:sz w:val="22"/>
        </w:rPr>
      </w:pPr>
      <w:r w:rsidRPr="000B645F">
        <w:rPr>
          <w:rFonts w:hint="eastAsia"/>
          <w:sz w:val="22"/>
        </w:rPr>
        <w:t>1.2.3</w:t>
      </w:r>
      <w:r w:rsidRPr="000B645F">
        <w:rPr>
          <w:rFonts w:hint="eastAsia"/>
          <w:sz w:val="22"/>
        </w:rPr>
        <w:t>床体金属表面采用喷涂线双重涂层技术：第一重涂层，通过电泳技术在金属管材内壁及表面以及</w:t>
      </w:r>
      <w:proofErr w:type="gramStart"/>
      <w:r w:rsidRPr="000B645F">
        <w:rPr>
          <w:rFonts w:hint="eastAsia"/>
          <w:sz w:val="22"/>
        </w:rPr>
        <w:t>焊缝焊孔均匀</w:t>
      </w:r>
      <w:proofErr w:type="gramEnd"/>
      <w:r w:rsidRPr="000B645F">
        <w:rPr>
          <w:rFonts w:hint="eastAsia"/>
          <w:sz w:val="22"/>
        </w:rPr>
        <w:t>电泳上一层环氧树脂底漆</w:t>
      </w:r>
      <w:r w:rsidRPr="000B645F">
        <w:rPr>
          <w:rFonts w:hint="eastAsia"/>
          <w:sz w:val="22"/>
        </w:rPr>
        <w:t xml:space="preserve">; </w:t>
      </w:r>
      <w:r w:rsidRPr="000B645F">
        <w:rPr>
          <w:rFonts w:hint="eastAsia"/>
          <w:sz w:val="22"/>
        </w:rPr>
        <w:t>第二重涂层，静电粉末喷涂，树脂粉末通过高温固化在金属外表。</w:t>
      </w:r>
    </w:p>
    <w:p w14:paraId="039F7EB4" w14:textId="77777777" w:rsidR="000B645F" w:rsidRPr="000B645F" w:rsidRDefault="000B645F" w:rsidP="000B645F">
      <w:pPr>
        <w:adjustRightInd w:val="0"/>
        <w:snapToGrid w:val="0"/>
        <w:ind w:firstLineChars="200" w:firstLine="440"/>
        <w:rPr>
          <w:sz w:val="22"/>
        </w:rPr>
      </w:pPr>
      <w:r w:rsidRPr="000B645F">
        <w:rPr>
          <w:rFonts w:hint="eastAsia"/>
          <w:sz w:val="22"/>
        </w:rPr>
        <w:t>1.2.4</w:t>
      </w:r>
      <w:r w:rsidRPr="000B645F">
        <w:rPr>
          <w:rFonts w:hint="eastAsia"/>
          <w:sz w:val="22"/>
        </w:rPr>
        <w:t>床体涂料不得含有汞、铅、镉、六价铬等有害物质；</w:t>
      </w:r>
    </w:p>
    <w:p w14:paraId="18CC757E" w14:textId="77777777" w:rsidR="000B645F" w:rsidRPr="000B645F" w:rsidRDefault="000B645F" w:rsidP="000B645F">
      <w:pPr>
        <w:adjustRightInd w:val="0"/>
        <w:snapToGrid w:val="0"/>
        <w:ind w:firstLineChars="200" w:firstLine="440"/>
        <w:rPr>
          <w:sz w:val="22"/>
        </w:rPr>
      </w:pPr>
      <w:r w:rsidRPr="000B645F">
        <w:rPr>
          <w:rFonts w:hint="eastAsia"/>
          <w:sz w:val="22"/>
        </w:rPr>
        <w:t>1.2.5</w:t>
      </w:r>
      <w:r w:rsidRPr="000B645F">
        <w:rPr>
          <w:rFonts w:hint="eastAsia"/>
          <w:sz w:val="22"/>
        </w:rPr>
        <w:t>床体喷涂表面光洁，无露底、脱落、气泡、防霉耐褪色、涂层不脱落，不生锈</w:t>
      </w:r>
      <w:r w:rsidRPr="000B645F">
        <w:rPr>
          <w:rFonts w:hint="eastAsia"/>
          <w:sz w:val="22"/>
        </w:rPr>
        <w:t>(</w:t>
      </w:r>
      <w:r w:rsidRPr="000B645F">
        <w:rPr>
          <w:rFonts w:hint="eastAsia"/>
          <w:sz w:val="22"/>
        </w:rPr>
        <w:t>投标人需提供</w:t>
      </w:r>
      <w:bookmarkStart w:id="19" w:name="_Hlk214526900"/>
      <w:r w:rsidRPr="000B645F">
        <w:rPr>
          <w:rFonts w:hint="eastAsia"/>
          <w:sz w:val="22"/>
        </w:rPr>
        <w:t>第三方检测机构出具的封面带有</w:t>
      </w:r>
      <w:r w:rsidRPr="000B645F">
        <w:rPr>
          <w:rFonts w:hint="eastAsia"/>
          <w:sz w:val="22"/>
        </w:rPr>
        <w:t>CMA</w:t>
      </w:r>
      <w:r w:rsidRPr="000B645F">
        <w:rPr>
          <w:rFonts w:hint="eastAsia"/>
          <w:sz w:val="22"/>
        </w:rPr>
        <w:t>标志的</w:t>
      </w:r>
      <w:bookmarkEnd w:id="19"/>
      <w:r w:rsidRPr="000B645F">
        <w:rPr>
          <w:rFonts w:hint="eastAsia"/>
          <w:sz w:val="22"/>
        </w:rPr>
        <w:t>病床主材大于</w:t>
      </w:r>
      <w:r w:rsidRPr="000B645F">
        <w:rPr>
          <w:rFonts w:hint="eastAsia"/>
          <w:sz w:val="22"/>
        </w:rPr>
        <w:t>240h</w:t>
      </w:r>
      <w:r w:rsidRPr="000B645F">
        <w:rPr>
          <w:rFonts w:hint="eastAsia"/>
          <w:sz w:val="22"/>
        </w:rPr>
        <w:t>的盐雾检测，无腐蚀现象、涂层厚度平均值≥</w:t>
      </w:r>
      <w:r w:rsidRPr="000B645F">
        <w:rPr>
          <w:rFonts w:hint="eastAsia"/>
          <w:sz w:val="22"/>
        </w:rPr>
        <w:t>97um</w:t>
      </w:r>
      <w:r w:rsidRPr="000B645F">
        <w:rPr>
          <w:rFonts w:hint="eastAsia"/>
          <w:sz w:val="22"/>
        </w:rPr>
        <w:t>，涂层硬度≥</w:t>
      </w:r>
      <w:r w:rsidRPr="000B645F">
        <w:rPr>
          <w:rFonts w:hint="eastAsia"/>
          <w:sz w:val="22"/>
        </w:rPr>
        <w:t>H</w:t>
      </w:r>
      <w:r w:rsidRPr="000B645F">
        <w:rPr>
          <w:rFonts w:hint="eastAsia"/>
          <w:sz w:val="22"/>
        </w:rPr>
        <w:t>的检测报告）；</w:t>
      </w:r>
    </w:p>
    <w:p w14:paraId="76C41BCA" w14:textId="77777777" w:rsidR="000B645F" w:rsidRPr="000B645F" w:rsidRDefault="000B645F" w:rsidP="000B645F">
      <w:pPr>
        <w:adjustRightInd w:val="0"/>
        <w:snapToGrid w:val="0"/>
        <w:ind w:firstLineChars="200" w:firstLine="440"/>
        <w:rPr>
          <w:sz w:val="22"/>
        </w:rPr>
      </w:pPr>
      <w:r w:rsidRPr="000B645F">
        <w:rPr>
          <w:rFonts w:hint="eastAsia"/>
          <w:sz w:val="22"/>
        </w:rPr>
        <w:t>1.2.6</w:t>
      </w:r>
      <w:r w:rsidRPr="000B645F">
        <w:rPr>
          <w:rFonts w:hint="eastAsia"/>
          <w:sz w:val="22"/>
        </w:rPr>
        <w:t>床体可载重≥</w:t>
      </w:r>
      <w:r w:rsidRPr="000B645F">
        <w:rPr>
          <w:rFonts w:hint="eastAsia"/>
          <w:sz w:val="22"/>
        </w:rPr>
        <w:t>600kg</w:t>
      </w:r>
      <w:r w:rsidRPr="000B645F">
        <w:rPr>
          <w:rFonts w:hint="eastAsia"/>
          <w:sz w:val="22"/>
        </w:rPr>
        <w:t>；</w:t>
      </w:r>
    </w:p>
    <w:p w14:paraId="5C6B1D5A" w14:textId="77777777" w:rsidR="000B645F" w:rsidRPr="000B645F" w:rsidRDefault="000B645F" w:rsidP="000B645F">
      <w:pPr>
        <w:adjustRightInd w:val="0"/>
        <w:snapToGrid w:val="0"/>
        <w:ind w:firstLineChars="200" w:firstLine="440"/>
        <w:rPr>
          <w:sz w:val="22"/>
        </w:rPr>
      </w:pPr>
      <w:r w:rsidRPr="000B645F">
        <w:rPr>
          <w:rFonts w:hint="eastAsia"/>
          <w:sz w:val="22"/>
        </w:rPr>
        <w:t>1.2.7</w:t>
      </w:r>
      <w:r w:rsidRPr="000B645F">
        <w:rPr>
          <w:rFonts w:hint="eastAsia"/>
          <w:sz w:val="22"/>
        </w:rPr>
        <w:t>采用抗菌粉末涂料，对大肠杆菌抗菌活性</w:t>
      </w:r>
      <w:r w:rsidRPr="000B645F">
        <w:rPr>
          <w:rFonts w:hint="eastAsia"/>
          <w:sz w:val="22"/>
        </w:rPr>
        <w:t>R</w:t>
      </w:r>
      <w:r w:rsidRPr="000B645F">
        <w:rPr>
          <w:rFonts w:hint="eastAsia"/>
          <w:sz w:val="22"/>
        </w:rPr>
        <w:t>值≥</w:t>
      </w:r>
      <w:r w:rsidRPr="000B645F">
        <w:rPr>
          <w:rFonts w:hint="eastAsia"/>
          <w:sz w:val="22"/>
        </w:rPr>
        <w:t>5.8</w:t>
      </w:r>
      <w:r w:rsidRPr="000B645F">
        <w:rPr>
          <w:rFonts w:hint="eastAsia"/>
          <w:sz w:val="22"/>
        </w:rPr>
        <w:t>，对金黄色葡萄球菌的抗菌活性</w:t>
      </w:r>
      <w:r w:rsidRPr="000B645F">
        <w:rPr>
          <w:rFonts w:hint="eastAsia"/>
          <w:sz w:val="22"/>
        </w:rPr>
        <w:t>R</w:t>
      </w:r>
      <w:r w:rsidRPr="000B645F">
        <w:rPr>
          <w:rFonts w:hint="eastAsia"/>
          <w:sz w:val="22"/>
        </w:rPr>
        <w:t>值≥</w:t>
      </w:r>
      <w:r w:rsidRPr="000B645F">
        <w:rPr>
          <w:rFonts w:hint="eastAsia"/>
          <w:sz w:val="22"/>
        </w:rPr>
        <w:t>6.1</w:t>
      </w:r>
      <w:r w:rsidRPr="000B645F">
        <w:rPr>
          <w:rFonts w:hint="eastAsia"/>
          <w:sz w:val="22"/>
        </w:rPr>
        <w:t>，对微生物大肠菌和金黄色葡萄球菌</w:t>
      </w:r>
      <w:proofErr w:type="gramStart"/>
      <w:r w:rsidRPr="000B645F">
        <w:rPr>
          <w:rFonts w:hint="eastAsia"/>
          <w:sz w:val="22"/>
        </w:rPr>
        <w:t>抗菌率</w:t>
      </w:r>
      <w:proofErr w:type="gramEnd"/>
      <w:r w:rsidRPr="000B645F">
        <w:rPr>
          <w:rFonts w:hint="eastAsia"/>
          <w:sz w:val="22"/>
        </w:rPr>
        <w:t>≥</w:t>
      </w:r>
      <w:r w:rsidRPr="000B645F">
        <w:rPr>
          <w:rFonts w:hint="eastAsia"/>
          <w:sz w:val="22"/>
        </w:rPr>
        <w:t>99.9%</w:t>
      </w:r>
      <w:r w:rsidRPr="000B645F">
        <w:rPr>
          <w:rFonts w:hint="eastAsia"/>
          <w:sz w:val="22"/>
        </w:rPr>
        <w:t>（投标人需提供第三方检测机构出具的封面带有</w:t>
      </w:r>
      <w:r w:rsidRPr="000B645F">
        <w:rPr>
          <w:rFonts w:hint="eastAsia"/>
          <w:sz w:val="22"/>
        </w:rPr>
        <w:t>CMA</w:t>
      </w:r>
      <w:r w:rsidRPr="000B645F">
        <w:rPr>
          <w:rFonts w:hint="eastAsia"/>
          <w:sz w:val="22"/>
        </w:rPr>
        <w:t>标志的检测报告，检测报告中应体现喷塑粉末的抗活性值及抗菌的检测报告）</w:t>
      </w:r>
    </w:p>
    <w:p w14:paraId="1451E109" w14:textId="77777777" w:rsidR="000B645F" w:rsidRPr="000B645F" w:rsidRDefault="000B645F" w:rsidP="000B645F">
      <w:pPr>
        <w:adjustRightInd w:val="0"/>
        <w:snapToGrid w:val="0"/>
        <w:ind w:firstLineChars="200" w:firstLine="440"/>
        <w:rPr>
          <w:sz w:val="22"/>
        </w:rPr>
      </w:pPr>
      <w:r w:rsidRPr="000B645F">
        <w:rPr>
          <w:sz w:val="22"/>
        </w:rPr>
        <w:t>1.3</w:t>
      </w:r>
      <w:r w:rsidRPr="000B645F">
        <w:rPr>
          <w:sz w:val="22"/>
        </w:rPr>
        <w:t>床头、尾板</w:t>
      </w:r>
    </w:p>
    <w:p w14:paraId="2432D9DB" w14:textId="77777777" w:rsidR="000B645F" w:rsidRPr="000B645F" w:rsidRDefault="000B645F" w:rsidP="000B645F">
      <w:pPr>
        <w:adjustRightInd w:val="0"/>
        <w:snapToGrid w:val="0"/>
        <w:ind w:firstLineChars="200" w:firstLine="440"/>
        <w:rPr>
          <w:sz w:val="22"/>
        </w:rPr>
      </w:pPr>
      <w:r w:rsidRPr="000B645F">
        <w:rPr>
          <w:sz w:val="22"/>
        </w:rPr>
        <w:t>1.3.1</w:t>
      </w:r>
      <w:r w:rsidRPr="000B645F">
        <w:rPr>
          <w:sz w:val="22"/>
        </w:rPr>
        <w:t>弧线形设计，内嵌滚式防撞轮。</w:t>
      </w:r>
    </w:p>
    <w:p w14:paraId="4DDC7A41" w14:textId="77777777" w:rsidR="000B645F" w:rsidRPr="000B645F" w:rsidRDefault="000B645F" w:rsidP="000B645F">
      <w:pPr>
        <w:adjustRightInd w:val="0"/>
        <w:snapToGrid w:val="0"/>
        <w:ind w:firstLineChars="200" w:firstLine="440"/>
        <w:rPr>
          <w:sz w:val="22"/>
        </w:rPr>
      </w:pPr>
      <w:r w:rsidRPr="000B645F">
        <w:rPr>
          <w:sz w:val="22"/>
        </w:rPr>
        <w:t>1.3.2</w:t>
      </w:r>
      <w:r w:rsidRPr="000B645F">
        <w:rPr>
          <w:sz w:val="22"/>
        </w:rPr>
        <w:t>床头尾板采用高密度工程塑料或更优材质一次成型。</w:t>
      </w:r>
    </w:p>
    <w:p w14:paraId="1E4AE555" w14:textId="77777777" w:rsidR="000B645F" w:rsidRPr="000B645F" w:rsidRDefault="000B645F" w:rsidP="000B645F">
      <w:pPr>
        <w:adjustRightInd w:val="0"/>
        <w:snapToGrid w:val="0"/>
        <w:ind w:firstLineChars="200" w:firstLine="440"/>
        <w:rPr>
          <w:sz w:val="22"/>
        </w:rPr>
      </w:pPr>
      <w:r w:rsidRPr="000B645F">
        <w:rPr>
          <w:sz w:val="22"/>
        </w:rPr>
        <w:t>1.3.3</w:t>
      </w:r>
      <w:r w:rsidRPr="000B645F">
        <w:rPr>
          <w:sz w:val="22"/>
        </w:rPr>
        <w:t>抗冲击力</w:t>
      </w:r>
      <w:r w:rsidRPr="000B645F">
        <w:rPr>
          <w:sz w:val="22"/>
        </w:rPr>
        <w:t>≥150KG</w:t>
      </w:r>
      <w:r w:rsidRPr="000B645F">
        <w:rPr>
          <w:sz w:val="22"/>
        </w:rPr>
        <w:t>；</w:t>
      </w:r>
    </w:p>
    <w:p w14:paraId="3A4CBFED" w14:textId="77777777" w:rsidR="000B645F" w:rsidRPr="000B645F" w:rsidRDefault="000B645F" w:rsidP="000B645F">
      <w:pPr>
        <w:adjustRightInd w:val="0"/>
        <w:snapToGrid w:val="0"/>
        <w:ind w:firstLineChars="200" w:firstLine="440"/>
        <w:rPr>
          <w:sz w:val="22"/>
        </w:rPr>
      </w:pPr>
      <w:r w:rsidRPr="000B645F">
        <w:rPr>
          <w:sz w:val="22"/>
        </w:rPr>
        <w:t>1.3.4</w:t>
      </w:r>
      <w:r w:rsidRPr="000B645F">
        <w:rPr>
          <w:sz w:val="22"/>
        </w:rPr>
        <w:t>具备床头尾板挂耳装置，可兼作</w:t>
      </w:r>
      <w:r w:rsidRPr="000B645F">
        <w:rPr>
          <w:sz w:val="22"/>
        </w:rPr>
        <w:t>CPR</w:t>
      </w:r>
      <w:r w:rsidRPr="000B645F">
        <w:rPr>
          <w:sz w:val="22"/>
        </w:rPr>
        <w:t>功能；</w:t>
      </w:r>
    </w:p>
    <w:p w14:paraId="2D6BBCF8" w14:textId="77777777" w:rsidR="000B645F" w:rsidRPr="000B645F" w:rsidRDefault="000B645F" w:rsidP="000B645F">
      <w:pPr>
        <w:adjustRightInd w:val="0"/>
        <w:snapToGrid w:val="0"/>
        <w:ind w:firstLineChars="200" w:firstLine="440"/>
        <w:rPr>
          <w:sz w:val="22"/>
        </w:rPr>
      </w:pPr>
      <w:r w:rsidRPr="000B645F">
        <w:rPr>
          <w:rFonts w:hint="eastAsia"/>
          <w:sz w:val="22"/>
        </w:rPr>
        <w:t>1.4</w:t>
      </w:r>
      <w:r w:rsidRPr="000B645F">
        <w:rPr>
          <w:rFonts w:hint="eastAsia"/>
          <w:sz w:val="22"/>
        </w:rPr>
        <w:t>床体：采用≥</w:t>
      </w:r>
      <w:r w:rsidRPr="000B645F">
        <w:rPr>
          <w:rFonts w:hint="eastAsia"/>
          <w:sz w:val="22"/>
        </w:rPr>
        <w:t>40</w:t>
      </w:r>
      <w:r w:rsidRPr="000B645F">
        <w:rPr>
          <w:rFonts w:hint="eastAsia"/>
          <w:sz w:val="22"/>
        </w:rPr>
        <w:t>×</w:t>
      </w:r>
      <w:r w:rsidRPr="000B645F">
        <w:rPr>
          <w:rFonts w:hint="eastAsia"/>
          <w:sz w:val="22"/>
        </w:rPr>
        <w:t>80</w:t>
      </w:r>
      <w:r w:rsidRPr="000B645F">
        <w:rPr>
          <w:rFonts w:hint="eastAsia"/>
          <w:sz w:val="22"/>
        </w:rPr>
        <w:t>×</w:t>
      </w:r>
      <w:r w:rsidRPr="000B645F">
        <w:rPr>
          <w:rFonts w:hint="eastAsia"/>
          <w:sz w:val="22"/>
        </w:rPr>
        <w:t>1.5mm</w:t>
      </w:r>
      <w:r w:rsidRPr="000B645F">
        <w:rPr>
          <w:rFonts w:hint="eastAsia"/>
          <w:sz w:val="22"/>
        </w:rPr>
        <w:t>矩型碳素或更优材质钢管焊接，具备防霉，抗真菌等级为</w:t>
      </w:r>
      <w:r w:rsidRPr="000B645F">
        <w:rPr>
          <w:rFonts w:hint="eastAsia"/>
          <w:sz w:val="22"/>
        </w:rPr>
        <w:t>0</w:t>
      </w:r>
      <w:r w:rsidRPr="000B645F">
        <w:rPr>
          <w:rFonts w:hint="eastAsia"/>
          <w:sz w:val="22"/>
        </w:rPr>
        <w:t>级；床腿采用≥</w:t>
      </w:r>
      <w:proofErr w:type="gramStart"/>
      <w:r w:rsidRPr="000B645F">
        <w:rPr>
          <w:rFonts w:hint="eastAsia"/>
          <w:sz w:val="22"/>
        </w:rPr>
        <w:t>50</w:t>
      </w:r>
      <w:r w:rsidRPr="000B645F">
        <w:rPr>
          <w:rFonts w:hint="eastAsia"/>
          <w:sz w:val="22"/>
        </w:rPr>
        <w:t>×</w:t>
      </w:r>
      <w:r w:rsidRPr="000B645F">
        <w:rPr>
          <w:rFonts w:hint="eastAsia"/>
          <w:sz w:val="22"/>
        </w:rPr>
        <w:t>50</w:t>
      </w:r>
      <w:r w:rsidRPr="000B645F">
        <w:rPr>
          <w:rFonts w:hint="eastAsia"/>
          <w:sz w:val="22"/>
        </w:rPr>
        <w:t>×</w:t>
      </w:r>
      <w:proofErr w:type="gramEnd"/>
      <w:r w:rsidRPr="000B645F">
        <w:rPr>
          <w:rFonts w:hint="eastAsia"/>
          <w:sz w:val="22"/>
        </w:rPr>
        <w:t>1.5mm</w:t>
      </w:r>
      <w:r w:rsidRPr="000B645F">
        <w:rPr>
          <w:rFonts w:hint="eastAsia"/>
          <w:sz w:val="22"/>
        </w:rPr>
        <w:t>方管制成。（投标人需提供第三方检测机构出具的封面带有</w:t>
      </w:r>
      <w:r w:rsidRPr="000B645F">
        <w:rPr>
          <w:rFonts w:hint="eastAsia"/>
          <w:sz w:val="22"/>
        </w:rPr>
        <w:t>CMA</w:t>
      </w:r>
      <w:r w:rsidRPr="000B645F">
        <w:rPr>
          <w:rFonts w:hint="eastAsia"/>
          <w:sz w:val="22"/>
        </w:rPr>
        <w:t>标志的检测报告，依据</w:t>
      </w:r>
      <w:r w:rsidRPr="000B645F">
        <w:rPr>
          <w:rFonts w:hint="eastAsia"/>
          <w:sz w:val="22"/>
        </w:rPr>
        <w:t>GB/T 1741-2020</w:t>
      </w:r>
      <w:r w:rsidRPr="000B645F">
        <w:rPr>
          <w:rFonts w:hint="eastAsia"/>
          <w:sz w:val="22"/>
        </w:rPr>
        <w:t>标准测试且有体现病床床体耐霉菌性等级）</w:t>
      </w:r>
    </w:p>
    <w:p w14:paraId="193D2FB7" w14:textId="77777777" w:rsidR="000B645F" w:rsidRPr="000B645F" w:rsidRDefault="000B645F" w:rsidP="000B645F">
      <w:pPr>
        <w:adjustRightInd w:val="0"/>
        <w:snapToGrid w:val="0"/>
        <w:ind w:firstLineChars="200" w:firstLine="440"/>
        <w:rPr>
          <w:sz w:val="22"/>
        </w:rPr>
      </w:pPr>
      <w:r w:rsidRPr="000B645F">
        <w:rPr>
          <w:rFonts w:hint="eastAsia"/>
          <w:sz w:val="22"/>
        </w:rPr>
        <w:lastRenderedPageBreak/>
        <w:t>1.5</w:t>
      </w:r>
      <w:r w:rsidRPr="000B645F">
        <w:rPr>
          <w:rFonts w:hint="eastAsia"/>
          <w:sz w:val="22"/>
        </w:rPr>
        <w:t>背板</w:t>
      </w:r>
    </w:p>
    <w:p w14:paraId="5B5C4D1B" w14:textId="77777777" w:rsidR="000B645F" w:rsidRPr="000B645F" w:rsidRDefault="000B645F" w:rsidP="000B645F">
      <w:pPr>
        <w:adjustRightInd w:val="0"/>
        <w:snapToGrid w:val="0"/>
        <w:ind w:firstLineChars="200" w:firstLine="440"/>
        <w:rPr>
          <w:sz w:val="22"/>
        </w:rPr>
      </w:pPr>
      <w:r w:rsidRPr="000B645F">
        <w:rPr>
          <w:rFonts w:hint="eastAsia"/>
          <w:sz w:val="22"/>
        </w:rPr>
        <w:t>1.5.1</w:t>
      </w:r>
      <w:r w:rsidRPr="000B645F">
        <w:rPr>
          <w:rFonts w:hint="eastAsia"/>
          <w:sz w:val="22"/>
        </w:rPr>
        <w:t>背板动态载重≥</w:t>
      </w:r>
      <w:r w:rsidRPr="000B645F">
        <w:rPr>
          <w:rFonts w:hint="eastAsia"/>
          <w:sz w:val="22"/>
        </w:rPr>
        <w:t>150kg</w:t>
      </w:r>
      <w:r w:rsidRPr="000B645F">
        <w:rPr>
          <w:rFonts w:hint="eastAsia"/>
          <w:sz w:val="22"/>
        </w:rPr>
        <w:t>；</w:t>
      </w:r>
    </w:p>
    <w:p w14:paraId="7F06E58A" w14:textId="77777777" w:rsidR="000B645F" w:rsidRPr="000B645F" w:rsidRDefault="000B645F" w:rsidP="000B645F">
      <w:pPr>
        <w:adjustRightInd w:val="0"/>
        <w:snapToGrid w:val="0"/>
        <w:ind w:firstLineChars="200" w:firstLine="440"/>
        <w:rPr>
          <w:sz w:val="22"/>
        </w:rPr>
      </w:pPr>
      <w:r w:rsidRPr="000B645F">
        <w:rPr>
          <w:rFonts w:hint="eastAsia"/>
          <w:sz w:val="22"/>
        </w:rPr>
        <w:t>1.5.2</w:t>
      </w:r>
      <w:r w:rsidRPr="000B645F">
        <w:rPr>
          <w:rFonts w:hint="eastAsia"/>
          <w:sz w:val="22"/>
        </w:rPr>
        <w:t>背部可调节角度范围至少包含</w:t>
      </w:r>
      <w:r w:rsidRPr="000B645F">
        <w:rPr>
          <w:rFonts w:hint="eastAsia"/>
          <w:sz w:val="22"/>
        </w:rPr>
        <w:t>0</w:t>
      </w:r>
      <w:r w:rsidRPr="000B645F">
        <w:rPr>
          <w:rFonts w:hint="eastAsia"/>
          <w:sz w:val="22"/>
        </w:rPr>
        <w:t>°～</w:t>
      </w:r>
      <w:r w:rsidRPr="000B645F">
        <w:rPr>
          <w:rFonts w:hint="eastAsia"/>
          <w:sz w:val="22"/>
        </w:rPr>
        <w:t>75</w:t>
      </w:r>
      <w:r w:rsidRPr="000B645F">
        <w:rPr>
          <w:rFonts w:hint="eastAsia"/>
          <w:sz w:val="22"/>
        </w:rPr>
        <w:t>°，腿部可调节角度范围至少包含</w:t>
      </w:r>
      <w:r w:rsidRPr="000B645F">
        <w:rPr>
          <w:rFonts w:hint="eastAsia"/>
          <w:sz w:val="22"/>
        </w:rPr>
        <w:t>0</w:t>
      </w:r>
      <w:r w:rsidRPr="000B645F">
        <w:rPr>
          <w:rFonts w:hint="eastAsia"/>
          <w:sz w:val="22"/>
        </w:rPr>
        <w:t>°～</w:t>
      </w:r>
      <w:r w:rsidRPr="000B645F">
        <w:rPr>
          <w:rFonts w:hint="eastAsia"/>
          <w:sz w:val="22"/>
        </w:rPr>
        <w:t>-40</w:t>
      </w:r>
      <w:r w:rsidRPr="000B645F">
        <w:rPr>
          <w:rFonts w:hint="eastAsia"/>
          <w:sz w:val="22"/>
        </w:rPr>
        <w:t>°；</w:t>
      </w:r>
    </w:p>
    <w:p w14:paraId="46A0CC14" w14:textId="77777777" w:rsidR="000B645F" w:rsidRPr="000B645F" w:rsidRDefault="000B645F" w:rsidP="000B645F">
      <w:pPr>
        <w:adjustRightInd w:val="0"/>
        <w:snapToGrid w:val="0"/>
        <w:ind w:firstLineChars="200" w:firstLine="440"/>
        <w:rPr>
          <w:sz w:val="22"/>
        </w:rPr>
      </w:pPr>
      <w:r w:rsidRPr="000B645F">
        <w:rPr>
          <w:sz w:val="22"/>
        </w:rPr>
        <w:t>1.5.3</w:t>
      </w:r>
      <w:r w:rsidRPr="000B645F">
        <w:rPr>
          <w:sz w:val="22"/>
        </w:rPr>
        <w:t>背部床板采用双支撑卸力结构，一体冲压成型并具有加强筋功能有效转移床板的部分承重于床梁。</w:t>
      </w:r>
    </w:p>
    <w:p w14:paraId="21C1F94E" w14:textId="77777777" w:rsidR="000B645F" w:rsidRPr="000B645F" w:rsidRDefault="000B645F" w:rsidP="000B645F">
      <w:pPr>
        <w:adjustRightInd w:val="0"/>
        <w:snapToGrid w:val="0"/>
        <w:ind w:firstLineChars="200" w:firstLine="440"/>
        <w:rPr>
          <w:sz w:val="22"/>
        </w:rPr>
      </w:pPr>
      <w:r w:rsidRPr="000B645F">
        <w:rPr>
          <w:sz w:val="22"/>
        </w:rPr>
        <w:t>1.6</w:t>
      </w:r>
      <w:r w:rsidRPr="000B645F">
        <w:rPr>
          <w:sz w:val="22"/>
        </w:rPr>
        <w:t>摇杆系统</w:t>
      </w:r>
    </w:p>
    <w:p w14:paraId="2985D73D" w14:textId="77777777" w:rsidR="000B645F" w:rsidRPr="000B645F" w:rsidRDefault="000B645F" w:rsidP="000B645F">
      <w:pPr>
        <w:adjustRightInd w:val="0"/>
        <w:snapToGrid w:val="0"/>
        <w:ind w:firstLineChars="200" w:firstLine="440"/>
        <w:rPr>
          <w:sz w:val="22"/>
        </w:rPr>
      </w:pPr>
      <w:r w:rsidRPr="000B645F">
        <w:rPr>
          <w:sz w:val="22"/>
        </w:rPr>
        <w:t>1.6.1</w:t>
      </w:r>
      <w:r w:rsidRPr="000B645F">
        <w:rPr>
          <w:sz w:val="22"/>
        </w:rPr>
        <w:t>摇杆为含油带极限位置双向保护螺杆；</w:t>
      </w:r>
    </w:p>
    <w:p w14:paraId="0E9F17F4" w14:textId="77777777" w:rsidR="000B645F" w:rsidRPr="000B645F" w:rsidRDefault="000B645F" w:rsidP="000B645F">
      <w:pPr>
        <w:adjustRightInd w:val="0"/>
        <w:snapToGrid w:val="0"/>
        <w:ind w:firstLineChars="200" w:firstLine="440"/>
        <w:rPr>
          <w:sz w:val="22"/>
        </w:rPr>
      </w:pPr>
      <w:r w:rsidRPr="000B645F">
        <w:rPr>
          <w:sz w:val="22"/>
        </w:rPr>
        <w:t>1.6.2</w:t>
      </w:r>
      <w:r w:rsidRPr="000B645F">
        <w:rPr>
          <w:sz w:val="22"/>
        </w:rPr>
        <w:t>采用钢管加</w:t>
      </w:r>
      <w:r w:rsidRPr="000B645F">
        <w:rPr>
          <w:sz w:val="22"/>
        </w:rPr>
        <w:t>ABS</w:t>
      </w:r>
      <w:r w:rsidRPr="000B645F">
        <w:rPr>
          <w:sz w:val="22"/>
        </w:rPr>
        <w:t>强化塑料材料；</w:t>
      </w:r>
    </w:p>
    <w:p w14:paraId="0866A87C" w14:textId="77777777" w:rsidR="000B645F" w:rsidRPr="000B645F" w:rsidRDefault="000B645F" w:rsidP="000B645F">
      <w:pPr>
        <w:adjustRightInd w:val="0"/>
        <w:snapToGrid w:val="0"/>
        <w:ind w:firstLineChars="200" w:firstLine="440"/>
        <w:rPr>
          <w:sz w:val="22"/>
        </w:rPr>
      </w:pPr>
      <w:r w:rsidRPr="000B645F">
        <w:rPr>
          <w:sz w:val="22"/>
        </w:rPr>
        <w:t>1.6.3</w:t>
      </w:r>
      <w:r w:rsidRPr="000B645F">
        <w:rPr>
          <w:sz w:val="22"/>
        </w:rPr>
        <w:t>每支摇杆独立承重</w:t>
      </w:r>
      <w:r w:rsidRPr="000B645F">
        <w:rPr>
          <w:sz w:val="22"/>
        </w:rPr>
        <w:t>≥700kg</w:t>
      </w:r>
      <w:r w:rsidRPr="000B645F">
        <w:rPr>
          <w:sz w:val="22"/>
        </w:rPr>
        <w:t>（投标人需提供第三方检测机构出具的封面带有</w:t>
      </w:r>
      <w:r w:rsidRPr="000B645F">
        <w:rPr>
          <w:sz w:val="22"/>
        </w:rPr>
        <w:t>CMA</w:t>
      </w:r>
      <w:r w:rsidRPr="000B645F">
        <w:rPr>
          <w:sz w:val="22"/>
        </w:rPr>
        <w:t>标志的摇杆承重检测报告）。</w:t>
      </w:r>
    </w:p>
    <w:p w14:paraId="655A6367" w14:textId="77777777" w:rsidR="000B645F" w:rsidRPr="000B645F" w:rsidRDefault="000B645F" w:rsidP="000B645F">
      <w:pPr>
        <w:adjustRightInd w:val="0"/>
        <w:snapToGrid w:val="0"/>
        <w:ind w:firstLineChars="200" w:firstLine="440"/>
        <w:rPr>
          <w:sz w:val="22"/>
        </w:rPr>
      </w:pPr>
      <w:r w:rsidRPr="000B645F">
        <w:rPr>
          <w:sz w:val="22"/>
        </w:rPr>
        <w:t>1.7</w:t>
      </w:r>
      <w:r w:rsidRPr="000B645F">
        <w:rPr>
          <w:sz w:val="22"/>
        </w:rPr>
        <w:t>床边护栏系统</w:t>
      </w:r>
    </w:p>
    <w:p w14:paraId="57A455C3" w14:textId="77777777" w:rsidR="000B645F" w:rsidRPr="000B645F" w:rsidRDefault="000B645F" w:rsidP="000B645F">
      <w:pPr>
        <w:adjustRightInd w:val="0"/>
        <w:snapToGrid w:val="0"/>
        <w:ind w:firstLineChars="200" w:firstLine="440"/>
        <w:rPr>
          <w:sz w:val="22"/>
        </w:rPr>
      </w:pPr>
      <w:r w:rsidRPr="000B645F">
        <w:rPr>
          <w:sz w:val="22"/>
        </w:rPr>
        <w:t>1.7.1</w:t>
      </w:r>
      <w:r w:rsidRPr="000B645F">
        <w:rPr>
          <w:sz w:val="22"/>
        </w:rPr>
        <w:t>床边护栏采用六档折叠护栏，铝合金扶手磷化电泳硬化处理，护栏长</w:t>
      </w:r>
      <w:r w:rsidRPr="000B645F">
        <w:rPr>
          <w:sz w:val="22"/>
        </w:rPr>
        <w:t>≥1450mm</w:t>
      </w:r>
      <w:r w:rsidRPr="000B645F">
        <w:rPr>
          <w:sz w:val="22"/>
        </w:rPr>
        <w:t>，高</w:t>
      </w:r>
      <w:r w:rsidRPr="000B645F">
        <w:rPr>
          <w:sz w:val="22"/>
        </w:rPr>
        <w:t>≥500mm</w:t>
      </w:r>
      <w:r w:rsidRPr="000B645F">
        <w:rPr>
          <w:sz w:val="22"/>
        </w:rPr>
        <w:t>；</w:t>
      </w:r>
    </w:p>
    <w:p w14:paraId="567AF088" w14:textId="77777777" w:rsidR="000B645F" w:rsidRPr="000B645F" w:rsidRDefault="000B645F" w:rsidP="000B645F">
      <w:pPr>
        <w:adjustRightInd w:val="0"/>
        <w:snapToGrid w:val="0"/>
        <w:ind w:firstLineChars="200" w:firstLine="440"/>
        <w:rPr>
          <w:sz w:val="22"/>
        </w:rPr>
      </w:pPr>
      <w:r w:rsidRPr="000B645F">
        <w:rPr>
          <w:sz w:val="22"/>
        </w:rPr>
        <w:t>1.7.2</w:t>
      </w:r>
      <w:r w:rsidRPr="000B645F">
        <w:rPr>
          <w:sz w:val="22"/>
        </w:rPr>
        <w:t>护栏水平横向受力</w:t>
      </w:r>
      <w:r w:rsidRPr="000B645F">
        <w:rPr>
          <w:sz w:val="22"/>
        </w:rPr>
        <w:t>≥550N</w:t>
      </w:r>
      <w:r w:rsidRPr="000B645F">
        <w:rPr>
          <w:sz w:val="22"/>
        </w:rPr>
        <w:t>不变形，具备极限保险装置，加厚型</w:t>
      </w:r>
      <w:r w:rsidRPr="000B645F">
        <w:rPr>
          <w:sz w:val="22"/>
        </w:rPr>
        <w:t>4</w:t>
      </w:r>
      <w:r w:rsidRPr="000B645F">
        <w:rPr>
          <w:sz w:val="22"/>
        </w:rPr>
        <w:t>指</w:t>
      </w:r>
      <w:proofErr w:type="gramStart"/>
      <w:r w:rsidRPr="000B645F">
        <w:rPr>
          <w:sz w:val="22"/>
        </w:rPr>
        <w:t>开关为锌合金</w:t>
      </w:r>
      <w:proofErr w:type="gramEnd"/>
      <w:r w:rsidRPr="000B645F">
        <w:rPr>
          <w:sz w:val="22"/>
        </w:rPr>
        <w:t>或更优材质，开关厚度</w:t>
      </w:r>
      <w:r w:rsidRPr="000B645F">
        <w:rPr>
          <w:sz w:val="22"/>
        </w:rPr>
        <w:t>≥2.5mm</w:t>
      </w:r>
      <w:r w:rsidRPr="000B645F">
        <w:rPr>
          <w:sz w:val="22"/>
        </w:rPr>
        <w:t>；</w:t>
      </w:r>
    </w:p>
    <w:p w14:paraId="456A7151" w14:textId="77777777" w:rsidR="000B645F" w:rsidRPr="000B645F" w:rsidRDefault="000B645F" w:rsidP="000B645F">
      <w:pPr>
        <w:adjustRightInd w:val="0"/>
        <w:snapToGrid w:val="0"/>
        <w:ind w:firstLineChars="200" w:firstLine="440"/>
        <w:rPr>
          <w:sz w:val="22"/>
        </w:rPr>
      </w:pPr>
      <w:r w:rsidRPr="000B645F">
        <w:rPr>
          <w:sz w:val="22"/>
        </w:rPr>
        <w:t>1.7.3</w:t>
      </w:r>
      <w:r w:rsidRPr="000B645F">
        <w:rPr>
          <w:sz w:val="22"/>
        </w:rPr>
        <w:t>护栏采用不锈钢支柱，直径</w:t>
      </w:r>
      <w:r w:rsidRPr="000B645F">
        <w:rPr>
          <w:sz w:val="22"/>
        </w:rPr>
        <w:t>≥Φ19×1.2mm</w:t>
      </w:r>
      <w:r w:rsidRPr="000B645F">
        <w:rPr>
          <w:sz w:val="22"/>
        </w:rPr>
        <w:t>；</w:t>
      </w:r>
    </w:p>
    <w:p w14:paraId="1F89F716" w14:textId="77777777" w:rsidR="000B645F" w:rsidRPr="000B645F" w:rsidRDefault="000B645F" w:rsidP="000B645F">
      <w:pPr>
        <w:adjustRightInd w:val="0"/>
        <w:snapToGrid w:val="0"/>
        <w:ind w:firstLineChars="200" w:firstLine="440"/>
        <w:rPr>
          <w:sz w:val="22"/>
        </w:rPr>
      </w:pPr>
      <w:r w:rsidRPr="000B645F">
        <w:rPr>
          <w:sz w:val="22"/>
        </w:rPr>
        <w:t>1.7.4</w:t>
      </w:r>
      <w:r w:rsidRPr="000B645F">
        <w:rPr>
          <w:sz w:val="22"/>
        </w:rPr>
        <w:t>采用卧式</w:t>
      </w:r>
      <w:r w:rsidRPr="000B645F">
        <w:rPr>
          <w:sz w:val="22"/>
        </w:rPr>
        <w:t>C</w:t>
      </w:r>
      <w:proofErr w:type="gramStart"/>
      <w:r w:rsidRPr="000B645F">
        <w:rPr>
          <w:sz w:val="22"/>
        </w:rPr>
        <w:t>型加强防晃</w:t>
      </w:r>
      <w:proofErr w:type="gramEnd"/>
      <w:r w:rsidRPr="000B645F">
        <w:rPr>
          <w:sz w:val="22"/>
        </w:rPr>
        <w:t>装置，配以冷轧钢板护栏下座，防夹手设计，可根据需要做升降调节。</w:t>
      </w:r>
    </w:p>
    <w:p w14:paraId="0AD8C57C" w14:textId="77777777" w:rsidR="000B645F" w:rsidRPr="000B645F" w:rsidRDefault="000B645F" w:rsidP="000B645F">
      <w:pPr>
        <w:adjustRightInd w:val="0"/>
        <w:snapToGrid w:val="0"/>
        <w:ind w:firstLineChars="200" w:firstLine="440"/>
        <w:rPr>
          <w:sz w:val="22"/>
        </w:rPr>
      </w:pPr>
      <w:r w:rsidRPr="000B645F">
        <w:rPr>
          <w:sz w:val="22"/>
        </w:rPr>
        <w:t>1.8</w:t>
      </w:r>
      <w:r w:rsidRPr="000B645F">
        <w:rPr>
          <w:sz w:val="22"/>
        </w:rPr>
        <w:t>脚轮</w:t>
      </w:r>
    </w:p>
    <w:p w14:paraId="391CEC41" w14:textId="77777777" w:rsidR="000B645F" w:rsidRPr="000B645F" w:rsidRDefault="000B645F" w:rsidP="000B645F">
      <w:pPr>
        <w:adjustRightInd w:val="0"/>
        <w:snapToGrid w:val="0"/>
        <w:ind w:firstLineChars="200" w:firstLine="440"/>
        <w:rPr>
          <w:sz w:val="22"/>
        </w:rPr>
      </w:pPr>
      <w:r w:rsidRPr="000B645F">
        <w:rPr>
          <w:sz w:val="22"/>
        </w:rPr>
        <w:t>1.8.1</w:t>
      </w:r>
      <w:r w:rsidRPr="000B645F">
        <w:rPr>
          <w:sz w:val="22"/>
        </w:rPr>
        <w:t>采用中控脚轮，内置全封闭自润滑轴承防水；内有</w:t>
      </w:r>
      <w:r w:rsidRPr="000B645F">
        <w:rPr>
          <w:sz w:val="22"/>
        </w:rPr>
        <w:t>ABS</w:t>
      </w:r>
      <w:r w:rsidRPr="000B645F">
        <w:rPr>
          <w:sz w:val="22"/>
        </w:rPr>
        <w:t>防震安装结构，</w:t>
      </w:r>
      <w:proofErr w:type="gramStart"/>
      <w:r w:rsidRPr="000B645F">
        <w:rPr>
          <w:sz w:val="22"/>
        </w:rPr>
        <w:t>轮面采用</w:t>
      </w:r>
      <w:proofErr w:type="gramEnd"/>
      <w:r w:rsidRPr="000B645F">
        <w:rPr>
          <w:sz w:val="22"/>
        </w:rPr>
        <w:t>TPR</w:t>
      </w:r>
      <w:r w:rsidRPr="000B645F">
        <w:rPr>
          <w:sz w:val="22"/>
        </w:rPr>
        <w:t>耐磨材料，通过</w:t>
      </w:r>
      <w:r w:rsidRPr="000B645F">
        <w:rPr>
          <w:sz w:val="22"/>
        </w:rPr>
        <w:t>ROHS</w:t>
      </w:r>
      <w:r w:rsidRPr="000B645F">
        <w:rPr>
          <w:sz w:val="22"/>
        </w:rPr>
        <w:t>环保认证标准；静音耐磨；</w:t>
      </w:r>
    </w:p>
    <w:p w14:paraId="25A05B06" w14:textId="77777777" w:rsidR="000B645F" w:rsidRPr="000B645F" w:rsidRDefault="000B645F" w:rsidP="000B645F">
      <w:pPr>
        <w:adjustRightInd w:val="0"/>
        <w:snapToGrid w:val="0"/>
        <w:ind w:firstLineChars="200" w:firstLine="440"/>
        <w:rPr>
          <w:sz w:val="22"/>
        </w:rPr>
      </w:pPr>
      <w:r w:rsidRPr="000B645F">
        <w:rPr>
          <w:sz w:val="22"/>
        </w:rPr>
        <w:t>1.8.2</w:t>
      </w:r>
      <w:r w:rsidRPr="000B645F">
        <w:rPr>
          <w:sz w:val="22"/>
        </w:rPr>
        <w:t>脚轮骨架采用</w:t>
      </w:r>
      <w:r w:rsidRPr="000B645F">
        <w:rPr>
          <w:rFonts w:hint="eastAsia"/>
          <w:sz w:val="22"/>
        </w:rPr>
        <w:t>5</w:t>
      </w:r>
      <w:r w:rsidRPr="000B645F">
        <w:rPr>
          <w:rFonts w:hint="eastAsia"/>
          <w:sz w:val="22"/>
        </w:rPr>
        <w:t>寸</w:t>
      </w:r>
      <w:r w:rsidRPr="000B645F">
        <w:rPr>
          <w:sz w:val="22"/>
        </w:rPr>
        <w:t>航空铝材一次压铸成型并有模印商标；</w:t>
      </w:r>
    </w:p>
    <w:p w14:paraId="13D0ADC1" w14:textId="77777777" w:rsidR="000B645F" w:rsidRPr="000B645F" w:rsidRDefault="000B645F" w:rsidP="000B645F">
      <w:pPr>
        <w:adjustRightInd w:val="0"/>
        <w:snapToGrid w:val="0"/>
        <w:ind w:firstLineChars="200" w:firstLine="440"/>
        <w:rPr>
          <w:sz w:val="22"/>
        </w:rPr>
      </w:pPr>
      <w:r w:rsidRPr="000B645F">
        <w:rPr>
          <w:sz w:val="22"/>
        </w:rPr>
        <w:t>1.8.3</w:t>
      </w:r>
      <w:r w:rsidRPr="000B645F">
        <w:rPr>
          <w:sz w:val="22"/>
        </w:rPr>
        <w:t>中控刹车系统具有一键式刹车开关功能，刹车装置镶有锁定开关功能提示键，至少有两种颜色进行区分，刹车外部结构为</w:t>
      </w:r>
      <w:r w:rsidRPr="000B645F">
        <w:rPr>
          <w:sz w:val="22"/>
        </w:rPr>
        <w:t>ABS</w:t>
      </w:r>
      <w:r w:rsidRPr="000B645F">
        <w:rPr>
          <w:sz w:val="22"/>
        </w:rPr>
        <w:t>材质，自带条纹增加摩擦力，刹车踏板长</w:t>
      </w:r>
      <w:r w:rsidRPr="000B645F">
        <w:rPr>
          <w:sz w:val="22"/>
        </w:rPr>
        <w:t>*</w:t>
      </w:r>
      <w:r w:rsidRPr="000B645F">
        <w:rPr>
          <w:sz w:val="22"/>
        </w:rPr>
        <w:t>宽</w:t>
      </w:r>
      <w:r w:rsidRPr="000B645F">
        <w:rPr>
          <w:sz w:val="22"/>
        </w:rPr>
        <w:t>*</w:t>
      </w:r>
      <w:r w:rsidRPr="000B645F">
        <w:rPr>
          <w:sz w:val="22"/>
        </w:rPr>
        <w:t>厚</w:t>
      </w:r>
      <w:r w:rsidRPr="000B645F">
        <w:rPr>
          <w:sz w:val="22"/>
        </w:rPr>
        <w:t>≥290*140*25mm</w:t>
      </w:r>
      <w:r w:rsidRPr="000B645F">
        <w:rPr>
          <w:sz w:val="22"/>
        </w:rPr>
        <w:t>。</w:t>
      </w:r>
    </w:p>
    <w:p w14:paraId="47A67DE9" w14:textId="77777777" w:rsidR="000B645F" w:rsidRPr="000B645F" w:rsidRDefault="000B645F" w:rsidP="000B645F">
      <w:pPr>
        <w:adjustRightInd w:val="0"/>
        <w:snapToGrid w:val="0"/>
        <w:ind w:firstLineChars="200" w:firstLine="440"/>
        <w:rPr>
          <w:sz w:val="22"/>
        </w:rPr>
      </w:pPr>
      <w:r w:rsidRPr="000B645F">
        <w:rPr>
          <w:sz w:val="22"/>
        </w:rPr>
        <w:t>1.9</w:t>
      </w:r>
      <w:r w:rsidRPr="000B645F">
        <w:rPr>
          <w:sz w:val="22"/>
        </w:rPr>
        <w:t>摇手：采用</w:t>
      </w:r>
      <w:r w:rsidRPr="000B645F">
        <w:rPr>
          <w:sz w:val="22"/>
        </w:rPr>
        <w:t>ABS</w:t>
      </w:r>
      <w:r w:rsidRPr="000B645F">
        <w:rPr>
          <w:sz w:val="22"/>
        </w:rPr>
        <w:t>工程塑料注塑成型。内置长度</w:t>
      </w:r>
      <w:r w:rsidRPr="000B645F">
        <w:rPr>
          <w:sz w:val="22"/>
        </w:rPr>
        <w:t>≥110mm</w:t>
      </w:r>
      <w:r w:rsidRPr="000B645F">
        <w:rPr>
          <w:sz w:val="22"/>
        </w:rPr>
        <w:t>、直径</w:t>
      </w:r>
      <w:r w:rsidRPr="000B645F">
        <w:rPr>
          <w:sz w:val="22"/>
        </w:rPr>
        <w:t>≥8mm</w:t>
      </w:r>
      <w:r w:rsidRPr="000B645F">
        <w:rPr>
          <w:sz w:val="22"/>
        </w:rPr>
        <w:t>钢芯，摇手开关为专业</w:t>
      </w:r>
      <w:r w:rsidRPr="000B645F">
        <w:rPr>
          <w:sz w:val="22"/>
        </w:rPr>
        <w:t>POM</w:t>
      </w:r>
      <w:r w:rsidRPr="000B645F">
        <w:rPr>
          <w:sz w:val="22"/>
        </w:rPr>
        <w:t>耐磨材料；摇手柄长</w:t>
      </w:r>
      <w:r w:rsidRPr="000B645F">
        <w:rPr>
          <w:sz w:val="22"/>
        </w:rPr>
        <w:t>≥90mm</w:t>
      </w:r>
      <w:r w:rsidRPr="000B645F">
        <w:rPr>
          <w:sz w:val="22"/>
        </w:rPr>
        <w:t>；隐藏</w:t>
      </w:r>
      <w:proofErr w:type="gramStart"/>
      <w:r w:rsidRPr="000B645F">
        <w:rPr>
          <w:sz w:val="22"/>
        </w:rPr>
        <w:t>时跟床尾板</w:t>
      </w:r>
      <w:proofErr w:type="gramEnd"/>
      <w:r w:rsidRPr="000B645F">
        <w:rPr>
          <w:sz w:val="22"/>
        </w:rPr>
        <w:t>平齐。</w:t>
      </w:r>
    </w:p>
    <w:p w14:paraId="59392158" w14:textId="77777777" w:rsidR="000B645F" w:rsidRPr="000B645F" w:rsidRDefault="000B645F" w:rsidP="000B645F">
      <w:pPr>
        <w:adjustRightInd w:val="0"/>
        <w:snapToGrid w:val="0"/>
        <w:ind w:firstLineChars="200" w:firstLine="440"/>
        <w:rPr>
          <w:sz w:val="22"/>
        </w:rPr>
      </w:pPr>
      <w:r w:rsidRPr="000B645F">
        <w:rPr>
          <w:sz w:val="22"/>
        </w:rPr>
        <w:t>1.10</w:t>
      </w:r>
      <w:r w:rsidRPr="000B645F">
        <w:rPr>
          <w:sz w:val="22"/>
        </w:rPr>
        <w:t>床上餐桌</w:t>
      </w:r>
    </w:p>
    <w:p w14:paraId="7FC114AA" w14:textId="77777777" w:rsidR="000B645F" w:rsidRPr="000B645F" w:rsidRDefault="000B645F" w:rsidP="000B645F">
      <w:pPr>
        <w:adjustRightInd w:val="0"/>
        <w:snapToGrid w:val="0"/>
        <w:ind w:firstLineChars="200" w:firstLine="440"/>
        <w:rPr>
          <w:sz w:val="22"/>
        </w:rPr>
      </w:pPr>
      <w:r w:rsidRPr="000B645F">
        <w:rPr>
          <w:sz w:val="22"/>
        </w:rPr>
        <w:t>1.10.1</w:t>
      </w:r>
      <w:r w:rsidRPr="000B645F">
        <w:rPr>
          <w:sz w:val="22"/>
        </w:rPr>
        <w:t>采用液压带阻尼装置翻板餐桌，餐桌放下后起缓冲作用，防止压伤病人、医护人员、陪护人员的手指。与病床大小配套；</w:t>
      </w:r>
    </w:p>
    <w:p w14:paraId="2D42CCF2" w14:textId="77777777" w:rsidR="000B645F" w:rsidRPr="000B645F" w:rsidRDefault="000B645F" w:rsidP="000B645F">
      <w:pPr>
        <w:adjustRightInd w:val="0"/>
        <w:snapToGrid w:val="0"/>
        <w:ind w:firstLineChars="200" w:firstLine="440"/>
        <w:rPr>
          <w:sz w:val="22"/>
        </w:rPr>
      </w:pPr>
      <w:r w:rsidRPr="000B645F">
        <w:rPr>
          <w:sz w:val="22"/>
        </w:rPr>
        <w:t>1.10.2</w:t>
      </w:r>
      <w:r w:rsidRPr="000B645F">
        <w:rPr>
          <w:sz w:val="22"/>
        </w:rPr>
        <w:t>采用</w:t>
      </w:r>
      <w:r w:rsidRPr="000B645F">
        <w:rPr>
          <w:sz w:val="22"/>
        </w:rPr>
        <w:t>PP</w:t>
      </w:r>
      <w:r w:rsidRPr="000B645F">
        <w:rPr>
          <w:sz w:val="22"/>
        </w:rPr>
        <w:t>或更优材质吹塑一体成型，</w:t>
      </w:r>
      <w:proofErr w:type="gramStart"/>
      <w:r w:rsidRPr="000B645F">
        <w:rPr>
          <w:sz w:val="22"/>
        </w:rPr>
        <w:t>带有防翻设计</w:t>
      </w:r>
      <w:proofErr w:type="gramEnd"/>
      <w:r w:rsidRPr="000B645F">
        <w:rPr>
          <w:sz w:val="22"/>
        </w:rPr>
        <w:t>（提供</w:t>
      </w:r>
      <w:proofErr w:type="gramStart"/>
      <w:r w:rsidRPr="000B645F">
        <w:rPr>
          <w:sz w:val="22"/>
        </w:rPr>
        <w:t>防翻设计</w:t>
      </w:r>
      <w:proofErr w:type="gramEnd"/>
      <w:r w:rsidRPr="000B645F">
        <w:rPr>
          <w:sz w:val="22"/>
        </w:rPr>
        <w:t>实物图片佐证）；清洁消毒；</w:t>
      </w:r>
    </w:p>
    <w:p w14:paraId="76BD3E3F" w14:textId="77777777" w:rsidR="000B645F" w:rsidRPr="000B645F" w:rsidRDefault="000B645F" w:rsidP="000B645F">
      <w:pPr>
        <w:adjustRightInd w:val="0"/>
        <w:snapToGrid w:val="0"/>
        <w:ind w:firstLineChars="200" w:firstLine="440"/>
        <w:rPr>
          <w:sz w:val="22"/>
        </w:rPr>
      </w:pPr>
      <w:r w:rsidRPr="000B645F">
        <w:rPr>
          <w:sz w:val="22"/>
        </w:rPr>
        <w:t>1.10.3</w:t>
      </w:r>
      <w:r w:rsidRPr="000B645F">
        <w:rPr>
          <w:sz w:val="22"/>
        </w:rPr>
        <w:t>最大承重力</w:t>
      </w:r>
      <w:r w:rsidRPr="000B645F">
        <w:rPr>
          <w:sz w:val="22"/>
        </w:rPr>
        <w:t>≥15KG</w:t>
      </w:r>
      <w:r w:rsidRPr="000B645F">
        <w:rPr>
          <w:sz w:val="22"/>
        </w:rPr>
        <w:t>。</w:t>
      </w:r>
    </w:p>
    <w:p w14:paraId="5509EB06" w14:textId="77777777" w:rsidR="000B645F" w:rsidRPr="000B645F" w:rsidRDefault="000B645F" w:rsidP="000B645F">
      <w:pPr>
        <w:adjustRightInd w:val="0"/>
        <w:snapToGrid w:val="0"/>
        <w:ind w:firstLineChars="200" w:firstLine="440"/>
        <w:rPr>
          <w:sz w:val="22"/>
        </w:rPr>
      </w:pPr>
      <w:r w:rsidRPr="000B645F">
        <w:rPr>
          <w:sz w:val="22"/>
        </w:rPr>
        <w:t>1.1</w:t>
      </w:r>
      <w:r w:rsidRPr="000B645F">
        <w:rPr>
          <w:rFonts w:hint="eastAsia"/>
          <w:sz w:val="22"/>
        </w:rPr>
        <w:t>1</w:t>
      </w:r>
      <w:r w:rsidRPr="000B645F">
        <w:rPr>
          <w:sz w:val="22"/>
        </w:rPr>
        <w:t>点滴架：具备</w:t>
      </w:r>
      <w:r w:rsidRPr="000B645F">
        <w:rPr>
          <w:sz w:val="22"/>
        </w:rPr>
        <w:t>≥6</w:t>
      </w:r>
      <w:r w:rsidRPr="000B645F">
        <w:rPr>
          <w:sz w:val="22"/>
        </w:rPr>
        <w:t>个点滴架插座，由金属材质冲压成型；</w:t>
      </w:r>
      <w:r w:rsidRPr="000B645F">
        <w:rPr>
          <w:sz w:val="22"/>
        </w:rPr>
        <w:t>2</w:t>
      </w:r>
      <w:r w:rsidRPr="000B645F">
        <w:rPr>
          <w:sz w:val="22"/>
        </w:rPr>
        <w:t>个</w:t>
      </w:r>
      <w:proofErr w:type="gramStart"/>
      <w:r w:rsidRPr="000B645F">
        <w:rPr>
          <w:sz w:val="22"/>
        </w:rPr>
        <w:t>不锈钢双段式</w:t>
      </w:r>
      <w:proofErr w:type="gramEnd"/>
      <w:r w:rsidRPr="000B645F">
        <w:rPr>
          <w:sz w:val="22"/>
        </w:rPr>
        <w:t>点滴架，单个挂钩承重</w:t>
      </w:r>
      <w:r w:rsidRPr="000B645F">
        <w:rPr>
          <w:sz w:val="22"/>
        </w:rPr>
        <w:t>≥1.5kg</w:t>
      </w:r>
      <w:r w:rsidRPr="000B645F">
        <w:rPr>
          <w:sz w:val="22"/>
        </w:rPr>
        <w:t>，直径</w:t>
      </w:r>
      <w:r w:rsidRPr="000B645F">
        <w:rPr>
          <w:sz w:val="22"/>
        </w:rPr>
        <w:t>≥19mm</w:t>
      </w:r>
      <w:r w:rsidRPr="000B645F">
        <w:rPr>
          <w:sz w:val="22"/>
        </w:rPr>
        <w:t>，前端采用</w:t>
      </w:r>
      <w:proofErr w:type="gramStart"/>
      <w:r w:rsidRPr="000B645F">
        <w:rPr>
          <w:sz w:val="22"/>
        </w:rPr>
        <w:t>椭</w:t>
      </w:r>
      <w:proofErr w:type="gramEnd"/>
      <w:r w:rsidRPr="000B645F">
        <w:rPr>
          <w:sz w:val="22"/>
        </w:rPr>
        <w:t>形缩口；所配引流袋挂钩承重</w:t>
      </w:r>
      <w:r w:rsidRPr="000B645F">
        <w:rPr>
          <w:sz w:val="22"/>
        </w:rPr>
        <w:t>≥2.0kg</w:t>
      </w:r>
      <w:r w:rsidRPr="000B645F">
        <w:rPr>
          <w:sz w:val="22"/>
        </w:rPr>
        <w:t>。</w:t>
      </w:r>
    </w:p>
    <w:p w14:paraId="788A33FF" w14:textId="77777777" w:rsidR="000B645F" w:rsidRPr="000B645F" w:rsidRDefault="000B645F" w:rsidP="000B645F">
      <w:pPr>
        <w:adjustRightInd w:val="0"/>
        <w:snapToGrid w:val="0"/>
        <w:ind w:firstLineChars="200" w:firstLine="440"/>
        <w:rPr>
          <w:sz w:val="22"/>
        </w:rPr>
      </w:pPr>
      <w:r w:rsidRPr="000B645F">
        <w:rPr>
          <w:rFonts w:hint="eastAsia"/>
          <w:sz w:val="22"/>
        </w:rPr>
        <w:t>1.12</w:t>
      </w:r>
      <w:r w:rsidRPr="000B645F">
        <w:rPr>
          <w:rFonts w:hint="eastAsia"/>
          <w:sz w:val="22"/>
        </w:rPr>
        <w:t>床垫：规格与床配套，面料为</w:t>
      </w:r>
      <w:r w:rsidRPr="000B645F">
        <w:rPr>
          <w:rFonts w:hint="eastAsia"/>
          <w:sz w:val="22"/>
        </w:rPr>
        <w:t>650D</w:t>
      </w:r>
      <w:r w:rsidRPr="000B645F">
        <w:rPr>
          <w:rFonts w:hint="eastAsia"/>
          <w:sz w:val="22"/>
        </w:rPr>
        <w:t>高强度防水牛津布缝制；床垫整体厚度≥</w:t>
      </w:r>
      <w:r w:rsidRPr="000B645F">
        <w:rPr>
          <w:rFonts w:hint="eastAsia"/>
          <w:sz w:val="22"/>
        </w:rPr>
        <w:t>80mm</w:t>
      </w:r>
      <w:r w:rsidRPr="000B645F">
        <w:rPr>
          <w:rFonts w:hint="eastAsia"/>
          <w:sz w:val="22"/>
        </w:rPr>
        <w:t>、内含厚度≥</w:t>
      </w:r>
      <w:r w:rsidRPr="000B645F">
        <w:rPr>
          <w:rFonts w:hint="eastAsia"/>
          <w:sz w:val="22"/>
        </w:rPr>
        <w:t>40mm</w:t>
      </w:r>
      <w:r w:rsidRPr="000B645F">
        <w:rPr>
          <w:rFonts w:hint="eastAsia"/>
          <w:sz w:val="22"/>
        </w:rPr>
        <w:t>高密度的</w:t>
      </w:r>
      <w:r w:rsidRPr="000B645F">
        <w:rPr>
          <w:rFonts w:hint="eastAsia"/>
          <w:sz w:val="22"/>
        </w:rPr>
        <w:t>35A</w:t>
      </w:r>
      <w:r w:rsidRPr="000B645F">
        <w:rPr>
          <w:rFonts w:hint="eastAsia"/>
          <w:sz w:val="22"/>
        </w:rPr>
        <w:t>或更优材质的</w:t>
      </w:r>
      <w:proofErr w:type="gramStart"/>
      <w:r w:rsidRPr="000B645F">
        <w:rPr>
          <w:rFonts w:hint="eastAsia"/>
          <w:sz w:val="22"/>
        </w:rPr>
        <w:t>海棉</w:t>
      </w:r>
      <w:proofErr w:type="gramEnd"/>
      <w:r w:rsidRPr="000B645F">
        <w:rPr>
          <w:rFonts w:hint="eastAsia"/>
          <w:sz w:val="22"/>
        </w:rPr>
        <w:t>，厚度≥</w:t>
      </w:r>
      <w:r w:rsidRPr="000B645F">
        <w:rPr>
          <w:rFonts w:hint="eastAsia"/>
          <w:sz w:val="22"/>
        </w:rPr>
        <w:t>40mm</w:t>
      </w:r>
      <w:r w:rsidRPr="000B645F">
        <w:rPr>
          <w:rFonts w:hint="eastAsia"/>
          <w:sz w:val="22"/>
        </w:rPr>
        <w:t>的天然机压环保椰棕；床垫外套采用高温、防虫处理的防水布，具备防变形、透气、透湿、防霉、耐磨性能，带拉链可灵活拆卸，多折。（投标人需提供第三方检测机构出具的封面带有</w:t>
      </w:r>
      <w:r w:rsidRPr="000B645F">
        <w:rPr>
          <w:rFonts w:hint="eastAsia"/>
          <w:sz w:val="22"/>
        </w:rPr>
        <w:t>CMA</w:t>
      </w:r>
      <w:r w:rsidRPr="000B645F">
        <w:rPr>
          <w:rFonts w:hint="eastAsia"/>
          <w:sz w:val="22"/>
        </w:rPr>
        <w:t>标志的床垫椰棕防真菌检测报告）。</w:t>
      </w:r>
    </w:p>
    <w:p w14:paraId="68F9B046" w14:textId="77777777" w:rsidR="000B645F" w:rsidRPr="000B645F" w:rsidRDefault="000B645F" w:rsidP="000B645F">
      <w:pPr>
        <w:adjustRightInd w:val="0"/>
        <w:snapToGrid w:val="0"/>
        <w:ind w:firstLineChars="200" w:firstLine="440"/>
        <w:rPr>
          <w:sz w:val="22"/>
        </w:rPr>
      </w:pPr>
      <w:r w:rsidRPr="000B645F">
        <w:rPr>
          <w:rFonts w:hint="eastAsia"/>
          <w:sz w:val="22"/>
        </w:rPr>
        <w:t>1.14</w:t>
      </w:r>
      <w:r w:rsidRPr="000B645F">
        <w:rPr>
          <w:rFonts w:hint="eastAsia"/>
          <w:sz w:val="22"/>
        </w:rPr>
        <w:t>床褥：第一层全棉面料，底层防滑面料，填充聚酯纤维，加厚无孔，背面有</w:t>
      </w:r>
      <w:proofErr w:type="gramStart"/>
      <w:r w:rsidRPr="000B645F">
        <w:rPr>
          <w:rFonts w:hint="eastAsia"/>
          <w:sz w:val="22"/>
        </w:rPr>
        <w:t>固定带</w:t>
      </w:r>
      <w:proofErr w:type="gramEnd"/>
      <w:r w:rsidRPr="000B645F">
        <w:rPr>
          <w:rFonts w:hint="eastAsia"/>
          <w:sz w:val="22"/>
        </w:rPr>
        <w:t>可套在床垫上不易滑动，可清洗。</w:t>
      </w:r>
    </w:p>
    <w:p w14:paraId="4DEC6A56" w14:textId="77777777" w:rsidR="000B645F" w:rsidRPr="000B645F" w:rsidRDefault="000B645F" w:rsidP="000B645F">
      <w:pPr>
        <w:adjustRightInd w:val="0"/>
        <w:snapToGrid w:val="0"/>
        <w:ind w:firstLineChars="200" w:firstLine="440"/>
        <w:rPr>
          <w:sz w:val="22"/>
        </w:rPr>
      </w:pPr>
      <w:r w:rsidRPr="000B645F">
        <w:rPr>
          <w:rFonts w:hint="eastAsia"/>
          <w:sz w:val="22"/>
        </w:rPr>
        <w:t>2.</w:t>
      </w:r>
      <w:r w:rsidRPr="000B645F">
        <w:rPr>
          <w:rFonts w:hint="eastAsia"/>
          <w:sz w:val="22"/>
        </w:rPr>
        <w:t>床头柜</w:t>
      </w:r>
    </w:p>
    <w:p w14:paraId="01B83738" w14:textId="77777777" w:rsidR="000B645F" w:rsidRPr="000B645F" w:rsidRDefault="000B645F" w:rsidP="000B645F">
      <w:pPr>
        <w:adjustRightInd w:val="0"/>
        <w:snapToGrid w:val="0"/>
        <w:ind w:firstLineChars="200" w:firstLine="440"/>
        <w:rPr>
          <w:sz w:val="22"/>
        </w:rPr>
      </w:pPr>
      <w:r w:rsidRPr="000B645F">
        <w:rPr>
          <w:rFonts w:hint="eastAsia"/>
          <w:sz w:val="22"/>
        </w:rPr>
        <w:t>2.1</w:t>
      </w:r>
      <w:r w:rsidRPr="000B645F">
        <w:rPr>
          <w:rFonts w:hint="eastAsia"/>
          <w:sz w:val="22"/>
        </w:rPr>
        <w:t>规格：长</w:t>
      </w:r>
      <w:r w:rsidRPr="000B645F">
        <w:rPr>
          <w:rFonts w:hint="eastAsia"/>
          <w:sz w:val="22"/>
        </w:rPr>
        <w:t>*</w:t>
      </w:r>
      <w:r w:rsidRPr="000B645F">
        <w:rPr>
          <w:rFonts w:hint="eastAsia"/>
          <w:sz w:val="22"/>
        </w:rPr>
        <w:t>宽</w:t>
      </w:r>
      <w:r w:rsidRPr="000B645F">
        <w:rPr>
          <w:rFonts w:hint="eastAsia"/>
          <w:sz w:val="22"/>
        </w:rPr>
        <w:t>*</w:t>
      </w:r>
      <w:r w:rsidRPr="000B645F">
        <w:rPr>
          <w:rFonts w:hint="eastAsia"/>
          <w:sz w:val="22"/>
        </w:rPr>
        <w:t>高≥</w:t>
      </w:r>
      <w:r w:rsidRPr="000B645F">
        <w:rPr>
          <w:rFonts w:hint="eastAsia"/>
          <w:sz w:val="22"/>
        </w:rPr>
        <w:t>440*460*770mm</w:t>
      </w:r>
      <w:r w:rsidRPr="000B645F">
        <w:rPr>
          <w:rFonts w:hint="eastAsia"/>
          <w:sz w:val="22"/>
        </w:rPr>
        <w:t>；</w:t>
      </w:r>
    </w:p>
    <w:p w14:paraId="132B07E2" w14:textId="77777777" w:rsidR="000B645F" w:rsidRPr="000B645F" w:rsidRDefault="000B645F" w:rsidP="000B645F">
      <w:pPr>
        <w:adjustRightInd w:val="0"/>
        <w:snapToGrid w:val="0"/>
        <w:ind w:firstLineChars="200" w:firstLine="440"/>
        <w:rPr>
          <w:sz w:val="22"/>
        </w:rPr>
      </w:pPr>
      <w:r w:rsidRPr="000B645F">
        <w:rPr>
          <w:rFonts w:hint="eastAsia"/>
          <w:sz w:val="22"/>
        </w:rPr>
        <w:t>2.2</w:t>
      </w:r>
      <w:r w:rsidRPr="000B645F">
        <w:rPr>
          <w:rFonts w:hint="eastAsia"/>
          <w:sz w:val="22"/>
        </w:rPr>
        <w:t>柜面外包尺寸：≤</w:t>
      </w:r>
      <w:r w:rsidRPr="000B645F">
        <w:rPr>
          <w:rFonts w:hint="eastAsia"/>
          <w:sz w:val="22"/>
        </w:rPr>
        <w:t>440*460*35mm</w:t>
      </w:r>
      <w:r w:rsidRPr="000B645F">
        <w:rPr>
          <w:rFonts w:hint="eastAsia"/>
          <w:sz w:val="22"/>
        </w:rPr>
        <w:t>；门尺寸：≤</w:t>
      </w:r>
      <w:r w:rsidRPr="000B645F">
        <w:rPr>
          <w:rFonts w:hint="eastAsia"/>
          <w:sz w:val="22"/>
        </w:rPr>
        <w:t>430*520mm</w:t>
      </w:r>
      <w:r w:rsidRPr="000B645F">
        <w:rPr>
          <w:rFonts w:hint="eastAsia"/>
          <w:sz w:val="22"/>
        </w:rPr>
        <w:t>。抽屉面尺寸：≤</w:t>
      </w:r>
      <w:r w:rsidRPr="000B645F">
        <w:rPr>
          <w:rFonts w:hint="eastAsia"/>
          <w:sz w:val="22"/>
        </w:rPr>
        <w:t>430*115mm</w:t>
      </w:r>
      <w:r w:rsidRPr="000B645F">
        <w:rPr>
          <w:rFonts w:hint="eastAsia"/>
          <w:sz w:val="22"/>
        </w:rPr>
        <w:t>。</w:t>
      </w:r>
    </w:p>
    <w:p w14:paraId="74DA26D8" w14:textId="77777777" w:rsidR="000B645F" w:rsidRPr="000B645F" w:rsidRDefault="000B645F" w:rsidP="000B645F">
      <w:pPr>
        <w:adjustRightInd w:val="0"/>
        <w:snapToGrid w:val="0"/>
        <w:ind w:firstLineChars="200" w:firstLine="440"/>
        <w:rPr>
          <w:sz w:val="22"/>
        </w:rPr>
      </w:pPr>
      <w:r w:rsidRPr="000B645F">
        <w:rPr>
          <w:rFonts w:hint="eastAsia"/>
          <w:sz w:val="22"/>
        </w:rPr>
        <w:lastRenderedPageBreak/>
        <w:t>2.3</w:t>
      </w:r>
      <w:r w:rsidRPr="000B645F">
        <w:rPr>
          <w:rFonts w:hint="eastAsia"/>
          <w:sz w:val="22"/>
        </w:rPr>
        <w:t>材质：柜体、抽屉采用</w:t>
      </w:r>
      <w:r w:rsidRPr="000B645F">
        <w:rPr>
          <w:rFonts w:hint="eastAsia"/>
          <w:sz w:val="22"/>
        </w:rPr>
        <w:t>t=0.7mm</w:t>
      </w:r>
      <w:r w:rsidRPr="000B645F">
        <w:rPr>
          <w:rFonts w:hint="eastAsia"/>
          <w:sz w:val="22"/>
        </w:rPr>
        <w:t>的冷轧板制作，经硅烷处理后喷漆处理；</w:t>
      </w:r>
    </w:p>
    <w:p w14:paraId="701110B8" w14:textId="77777777" w:rsidR="000B645F" w:rsidRPr="000B645F" w:rsidRDefault="000B645F" w:rsidP="000B645F">
      <w:pPr>
        <w:adjustRightInd w:val="0"/>
        <w:snapToGrid w:val="0"/>
        <w:ind w:firstLineChars="200" w:firstLine="440"/>
        <w:rPr>
          <w:sz w:val="22"/>
        </w:rPr>
      </w:pPr>
      <w:r w:rsidRPr="000B645F">
        <w:rPr>
          <w:rFonts w:hint="eastAsia"/>
          <w:sz w:val="22"/>
        </w:rPr>
        <w:t>2.4</w:t>
      </w:r>
      <w:r w:rsidRPr="000B645F">
        <w:rPr>
          <w:rFonts w:hint="eastAsia"/>
          <w:sz w:val="22"/>
        </w:rPr>
        <w:t>桌板、把手、隐藏式餐桌板为抗药</w:t>
      </w:r>
      <w:r w:rsidRPr="000B645F">
        <w:rPr>
          <w:rFonts w:hint="eastAsia"/>
          <w:sz w:val="22"/>
        </w:rPr>
        <w:t>ABS</w:t>
      </w:r>
      <w:proofErr w:type="gramStart"/>
      <w:r w:rsidRPr="000B645F">
        <w:rPr>
          <w:rFonts w:hint="eastAsia"/>
          <w:sz w:val="22"/>
        </w:rPr>
        <w:t>注件制作</w:t>
      </w:r>
      <w:proofErr w:type="gramEnd"/>
      <w:r w:rsidRPr="000B645F">
        <w:rPr>
          <w:rFonts w:hint="eastAsia"/>
          <w:sz w:val="22"/>
        </w:rPr>
        <w:t>；</w:t>
      </w:r>
    </w:p>
    <w:p w14:paraId="59BB648B" w14:textId="77777777" w:rsidR="000B645F" w:rsidRPr="000B645F" w:rsidRDefault="000B645F" w:rsidP="000B645F">
      <w:pPr>
        <w:adjustRightInd w:val="0"/>
        <w:snapToGrid w:val="0"/>
        <w:ind w:firstLineChars="200" w:firstLine="440"/>
        <w:rPr>
          <w:sz w:val="22"/>
        </w:rPr>
      </w:pPr>
      <w:r w:rsidRPr="000B645F">
        <w:rPr>
          <w:rFonts w:hint="eastAsia"/>
          <w:sz w:val="22"/>
        </w:rPr>
        <w:t>2.5</w:t>
      </w:r>
      <w:r w:rsidRPr="000B645F">
        <w:rPr>
          <w:rFonts w:hint="eastAsia"/>
          <w:sz w:val="22"/>
        </w:rPr>
        <w:t>柜体内部结构：上下两层，中间横隔板，横隔板带圆弧形（方便放水瓶），底板为防水材料制作并有漏水装置。</w:t>
      </w:r>
    </w:p>
    <w:p w14:paraId="050D1286" w14:textId="77777777" w:rsidR="000B645F" w:rsidRPr="000B645F" w:rsidRDefault="000B645F" w:rsidP="000B645F">
      <w:pPr>
        <w:adjustRightInd w:val="0"/>
        <w:snapToGrid w:val="0"/>
        <w:ind w:firstLineChars="200" w:firstLine="440"/>
        <w:rPr>
          <w:sz w:val="22"/>
        </w:rPr>
      </w:pPr>
      <w:r w:rsidRPr="000B645F">
        <w:rPr>
          <w:rFonts w:hint="eastAsia"/>
          <w:sz w:val="22"/>
        </w:rPr>
        <w:t>2.6</w:t>
      </w:r>
      <w:r w:rsidRPr="000B645F">
        <w:rPr>
          <w:rFonts w:hint="eastAsia"/>
          <w:sz w:val="22"/>
        </w:rPr>
        <w:t>毛巾架采用不锈钢材质。</w:t>
      </w:r>
    </w:p>
    <w:p w14:paraId="618C52FA" w14:textId="77777777" w:rsidR="000B645F" w:rsidRPr="000B645F" w:rsidRDefault="000B645F" w:rsidP="000B645F">
      <w:pPr>
        <w:adjustRightInd w:val="0"/>
        <w:snapToGrid w:val="0"/>
        <w:ind w:firstLineChars="200" w:firstLine="440"/>
        <w:rPr>
          <w:sz w:val="22"/>
        </w:rPr>
      </w:pPr>
      <w:r w:rsidRPr="000B645F">
        <w:rPr>
          <w:rFonts w:hint="eastAsia"/>
          <w:sz w:val="22"/>
        </w:rPr>
        <w:t>2.7</w:t>
      </w:r>
      <w:r w:rsidRPr="000B645F">
        <w:rPr>
          <w:rFonts w:hint="eastAsia"/>
          <w:sz w:val="22"/>
        </w:rPr>
        <w:t>床头柜底部为前面二个固定脚，后面二个带轮。</w:t>
      </w:r>
    </w:p>
    <w:p w14:paraId="5F5838C7" w14:textId="77777777" w:rsidR="000B645F" w:rsidRPr="000B645F" w:rsidRDefault="000B645F" w:rsidP="000B645F">
      <w:pPr>
        <w:adjustRightInd w:val="0"/>
        <w:snapToGrid w:val="0"/>
        <w:ind w:firstLineChars="200" w:firstLine="440"/>
        <w:rPr>
          <w:sz w:val="22"/>
        </w:rPr>
      </w:pPr>
      <w:r w:rsidRPr="000B645F">
        <w:rPr>
          <w:rFonts w:hint="eastAsia"/>
          <w:sz w:val="22"/>
        </w:rPr>
        <w:t>2.8</w:t>
      </w:r>
      <w:r w:rsidRPr="000B645F">
        <w:rPr>
          <w:rFonts w:hint="eastAsia"/>
          <w:sz w:val="22"/>
        </w:rPr>
        <w:t>配备</w:t>
      </w:r>
      <w:r w:rsidRPr="000B645F">
        <w:rPr>
          <w:rFonts w:hint="eastAsia"/>
          <w:sz w:val="22"/>
        </w:rPr>
        <w:t>1</w:t>
      </w:r>
      <w:r w:rsidRPr="000B645F">
        <w:rPr>
          <w:rFonts w:hint="eastAsia"/>
          <w:sz w:val="22"/>
        </w:rPr>
        <w:t>个不锈钢垃圾桶。</w:t>
      </w:r>
    </w:p>
    <w:p w14:paraId="56872314" w14:textId="77777777" w:rsidR="000B645F" w:rsidRPr="000B645F" w:rsidRDefault="000B645F" w:rsidP="000B645F">
      <w:pPr>
        <w:adjustRightInd w:val="0"/>
        <w:snapToGrid w:val="0"/>
        <w:ind w:firstLineChars="200" w:firstLine="440"/>
        <w:rPr>
          <w:sz w:val="22"/>
        </w:rPr>
      </w:pPr>
      <w:r w:rsidRPr="000B645F">
        <w:rPr>
          <w:rFonts w:hint="eastAsia"/>
          <w:sz w:val="22"/>
        </w:rPr>
        <w:t>3.</w:t>
      </w:r>
      <w:r w:rsidRPr="000B645F">
        <w:rPr>
          <w:rFonts w:hint="eastAsia"/>
          <w:sz w:val="22"/>
        </w:rPr>
        <w:t>靠背椅</w:t>
      </w:r>
    </w:p>
    <w:p w14:paraId="1959889D" w14:textId="77777777" w:rsidR="000B645F" w:rsidRPr="000B645F" w:rsidRDefault="000B645F" w:rsidP="000B645F">
      <w:pPr>
        <w:adjustRightInd w:val="0"/>
        <w:snapToGrid w:val="0"/>
        <w:ind w:firstLineChars="200" w:firstLine="440"/>
        <w:rPr>
          <w:sz w:val="22"/>
        </w:rPr>
      </w:pPr>
      <w:r w:rsidRPr="000B645F">
        <w:rPr>
          <w:rFonts w:hint="eastAsia"/>
          <w:sz w:val="22"/>
        </w:rPr>
        <w:t>3.1</w:t>
      </w:r>
      <w:r w:rsidRPr="000B645F">
        <w:rPr>
          <w:rFonts w:hint="eastAsia"/>
          <w:sz w:val="22"/>
        </w:rPr>
        <w:t>采用实木，经干燥处理，含水率≤</w:t>
      </w:r>
      <w:r w:rsidRPr="000B645F">
        <w:rPr>
          <w:rFonts w:hint="eastAsia"/>
          <w:sz w:val="22"/>
        </w:rPr>
        <w:t>12%</w:t>
      </w:r>
      <w:r w:rsidRPr="000B645F">
        <w:rPr>
          <w:rFonts w:hint="eastAsia"/>
          <w:sz w:val="22"/>
        </w:rPr>
        <w:t>；木材无虫蛀、结疤、开裂、腐朽和缺棱；</w:t>
      </w:r>
    </w:p>
    <w:p w14:paraId="1ADABA6A" w14:textId="77777777" w:rsidR="000B645F" w:rsidRPr="000B645F" w:rsidRDefault="000B645F" w:rsidP="000B645F">
      <w:pPr>
        <w:adjustRightInd w:val="0"/>
        <w:snapToGrid w:val="0"/>
        <w:ind w:firstLineChars="200" w:firstLine="440"/>
        <w:rPr>
          <w:sz w:val="22"/>
        </w:rPr>
      </w:pPr>
      <w:r w:rsidRPr="000B645F">
        <w:rPr>
          <w:rFonts w:hint="eastAsia"/>
          <w:sz w:val="22"/>
        </w:rPr>
        <w:t>3.2</w:t>
      </w:r>
      <w:r w:rsidRPr="000B645F">
        <w:rPr>
          <w:rFonts w:hint="eastAsia"/>
          <w:sz w:val="22"/>
        </w:rPr>
        <w:t>表面处理平整光滑，四周倒棱；油漆采用环保水性油漆；五底三面工艺；表面漆膜硬度达到</w:t>
      </w:r>
      <w:r w:rsidRPr="000B645F">
        <w:rPr>
          <w:rFonts w:hint="eastAsia"/>
          <w:sz w:val="22"/>
        </w:rPr>
        <w:t>3H</w:t>
      </w:r>
      <w:r w:rsidRPr="000B645F">
        <w:rPr>
          <w:rFonts w:hint="eastAsia"/>
          <w:sz w:val="22"/>
        </w:rPr>
        <w:t>；成品漆膜丰满，光滑耐磨；环保型胶水。</w:t>
      </w:r>
    </w:p>
    <w:p w14:paraId="542E4401" w14:textId="77777777" w:rsidR="000B645F" w:rsidRPr="000B645F" w:rsidRDefault="000B645F" w:rsidP="000B645F">
      <w:pPr>
        <w:adjustRightInd w:val="0"/>
        <w:snapToGrid w:val="0"/>
        <w:ind w:firstLineChars="200" w:firstLine="440"/>
        <w:rPr>
          <w:sz w:val="22"/>
        </w:rPr>
      </w:pPr>
      <w:r w:rsidRPr="000B645F">
        <w:rPr>
          <w:rFonts w:hint="eastAsia"/>
          <w:sz w:val="22"/>
        </w:rPr>
        <w:t>4.</w:t>
      </w:r>
      <w:r w:rsidRPr="000B645F">
        <w:rPr>
          <w:rFonts w:hint="eastAsia"/>
          <w:sz w:val="22"/>
        </w:rPr>
        <w:t>床隔帘</w:t>
      </w:r>
    </w:p>
    <w:p w14:paraId="0DF3CFDB" w14:textId="77777777" w:rsidR="000B645F" w:rsidRPr="000B645F" w:rsidRDefault="000B645F" w:rsidP="000B645F">
      <w:pPr>
        <w:adjustRightInd w:val="0"/>
        <w:snapToGrid w:val="0"/>
        <w:ind w:firstLineChars="200" w:firstLine="440"/>
        <w:rPr>
          <w:sz w:val="22"/>
        </w:rPr>
      </w:pPr>
      <w:r w:rsidRPr="000B645F">
        <w:rPr>
          <w:rFonts w:hint="eastAsia"/>
          <w:sz w:val="22"/>
        </w:rPr>
        <w:t>4.1</w:t>
      </w:r>
      <w:r w:rsidRPr="000B645F">
        <w:rPr>
          <w:rFonts w:hint="eastAsia"/>
          <w:sz w:val="22"/>
        </w:rPr>
        <w:t>采用</w:t>
      </w:r>
      <w:r w:rsidRPr="000B645F">
        <w:rPr>
          <w:rFonts w:hint="eastAsia"/>
          <w:sz w:val="22"/>
        </w:rPr>
        <w:t>100%</w:t>
      </w:r>
      <w:r w:rsidRPr="000B645F">
        <w:rPr>
          <w:rFonts w:hint="eastAsia"/>
          <w:sz w:val="22"/>
        </w:rPr>
        <w:t>多元</w:t>
      </w:r>
      <w:proofErr w:type="gramStart"/>
      <w:r w:rsidRPr="000B645F">
        <w:rPr>
          <w:rFonts w:hint="eastAsia"/>
          <w:sz w:val="22"/>
        </w:rPr>
        <w:t>酯</w:t>
      </w:r>
      <w:proofErr w:type="gramEnd"/>
      <w:r w:rsidRPr="000B645F">
        <w:rPr>
          <w:rFonts w:hint="eastAsia"/>
          <w:sz w:val="22"/>
        </w:rPr>
        <w:t>织物面料；面料</w:t>
      </w:r>
      <w:proofErr w:type="gramStart"/>
      <w:r w:rsidRPr="000B645F">
        <w:rPr>
          <w:rFonts w:hint="eastAsia"/>
          <w:sz w:val="22"/>
        </w:rPr>
        <w:t>不</w:t>
      </w:r>
      <w:proofErr w:type="gramEnd"/>
      <w:r w:rsidRPr="000B645F">
        <w:rPr>
          <w:rFonts w:hint="eastAsia"/>
          <w:sz w:val="22"/>
        </w:rPr>
        <w:t>起球、不褪色、垂感好、无毒无味，符合《</w:t>
      </w:r>
      <w:r w:rsidRPr="000B645F">
        <w:rPr>
          <w:sz w:val="22"/>
        </w:rPr>
        <w:t>国家纺织产品基本安全技术规范</w:t>
      </w:r>
      <w:r w:rsidRPr="000B645F">
        <w:rPr>
          <w:rFonts w:hint="eastAsia"/>
          <w:sz w:val="22"/>
        </w:rPr>
        <w:t>》</w:t>
      </w:r>
      <w:r w:rsidRPr="000B645F">
        <w:rPr>
          <w:rFonts w:hint="eastAsia"/>
          <w:sz w:val="22"/>
        </w:rPr>
        <w:t>GB18401-2010</w:t>
      </w:r>
      <w:r w:rsidRPr="000B645F">
        <w:rPr>
          <w:rFonts w:hint="eastAsia"/>
          <w:sz w:val="22"/>
        </w:rPr>
        <w:t>的要求：甲醛含量≤</w:t>
      </w:r>
      <w:r w:rsidRPr="000B645F">
        <w:rPr>
          <w:rFonts w:hint="eastAsia"/>
          <w:sz w:val="22"/>
        </w:rPr>
        <w:t>300</w:t>
      </w:r>
      <w:r w:rsidRPr="000B645F">
        <w:rPr>
          <w:rFonts w:hint="eastAsia"/>
          <w:sz w:val="22"/>
        </w:rPr>
        <w:t>㎎</w:t>
      </w:r>
      <w:r w:rsidRPr="000B645F">
        <w:rPr>
          <w:rFonts w:hint="eastAsia"/>
          <w:sz w:val="22"/>
        </w:rPr>
        <w:t>/</w:t>
      </w:r>
      <w:r w:rsidRPr="000B645F">
        <w:rPr>
          <w:rFonts w:hint="eastAsia"/>
          <w:sz w:val="22"/>
        </w:rPr>
        <w:t>㎏；阻燃要求为达到国家标准级；可分解致癌芳香</w:t>
      </w:r>
      <w:proofErr w:type="gramStart"/>
      <w:r w:rsidRPr="000B645F">
        <w:rPr>
          <w:rFonts w:hint="eastAsia"/>
          <w:sz w:val="22"/>
        </w:rPr>
        <w:t>胺</w:t>
      </w:r>
      <w:proofErr w:type="gramEnd"/>
      <w:r w:rsidRPr="000B645F">
        <w:rPr>
          <w:rFonts w:hint="eastAsia"/>
          <w:sz w:val="22"/>
        </w:rPr>
        <w:t>染料</w:t>
      </w:r>
      <w:proofErr w:type="gramStart"/>
      <w:r w:rsidRPr="000B645F">
        <w:rPr>
          <w:rFonts w:hint="eastAsia"/>
          <w:sz w:val="22"/>
        </w:rPr>
        <w:t>限料值</w:t>
      </w:r>
      <w:proofErr w:type="gramEnd"/>
      <w:r w:rsidRPr="000B645F">
        <w:rPr>
          <w:rFonts w:hint="eastAsia"/>
          <w:sz w:val="22"/>
        </w:rPr>
        <w:t>≤</w:t>
      </w:r>
      <w:r w:rsidRPr="000B645F">
        <w:rPr>
          <w:rFonts w:hint="eastAsia"/>
          <w:sz w:val="22"/>
        </w:rPr>
        <w:t>20</w:t>
      </w:r>
      <w:r w:rsidRPr="000B645F">
        <w:rPr>
          <w:rFonts w:hint="eastAsia"/>
          <w:sz w:val="22"/>
        </w:rPr>
        <w:t>㎎</w:t>
      </w:r>
      <w:r w:rsidRPr="000B645F">
        <w:rPr>
          <w:rFonts w:hint="eastAsia"/>
          <w:sz w:val="22"/>
        </w:rPr>
        <w:t>/</w:t>
      </w:r>
      <w:r w:rsidRPr="000B645F">
        <w:rPr>
          <w:rFonts w:hint="eastAsia"/>
          <w:sz w:val="22"/>
        </w:rPr>
        <w:t>㎏；</w:t>
      </w:r>
      <w:r w:rsidRPr="000B645F">
        <w:rPr>
          <w:rFonts w:hint="eastAsia"/>
          <w:sz w:val="22"/>
        </w:rPr>
        <w:t>PH</w:t>
      </w:r>
      <w:r w:rsidRPr="000B645F">
        <w:rPr>
          <w:rFonts w:hint="eastAsia"/>
          <w:sz w:val="22"/>
        </w:rPr>
        <w:t>值：</w:t>
      </w:r>
      <w:r w:rsidRPr="000B645F">
        <w:rPr>
          <w:rFonts w:hint="eastAsia"/>
          <w:sz w:val="22"/>
        </w:rPr>
        <w:t>4.0--9.0</w:t>
      </w:r>
      <w:r w:rsidRPr="000B645F">
        <w:rPr>
          <w:rFonts w:hint="eastAsia"/>
          <w:sz w:val="22"/>
        </w:rPr>
        <w:t>；耐水色牢度≥</w:t>
      </w:r>
      <w:r w:rsidRPr="000B645F">
        <w:rPr>
          <w:rFonts w:hint="eastAsia"/>
          <w:sz w:val="22"/>
        </w:rPr>
        <w:t>4</w:t>
      </w:r>
      <w:r w:rsidRPr="000B645F">
        <w:rPr>
          <w:rFonts w:hint="eastAsia"/>
          <w:sz w:val="22"/>
        </w:rPr>
        <w:t>级；成品不含挥发性化学成分。（投标人需提供第三方检测机构出具的封面带有</w:t>
      </w:r>
      <w:r w:rsidRPr="000B645F">
        <w:rPr>
          <w:rFonts w:hint="eastAsia"/>
          <w:sz w:val="22"/>
        </w:rPr>
        <w:t>CMA</w:t>
      </w:r>
      <w:r w:rsidRPr="000B645F">
        <w:rPr>
          <w:rFonts w:hint="eastAsia"/>
          <w:sz w:val="22"/>
        </w:rPr>
        <w:t>标志的检测报告）。</w:t>
      </w:r>
    </w:p>
    <w:p w14:paraId="5D79B0D7" w14:textId="77777777" w:rsidR="000B645F" w:rsidRPr="000B645F" w:rsidRDefault="000B645F" w:rsidP="000B645F">
      <w:pPr>
        <w:adjustRightInd w:val="0"/>
        <w:snapToGrid w:val="0"/>
        <w:ind w:firstLineChars="200" w:firstLine="440"/>
        <w:rPr>
          <w:sz w:val="22"/>
        </w:rPr>
      </w:pPr>
      <w:r w:rsidRPr="000B645F">
        <w:rPr>
          <w:rFonts w:hint="eastAsia"/>
          <w:sz w:val="22"/>
        </w:rPr>
        <w:t>4.2</w:t>
      </w:r>
      <w:r w:rsidRPr="000B645F">
        <w:rPr>
          <w:rFonts w:hint="eastAsia"/>
          <w:sz w:val="22"/>
        </w:rPr>
        <w:t>规格尺寸：长</w:t>
      </w:r>
      <w:r w:rsidRPr="000B645F">
        <w:rPr>
          <w:rFonts w:hint="eastAsia"/>
          <w:sz w:val="22"/>
        </w:rPr>
        <w:t>6m*</w:t>
      </w:r>
      <w:r w:rsidRPr="000B645F">
        <w:rPr>
          <w:rFonts w:hint="eastAsia"/>
          <w:sz w:val="22"/>
        </w:rPr>
        <w:t>高</w:t>
      </w:r>
      <w:r w:rsidRPr="000B645F">
        <w:rPr>
          <w:rFonts w:hint="eastAsia"/>
          <w:sz w:val="22"/>
        </w:rPr>
        <w:t>2.4m</w:t>
      </w:r>
      <w:r w:rsidRPr="000B645F">
        <w:rPr>
          <w:rFonts w:hint="eastAsia"/>
          <w:sz w:val="22"/>
        </w:rPr>
        <w:t>，其中顶部镂空≥</w:t>
      </w:r>
      <w:r w:rsidRPr="000B645F">
        <w:rPr>
          <w:rFonts w:hint="eastAsia"/>
          <w:sz w:val="22"/>
        </w:rPr>
        <w:t>60cm</w:t>
      </w:r>
      <w:r w:rsidRPr="000B645F">
        <w:rPr>
          <w:rFonts w:hint="eastAsia"/>
          <w:sz w:val="22"/>
        </w:rPr>
        <w:t>（便于通风换气）；</w:t>
      </w:r>
    </w:p>
    <w:p w14:paraId="20820F5C" w14:textId="77777777" w:rsidR="000B645F" w:rsidRPr="000B645F" w:rsidRDefault="000B645F" w:rsidP="000B645F">
      <w:pPr>
        <w:adjustRightInd w:val="0"/>
        <w:snapToGrid w:val="0"/>
        <w:ind w:firstLineChars="200" w:firstLine="440"/>
        <w:rPr>
          <w:sz w:val="22"/>
        </w:rPr>
      </w:pPr>
      <w:r w:rsidRPr="000B645F">
        <w:rPr>
          <w:rFonts w:hint="eastAsia"/>
          <w:sz w:val="22"/>
        </w:rPr>
        <w:t>4.3</w:t>
      </w:r>
      <w:r w:rsidRPr="000B645F">
        <w:rPr>
          <w:rFonts w:hint="eastAsia"/>
          <w:sz w:val="22"/>
        </w:rPr>
        <w:t>轨道采用≥</w:t>
      </w:r>
      <w:r w:rsidRPr="000B645F">
        <w:rPr>
          <w:rFonts w:hint="eastAsia"/>
          <w:sz w:val="22"/>
        </w:rPr>
        <w:t>2.5cm</w:t>
      </w:r>
      <w:r w:rsidRPr="000B645F">
        <w:rPr>
          <w:rFonts w:hint="eastAsia"/>
          <w:sz w:val="22"/>
        </w:rPr>
        <w:t>中型烤漆铝合金弯曲轨，可根据需要进行弯曲安装且滑动自如。</w:t>
      </w:r>
    </w:p>
    <w:p w14:paraId="3893FB70" w14:textId="77777777" w:rsidR="000B645F" w:rsidRPr="000B645F" w:rsidRDefault="000B645F" w:rsidP="000B645F">
      <w:pPr>
        <w:contextualSpacing/>
        <w:rPr>
          <w:rFonts w:ascii="宋体" w:hAnsi="宋体" w:cs="宋体" w:hint="eastAsia"/>
          <w:b/>
          <w:bCs/>
          <w:sz w:val="24"/>
          <w:szCs w:val="24"/>
        </w:rPr>
      </w:pPr>
      <w:r w:rsidRPr="000B645F">
        <w:rPr>
          <w:rFonts w:ascii="宋体" w:hAnsi="宋体" w:cs="宋体" w:hint="eastAsia"/>
          <w:b/>
          <w:bCs/>
          <w:sz w:val="24"/>
          <w:szCs w:val="24"/>
        </w:rPr>
        <w:t>（二）</w:t>
      </w:r>
      <w:proofErr w:type="gramStart"/>
      <w:r w:rsidRPr="000B645F">
        <w:rPr>
          <w:rFonts w:ascii="宋体" w:hAnsi="宋体" w:cs="宋体" w:hint="eastAsia"/>
          <w:b/>
          <w:bCs/>
          <w:sz w:val="24"/>
          <w:szCs w:val="24"/>
        </w:rPr>
        <w:t>床单元</w:t>
      </w:r>
      <w:proofErr w:type="gramEnd"/>
      <w:r w:rsidRPr="000B645F">
        <w:rPr>
          <w:rFonts w:ascii="宋体" w:hAnsi="宋体" w:cs="宋体" w:hint="eastAsia"/>
          <w:b/>
          <w:bCs/>
          <w:sz w:val="24"/>
          <w:szCs w:val="24"/>
        </w:rPr>
        <w:t>2</w:t>
      </w:r>
    </w:p>
    <w:p w14:paraId="2021C850" w14:textId="77777777" w:rsidR="000B645F" w:rsidRPr="000B645F" w:rsidRDefault="000B645F" w:rsidP="000B645F">
      <w:pPr>
        <w:adjustRightInd w:val="0"/>
        <w:snapToGrid w:val="0"/>
        <w:ind w:firstLineChars="200" w:firstLine="440"/>
        <w:rPr>
          <w:sz w:val="22"/>
        </w:rPr>
      </w:pPr>
      <w:r w:rsidRPr="000B645F">
        <w:rPr>
          <w:rFonts w:hint="eastAsia"/>
          <w:sz w:val="22"/>
        </w:rPr>
        <w:t>1.</w:t>
      </w:r>
      <w:r w:rsidRPr="000B645F">
        <w:rPr>
          <w:rFonts w:hint="eastAsia"/>
          <w:sz w:val="22"/>
        </w:rPr>
        <w:t>手摇式病床</w:t>
      </w:r>
    </w:p>
    <w:p w14:paraId="4B0E699F" w14:textId="77777777" w:rsidR="000B645F" w:rsidRPr="000B645F" w:rsidRDefault="000B645F" w:rsidP="000B645F">
      <w:pPr>
        <w:adjustRightInd w:val="0"/>
        <w:snapToGrid w:val="0"/>
        <w:ind w:firstLineChars="200" w:firstLine="440"/>
        <w:rPr>
          <w:sz w:val="22"/>
        </w:rPr>
      </w:pPr>
      <w:r w:rsidRPr="000B645F">
        <w:rPr>
          <w:rFonts w:hint="eastAsia"/>
          <w:sz w:val="22"/>
        </w:rPr>
        <w:t>1.1</w:t>
      </w:r>
      <w:r w:rsidRPr="000B645F">
        <w:rPr>
          <w:rFonts w:hint="eastAsia"/>
          <w:sz w:val="22"/>
        </w:rPr>
        <w:t>规格尺寸：按照现场条件定制，要求</w:t>
      </w:r>
      <w:r w:rsidRPr="000B645F">
        <w:rPr>
          <w:rFonts w:hint="eastAsia"/>
          <w:sz w:val="22"/>
        </w:rPr>
        <w:t>L2000mm</w:t>
      </w:r>
      <w:r w:rsidRPr="000B645F">
        <w:rPr>
          <w:rFonts w:hint="eastAsia"/>
          <w:sz w:val="22"/>
        </w:rPr>
        <w:t>×</w:t>
      </w:r>
      <w:r w:rsidRPr="000B645F">
        <w:rPr>
          <w:rFonts w:hint="eastAsia"/>
          <w:sz w:val="22"/>
        </w:rPr>
        <w:t>W900mm</w:t>
      </w:r>
      <w:r w:rsidRPr="000B645F">
        <w:rPr>
          <w:rFonts w:hint="eastAsia"/>
          <w:sz w:val="22"/>
        </w:rPr>
        <w:t>×</w:t>
      </w:r>
      <w:r w:rsidRPr="000B645F">
        <w:rPr>
          <w:rFonts w:hint="eastAsia"/>
          <w:sz w:val="22"/>
        </w:rPr>
        <w:t>H480</w:t>
      </w:r>
      <w:r w:rsidRPr="000B645F">
        <w:rPr>
          <w:rFonts w:hint="eastAsia"/>
          <w:sz w:val="22"/>
        </w:rPr>
        <w:t>～</w:t>
      </w:r>
      <w:r w:rsidRPr="000B645F">
        <w:rPr>
          <w:rFonts w:hint="eastAsia"/>
          <w:sz w:val="22"/>
        </w:rPr>
        <w:t>760mm</w:t>
      </w:r>
      <w:r w:rsidRPr="000B645F">
        <w:rPr>
          <w:rFonts w:hint="eastAsia"/>
          <w:sz w:val="22"/>
        </w:rPr>
        <w:t>；</w:t>
      </w:r>
    </w:p>
    <w:p w14:paraId="02F6DA53" w14:textId="77777777" w:rsidR="000B645F" w:rsidRPr="000B645F" w:rsidRDefault="000B645F" w:rsidP="000B645F">
      <w:pPr>
        <w:adjustRightInd w:val="0"/>
        <w:snapToGrid w:val="0"/>
        <w:ind w:firstLineChars="200" w:firstLine="440"/>
        <w:rPr>
          <w:sz w:val="22"/>
        </w:rPr>
      </w:pPr>
      <w:r w:rsidRPr="000B645F">
        <w:rPr>
          <w:rFonts w:hint="eastAsia"/>
          <w:sz w:val="22"/>
        </w:rPr>
        <w:t>1.2</w:t>
      </w:r>
      <w:r w:rsidRPr="000B645F">
        <w:rPr>
          <w:rFonts w:hint="eastAsia"/>
          <w:sz w:val="22"/>
        </w:rPr>
        <w:t>功能要求：背部调节高度至少包含：</w:t>
      </w:r>
      <w:r w:rsidRPr="000B645F">
        <w:rPr>
          <w:rFonts w:hint="eastAsia"/>
          <w:sz w:val="22"/>
        </w:rPr>
        <w:t>0</w:t>
      </w:r>
      <w:r w:rsidRPr="000B645F">
        <w:rPr>
          <w:rFonts w:hint="eastAsia"/>
          <w:sz w:val="22"/>
        </w:rPr>
        <w:t>°</w:t>
      </w:r>
      <w:r w:rsidRPr="000B645F">
        <w:rPr>
          <w:rFonts w:hint="eastAsia"/>
          <w:sz w:val="22"/>
        </w:rPr>
        <w:t>-75</w:t>
      </w:r>
      <w:r w:rsidRPr="000B645F">
        <w:rPr>
          <w:rFonts w:hint="eastAsia"/>
          <w:sz w:val="22"/>
        </w:rPr>
        <w:t>°±</w:t>
      </w:r>
      <w:r w:rsidRPr="000B645F">
        <w:rPr>
          <w:rFonts w:hint="eastAsia"/>
          <w:sz w:val="22"/>
        </w:rPr>
        <w:t>5</w:t>
      </w:r>
      <w:r w:rsidRPr="000B645F">
        <w:rPr>
          <w:rFonts w:hint="eastAsia"/>
          <w:sz w:val="22"/>
        </w:rPr>
        <w:t>°，左右腿分开调节至少包含：</w:t>
      </w:r>
      <w:r w:rsidRPr="000B645F">
        <w:rPr>
          <w:rFonts w:hint="eastAsia"/>
          <w:sz w:val="22"/>
        </w:rPr>
        <w:t>0</w:t>
      </w:r>
      <w:r w:rsidRPr="000B645F">
        <w:rPr>
          <w:rFonts w:hint="eastAsia"/>
          <w:sz w:val="22"/>
        </w:rPr>
        <w:t>°</w:t>
      </w:r>
      <w:r w:rsidRPr="000B645F">
        <w:rPr>
          <w:rFonts w:hint="eastAsia"/>
          <w:sz w:val="22"/>
        </w:rPr>
        <w:t>-40</w:t>
      </w:r>
      <w:r w:rsidRPr="000B645F">
        <w:rPr>
          <w:rFonts w:hint="eastAsia"/>
          <w:sz w:val="22"/>
        </w:rPr>
        <w:t>°±</w:t>
      </w:r>
      <w:r w:rsidRPr="000B645F">
        <w:rPr>
          <w:rFonts w:hint="eastAsia"/>
          <w:sz w:val="22"/>
        </w:rPr>
        <w:t>5</w:t>
      </w:r>
      <w:r w:rsidRPr="000B645F">
        <w:rPr>
          <w:rFonts w:hint="eastAsia"/>
          <w:sz w:val="22"/>
        </w:rPr>
        <w:t>°；整体升降至少包含：</w:t>
      </w:r>
      <w:r w:rsidRPr="000B645F">
        <w:rPr>
          <w:rFonts w:hint="eastAsia"/>
          <w:sz w:val="22"/>
        </w:rPr>
        <w:t>480</w:t>
      </w:r>
      <w:r w:rsidRPr="000B645F">
        <w:rPr>
          <w:rFonts w:hint="eastAsia"/>
          <w:sz w:val="22"/>
        </w:rPr>
        <w:t>～</w:t>
      </w:r>
      <w:r w:rsidRPr="000B645F">
        <w:rPr>
          <w:rFonts w:hint="eastAsia"/>
          <w:sz w:val="22"/>
        </w:rPr>
        <w:t>760mm</w:t>
      </w:r>
      <w:r w:rsidRPr="000B645F">
        <w:rPr>
          <w:rFonts w:hint="eastAsia"/>
          <w:sz w:val="22"/>
        </w:rPr>
        <w:t>；</w:t>
      </w:r>
    </w:p>
    <w:p w14:paraId="5322424C" w14:textId="77777777" w:rsidR="000B645F" w:rsidRPr="000B645F" w:rsidRDefault="000B645F" w:rsidP="000B645F">
      <w:pPr>
        <w:adjustRightInd w:val="0"/>
        <w:snapToGrid w:val="0"/>
        <w:ind w:firstLineChars="200" w:firstLine="440"/>
        <w:rPr>
          <w:sz w:val="22"/>
        </w:rPr>
      </w:pPr>
      <w:r w:rsidRPr="000B645F">
        <w:rPr>
          <w:rFonts w:hint="eastAsia"/>
          <w:sz w:val="22"/>
        </w:rPr>
        <w:t>1.3</w:t>
      </w:r>
      <w:r w:rsidRPr="000B645F">
        <w:rPr>
          <w:rFonts w:hint="eastAsia"/>
          <w:sz w:val="22"/>
        </w:rPr>
        <w:t>床体要求</w:t>
      </w:r>
    </w:p>
    <w:p w14:paraId="64563487" w14:textId="77777777" w:rsidR="000B645F" w:rsidRPr="000B645F" w:rsidRDefault="000B645F" w:rsidP="000B645F">
      <w:pPr>
        <w:adjustRightInd w:val="0"/>
        <w:snapToGrid w:val="0"/>
        <w:ind w:firstLineChars="200" w:firstLine="440"/>
        <w:rPr>
          <w:sz w:val="22"/>
        </w:rPr>
      </w:pPr>
      <w:r w:rsidRPr="000B645F">
        <w:rPr>
          <w:rFonts w:hint="eastAsia"/>
          <w:sz w:val="22"/>
        </w:rPr>
        <w:t>1.3.1</w:t>
      </w:r>
      <w:r w:rsidRPr="000B645F">
        <w:rPr>
          <w:rFonts w:hint="eastAsia"/>
          <w:sz w:val="22"/>
        </w:rPr>
        <w:t>床面板：床面板经机压冲孔成型，四角平滑完整，厚度≥</w:t>
      </w:r>
      <w:r w:rsidRPr="000B645F">
        <w:rPr>
          <w:rFonts w:hint="eastAsia"/>
          <w:sz w:val="22"/>
        </w:rPr>
        <w:t>1.2mm</w:t>
      </w:r>
      <w:r w:rsidRPr="000B645F">
        <w:rPr>
          <w:rFonts w:hint="eastAsia"/>
          <w:sz w:val="22"/>
        </w:rPr>
        <w:t>；</w:t>
      </w:r>
    </w:p>
    <w:p w14:paraId="5A2A047F" w14:textId="77777777" w:rsidR="000B645F" w:rsidRPr="000B645F" w:rsidRDefault="000B645F" w:rsidP="000B645F">
      <w:pPr>
        <w:adjustRightInd w:val="0"/>
        <w:snapToGrid w:val="0"/>
        <w:ind w:firstLineChars="200" w:firstLine="440"/>
        <w:rPr>
          <w:sz w:val="22"/>
        </w:rPr>
      </w:pPr>
      <w:r w:rsidRPr="000B645F">
        <w:rPr>
          <w:rFonts w:hint="eastAsia"/>
          <w:sz w:val="22"/>
        </w:rPr>
        <w:t>1.3.2</w:t>
      </w:r>
      <w:r w:rsidRPr="000B645F">
        <w:rPr>
          <w:rFonts w:hint="eastAsia"/>
          <w:sz w:val="22"/>
        </w:rPr>
        <w:t>整床面板透气防湿，具备凹型透气孔≥</w:t>
      </w:r>
      <w:r w:rsidRPr="000B645F">
        <w:rPr>
          <w:rFonts w:hint="eastAsia"/>
          <w:sz w:val="22"/>
        </w:rPr>
        <w:t>80</w:t>
      </w:r>
      <w:r w:rsidRPr="000B645F">
        <w:rPr>
          <w:rFonts w:hint="eastAsia"/>
          <w:sz w:val="22"/>
        </w:rPr>
        <w:t>个；</w:t>
      </w:r>
    </w:p>
    <w:p w14:paraId="18FB53BB" w14:textId="77777777" w:rsidR="000B645F" w:rsidRPr="000B645F" w:rsidRDefault="000B645F" w:rsidP="000B645F">
      <w:pPr>
        <w:adjustRightInd w:val="0"/>
        <w:snapToGrid w:val="0"/>
        <w:ind w:firstLineChars="200" w:firstLine="440"/>
        <w:rPr>
          <w:sz w:val="22"/>
        </w:rPr>
      </w:pPr>
      <w:r w:rsidRPr="000B645F">
        <w:rPr>
          <w:rFonts w:hint="eastAsia"/>
          <w:sz w:val="22"/>
        </w:rPr>
        <w:t>1.3.3</w:t>
      </w:r>
      <w:r w:rsidRPr="000B645F">
        <w:rPr>
          <w:rFonts w:hint="eastAsia"/>
          <w:sz w:val="22"/>
        </w:rPr>
        <w:t>背部床板一体冲压成型，具有加强筋功能可转移床板的部分承重于床梁，最大限度减少螺管受力；背部具有手提式易清洁装置；采用双支撑卸力结构。</w:t>
      </w:r>
    </w:p>
    <w:p w14:paraId="7CC7ED5E" w14:textId="77777777" w:rsidR="000B645F" w:rsidRPr="000B645F" w:rsidRDefault="000B645F" w:rsidP="000B645F">
      <w:pPr>
        <w:adjustRightInd w:val="0"/>
        <w:snapToGrid w:val="0"/>
        <w:ind w:firstLineChars="200" w:firstLine="440"/>
        <w:rPr>
          <w:sz w:val="22"/>
        </w:rPr>
      </w:pPr>
      <w:r w:rsidRPr="000B645F">
        <w:rPr>
          <w:rFonts w:hint="eastAsia"/>
          <w:sz w:val="22"/>
        </w:rPr>
        <w:t>1.3.4</w:t>
      </w:r>
      <w:r w:rsidRPr="000B645F">
        <w:rPr>
          <w:rFonts w:hint="eastAsia"/>
          <w:sz w:val="22"/>
        </w:rPr>
        <w:t>床体载重≥</w:t>
      </w:r>
      <w:r w:rsidRPr="000B645F">
        <w:rPr>
          <w:rFonts w:hint="eastAsia"/>
          <w:sz w:val="22"/>
        </w:rPr>
        <w:t>240kg</w:t>
      </w:r>
      <w:r w:rsidRPr="000B645F">
        <w:rPr>
          <w:rFonts w:hint="eastAsia"/>
          <w:sz w:val="22"/>
        </w:rPr>
        <w:t>；背板动态载重≥</w:t>
      </w:r>
      <w:r w:rsidRPr="000B645F">
        <w:rPr>
          <w:rFonts w:hint="eastAsia"/>
          <w:sz w:val="22"/>
        </w:rPr>
        <w:t>150kg</w:t>
      </w:r>
      <w:r w:rsidRPr="000B645F">
        <w:rPr>
          <w:rFonts w:hint="eastAsia"/>
          <w:sz w:val="22"/>
        </w:rPr>
        <w:t>；</w:t>
      </w:r>
    </w:p>
    <w:p w14:paraId="1CEA3772" w14:textId="77777777" w:rsidR="000B645F" w:rsidRPr="000B645F" w:rsidRDefault="000B645F" w:rsidP="000B645F">
      <w:pPr>
        <w:adjustRightInd w:val="0"/>
        <w:snapToGrid w:val="0"/>
        <w:ind w:firstLineChars="200" w:firstLine="440"/>
        <w:rPr>
          <w:sz w:val="22"/>
        </w:rPr>
      </w:pPr>
      <w:r w:rsidRPr="000B645F">
        <w:rPr>
          <w:rFonts w:hint="eastAsia"/>
          <w:sz w:val="22"/>
        </w:rPr>
        <w:t>1.3.5</w:t>
      </w:r>
      <w:r w:rsidRPr="000B645F">
        <w:rPr>
          <w:rFonts w:hint="eastAsia"/>
          <w:sz w:val="22"/>
        </w:rPr>
        <w:t>床体采用≥</w:t>
      </w:r>
      <w:r w:rsidRPr="000B645F">
        <w:rPr>
          <w:rFonts w:hint="eastAsia"/>
          <w:sz w:val="22"/>
        </w:rPr>
        <w:t>40</w:t>
      </w:r>
      <w:r w:rsidRPr="000B645F">
        <w:rPr>
          <w:rFonts w:hint="eastAsia"/>
          <w:sz w:val="22"/>
        </w:rPr>
        <w:t>×</w:t>
      </w:r>
      <w:r w:rsidRPr="000B645F">
        <w:rPr>
          <w:rFonts w:hint="eastAsia"/>
          <w:sz w:val="22"/>
        </w:rPr>
        <w:t>80</w:t>
      </w:r>
      <w:r w:rsidRPr="000B645F">
        <w:rPr>
          <w:rFonts w:hint="eastAsia"/>
          <w:sz w:val="22"/>
        </w:rPr>
        <w:t>×</w:t>
      </w:r>
      <w:r w:rsidRPr="000B645F">
        <w:rPr>
          <w:rFonts w:hint="eastAsia"/>
          <w:sz w:val="22"/>
        </w:rPr>
        <w:t>1.5mm</w:t>
      </w:r>
      <w:r w:rsidRPr="000B645F">
        <w:rPr>
          <w:rFonts w:hint="eastAsia"/>
          <w:sz w:val="22"/>
        </w:rPr>
        <w:t>厚度矩型碳素钢管焊接，床腿采用≥</w:t>
      </w:r>
      <w:proofErr w:type="gramStart"/>
      <w:r w:rsidRPr="000B645F">
        <w:rPr>
          <w:rFonts w:hint="eastAsia"/>
          <w:sz w:val="22"/>
        </w:rPr>
        <w:t>50</w:t>
      </w:r>
      <w:r w:rsidRPr="000B645F">
        <w:rPr>
          <w:rFonts w:hint="eastAsia"/>
          <w:sz w:val="22"/>
        </w:rPr>
        <w:t>×</w:t>
      </w:r>
      <w:r w:rsidRPr="000B645F">
        <w:rPr>
          <w:rFonts w:hint="eastAsia"/>
          <w:sz w:val="22"/>
        </w:rPr>
        <w:t>50</w:t>
      </w:r>
      <w:r w:rsidRPr="000B645F">
        <w:rPr>
          <w:rFonts w:hint="eastAsia"/>
          <w:sz w:val="22"/>
        </w:rPr>
        <w:t>×</w:t>
      </w:r>
      <w:proofErr w:type="gramEnd"/>
      <w:r w:rsidRPr="000B645F">
        <w:rPr>
          <w:rFonts w:hint="eastAsia"/>
          <w:sz w:val="22"/>
        </w:rPr>
        <w:t>1.5mm</w:t>
      </w:r>
      <w:r w:rsidRPr="000B645F">
        <w:rPr>
          <w:rFonts w:hint="eastAsia"/>
          <w:sz w:val="22"/>
        </w:rPr>
        <w:t>方管制成。</w:t>
      </w:r>
    </w:p>
    <w:p w14:paraId="605DD379" w14:textId="77777777" w:rsidR="000B645F" w:rsidRPr="000B645F" w:rsidRDefault="000B645F" w:rsidP="000B645F">
      <w:pPr>
        <w:adjustRightInd w:val="0"/>
        <w:snapToGrid w:val="0"/>
        <w:ind w:firstLineChars="200" w:firstLine="440"/>
        <w:rPr>
          <w:sz w:val="22"/>
        </w:rPr>
      </w:pPr>
      <w:r w:rsidRPr="000B645F">
        <w:rPr>
          <w:rFonts w:hint="eastAsia"/>
          <w:sz w:val="22"/>
        </w:rPr>
        <w:t>1.3.6</w:t>
      </w:r>
      <w:r w:rsidRPr="000B645F">
        <w:rPr>
          <w:rFonts w:hint="eastAsia"/>
          <w:sz w:val="22"/>
        </w:rPr>
        <w:t>床体金属表面采用喷涂线双重涂层技术：第一重涂层，通过电泳技术在金属管材内壁及表面以及</w:t>
      </w:r>
      <w:proofErr w:type="gramStart"/>
      <w:r w:rsidRPr="000B645F">
        <w:rPr>
          <w:rFonts w:hint="eastAsia"/>
          <w:sz w:val="22"/>
        </w:rPr>
        <w:t>焊缝焊孔均匀</w:t>
      </w:r>
      <w:proofErr w:type="gramEnd"/>
      <w:r w:rsidRPr="000B645F">
        <w:rPr>
          <w:rFonts w:hint="eastAsia"/>
          <w:sz w:val="22"/>
        </w:rPr>
        <w:t>电泳上一层环氧树脂底漆</w:t>
      </w:r>
      <w:r w:rsidRPr="000B645F">
        <w:rPr>
          <w:rFonts w:hint="eastAsia"/>
          <w:sz w:val="22"/>
        </w:rPr>
        <w:t>(</w:t>
      </w:r>
      <w:r w:rsidRPr="000B645F">
        <w:rPr>
          <w:rFonts w:hint="eastAsia"/>
          <w:sz w:val="22"/>
        </w:rPr>
        <w:t>投标人需提供第三方检测机构出具的封面带有</w:t>
      </w:r>
      <w:r w:rsidRPr="000B645F">
        <w:rPr>
          <w:rFonts w:hint="eastAsia"/>
          <w:sz w:val="22"/>
        </w:rPr>
        <w:t>CMA</w:t>
      </w:r>
      <w:r w:rsidRPr="000B645F">
        <w:rPr>
          <w:rFonts w:hint="eastAsia"/>
          <w:sz w:val="22"/>
        </w:rPr>
        <w:t>标志的床体管材环氧树脂电泳附着力测试报告）；第二重涂层，静电粉末喷涂，树脂粉末通过高温固化在金属外表（投标人需提供第三方检测机构出具的封面带有</w:t>
      </w:r>
      <w:r w:rsidRPr="000B645F">
        <w:rPr>
          <w:rFonts w:hint="eastAsia"/>
          <w:sz w:val="22"/>
        </w:rPr>
        <w:t>CMA</w:t>
      </w:r>
      <w:r w:rsidRPr="000B645F">
        <w:rPr>
          <w:rFonts w:hint="eastAsia"/>
          <w:sz w:val="22"/>
        </w:rPr>
        <w:t>标志的床体管材粉末喷涂附着力测试报告）；</w:t>
      </w:r>
    </w:p>
    <w:p w14:paraId="0A86B89B" w14:textId="77777777" w:rsidR="000B645F" w:rsidRPr="000B645F" w:rsidRDefault="000B645F" w:rsidP="000B645F">
      <w:pPr>
        <w:adjustRightInd w:val="0"/>
        <w:snapToGrid w:val="0"/>
        <w:ind w:firstLineChars="200" w:firstLine="440"/>
        <w:rPr>
          <w:sz w:val="22"/>
        </w:rPr>
      </w:pPr>
      <w:r w:rsidRPr="000B645F">
        <w:rPr>
          <w:rFonts w:hint="eastAsia"/>
          <w:sz w:val="22"/>
        </w:rPr>
        <w:t>1.3.8</w:t>
      </w:r>
      <w:r w:rsidRPr="000B645F">
        <w:rPr>
          <w:rFonts w:hint="eastAsia"/>
          <w:sz w:val="22"/>
        </w:rPr>
        <w:t>床体喷涂表面光洁，无露底、脱落、气泡、防霉耐褪色，涂层不脱落，不生锈；</w:t>
      </w:r>
    </w:p>
    <w:p w14:paraId="6D64B825" w14:textId="77777777" w:rsidR="000B645F" w:rsidRPr="000B645F" w:rsidRDefault="000B645F" w:rsidP="000B645F">
      <w:pPr>
        <w:adjustRightInd w:val="0"/>
        <w:snapToGrid w:val="0"/>
        <w:ind w:firstLineChars="200" w:firstLine="440"/>
        <w:rPr>
          <w:sz w:val="22"/>
        </w:rPr>
      </w:pPr>
      <w:r w:rsidRPr="000B645F">
        <w:rPr>
          <w:rFonts w:hint="eastAsia"/>
          <w:sz w:val="22"/>
        </w:rPr>
        <w:t>1.3.9</w:t>
      </w:r>
      <w:r w:rsidRPr="000B645F">
        <w:rPr>
          <w:rFonts w:hint="eastAsia"/>
          <w:sz w:val="22"/>
        </w:rPr>
        <w:t>采用抗菌粉末涂料，对大肠杆菌抗菌活性</w:t>
      </w:r>
      <w:r w:rsidRPr="000B645F">
        <w:rPr>
          <w:rFonts w:hint="eastAsia"/>
          <w:sz w:val="22"/>
        </w:rPr>
        <w:t>R</w:t>
      </w:r>
      <w:r w:rsidRPr="000B645F">
        <w:rPr>
          <w:rFonts w:hint="eastAsia"/>
          <w:sz w:val="22"/>
        </w:rPr>
        <w:t>值≥</w:t>
      </w:r>
      <w:r w:rsidRPr="000B645F">
        <w:rPr>
          <w:rFonts w:hint="eastAsia"/>
          <w:sz w:val="22"/>
        </w:rPr>
        <w:t>5.8</w:t>
      </w:r>
      <w:r w:rsidRPr="000B645F">
        <w:rPr>
          <w:rFonts w:hint="eastAsia"/>
          <w:sz w:val="22"/>
        </w:rPr>
        <w:t>，对金黄色葡萄球菌的抗菌活性</w:t>
      </w:r>
      <w:r w:rsidRPr="000B645F">
        <w:rPr>
          <w:rFonts w:hint="eastAsia"/>
          <w:sz w:val="22"/>
        </w:rPr>
        <w:t>R</w:t>
      </w:r>
      <w:r w:rsidRPr="000B645F">
        <w:rPr>
          <w:rFonts w:hint="eastAsia"/>
          <w:sz w:val="22"/>
        </w:rPr>
        <w:t>值≥</w:t>
      </w:r>
      <w:r w:rsidRPr="000B645F">
        <w:rPr>
          <w:rFonts w:hint="eastAsia"/>
          <w:sz w:val="22"/>
        </w:rPr>
        <w:t>6.1</w:t>
      </w:r>
      <w:r w:rsidRPr="000B645F">
        <w:rPr>
          <w:rFonts w:hint="eastAsia"/>
          <w:sz w:val="22"/>
        </w:rPr>
        <w:t>，对微生物大肠菌和金黄色葡萄球菌</w:t>
      </w:r>
      <w:proofErr w:type="gramStart"/>
      <w:r w:rsidRPr="000B645F">
        <w:rPr>
          <w:rFonts w:hint="eastAsia"/>
          <w:sz w:val="22"/>
        </w:rPr>
        <w:t>抗菌率</w:t>
      </w:r>
      <w:proofErr w:type="gramEnd"/>
      <w:r w:rsidRPr="000B645F">
        <w:rPr>
          <w:rFonts w:hint="eastAsia"/>
          <w:sz w:val="22"/>
        </w:rPr>
        <w:t>≥</w:t>
      </w:r>
      <w:r w:rsidRPr="000B645F">
        <w:rPr>
          <w:rFonts w:hint="eastAsia"/>
          <w:sz w:val="22"/>
        </w:rPr>
        <w:t>99.9%</w:t>
      </w:r>
      <w:r w:rsidRPr="000B645F">
        <w:rPr>
          <w:rFonts w:hint="eastAsia"/>
          <w:sz w:val="22"/>
        </w:rPr>
        <w:t>。</w:t>
      </w:r>
    </w:p>
    <w:p w14:paraId="4BF9593A" w14:textId="77777777" w:rsidR="000B645F" w:rsidRPr="000B645F" w:rsidRDefault="000B645F" w:rsidP="000B645F">
      <w:pPr>
        <w:adjustRightInd w:val="0"/>
        <w:snapToGrid w:val="0"/>
        <w:ind w:firstLineChars="200" w:firstLine="440"/>
        <w:rPr>
          <w:sz w:val="22"/>
        </w:rPr>
      </w:pPr>
      <w:r w:rsidRPr="000B645F">
        <w:rPr>
          <w:rFonts w:hint="eastAsia"/>
          <w:sz w:val="22"/>
        </w:rPr>
        <w:t>1.4</w:t>
      </w:r>
      <w:r w:rsidRPr="000B645F">
        <w:rPr>
          <w:rFonts w:hint="eastAsia"/>
          <w:sz w:val="22"/>
        </w:rPr>
        <w:t>摇杆系统：</w:t>
      </w:r>
    </w:p>
    <w:p w14:paraId="37E0F497" w14:textId="77777777" w:rsidR="000B645F" w:rsidRPr="000B645F" w:rsidRDefault="000B645F" w:rsidP="000B645F">
      <w:pPr>
        <w:adjustRightInd w:val="0"/>
        <w:snapToGrid w:val="0"/>
        <w:ind w:firstLineChars="200" w:firstLine="440"/>
        <w:rPr>
          <w:sz w:val="22"/>
        </w:rPr>
      </w:pPr>
      <w:r w:rsidRPr="000B645F">
        <w:rPr>
          <w:rFonts w:hint="eastAsia"/>
          <w:sz w:val="22"/>
        </w:rPr>
        <w:t>1.4.1</w:t>
      </w:r>
      <w:r w:rsidRPr="000B645F">
        <w:rPr>
          <w:rFonts w:hint="eastAsia"/>
          <w:sz w:val="22"/>
        </w:rPr>
        <w:t>摇杆为含油带极限位置双向保护螺杆；</w:t>
      </w:r>
    </w:p>
    <w:p w14:paraId="4C141B9F" w14:textId="77777777" w:rsidR="000B645F" w:rsidRPr="000B645F" w:rsidRDefault="000B645F" w:rsidP="000B645F">
      <w:pPr>
        <w:adjustRightInd w:val="0"/>
        <w:snapToGrid w:val="0"/>
        <w:ind w:firstLineChars="200" w:firstLine="440"/>
        <w:rPr>
          <w:sz w:val="22"/>
        </w:rPr>
      </w:pPr>
      <w:r w:rsidRPr="000B645F">
        <w:rPr>
          <w:rFonts w:hint="eastAsia"/>
          <w:sz w:val="22"/>
        </w:rPr>
        <w:t>1.4.2</w:t>
      </w:r>
      <w:r w:rsidRPr="000B645F">
        <w:rPr>
          <w:rFonts w:hint="eastAsia"/>
          <w:sz w:val="22"/>
        </w:rPr>
        <w:t>采用钢管加</w:t>
      </w:r>
      <w:r w:rsidRPr="000B645F">
        <w:rPr>
          <w:rFonts w:hint="eastAsia"/>
          <w:sz w:val="22"/>
        </w:rPr>
        <w:t>ABS</w:t>
      </w:r>
      <w:r w:rsidRPr="000B645F">
        <w:rPr>
          <w:rFonts w:hint="eastAsia"/>
          <w:sz w:val="22"/>
        </w:rPr>
        <w:t>强化塑料材料；</w:t>
      </w:r>
    </w:p>
    <w:p w14:paraId="3A7489A4" w14:textId="77777777" w:rsidR="000B645F" w:rsidRPr="000B645F" w:rsidRDefault="000B645F" w:rsidP="000B645F">
      <w:pPr>
        <w:adjustRightInd w:val="0"/>
        <w:snapToGrid w:val="0"/>
        <w:ind w:firstLineChars="200" w:firstLine="440"/>
        <w:rPr>
          <w:sz w:val="22"/>
        </w:rPr>
      </w:pPr>
      <w:r w:rsidRPr="000B645F">
        <w:rPr>
          <w:rFonts w:hint="eastAsia"/>
          <w:sz w:val="22"/>
        </w:rPr>
        <w:t>1.4.3</w:t>
      </w:r>
      <w:r w:rsidRPr="000B645F">
        <w:rPr>
          <w:rFonts w:hint="eastAsia"/>
          <w:sz w:val="22"/>
        </w:rPr>
        <w:t>每支摇杆独立承重≥</w:t>
      </w:r>
      <w:r w:rsidRPr="000B645F">
        <w:rPr>
          <w:rFonts w:hint="eastAsia"/>
          <w:sz w:val="22"/>
        </w:rPr>
        <w:t>700kg</w:t>
      </w:r>
      <w:r w:rsidRPr="000B645F">
        <w:rPr>
          <w:rFonts w:hint="eastAsia"/>
          <w:sz w:val="22"/>
        </w:rPr>
        <w:t>；</w:t>
      </w:r>
    </w:p>
    <w:p w14:paraId="23D11B1E" w14:textId="77777777" w:rsidR="000B645F" w:rsidRPr="000B645F" w:rsidRDefault="000B645F" w:rsidP="000B645F">
      <w:pPr>
        <w:adjustRightInd w:val="0"/>
        <w:snapToGrid w:val="0"/>
        <w:ind w:firstLineChars="200" w:firstLine="440"/>
        <w:rPr>
          <w:sz w:val="22"/>
        </w:rPr>
      </w:pPr>
      <w:r w:rsidRPr="000B645F">
        <w:rPr>
          <w:rFonts w:hint="eastAsia"/>
          <w:sz w:val="22"/>
        </w:rPr>
        <w:lastRenderedPageBreak/>
        <w:t>1.4.4</w:t>
      </w:r>
      <w:r w:rsidRPr="000B645F">
        <w:rPr>
          <w:rFonts w:hint="eastAsia"/>
          <w:sz w:val="22"/>
        </w:rPr>
        <w:t>耐磨、轻便省力、无噪音。</w:t>
      </w:r>
    </w:p>
    <w:p w14:paraId="280A0CC4" w14:textId="77777777" w:rsidR="000B645F" w:rsidRPr="000B645F" w:rsidRDefault="000B645F" w:rsidP="000B645F">
      <w:pPr>
        <w:adjustRightInd w:val="0"/>
        <w:snapToGrid w:val="0"/>
        <w:ind w:firstLineChars="200" w:firstLine="440"/>
        <w:rPr>
          <w:sz w:val="22"/>
        </w:rPr>
      </w:pPr>
      <w:r w:rsidRPr="000B645F">
        <w:rPr>
          <w:sz w:val="22"/>
        </w:rPr>
        <w:t>1.5</w:t>
      </w:r>
      <w:r w:rsidRPr="000B645F">
        <w:rPr>
          <w:sz w:val="22"/>
        </w:rPr>
        <w:t>床头、尾板</w:t>
      </w:r>
    </w:p>
    <w:p w14:paraId="24987DE4" w14:textId="77777777" w:rsidR="000B645F" w:rsidRPr="000B645F" w:rsidRDefault="000B645F" w:rsidP="000B645F">
      <w:pPr>
        <w:adjustRightInd w:val="0"/>
        <w:snapToGrid w:val="0"/>
        <w:ind w:firstLineChars="200" w:firstLine="440"/>
        <w:rPr>
          <w:sz w:val="22"/>
        </w:rPr>
      </w:pPr>
      <w:r w:rsidRPr="000B645F">
        <w:rPr>
          <w:sz w:val="22"/>
        </w:rPr>
        <w:t>1.5.1</w:t>
      </w:r>
      <w:r w:rsidRPr="000B645F">
        <w:rPr>
          <w:sz w:val="22"/>
        </w:rPr>
        <w:t>采用弧线形设计，内嵌滚式防撞轮，发生碰撞时，可减少摩擦力改变作用力方向；</w:t>
      </w:r>
    </w:p>
    <w:p w14:paraId="092260A2" w14:textId="77777777" w:rsidR="000B645F" w:rsidRPr="000B645F" w:rsidRDefault="000B645F" w:rsidP="000B645F">
      <w:pPr>
        <w:adjustRightInd w:val="0"/>
        <w:snapToGrid w:val="0"/>
        <w:ind w:firstLineChars="200" w:firstLine="440"/>
        <w:rPr>
          <w:sz w:val="22"/>
        </w:rPr>
      </w:pPr>
      <w:r w:rsidRPr="000B645F">
        <w:rPr>
          <w:sz w:val="22"/>
        </w:rPr>
        <w:t>1.5.2</w:t>
      </w:r>
      <w:r w:rsidRPr="000B645F">
        <w:rPr>
          <w:sz w:val="22"/>
        </w:rPr>
        <w:t>床头尾板采用高密度</w:t>
      </w:r>
      <w:r w:rsidRPr="000B645F">
        <w:rPr>
          <w:sz w:val="22"/>
        </w:rPr>
        <w:t>HDPE</w:t>
      </w:r>
      <w:r w:rsidRPr="000B645F">
        <w:rPr>
          <w:sz w:val="22"/>
        </w:rPr>
        <w:t>工程塑料或更优材质一次成型；</w:t>
      </w:r>
    </w:p>
    <w:p w14:paraId="06E1E14D" w14:textId="77777777" w:rsidR="000B645F" w:rsidRPr="000B645F" w:rsidRDefault="000B645F" w:rsidP="000B645F">
      <w:pPr>
        <w:adjustRightInd w:val="0"/>
        <w:snapToGrid w:val="0"/>
        <w:ind w:firstLineChars="200" w:firstLine="440"/>
        <w:rPr>
          <w:sz w:val="22"/>
        </w:rPr>
      </w:pPr>
      <w:r w:rsidRPr="000B645F">
        <w:rPr>
          <w:sz w:val="22"/>
        </w:rPr>
        <w:t>1.5.3</w:t>
      </w:r>
      <w:r w:rsidRPr="000B645F">
        <w:rPr>
          <w:sz w:val="22"/>
        </w:rPr>
        <w:t>抗冲击力</w:t>
      </w:r>
      <w:r w:rsidRPr="000B645F">
        <w:rPr>
          <w:sz w:val="22"/>
        </w:rPr>
        <w:t>≥150KG</w:t>
      </w:r>
      <w:r w:rsidRPr="000B645F">
        <w:rPr>
          <w:sz w:val="22"/>
        </w:rPr>
        <w:t>。</w:t>
      </w:r>
    </w:p>
    <w:p w14:paraId="228CEE2A" w14:textId="77777777" w:rsidR="000B645F" w:rsidRPr="000B645F" w:rsidRDefault="000B645F" w:rsidP="000B645F">
      <w:pPr>
        <w:adjustRightInd w:val="0"/>
        <w:snapToGrid w:val="0"/>
        <w:ind w:firstLineChars="200" w:firstLine="440"/>
        <w:rPr>
          <w:sz w:val="22"/>
        </w:rPr>
      </w:pPr>
      <w:r w:rsidRPr="000B645F">
        <w:rPr>
          <w:sz w:val="22"/>
        </w:rPr>
        <w:t>1.5.4</w:t>
      </w:r>
      <w:r w:rsidRPr="000B645F">
        <w:rPr>
          <w:sz w:val="22"/>
        </w:rPr>
        <w:t>具备床头尾板挂耳装置，可兼作</w:t>
      </w:r>
      <w:r w:rsidRPr="000B645F">
        <w:rPr>
          <w:sz w:val="22"/>
        </w:rPr>
        <w:t>CPR</w:t>
      </w:r>
      <w:r w:rsidRPr="000B645F">
        <w:rPr>
          <w:sz w:val="22"/>
        </w:rPr>
        <w:t>功能；</w:t>
      </w:r>
    </w:p>
    <w:p w14:paraId="139974A9" w14:textId="77777777" w:rsidR="000B645F" w:rsidRPr="000B645F" w:rsidRDefault="000B645F" w:rsidP="000B645F">
      <w:pPr>
        <w:adjustRightInd w:val="0"/>
        <w:snapToGrid w:val="0"/>
        <w:ind w:firstLineChars="200" w:firstLine="440"/>
        <w:rPr>
          <w:sz w:val="22"/>
        </w:rPr>
      </w:pPr>
      <w:r w:rsidRPr="000B645F">
        <w:rPr>
          <w:sz w:val="22"/>
        </w:rPr>
        <w:t>1.6</w:t>
      </w:r>
      <w:r w:rsidRPr="000B645F">
        <w:rPr>
          <w:sz w:val="22"/>
        </w:rPr>
        <w:t>床边护栏系统</w:t>
      </w:r>
    </w:p>
    <w:p w14:paraId="011D421A" w14:textId="77777777" w:rsidR="000B645F" w:rsidRPr="000B645F" w:rsidRDefault="000B645F" w:rsidP="000B645F">
      <w:pPr>
        <w:adjustRightInd w:val="0"/>
        <w:snapToGrid w:val="0"/>
        <w:ind w:firstLineChars="200" w:firstLine="440"/>
        <w:rPr>
          <w:sz w:val="22"/>
        </w:rPr>
      </w:pPr>
      <w:r w:rsidRPr="000B645F">
        <w:rPr>
          <w:sz w:val="22"/>
        </w:rPr>
        <w:t>1.6.1</w:t>
      </w:r>
      <w:r w:rsidRPr="000B645F">
        <w:rPr>
          <w:sz w:val="22"/>
        </w:rPr>
        <w:t>床边护栏采用六档折叠护栏，铝合金扶手磷化电泳硬化处理，护栏长</w:t>
      </w:r>
      <w:r w:rsidRPr="000B645F">
        <w:rPr>
          <w:sz w:val="22"/>
        </w:rPr>
        <w:t>≥1450mm</w:t>
      </w:r>
      <w:r w:rsidRPr="000B645F">
        <w:rPr>
          <w:sz w:val="22"/>
        </w:rPr>
        <w:t>，高</w:t>
      </w:r>
      <w:r w:rsidRPr="000B645F">
        <w:rPr>
          <w:sz w:val="22"/>
        </w:rPr>
        <w:t>≥500mm</w:t>
      </w:r>
      <w:r w:rsidRPr="000B645F">
        <w:rPr>
          <w:sz w:val="22"/>
        </w:rPr>
        <w:t>；</w:t>
      </w:r>
      <w:r w:rsidRPr="000B645F">
        <w:rPr>
          <w:sz w:val="22"/>
        </w:rPr>
        <w:t xml:space="preserve"> </w:t>
      </w:r>
    </w:p>
    <w:p w14:paraId="5A7D9697" w14:textId="77777777" w:rsidR="000B645F" w:rsidRPr="000B645F" w:rsidRDefault="000B645F" w:rsidP="000B645F">
      <w:pPr>
        <w:adjustRightInd w:val="0"/>
        <w:snapToGrid w:val="0"/>
        <w:ind w:firstLineChars="200" w:firstLine="440"/>
        <w:rPr>
          <w:sz w:val="22"/>
        </w:rPr>
      </w:pPr>
      <w:r w:rsidRPr="000B645F">
        <w:rPr>
          <w:sz w:val="22"/>
        </w:rPr>
        <w:t>1.6.2</w:t>
      </w:r>
      <w:r w:rsidRPr="000B645F">
        <w:rPr>
          <w:sz w:val="22"/>
        </w:rPr>
        <w:t>护栏水平横向受力</w:t>
      </w:r>
      <w:r w:rsidRPr="000B645F">
        <w:rPr>
          <w:sz w:val="22"/>
        </w:rPr>
        <w:t>≥550N</w:t>
      </w:r>
      <w:r w:rsidRPr="000B645F">
        <w:rPr>
          <w:sz w:val="22"/>
        </w:rPr>
        <w:t>不变形，加厚型开关上下</w:t>
      </w:r>
      <w:proofErr w:type="gramStart"/>
      <w:r w:rsidRPr="000B645F">
        <w:rPr>
          <w:sz w:val="22"/>
        </w:rPr>
        <w:t>座为锌合金</w:t>
      </w:r>
      <w:proofErr w:type="gramEnd"/>
      <w:r w:rsidRPr="000B645F">
        <w:rPr>
          <w:sz w:val="22"/>
        </w:rPr>
        <w:t>或更优材质，锌开关厚度</w:t>
      </w:r>
      <w:r w:rsidRPr="000B645F">
        <w:rPr>
          <w:sz w:val="22"/>
        </w:rPr>
        <w:t>≥2.5mm</w:t>
      </w:r>
      <w:r w:rsidRPr="000B645F">
        <w:rPr>
          <w:sz w:val="22"/>
        </w:rPr>
        <w:t>（</w:t>
      </w:r>
      <w:bookmarkStart w:id="20" w:name="_Hlk211775200"/>
      <w:r w:rsidRPr="000B645F">
        <w:rPr>
          <w:sz w:val="22"/>
        </w:rPr>
        <w:t>投标人需提供第三方检测机构出具</w:t>
      </w:r>
      <w:bookmarkEnd w:id="20"/>
      <w:r w:rsidRPr="000B645F">
        <w:rPr>
          <w:rFonts w:hint="eastAsia"/>
          <w:sz w:val="22"/>
        </w:rPr>
        <w:t>的封面带有</w:t>
      </w:r>
      <w:r w:rsidRPr="000B645F">
        <w:rPr>
          <w:rFonts w:hint="eastAsia"/>
          <w:sz w:val="22"/>
        </w:rPr>
        <w:t>CMA</w:t>
      </w:r>
      <w:r w:rsidRPr="000B645F">
        <w:rPr>
          <w:rFonts w:hint="eastAsia"/>
          <w:sz w:val="22"/>
        </w:rPr>
        <w:t>标志</w:t>
      </w:r>
      <w:r w:rsidRPr="000B645F">
        <w:rPr>
          <w:sz w:val="22"/>
        </w:rPr>
        <w:t>护栏、开关材质检验报告）；</w:t>
      </w:r>
    </w:p>
    <w:p w14:paraId="1F071313" w14:textId="77777777" w:rsidR="000B645F" w:rsidRPr="000B645F" w:rsidRDefault="000B645F" w:rsidP="000B645F">
      <w:pPr>
        <w:adjustRightInd w:val="0"/>
        <w:snapToGrid w:val="0"/>
        <w:ind w:firstLineChars="200" w:firstLine="440"/>
        <w:rPr>
          <w:sz w:val="22"/>
        </w:rPr>
      </w:pPr>
      <w:r w:rsidRPr="000B645F">
        <w:rPr>
          <w:sz w:val="22"/>
        </w:rPr>
        <w:t>1.6.3</w:t>
      </w:r>
      <w:r w:rsidRPr="000B645F">
        <w:rPr>
          <w:sz w:val="22"/>
        </w:rPr>
        <w:t>护栏采用加强型不锈钢支柱，直径</w:t>
      </w:r>
      <w:r w:rsidRPr="000B645F">
        <w:rPr>
          <w:sz w:val="22"/>
        </w:rPr>
        <w:t>≥Φ19×1.2mm</w:t>
      </w:r>
      <w:r w:rsidRPr="000B645F">
        <w:rPr>
          <w:sz w:val="22"/>
        </w:rPr>
        <w:t>（投标人需提供第三方检测机构出具的</w:t>
      </w:r>
      <w:r w:rsidRPr="000B645F">
        <w:rPr>
          <w:rFonts w:hint="eastAsia"/>
          <w:sz w:val="22"/>
        </w:rPr>
        <w:t>封面带有</w:t>
      </w:r>
      <w:r w:rsidRPr="000B645F">
        <w:rPr>
          <w:rFonts w:hint="eastAsia"/>
          <w:sz w:val="22"/>
        </w:rPr>
        <w:t>CMA</w:t>
      </w:r>
      <w:r w:rsidRPr="000B645F">
        <w:rPr>
          <w:rFonts w:hint="eastAsia"/>
          <w:sz w:val="22"/>
        </w:rPr>
        <w:t>标志</w:t>
      </w:r>
      <w:r w:rsidRPr="000B645F">
        <w:rPr>
          <w:sz w:val="22"/>
        </w:rPr>
        <w:t>不锈钢</w:t>
      </w:r>
      <w:proofErr w:type="gramStart"/>
      <w:r w:rsidRPr="000B645F">
        <w:rPr>
          <w:sz w:val="22"/>
        </w:rPr>
        <w:t>立柱管超</w:t>
      </w:r>
      <w:proofErr w:type="gramEnd"/>
      <w:r w:rsidRPr="000B645F">
        <w:rPr>
          <w:sz w:val="22"/>
        </w:rPr>
        <w:t>240h</w:t>
      </w:r>
      <w:r w:rsidRPr="000B645F">
        <w:rPr>
          <w:sz w:val="22"/>
        </w:rPr>
        <w:t>的盐雾检测报告）；</w:t>
      </w:r>
    </w:p>
    <w:p w14:paraId="6D737446" w14:textId="77777777" w:rsidR="000B645F" w:rsidRPr="000B645F" w:rsidRDefault="000B645F" w:rsidP="000B645F">
      <w:pPr>
        <w:adjustRightInd w:val="0"/>
        <w:snapToGrid w:val="0"/>
        <w:ind w:firstLineChars="200" w:firstLine="440"/>
        <w:rPr>
          <w:sz w:val="22"/>
        </w:rPr>
      </w:pPr>
      <w:r w:rsidRPr="000B645F">
        <w:rPr>
          <w:sz w:val="22"/>
        </w:rPr>
        <w:t>1.6.4</w:t>
      </w:r>
      <w:r w:rsidRPr="000B645F">
        <w:rPr>
          <w:sz w:val="22"/>
        </w:rPr>
        <w:t>采用卧式</w:t>
      </w:r>
      <w:r w:rsidRPr="000B645F">
        <w:rPr>
          <w:sz w:val="22"/>
        </w:rPr>
        <w:t>C</w:t>
      </w:r>
      <w:proofErr w:type="gramStart"/>
      <w:r w:rsidRPr="000B645F">
        <w:rPr>
          <w:sz w:val="22"/>
        </w:rPr>
        <w:t>型加强防晃</w:t>
      </w:r>
      <w:proofErr w:type="gramEnd"/>
      <w:r w:rsidRPr="000B645F">
        <w:rPr>
          <w:sz w:val="22"/>
        </w:rPr>
        <w:t>装置，配以冷轧钢板护栏下座，厚度</w:t>
      </w:r>
      <w:r w:rsidRPr="000B645F">
        <w:rPr>
          <w:sz w:val="22"/>
        </w:rPr>
        <w:t>≥2.5mm</w:t>
      </w:r>
      <w:r w:rsidRPr="000B645F">
        <w:rPr>
          <w:sz w:val="22"/>
        </w:rPr>
        <w:t>；防夹手设计，可根据需要做升降调节。（投标人需提供第三方检测机构出具的</w:t>
      </w:r>
      <w:r w:rsidRPr="000B645F">
        <w:rPr>
          <w:rFonts w:hint="eastAsia"/>
          <w:sz w:val="22"/>
        </w:rPr>
        <w:t>封面带有</w:t>
      </w:r>
      <w:r w:rsidRPr="000B645F">
        <w:rPr>
          <w:rFonts w:hint="eastAsia"/>
          <w:sz w:val="22"/>
        </w:rPr>
        <w:t>CMA</w:t>
      </w:r>
      <w:r w:rsidRPr="000B645F">
        <w:rPr>
          <w:rFonts w:hint="eastAsia"/>
          <w:sz w:val="22"/>
        </w:rPr>
        <w:t>标志的</w:t>
      </w:r>
      <w:r w:rsidRPr="000B645F">
        <w:rPr>
          <w:sz w:val="22"/>
        </w:rPr>
        <w:t>护栏铝合金管材抗拉伸、抗弯曲、硬度测试报告）</w:t>
      </w:r>
    </w:p>
    <w:p w14:paraId="0140A05D" w14:textId="77777777" w:rsidR="000B645F" w:rsidRPr="000B645F" w:rsidRDefault="000B645F" w:rsidP="000B645F">
      <w:pPr>
        <w:adjustRightInd w:val="0"/>
        <w:snapToGrid w:val="0"/>
        <w:ind w:firstLineChars="200" w:firstLine="440"/>
        <w:rPr>
          <w:sz w:val="22"/>
        </w:rPr>
      </w:pPr>
      <w:r w:rsidRPr="000B645F">
        <w:rPr>
          <w:rFonts w:hint="eastAsia"/>
          <w:sz w:val="22"/>
        </w:rPr>
        <w:t>1.7</w:t>
      </w:r>
      <w:r w:rsidRPr="000B645F">
        <w:rPr>
          <w:rFonts w:hint="eastAsia"/>
          <w:sz w:val="22"/>
        </w:rPr>
        <w:t>脚轮</w:t>
      </w:r>
    </w:p>
    <w:p w14:paraId="2754B7E0" w14:textId="77777777" w:rsidR="000B645F" w:rsidRPr="000B645F" w:rsidRDefault="000B645F" w:rsidP="000B645F">
      <w:pPr>
        <w:adjustRightInd w:val="0"/>
        <w:snapToGrid w:val="0"/>
        <w:ind w:firstLineChars="200" w:firstLine="440"/>
        <w:rPr>
          <w:sz w:val="22"/>
        </w:rPr>
      </w:pPr>
      <w:r w:rsidRPr="000B645F">
        <w:rPr>
          <w:rFonts w:hint="eastAsia"/>
          <w:sz w:val="22"/>
        </w:rPr>
        <w:t>1.7.1</w:t>
      </w:r>
      <w:r w:rsidRPr="000B645F">
        <w:rPr>
          <w:rFonts w:hint="eastAsia"/>
          <w:sz w:val="22"/>
        </w:rPr>
        <w:t>采用中控脚轮，内置全封闭自润滑轴承防水；内有</w:t>
      </w:r>
      <w:r w:rsidRPr="000B645F">
        <w:rPr>
          <w:rFonts w:hint="eastAsia"/>
          <w:sz w:val="22"/>
        </w:rPr>
        <w:t>ABS</w:t>
      </w:r>
      <w:r w:rsidRPr="000B645F">
        <w:rPr>
          <w:rFonts w:hint="eastAsia"/>
          <w:sz w:val="22"/>
        </w:rPr>
        <w:t>防震安装结构，</w:t>
      </w:r>
      <w:proofErr w:type="gramStart"/>
      <w:r w:rsidRPr="000B645F">
        <w:rPr>
          <w:rFonts w:hint="eastAsia"/>
          <w:sz w:val="22"/>
        </w:rPr>
        <w:t>轮面采用</w:t>
      </w:r>
      <w:proofErr w:type="gramEnd"/>
      <w:r w:rsidRPr="000B645F">
        <w:rPr>
          <w:rFonts w:hint="eastAsia"/>
          <w:sz w:val="22"/>
        </w:rPr>
        <w:t>TPR</w:t>
      </w:r>
      <w:r w:rsidRPr="000B645F">
        <w:rPr>
          <w:rFonts w:hint="eastAsia"/>
          <w:sz w:val="22"/>
        </w:rPr>
        <w:t>耐磨材料；符合</w:t>
      </w:r>
      <w:r w:rsidRPr="000B645F">
        <w:rPr>
          <w:rFonts w:hint="eastAsia"/>
          <w:sz w:val="22"/>
        </w:rPr>
        <w:t>GBT 26572-2011</w:t>
      </w:r>
      <w:r w:rsidRPr="000B645F">
        <w:rPr>
          <w:rFonts w:hint="eastAsia"/>
          <w:sz w:val="22"/>
        </w:rPr>
        <w:t>的有害物质限量要求（投标人需提供第三方检测机构出具</w:t>
      </w:r>
      <w:r w:rsidRPr="000B645F">
        <w:rPr>
          <w:sz w:val="22"/>
        </w:rPr>
        <w:t>的</w:t>
      </w:r>
      <w:r w:rsidRPr="000B645F">
        <w:rPr>
          <w:rFonts w:hint="eastAsia"/>
          <w:sz w:val="22"/>
        </w:rPr>
        <w:t>封面带有</w:t>
      </w:r>
      <w:r w:rsidRPr="000B645F">
        <w:rPr>
          <w:rFonts w:hint="eastAsia"/>
          <w:sz w:val="22"/>
        </w:rPr>
        <w:t>CMA</w:t>
      </w:r>
      <w:r w:rsidRPr="000B645F">
        <w:rPr>
          <w:rFonts w:hint="eastAsia"/>
          <w:sz w:val="22"/>
        </w:rPr>
        <w:t>标志的脚轮检测报告）；静音耐磨；</w:t>
      </w:r>
    </w:p>
    <w:p w14:paraId="781EC6AB" w14:textId="77777777" w:rsidR="000B645F" w:rsidRPr="000B645F" w:rsidRDefault="000B645F" w:rsidP="000B645F">
      <w:pPr>
        <w:adjustRightInd w:val="0"/>
        <w:snapToGrid w:val="0"/>
        <w:ind w:firstLineChars="200" w:firstLine="440"/>
        <w:rPr>
          <w:sz w:val="22"/>
        </w:rPr>
      </w:pPr>
      <w:r w:rsidRPr="000B645F">
        <w:rPr>
          <w:rFonts w:hint="eastAsia"/>
          <w:sz w:val="22"/>
        </w:rPr>
        <w:t>1.7.2</w:t>
      </w:r>
      <w:r w:rsidRPr="000B645F">
        <w:rPr>
          <w:rFonts w:hint="eastAsia"/>
          <w:sz w:val="22"/>
        </w:rPr>
        <w:t>脚轮骨架采用</w:t>
      </w:r>
      <w:r w:rsidRPr="000B645F">
        <w:rPr>
          <w:rFonts w:ascii="宋体" w:hAnsi="宋体" w:hint="eastAsia"/>
          <w:sz w:val="22"/>
        </w:rPr>
        <w:t>≥</w:t>
      </w:r>
      <w:r w:rsidRPr="000B645F">
        <w:rPr>
          <w:rFonts w:hint="eastAsia"/>
          <w:sz w:val="22"/>
        </w:rPr>
        <w:t>5</w:t>
      </w:r>
      <w:r w:rsidRPr="000B645F">
        <w:rPr>
          <w:rFonts w:hint="eastAsia"/>
          <w:sz w:val="22"/>
        </w:rPr>
        <w:t>寸航空铝材一次压铸成型并有模印商标；（投标人需提供第三方检测机构出具的封面带有</w:t>
      </w:r>
      <w:r w:rsidRPr="000B645F">
        <w:rPr>
          <w:rFonts w:hint="eastAsia"/>
          <w:sz w:val="22"/>
        </w:rPr>
        <w:t>CMA</w:t>
      </w:r>
      <w:r w:rsidRPr="000B645F">
        <w:rPr>
          <w:rFonts w:hint="eastAsia"/>
          <w:sz w:val="22"/>
        </w:rPr>
        <w:t>标志的脚轮骨架材质及重量的检测报告）；</w:t>
      </w:r>
    </w:p>
    <w:p w14:paraId="4FB87F99" w14:textId="77777777" w:rsidR="000B645F" w:rsidRPr="000B645F" w:rsidRDefault="000B645F" w:rsidP="000B645F">
      <w:pPr>
        <w:adjustRightInd w:val="0"/>
        <w:snapToGrid w:val="0"/>
        <w:ind w:firstLineChars="200" w:firstLine="440"/>
        <w:rPr>
          <w:sz w:val="22"/>
        </w:rPr>
      </w:pPr>
      <w:r w:rsidRPr="000B645F">
        <w:rPr>
          <w:rFonts w:hint="eastAsia"/>
          <w:sz w:val="22"/>
        </w:rPr>
        <w:t>1.7.3</w:t>
      </w:r>
      <w:r w:rsidRPr="000B645F">
        <w:rPr>
          <w:rFonts w:hint="eastAsia"/>
          <w:sz w:val="22"/>
        </w:rPr>
        <w:t>中控刹车系统具有一键式刹车开关功能，刹车装置镶有锁定开关功能提示键，</w:t>
      </w:r>
      <w:r w:rsidRPr="000B645F">
        <w:rPr>
          <w:sz w:val="22"/>
        </w:rPr>
        <w:t>至少有两种</w:t>
      </w:r>
      <w:r w:rsidRPr="000B645F">
        <w:rPr>
          <w:rFonts w:hint="eastAsia"/>
          <w:sz w:val="22"/>
        </w:rPr>
        <w:t>颜色</w:t>
      </w:r>
      <w:r w:rsidRPr="000B645F">
        <w:rPr>
          <w:sz w:val="22"/>
        </w:rPr>
        <w:t>进行</w:t>
      </w:r>
      <w:r w:rsidRPr="000B645F">
        <w:rPr>
          <w:rFonts w:hint="eastAsia"/>
          <w:sz w:val="22"/>
        </w:rPr>
        <w:t>区分；刹车踏板为</w:t>
      </w:r>
      <w:r w:rsidRPr="000B645F">
        <w:rPr>
          <w:rFonts w:hint="eastAsia"/>
          <w:sz w:val="22"/>
        </w:rPr>
        <w:t>ABS</w:t>
      </w:r>
      <w:r w:rsidRPr="000B645F">
        <w:rPr>
          <w:rFonts w:hint="eastAsia"/>
          <w:sz w:val="22"/>
        </w:rPr>
        <w:t>材质，自带条纹增加摩擦力。</w:t>
      </w:r>
    </w:p>
    <w:p w14:paraId="74040159" w14:textId="77777777" w:rsidR="000B645F" w:rsidRPr="000B645F" w:rsidRDefault="000B645F" w:rsidP="000B645F">
      <w:pPr>
        <w:adjustRightInd w:val="0"/>
        <w:snapToGrid w:val="0"/>
        <w:ind w:firstLineChars="200" w:firstLine="440"/>
        <w:rPr>
          <w:sz w:val="22"/>
        </w:rPr>
      </w:pPr>
      <w:r w:rsidRPr="000B645F">
        <w:rPr>
          <w:rFonts w:hint="eastAsia"/>
          <w:sz w:val="22"/>
        </w:rPr>
        <w:t>1.8</w:t>
      </w:r>
      <w:r w:rsidRPr="000B645F">
        <w:rPr>
          <w:rFonts w:hint="eastAsia"/>
          <w:sz w:val="22"/>
        </w:rPr>
        <w:t>摇手：采用</w:t>
      </w:r>
      <w:r w:rsidRPr="000B645F">
        <w:rPr>
          <w:rFonts w:hint="eastAsia"/>
          <w:sz w:val="22"/>
        </w:rPr>
        <w:t>ABS</w:t>
      </w:r>
      <w:proofErr w:type="gramStart"/>
      <w:r w:rsidRPr="000B645F">
        <w:rPr>
          <w:rFonts w:hint="eastAsia"/>
          <w:sz w:val="22"/>
        </w:rPr>
        <w:t>工程塑料含件注塑</w:t>
      </w:r>
      <w:proofErr w:type="gramEnd"/>
      <w:r w:rsidRPr="000B645F">
        <w:rPr>
          <w:rFonts w:hint="eastAsia"/>
          <w:sz w:val="22"/>
        </w:rPr>
        <w:t>成型；内置长度≥</w:t>
      </w:r>
      <w:r w:rsidRPr="000B645F">
        <w:rPr>
          <w:rFonts w:hint="eastAsia"/>
          <w:sz w:val="22"/>
        </w:rPr>
        <w:t>110mm</w:t>
      </w:r>
      <w:r w:rsidRPr="000B645F">
        <w:rPr>
          <w:rFonts w:hint="eastAsia"/>
          <w:sz w:val="22"/>
        </w:rPr>
        <w:t>、直径≥</w:t>
      </w:r>
      <w:r w:rsidRPr="000B645F">
        <w:rPr>
          <w:rFonts w:hint="eastAsia"/>
          <w:sz w:val="22"/>
        </w:rPr>
        <w:t>8mm</w:t>
      </w:r>
      <w:r w:rsidRPr="000B645F">
        <w:rPr>
          <w:rFonts w:hint="eastAsia"/>
          <w:sz w:val="22"/>
        </w:rPr>
        <w:t>钢芯，摇手开关为专业</w:t>
      </w:r>
      <w:r w:rsidRPr="000B645F">
        <w:rPr>
          <w:rFonts w:hint="eastAsia"/>
          <w:sz w:val="22"/>
        </w:rPr>
        <w:t>POM</w:t>
      </w:r>
      <w:r w:rsidRPr="000B645F">
        <w:rPr>
          <w:rFonts w:hint="eastAsia"/>
          <w:sz w:val="22"/>
        </w:rPr>
        <w:t>耐磨材料；摇手柄长≥</w:t>
      </w:r>
      <w:r w:rsidRPr="000B645F">
        <w:rPr>
          <w:rFonts w:hint="eastAsia"/>
          <w:sz w:val="22"/>
        </w:rPr>
        <w:t>90mm</w:t>
      </w:r>
      <w:r w:rsidRPr="000B645F">
        <w:rPr>
          <w:rFonts w:hint="eastAsia"/>
          <w:sz w:val="22"/>
        </w:rPr>
        <w:t>；操作半径≥</w:t>
      </w:r>
      <w:r w:rsidRPr="000B645F">
        <w:rPr>
          <w:rFonts w:hint="eastAsia"/>
          <w:sz w:val="22"/>
        </w:rPr>
        <w:t>180mm</w:t>
      </w:r>
      <w:r w:rsidRPr="000B645F">
        <w:rPr>
          <w:rFonts w:hint="eastAsia"/>
          <w:sz w:val="22"/>
        </w:rPr>
        <w:t>；摇手柄椭圆形设计，具备≥</w:t>
      </w:r>
      <w:r w:rsidRPr="000B645F">
        <w:rPr>
          <w:rFonts w:hint="eastAsia"/>
          <w:sz w:val="22"/>
        </w:rPr>
        <w:t>3</w:t>
      </w:r>
      <w:r w:rsidRPr="000B645F">
        <w:rPr>
          <w:rFonts w:hint="eastAsia"/>
          <w:sz w:val="22"/>
        </w:rPr>
        <w:t>个防滑凹痕。摇手柄套管为硬化铝合金管，管内六角型，</w:t>
      </w:r>
      <w:r w:rsidRPr="000B645F">
        <w:rPr>
          <w:rFonts w:hint="eastAsia"/>
          <w:sz w:val="22"/>
        </w:rPr>
        <w:t>ABS</w:t>
      </w:r>
      <w:r w:rsidRPr="000B645F">
        <w:rPr>
          <w:rFonts w:hint="eastAsia"/>
          <w:sz w:val="22"/>
        </w:rPr>
        <w:t>手摇</w:t>
      </w:r>
      <w:proofErr w:type="gramStart"/>
      <w:r w:rsidRPr="000B645F">
        <w:rPr>
          <w:rFonts w:hint="eastAsia"/>
          <w:sz w:val="22"/>
        </w:rPr>
        <w:t>柄</w:t>
      </w:r>
      <w:proofErr w:type="gramEnd"/>
      <w:r w:rsidRPr="000B645F">
        <w:rPr>
          <w:rFonts w:hint="eastAsia"/>
          <w:sz w:val="22"/>
        </w:rPr>
        <w:t>伸缩隐藏式拉杆系统，隐藏</w:t>
      </w:r>
      <w:proofErr w:type="gramStart"/>
      <w:r w:rsidRPr="000B645F">
        <w:rPr>
          <w:rFonts w:hint="eastAsia"/>
          <w:sz w:val="22"/>
        </w:rPr>
        <w:t>时跟床尾板</w:t>
      </w:r>
      <w:proofErr w:type="gramEnd"/>
      <w:r w:rsidRPr="000B645F">
        <w:rPr>
          <w:rFonts w:hint="eastAsia"/>
          <w:sz w:val="22"/>
        </w:rPr>
        <w:t>平齐。</w:t>
      </w:r>
    </w:p>
    <w:p w14:paraId="58B49B55" w14:textId="77777777" w:rsidR="000B645F" w:rsidRPr="000B645F" w:rsidRDefault="000B645F" w:rsidP="000B645F">
      <w:pPr>
        <w:adjustRightInd w:val="0"/>
        <w:snapToGrid w:val="0"/>
        <w:ind w:firstLineChars="200" w:firstLine="440"/>
        <w:rPr>
          <w:sz w:val="22"/>
        </w:rPr>
      </w:pPr>
      <w:r w:rsidRPr="000B645F">
        <w:rPr>
          <w:sz w:val="22"/>
        </w:rPr>
        <w:t>1.9</w:t>
      </w:r>
      <w:r w:rsidRPr="000B645F">
        <w:rPr>
          <w:sz w:val="22"/>
        </w:rPr>
        <w:t>不锈钢单臂龙门架</w:t>
      </w:r>
      <w:r w:rsidRPr="000B645F">
        <w:rPr>
          <w:rFonts w:hint="eastAsia"/>
          <w:sz w:val="22"/>
        </w:rPr>
        <w:t>（牵引架）</w:t>
      </w:r>
      <w:r w:rsidRPr="000B645F">
        <w:rPr>
          <w:sz w:val="22"/>
        </w:rPr>
        <w:t>2</w:t>
      </w:r>
      <w:r w:rsidRPr="000B645F">
        <w:rPr>
          <w:sz w:val="22"/>
        </w:rPr>
        <w:t>组，位于床体尾部，具备骨科需要的各种体位牵引，头部带锻炼拉环以及挂钩，方便病人日常起身；尾部配备</w:t>
      </w:r>
      <w:proofErr w:type="gramStart"/>
      <w:r w:rsidRPr="000B645F">
        <w:rPr>
          <w:sz w:val="22"/>
        </w:rPr>
        <w:t>托腿架</w:t>
      </w:r>
      <w:proofErr w:type="gramEnd"/>
      <w:r w:rsidRPr="000B645F">
        <w:rPr>
          <w:sz w:val="22"/>
        </w:rPr>
        <w:t>，配备输液挂钩。</w:t>
      </w:r>
    </w:p>
    <w:p w14:paraId="23B7EA37" w14:textId="77777777" w:rsidR="000B645F" w:rsidRPr="000B645F" w:rsidRDefault="000B645F" w:rsidP="000B645F">
      <w:pPr>
        <w:adjustRightInd w:val="0"/>
        <w:snapToGrid w:val="0"/>
        <w:ind w:firstLineChars="200" w:firstLine="440"/>
        <w:rPr>
          <w:sz w:val="22"/>
        </w:rPr>
      </w:pPr>
      <w:r w:rsidRPr="000B645F">
        <w:rPr>
          <w:sz w:val="22"/>
        </w:rPr>
        <w:t>1.10</w:t>
      </w:r>
      <w:r w:rsidRPr="000B645F">
        <w:rPr>
          <w:sz w:val="22"/>
        </w:rPr>
        <w:t>床上餐桌</w:t>
      </w:r>
    </w:p>
    <w:p w14:paraId="61A10DC1" w14:textId="77777777" w:rsidR="000B645F" w:rsidRPr="000B645F" w:rsidRDefault="000B645F" w:rsidP="000B645F">
      <w:pPr>
        <w:adjustRightInd w:val="0"/>
        <w:snapToGrid w:val="0"/>
        <w:ind w:firstLineChars="200" w:firstLine="440"/>
        <w:rPr>
          <w:sz w:val="22"/>
        </w:rPr>
      </w:pPr>
      <w:r w:rsidRPr="000B645F">
        <w:rPr>
          <w:sz w:val="22"/>
        </w:rPr>
        <w:t>1.10.1</w:t>
      </w:r>
      <w:r w:rsidRPr="000B645F">
        <w:rPr>
          <w:sz w:val="22"/>
        </w:rPr>
        <w:t>采用液压带阻尼装置翻板餐桌，餐桌放下后起缓冲作用，防止压伤病人、医护人员、陪护人员的手指。与病床大小配套；</w:t>
      </w:r>
    </w:p>
    <w:p w14:paraId="7A9993C7" w14:textId="77777777" w:rsidR="000B645F" w:rsidRPr="000B645F" w:rsidRDefault="000B645F" w:rsidP="000B645F">
      <w:pPr>
        <w:adjustRightInd w:val="0"/>
        <w:snapToGrid w:val="0"/>
        <w:ind w:firstLineChars="200" w:firstLine="440"/>
        <w:rPr>
          <w:sz w:val="22"/>
        </w:rPr>
      </w:pPr>
      <w:r w:rsidRPr="000B645F">
        <w:rPr>
          <w:sz w:val="22"/>
        </w:rPr>
        <w:t>1.10.2</w:t>
      </w:r>
      <w:r w:rsidRPr="000B645F">
        <w:rPr>
          <w:sz w:val="22"/>
        </w:rPr>
        <w:t>采用</w:t>
      </w:r>
      <w:r w:rsidRPr="000B645F">
        <w:rPr>
          <w:sz w:val="22"/>
        </w:rPr>
        <w:t>PP</w:t>
      </w:r>
      <w:r w:rsidRPr="000B645F">
        <w:rPr>
          <w:sz w:val="22"/>
        </w:rPr>
        <w:t>或更优材质吹塑一体成型，</w:t>
      </w:r>
      <w:proofErr w:type="gramStart"/>
      <w:r w:rsidRPr="000B645F">
        <w:rPr>
          <w:sz w:val="22"/>
        </w:rPr>
        <w:t>带有防翻设计</w:t>
      </w:r>
      <w:proofErr w:type="gramEnd"/>
      <w:r w:rsidRPr="000B645F">
        <w:rPr>
          <w:sz w:val="22"/>
        </w:rPr>
        <w:t>（提供</w:t>
      </w:r>
      <w:proofErr w:type="gramStart"/>
      <w:r w:rsidRPr="000B645F">
        <w:rPr>
          <w:sz w:val="22"/>
        </w:rPr>
        <w:t>防翻设计</w:t>
      </w:r>
      <w:proofErr w:type="gramEnd"/>
      <w:r w:rsidRPr="000B645F">
        <w:rPr>
          <w:sz w:val="22"/>
        </w:rPr>
        <w:t>实物图片佐证）；清洁消毒；</w:t>
      </w:r>
    </w:p>
    <w:p w14:paraId="70C7445B" w14:textId="77777777" w:rsidR="000B645F" w:rsidRPr="000B645F" w:rsidRDefault="000B645F" w:rsidP="000B645F">
      <w:pPr>
        <w:adjustRightInd w:val="0"/>
        <w:snapToGrid w:val="0"/>
        <w:ind w:firstLineChars="200" w:firstLine="440"/>
        <w:rPr>
          <w:sz w:val="22"/>
        </w:rPr>
      </w:pPr>
      <w:r w:rsidRPr="000B645F">
        <w:rPr>
          <w:sz w:val="22"/>
        </w:rPr>
        <w:t>1.10.3</w:t>
      </w:r>
      <w:r w:rsidRPr="000B645F">
        <w:rPr>
          <w:sz w:val="22"/>
        </w:rPr>
        <w:t>最大承重力</w:t>
      </w:r>
      <w:r w:rsidRPr="000B645F">
        <w:rPr>
          <w:sz w:val="22"/>
        </w:rPr>
        <w:t>≥15KG</w:t>
      </w:r>
      <w:r w:rsidRPr="000B645F">
        <w:rPr>
          <w:sz w:val="22"/>
        </w:rPr>
        <w:t>。</w:t>
      </w:r>
    </w:p>
    <w:p w14:paraId="27965C0F" w14:textId="77777777" w:rsidR="000B645F" w:rsidRPr="000B645F" w:rsidRDefault="000B645F" w:rsidP="000B645F">
      <w:pPr>
        <w:adjustRightInd w:val="0"/>
        <w:snapToGrid w:val="0"/>
        <w:ind w:firstLineChars="200" w:firstLine="440"/>
        <w:rPr>
          <w:sz w:val="22"/>
        </w:rPr>
      </w:pPr>
      <w:r w:rsidRPr="000B645F">
        <w:rPr>
          <w:rFonts w:hint="eastAsia"/>
          <w:sz w:val="22"/>
        </w:rPr>
        <w:t>1.11</w:t>
      </w:r>
      <w:r w:rsidRPr="000B645F">
        <w:rPr>
          <w:rFonts w:hint="eastAsia"/>
          <w:sz w:val="22"/>
        </w:rPr>
        <w:t>点滴架</w:t>
      </w:r>
    </w:p>
    <w:p w14:paraId="4E566ECF" w14:textId="77777777" w:rsidR="000B645F" w:rsidRPr="000B645F" w:rsidRDefault="000B645F" w:rsidP="000B645F">
      <w:pPr>
        <w:adjustRightInd w:val="0"/>
        <w:snapToGrid w:val="0"/>
        <w:ind w:firstLineChars="200" w:firstLine="440"/>
        <w:rPr>
          <w:sz w:val="22"/>
        </w:rPr>
      </w:pPr>
      <w:r w:rsidRPr="000B645F">
        <w:rPr>
          <w:rFonts w:hint="eastAsia"/>
          <w:sz w:val="22"/>
        </w:rPr>
        <w:t>1.11.1</w:t>
      </w:r>
      <w:r w:rsidRPr="000B645F">
        <w:rPr>
          <w:rFonts w:hint="eastAsia"/>
          <w:sz w:val="22"/>
        </w:rPr>
        <w:t>具备≥</w:t>
      </w:r>
      <w:r w:rsidRPr="000B645F">
        <w:rPr>
          <w:rFonts w:hint="eastAsia"/>
          <w:sz w:val="22"/>
        </w:rPr>
        <w:t>6</w:t>
      </w:r>
      <w:r w:rsidRPr="000B645F">
        <w:rPr>
          <w:rFonts w:hint="eastAsia"/>
          <w:sz w:val="22"/>
        </w:rPr>
        <w:t>个点滴架插座，孔径≥</w:t>
      </w:r>
      <w:r w:rsidRPr="000B645F">
        <w:rPr>
          <w:rFonts w:hint="eastAsia"/>
          <w:sz w:val="22"/>
        </w:rPr>
        <w:t>19mm</w:t>
      </w:r>
      <w:r w:rsidRPr="000B645F">
        <w:rPr>
          <w:rFonts w:hint="eastAsia"/>
          <w:sz w:val="22"/>
        </w:rPr>
        <w:t>，由金属材质冲压成型，固定焊接插入；</w:t>
      </w:r>
    </w:p>
    <w:p w14:paraId="64E5E05A" w14:textId="77777777" w:rsidR="000B645F" w:rsidRPr="000B645F" w:rsidRDefault="000B645F" w:rsidP="000B645F">
      <w:pPr>
        <w:adjustRightInd w:val="0"/>
        <w:snapToGrid w:val="0"/>
        <w:ind w:firstLineChars="200" w:firstLine="440"/>
        <w:rPr>
          <w:sz w:val="22"/>
        </w:rPr>
      </w:pPr>
      <w:r w:rsidRPr="000B645F">
        <w:rPr>
          <w:rFonts w:hint="eastAsia"/>
          <w:sz w:val="22"/>
        </w:rPr>
        <w:t>1.11.2</w:t>
      </w:r>
      <w:r w:rsidRPr="000B645F">
        <w:rPr>
          <w:rFonts w:hint="eastAsia"/>
          <w:sz w:val="22"/>
        </w:rPr>
        <w:t>采用</w:t>
      </w:r>
      <w:proofErr w:type="gramStart"/>
      <w:r w:rsidRPr="000B645F">
        <w:rPr>
          <w:rFonts w:hint="eastAsia"/>
          <w:sz w:val="22"/>
        </w:rPr>
        <w:t>不锈钢双段式</w:t>
      </w:r>
      <w:proofErr w:type="gramEnd"/>
      <w:r w:rsidRPr="000B645F">
        <w:rPr>
          <w:rFonts w:hint="eastAsia"/>
          <w:sz w:val="22"/>
        </w:rPr>
        <w:t>带限位旋转功能点滴架，单个挂钩承重≥</w:t>
      </w:r>
      <w:r w:rsidRPr="000B645F">
        <w:rPr>
          <w:rFonts w:hint="eastAsia"/>
          <w:sz w:val="22"/>
        </w:rPr>
        <w:t>1.5kg</w:t>
      </w:r>
      <w:r w:rsidRPr="000B645F">
        <w:rPr>
          <w:rFonts w:hint="eastAsia"/>
          <w:sz w:val="22"/>
        </w:rPr>
        <w:t>，直径≥</w:t>
      </w:r>
      <w:r w:rsidRPr="000B645F">
        <w:rPr>
          <w:rFonts w:hint="eastAsia"/>
          <w:sz w:val="22"/>
        </w:rPr>
        <w:t>19mm</w:t>
      </w:r>
      <w:r w:rsidRPr="000B645F">
        <w:rPr>
          <w:rFonts w:hint="eastAsia"/>
          <w:sz w:val="22"/>
        </w:rPr>
        <w:t>，前端Φ</w:t>
      </w:r>
      <w:r w:rsidRPr="000B645F">
        <w:rPr>
          <w:rFonts w:hint="eastAsia"/>
          <w:sz w:val="22"/>
        </w:rPr>
        <w:t>16*60mm</w:t>
      </w:r>
      <w:proofErr w:type="gramStart"/>
      <w:r w:rsidRPr="000B645F">
        <w:rPr>
          <w:rFonts w:hint="eastAsia"/>
          <w:sz w:val="22"/>
        </w:rPr>
        <w:t>椭</w:t>
      </w:r>
      <w:proofErr w:type="gramEnd"/>
      <w:r w:rsidRPr="000B645F">
        <w:rPr>
          <w:rFonts w:hint="eastAsia"/>
          <w:sz w:val="22"/>
        </w:rPr>
        <w:t>形缩口；</w:t>
      </w:r>
    </w:p>
    <w:p w14:paraId="61DCBEC6" w14:textId="77777777" w:rsidR="000B645F" w:rsidRPr="000B645F" w:rsidRDefault="000B645F" w:rsidP="000B645F">
      <w:pPr>
        <w:adjustRightInd w:val="0"/>
        <w:snapToGrid w:val="0"/>
        <w:ind w:firstLineChars="200" w:firstLine="440"/>
        <w:rPr>
          <w:sz w:val="22"/>
        </w:rPr>
      </w:pPr>
      <w:r w:rsidRPr="000B645F">
        <w:rPr>
          <w:rFonts w:hint="eastAsia"/>
          <w:sz w:val="22"/>
        </w:rPr>
        <w:t>1.11.3</w:t>
      </w:r>
      <w:r w:rsidRPr="000B645F">
        <w:rPr>
          <w:rFonts w:hint="eastAsia"/>
          <w:sz w:val="22"/>
        </w:rPr>
        <w:t>配备≥</w:t>
      </w:r>
      <w:r w:rsidRPr="000B645F">
        <w:rPr>
          <w:rFonts w:hint="eastAsia"/>
          <w:sz w:val="22"/>
        </w:rPr>
        <w:t>4</w:t>
      </w:r>
      <w:r w:rsidRPr="000B645F">
        <w:rPr>
          <w:rFonts w:hint="eastAsia"/>
          <w:sz w:val="22"/>
        </w:rPr>
        <w:t>个可</w:t>
      </w:r>
      <w:r w:rsidRPr="000B645F">
        <w:rPr>
          <w:rFonts w:hint="eastAsia"/>
          <w:sz w:val="22"/>
        </w:rPr>
        <w:t>360</w:t>
      </w:r>
      <w:r w:rsidRPr="000B645F">
        <w:rPr>
          <w:rFonts w:hint="eastAsia"/>
          <w:sz w:val="22"/>
        </w:rPr>
        <w:t>°旋转引流袋挂钩，单个引流挂钩承重≥</w:t>
      </w:r>
      <w:r w:rsidRPr="000B645F">
        <w:rPr>
          <w:rFonts w:hint="eastAsia"/>
          <w:sz w:val="22"/>
        </w:rPr>
        <w:t>2.0kg</w:t>
      </w:r>
      <w:r w:rsidRPr="000B645F">
        <w:rPr>
          <w:rFonts w:hint="eastAsia"/>
          <w:sz w:val="22"/>
        </w:rPr>
        <w:t>，便于多体位输液引流，也可用于放置输液架。</w:t>
      </w:r>
    </w:p>
    <w:p w14:paraId="6C8FA937" w14:textId="77777777" w:rsidR="000B645F" w:rsidRPr="000B645F" w:rsidRDefault="000B645F" w:rsidP="000B645F">
      <w:pPr>
        <w:adjustRightInd w:val="0"/>
        <w:snapToGrid w:val="0"/>
        <w:ind w:firstLineChars="200" w:firstLine="440"/>
        <w:rPr>
          <w:sz w:val="22"/>
        </w:rPr>
      </w:pPr>
      <w:r w:rsidRPr="000B645F">
        <w:rPr>
          <w:rFonts w:hint="eastAsia"/>
          <w:sz w:val="22"/>
        </w:rPr>
        <w:t>1.12</w:t>
      </w:r>
      <w:r w:rsidRPr="000B645F">
        <w:rPr>
          <w:rFonts w:hint="eastAsia"/>
          <w:sz w:val="22"/>
        </w:rPr>
        <w:t>床垫</w:t>
      </w:r>
    </w:p>
    <w:p w14:paraId="5E5B8369" w14:textId="77777777" w:rsidR="000B645F" w:rsidRPr="000B645F" w:rsidRDefault="000B645F" w:rsidP="000B645F">
      <w:pPr>
        <w:adjustRightInd w:val="0"/>
        <w:snapToGrid w:val="0"/>
        <w:ind w:firstLineChars="200" w:firstLine="440"/>
        <w:rPr>
          <w:sz w:val="22"/>
        </w:rPr>
      </w:pPr>
      <w:r w:rsidRPr="000B645F">
        <w:rPr>
          <w:rFonts w:hint="eastAsia"/>
          <w:sz w:val="22"/>
        </w:rPr>
        <w:lastRenderedPageBreak/>
        <w:t>1.12.1</w:t>
      </w:r>
      <w:r w:rsidRPr="000B645F">
        <w:rPr>
          <w:rFonts w:hint="eastAsia"/>
          <w:sz w:val="22"/>
        </w:rPr>
        <w:t>规格与床配套，面料为</w:t>
      </w:r>
      <w:r w:rsidRPr="000B645F">
        <w:rPr>
          <w:rFonts w:hint="eastAsia"/>
          <w:sz w:val="22"/>
        </w:rPr>
        <w:t>650D</w:t>
      </w:r>
      <w:r w:rsidRPr="000B645F">
        <w:rPr>
          <w:rFonts w:hint="eastAsia"/>
          <w:sz w:val="22"/>
        </w:rPr>
        <w:t>高强度防水牛津布缝制；床垫整体厚度≥</w:t>
      </w:r>
      <w:r w:rsidRPr="000B645F">
        <w:rPr>
          <w:rFonts w:hint="eastAsia"/>
          <w:sz w:val="22"/>
        </w:rPr>
        <w:t>80mm</w:t>
      </w:r>
      <w:r w:rsidRPr="000B645F">
        <w:rPr>
          <w:rFonts w:hint="eastAsia"/>
          <w:sz w:val="22"/>
        </w:rPr>
        <w:t>、内含厚度≥</w:t>
      </w:r>
      <w:r w:rsidRPr="000B645F">
        <w:rPr>
          <w:rFonts w:hint="eastAsia"/>
          <w:sz w:val="22"/>
        </w:rPr>
        <w:t>40mm</w:t>
      </w:r>
      <w:r w:rsidRPr="000B645F">
        <w:rPr>
          <w:rFonts w:hint="eastAsia"/>
          <w:sz w:val="22"/>
        </w:rPr>
        <w:t>高密度的</w:t>
      </w:r>
      <w:r w:rsidRPr="000B645F">
        <w:rPr>
          <w:rFonts w:hint="eastAsia"/>
          <w:sz w:val="22"/>
        </w:rPr>
        <w:t>35A</w:t>
      </w:r>
      <w:r w:rsidRPr="000B645F">
        <w:rPr>
          <w:rFonts w:hint="eastAsia"/>
          <w:sz w:val="22"/>
        </w:rPr>
        <w:t>或更优材质的海绵，厚度≥</w:t>
      </w:r>
      <w:r w:rsidRPr="000B645F">
        <w:rPr>
          <w:rFonts w:hint="eastAsia"/>
          <w:sz w:val="22"/>
        </w:rPr>
        <w:t>40mm</w:t>
      </w:r>
      <w:r w:rsidRPr="000B645F">
        <w:rPr>
          <w:rFonts w:hint="eastAsia"/>
          <w:sz w:val="22"/>
        </w:rPr>
        <w:t>的天然机压环保椰棕；床垫外套采用高温、防虫处理的防水布，床垫对金黄色葡萄球菌和大肠杆菌等致病菌</w:t>
      </w:r>
      <w:proofErr w:type="gramStart"/>
      <w:r w:rsidRPr="000B645F">
        <w:rPr>
          <w:rFonts w:hint="eastAsia"/>
          <w:sz w:val="22"/>
        </w:rPr>
        <w:t>种具备</w:t>
      </w:r>
      <w:proofErr w:type="gramEnd"/>
      <w:r w:rsidRPr="000B645F">
        <w:rPr>
          <w:rFonts w:hint="eastAsia"/>
          <w:sz w:val="22"/>
        </w:rPr>
        <w:t>抗菌性能，</w:t>
      </w:r>
      <w:proofErr w:type="gramStart"/>
      <w:r w:rsidRPr="000B645F">
        <w:rPr>
          <w:rFonts w:hint="eastAsia"/>
          <w:sz w:val="22"/>
        </w:rPr>
        <w:t>抗菌率</w:t>
      </w:r>
      <w:proofErr w:type="gramEnd"/>
      <w:r w:rsidRPr="000B645F">
        <w:rPr>
          <w:rFonts w:hint="eastAsia"/>
          <w:sz w:val="22"/>
        </w:rPr>
        <w:t>≥</w:t>
      </w:r>
      <w:r w:rsidRPr="000B645F">
        <w:rPr>
          <w:rFonts w:hint="eastAsia"/>
          <w:sz w:val="22"/>
        </w:rPr>
        <w:t>99.9%</w:t>
      </w:r>
      <w:r w:rsidRPr="000B645F">
        <w:rPr>
          <w:rFonts w:hint="eastAsia"/>
          <w:sz w:val="22"/>
        </w:rPr>
        <w:t>。（投标人需提供第三方检测机构出具的封面带有</w:t>
      </w:r>
      <w:r w:rsidRPr="000B645F">
        <w:rPr>
          <w:rFonts w:hint="eastAsia"/>
          <w:sz w:val="22"/>
        </w:rPr>
        <w:t>CMA</w:t>
      </w:r>
      <w:r w:rsidRPr="000B645F">
        <w:rPr>
          <w:rFonts w:hint="eastAsia"/>
          <w:sz w:val="22"/>
        </w:rPr>
        <w:t>标志的检测报告）。</w:t>
      </w:r>
    </w:p>
    <w:p w14:paraId="77CD4AA7" w14:textId="77777777" w:rsidR="000B645F" w:rsidRPr="000B645F" w:rsidRDefault="000B645F" w:rsidP="000B645F">
      <w:pPr>
        <w:adjustRightInd w:val="0"/>
        <w:snapToGrid w:val="0"/>
        <w:ind w:firstLineChars="200" w:firstLine="440"/>
        <w:rPr>
          <w:sz w:val="22"/>
        </w:rPr>
      </w:pPr>
      <w:r w:rsidRPr="000B645F">
        <w:rPr>
          <w:rFonts w:hint="eastAsia"/>
          <w:sz w:val="22"/>
        </w:rPr>
        <w:t>1.11</w:t>
      </w:r>
      <w:r w:rsidRPr="000B645F">
        <w:rPr>
          <w:rFonts w:hint="eastAsia"/>
          <w:sz w:val="22"/>
        </w:rPr>
        <w:t>床褥：第一层全棉面料，底层防滑面料，填充聚酯纤维，加厚无孔，背面有</w:t>
      </w:r>
      <w:proofErr w:type="gramStart"/>
      <w:r w:rsidRPr="000B645F">
        <w:rPr>
          <w:rFonts w:hint="eastAsia"/>
          <w:sz w:val="22"/>
        </w:rPr>
        <w:t>固定带</w:t>
      </w:r>
      <w:proofErr w:type="gramEnd"/>
      <w:r w:rsidRPr="000B645F">
        <w:rPr>
          <w:rFonts w:hint="eastAsia"/>
          <w:sz w:val="22"/>
        </w:rPr>
        <w:t>可套在床垫上不易滑动，可清洗。</w:t>
      </w:r>
    </w:p>
    <w:p w14:paraId="19B5DE02" w14:textId="77777777" w:rsidR="000B645F" w:rsidRPr="000B645F" w:rsidRDefault="000B645F" w:rsidP="000B645F">
      <w:pPr>
        <w:adjustRightInd w:val="0"/>
        <w:snapToGrid w:val="0"/>
        <w:ind w:firstLineChars="200" w:firstLine="440"/>
        <w:rPr>
          <w:sz w:val="22"/>
        </w:rPr>
      </w:pPr>
      <w:r w:rsidRPr="000B645F">
        <w:rPr>
          <w:rFonts w:hint="eastAsia"/>
          <w:sz w:val="22"/>
        </w:rPr>
        <w:t>1.12</w:t>
      </w:r>
      <w:r w:rsidRPr="000B645F">
        <w:rPr>
          <w:rFonts w:hint="eastAsia"/>
          <w:sz w:val="22"/>
        </w:rPr>
        <w:t>每个</w:t>
      </w:r>
      <w:proofErr w:type="gramStart"/>
      <w:r w:rsidRPr="000B645F">
        <w:rPr>
          <w:rFonts w:hint="eastAsia"/>
          <w:sz w:val="22"/>
        </w:rPr>
        <w:t>床单元</w:t>
      </w:r>
      <w:proofErr w:type="gramEnd"/>
      <w:r w:rsidRPr="000B645F">
        <w:rPr>
          <w:rFonts w:hint="eastAsia"/>
          <w:sz w:val="22"/>
        </w:rPr>
        <w:t>配置</w:t>
      </w:r>
      <w:r w:rsidRPr="000B645F">
        <w:rPr>
          <w:rFonts w:hint="eastAsia"/>
          <w:sz w:val="22"/>
        </w:rPr>
        <w:t>1</w:t>
      </w:r>
      <w:r w:rsidRPr="000B645F">
        <w:rPr>
          <w:rFonts w:hint="eastAsia"/>
          <w:sz w:val="22"/>
        </w:rPr>
        <w:t>个移动餐桌。</w:t>
      </w:r>
    </w:p>
    <w:p w14:paraId="7112B795" w14:textId="77777777" w:rsidR="000B645F" w:rsidRPr="000B645F" w:rsidRDefault="000B645F" w:rsidP="000B645F">
      <w:pPr>
        <w:tabs>
          <w:tab w:val="left" w:pos="312"/>
        </w:tabs>
        <w:adjustRightInd w:val="0"/>
        <w:snapToGrid w:val="0"/>
        <w:ind w:firstLineChars="200" w:firstLine="440"/>
        <w:rPr>
          <w:sz w:val="22"/>
        </w:rPr>
      </w:pPr>
      <w:r w:rsidRPr="000B645F">
        <w:rPr>
          <w:rFonts w:hint="eastAsia"/>
          <w:sz w:val="22"/>
        </w:rPr>
        <w:t>2.</w:t>
      </w:r>
      <w:r w:rsidRPr="000B645F">
        <w:rPr>
          <w:rFonts w:hint="eastAsia"/>
          <w:sz w:val="22"/>
        </w:rPr>
        <w:t>床头柜</w:t>
      </w:r>
    </w:p>
    <w:p w14:paraId="7619CC8E" w14:textId="77777777" w:rsidR="000B645F" w:rsidRPr="000B645F" w:rsidRDefault="000B645F" w:rsidP="000B645F">
      <w:pPr>
        <w:adjustRightInd w:val="0"/>
        <w:snapToGrid w:val="0"/>
        <w:ind w:firstLineChars="200" w:firstLine="440"/>
        <w:rPr>
          <w:sz w:val="22"/>
        </w:rPr>
      </w:pPr>
      <w:r w:rsidRPr="000B645F">
        <w:rPr>
          <w:rFonts w:hint="eastAsia"/>
          <w:sz w:val="22"/>
        </w:rPr>
        <w:t>2.1</w:t>
      </w:r>
      <w:r w:rsidRPr="000B645F">
        <w:rPr>
          <w:rFonts w:hint="eastAsia"/>
          <w:sz w:val="22"/>
        </w:rPr>
        <w:t>床头柜规格：长</w:t>
      </w:r>
      <w:r w:rsidRPr="000B645F">
        <w:rPr>
          <w:rFonts w:hint="eastAsia"/>
          <w:sz w:val="22"/>
        </w:rPr>
        <w:t>*</w:t>
      </w:r>
      <w:r w:rsidRPr="000B645F">
        <w:rPr>
          <w:rFonts w:hint="eastAsia"/>
          <w:sz w:val="22"/>
        </w:rPr>
        <w:t>宽</w:t>
      </w:r>
      <w:r w:rsidRPr="000B645F">
        <w:rPr>
          <w:rFonts w:hint="eastAsia"/>
          <w:sz w:val="22"/>
        </w:rPr>
        <w:t>*</w:t>
      </w:r>
      <w:r w:rsidRPr="000B645F">
        <w:rPr>
          <w:rFonts w:hint="eastAsia"/>
          <w:sz w:val="22"/>
        </w:rPr>
        <w:t>高≥</w:t>
      </w:r>
      <w:r w:rsidRPr="000B645F">
        <w:rPr>
          <w:rFonts w:hint="eastAsia"/>
          <w:sz w:val="22"/>
        </w:rPr>
        <w:t>440*460*770mm</w:t>
      </w:r>
      <w:r w:rsidRPr="000B645F">
        <w:rPr>
          <w:rFonts w:hint="eastAsia"/>
          <w:sz w:val="22"/>
        </w:rPr>
        <w:t>；</w:t>
      </w:r>
    </w:p>
    <w:p w14:paraId="56C9667C" w14:textId="77777777" w:rsidR="000B645F" w:rsidRPr="000B645F" w:rsidRDefault="000B645F" w:rsidP="000B645F">
      <w:pPr>
        <w:adjustRightInd w:val="0"/>
        <w:snapToGrid w:val="0"/>
        <w:ind w:firstLineChars="200" w:firstLine="440"/>
        <w:rPr>
          <w:sz w:val="22"/>
        </w:rPr>
      </w:pPr>
      <w:r w:rsidRPr="000B645F">
        <w:rPr>
          <w:rFonts w:hint="eastAsia"/>
          <w:sz w:val="22"/>
        </w:rPr>
        <w:t>2.2</w:t>
      </w:r>
      <w:r w:rsidRPr="000B645F">
        <w:rPr>
          <w:rFonts w:hint="eastAsia"/>
          <w:sz w:val="22"/>
        </w:rPr>
        <w:t>柜面外包尺寸：≤</w:t>
      </w:r>
      <w:r w:rsidRPr="000B645F">
        <w:rPr>
          <w:rFonts w:hint="eastAsia"/>
          <w:sz w:val="22"/>
        </w:rPr>
        <w:t>440*460*35mm</w:t>
      </w:r>
      <w:r w:rsidRPr="000B645F">
        <w:rPr>
          <w:rFonts w:hint="eastAsia"/>
          <w:sz w:val="22"/>
        </w:rPr>
        <w:t>；门尺寸：≤</w:t>
      </w:r>
      <w:r w:rsidRPr="000B645F">
        <w:rPr>
          <w:rFonts w:hint="eastAsia"/>
          <w:sz w:val="22"/>
        </w:rPr>
        <w:t>435*520mm</w:t>
      </w:r>
      <w:r w:rsidRPr="000B645F">
        <w:rPr>
          <w:rFonts w:hint="eastAsia"/>
          <w:sz w:val="22"/>
        </w:rPr>
        <w:t>。抽屉面尺寸：≤</w:t>
      </w:r>
      <w:r w:rsidRPr="000B645F">
        <w:rPr>
          <w:rFonts w:hint="eastAsia"/>
          <w:sz w:val="22"/>
        </w:rPr>
        <w:t>435*115mm</w:t>
      </w:r>
      <w:r w:rsidRPr="000B645F">
        <w:rPr>
          <w:rFonts w:hint="eastAsia"/>
          <w:sz w:val="22"/>
        </w:rPr>
        <w:t>。</w:t>
      </w:r>
    </w:p>
    <w:p w14:paraId="076D897A" w14:textId="77777777" w:rsidR="000B645F" w:rsidRPr="000B645F" w:rsidRDefault="000B645F" w:rsidP="000B645F">
      <w:pPr>
        <w:adjustRightInd w:val="0"/>
        <w:snapToGrid w:val="0"/>
        <w:ind w:firstLineChars="200" w:firstLine="440"/>
        <w:rPr>
          <w:sz w:val="22"/>
        </w:rPr>
      </w:pPr>
      <w:r w:rsidRPr="000B645F">
        <w:rPr>
          <w:rFonts w:hint="eastAsia"/>
          <w:sz w:val="22"/>
        </w:rPr>
        <w:t>2.3</w:t>
      </w:r>
      <w:r w:rsidRPr="000B645F">
        <w:rPr>
          <w:rFonts w:hint="eastAsia"/>
          <w:sz w:val="22"/>
        </w:rPr>
        <w:t>材质：柜体、抽屉采用</w:t>
      </w:r>
      <w:r w:rsidRPr="000B645F">
        <w:rPr>
          <w:rFonts w:hint="eastAsia"/>
          <w:sz w:val="22"/>
        </w:rPr>
        <w:t>t=0.7mm</w:t>
      </w:r>
      <w:r w:rsidRPr="000B645F">
        <w:rPr>
          <w:rFonts w:hint="eastAsia"/>
          <w:sz w:val="22"/>
        </w:rPr>
        <w:t>的冷轧板制作，经硅烷处理后喷漆处理；</w:t>
      </w:r>
    </w:p>
    <w:p w14:paraId="103FCC6A" w14:textId="77777777" w:rsidR="000B645F" w:rsidRPr="000B645F" w:rsidRDefault="000B645F" w:rsidP="000B645F">
      <w:pPr>
        <w:adjustRightInd w:val="0"/>
        <w:snapToGrid w:val="0"/>
        <w:ind w:firstLineChars="200" w:firstLine="440"/>
        <w:rPr>
          <w:sz w:val="22"/>
        </w:rPr>
      </w:pPr>
      <w:r w:rsidRPr="000B645F">
        <w:rPr>
          <w:rFonts w:hint="eastAsia"/>
          <w:sz w:val="22"/>
        </w:rPr>
        <w:t>2.4</w:t>
      </w:r>
      <w:r w:rsidRPr="000B645F">
        <w:rPr>
          <w:rFonts w:hint="eastAsia"/>
          <w:sz w:val="22"/>
        </w:rPr>
        <w:t>桌板、把手、隐藏式餐桌板为抗药</w:t>
      </w:r>
      <w:r w:rsidRPr="000B645F">
        <w:rPr>
          <w:rFonts w:hint="eastAsia"/>
          <w:sz w:val="22"/>
        </w:rPr>
        <w:t>ABS</w:t>
      </w:r>
      <w:proofErr w:type="gramStart"/>
      <w:r w:rsidRPr="000B645F">
        <w:rPr>
          <w:rFonts w:hint="eastAsia"/>
          <w:sz w:val="22"/>
        </w:rPr>
        <w:t>注件制作</w:t>
      </w:r>
      <w:proofErr w:type="gramEnd"/>
      <w:r w:rsidRPr="000B645F">
        <w:rPr>
          <w:rFonts w:hint="eastAsia"/>
          <w:sz w:val="22"/>
        </w:rPr>
        <w:t>；</w:t>
      </w:r>
    </w:p>
    <w:p w14:paraId="7A91AFBC" w14:textId="77777777" w:rsidR="000B645F" w:rsidRPr="000B645F" w:rsidRDefault="000B645F" w:rsidP="000B645F">
      <w:pPr>
        <w:adjustRightInd w:val="0"/>
        <w:snapToGrid w:val="0"/>
        <w:ind w:firstLineChars="200" w:firstLine="440"/>
        <w:rPr>
          <w:sz w:val="22"/>
        </w:rPr>
      </w:pPr>
      <w:r w:rsidRPr="000B645F">
        <w:rPr>
          <w:rFonts w:hint="eastAsia"/>
          <w:sz w:val="22"/>
        </w:rPr>
        <w:t>2.5</w:t>
      </w:r>
      <w:r w:rsidRPr="000B645F">
        <w:rPr>
          <w:rFonts w:hint="eastAsia"/>
          <w:sz w:val="22"/>
        </w:rPr>
        <w:t>柜体内部结构：上下两层，中间横隔板，横隔板带圆弧形（方便放水瓶），底板为防水材料制作并有漏水装置。</w:t>
      </w:r>
    </w:p>
    <w:p w14:paraId="420FA619" w14:textId="77777777" w:rsidR="000B645F" w:rsidRPr="000B645F" w:rsidRDefault="000B645F" w:rsidP="000B645F">
      <w:pPr>
        <w:adjustRightInd w:val="0"/>
        <w:snapToGrid w:val="0"/>
        <w:ind w:firstLineChars="200" w:firstLine="440"/>
        <w:rPr>
          <w:sz w:val="22"/>
        </w:rPr>
      </w:pPr>
      <w:r w:rsidRPr="000B645F">
        <w:rPr>
          <w:rFonts w:hint="eastAsia"/>
          <w:sz w:val="22"/>
        </w:rPr>
        <w:t>2.6</w:t>
      </w:r>
      <w:r w:rsidRPr="000B645F">
        <w:rPr>
          <w:rFonts w:hint="eastAsia"/>
          <w:sz w:val="22"/>
        </w:rPr>
        <w:t>毛巾架采用不锈钢材质。</w:t>
      </w:r>
    </w:p>
    <w:p w14:paraId="6D63EF03" w14:textId="77777777" w:rsidR="000B645F" w:rsidRPr="000B645F" w:rsidRDefault="000B645F" w:rsidP="000B645F">
      <w:pPr>
        <w:adjustRightInd w:val="0"/>
        <w:snapToGrid w:val="0"/>
        <w:ind w:firstLineChars="200" w:firstLine="440"/>
        <w:rPr>
          <w:sz w:val="22"/>
        </w:rPr>
      </w:pPr>
      <w:r w:rsidRPr="000B645F">
        <w:rPr>
          <w:rFonts w:hint="eastAsia"/>
          <w:sz w:val="22"/>
        </w:rPr>
        <w:t>2.7</w:t>
      </w:r>
      <w:r w:rsidRPr="000B645F">
        <w:rPr>
          <w:rFonts w:hint="eastAsia"/>
          <w:sz w:val="22"/>
        </w:rPr>
        <w:t>床头柜底部为前面二个固定脚，后面二个带轮。</w:t>
      </w:r>
    </w:p>
    <w:p w14:paraId="2DD52F71" w14:textId="77777777" w:rsidR="000B645F" w:rsidRPr="000B645F" w:rsidRDefault="000B645F" w:rsidP="000B645F">
      <w:pPr>
        <w:adjustRightInd w:val="0"/>
        <w:snapToGrid w:val="0"/>
        <w:ind w:firstLineChars="200" w:firstLine="440"/>
        <w:rPr>
          <w:sz w:val="22"/>
        </w:rPr>
      </w:pPr>
      <w:r w:rsidRPr="000B645F">
        <w:rPr>
          <w:rFonts w:hint="eastAsia"/>
          <w:sz w:val="22"/>
        </w:rPr>
        <w:t>2.8</w:t>
      </w:r>
      <w:r w:rsidRPr="000B645F">
        <w:rPr>
          <w:rFonts w:hint="eastAsia"/>
          <w:sz w:val="22"/>
        </w:rPr>
        <w:t>配备</w:t>
      </w:r>
      <w:r w:rsidRPr="000B645F">
        <w:rPr>
          <w:rFonts w:hint="eastAsia"/>
          <w:sz w:val="22"/>
        </w:rPr>
        <w:t>1</w:t>
      </w:r>
      <w:r w:rsidRPr="000B645F">
        <w:rPr>
          <w:rFonts w:hint="eastAsia"/>
          <w:sz w:val="22"/>
        </w:rPr>
        <w:t>个</w:t>
      </w:r>
      <w:bookmarkStart w:id="21" w:name="_Hlk177972509"/>
      <w:r w:rsidRPr="000B645F">
        <w:rPr>
          <w:rFonts w:hint="eastAsia"/>
          <w:sz w:val="22"/>
        </w:rPr>
        <w:t>不锈钢垃圾桶</w:t>
      </w:r>
      <w:bookmarkEnd w:id="21"/>
      <w:r w:rsidRPr="000B645F">
        <w:rPr>
          <w:rFonts w:hint="eastAsia"/>
          <w:sz w:val="22"/>
        </w:rPr>
        <w:t>。</w:t>
      </w:r>
    </w:p>
    <w:p w14:paraId="6689C483" w14:textId="77777777" w:rsidR="000B645F" w:rsidRPr="000B645F" w:rsidRDefault="000B645F" w:rsidP="000B645F">
      <w:pPr>
        <w:adjustRightInd w:val="0"/>
        <w:snapToGrid w:val="0"/>
        <w:ind w:firstLineChars="200" w:firstLine="440"/>
        <w:rPr>
          <w:sz w:val="22"/>
        </w:rPr>
      </w:pPr>
      <w:r w:rsidRPr="000B645F">
        <w:rPr>
          <w:rFonts w:hint="eastAsia"/>
          <w:sz w:val="22"/>
        </w:rPr>
        <w:t>3.</w:t>
      </w:r>
      <w:r w:rsidRPr="000B645F">
        <w:rPr>
          <w:rFonts w:hint="eastAsia"/>
          <w:sz w:val="22"/>
        </w:rPr>
        <w:t>靠背椅</w:t>
      </w:r>
    </w:p>
    <w:p w14:paraId="4E44B3D9" w14:textId="77777777" w:rsidR="000B645F" w:rsidRPr="000B645F" w:rsidRDefault="000B645F" w:rsidP="000B645F">
      <w:pPr>
        <w:adjustRightInd w:val="0"/>
        <w:snapToGrid w:val="0"/>
        <w:ind w:firstLineChars="200" w:firstLine="440"/>
        <w:rPr>
          <w:sz w:val="22"/>
        </w:rPr>
      </w:pPr>
      <w:r w:rsidRPr="000B645F">
        <w:rPr>
          <w:rFonts w:hint="eastAsia"/>
          <w:sz w:val="22"/>
        </w:rPr>
        <w:t>3.1</w:t>
      </w:r>
      <w:r w:rsidRPr="000B645F">
        <w:rPr>
          <w:rFonts w:hint="eastAsia"/>
          <w:sz w:val="22"/>
        </w:rPr>
        <w:t>采用实木，经干燥处理，含水率≤</w:t>
      </w:r>
      <w:r w:rsidRPr="000B645F">
        <w:rPr>
          <w:rFonts w:hint="eastAsia"/>
          <w:sz w:val="22"/>
        </w:rPr>
        <w:t>12%</w:t>
      </w:r>
      <w:r w:rsidRPr="000B645F">
        <w:rPr>
          <w:rFonts w:hint="eastAsia"/>
          <w:sz w:val="22"/>
        </w:rPr>
        <w:t>；木材无虫蛀、结疤、开裂、腐朽和缺棱；</w:t>
      </w:r>
    </w:p>
    <w:p w14:paraId="3CB47901" w14:textId="77777777" w:rsidR="000B645F" w:rsidRPr="000B645F" w:rsidRDefault="000B645F" w:rsidP="000B645F">
      <w:pPr>
        <w:adjustRightInd w:val="0"/>
        <w:snapToGrid w:val="0"/>
        <w:ind w:firstLineChars="200" w:firstLine="440"/>
        <w:rPr>
          <w:sz w:val="22"/>
        </w:rPr>
      </w:pPr>
      <w:r w:rsidRPr="000B645F">
        <w:rPr>
          <w:rFonts w:hint="eastAsia"/>
          <w:sz w:val="22"/>
        </w:rPr>
        <w:t>3.2</w:t>
      </w:r>
      <w:r w:rsidRPr="000B645F">
        <w:rPr>
          <w:rFonts w:hint="eastAsia"/>
          <w:sz w:val="22"/>
        </w:rPr>
        <w:t>表面处理平整光滑，四周倒棱；油漆采用环保水性油漆；五底三面工艺；表面漆膜硬度达到</w:t>
      </w:r>
      <w:r w:rsidRPr="000B645F">
        <w:rPr>
          <w:rFonts w:hint="eastAsia"/>
          <w:sz w:val="22"/>
        </w:rPr>
        <w:t>3H</w:t>
      </w:r>
      <w:r w:rsidRPr="000B645F">
        <w:rPr>
          <w:rFonts w:hint="eastAsia"/>
          <w:sz w:val="22"/>
        </w:rPr>
        <w:t>；成品漆膜丰满，光滑耐磨；环保型胶水。</w:t>
      </w:r>
    </w:p>
    <w:p w14:paraId="7292E7CA" w14:textId="77777777" w:rsidR="000B645F" w:rsidRPr="000B645F" w:rsidRDefault="000B645F" w:rsidP="000B645F">
      <w:pPr>
        <w:adjustRightInd w:val="0"/>
        <w:snapToGrid w:val="0"/>
        <w:ind w:firstLineChars="200" w:firstLine="440"/>
        <w:rPr>
          <w:sz w:val="22"/>
        </w:rPr>
      </w:pPr>
      <w:r w:rsidRPr="000B645F">
        <w:rPr>
          <w:rFonts w:hint="eastAsia"/>
          <w:sz w:val="22"/>
        </w:rPr>
        <w:t>4.</w:t>
      </w:r>
      <w:r w:rsidRPr="000B645F">
        <w:rPr>
          <w:rFonts w:hint="eastAsia"/>
          <w:sz w:val="22"/>
        </w:rPr>
        <w:t>床隔帘</w:t>
      </w:r>
    </w:p>
    <w:p w14:paraId="08D314B7" w14:textId="77777777" w:rsidR="000B645F" w:rsidRPr="000B645F" w:rsidRDefault="000B645F" w:rsidP="000B645F">
      <w:pPr>
        <w:adjustRightInd w:val="0"/>
        <w:snapToGrid w:val="0"/>
        <w:ind w:firstLineChars="200" w:firstLine="440"/>
        <w:rPr>
          <w:sz w:val="22"/>
        </w:rPr>
      </w:pPr>
      <w:r w:rsidRPr="000B645F">
        <w:rPr>
          <w:rFonts w:hint="eastAsia"/>
          <w:sz w:val="22"/>
        </w:rPr>
        <w:t>4.1</w:t>
      </w:r>
      <w:r w:rsidRPr="000B645F">
        <w:rPr>
          <w:rFonts w:hint="eastAsia"/>
          <w:sz w:val="22"/>
        </w:rPr>
        <w:t>采用</w:t>
      </w:r>
      <w:r w:rsidRPr="000B645F">
        <w:rPr>
          <w:rFonts w:hint="eastAsia"/>
          <w:sz w:val="22"/>
        </w:rPr>
        <w:t>100%</w:t>
      </w:r>
      <w:r w:rsidRPr="000B645F">
        <w:rPr>
          <w:rFonts w:hint="eastAsia"/>
          <w:sz w:val="22"/>
        </w:rPr>
        <w:t>多元</w:t>
      </w:r>
      <w:proofErr w:type="gramStart"/>
      <w:r w:rsidRPr="000B645F">
        <w:rPr>
          <w:rFonts w:hint="eastAsia"/>
          <w:sz w:val="22"/>
        </w:rPr>
        <w:t>酯</w:t>
      </w:r>
      <w:proofErr w:type="gramEnd"/>
      <w:r w:rsidRPr="000B645F">
        <w:rPr>
          <w:rFonts w:hint="eastAsia"/>
          <w:sz w:val="22"/>
        </w:rPr>
        <w:t>织物面料；面料</w:t>
      </w:r>
      <w:proofErr w:type="gramStart"/>
      <w:r w:rsidRPr="000B645F">
        <w:rPr>
          <w:rFonts w:hint="eastAsia"/>
          <w:sz w:val="22"/>
        </w:rPr>
        <w:t>不</w:t>
      </w:r>
      <w:proofErr w:type="gramEnd"/>
      <w:r w:rsidRPr="000B645F">
        <w:rPr>
          <w:rFonts w:hint="eastAsia"/>
          <w:sz w:val="22"/>
        </w:rPr>
        <w:t>起球、不褪色、垂感好、无毒无味，符合《</w:t>
      </w:r>
      <w:r w:rsidRPr="000B645F">
        <w:rPr>
          <w:sz w:val="22"/>
        </w:rPr>
        <w:t>国家纺织产品基本安全技术规范</w:t>
      </w:r>
      <w:r w:rsidRPr="000B645F">
        <w:rPr>
          <w:rFonts w:hint="eastAsia"/>
          <w:sz w:val="22"/>
        </w:rPr>
        <w:t>》</w:t>
      </w:r>
      <w:r w:rsidRPr="000B645F">
        <w:rPr>
          <w:rFonts w:hint="eastAsia"/>
          <w:sz w:val="22"/>
        </w:rPr>
        <w:t>GB18401-2010</w:t>
      </w:r>
      <w:r w:rsidRPr="000B645F">
        <w:rPr>
          <w:rFonts w:hint="eastAsia"/>
          <w:sz w:val="22"/>
        </w:rPr>
        <w:t>的要求：甲醛含量≤</w:t>
      </w:r>
      <w:r w:rsidRPr="000B645F">
        <w:rPr>
          <w:rFonts w:hint="eastAsia"/>
          <w:sz w:val="22"/>
        </w:rPr>
        <w:t>300</w:t>
      </w:r>
      <w:r w:rsidRPr="000B645F">
        <w:rPr>
          <w:rFonts w:hint="eastAsia"/>
          <w:sz w:val="22"/>
        </w:rPr>
        <w:t>㎎</w:t>
      </w:r>
      <w:r w:rsidRPr="000B645F">
        <w:rPr>
          <w:rFonts w:hint="eastAsia"/>
          <w:sz w:val="22"/>
        </w:rPr>
        <w:t>/</w:t>
      </w:r>
      <w:r w:rsidRPr="000B645F">
        <w:rPr>
          <w:rFonts w:hint="eastAsia"/>
          <w:sz w:val="22"/>
        </w:rPr>
        <w:t>㎏；阻燃要求为达到国家标准级；可分解致癌芳香</w:t>
      </w:r>
      <w:proofErr w:type="gramStart"/>
      <w:r w:rsidRPr="000B645F">
        <w:rPr>
          <w:rFonts w:hint="eastAsia"/>
          <w:sz w:val="22"/>
        </w:rPr>
        <w:t>胺</w:t>
      </w:r>
      <w:proofErr w:type="gramEnd"/>
      <w:r w:rsidRPr="000B645F">
        <w:rPr>
          <w:rFonts w:hint="eastAsia"/>
          <w:sz w:val="22"/>
        </w:rPr>
        <w:t>染料</w:t>
      </w:r>
      <w:proofErr w:type="gramStart"/>
      <w:r w:rsidRPr="000B645F">
        <w:rPr>
          <w:rFonts w:hint="eastAsia"/>
          <w:sz w:val="22"/>
        </w:rPr>
        <w:t>限料值</w:t>
      </w:r>
      <w:proofErr w:type="gramEnd"/>
      <w:r w:rsidRPr="000B645F">
        <w:rPr>
          <w:rFonts w:hint="eastAsia"/>
          <w:sz w:val="22"/>
        </w:rPr>
        <w:t>≤</w:t>
      </w:r>
      <w:r w:rsidRPr="000B645F">
        <w:rPr>
          <w:rFonts w:hint="eastAsia"/>
          <w:sz w:val="22"/>
        </w:rPr>
        <w:t>20</w:t>
      </w:r>
      <w:r w:rsidRPr="000B645F">
        <w:rPr>
          <w:rFonts w:hint="eastAsia"/>
          <w:sz w:val="22"/>
        </w:rPr>
        <w:t>㎎</w:t>
      </w:r>
      <w:r w:rsidRPr="000B645F">
        <w:rPr>
          <w:rFonts w:hint="eastAsia"/>
          <w:sz w:val="22"/>
        </w:rPr>
        <w:t>/</w:t>
      </w:r>
      <w:r w:rsidRPr="000B645F">
        <w:rPr>
          <w:rFonts w:hint="eastAsia"/>
          <w:sz w:val="22"/>
        </w:rPr>
        <w:t>㎏；</w:t>
      </w:r>
      <w:r w:rsidRPr="000B645F">
        <w:rPr>
          <w:rFonts w:hint="eastAsia"/>
          <w:sz w:val="22"/>
        </w:rPr>
        <w:t>PH</w:t>
      </w:r>
      <w:r w:rsidRPr="000B645F">
        <w:rPr>
          <w:rFonts w:hint="eastAsia"/>
          <w:sz w:val="22"/>
        </w:rPr>
        <w:t>值：</w:t>
      </w:r>
      <w:r w:rsidRPr="000B645F">
        <w:rPr>
          <w:rFonts w:hint="eastAsia"/>
          <w:sz w:val="22"/>
        </w:rPr>
        <w:t>4.0--9.0</w:t>
      </w:r>
      <w:r w:rsidRPr="000B645F">
        <w:rPr>
          <w:rFonts w:hint="eastAsia"/>
          <w:sz w:val="22"/>
        </w:rPr>
        <w:t>；耐水色牢度≥</w:t>
      </w:r>
      <w:r w:rsidRPr="000B645F">
        <w:rPr>
          <w:rFonts w:hint="eastAsia"/>
          <w:sz w:val="22"/>
        </w:rPr>
        <w:t>4</w:t>
      </w:r>
      <w:r w:rsidRPr="000B645F">
        <w:rPr>
          <w:rFonts w:hint="eastAsia"/>
          <w:sz w:val="22"/>
        </w:rPr>
        <w:t>级；成品不含挥发性化学成分。</w:t>
      </w:r>
    </w:p>
    <w:p w14:paraId="24CE6C5A" w14:textId="77777777" w:rsidR="000B645F" w:rsidRPr="000B645F" w:rsidRDefault="000B645F" w:rsidP="000B645F">
      <w:pPr>
        <w:adjustRightInd w:val="0"/>
        <w:snapToGrid w:val="0"/>
        <w:ind w:firstLineChars="200" w:firstLine="440"/>
        <w:rPr>
          <w:sz w:val="22"/>
        </w:rPr>
      </w:pPr>
      <w:r w:rsidRPr="000B645F">
        <w:rPr>
          <w:rFonts w:hint="eastAsia"/>
          <w:sz w:val="22"/>
        </w:rPr>
        <w:t>4.2</w:t>
      </w:r>
      <w:r w:rsidRPr="000B645F">
        <w:rPr>
          <w:rFonts w:hint="eastAsia"/>
          <w:sz w:val="22"/>
        </w:rPr>
        <w:t>规格尺寸：长</w:t>
      </w:r>
      <w:r w:rsidRPr="000B645F">
        <w:rPr>
          <w:rFonts w:hint="eastAsia"/>
          <w:sz w:val="22"/>
        </w:rPr>
        <w:t>6m*</w:t>
      </w:r>
      <w:r w:rsidRPr="000B645F">
        <w:rPr>
          <w:rFonts w:hint="eastAsia"/>
          <w:sz w:val="22"/>
        </w:rPr>
        <w:t>高</w:t>
      </w:r>
      <w:r w:rsidRPr="000B645F">
        <w:rPr>
          <w:rFonts w:hint="eastAsia"/>
          <w:sz w:val="22"/>
        </w:rPr>
        <w:t>2.4m</w:t>
      </w:r>
      <w:r w:rsidRPr="000B645F">
        <w:rPr>
          <w:rFonts w:hint="eastAsia"/>
          <w:sz w:val="22"/>
        </w:rPr>
        <w:t>，其中顶部镂空≥</w:t>
      </w:r>
      <w:r w:rsidRPr="000B645F">
        <w:rPr>
          <w:rFonts w:hint="eastAsia"/>
          <w:sz w:val="22"/>
        </w:rPr>
        <w:t>60cm</w:t>
      </w:r>
      <w:r w:rsidRPr="000B645F">
        <w:rPr>
          <w:rFonts w:hint="eastAsia"/>
          <w:sz w:val="22"/>
        </w:rPr>
        <w:t>（便于通风换气）；</w:t>
      </w:r>
    </w:p>
    <w:p w14:paraId="1E1F7132" w14:textId="77777777" w:rsidR="000B645F" w:rsidRPr="000B645F" w:rsidRDefault="000B645F" w:rsidP="000B645F">
      <w:pPr>
        <w:adjustRightInd w:val="0"/>
        <w:snapToGrid w:val="0"/>
        <w:ind w:firstLineChars="200" w:firstLine="440"/>
        <w:rPr>
          <w:sz w:val="22"/>
        </w:rPr>
      </w:pPr>
      <w:r w:rsidRPr="000B645F">
        <w:rPr>
          <w:rFonts w:hint="eastAsia"/>
          <w:sz w:val="22"/>
        </w:rPr>
        <w:t>4.3</w:t>
      </w:r>
      <w:r w:rsidRPr="000B645F">
        <w:rPr>
          <w:rFonts w:hint="eastAsia"/>
          <w:sz w:val="22"/>
        </w:rPr>
        <w:t>轨道采用≥</w:t>
      </w:r>
      <w:r w:rsidRPr="000B645F">
        <w:rPr>
          <w:rFonts w:hint="eastAsia"/>
          <w:sz w:val="22"/>
        </w:rPr>
        <w:t>2.5cm</w:t>
      </w:r>
      <w:r w:rsidRPr="000B645F">
        <w:rPr>
          <w:rFonts w:hint="eastAsia"/>
          <w:sz w:val="22"/>
        </w:rPr>
        <w:t>中型烤漆铝合金弯曲轨，可根据需要进行弯曲安装且滑动自如。</w:t>
      </w:r>
    </w:p>
    <w:p w14:paraId="37463CFE" w14:textId="77777777" w:rsidR="000B645F" w:rsidRPr="000B645F" w:rsidRDefault="000B645F" w:rsidP="000B645F">
      <w:pPr>
        <w:adjustRightInd w:val="0"/>
        <w:snapToGrid w:val="0"/>
        <w:ind w:firstLineChars="200" w:firstLine="440"/>
        <w:rPr>
          <w:sz w:val="22"/>
        </w:rPr>
      </w:pPr>
      <w:r w:rsidRPr="000B645F">
        <w:rPr>
          <w:rFonts w:hint="eastAsia"/>
          <w:sz w:val="22"/>
        </w:rPr>
        <w:t>5.</w:t>
      </w:r>
      <w:r w:rsidRPr="000B645F">
        <w:rPr>
          <w:rFonts w:hint="eastAsia"/>
          <w:sz w:val="22"/>
        </w:rPr>
        <w:t>移动餐桌</w:t>
      </w:r>
    </w:p>
    <w:p w14:paraId="1C9EAE19" w14:textId="77777777" w:rsidR="000B645F" w:rsidRPr="000B645F" w:rsidRDefault="000B645F" w:rsidP="000B645F">
      <w:pPr>
        <w:adjustRightInd w:val="0"/>
        <w:snapToGrid w:val="0"/>
        <w:ind w:firstLineChars="200" w:firstLine="440"/>
        <w:rPr>
          <w:sz w:val="22"/>
        </w:rPr>
      </w:pPr>
      <w:r w:rsidRPr="000B645F">
        <w:rPr>
          <w:rFonts w:hint="eastAsia"/>
          <w:sz w:val="22"/>
        </w:rPr>
        <w:t>1.</w:t>
      </w:r>
      <w:r w:rsidRPr="000B645F">
        <w:rPr>
          <w:rFonts w:hint="eastAsia"/>
          <w:sz w:val="22"/>
        </w:rPr>
        <w:t>采用</w:t>
      </w:r>
      <w:r w:rsidRPr="000B645F">
        <w:rPr>
          <w:rFonts w:hint="eastAsia"/>
          <w:sz w:val="22"/>
        </w:rPr>
        <w:t xml:space="preserve">ABS </w:t>
      </w:r>
      <w:r w:rsidRPr="000B645F">
        <w:rPr>
          <w:rFonts w:hint="eastAsia"/>
          <w:sz w:val="22"/>
        </w:rPr>
        <w:t>材质，耐腐蚀、易清洁、表面光滑坚固耐用，满足日常用餐、放置物品等需求；</w:t>
      </w:r>
    </w:p>
    <w:p w14:paraId="0E89B60C" w14:textId="77777777" w:rsidR="000B645F" w:rsidRPr="000B645F" w:rsidRDefault="000B645F" w:rsidP="000B645F">
      <w:pPr>
        <w:adjustRightInd w:val="0"/>
        <w:snapToGrid w:val="0"/>
        <w:ind w:firstLineChars="200" w:firstLine="440"/>
        <w:rPr>
          <w:sz w:val="22"/>
        </w:rPr>
      </w:pPr>
      <w:r w:rsidRPr="000B645F">
        <w:rPr>
          <w:rFonts w:hint="eastAsia"/>
          <w:sz w:val="22"/>
        </w:rPr>
        <w:t>2.</w:t>
      </w:r>
      <w:r w:rsidRPr="000B645F">
        <w:rPr>
          <w:rFonts w:hint="eastAsia"/>
          <w:sz w:val="22"/>
        </w:rPr>
        <w:t>支架与底座：主要为钢制结构，部分结合木质装饰件；</w:t>
      </w:r>
    </w:p>
    <w:p w14:paraId="5419B057" w14:textId="77777777" w:rsidR="000B645F" w:rsidRPr="000B645F" w:rsidRDefault="000B645F" w:rsidP="000B645F">
      <w:pPr>
        <w:adjustRightInd w:val="0"/>
        <w:snapToGrid w:val="0"/>
        <w:ind w:firstLineChars="200" w:firstLine="440"/>
        <w:rPr>
          <w:sz w:val="22"/>
        </w:rPr>
      </w:pPr>
      <w:r w:rsidRPr="000B645F">
        <w:rPr>
          <w:rFonts w:hint="eastAsia"/>
          <w:sz w:val="22"/>
        </w:rPr>
        <w:t>3.</w:t>
      </w:r>
      <w:r w:rsidRPr="000B645F">
        <w:rPr>
          <w:rFonts w:hint="eastAsia"/>
          <w:sz w:val="22"/>
        </w:rPr>
        <w:t>脚轮：配备静音轮，橡胶或塑料材质，带有刹车功能；</w:t>
      </w:r>
    </w:p>
    <w:p w14:paraId="788EEC78" w14:textId="77777777" w:rsidR="000B645F" w:rsidRPr="000B645F" w:rsidRDefault="000B645F" w:rsidP="000B645F">
      <w:pPr>
        <w:adjustRightInd w:val="0"/>
        <w:snapToGrid w:val="0"/>
        <w:ind w:firstLineChars="200" w:firstLine="440"/>
        <w:rPr>
          <w:sz w:val="22"/>
        </w:rPr>
      </w:pPr>
      <w:r w:rsidRPr="000B645F">
        <w:rPr>
          <w:rFonts w:hint="eastAsia"/>
          <w:sz w:val="22"/>
        </w:rPr>
        <w:t>4.</w:t>
      </w:r>
      <w:r w:rsidRPr="000B645F">
        <w:rPr>
          <w:rFonts w:hint="eastAsia"/>
          <w:sz w:val="22"/>
        </w:rPr>
        <w:t>尺寸：大于等于长</w:t>
      </w:r>
      <w:r w:rsidRPr="000B645F">
        <w:rPr>
          <w:rFonts w:hint="eastAsia"/>
          <w:sz w:val="22"/>
        </w:rPr>
        <w:t>820x</w:t>
      </w:r>
      <w:r w:rsidRPr="000B645F">
        <w:rPr>
          <w:rFonts w:hint="eastAsia"/>
          <w:sz w:val="22"/>
        </w:rPr>
        <w:t>宽</w:t>
      </w:r>
      <w:r w:rsidRPr="000B645F">
        <w:rPr>
          <w:rFonts w:hint="eastAsia"/>
          <w:sz w:val="22"/>
        </w:rPr>
        <w:t>450x</w:t>
      </w:r>
      <w:r w:rsidRPr="000B645F">
        <w:rPr>
          <w:rFonts w:hint="eastAsia"/>
          <w:sz w:val="22"/>
        </w:rPr>
        <w:t>高</w:t>
      </w:r>
      <w:r w:rsidRPr="000B645F">
        <w:rPr>
          <w:rFonts w:hint="eastAsia"/>
          <w:sz w:val="22"/>
        </w:rPr>
        <w:t>850-1150mm</w:t>
      </w:r>
    </w:p>
    <w:p w14:paraId="1E12A2E5" w14:textId="77777777" w:rsidR="000B645F" w:rsidRPr="000B645F" w:rsidRDefault="000B645F" w:rsidP="000B645F">
      <w:pPr>
        <w:contextualSpacing/>
        <w:rPr>
          <w:rFonts w:ascii="宋体" w:hAnsi="宋体" w:cs="宋体" w:hint="eastAsia"/>
          <w:b/>
          <w:bCs/>
          <w:sz w:val="24"/>
          <w:szCs w:val="24"/>
          <w:lang w:bidi="ar"/>
        </w:rPr>
      </w:pPr>
      <w:r w:rsidRPr="000B645F">
        <w:rPr>
          <w:rFonts w:ascii="宋体" w:hAnsi="宋体" w:cs="宋体" w:hint="eastAsia"/>
          <w:b/>
          <w:bCs/>
          <w:sz w:val="24"/>
          <w:szCs w:val="24"/>
          <w:lang w:bidi="ar"/>
        </w:rPr>
        <w:t>（三）</w:t>
      </w:r>
      <w:proofErr w:type="gramStart"/>
      <w:r w:rsidRPr="000B645F">
        <w:rPr>
          <w:rFonts w:ascii="宋体" w:hAnsi="宋体" w:cs="宋体" w:hint="eastAsia"/>
          <w:b/>
          <w:bCs/>
          <w:sz w:val="24"/>
          <w:szCs w:val="24"/>
          <w:lang w:bidi="ar"/>
        </w:rPr>
        <w:t>床单元</w:t>
      </w:r>
      <w:proofErr w:type="gramEnd"/>
      <w:r w:rsidRPr="000B645F">
        <w:rPr>
          <w:rFonts w:ascii="宋体" w:hAnsi="宋体" w:cs="宋体" w:hint="eastAsia"/>
          <w:b/>
          <w:bCs/>
          <w:sz w:val="24"/>
          <w:szCs w:val="24"/>
          <w:lang w:bidi="ar"/>
        </w:rPr>
        <w:t>3</w:t>
      </w:r>
    </w:p>
    <w:p w14:paraId="4BFFE2DD" w14:textId="77777777" w:rsidR="000B645F" w:rsidRPr="000B645F" w:rsidRDefault="000B645F" w:rsidP="000B645F">
      <w:pPr>
        <w:adjustRightInd w:val="0"/>
        <w:snapToGrid w:val="0"/>
        <w:ind w:firstLineChars="200" w:firstLine="440"/>
        <w:rPr>
          <w:sz w:val="22"/>
        </w:rPr>
      </w:pPr>
      <w:r w:rsidRPr="000B645F">
        <w:rPr>
          <w:rFonts w:hint="eastAsia"/>
          <w:sz w:val="22"/>
        </w:rPr>
        <w:t>1.</w:t>
      </w:r>
      <w:r w:rsidRPr="000B645F">
        <w:rPr>
          <w:rFonts w:hint="eastAsia"/>
          <w:sz w:val="22"/>
        </w:rPr>
        <w:t>电动病床</w:t>
      </w:r>
    </w:p>
    <w:p w14:paraId="32AF108D" w14:textId="77777777" w:rsidR="000B645F" w:rsidRPr="000B645F" w:rsidRDefault="000B645F" w:rsidP="000B645F">
      <w:pPr>
        <w:adjustRightInd w:val="0"/>
        <w:snapToGrid w:val="0"/>
        <w:ind w:firstLineChars="200" w:firstLine="440"/>
        <w:rPr>
          <w:sz w:val="22"/>
        </w:rPr>
      </w:pPr>
      <w:r w:rsidRPr="000B645F">
        <w:rPr>
          <w:rFonts w:hint="eastAsia"/>
          <w:sz w:val="22"/>
        </w:rPr>
        <w:t>1.1</w:t>
      </w:r>
      <w:r w:rsidRPr="000B645F">
        <w:rPr>
          <w:rFonts w:hint="eastAsia"/>
          <w:sz w:val="22"/>
        </w:rPr>
        <w:t>产品规格：长</w:t>
      </w:r>
      <w:r w:rsidRPr="000B645F">
        <w:rPr>
          <w:rFonts w:hint="eastAsia"/>
          <w:sz w:val="22"/>
        </w:rPr>
        <w:t>*</w:t>
      </w:r>
      <w:r w:rsidRPr="000B645F">
        <w:rPr>
          <w:rFonts w:hint="eastAsia"/>
          <w:sz w:val="22"/>
        </w:rPr>
        <w:t>宽</w:t>
      </w:r>
      <w:r w:rsidRPr="000B645F">
        <w:rPr>
          <w:rFonts w:hint="eastAsia"/>
          <w:sz w:val="22"/>
        </w:rPr>
        <w:t>*</w:t>
      </w:r>
      <w:r w:rsidRPr="000B645F">
        <w:rPr>
          <w:rFonts w:hint="eastAsia"/>
          <w:sz w:val="22"/>
        </w:rPr>
        <w:t>高≥</w:t>
      </w:r>
      <w:r w:rsidRPr="000B645F">
        <w:rPr>
          <w:rFonts w:hint="eastAsia"/>
          <w:sz w:val="22"/>
        </w:rPr>
        <w:t>2260*1060*450</w:t>
      </w:r>
      <w:r w:rsidRPr="000B645F">
        <w:rPr>
          <w:rFonts w:hint="eastAsia"/>
          <w:sz w:val="22"/>
        </w:rPr>
        <w:t>～</w:t>
      </w:r>
      <w:r w:rsidRPr="000B645F">
        <w:rPr>
          <w:rFonts w:hint="eastAsia"/>
          <w:sz w:val="22"/>
        </w:rPr>
        <w:t>740</w:t>
      </w:r>
      <w:r w:rsidRPr="000B645F">
        <w:rPr>
          <w:rFonts w:hint="eastAsia"/>
          <w:sz w:val="22"/>
        </w:rPr>
        <w:t>±</w:t>
      </w:r>
      <w:r w:rsidRPr="000B645F">
        <w:rPr>
          <w:rFonts w:hint="eastAsia"/>
          <w:sz w:val="22"/>
        </w:rPr>
        <w:t>10mm</w:t>
      </w:r>
      <w:r w:rsidRPr="000B645F">
        <w:rPr>
          <w:rFonts w:hint="eastAsia"/>
          <w:sz w:val="22"/>
        </w:rPr>
        <w:t>；</w:t>
      </w:r>
    </w:p>
    <w:p w14:paraId="011ACA04" w14:textId="77777777" w:rsidR="000B645F" w:rsidRPr="000B645F" w:rsidRDefault="000B645F" w:rsidP="000B645F">
      <w:pPr>
        <w:adjustRightInd w:val="0"/>
        <w:snapToGrid w:val="0"/>
        <w:ind w:firstLineChars="200" w:firstLine="440"/>
        <w:rPr>
          <w:sz w:val="22"/>
        </w:rPr>
      </w:pPr>
      <w:r w:rsidRPr="000B645F">
        <w:rPr>
          <w:rFonts w:hint="eastAsia"/>
          <w:sz w:val="22"/>
        </w:rPr>
        <w:t>1.2</w:t>
      </w:r>
      <w:r w:rsidRPr="000B645F">
        <w:rPr>
          <w:rFonts w:hint="eastAsia"/>
          <w:sz w:val="22"/>
        </w:rPr>
        <w:t>具备背部调节高度：</w:t>
      </w:r>
      <w:r w:rsidRPr="000B645F">
        <w:rPr>
          <w:rFonts w:hint="eastAsia"/>
          <w:sz w:val="22"/>
        </w:rPr>
        <w:t>0</w:t>
      </w:r>
      <w:r w:rsidRPr="000B645F">
        <w:rPr>
          <w:rFonts w:hint="eastAsia"/>
          <w:sz w:val="22"/>
        </w:rPr>
        <w:t>°</w:t>
      </w:r>
      <w:r w:rsidRPr="000B645F">
        <w:rPr>
          <w:rFonts w:hint="eastAsia"/>
          <w:sz w:val="22"/>
        </w:rPr>
        <w:t>-80</w:t>
      </w:r>
      <w:r w:rsidRPr="000B645F">
        <w:rPr>
          <w:rFonts w:hint="eastAsia"/>
          <w:sz w:val="22"/>
        </w:rPr>
        <w:t>°±</w:t>
      </w:r>
      <w:r w:rsidRPr="000B645F">
        <w:rPr>
          <w:rFonts w:hint="eastAsia"/>
          <w:sz w:val="22"/>
        </w:rPr>
        <w:t>5</w:t>
      </w:r>
      <w:r w:rsidRPr="000B645F">
        <w:rPr>
          <w:rFonts w:hint="eastAsia"/>
          <w:sz w:val="22"/>
        </w:rPr>
        <w:t>°；腿部调节高度：</w:t>
      </w:r>
      <w:r w:rsidRPr="000B645F">
        <w:rPr>
          <w:rFonts w:hint="eastAsia"/>
          <w:sz w:val="22"/>
        </w:rPr>
        <w:t>0</w:t>
      </w:r>
      <w:r w:rsidRPr="000B645F">
        <w:rPr>
          <w:rFonts w:hint="eastAsia"/>
          <w:sz w:val="22"/>
        </w:rPr>
        <w:t>°</w:t>
      </w:r>
      <w:r w:rsidRPr="000B645F">
        <w:rPr>
          <w:rFonts w:hint="eastAsia"/>
          <w:sz w:val="22"/>
        </w:rPr>
        <w:t>-40</w:t>
      </w:r>
      <w:r w:rsidRPr="000B645F">
        <w:rPr>
          <w:rFonts w:hint="eastAsia"/>
          <w:sz w:val="22"/>
        </w:rPr>
        <w:t>°±</w:t>
      </w:r>
      <w:r w:rsidRPr="000B645F">
        <w:rPr>
          <w:rFonts w:hint="eastAsia"/>
          <w:sz w:val="22"/>
        </w:rPr>
        <w:t>5</w:t>
      </w:r>
      <w:r w:rsidRPr="000B645F">
        <w:rPr>
          <w:rFonts w:hint="eastAsia"/>
          <w:sz w:val="22"/>
        </w:rPr>
        <w:t>°；调节床面整体升降：</w:t>
      </w:r>
      <w:r w:rsidRPr="000B645F">
        <w:rPr>
          <w:rFonts w:hint="eastAsia"/>
          <w:sz w:val="22"/>
        </w:rPr>
        <w:t>450</w:t>
      </w:r>
      <w:r w:rsidRPr="000B645F">
        <w:rPr>
          <w:rFonts w:hint="eastAsia"/>
          <w:sz w:val="22"/>
        </w:rPr>
        <w:t>～</w:t>
      </w:r>
      <w:r w:rsidRPr="000B645F">
        <w:rPr>
          <w:rFonts w:hint="eastAsia"/>
          <w:sz w:val="22"/>
        </w:rPr>
        <w:t>740mm</w:t>
      </w:r>
      <w:r w:rsidRPr="000B645F">
        <w:rPr>
          <w:rFonts w:hint="eastAsia"/>
          <w:sz w:val="22"/>
        </w:rPr>
        <w:t>；整床头尾倾斜：</w:t>
      </w:r>
      <w:r w:rsidRPr="000B645F">
        <w:rPr>
          <w:rFonts w:hint="eastAsia"/>
          <w:sz w:val="22"/>
        </w:rPr>
        <w:t>0-15</w:t>
      </w:r>
      <w:r w:rsidRPr="000B645F">
        <w:rPr>
          <w:rFonts w:hint="eastAsia"/>
          <w:sz w:val="22"/>
        </w:rPr>
        <w:t>°±</w:t>
      </w:r>
      <w:r w:rsidRPr="000B645F">
        <w:rPr>
          <w:rFonts w:hint="eastAsia"/>
          <w:sz w:val="22"/>
        </w:rPr>
        <w:t>2</w:t>
      </w:r>
      <w:r w:rsidRPr="000B645F">
        <w:rPr>
          <w:rFonts w:hint="eastAsia"/>
          <w:sz w:val="22"/>
        </w:rPr>
        <w:t>°；腹部减压功能；</w:t>
      </w:r>
    </w:p>
    <w:p w14:paraId="7BC4B84B" w14:textId="77777777" w:rsidR="000B645F" w:rsidRPr="000B645F" w:rsidRDefault="000B645F" w:rsidP="000B645F">
      <w:pPr>
        <w:adjustRightInd w:val="0"/>
        <w:snapToGrid w:val="0"/>
        <w:ind w:firstLineChars="200" w:firstLine="440"/>
        <w:rPr>
          <w:sz w:val="22"/>
        </w:rPr>
      </w:pPr>
      <w:r w:rsidRPr="000B645F">
        <w:rPr>
          <w:rFonts w:hint="eastAsia"/>
          <w:sz w:val="22"/>
        </w:rPr>
        <w:t>1.3</w:t>
      </w:r>
      <w:r w:rsidRPr="000B645F">
        <w:rPr>
          <w:rFonts w:hint="eastAsia"/>
          <w:sz w:val="22"/>
        </w:rPr>
        <w:t>床体可载重≥</w:t>
      </w:r>
      <w:r w:rsidRPr="000B645F">
        <w:rPr>
          <w:rFonts w:hint="eastAsia"/>
          <w:sz w:val="22"/>
        </w:rPr>
        <w:t>240kg</w:t>
      </w:r>
      <w:r w:rsidRPr="000B645F">
        <w:rPr>
          <w:rFonts w:hint="eastAsia"/>
          <w:sz w:val="22"/>
        </w:rPr>
        <w:t>；背板动态载重≥</w:t>
      </w:r>
      <w:r w:rsidRPr="000B645F">
        <w:rPr>
          <w:rFonts w:hint="eastAsia"/>
          <w:sz w:val="22"/>
        </w:rPr>
        <w:t>170kg</w:t>
      </w:r>
      <w:r w:rsidRPr="000B645F">
        <w:rPr>
          <w:rFonts w:hint="eastAsia"/>
          <w:sz w:val="22"/>
        </w:rPr>
        <w:t>；</w:t>
      </w:r>
    </w:p>
    <w:p w14:paraId="44DF01F8" w14:textId="77777777" w:rsidR="000B645F" w:rsidRPr="000B645F" w:rsidRDefault="000B645F" w:rsidP="000B645F">
      <w:pPr>
        <w:adjustRightInd w:val="0"/>
        <w:snapToGrid w:val="0"/>
        <w:ind w:firstLineChars="200" w:firstLine="440"/>
        <w:rPr>
          <w:sz w:val="22"/>
        </w:rPr>
      </w:pPr>
      <w:r w:rsidRPr="000B645F">
        <w:rPr>
          <w:rFonts w:hint="eastAsia"/>
          <w:sz w:val="22"/>
        </w:rPr>
        <w:t>1.4</w:t>
      </w:r>
      <w:r w:rsidRPr="000B645F">
        <w:rPr>
          <w:rFonts w:hint="eastAsia"/>
          <w:sz w:val="22"/>
        </w:rPr>
        <w:t>床体</w:t>
      </w:r>
    </w:p>
    <w:p w14:paraId="3A5B5BB0" w14:textId="77777777" w:rsidR="000B645F" w:rsidRPr="000B645F" w:rsidRDefault="000B645F" w:rsidP="000B645F">
      <w:pPr>
        <w:adjustRightInd w:val="0"/>
        <w:snapToGrid w:val="0"/>
        <w:ind w:firstLineChars="200" w:firstLine="440"/>
        <w:rPr>
          <w:sz w:val="22"/>
        </w:rPr>
      </w:pPr>
      <w:r w:rsidRPr="000B645F">
        <w:rPr>
          <w:rFonts w:hint="eastAsia"/>
          <w:sz w:val="22"/>
        </w:rPr>
        <w:t>1.4.1</w:t>
      </w:r>
      <w:r w:rsidRPr="000B645F">
        <w:rPr>
          <w:rFonts w:hint="eastAsia"/>
          <w:sz w:val="22"/>
        </w:rPr>
        <w:t>床面采用≥</w:t>
      </w:r>
      <w:r w:rsidRPr="000B645F">
        <w:rPr>
          <w:rFonts w:hint="eastAsia"/>
          <w:sz w:val="22"/>
        </w:rPr>
        <w:t>30*60*1.5mm</w:t>
      </w:r>
      <w:r w:rsidRPr="000B645F">
        <w:rPr>
          <w:rFonts w:hint="eastAsia"/>
          <w:sz w:val="22"/>
        </w:rPr>
        <w:t>矩型碳素钢管焊接。</w:t>
      </w:r>
    </w:p>
    <w:p w14:paraId="5DD94B8C" w14:textId="77777777" w:rsidR="000B645F" w:rsidRPr="000B645F" w:rsidRDefault="000B645F" w:rsidP="000B645F">
      <w:pPr>
        <w:adjustRightInd w:val="0"/>
        <w:snapToGrid w:val="0"/>
        <w:ind w:firstLineChars="200" w:firstLine="440"/>
        <w:rPr>
          <w:sz w:val="22"/>
        </w:rPr>
      </w:pPr>
      <w:r w:rsidRPr="000B645F">
        <w:rPr>
          <w:rFonts w:hint="eastAsia"/>
          <w:sz w:val="22"/>
        </w:rPr>
        <w:t>1.4.2</w:t>
      </w:r>
      <w:r w:rsidRPr="000B645F">
        <w:rPr>
          <w:rFonts w:hint="eastAsia"/>
          <w:sz w:val="22"/>
        </w:rPr>
        <w:t>床面板采用≥</w:t>
      </w:r>
      <w:r w:rsidRPr="000B645F">
        <w:rPr>
          <w:rFonts w:hint="eastAsia"/>
          <w:sz w:val="22"/>
        </w:rPr>
        <w:t>1.0mm</w:t>
      </w:r>
      <w:r w:rsidRPr="000B645F">
        <w:rPr>
          <w:rFonts w:hint="eastAsia"/>
          <w:sz w:val="22"/>
        </w:rPr>
        <w:t>冷轧钢板，整体模压成型，四角平滑完整；</w:t>
      </w:r>
    </w:p>
    <w:p w14:paraId="7434272D" w14:textId="77777777" w:rsidR="000B645F" w:rsidRPr="000B645F" w:rsidRDefault="000B645F" w:rsidP="000B645F">
      <w:pPr>
        <w:adjustRightInd w:val="0"/>
        <w:snapToGrid w:val="0"/>
        <w:ind w:firstLineChars="200" w:firstLine="440"/>
        <w:rPr>
          <w:sz w:val="22"/>
        </w:rPr>
      </w:pPr>
      <w:r w:rsidRPr="000B645F">
        <w:rPr>
          <w:rFonts w:hint="eastAsia"/>
          <w:sz w:val="22"/>
        </w:rPr>
        <w:lastRenderedPageBreak/>
        <w:t>1.4.3</w:t>
      </w:r>
      <w:r w:rsidRPr="000B645F">
        <w:rPr>
          <w:rFonts w:hint="eastAsia"/>
          <w:sz w:val="22"/>
        </w:rPr>
        <w:t>金属表面采用双重涂层技术：第一重涂层，通过电泳技术在金属管材内壁及表面以及</w:t>
      </w:r>
      <w:proofErr w:type="gramStart"/>
      <w:r w:rsidRPr="000B645F">
        <w:rPr>
          <w:rFonts w:hint="eastAsia"/>
          <w:sz w:val="22"/>
        </w:rPr>
        <w:t>焊缝焊孔均匀</w:t>
      </w:r>
      <w:proofErr w:type="gramEnd"/>
      <w:r w:rsidRPr="000B645F">
        <w:rPr>
          <w:rFonts w:hint="eastAsia"/>
          <w:sz w:val="22"/>
        </w:rPr>
        <w:t>电泳上一层环氧树脂底漆；第二重涂层，静电粉末喷涂，树脂粉末通过高温固化在金属外表；涂料不得含有汞、铅、镉、六价铬等有害物质；喷涂表面光洁，无露底、脱落、气泡、防霉耐褪色、涂层不脱落，不生锈；</w:t>
      </w:r>
    </w:p>
    <w:p w14:paraId="0FCFEA14" w14:textId="77777777" w:rsidR="000B645F" w:rsidRPr="000B645F" w:rsidRDefault="000B645F" w:rsidP="000B645F">
      <w:pPr>
        <w:adjustRightInd w:val="0"/>
        <w:snapToGrid w:val="0"/>
        <w:ind w:firstLineChars="200" w:firstLine="440"/>
        <w:rPr>
          <w:sz w:val="22"/>
        </w:rPr>
      </w:pPr>
      <w:r w:rsidRPr="000B645F">
        <w:rPr>
          <w:rFonts w:hint="eastAsia"/>
          <w:sz w:val="22"/>
        </w:rPr>
        <w:t>1.4.4</w:t>
      </w:r>
      <w:r w:rsidRPr="000B645F">
        <w:rPr>
          <w:rFonts w:hint="eastAsia"/>
          <w:sz w:val="22"/>
        </w:rPr>
        <w:t>采用抗菌粉末涂料，对大肠杆菌抗菌活性</w:t>
      </w:r>
      <w:r w:rsidRPr="000B645F">
        <w:rPr>
          <w:rFonts w:hint="eastAsia"/>
          <w:sz w:val="22"/>
        </w:rPr>
        <w:t>R</w:t>
      </w:r>
      <w:r w:rsidRPr="000B645F">
        <w:rPr>
          <w:rFonts w:hint="eastAsia"/>
          <w:sz w:val="22"/>
        </w:rPr>
        <w:t>值≥</w:t>
      </w:r>
      <w:r w:rsidRPr="000B645F">
        <w:rPr>
          <w:rFonts w:hint="eastAsia"/>
          <w:sz w:val="22"/>
        </w:rPr>
        <w:t>5.8</w:t>
      </w:r>
      <w:r w:rsidRPr="000B645F">
        <w:rPr>
          <w:rFonts w:hint="eastAsia"/>
          <w:sz w:val="22"/>
        </w:rPr>
        <w:t>，对金黄色葡萄球菌的抗菌活性</w:t>
      </w:r>
      <w:r w:rsidRPr="000B645F">
        <w:rPr>
          <w:rFonts w:hint="eastAsia"/>
          <w:sz w:val="22"/>
        </w:rPr>
        <w:t>R</w:t>
      </w:r>
      <w:r w:rsidRPr="000B645F">
        <w:rPr>
          <w:rFonts w:hint="eastAsia"/>
          <w:sz w:val="22"/>
        </w:rPr>
        <w:t>值≥</w:t>
      </w:r>
      <w:r w:rsidRPr="000B645F">
        <w:rPr>
          <w:rFonts w:hint="eastAsia"/>
          <w:sz w:val="22"/>
        </w:rPr>
        <w:t>6.1</w:t>
      </w:r>
      <w:r w:rsidRPr="000B645F">
        <w:rPr>
          <w:rFonts w:hint="eastAsia"/>
          <w:sz w:val="22"/>
        </w:rPr>
        <w:t>，对微生物大肠菌和金黄色葡萄球菌</w:t>
      </w:r>
      <w:proofErr w:type="gramStart"/>
      <w:r w:rsidRPr="000B645F">
        <w:rPr>
          <w:rFonts w:hint="eastAsia"/>
          <w:sz w:val="22"/>
        </w:rPr>
        <w:t>抗菌率</w:t>
      </w:r>
      <w:proofErr w:type="gramEnd"/>
      <w:r w:rsidRPr="000B645F">
        <w:rPr>
          <w:rFonts w:hint="eastAsia"/>
          <w:sz w:val="22"/>
        </w:rPr>
        <w:t>≥</w:t>
      </w:r>
      <w:r w:rsidRPr="000B645F">
        <w:rPr>
          <w:rFonts w:hint="eastAsia"/>
          <w:sz w:val="22"/>
        </w:rPr>
        <w:t>99.9%</w:t>
      </w:r>
      <w:r w:rsidRPr="000B645F">
        <w:rPr>
          <w:rFonts w:hint="eastAsia"/>
          <w:sz w:val="22"/>
        </w:rPr>
        <w:t>。</w:t>
      </w:r>
    </w:p>
    <w:p w14:paraId="3653B724" w14:textId="77777777" w:rsidR="000B645F" w:rsidRPr="000B645F" w:rsidRDefault="000B645F" w:rsidP="000B645F">
      <w:pPr>
        <w:adjustRightInd w:val="0"/>
        <w:snapToGrid w:val="0"/>
        <w:ind w:firstLineChars="200" w:firstLine="440"/>
        <w:rPr>
          <w:sz w:val="22"/>
        </w:rPr>
      </w:pPr>
      <w:r w:rsidRPr="000B645F">
        <w:rPr>
          <w:rFonts w:hint="eastAsia"/>
          <w:sz w:val="22"/>
        </w:rPr>
        <w:t>1.5</w:t>
      </w:r>
      <w:r w:rsidRPr="000B645F">
        <w:rPr>
          <w:rFonts w:hint="eastAsia"/>
          <w:sz w:val="22"/>
        </w:rPr>
        <w:t>采用</w:t>
      </w:r>
      <w:r w:rsidRPr="000B645F">
        <w:rPr>
          <w:rFonts w:hint="eastAsia"/>
          <w:sz w:val="22"/>
        </w:rPr>
        <w:t>24V</w:t>
      </w:r>
      <w:r w:rsidRPr="000B645F">
        <w:rPr>
          <w:rFonts w:hint="eastAsia"/>
          <w:sz w:val="22"/>
        </w:rPr>
        <w:t>直流电机，电机运行噪音≤</w:t>
      </w:r>
      <w:r w:rsidRPr="000B645F">
        <w:rPr>
          <w:rFonts w:hint="eastAsia"/>
          <w:sz w:val="22"/>
        </w:rPr>
        <w:t>30</w:t>
      </w:r>
      <w:r w:rsidRPr="000B645F">
        <w:rPr>
          <w:rFonts w:hint="eastAsia"/>
          <w:sz w:val="22"/>
        </w:rPr>
        <w:t>分贝；防水等级</w:t>
      </w:r>
      <w:r w:rsidRPr="000B645F">
        <w:rPr>
          <w:rFonts w:hint="eastAsia"/>
          <w:sz w:val="22"/>
        </w:rPr>
        <w:t>IPX6</w:t>
      </w:r>
      <w:r w:rsidRPr="000B645F">
        <w:rPr>
          <w:rFonts w:hint="eastAsia"/>
          <w:sz w:val="22"/>
        </w:rPr>
        <w:t>，具有电磁兼容（</w:t>
      </w:r>
      <w:r w:rsidRPr="000B645F">
        <w:rPr>
          <w:rFonts w:hint="eastAsia"/>
          <w:sz w:val="22"/>
        </w:rPr>
        <w:t>EMC</w:t>
      </w:r>
      <w:r w:rsidRPr="000B645F">
        <w:rPr>
          <w:rFonts w:hint="eastAsia"/>
          <w:sz w:val="22"/>
        </w:rPr>
        <w:t>）性，不干扰呼吸机、心电监护等急救设备工作；扭力≥</w:t>
      </w:r>
      <w:r w:rsidRPr="000B645F">
        <w:rPr>
          <w:rFonts w:hint="eastAsia"/>
          <w:sz w:val="22"/>
        </w:rPr>
        <w:t>6000N</w:t>
      </w:r>
      <w:r w:rsidRPr="000B645F">
        <w:rPr>
          <w:rFonts w:hint="eastAsia"/>
          <w:sz w:val="22"/>
        </w:rPr>
        <w:t>（投标人需提供第三方检测机构出具</w:t>
      </w:r>
      <w:r w:rsidRPr="000B645F">
        <w:rPr>
          <w:sz w:val="22"/>
        </w:rPr>
        <w:t>的</w:t>
      </w:r>
      <w:r w:rsidRPr="000B645F">
        <w:rPr>
          <w:rFonts w:hint="eastAsia"/>
          <w:sz w:val="22"/>
        </w:rPr>
        <w:t>封面带有</w:t>
      </w:r>
      <w:r w:rsidRPr="000B645F">
        <w:rPr>
          <w:rFonts w:hint="eastAsia"/>
          <w:sz w:val="22"/>
        </w:rPr>
        <w:t>CMA</w:t>
      </w:r>
      <w:r w:rsidRPr="000B645F">
        <w:rPr>
          <w:rFonts w:hint="eastAsia"/>
          <w:sz w:val="22"/>
        </w:rPr>
        <w:t>标志的电机防水性能测试报告）。</w:t>
      </w:r>
    </w:p>
    <w:p w14:paraId="44A5AA8F" w14:textId="77777777" w:rsidR="000B645F" w:rsidRPr="000B645F" w:rsidRDefault="000B645F" w:rsidP="000B645F">
      <w:pPr>
        <w:adjustRightInd w:val="0"/>
        <w:snapToGrid w:val="0"/>
        <w:ind w:firstLineChars="200" w:firstLine="440"/>
        <w:rPr>
          <w:sz w:val="22"/>
        </w:rPr>
      </w:pPr>
      <w:r w:rsidRPr="000B645F">
        <w:rPr>
          <w:rFonts w:hint="eastAsia"/>
          <w:sz w:val="22"/>
        </w:rPr>
        <w:t>1.6</w:t>
      </w:r>
      <w:r w:rsidRPr="000B645F">
        <w:rPr>
          <w:rFonts w:hint="eastAsia"/>
          <w:sz w:val="22"/>
        </w:rPr>
        <w:t>床头、尾板</w:t>
      </w:r>
    </w:p>
    <w:p w14:paraId="228CF88F" w14:textId="77777777" w:rsidR="000B645F" w:rsidRPr="000B645F" w:rsidRDefault="000B645F" w:rsidP="000B645F">
      <w:pPr>
        <w:adjustRightInd w:val="0"/>
        <w:snapToGrid w:val="0"/>
        <w:ind w:firstLineChars="200" w:firstLine="440"/>
        <w:rPr>
          <w:sz w:val="22"/>
        </w:rPr>
      </w:pPr>
      <w:r w:rsidRPr="000B645F">
        <w:rPr>
          <w:rFonts w:hint="eastAsia"/>
          <w:sz w:val="22"/>
        </w:rPr>
        <w:t>1.6.1</w:t>
      </w:r>
      <w:r w:rsidRPr="000B645F">
        <w:rPr>
          <w:rFonts w:hint="eastAsia"/>
          <w:sz w:val="22"/>
        </w:rPr>
        <w:t>采用高密度</w:t>
      </w:r>
      <w:r w:rsidRPr="000B645F">
        <w:rPr>
          <w:rFonts w:hint="eastAsia"/>
          <w:sz w:val="22"/>
        </w:rPr>
        <w:t>HDPE</w:t>
      </w:r>
      <w:r w:rsidRPr="000B645F">
        <w:rPr>
          <w:rFonts w:hint="eastAsia"/>
          <w:sz w:val="22"/>
        </w:rPr>
        <w:t>工程塑料或更优材质一次成型，弧线形设计，表面平顺易清洁，抗冲击力≥</w:t>
      </w:r>
      <w:r w:rsidRPr="000B645F">
        <w:rPr>
          <w:rFonts w:hint="eastAsia"/>
          <w:sz w:val="22"/>
        </w:rPr>
        <w:t>150KG</w:t>
      </w:r>
      <w:r w:rsidRPr="000B645F">
        <w:rPr>
          <w:rFonts w:hint="eastAsia"/>
          <w:sz w:val="22"/>
        </w:rPr>
        <w:t>；</w:t>
      </w:r>
    </w:p>
    <w:p w14:paraId="152839CD" w14:textId="77777777" w:rsidR="000B645F" w:rsidRPr="000B645F" w:rsidRDefault="000B645F" w:rsidP="000B645F">
      <w:pPr>
        <w:adjustRightInd w:val="0"/>
        <w:snapToGrid w:val="0"/>
        <w:ind w:firstLineChars="200" w:firstLine="440"/>
        <w:rPr>
          <w:sz w:val="22"/>
        </w:rPr>
      </w:pPr>
      <w:r w:rsidRPr="000B645F">
        <w:rPr>
          <w:rFonts w:hint="eastAsia"/>
          <w:sz w:val="22"/>
        </w:rPr>
        <w:t>1.6.2</w:t>
      </w:r>
      <w:r w:rsidRPr="000B645F">
        <w:rPr>
          <w:rFonts w:hint="eastAsia"/>
          <w:sz w:val="22"/>
        </w:rPr>
        <w:t>内置防撞轮，防撞轮直径≤</w:t>
      </w:r>
      <w:r w:rsidRPr="000B645F">
        <w:rPr>
          <w:rFonts w:hint="eastAsia"/>
          <w:sz w:val="22"/>
        </w:rPr>
        <w:t xml:space="preserve">85mm, </w:t>
      </w:r>
      <w:r w:rsidRPr="000B645F">
        <w:rPr>
          <w:rFonts w:hint="eastAsia"/>
          <w:sz w:val="22"/>
        </w:rPr>
        <w:t>高≤</w:t>
      </w:r>
      <w:r w:rsidRPr="000B645F">
        <w:rPr>
          <w:rFonts w:hint="eastAsia"/>
          <w:sz w:val="22"/>
        </w:rPr>
        <w:t>50mm</w:t>
      </w:r>
      <w:r w:rsidRPr="000B645F">
        <w:rPr>
          <w:rFonts w:hint="eastAsia"/>
          <w:sz w:val="22"/>
        </w:rPr>
        <w:t>；</w:t>
      </w:r>
    </w:p>
    <w:p w14:paraId="433E3B9F" w14:textId="77777777" w:rsidR="000B645F" w:rsidRPr="000B645F" w:rsidRDefault="000B645F" w:rsidP="000B645F">
      <w:pPr>
        <w:adjustRightInd w:val="0"/>
        <w:snapToGrid w:val="0"/>
        <w:ind w:firstLineChars="200" w:firstLine="440"/>
        <w:rPr>
          <w:sz w:val="22"/>
        </w:rPr>
      </w:pPr>
      <w:r w:rsidRPr="000B645F">
        <w:rPr>
          <w:rFonts w:hint="eastAsia"/>
          <w:sz w:val="22"/>
        </w:rPr>
        <w:t>1.6.3</w:t>
      </w:r>
      <w:r w:rsidRPr="000B645F">
        <w:rPr>
          <w:rFonts w:hint="eastAsia"/>
          <w:sz w:val="22"/>
        </w:rPr>
        <w:t>床头尾板</w:t>
      </w:r>
      <w:proofErr w:type="gramStart"/>
      <w:r w:rsidRPr="000B645F">
        <w:rPr>
          <w:rFonts w:hint="eastAsia"/>
          <w:sz w:val="22"/>
        </w:rPr>
        <w:t>高至少</w:t>
      </w:r>
      <w:proofErr w:type="gramEnd"/>
      <w:r w:rsidRPr="000B645F">
        <w:rPr>
          <w:rFonts w:hint="eastAsia"/>
          <w:sz w:val="22"/>
        </w:rPr>
        <w:t>包含</w:t>
      </w:r>
      <w:r w:rsidRPr="000B645F">
        <w:rPr>
          <w:rFonts w:hint="eastAsia"/>
          <w:sz w:val="22"/>
        </w:rPr>
        <w:t>500mm</w:t>
      </w:r>
      <w:r w:rsidRPr="000B645F">
        <w:rPr>
          <w:rFonts w:hint="eastAsia"/>
          <w:sz w:val="22"/>
        </w:rPr>
        <w:t>±</w:t>
      </w:r>
      <w:r w:rsidRPr="000B645F">
        <w:rPr>
          <w:rFonts w:hint="eastAsia"/>
          <w:sz w:val="22"/>
        </w:rPr>
        <w:t>10mm,</w:t>
      </w:r>
      <w:proofErr w:type="gramStart"/>
      <w:r w:rsidRPr="000B645F">
        <w:rPr>
          <w:rFonts w:hint="eastAsia"/>
          <w:sz w:val="22"/>
        </w:rPr>
        <w:t>宽至少</w:t>
      </w:r>
      <w:proofErr w:type="gramEnd"/>
      <w:r w:rsidRPr="000B645F">
        <w:rPr>
          <w:rFonts w:hint="eastAsia"/>
          <w:sz w:val="22"/>
        </w:rPr>
        <w:t>包含</w:t>
      </w:r>
      <w:r w:rsidRPr="000B645F">
        <w:rPr>
          <w:rFonts w:hint="eastAsia"/>
          <w:sz w:val="22"/>
        </w:rPr>
        <w:t>1000mm</w:t>
      </w:r>
      <w:r w:rsidRPr="000B645F">
        <w:rPr>
          <w:rFonts w:hint="eastAsia"/>
          <w:sz w:val="22"/>
        </w:rPr>
        <w:t>±</w:t>
      </w:r>
      <w:r w:rsidRPr="000B645F">
        <w:rPr>
          <w:rFonts w:hint="eastAsia"/>
          <w:sz w:val="22"/>
        </w:rPr>
        <w:t>10mm</w:t>
      </w:r>
      <w:r w:rsidRPr="000B645F">
        <w:rPr>
          <w:rFonts w:hint="eastAsia"/>
          <w:sz w:val="22"/>
        </w:rPr>
        <w:t>，底端厚≥</w:t>
      </w:r>
      <w:r w:rsidRPr="000B645F">
        <w:rPr>
          <w:rFonts w:hint="eastAsia"/>
          <w:sz w:val="22"/>
        </w:rPr>
        <w:t>60mm</w:t>
      </w:r>
      <w:r w:rsidRPr="000B645F">
        <w:rPr>
          <w:rFonts w:hint="eastAsia"/>
          <w:sz w:val="22"/>
        </w:rPr>
        <w:t>，上端厚≥</w:t>
      </w:r>
      <w:r w:rsidRPr="000B645F">
        <w:rPr>
          <w:rFonts w:hint="eastAsia"/>
          <w:sz w:val="22"/>
        </w:rPr>
        <w:t>40mm</w:t>
      </w:r>
      <w:r w:rsidRPr="000B645F">
        <w:rPr>
          <w:rFonts w:hint="eastAsia"/>
          <w:sz w:val="22"/>
        </w:rPr>
        <w:t>，中间装饰板为</w:t>
      </w:r>
      <w:r w:rsidRPr="000B645F">
        <w:rPr>
          <w:rFonts w:hint="eastAsia"/>
          <w:sz w:val="22"/>
        </w:rPr>
        <w:t>ABS</w:t>
      </w:r>
      <w:r w:rsidRPr="000B645F">
        <w:rPr>
          <w:rFonts w:hint="eastAsia"/>
          <w:sz w:val="22"/>
        </w:rPr>
        <w:t>材质；</w:t>
      </w:r>
    </w:p>
    <w:p w14:paraId="45822DE9" w14:textId="77777777" w:rsidR="000B645F" w:rsidRPr="000B645F" w:rsidRDefault="000B645F" w:rsidP="000B645F">
      <w:pPr>
        <w:adjustRightInd w:val="0"/>
        <w:snapToGrid w:val="0"/>
        <w:ind w:firstLineChars="200" w:firstLine="440"/>
        <w:rPr>
          <w:sz w:val="22"/>
        </w:rPr>
      </w:pPr>
      <w:r w:rsidRPr="000B645F">
        <w:rPr>
          <w:rFonts w:hint="eastAsia"/>
          <w:sz w:val="22"/>
        </w:rPr>
        <w:t>1.6.4</w:t>
      </w:r>
      <w:r w:rsidRPr="000B645F">
        <w:rPr>
          <w:rFonts w:hint="eastAsia"/>
          <w:sz w:val="22"/>
        </w:rPr>
        <w:t>内锁结构非胶水连接，颜色可选；</w:t>
      </w:r>
    </w:p>
    <w:p w14:paraId="2E2813BF" w14:textId="77777777" w:rsidR="000B645F" w:rsidRPr="000B645F" w:rsidRDefault="000B645F" w:rsidP="000B645F">
      <w:pPr>
        <w:adjustRightInd w:val="0"/>
        <w:snapToGrid w:val="0"/>
        <w:ind w:firstLineChars="200" w:firstLine="440"/>
        <w:rPr>
          <w:sz w:val="22"/>
        </w:rPr>
      </w:pPr>
      <w:r w:rsidRPr="000B645F">
        <w:rPr>
          <w:rFonts w:hint="eastAsia"/>
          <w:sz w:val="22"/>
        </w:rPr>
        <w:t>1.6.5</w:t>
      </w:r>
      <w:r w:rsidRPr="000B645F">
        <w:rPr>
          <w:rFonts w:hint="eastAsia"/>
          <w:sz w:val="22"/>
        </w:rPr>
        <w:t>具备床头尾板挂耳装置，可兼作</w:t>
      </w:r>
      <w:r w:rsidRPr="000B645F">
        <w:rPr>
          <w:rFonts w:hint="eastAsia"/>
          <w:sz w:val="22"/>
        </w:rPr>
        <w:t>CPR</w:t>
      </w:r>
      <w:r w:rsidRPr="000B645F">
        <w:rPr>
          <w:rFonts w:hint="eastAsia"/>
          <w:sz w:val="22"/>
        </w:rPr>
        <w:t>功能；</w:t>
      </w:r>
    </w:p>
    <w:p w14:paraId="528A4088" w14:textId="77777777" w:rsidR="000B645F" w:rsidRPr="000B645F" w:rsidRDefault="000B645F" w:rsidP="000B645F">
      <w:pPr>
        <w:adjustRightInd w:val="0"/>
        <w:snapToGrid w:val="0"/>
        <w:ind w:firstLineChars="200" w:firstLine="440"/>
        <w:rPr>
          <w:sz w:val="22"/>
        </w:rPr>
      </w:pPr>
      <w:r w:rsidRPr="000B645F">
        <w:rPr>
          <w:rFonts w:hint="eastAsia"/>
          <w:sz w:val="22"/>
        </w:rPr>
        <w:t>1.6.6</w:t>
      </w:r>
      <w:r w:rsidRPr="000B645F">
        <w:rPr>
          <w:rFonts w:hint="eastAsia"/>
          <w:sz w:val="22"/>
        </w:rPr>
        <w:t>具备开关自动锁定装置，可快速拆卸，满足临床急救需求；</w:t>
      </w:r>
    </w:p>
    <w:p w14:paraId="1CDA7973" w14:textId="77777777" w:rsidR="000B645F" w:rsidRPr="000B645F" w:rsidRDefault="000B645F" w:rsidP="000B645F">
      <w:pPr>
        <w:adjustRightInd w:val="0"/>
        <w:snapToGrid w:val="0"/>
        <w:ind w:firstLineChars="200" w:firstLine="440"/>
        <w:rPr>
          <w:sz w:val="22"/>
        </w:rPr>
      </w:pPr>
      <w:r w:rsidRPr="000B645F">
        <w:rPr>
          <w:rFonts w:hint="eastAsia"/>
          <w:sz w:val="22"/>
        </w:rPr>
        <w:t>1.6.7</w:t>
      </w:r>
      <w:r w:rsidRPr="000B645F">
        <w:rPr>
          <w:rFonts w:hint="eastAsia"/>
          <w:sz w:val="22"/>
        </w:rPr>
        <w:t>床头尾板总重量≥</w:t>
      </w:r>
      <w:r w:rsidRPr="000B645F">
        <w:rPr>
          <w:rFonts w:hint="eastAsia"/>
          <w:sz w:val="22"/>
        </w:rPr>
        <w:t>11kg</w:t>
      </w:r>
      <w:r w:rsidRPr="000B645F">
        <w:rPr>
          <w:rFonts w:hint="eastAsia"/>
          <w:sz w:val="22"/>
        </w:rPr>
        <w:t>。（投标人需提供第三方检测机构出具的封面带有</w:t>
      </w:r>
      <w:r w:rsidRPr="000B645F">
        <w:rPr>
          <w:rFonts w:hint="eastAsia"/>
          <w:sz w:val="22"/>
        </w:rPr>
        <w:t>CMA</w:t>
      </w:r>
      <w:r w:rsidRPr="000B645F">
        <w:rPr>
          <w:rFonts w:hint="eastAsia"/>
          <w:sz w:val="22"/>
        </w:rPr>
        <w:t>标志的床尾板对金黄色葡萄球菌及大肠杆菌抗菌效果的检测报告及床头尾板实物称重证明）</w:t>
      </w:r>
    </w:p>
    <w:p w14:paraId="0471F4AB" w14:textId="77777777" w:rsidR="000B645F" w:rsidRPr="000B645F" w:rsidRDefault="000B645F" w:rsidP="000B645F">
      <w:pPr>
        <w:adjustRightInd w:val="0"/>
        <w:snapToGrid w:val="0"/>
        <w:ind w:firstLineChars="200" w:firstLine="440"/>
        <w:rPr>
          <w:sz w:val="22"/>
        </w:rPr>
      </w:pPr>
      <w:r w:rsidRPr="000B645F">
        <w:rPr>
          <w:rFonts w:hint="eastAsia"/>
          <w:sz w:val="22"/>
        </w:rPr>
        <w:t>1.7</w:t>
      </w:r>
      <w:r w:rsidRPr="000B645F">
        <w:rPr>
          <w:rFonts w:hint="eastAsia"/>
          <w:sz w:val="22"/>
        </w:rPr>
        <w:t>护栏：采用全包围式、四片式分段，</w:t>
      </w:r>
      <w:r w:rsidRPr="000B645F">
        <w:rPr>
          <w:rFonts w:hint="eastAsia"/>
          <w:sz w:val="22"/>
        </w:rPr>
        <w:t>PE</w:t>
      </w:r>
      <w:r w:rsidRPr="000B645F">
        <w:rPr>
          <w:rFonts w:hint="eastAsia"/>
          <w:sz w:val="22"/>
        </w:rPr>
        <w:t>塑料或更优材质，带阻尼缓冲功能；护栏打开状态时，自上往下降落过程中，护栏有缓冲，释放过程顺滑、无异响；可承受正向冲击力≥</w:t>
      </w:r>
      <w:r w:rsidRPr="000B645F">
        <w:rPr>
          <w:rFonts w:hint="eastAsia"/>
          <w:sz w:val="22"/>
        </w:rPr>
        <w:t>50kg</w:t>
      </w:r>
      <w:r w:rsidRPr="000B645F">
        <w:rPr>
          <w:rFonts w:hint="eastAsia"/>
          <w:sz w:val="22"/>
        </w:rPr>
        <w:t>，异物撞击≥</w:t>
      </w:r>
      <w:r w:rsidRPr="000B645F">
        <w:rPr>
          <w:rFonts w:hint="eastAsia"/>
          <w:sz w:val="22"/>
        </w:rPr>
        <w:t>10</w:t>
      </w:r>
      <w:r w:rsidRPr="000B645F">
        <w:rPr>
          <w:rFonts w:hint="eastAsia"/>
          <w:sz w:val="22"/>
        </w:rPr>
        <w:t>次。</w:t>
      </w:r>
    </w:p>
    <w:p w14:paraId="22C3E6F7" w14:textId="77777777" w:rsidR="000B645F" w:rsidRPr="000B645F" w:rsidRDefault="000B645F" w:rsidP="000B645F">
      <w:pPr>
        <w:adjustRightInd w:val="0"/>
        <w:snapToGrid w:val="0"/>
        <w:ind w:firstLineChars="200" w:firstLine="440"/>
        <w:rPr>
          <w:sz w:val="22"/>
        </w:rPr>
      </w:pPr>
      <w:r w:rsidRPr="000B645F">
        <w:rPr>
          <w:rFonts w:hint="eastAsia"/>
          <w:sz w:val="22"/>
        </w:rPr>
        <w:t>1.8</w:t>
      </w:r>
      <w:r w:rsidRPr="000B645F">
        <w:rPr>
          <w:rFonts w:hint="eastAsia"/>
          <w:sz w:val="22"/>
        </w:rPr>
        <w:t>脚轮</w:t>
      </w:r>
    </w:p>
    <w:p w14:paraId="508056F7" w14:textId="77777777" w:rsidR="000B645F" w:rsidRPr="000B645F" w:rsidRDefault="000B645F" w:rsidP="000B645F">
      <w:pPr>
        <w:adjustRightInd w:val="0"/>
        <w:snapToGrid w:val="0"/>
        <w:ind w:firstLineChars="200" w:firstLine="440"/>
        <w:rPr>
          <w:sz w:val="22"/>
        </w:rPr>
      </w:pPr>
      <w:r w:rsidRPr="000B645F">
        <w:rPr>
          <w:rFonts w:hint="eastAsia"/>
          <w:sz w:val="22"/>
        </w:rPr>
        <w:t>1.8.1</w:t>
      </w:r>
      <w:r w:rsidRPr="000B645F">
        <w:rPr>
          <w:rFonts w:hint="eastAsia"/>
          <w:sz w:val="22"/>
        </w:rPr>
        <w:t>脚轮：采用中控脚轮，内置全封闭自润滑轴承防水，</w:t>
      </w:r>
      <w:proofErr w:type="gramStart"/>
      <w:r w:rsidRPr="000B645F">
        <w:rPr>
          <w:rFonts w:hint="eastAsia"/>
          <w:sz w:val="22"/>
        </w:rPr>
        <w:t>轮面采用</w:t>
      </w:r>
      <w:proofErr w:type="gramEnd"/>
      <w:r w:rsidRPr="000B645F">
        <w:rPr>
          <w:rFonts w:hint="eastAsia"/>
          <w:sz w:val="22"/>
        </w:rPr>
        <w:t>TPR</w:t>
      </w:r>
      <w:r w:rsidRPr="000B645F">
        <w:rPr>
          <w:rFonts w:hint="eastAsia"/>
          <w:sz w:val="22"/>
        </w:rPr>
        <w:t>耐磨材料，静音耐磨。</w:t>
      </w:r>
    </w:p>
    <w:p w14:paraId="66951546" w14:textId="77777777" w:rsidR="000B645F" w:rsidRPr="000B645F" w:rsidRDefault="000B645F" w:rsidP="000B645F">
      <w:pPr>
        <w:adjustRightInd w:val="0"/>
        <w:snapToGrid w:val="0"/>
        <w:ind w:firstLineChars="200" w:firstLine="440"/>
        <w:rPr>
          <w:sz w:val="22"/>
        </w:rPr>
      </w:pPr>
      <w:r w:rsidRPr="000B645F">
        <w:rPr>
          <w:rFonts w:hint="eastAsia"/>
          <w:sz w:val="22"/>
        </w:rPr>
        <w:t>1.8.2</w:t>
      </w:r>
      <w:r w:rsidRPr="000B645F">
        <w:rPr>
          <w:rFonts w:hint="eastAsia"/>
          <w:sz w:val="22"/>
        </w:rPr>
        <w:t>脚轮骨架采用</w:t>
      </w:r>
      <w:r w:rsidRPr="000B645F">
        <w:rPr>
          <w:rFonts w:hint="eastAsia"/>
          <w:sz w:val="22"/>
        </w:rPr>
        <w:t>5</w:t>
      </w:r>
      <w:r w:rsidRPr="000B645F">
        <w:rPr>
          <w:rFonts w:hint="eastAsia"/>
          <w:sz w:val="22"/>
        </w:rPr>
        <w:t>寸航空铝材一次压铸成型并有模印商标；</w:t>
      </w:r>
    </w:p>
    <w:p w14:paraId="005E0C94" w14:textId="77777777" w:rsidR="000B645F" w:rsidRPr="000B645F" w:rsidRDefault="000B645F" w:rsidP="000B645F">
      <w:pPr>
        <w:adjustRightInd w:val="0"/>
        <w:snapToGrid w:val="0"/>
        <w:ind w:firstLineChars="200" w:firstLine="440"/>
        <w:rPr>
          <w:sz w:val="22"/>
        </w:rPr>
      </w:pPr>
      <w:r w:rsidRPr="000B645F">
        <w:rPr>
          <w:rFonts w:hint="eastAsia"/>
          <w:sz w:val="22"/>
        </w:rPr>
        <w:t>1.8.3</w:t>
      </w:r>
      <w:r w:rsidRPr="000B645F">
        <w:rPr>
          <w:rFonts w:hint="eastAsia"/>
          <w:sz w:val="22"/>
        </w:rPr>
        <w:t>中控刹车系统具有一键式刹车开关功能，刹车踏板采用</w:t>
      </w:r>
      <w:r w:rsidRPr="000B645F">
        <w:rPr>
          <w:rFonts w:hint="eastAsia"/>
          <w:sz w:val="22"/>
        </w:rPr>
        <w:t>ABS</w:t>
      </w:r>
      <w:r w:rsidRPr="000B645F">
        <w:rPr>
          <w:rFonts w:hint="eastAsia"/>
          <w:sz w:val="22"/>
        </w:rPr>
        <w:t>材质，刹车装置镶有锁定开关功能提示键，</w:t>
      </w:r>
      <w:r w:rsidRPr="000B645F">
        <w:rPr>
          <w:sz w:val="22"/>
        </w:rPr>
        <w:t>至少有两种</w:t>
      </w:r>
      <w:r w:rsidRPr="000B645F">
        <w:rPr>
          <w:rFonts w:hint="eastAsia"/>
          <w:sz w:val="22"/>
        </w:rPr>
        <w:t>颜色</w:t>
      </w:r>
      <w:r w:rsidRPr="000B645F">
        <w:rPr>
          <w:sz w:val="22"/>
        </w:rPr>
        <w:t>进行</w:t>
      </w:r>
      <w:r w:rsidRPr="000B645F">
        <w:rPr>
          <w:rFonts w:hint="eastAsia"/>
          <w:sz w:val="22"/>
        </w:rPr>
        <w:t>区分。</w:t>
      </w:r>
    </w:p>
    <w:p w14:paraId="33153DB1" w14:textId="77777777" w:rsidR="000B645F" w:rsidRPr="000B645F" w:rsidRDefault="000B645F" w:rsidP="000B645F">
      <w:pPr>
        <w:adjustRightInd w:val="0"/>
        <w:snapToGrid w:val="0"/>
        <w:ind w:firstLineChars="200" w:firstLine="440"/>
        <w:rPr>
          <w:sz w:val="22"/>
        </w:rPr>
      </w:pPr>
      <w:r w:rsidRPr="000B645F">
        <w:rPr>
          <w:rFonts w:hint="eastAsia"/>
          <w:sz w:val="22"/>
        </w:rPr>
        <w:t>1.9</w:t>
      </w:r>
      <w:r w:rsidRPr="000B645F">
        <w:rPr>
          <w:rFonts w:hint="eastAsia"/>
          <w:sz w:val="22"/>
        </w:rPr>
        <w:t>手动控制手柄，实现床</w:t>
      </w:r>
      <w:proofErr w:type="gramStart"/>
      <w:r w:rsidRPr="000B645F">
        <w:rPr>
          <w:rFonts w:hint="eastAsia"/>
          <w:sz w:val="22"/>
        </w:rPr>
        <w:t>体操控及锁定</w:t>
      </w:r>
      <w:proofErr w:type="gramEnd"/>
      <w:r w:rsidRPr="000B645F">
        <w:rPr>
          <w:rFonts w:hint="eastAsia"/>
          <w:sz w:val="22"/>
        </w:rPr>
        <w:t>功能。</w:t>
      </w:r>
    </w:p>
    <w:p w14:paraId="50EC846C" w14:textId="77777777" w:rsidR="000B645F" w:rsidRPr="000B645F" w:rsidRDefault="000B645F" w:rsidP="000B645F">
      <w:pPr>
        <w:adjustRightInd w:val="0"/>
        <w:snapToGrid w:val="0"/>
        <w:ind w:firstLineChars="200" w:firstLine="440"/>
        <w:rPr>
          <w:sz w:val="22"/>
        </w:rPr>
      </w:pPr>
      <w:r w:rsidRPr="000B645F">
        <w:rPr>
          <w:rFonts w:hint="eastAsia"/>
          <w:sz w:val="22"/>
        </w:rPr>
        <w:t>1.10</w:t>
      </w:r>
      <w:r w:rsidRPr="000B645F">
        <w:rPr>
          <w:rFonts w:hint="eastAsia"/>
          <w:sz w:val="22"/>
        </w:rPr>
        <w:t>床体下方带有底罩，方便清洁且具有防尘功效。</w:t>
      </w:r>
    </w:p>
    <w:p w14:paraId="1CA0F249" w14:textId="77777777" w:rsidR="000B645F" w:rsidRPr="000B645F" w:rsidRDefault="000B645F" w:rsidP="000B645F">
      <w:pPr>
        <w:adjustRightInd w:val="0"/>
        <w:snapToGrid w:val="0"/>
        <w:ind w:firstLineChars="200" w:firstLine="440"/>
        <w:rPr>
          <w:sz w:val="22"/>
        </w:rPr>
      </w:pPr>
      <w:r w:rsidRPr="000B645F">
        <w:rPr>
          <w:rFonts w:hint="eastAsia"/>
          <w:sz w:val="22"/>
        </w:rPr>
        <w:t>1.11</w:t>
      </w:r>
      <w:r w:rsidRPr="000B645F">
        <w:rPr>
          <w:rFonts w:hint="eastAsia"/>
          <w:sz w:val="22"/>
        </w:rPr>
        <w:t>点滴架：</w:t>
      </w:r>
    </w:p>
    <w:p w14:paraId="657BA632" w14:textId="77777777" w:rsidR="000B645F" w:rsidRPr="000B645F" w:rsidRDefault="000B645F" w:rsidP="000B645F">
      <w:pPr>
        <w:adjustRightInd w:val="0"/>
        <w:snapToGrid w:val="0"/>
        <w:ind w:firstLineChars="200" w:firstLine="440"/>
        <w:rPr>
          <w:sz w:val="22"/>
        </w:rPr>
      </w:pPr>
      <w:r w:rsidRPr="000B645F">
        <w:rPr>
          <w:rFonts w:hint="eastAsia"/>
          <w:sz w:val="22"/>
        </w:rPr>
        <w:t>1.11.1</w:t>
      </w:r>
      <w:r w:rsidRPr="000B645F">
        <w:rPr>
          <w:rFonts w:hint="eastAsia"/>
          <w:sz w:val="22"/>
        </w:rPr>
        <w:t>插座≥</w:t>
      </w:r>
      <w:r w:rsidRPr="000B645F">
        <w:rPr>
          <w:rFonts w:hint="eastAsia"/>
          <w:sz w:val="22"/>
        </w:rPr>
        <w:t>4</w:t>
      </w:r>
      <w:r w:rsidRPr="000B645F">
        <w:rPr>
          <w:rFonts w:hint="eastAsia"/>
          <w:sz w:val="22"/>
        </w:rPr>
        <w:t>个，孔径≥</w:t>
      </w:r>
      <w:r w:rsidRPr="000B645F">
        <w:rPr>
          <w:rFonts w:hint="eastAsia"/>
          <w:sz w:val="22"/>
        </w:rPr>
        <w:t>19mm</w:t>
      </w:r>
      <w:r w:rsidRPr="000B645F">
        <w:rPr>
          <w:rFonts w:hint="eastAsia"/>
          <w:sz w:val="22"/>
        </w:rPr>
        <w:t>，金属材质冲压成型、固定焊接插入；</w:t>
      </w:r>
    </w:p>
    <w:p w14:paraId="53A3B789" w14:textId="77777777" w:rsidR="000B645F" w:rsidRPr="000B645F" w:rsidRDefault="000B645F" w:rsidP="000B645F">
      <w:pPr>
        <w:adjustRightInd w:val="0"/>
        <w:snapToGrid w:val="0"/>
        <w:ind w:firstLineChars="200" w:firstLine="440"/>
        <w:rPr>
          <w:sz w:val="22"/>
        </w:rPr>
      </w:pPr>
      <w:r w:rsidRPr="000B645F">
        <w:rPr>
          <w:rFonts w:hint="eastAsia"/>
          <w:sz w:val="22"/>
        </w:rPr>
        <w:t>1.11.2</w:t>
      </w:r>
      <w:r w:rsidRPr="000B645F">
        <w:rPr>
          <w:rFonts w:hint="eastAsia"/>
          <w:sz w:val="22"/>
        </w:rPr>
        <w:t>配备≥</w:t>
      </w:r>
      <w:r w:rsidRPr="000B645F">
        <w:rPr>
          <w:rFonts w:hint="eastAsia"/>
          <w:sz w:val="22"/>
        </w:rPr>
        <w:t>4</w:t>
      </w:r>
      <w:r w:rsidRPr="000B645F">
        <w:rPr>
          <w:rFonts w:hint="eastAsia"/>
          <w:sz w:val="22"/>
        </w:rPr>
        <w:t>个引流袋挂钩；</w:t>
      </w:r>
    </w:p>
    <w:p w14:paraId="4AC4E7C6" w14:textId="77777777" w:rsidR="000B645F" w:rsidRPr="000B645F" w:rsidRDefault="000B645F" w:rsidP="000B645F">
      <w:pPr>
        <w:adjustRightInd w:val="0"/>
        <w:snapToGrid w:val="0"/>
        <w:ind w:firstLineChars="200" w:firstLine="440"/>
        <w:rPr>
          <w:sz w:val="22"/>
        </w:rPr>
      </w:pPr>
      <w:r w:rsidRPr="000B645F">
        <w:rPr>
          <w:rFonts w:hint="eastAsia"/>
          <w:sz w:val="22"/>
        </w:rPr>
        <w:t>1.11.3</w:t>
      </w:r>
      <w:r w:rsidRPr="000B645F">
        <w:rPr>
          <w:rFonts w:hint="eastAsia"/>
          <w:sz w:val="22"/>
        </w:rPr>
        <w:t>采用</w:t>
      </w:r>
      <w:proofErr w:type="gramStart"/>
      <w:r w:rsidRPr="000B645F">
        <w:rPr>
          <w:rFonts w:hint="eastAsia"/>
          <w:sz w:val="22"/>
        </w:rPr>
        <w:t>不锈钢双段式</w:t>
      </w:r>
      <w:proofErr w:type="gramEnd"/>
      <w:r w:rsidRPr="000B645F">
        <w:rPr>
          <w:rFonts w:hint="eastAsia"/>
          <w:sz w:val="22"/>
        </w:rPr>
        <w:t>点滴架，直径≥</w:t>
      </w:r>
      <w:r w:rsidRPr="000B645F">
        <w:rPr>
          <w:rFonts w:hint="eastAsia"/>
          <w:sz w:val="22"/>
        </w:rPr>
        <w:t>19mm</w:t>
      </w:r>
      <w:r w:rsidRPr="000B645F">
        <w:rPr>
          <w:rFonts w:hint="eastAsia"/>
          <w:sz w:val="22"/>
        </w:rPr>
        <w:t>，前端Φ</w:t>
      </w:r>
      <w:r w:rsidRPr="000B645F">
        <w:rPr>
          <w:rFonts w:hint="eastAsia"/>
          <w:sz w:val="22"/>
        </w:rPr>
        <w:t>16*60mm</w:t>
      </w:r>
      <w:proofErr w:type="gramStart"/>
      <w:r w:rsidRPr="000B645F">
        <w:rPr>
          <w:rFonts w:hint="eastAsia"/>
          <w:sz w:val="22"/>
        </w:rPr>
        <w:t>椭</w:t>
      </w:r>
      <w:proofErr w:type="gramEnd"/>
      <w:r w:rsidRPr="000B645F">
        <w:rPr>
          <w:rFonts w:hint="eastAsia"/>
          <w:sz w:val="22"/>
        </w:rPr>
        <w:t>形缩口。</w:t>
      </w:r>
    </w:p>
    <w:p w14:paraId="7EFC6B12" w14:textId="77777777" w:rsidR="000B645F" w:rsidRPr="000B645F" w:rsidRDefault="000B645F" w:rsidP="000B645F">
      <w:pPr>
        <w:adjustRightInd w:val="0"/>
        <w:snapToGrid w:val="0"/>
        <w:ind w:firstLineChars="200" w:firstLine="440"/>
        <w:rPr>
          <w:sz w:val="22"/>
        </w:rPr>
      </w:pPr>
      <w:r w:rsidRPr="000B645F">
        <w:rPr>
          <w:rFonts w:hint="eastAsia"/>
          <w:sz w:val="22"/>
        </w:rPr>
        <w:t>1.12</w:t>
      </w:r>
      <w:r w:rsidRPr="000B645F">
        <w:rPr>
          <w:rFonts w:hint="eastAsia"/>
          <w:sz w:val="22"/>
        </w:rPr>
        <w:t>床垫</w:t>
      </w:r>
    </w:p>
    <w:p w14:paraId="34A49111" w14:textId="77777777" w:rsidR="000B645F" w:rsidRPr="000B645F" w:rsidRDefault="000B645F" w:rsidP="000B645F">
      <w:pPr>
        <w:adjustRightInd w:val="0"/>
        <w:snapToGrid w:val="0"/>
        <w:ind w:firstLineChars="200" w:firstLine="440"/>
        <w:rPr>
          <w:sz w:val="22"/>
        </w:rPr>
      </w:pPr>
      <w:r w:rsidRPr="000B645F">
        <w:rPr>
          <w:rFonts w:hint="eastAsia"/>
          <w:sz w:val="22"/>
        </w:rPr>
        <w:t>1.12.1</w:t>
      </w:r>
      <w:r w:rsidRPr="000B645F">
        <w:rPr>
          <w:rFonts w:hint="eastAsia"/>
          <w:sz w:val="22"/>
        </w:rPr>
        <w:t>规格与床配套，床垫整体厚度≥</w:t>
      </w:r>
      <w:r w:rsidRPr="000B645F">
        <w:rPr>
          <w:rFonts w:hint="eastAsia"/>
          <w:sz w:val="22"/>
        </w:rPr>
        <w:t>80mm</w:t>
      </w:r>
      <w:r w:rsidRPr="000B645F">
        <w:rPr>
          <w:rFonts w:hint="eastAsia"/>
          <w:sz w:val="22"/>
        </w:rPr>
        <w:t>，其中包含≥</w:t>
      </w:r>
      <w:r w:rsidRPr="000B645F">
        <w:rPr>
          <w:rFonts w:hint="eastAsia"/>
          <w:sz w:val="22"/>
        </w:rPr>
        <w:t>60mm</w:t>
      </w:r>
      <w:r w:rsidRPr="000B645F">
        <w:rPr>
          <w:rFonts w:hint="eastAsia"/>
          <w:sz w:val="22"/>
        </w:rPr>
        <w:t>厚度的高密度</w:t>
      </w:r>
      <w:proofErr w:type="gramStart"/>
      <w:r w:rsidRPr="000B645F">
        <w:rPr>
          <w:rFonts w:hint="eastAsia"/>
          <w:sz w:val="22"/>
        </w:rPr>
        <w:t>海棉</w:t>
      </w:r>
      <w:proofErr w:type="gramEnd"/>
      <w:r w:rsidRPr="000B645F">
        <w:rPr>
          <w:rFonts w:hint="eastAsia"/>
          <w:sz w:val="22"/>
        </w:rPr>
        <w:t>35A</w:t>
      </w:r>
      <w:r w:rsidRPr="000B645F">
        <w:rPr>
          <w:rFonts w:hint="eastAsia"/>
          <w:sz w:val="22"/>
        </w:rPr>
        <w:t>，≥</w:t>
      </w:r>
      <w:r w:rsidRPr="000B645F">
        <w:rPr>
          <w:rFonts w:hint="eastAsia"/>
          <w:sz w:val="22"/>
        </w:rPr>
        <w:t>20mm</w:t>
      </w:r>
      <w:r w:rsidRPr="000B645F">
        <w:rPr>
          <w:rFonts w:hint="eastAsia"/>
          <w:sz w:val="22"/>
        </w:rPr>
        <w:t>厚度的天然机压环保椰棕；</w:t>
      </w:r>
    </w:p>
    <w:p w14:paraId="285E1903" w14:textId="77777777" w:rsidR="000B645F" w:rsidRPr="000B645F" w:rsidRDefault="000B645F" w:rsidP="000B645F">
      <w:pPr>
        <w:adjustRightInd w:val="0"/>
        <w:snapToGrid w:val="0"/>
        <w:ind w:firstLineChars="200" w:firstLine="440"/>
        <w:rPr>
          <w:sz w:val="22"/>
        </w:rPr>
      </w:pPr>
      <w:r w:rsidRPr="000B645F">
        <w:rPr>
          <w:rFonts w:hint="eastAsia"/>
          <w:sz w:val="22"/>
        </w:rPr>
        <w:t>1.12.2</w:t>
      </w:r>
      <w:r w:rsidRPr="000B645F">
        <w:rPr>
          <w:rFonts w:hint="eastAsia"/>
          <w:sz w:val="22"/>
        </w:rPr>
        <w:t>床垫外套采用高温、防虫处理的防水布，具备防变形、透气、透湿、防霉、耐磨性能，带拉链可灵活拆卸，多折。</w:t>
      </w:r>
    </w:p>
    <w:p w14:paraId="3CF247C8" w14:textId="77777777" w:rsidR="000B645F" w:rsidRPr="000B645F" w:rsidRDefault="000B645F" w:rsidP="000B645F">
      <w:pPr>
        <w:adjustRightInd w:val="0"/>
        <w:snapToGrid w:val="0"/>
        <w:ind w:firstLineChars="200" w:firstLine="440"/>
        <w:rPr>
          <w:sz w:val="22"/>
        </w:rPr>
      </w:pPr>
      <w:r w:rsidRPr="000B645F">
        <w:rPr>
          <w:rFonts w:hint="eastAsia"/>
          <w:sz w:val="22"/>
        </w:rPr>
        <w:t>1.13</w:t>
      </w:r>
      <w:r w:rsidRPr="000B645F">
        <w:rPr>
          <w:rFonts w:hint="eastAsia"/>
          <w:sz w:val="22"/>
        </w:rPr>
        <w:t>床褥：第一层全棉面料，底层防滑面料，填充聚酯纤维，加厚无孔，背面有</w:t>
      </w:r>
      <w:proofErr w:type="gramStart"/>
      <w:r w:rsidRPr="000B645F">
        <w:rPr>
          <w:rFonts w:hint="eastAsia"/>
          <w:sz w:val="22"/>
        </w:rPr>
        <w:t>固定带</w:t>
      </w:r>
      <w:proofErr w:type="gramEnd"/>
      <w:r w:rsidRPr="000B645F">
        <w:rPr>
          <w:rFonts w:hint="eastAsia"/>
          <w:sz w:val="22"/>
        </w:rPr>
        <w:t>可套在床垫上不易滑动，可清洗</w:t>
      </w:r>
    </w:p>
    <w:p w14:paraId="35B88645" w14:textId="77777777" w:rsidR="000B645F" w:rsidRPr="000B645F" w:rsidRDefault="000B645F" w:rsidP="000B645F">
      <w:pPr>
        <w:adjustRightInd w:val="0"/>
        <w:snapToGrid w:val="0"/>
        <w:ind w:leftChars="200" w:left="420"/>
        <w:rPr>
          <w:sz w:val="22"/>
        </w:rPr>
      </w:pPr>
      <w:r w:rsidRPr="000B645F">
        <w:rPr>
          <w:rFonts w:hint="eastAsia"/>
          <w:sz w:val="22"/>
        </w:rPr>
        <w:t>1.14</w:t>
      </w:r>
      <w:r w:rsidRPr="000B645F">
        <w:rPr>
          <w:rFonts w:hint="eastAsia"/>
          <w:sz w:val="22"/>
        </w:rPr>
        <w:t>每个</w:t>
      </w:r>
      <w:proofErr w:type="gramStart"/>
      <w:r w:rsidRPr="000B645F">
        <w:rPr>
          <w:rFonts w:hint="eastAsia"/>
          <w:sz w:val="22"/>
        </w:rPr>
        <w:t>床单元</w:t>
      </w:r>
      <w:proofErr w:type="gramEnd"/>
      <w:r w:rsidRPr="000B645F">
        <w:rPr>
          <w:rFonts w:hint="eastAsia"/>
          <w:sz w:val="22"/>
        </w:rPr>
        <w:t>配置</w:t>
      </w:r>
      <w:r w:rsidRPr="000B645F">
        <w:rPr>
          <w:rFonts w:hint="eastAsia"/>
          <w:sz w:val="22"/>
        </w:rPr>
        <w:t>2</w:t>
      </w:r>
      <w:r w:rsidRPr="000B645F">
        <w:rPr>
          <w:rFonts w:hint="eastAsia"/>
          <w:sz w:val="22"/>
        </w:rPr>
        <w:t>个移动餐桌。</w:t>
      </w:r>
      <w:r w:rsidRPr="000B645F">
        <w:rPr>
          <w:rFonts w:hint="eastAsia"/>
          <w:sz w:val="22"/>
        </w:rPr>
        <w:br/>
      </w:r>
      <w:r w:rsidRPr="000B645F">
        <w:rPr>
          <w:rFonts w:hint="eastAsia"/>
          <w:sz w:val="22"/>
        </w:rPr>
        <w:lastRenderedPageBreak/>
        <w:t xml:space="preserve"> 2.</w:t>
      </w:r>
      <w:r w:rsidRPr="000B645F">
        <w:rPr>
          <w:rFonts w:hint="eastAsia"/>
          <w:sz w:val="22"/>
        </w:rPr>
        <w:t>床头柜</w:t>
      </w:r>
    </w:p>
    <w:p w14:paraId="0303CAE7" w14:textId="77777777" w:rsidR="000B645F" w:rsidRPr="000B645F" w:rsidRDefault="000B645F" w:rsidP="000B645F">
      <w:pPr>
        <w:adjustRightInd w:val="0"/>
        <w:snapToGrid w:val="0"/>
        <w:ind w:firstLineChars="200" w:firstLine="440"/>
        <w:rPr>
          <w:sz w:val="22"/>
        </w:rPr>
      </w:pPr>
      <w:r w:rsidRPr="000B645F">
        <w:rPr>
          <w:rFonts w:hint="eastAsia"/>
          <w:sz w:val="22"/>
        </w:rPr>
        <w:t>2.1</w:t>
      </w:r>
      <w:r w:rsidRPr="000B645F">
        <w:rPr>
          <w:rFonts w:hint="eastAsia"/>
          <w:sz w:val="22"/>
        </w:rPr>
        <w:t>规格：长</w:t>
      </w:r>
      <w:r w:rsidRPr="000B645F">
        <w:rPr>
          <w:rFonts w:hint="eastAsia"/>
          <w:sz w:val="22"/>
        </w:rPr>
        <w:t>*</w:t>
      </w:r>
      <w:r w:rsidRPr="000B645F">
        <w:rPr>
          <w:rFonts w:hint="eastAsia"/>
          <w:sz w:val="22"/>
        </w:rPr>
        <w:t>宽</w:t>
      </w:r>
      <w:r w:rsidRPr="000B645F">
        <w:rPr>
          <w:rFonts w:hint="eastAsia"/>
          <w:sz w:val="22"/>
        </w:rPr>
        <w:t>*</w:t>
      </w:r>
      <w:r w:rsidRPr="000B645F">
        <w:rPr>
          <w:rFonts w:hint="eastAsia"/>
          <w:sz w:val="22"/>
        </w:rPr>
        <w:t>高≥</w:t>
      </w:r>
      <w:r w:rsidRPr="000B645F">
        <w:rPr>
          <w:rFonts w:hint="eastAsia"/>
          <w:sz w:val="22"/>
        </w:rPr>
        <w:t>440*460*775mm</w:t>
      </w:r>
      <w:r w:rsidRPr="000B645F">
        <w:rPr>
          <w:rFonts w:hint="eastAsia"/>
          <w:sz w:val="22"/>
        </w:rPr>
        <w:t>；</w:t>
      </w:r>
    </w:p>
    <w:p w14:paraId="438BBE7C" w14:textId="77777777" w:rsidR="000B645F" w:rsidRPr="000B645F" w:rsidRDefault="000B645F" w:rsidP="000B645F">
      <w:pPr>
        <w:adjustRightInd w:val="0"/>
        <w:snapToGrid w:val="0"/>
        <w:ind w:firstLineChars="200" w:firstLine="440"/>
        <w:rPr>
          <w:sz w:val="22"/>
        </w:rPr>
      </w:pPr>
      <w:r w:rsidRPr="000B645F">
        <w:rPr>
          <w:rFonts w:hint="eastAsia"/>
          <w:sz w:val="22"/>
        </w:rPr>
        <w:t>2.2</w:t>
      </w:r>
      <w:r w:rsidRPr="000B645F">
        <w:rPr>
          <w:rFonts w:hint="eastAsia"/>
          <w:sz w:val="22"/>
        </w:rPr>
        <w:t>柜面外包尺寸：≤</w:t>
      </w:r>
      <w:r w:rsidRPr="000B645F">
        <w:rPr>
          <w:rFonts w:hint="eastAsia"/>
          <w:sz w:val="22"/>
        </w:rPr>
        <w:t>440*460*35mm</w:t>
      </w:r>
      <w:r w:rsidRPr="000B645F">
        <w:rPr>
          <w:rFonts w:hint="eastAsia"/>
          <w:sz w:val="22"/>
        </w:rPr>
        <w:t>；门尺寸：≤</w:t>
      </w:r>
      <w:r w:rsidRPr="000B645F">
        <w:rPr>
          <w:rFonts w:hint="eastAsia"/>
          <w:sz w:val="22"/>
        </w:rPr>
        <w:t>435*520mm</w:t>
      </w:r>
      <w:r w:rsidRPr="000B645F">
        <w:rPr>
          <w:rFonts w:hint="eastAsia"/>
          <w:sz w:val="22"/>
        </w:rPr>
        <w:t>。抽屉面尺寸：≤</w:t>
      </w:r>
      <w:r w:rsidRPr="000B645F">
        <w:rPr>
          <w:rFonts w:hint="eastAsia"/>
          <w:sz w:val="22"/>
        </w:rPr>
        <w:t>435*115mm</w:t>
      </w:r>
      <w:r w:rsidRPr="000B645F">
        <w:rPr>
          <w:rFonts w:hint="eastAsia"/>
          <w:sz w:val="22"/>
        </w:rPr>
        <w:t>。</w:t>
      </w:r>
    </w:p>
    <w:p w14:paraId="63176839" w14:textId="77777777" w:rsidR="000B645F" w:rsidRPr="000B645F" w:rsidRDefault="000B645F" w:rsidP="000B645F">
      <w:pPr>
        <w:adjustRightInd w:val="0"/>
        <w:snapToGrid w:val="0"/>
        <w:ind w:firstLineChars="200" w:firstLine="440"/>
        <w:rPr>
          <w:sz w:val="22"/>
        </w:rPr>
      </w:pPr>
      <w:r w:rsidRPr="000B645F">
        <w:rPr>
          <w:rFonts w:hint="eastAsia"/>
          <w:sz w:val="22"/>
        </w:rPr>
        <w:t>2.3</w:t>
      </w:r>
      <w:r w:rsidRPr="000B645F">
        <w:rPr>
          <w:rFonts w:hint="eastAsia"/>
          <w:sz w:val="22"/>
        </w:rPr>
        <w:t>材质：柜体、抽屉采用</w:t>
      </w:r>
      <w:r w:rsidRPr="000B645F">
        <w:rPr>
          <w:rFonts w:hint="eastAsia"/>
          <w:sz w:val="22"/>
        </w:rPr>
        <w:t>t=0.7mm</w:t>
      </w:r>
      <w:r w:rsidRPr="000B645F">
        <w:rPr>
          <w:rFonts w:hint="eastAsia"/>
          <w:sz w:val="22"/>
        </w:rPr>
        <w:t>的冷轧板制作，经硅烷处理后喷漆处理；</w:t>
      </w:r>
    </w:p>
    <w:p w14:paraId="14064700" w14:textId="77777777" w:rsidR="000B645F" w:rsidRPr="000B645F" w:rsidRDefault="000B645F" w:rsidP="000B645F">
      <w:pPr>
        <w:adjustRightInd w:val="0"/>
        <w:snapToGrid w:val="0"/>
        <w:ind w:firstLineChars="200" w:firstLine="440"/>
        <w:rPr>
          <w:sz w:val="22"/>
        </w:rPr>
      </w:pPr>
      <w:r w:rsidRPr="000B645F">
        <w:rPr>
          <w:rFonts w:hint="eastAsia"/>
          <w:sz w:val="22"/>
        </w:rPr>
        <w:t>2.4</w:t>
      </w:r>
      <w:r w:rsidRPr="000B645F">
        <w:rPr>
          <w:rFonts w:hint="eastAsia"/>
          <w:sz w:val="22"/>
        </w:rPr>
        <w:t>桌板、把手、隐藏式餐桌板为抗药</w:t>
      </w:r>
      <w:r w:rsidRPr="000B645F">
        <w:rPr>
          <w:rFonts w:hint="eastAsia"/>
          <w:sz w:val="22"/>
        </w:rPr>
        <w:t>ABS</w:t>
      </w:r>
      <w:proofErr w:type="gramStart"/>
      <w:r w:rsidRPr="000B645F">
        <w:rPr>
          <w:rFonts w:hint="eastAsia"/>
          <w:sz w:val="22"/>
        </w:rPr>
        <w:t>注件制作</w:t>
      </w:r>
      <w:proofErr w:type="gramEnd"/>
      <w:r w:rsidRPr="000B645F">
        <w:rPr>
          <w:rFonts w:hint="eastAsia"/>
          <w:sz w:val="22"/>
        </w:rPr>
        <w:t>；</w:t>
      </w:r>
    </w:p>
    <w:p w14:paraId="4FDE7AE1" w14:textId="77777777" w:rsidR="000B645F" w:rsidRPr="000B645F" w:rsidRDefault="000B645F" w:rsidP="000B645F">
      <w:pPr>
        <w:adjustRightInd w:val="0"/>
        <w:snapToGrid w:val="0"/>
        <w:ind w:firstLineChars="200" w:firstLine="440"/>
        <w:rPr>
          <w:sz w:val="22"/>
        </w:rPr>
      </w:pPr>
      <w:r w:rsidRPr="000B645F">
        <w:rPr>
          <w:rFonts w:hint="eastAsia"/>
          <w:sz w:val="22"/>
        </w:rPr>
        <w:t>2.5</w:t>
      </w:r>
      <w:r w:rsidRPr="000B645F">
        <w:rPr>
          <w:rFonts w:hint="eastAsia"/>
          <w:sz w:val="22"/>
        </w:rPr>
        <w:t>柜体内部结构：上下两层，中间横隔板，横隔板带圆弧形（方便放水瓶），底板为防水材料制作并有漏水装置。</w:t>
      </w:r>
    </w:p>
    <w:p w14:paraId="251CE634" w14:textId="77777777" w:rsidR="000B645F" w:rsidRPr="000B645F" w:rsidRDefault="000B645F" w:rsidP="000B645F">
      <w:pPr>
        <w:adjustRightInd w:val="0"/>
        <w:snapToGrid w:val="0"/>
        <w:ind w:firstLineChars="200" w:firstLine="440"/>
        <w:rPr>
          <w:sz w:val="22"/>
        </w:rPr>
      </w:pPr>
      <w:r w:rsidRPr="000B645F">
        <w:rPr>
          <w:rFonts w:hint="eastAsia"/>
          <w:sz w:val="22"/>
        </w:rPr>
        <w:t>2.6</w:t>
      </w:r>
      <w:r w:rsidRPr="000B645F">
        <w:rPr>
          <w:rFonts w:hint="eastAsia"/>
          <w:sz w:val="22"/>
        </w:rPr>
        <w:t>毛巾架采用不锈钢材质。</w:t>
      </w:r>
    </w:p>
    <w:p w14:paraId="60B811E9" w14:textId="77777777" w:rsidR="000B645F" w:rsidRPr="000B645F" w:rsidRDefault="000B645F" w:rsidP="000B645F">
      <w:pPr>
        <w:adjustRightInd w:val="0"/>
        <w:snapToGrid w:val="0"/>
        <w:ind w:firstLineChars="200" w:firstLine="440"/>
        <w:rPr>
          <w:sz w:val="22"/>
        </w:rPr>
      </w:pPr>
      <w:r w:rsidRPr="000B645F">
        <w:rPr>
          <w:rFonts w:hint="eastAsia"/>
          <w:sz w:val="22"/>
        </w:rPr>
        <w:t>2.7</w:t>
      </w:r>
      <w:r w:rsidRPr="000B645F">
        <w:rPr>
          <w:rFonts w:hint="eastAsia"/>
          <w:sz w:val="22"/>
        </w:rPr>
        <w:t>床头柜底部为前面二个固定脚，后面二个带轮。</w:t>
      </w:r>
    </w:p>
    <w:p w14:paraId="1093FA41" w14:textId="77777777" w:rsidR="000B645F" w:rsidRPr="000B645F" w:rsidRDefault="000B645F" w:rsidP="000B645F">
      <w:pPr>
        <w:adjustRightInd w:val="0"/>
        <w:snapToGrid w:val="0"/>
        <w:ind w:firstLineChars="200" w:firstLine="440"/>
        <w:rPr>
          <w:sz w:val="22"/>
        </w:rPr>
      </w:pPr>
      <w:r w:rsidRPr="000B645F">
        <w:rPr>
          <w:rFonts w:hint="eastAsia"/>
          <w:sz w:val="22"/>
        </w:rPr>
        <w:t>2.8</w:t>
      </w:r>
      <w:r w:rsidRPr="000B645F">
        <w:rPr>
          <w:rFonts w:hint="eastAsia"/>
          <w:sz w:val="22"/>
        </w:rPr>
        <w:t>配备</w:t>
      </w:r>
      <w:r w:rsidRPr="000B645F">
        <w:rPr>
          <w:rFonts w:hint="eastAsia"/>
          <w:sz w:val="22"/>
        </w:rPr>
        <w:t>2</w:t>
      </w:r>
      <w:r w:rsidRPr="000B645F">
        <w:rPr>
          <w:rFonts w:hint="eastAsia"/>
          <w:sz w:val="22"/>
        </w:rPr>
        <w:t>个不锈钢翻盖垃圾桶。</w:t>
      </w:r>
    </w:p>
    <w:p w14:paraId="17F44497" w14:textId="77777777" w:rsidR="000B645F" w:rsidRPr="000B645F" w:rsidRDefault="000B645F" w:rsidP="000B645F">
      <w:pPr>
        <w:adjustRightInd w:val="0"/>
        <w:snapToGrid w:val="0"/>
        <w:ind w:firstLineChars="200" w:firstLine="440"/>
        <w:rPr>
          <w:sz w:val="22"/>
        </w:rPr>
      </w:pPr>
      <w:r w:rsidRPr="000B645F">
        <w:rPr>
          <w:rFonts w:hint="eastAsia"/>
          <w:sz w:val="22"/>
        </w:rPr>
        <w:t>3.</w:t>
      </w:r>
      <w:r w:rsidRPr="000B645F">
        <w:rPr>
          <w:rFonts w:hint="eastAsia"/>
          <w:sz w:val="22"/>
        </w:rPr>
        <w:t>靠背椅</w:t>
      </w:r>
    </w:p>
    <w:p w14:paraId="10F81872" w14:textId="77777777" w:rsidR="000B645F" w:rsidRPr="000B645F" w:rsidRDefault="000B645F" w:rsidP="000B645F">
      <w:pPr>
        <w:adjustRightInd w:val="0"/>
        <w:snapToGrid w:val="0"/>
        <w:ind w:firstLineChars="200" w:firstLine="440"/>
        <w:rPr>
          <w:sz w:val="22"/>
        </w:rPr>
      </w:pPr>
      <w:r w:rsidRPr="000B645F">
        <w:rPr>
          <w:rFonts w:hint="eastAsia"/>
          <w:sz w:val="22"/>
        </w:rPr>
        <w:t>3.1</w:t>
      </w:r>
      <w:r w:rsidRPr="000B645F">
        <w:rPr>
          <w:rFonts w:hint="eastAsia"/>
          <w:sz w:val="22"/>
        </w:rPr>
        <w:t>采用实木，经干燥处理，含水率≤</w:t>
      </w:r>
      <w:r w:rsidRPr="000B645F">
        <w:rPr>
          <w:rFonts w:hint="eastAsia"/>
          <w:sz w:val="22"/>
        </w:rPr>
        <w:t>12%</w:t>
      </w:r>
      <w:r w:rsidRPr="000B645F">
        <w:rPr>
          <w:rFonts w:hint="eastAsia"/>
          <w:sz w:val="22"/>
        </w:rPr>
        <w:t>；木材无虫蛀、结疤、开裂、腐朽和缺棱；</w:t>
      </w:r>
    </w:p>
    <w:p w14:paraId="18CE7AC0" w14:textId="77777777" w:rsidR="000B645F" w:rsidRPr="000B645F" w:rsidRDefault="000B645F" w:rsidP="000B645F">
      <w:pPr>
        <w:adjustRightInd w:val="0"/>
        <w:snapToGrid w:val="0"/>
        <w:ind w:firstLineChars="200" w:firstLine="440"/>
        <w:rPr>
          <w:sz w:val="22"/>
        </w:rPr>
      </w:pPr>
      <w:r w:rsidRPr="000B645F">
        <w:rPr>
          <w:rFonts w:hint="eastAsia"/>
          <w:sz w:val="22"/>
        </w:rPr>
        <w:t>3.2</w:t>
      </w:r>
      <w:r w:rsidRPr="000B645F">
        <w:rPr>
          <w:rFonts w:hint="eastAsia"/>
          <w:sz w:val="22"/>
        </w:rPr>
        <w:t>表面处理平整光滑，四周倒棱；油漆采用环保水性油漆；五底三面工艺；表面漆膜硬度达到</w:t>
      </w:r>
      <w:r w:rsidRPr="000B645F">
        <w:rPr>
          <w:rFonts w:hint="eastAsia"/>
          <w:sz w:val="22"/>
        </w:rPr>
        <w:t>3H</w:t>
      </w:r>
      <w:r w:rsidRPr="000B645F">
        <w:rPr>
          <w:rFonts w:hint="eastAsia"/>
          <w:sz w:val="22"/>
        </w:rPr>
        <w:t>；成品漆膜丰满，光滑耐磨；环保型胶水。</w:t>
      </w:r>
    </w:p>
    <w:p w14:paraId="4447C71B" w14:textId="77777777" w:rsidR="000B645F" w:rsidRPr="000B645F" w:rsidRDefault="000B645F" w:rsidP="000B645F">
      <w:pPr>
        <w:adjustRightInd w:val="0"/>
        <w:snapToGrid w:val="0"/>
        <w:ind w:firstLineChars="200" w:firstLine="440"/>
        <w:rPr>
          <w:sz w:val="22"/>
        </w:rPr>
      </w:pPr>
      <w:r w:rsidRPr="000B645F">
        <w:rPr>
          <w:rFonts w:hint="eastAsia"/>
          <w:sz w:val="22"/>
        </w:rPr>
        <w:t>4.</w:t>
      </w:r>
      <w:r w:rsidRPr="000B645F">
        <w:rPr>
          <w:rFonts w:hint="eastAsia"/>
          <w:sz w:val="22"/>
        </w:rPr>
        <w:t>床隔帘</w:t>
      </w:r>
    </w:p>
    <w:p w14:paraId="10AE28DC" w14:textId="77777777" w:rsidR="000B645F" w:rsidRPr="000B645F" w:rsidRDefault="000B645F" w:rsidP="000B645F">
      <w:pPr>
        <w:adjustRightInd w:val="0"/>
        <w:snapToGrid w:val="0"/>
        <w:ind w:firstLineChars="200" w:firstLine="440"/>
        <w:rPr>
          <w:sz w:val="22"/>
        </w:rPr>
      </w:pPr>
      <w:r w:rsidRPr="000B645F">
        <w:rPr>
          <w:rFonts w:hint="eastAsia"/>
          <w:sz w:val="22"/>
        </w:rPr>
        <w:t>4.1</w:t>
      </w:r>
      <w:r w:rsidRPr="000B645F">
        <w:rPr>
          <w:rFonts w:hint="eastAsia"/>
          <w:sz w:val="22"/>
        </w:rPr>
        <w:t>采用</w:t>
      </w:r>
      <w:r w:rsidRPr="000B645F">
        <w:rPr>
          <w:rFonts w:hint="eastAsia"/>
          <w:sz w:val="22"/>
        </w:rPr>
        <w:t>100%</w:t>
      </w:r>
      <w:r w:rsidRPr="000B645F">
        <w:rPr>
          <w:rFonts w:hint="eastAsia"/>
          <w:sz w:val="22"/>
        </w:rPr>
        <w:t>多元</w:t>
      </w:r>
      <w:proofErr w:type="gramStart"/>
      <w:r w:rsidRPr="000B645F">
        <w:rPr>
          <w:rFonts w:hint="eastAsia"/>
          <w:sz w:val="22"/>
        </w:rPr>
        <w:t>酯</w:t>
      </w:r>
      <w:proofErr w:type="gramEnd"/>
      <w:r w:rsidRPr="000B645F">
        <w:rPr>
          <w:rFonts w:hint="eastAsia"/>
          <w:sz w:val="22"/>
        </w:rPr>
        <w:t>织物面料；面料</w:t>
      </w:r>
      <w:proofErr w:type="gramStart"/>
      <w:r w:rsidRPr="000B645F">
        <w:rPr>
          <w:rFonts w:hint="eastAsia"/>
          <w:sz w:val="22"/>
        </w:rPr>
        <w:t>不</w:t>
      </w:r>
      <w:proofErr w:type="gramEnd"/>
      <w:r w:rsidRPr="000B645F">
        <w:rPr>
          <w:rFonts w:hint="eastAsia"/>
          <w:sz w:val="22"/>
        </w:rPr>
        <w:t>起球、不褪色、垂感好、无毒无味，符合《</w:t>
      </w:r>
      <w:r w:rsidRPr="000B645F">
        <w:rPr>
          <w:sz w:val="22"/>
        </w:rPr>
        <w:t>国家纺织产品基本安全技术规范</w:t>
      </w:r>
      <w:r w:rsidRPr="000B645F">
        <w:rPr>
          <w:rFonts w:hint="eastAsia"/>
          <w:sz w:val="22"/>
        </w:rPr>
        <w:t>》</w:t>
      </w:r>
      <w:r w:rsidRPr="000B645F">
        <w:rPr>
          <w:rFonts w:hint="eastAsia"/>
          <w:sz w:val="22"/>
        </w:rPr>
        <w:t>GB18401-2010</w:t>
      </w:r>
      <w:r w:rsidRPr="000B645F">
        <w:rPr>
          <w:rFonts w:hint="eastAsia"/>
          <w:sz w:val="22"/>
        </w:rPr>
        <w:t>的要求：甲醛含量≤</w:t>
      </w:r>
      <w:r w:rsidRPr="000B645F">
        <w:rPr>
          <w:rFonts w:hint="eastAsia"/>
          <w:sz w:val="22"/>
        </w:rPr>
        <w:t>300</w:t>
      </w:r>
      <w:r w:rsidRPr="000B645F">
        <w:rPr>
          <w:rFonts w:hint="eastAsia"/>
          <w:sz w:val="22"/>
        </w:rPr>
        <w:t>㎎</w:t>
      </w:r>
      <w:r w:rsidRPr="000B645F">
        <w:rPr>
          <w:rFonts w:hint="eastAsia"/>
          <w:sz w:val="22"/>
        </w:rPr>
        <w:t>/</w:t>
      </w:r>
      <w:r w:rsidRPr="000B645F">
        <w:rPr>
          <w:rFonts w:hint="eastAsia"/>
          <w:sz w:val="22"/>
        </w:rPr>
        <w:t>㎏；阻燃要求为达到国家标准级；可分解致癌芳香</w:t>
      </w:r>
      <w:proofErr w:type="gramStart"/>
      <w:r w:rsidRPr="000B645F">
        <w:rPr>
          <w:rFonts w:hint="eastAsia"/>
          <w:sz w:val="22"/>
        </w:rPr>
        <w:t>胺</w:t>
      </w:r>
      <w:proofErr w:type="gramEnd"/>
      <w:r w:rsidRPr="000B645F">
        <w:rPr>
          <w:rFonts w:hint="eastAsia"/>
          <w:sz w:val="22"/>
        </w:rPr>
        <w:t>染料</w:t>
      </w:r>
      <w:proofErr w:type="gramStart"/>
      <w:r w:rsidRPr="000B645F">
        <w:rPr>
          <w:rFonts w:hint="eastAsia"/>
          <w:sz w:val="22"/>
        </w:rPr>
        <w:t>限料值</w:t>
      </w:r>
      <w:proofErr w:type="gramEnd"/>
      <w:r w:rsidRPr="000B645F">
        <w:rPr>
          <w:rFonts w:hint="eastAsia"/>
          <w:sz w:val="22"/>
        </w:rPr>
        <w:t>≤</w:t>
      </w:r>
      <w:r w:rsidRPr="000B645F">
        <w:rPr>
          <w:rFonts w:hint="eastAsia"/>
          <w:sz w:val="22"/>
        </w:rPr>
        <w:t>20</w:t>
      </w:r>
      <w:r w:rsidRPr="000B645F">
        <w:rPr>
          <w:rFonts w:hint="eastAsia"/>
          <w:sz w:val="22"/>
        </w:rPr>
        <w:t>㎎</w:t>
      </w:r>
      <w:r w:rsidRPr="000B645F">
        <w:rPr>
          <w:rFonts w:hint="eastAsia"/>
          <w:sz w:val="22"/>
        </w:rPr>
        <w:t>/</w:t>
      </w:r>
      <w:r w:rsidRPr="000B645F">
        <w:rPr>
          <w:rFonts w:hint="eastAsia"/>
          <w:sz w:val="22"/>
        </w:rPr>
        <w:t>㎏；</w:t>
      </w:r>
      <w:r w:rsidRPr="000B645F">
        <w:rPr>
          <w:rFonts w:hint="eastAsia"/>
          <w:sz w:val="22"/>
        </w:rPr>
        <w:t>PH</w:t>
      </w:r>
      <w:r w:rsidRPr="000B645F">
        <w:rPr>
          <w:rFonts w:hint="eastAsia"/>
          <w:sz w:val="22"/>
        </w:rPr>
        <w:t>值：</w:t>
      </w:r>
      <w:r w:rsidRPr="000B645F">
        <w:rPr>
          <w:rFonts w:hint="eastAsia"/>
          <w:sz w:val="22"/>
        </w:rPr>
        <w:t>4.0--9.0</w:t>
      </w:r>
      <w:r w:rsidRPr="000B645F">
        <w:rPr>
          <w:rFonts w:hint="eastAsia"/>
          <w:sz w:val="22"/>
        </w:rPr>
        <w:t>；耐水色牢度≥</w:t>
      </w:r>
      <w:r w:rsidRPr="000B645F">
        <w:rPr>
          <w:rFonts w:hint="eastAsia"/>
          <w:sz w:val="22"/>
        </w:rPr>
        <w:t>4</w:t>
      </w:r>
      <w:r w:rsidRPr="000B645F">
        <w:rPr>
          <w:rFonts w:hint="eastAsia"/>
          <w:sz w:val="22"/>
        </w:rPr>
        <w:t>级；成品不含挥发性化学成分。（投标人需提供第三方检测机构出具的封面带有</w:t>
      </w:r>
      <w:r w:rsidRPr="000B645F">
        <w:rPr>
          <w:rFonts w:hint="eastAsia"/>
          <w:sz w:val="22"/>
        </w:rPr>
        <w:t>CMA</w:t>
      </w:r>
      <w:r w:rsidRPr="000B645F">
        <w:rPr>
          <w:rFonts w:hint="eastAsia"/>
          <w:sz w:val="22"/>
        </w:rPr>
        <w:t>标志的检测报告）。</w:t>
      </w:r>
    </w:p>
    <w:p w14:paraId="04622F6E" w14:textId="77777777" w:rsidR="000B645F" w:rsidRPr="000B645F" w:rsidRDefault="000B645F" w:rsidP="000B645F">
      <w:pPr>
        <w:adjustRightInd w:val="0"/>
        <w:snapToGrid w:val="0"/>
        <w:ind w:firstLineChars="200" w:firstLine="440"/>
        <w:rPr>
          <w:sz w:val="22"/>
        </w:rPr>
      </w:pPr>
      <w:r w:rsidRPr="000B645F">
        <w:rPr>
          <w:rFonts w:hint="eastAsia"/>
          <w:sz w:val="22"/>
        </w:rPr>
        <w:t>4.2</w:t>
      </w:r>
      <w:r w:rsidRPr="000B645F">
        <w:rPr>
          <w:rFonts w:hint="eastAsia"/>
          <w:sz w:val="22"/>
        </w:rPr>
        <w:t>规格尺寸：长</w:t>
      </w:r>
      <w:r w:rsidRPr="000B645F">
        <w:rPr>
          <w:rFonts w:hint="eastAsia"/>
          <w:sz w:val="22"/>
        </w:rPr>
        <w:t>6m*</w:t>
      </w:r>
      <w:r w:rsidRPr="000B645F">
        <w:rPr>
          <w:rFonts w:hint="eastAsia"/>
          <w:sz w:val="22"/>
        </w:rPr>
        <w:t>高</w:t>
      </w:r>
      <w:r w:rsidRPr="000B645F">
        <w:rPr>
          <w:rFonts w:hint="eastAsia"/>
          <w:sz w:val="22"/>
        </w:rPr>
        <w:t>2.4m</w:t>
      </w:r>
      <w:r w:rsidRPr="000B645F">
        <w:rPr>
          <w:rFonts w:hint="eastAsia"/>
          <w:sz w:val="22"/>
        </w:rPr>
        <w:t>，其中顶部镂空≥</w:t>
      </w:r>
      <w:r w:rsidRPr="000B645F">
        <w:rPr>
          <w:rFonts w:hint="eastAsia"/>
          <w:sz w:val="22"/>
        </w:rPr>
        <w:t>60cm</w:t>
      </w:r>
      <w:r w:rsidRPr="000B645F">
        <w:rPr>
          <w:rFonts w:hint="eastAsia"/>
          <w:sz w:val="22"/>
        </w:rPr>
        <w:t>（便于通风换气）；</w:t>
      </w:r>
    </w:p>
    <w:p w14:paraId="45C24895" w14:textId="77777777" w:rsidR="000B645F" w:rsidRPr="000B645F" w:rsidRDefault="000B645F" w:rsidP="000B645F">
      <w:pPr>
        <w:adjustRightInd w:val="0"/>
        <w:snapToGrid w:val="0"/>
        <w:ind w:firstLineChars="200" w:firstLine="440"/>
        <w:rPr>
          <w:sz w:val="22"/>
        </w:rPr>
      </w:pPr>
      <w:r w:rsidRPr="000B645F">
        <w:rPr>
          <w:rFonts w:hint="eastAsia"/>
          <w:sz w:val="22"/>
        </w:rPr>
        <w:t>4.3</w:t>
      </w:r>
      <w:r w:rsidRPr="000B645F">
        <w:rPr>
          <w:rFonts w:hint="eastAsia"/>
          <w:sz w:val="22"/>
        </w:rPr>
        <w:t>轨道采用≥</w:t>
      </w:r>
      <w:r w:rsidRPr="000B645F">
        <w:rPr>
          <w:rFonts w:hint="eastAsia"/>
          <w:sz w:val="22"/>
        </w:rPr>
        <w:t>2.5cm</w:t>
      </w:r>
      <w:r w:rsidRPr="000B645F">
        <w:rPr>
          <w:rFonts w:hint="eastAsia"/>
          <w:sz w:val="22"/>
        </w:rPr>
        <w:t>中型烤漆铝合金弯曲轨，可根据需要进行弯曲安装且滑动自如。</w:t>
      </w:r>
    </w:p>
    <w:p w14:paraId="496749C1" w14:textId="77777777" w:rsidR="000B645F" w:rsidRPr="000B645F" w:rsidRDefault="000B645F" w:rsidP="000B645F">
      <w:pPr>
        <w:adjustRightInd w:val="0"/>
        <w:snapToGrid w:val="0"/>
        <w:ind w:firstLineChars="200" w:firstLine="440"/>
        <w:rPr>
          <w:sz w:val="22"/>
        </w:rPr>
      </w:pPr>
      <w:r w:rsidRPr="000B645F">
        <w:rPr>
          <w:rFonts w:hint="eastAsia"/>
          <w:sz w:val="22"/>
        </w:rPr>
        <w:t>5.</w:t>
      </w:r>
      <w:r w:rsidRPr="000B645F">
        <w:rPr>
          <w:rFonts w:hint="eastAsia"/>
          <w:sz w:val="22"/>
        </w:rPr>
        <w:t>移动餐桌</w:t>
      </w:r>
    </w:p>
    <w:p w14:paraId="1A8551D9" w14:textId="77777777" w:rsidR="000B645F" w:rsidRPr="000B645F" w:rsidRDefault="000B645F" w:rsidP="000B645F">
      <w:pPr>
        <w:adjustRightInd w:val="0"/>
        <w:snapToGrid w:val="0"/>
        <w:ind w:firstLineChars="200" w:firstLine="440"/>
        <w:rPr>
          <w:sz w:val="22"/>
        </w:rPr>
      </w:pPr>
      <w:r w:rsidRPr="000B645F">
        <w:rPr>
          <w:rFonts w:hint="eastAsia"/>
          <w:sz w:val="22"/>
        </w:rPr>
        <w:t>1.</w:t>
      </w:r>
      <w:r w:rsidRPr="000B645F">
        <w:rPr>
          <w:rFonts w:hint="eastAsia"/>
          <w:sz w:val="22"/>
        </w:rPr>
        <w:t>采用</w:t>
      </w:r>
      <w:r w:rsidRPr="000B645F">
        <w:rPr>
          <w:rFonts w:hint="eastAsia"/>
          <w:sz w:val="22"/>
        </w:rPr>
        <w:t xml:space="preserve">ABS </w:t>
      </w:r>
      <w:r w:rsidRPr="000B645F">
        <w:rPr>
          <w:rFonts w:hint="eastAsia"/>
          <w:sz w:val="22"/>
        </w:rPr>
        <w:t>材质，耐腐蚀、易清洁、表面光滑坚固耐用，满足日常用餐、放置物品等需求；</w:t>
      </w:r>
    </w:p>
    <w:p w14:paraId="07A1B86B" w14:textId="77777777" w:rsidR="000B645F" w:rsidRPr="000B645F" w:rsidRDefault="000B645F" w:rsidP="000B645F">
      <w:pPr>
        <w:adjustRightInd w:val="0"/>
        <w:snapToGrid w:val="0"/>
        <w:ind w:firstLineChars="200" w:firstLine="440"/>
        <w:rPr>
          <w:sz w:val="22"/>
        </w:rPr>
      </w:pPr>
      <w:r w:rsidRPr="000B645F">
        <w:rPr>
          <w:rFonts w:hint="eastAsia"/>
          <w:sz w:val="22"/>
        </w:rPr>
        <w:t>2.</w:t>
      </w:r>
      <w:r w:rsidRPr="000B645F">
        <w:rPr>
          <w:rFonts w:hint="eastAsia"/>
          <w:sz w:val="22"/>
        </w:rPr>
        <w:t>支架与底座：主要为钢制结构，部分结合木质装饰件；</w:t>
      </w:r>
    </w:p>
    <w:p w14:paraId="622C9864" w14:textId="77777777" w:rsidR="000B645F" w:rsidRPr="000B645F" w:rsidRDefault="000B645F" w:rsidP="000B645F">
      <w:pPr>
        <w:adjustRightInd w:val="0"/>
        <w:snapToGrid w:val="0"/>
        <w:ind w:firstLineChars="200" w:firstLine="440"/>
        <w:rPr>
          <w:sz w:val="22"/>
        </w:rPr>
      </w:pPr>
      <w:r w:rsidRPr="000B645F">
        <w:rPr>
          <w:rFonts w:hint="eastAsia"/>
          <w:sz w:val="22"/>
        </w:rPr>
        <w:t>3.</w:t>
      </w:r>
      <w:r w:rsidRPr="000B645F">
        <w:rPr>
          <w:rFonts w:hint="eastAsia"/>
          <w:sz w:val="22"/>
        </w:rPr>
        <w:t>脚轮：配备静音轮，橡胶或塑料材质，带有刹车功能；</w:t>
      </w:r>
    </w:p>
    <w:p w14:paraId="63DF2505" w14:textId="77777777" w:rsidR="000B645F" w:rsidRPr="000B645F" w:rsidRDefault="000B645F" w:rsidP="000B645F">
      <w:pPr>
        <w:adjustRightInd w:val="0"/>
        <w:snapToGrid w:val="0"/>
        <w:ind w:firstLineChars="200" w:firstLine="440"/>
        <w:rPr>
          <w:sz w:val="22"/>
        </w:rPr>
      </w:pPr>
      <w:r w:rsidRPr="000B645F">
        <w:rPr>
          <w:rFonts w:hint="eastAsia"/>
          <w:sz w:val="22"/>
        </w:rPr>
        <w:t>4.</w:t>
      </w:r>
      <w:r w:rsidRPr="000B645F">
        <w:rPr>
          <w:rFonts w:hint="eastAsia"/>
          <w:sz w:val="22"/>
        </w:rPr>
        <w:t>尺寸：大于等于长</w:t>
      </w:r>
      <w:r w:rsidRPr="000B645F">
        <w:rPr>
          <w:rFonts w:hint="eastAsia"/>
          <w:sz w:val="22"/>
        </w:rPr>
        <w:t>820x</w:t>
      </w:r>
      <w:r w:rsidRPr="000B645F">
        <w:rPr>
          <w:rFonts w:hint="eastAsia"/>
          <w:sz w:val="22"/>
        </w:rPr>
        <w:t>宽</w:t>
      </w:r>
      <w:r w:rsidRPr="000B645F">
        <w:rPr>
          <w:rFonts w:hint="eastAsia"/>
          <w:sz w:val="22"/>
        </w:rPr>
        <w:t>450x</w:t>
      </w:r>
      <w:r w:rsidRPr="000B645F">
        <w:rPr>
          <w:rFonts w:hint="eastAsia"/>
          <w:sz w:val="22"/>
        </w:rPr>
        <w:t>高</w:t>
      </w:r>
      <w:r w:rsidRPr="000B645F">
        <w:rPr>
          <w:rFonts w:hint="eastAsia"/>
          <w:sz w:val="22"/>
        </w:rPr>
        <w:t>850-1150mm</w:t>
      </w:r>
    </w:p>
    <w:p w14:paraId="029C11DA" w14:textId="77777777" w:rsidR="000B645F" w:rsidRPr="000B645F" w:rsidRDefault="000B645F" w:rsidP="000B645F">
      <w:pPr>
        <w:tabs>
          <w:tab w:val="left" w:pos="312"/>
        </w:tabs>
        <w:adjustRightInd w:val="0"/>
        <w:snapToGrid w:val="0"/>
        <w:ind w:firstLineChars="200" w:firstLine="440"/>
        <w:rPr>
          <w:sz w:val="22"/>
        </w:rPr>
      </w:pPr>
      <w:r w:rsidRPr="000B645F">
        <w:rPr>
          <w:rFonts w:hint="eastAsia"/>
          <w:sz w:val="22"/>
        </w:rPr>
        <w:t>6.</w:t>
      </w:r>
      <w:r w:rsidRPr="000B645F">
        <w:rPr>
          <w:rFonts w:hint="eastAsia"/>
          <w:sz w:val="22"/>
        </w:rPr>
        <w:t>电视柜</w:t>
      </w:r>
    </w:p>
    <w:p w14:paraId="3865944A" w14:textId="77777777" w:rsidR="000B645F" w:rsidRPr="000B645F" w:rsidRDefault="000B645F" w:rsidP="000B645F">
      <w:pPr>
        <w:adjustRightInd w:val="0"/>
        <w:snapToGrid w:val="0"/>
        <w:ind w:firstLineChars="200" w:firstLine="440"/>
        <w:rPr>
          <w:sz w:val="22"/>
        </w:rPr>
      </w:pPr>
      <w:r w:rsidRPr="000B645F">
        <w:rPr>
          <w:rFonts w:hint="eastAsia"/>
          <w:sz w:val="22"/>
        </w:rPr>
        <w:t xml:space="preserve">6.1 </w:t>
      </w:r>
      <w:r w:rsidRPr="000B645F">
        <w:rPr>
          <w:rFonts w:hint="eastAsia"/>
          <w:sz w:val="22"/>
        </w:rPr>
        <w:t>尺寸：</w:t>
      </w:r>
      <w:r w:rsidRPr="000B645F">
        <w:rPr>
          <w:rFonts w:hint="eastAsia"/>
          <w:sz w:val="22"/>
        </w:rPr>
        <w:t>1400*450*750mm</w:t>
      </w:r>
      <w:r w:rsidRPr="000B645F">
        <w:rPr>
          <w:rFonts w:hint="eastAsia"/>
          <w:sz w:val="22"/>
        </w:rPr>
        <w:t>；</w:t>
      </w:r>
    </w:p>
    <w:p w14:paraId="2BF6A84A" w14:textId="77777777" w:rsidR="000B645F" w:rsidRPr="000B645F" w:rsidRDefault="000B645F" w:rsidP="000B645F">
      <w:pPr>
        <w:adjustRightInd w:val="0"/>
        <w:snapToGrid w:val="0"/>
        <w:ind w:firstLineChars="200" w:firstLine="440"/>
        <w:rPr>
          <w:sz w:val="22"/>
        </w:rPr>
      </w:pPr>
      <w:r w:rsidRPr="000B645F">
        <w:rPr>
          <w:rFonts w:hint="eastAsia"/>
          <w:sz w:val="22"/>
        </w:rPr>
        <w:t>6.2</w:t>
      </w:r>
      <w:r w:rsidRPr="000B645F">
        <w:rPr>
          <w:rFonts w:hint="eastAsia"/>
          <w:sz w:val="22"/>
        </w:rPr>
        <w:t>基材：环保多层板，甲醛含量≤</w:t>
      </w:r>
      <w:r w:rsidRPr="000B645F">
        <w:rPr>
          <w:rFonts w:hint="eastAsia"/>
          <w:sz w:val="22"/>
        </w:rPr>
        <w:t>0.5mg/L</w:t>
      </w:r>
      <w:r w:rsidRPr="000B645F">
        <w:rPr>
          <w:rFonts w:hint="eastAsia"/>
          <w:sz w:val="22"/>
        </w:rPr>
        <w:t>；</w:t>
      </w:r>
    </w:p>
    <w:p w14:paraId="30A2DB5A" w14:textId="77777777" w:rsidR="000B645F" w:rsidRPr="000B645F" w:rsidRDefault="000B645F" w:rsidP="000B645F">
      <w:pPr>
        <w:adjustRightInd w:val="0"/>
        <w:snapToGrid w:val="0"/>
        <w:ind w:firstLineChars="200" w:firstLine="440"/>
        <w:rPr>
          <w:sz w:val="22"/>
        </w:rPr>
      </w:pPr>
      <w:r w:rsidRPr="000B645F">
        <w:rPr>
          <w:rFonts w:hint="eastAsia"/>
          <w:sz w:val="22"/>
        </w:rPr>
        <w:t>6.3</w:t>
      </w:r>
      <w:r w:rsidRPr="000B645F">
        <w:rPr>
          <w:rFonts w:hint="eastAsia"/>
          <w:sz w:val="22"/>
        </w:rPr>
        <w:t>表面：双面贴三聚氰胺纸；</w:t>
      </w:r>
    </w:p>
    <w:p w14:paraId="72C5D592" w14:textId="77777777" w:rsidR="000B645F" w:rsidRPr="000B645F" w:rsidRDefault="000B645F" w:rsidP="000B645F">
      <w:pPr>
        <w:adjustRightInd w:val="0"/>
        <w:snapToGrid w:val="0"/>
        <w:ind w:firstLineChars="200" w:firstLine="440"/>
        <w:rPr>
          <w:sz w:val="22"/>
        </w:rPr>
      </w:pPr>
      <w:r w:rsidRPr="000B645F">
        <w:rPr>
          <w:rFonts w:hint="eastAsia"/>
          <w:sz w:val="22"/>
        </w:rPr>
        <w:t>6.4</w:t>
      </w:r>
      <w:r w:rsidRPr="000B645F">
        <w:rPr>
          <w:rFonts w:hint="eastAsia"/>
          <w:sz w:val="22"/>
        </w:rPr>
        <w:t>封边：</w:t>
      </w:r>
      <w:r w:rsidRPr="000B645F">
        <w:rPr>
          <w:rFonts w:hint="eastAsia"/>
          <w:sz w:val="22"/>
        </w:rPr>
        <w:t>2mm</w:t>
      </w:r>
      <w:r w:rsidRPr="000B645F">
        <w:rPr>
          <w:rFonts w:hint="eastAsia"/>
          <w:sz w:val="22"/>
        </w:rPr>
        <w:t>厚同色</w:t>
      </w:r>
      <w:r w:rsidRPr="000B645F">
        <w:rPr>
          <w:rFonts w:hint="eastAsia"/>
          <w:sz w:val="22"/>
        </w:rPr>
        <w:t>PVC</w:t>
      </w:r>
      <w:r w:rsidRPr="000B645F">
        <w:rPr>
          <w:rFonts w:hint="eastAsia"/>
          <w:sz w:val="22"/>
        </w:rPr>
        <w:t>封边。</w:t>
      </w:r>
    </w:p>
    <w:p w14:paraId="2A9F45FD" w14:textId="77777777" w:rsidR="000B645F" w:rsidRPr="000B645F" w:rsidRDefault="000B645F" w:rsidP="000B645F">
      <w:pPr>
        <w:adjustRightInd w:val="0"/>
        <w:snapToGrid w:val="0"/>
        <w:ind w:firstLineChars="200" w:firstLine="440"/>
        <w:rPr>
          <w:sz w:val="22"/>
        </w:rPr>
      </w:pPr>
    </w:p>
    <w:p w14:paraId="3B4CCFCE" w14:textId="77777777" w:rsidR="000B645F" w:rsidRPr="000B645F" w:rsidRDefault="000B645F" w:rsidP="000B645F">
      <w:pPr>
        <w:snapToGrid w:val="0"/>
        <w:ind w:firstLineChars="200" w:firstLine="440"/>
        <w:rPr>
          <w:sz w:val="22"/>
        </w:rPr>
      </w:pPr>
      <w:r w:rsidRPr="000B645F">
        <w:rPr>
          <w:sz w:val="22"/>
        </w:rPr>
        <w:t xml:space="preserve">9.3 </w:t>
      </w:r>
      <w:r w:rsidRPr="000B645F">
        <w:rPr>
          <w:sz w:val="22"/>
        </w:rPr>
        <w:t>安装调试要求及备品备件或配件报价等要求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06"/>
        <w:gridCol w:w="850"/>
        <w:gridCol w:w="6593"/>
      </w:tblGrid>
      <w:tr w:rsidR="000B645F" w:rsidRPr="000B645F" w14:paraId="362FB918" w14:textId="77777777" w:rsidTr="000066EB">
        <w:trPr>
          <w:trHeight w:val="590"/>
          <w:jc w:val="center"/>
        </w:trPr>
        <w:tc>
          <w:tcPr>
            <w:tcW w:w="1306" w:type="dxa"/>
            <w:vAlign w:val="center"/>
          </w:tcPr>
          <w:p w14:paraId="0CCCE3F6" w14:textId="77777777" w:rsidR="000B645F" w:rsidRPr="000B645F" w:rsidRDefault="000B645F" w:rsidP="000B645F">
            <w:pPr>
              <w:contextualSpacing/>
              <w:jc w:val="center"/>
              <w:rPr>
                <w:rFonts w:ascii="宋体" w:hAnsi="宋体" w:cs="宋体" w:hint="eastAsia"/>
                <w:b/>
                <w:bCs/>
                <w:sz w:val="22"/>
              </w:rPr>
            </w:pPr>
            <w:r w:rsidRPr="000B645F">
              <w:rPr>
                <w:rFonts w:ascii="宋体" w:hAnsi="宋体" w:cs="宋体" w:hint="eastAsia"/>
                <w:b/>
                <w:bCs/>
                <w:sz w:val="22"/>
              </w:rPr>
              <w:t>产品名称</w:t>
            </w:r>
          </w:p>
        </w:tc>
        <w:tc>
          <w:tcPr>
            <w:tcW w:w="850" w:type="dxa"/>
            <w:vAlign w:val="center"/>
          </w:tcPr>
          <w:p w14:paraId="2B520AD7" w14:textId="77777777" w:rsidR="000B645F" w:rsidRPr="000B645F" w:rsidRDefault="000B645F" w:rsidP="000B645F">
            <w:pPr>
              <w:contextualSpacing/>
              <w:jc w:val="center"/>
              <w:rPr>
                <w:rFonts w:ascii="宋体" w:hAnsi="宋体" w:cs="宋体" w:hint="eastAsia"/>
                <w:b/>
                <w:bCs/>
                <w:sz w:val="22"/>
              </w:rPr>
            </w:pPr>
            <w:r w:rsidRPr="000B645F">
              <w:rPr>
                <w:rFonts w:ascii="宋体" w:hAnsi="宋体" w:cs="宋体" w:hint="eastAsia"/>
                <w:b/>
                <w:bCs/>
                <w:sz w:val="22"/>
              </w:rPr>
              <w:t>数量</w:t>
            </w:r>
          </w:p>
        </w:tc>
        <w:tc>
          <w:tcPr>
            <w:tcW w:w="6593" w:type="dxa"/>
            <w:vAlign w:val="center"/>
          </w:tcPr>
          <w:p w14:paraId="0576B5F9" w14:textId="77777777" w:rsidR="000B645F" w:rsidRPr="000B645F" w:rsidRDefault="000B645F" w:rsidP="000B645F">
            <w:pPr>
              <w:contextualSpacing/>
              <w:jc w:val="center"/>
              <w:rPr>
                <w:rFonts w:ascii="宋体" w:hAnsi="宋体" w:cs="宋体" w:hint="eastAsia"/>
                <w:b/>
                <w:bCs/>
                <w:sz w:val="22"/>
              </w:rPr>
            </w:pPr>
            <w:r w:rsidRPr="000B645F">
              <w:rPr>
                <w:rFonts w:ascii="宋体" w:hAnsi="宋体" w:cs="宋体" w:hint="eastAsia"/>
                <w:b/>
                <w:bCs/>
                <w:sz w:val="22"/>
              </w:rPr>
              <w:t>配置要求（单套）</w:t>
            </w:r>
          </w:p>
        </w:tc>
      </w:tr>
      <w:tr w:rsidR="000B645F" w:rsidRPr="000B645F" w14:paraId="74745C3C" w14:textId="77777777" w:rsidTr="000066EB">
        <w:trPr>
          <w:jc w:val="center"/>
        </w:trPr>
        <w:tc>
          <w:tcPr>
            <w:tcW w:w="1306" w:type="dxa"/>
            <w:vAlign w:val="center"/>
          </w:tcPr>
          <w:p w14:paraId="5FDCAAEE" w14:textId="77777777" w:rsidR="000B645F" w:rsidRPr="000B645F" w:rsidRDefault="000B645F" w:rsidP="000B645F">
            <w:pPr>
              <w:adjustRightInd w:val="0"/>
              <w:snapToGrid w:val="0"/>
              <w:rPr>
                <w:sz w:val="22"/>
              </w:rPr>
            </w:pPr>
            <w:proofErr w:type="gramStart"/>
            <w:r w:rsidRPr="000B645F">
              <w:rPr>
                <w:rFonts w:hint="eastAsia"/>
                <w:sz w:val="22"/>
              </w:rPr>
              <w:t>床单元</w:t>
            </w:r>
            <w:proofErr w:type="gramEnd"/>
            <w:r w:rsidRPr="000B645F">
              <w:rPr>
                <w:rFonts w:hint="eastAsia"/>
                <w:sz w:val="22"/>
              </w:rPr>
              <w:t>1</w:t>
            </w:r>
          </w:p>
        </w:tc>
        <w:tc>
          <w:tcPr>
            <w:tcW w:w="850" w:type="dxa"/>
            <w:vAlign w:val="center"/>
          </w:tcPr>
          <w:p w14:paraId="2F9644CD" w14:textId="77777777" w:rsidR="000B645F" w:rsidRPr="000B645F" w:rsidRDefault="000B645F" w:rsidP="000B645F">
            <w:pPr>
              <w:adjustRightInd w:val="0"/>
              <w:snapToGrid w:val="0"/>
              <w:contextualSpacing/>
              <w:rPr>
                <w:sz w:val="22"/>
              </w:rPr>
            </w:pPr>
            <w:r w:rsidRPr="000B645F">
              <w:rPr>
                <w:rFonts w:hint="eastAsia"/>
                <w:sz w:val="22"/>
              </w:rPr>
              <w:t>50</w:t>
            </w:r>
            <w:r w:rsidRPr="000B645F">
              <w:rPr>
                <w:rFonts w:hint="eastAsia"/>
                <w:sz w:val="22"/>
              </w:rPr>
              <w:t>套</w:t>
            </w:r>
          </w:p>
        </w:tc>
        <w:tc>
          <w:tcPr>
            <w:tcW w:w="6593" w:type="dxa"/>
            <w:vAlign w:val="center"/>
          </w:tcPr>
          <w:p w14:paraId="32DA4C3B" w14:textId="77777777" w:rsidR="000B645F" w:rsidRPr="000B645F" w:rsidRDefault="000B645F" w:rsidP="000B645F">
            <w:pPr>
              <w:adjustRightInd w:val="0"/>
              <w:snapToGrid w:val="0"/>
              <w:contextualSpacing/>
              <w:rPr>
                <w:sz w:val="22"/>
              </w:rPr>
            </w:pPr>
            <w:r w:rsidRPr="000B645F">
              <w:rPr>
                <w:rFonts w:hint="eastAsia"/>
                <w:sz w:val="22"/>
              </w:rPr>
              <w:t>1.1</w:t>
            </w:r>
            <w:r w:rsidRPr="000B645F">
              <w:rPr>
                <w:rFonts w:hint="eastAsia"/>
                <w:sz w:val="22"/>
              </w:rPr>
              <w:t>手摇式病床</w:t>
            </w:r>
            <w:r w:rsidRPr="000B645F">
              <w:rPr>
                <w:rFonts w:hint="eastAsia"/>
                <w:sz w:val="22"/>
              </w:rPr>
              <w:t>*1</w:t>
            </w:r>
            <w:r w:rsidRPr="000B645F">
              <w:rPr>
                <w:rFonts w:hint="eastAsia"/>
                <w:sz w:val="22"/>
              </w:rPr>
              <w:t>套（包含点滴架</w:t>
            </w:r>
            <w:r w:rsidRPr="000B645F">
              <w:rPr>
                <w:rFonts w:hint="eastAsia"/>
                <w:sz w:val="22"/>
              </w:rPr>
              <w:t>*1</w:t>
            </w:r>
            <w:r w:rsidRPr="000B645F">
              <w:rPr>
                <w:rFonts w:hint="eastAsia"/>
                <w:sz w:val="22"/>
              </w:rPr>
              <w:t>、餐桌板</w:t>
            </w:r>
            <w:r w:rsidRPr="000B645F">
              <w:rPr>
                <w:rFonts w:hint="eastAsia"/>
                <w:sz w:val="22"/>
              </w:rPr>
              <w:t>*1</w:t>
            </w:r>
            <w:r w:rsidRPr="000B645F">
              <w:rPr>
                <w:rFonts w:hint="eastAsia"/>
                <w:sz w:val="22"/>
              </w:rPr>
              <w:t>、杂物架</w:t>
            </w:r>
            <w:r w:rsidRPr="000B645F">
              <w:rPr>
                <w:rFonts w:hint="eastAsia"/>
                <w:sz w:val="22"/>
              </w:rPr>
              <w:t>*1</w:t>
            </w:r>
            <w:r w:rsidRPr="000B645F">
              <w:rPr>
                <w:rFonts w:hint="eastAsia"/>
                <w:sz w:val="22"/>
              </w:rPr>
              <w:t>、床垫</w:t>
            </w:r>
            <w:r w:rsidRPr="000B645F">
              <w:rPr>
                <w:rFonts w:hint="eastAsia"/>
                <w:sz w:val="22"/>
              </w:rPr>
              <w:t>*1</w:t>
            </w:r>
            <w:r w:rsidRPr="000B645F">
              <w:rPr>
                <w:rFonts w:hint="eastAsia"/>
                <w:sz w:val="22"/>
              </w:rPr>
              <w:t>、床褥垫</w:t>
            </w:r>
            <w:r w:rsidRPr="000B645F">
              <w:rPr>
                <w:rFonts w:hint="eastAsia"/>
                <w:sz w:val="22"/>
              </w:rPr>
              <w:t>*1</w:t>
            </w:r>
            <w:r w:rsidRPr="000B645F">
              <w:rPr>
                <w:rFonts w:hint="eastAsia"/>
                <w:sz w:val="22"/>
              </w:rPr>
              <w:t>）</w:t>
            </w:r>
          </w:p>
          <w:p w14:paraId="7BAB5284" w14:textId="77777777" w:rsidR="000B645F" w:rsidRPr="000B645F" w:rsidRDefault="000B645F" w:rsidP="000B645F">
            <w:pPr>
              <w:adjustRightInd w:val="0"/>
              <w:snapToGrid w:val="0"/>
              <w:contextualSpacing/>
              <w:rPr>
                <w:sz w:val="22"/>
              </w:rPr>
            </w:pPr>
            <w:r w:rsidRPr="000B645F">
              <w:rPr>
                <w:rFonts w:hint="eastAsia"/>
                <w:sz w:val="22"/>
              </w:rPr>
              <w:t>1.2</w:t>
            </w:r>
            <w:r w:rsidRPr="000B645F">
              <w:rPr>
                <w:rFonts w:hint="eastAsia"/>
                <w:sz w:val="22"/>
              </w:rPr>
              <w:t>床头柜</w:t>
            </w:r>
            <w:r w:rsidRPr="000B645F">
              <w:rPr>
                <w:rFonts w:hint="eastAsia"/>
                <w:sz w:val="22"/>
              </w:rPr>
              <w:t>*1</w:t>
            </w:r>
            <w:r w:rsidRPr="000B645F">
              <w:rPr>
                <w:rFonts w:hint="eastAsia"/>
                <w:sz w:val="22"/>
              </w:rPr>
              <w:t>个（含不锈钢垃圾桶</w:t>
            </w:r>
            <w:r w:rsidRPr="000B645F">
              <w:rPr>
                <w:rFonts w:hint="eastAsia"/>
                <w:sz w:val="22"/>
              </w:rPr>
              <w:t>*1</w:t>
            </w:r>
            <w:r w:rsidRPr="000B645F">
              <w:rPr>
                <w:rFonts w:hint="eastAsia"/>
                <w:sz w:val="22"/>
              </w:rPr>
              <w:t>个）</w:t>
            </w:r>
          </w:p>
          <w:p w14:paraId="76897F0C" w14:textId="77777777" w:rsidR="000B645F" w:rsidRPr="000B645F" w:rsidRDefault="000B645F" w:rsidP="000B645F">
            <w:pPr>
              <w:adjustRightInd w:val="0"/>
              <w:snapToGrid w:val="0"/>
              <w:contextualSpacing/>
              <w:outlineLvl w:val="0"/>
              <w:rPr>
                <w:sz w:val="22"/>
              </w:rPr>
            </w:pPr>
            <w:bookmarkStart w:id="22" w:name="_Toc214467879"/>
            <w:r w:rsidRPr="000B645F">
              <w:rPr>
                <w:rFonts w:hint="eastAsia"/>
                <w:sz w:val="22"/>
              </w:rPr>
              <w:t>1.3</w:t>
            </w:r>
            <w:r w:rsidRPr="000B645F">
              <w:rPr>
                <w:rFonts w:hint="eastAsia"/>
                <w:sz w:val="22"/>
              </w:rPr>
              <w:t>靠背椅</w:t>
            </w:r>
            <w:r w:rsidRPr="000B645F">
              <w:rPr>
                <w:rFonts w:hint="eastAsia"/>
                <w:sz w:val="22"/>
              </w:rPr>
              <w:t>*1</w:t>
            </w:r>
            <w:r w:rsidRPr="000B645F">
              <w:rPr>
                <w:rFonts w:hint="eastAsia"/>
                <w:sz w:val="22"/>
              </w:rPr>
              <w:t>个</w:t>
            </w:r>
            <w:bookmarkEnd w:id="22"/>
          </w:p>
          <w:p w14:paraId="13DBDB2F" w14:textId="77777777" w:rsidR="000B645F" w:rsidRPr="000B645F" w:rsidRDefault="000B645F" w:rsidP="000B645F">
            <w:pPr>
              <w:adjustRightInd w:val="0"/>
              <w:snapToGrid w:val="0"/>
              <w:contextualSpacing/>
              <w:rPr>
                <w:sz w:val="22"/>
              </w:rPr>
            </w:pPr>
            <w:r w:rsidRPr="000B645F">
              <w:rPr>
                <w:rFonts w:hint="eastAsia"/>
                <w:sz w:val="22"/>
              </w:rPr>
              <w:t>1.4</w:t>
            </w:r>
            <w:r w:rsidRPr="000B645F">
              <w:rPr>
                <w:rFonts w:hint="eastAsia"/>
                <w:sz w:val="22"/>
              </w:rPr>
              <w:t>床隔帘（含轨道）</w:t>
            </w:r>
            <w:r w:rsidRPr="000B645F">
              <w:rPr>
                <w:rFonts w:hint="eastAsia"/>
                <w:sz w:val="22"/>
              </w:rPr>
              <w:t>*1</w:t>
            </w:r>
            <w:r w:rsidRPr="000B645F">
              <w:rPr>
                <w:rFonts w:hint="eastAsia"/>
                <w:sz w:val="22"/>
              </w:rPr>
              <w:t>个</w:t>
            </w:r>
          </w:p>
        </w:tc>
      </w:tr>
      <w:tr w:rsidR="000B645F" w:rsidRPr="000B645F" w14:paraId="72ECF2EE" w14:textId="77777777" w:rsidTr="000066EB">
        <w:trPr>
          <w:jc w:val="center"/>
        </w:trPr>
        <w:tc>
          <w:tcPr>
            <w:tcW w:w="1306" w:type="dxa"/>
            <w:vAlign w:val="center"/>
          </w:tcPr>
          <w:p w14:paraId="2F03528C" w14:textId="77777777" w:rsidR="000B645F" w:rsidRPr="000B645F" w:rsidRDefault="000B645F" w:rsidP="000B645F">
            <w:pPr>
              <w:adjustRightInd w:val="0"/>
              <w:snapToGrid w:val="0"/>
              <w:rPr>
                <w:sz w:val="22"/>
              </w:rPr>
            </w:pPr>
            <w:proofErr w:type="gramStart"/>
            <w:r w:rsidRPr="000B645F">
              <w:rPr>
                <w:rFonts w:hint="eastAsia"/>
                <w:sz w:val="22"/>
              </w:rPr>
              <w:t>床单元</w:t>
            </w:r>
            <w:proofErr w:type="gramEnd"/>
            <w:r w:rsidRPr="000B645F">
              <w:rPr>
                <w:rFonts w:hint="eastAsia"/>
                <w:sz w:val="22"/>
              </w:rPr>
              <w:t>2</w:t>
            </w:r>
          </w:p>
        </w:tc>
        <w:tc>
          <w:tcPr>
            <w:tcW w:w="850" w:type="dxa"/>
            <w:vAlign w:val="center"/>
          </w:tcPr>
          <w:p w14:paraId="2D829C4D" w14:textId="77777777" w:rsidR="000B645F" w:rsidRPr="000B645F" w:rsidRDefault="000B645F" w:rsidP="000B645F">
            <w:pPr>
              <w:adjustRightInd w:val="0"/>
              <w:snapToGrid w:val="0"/>
              <w:contextualSpacing/>
              <w:rPr>
                <w:sz w:val="22"/>
              </w:rPr>
            </w:pPr>
            <w:r w:rsidRPr="000B645F">
              <w:rPr>
                <w:rFonts w:hint="eastAsia"/>
                <w:sz w:val="22"/>
              </w:rPr>
              <w:t>28</w:t>
            </w:r>
            <w:r w:rsidRPr="000B645F">
              <w:rPr>
                <w:rFonts w:hint="eastAsia"/>
                <w:sz w:val="22"/>
              </w:rPr>
              <w:t>套</w:t>
            </w:r>
          </w:p>
        </w:tc>
        <w:tc>
          <w:tcPr>
            <w:tcW w:w="6593" w:type="dxa"/>
            <w:vAlign w:val="center"/>
          </w:tcPr>
          <w:p w14:paraId="06B30ED7" w14:textId="77777777" w:rsidR="000B645F" w:rsidRPr="000B645F" w:rsidRDefault="000B645F" w:rsidP="000B645F">
            <w:pPr>
              <w:adjustRightInd w:val="0"/>
              <w:snapToGrid w:val="0"/>
              <w:contextualSpacing/>
              <w:rPr>
                <w:sz w:val="22"/>
              </w:rPr>
            </w:pPr>
            <w:r w:rsidRPr="000B645F">
              <w:rPr>
                <w:rFonts w:hint="eastAsia"/>
                <w:sz w:val="22"/>
              </w:rPr>
              <w:t>2.1</w:t>
            </w:r>
            <w:r w:rsidRPr="000B645F">
              <w:rPr>
                <w:rFonts w:hint="eastAsia"/>
                <w:sz w:val="22"/>
              </w:rPr>
              <w:t>手摇式病床</w:t>
            </w:r>
            <w:r w:rsidRPr="000B645F">
              <w:rPr>
                <w:rFonts w:hint="eastAsia"/>
                <w:sz w:val="22"/>
              </w:rPr>
              <w:t>*1</w:t>
            </w:r>
            <w:r w:rsidRPr="000B645F">
              <w:rPr>
                <w:rFonts w:hint="eastAsia"/>
                <w:sz w:val="22"/>
              </w:rPr>
              <w:t>套（包含点滴架</w:t>
            </w:r>
            <w:r w:rsidRPr="000B645F">
              <w:rPr>
                <w:rFonts w:hint="eastAsia"/>
                <w:sz w:val="22"/>
              </w:rPr>
              <w:t>*1</w:t>
            </w:r>
            <w:r w:rsidRPr="000B645F">
              <w:rPr>
                <w:rFonts w:hint="eastAsia"/>
                <w:sz w:val="22"/>
              </w:rPr>
              <w:t>、餐桌板</w:t>
            </w:r>
            <w:r w:rsidRPr="000B645F">
              <w:rPr>
                <w:rFonts w:hint="eastAsia"/>
                <w:sz w:val="22"/>
              </w:rPr>
              <w:t>*1</w:t>
            </w:r>
            <w:r w:rsidRPr="000B645F">
              <w:rPr>
                <w:rFonts w:hint="eastAsia"/>
                <w:sz w:val="22"/>
              </w:rPr>
              <w:t>、杂物架</w:t>
            </w:r>
            <w:r w:rsidRPr="000B645F">
              <w:rPr>
                <w:rFonts w:hint="eastAsia"/>
                <w:sz w:val="22"/>
              </w:rPr>
              <w:t>*1</w:t>
            </w:r>
            <w:r w:rsidRPr="000B645F">
              <w:rPr>
                <w:rFonts w:hint="eastAsia"/>
                <w:sz w:val="22"/>
              </w:rPr>
              <w:t>、床垫</w:t>
            </w:r>
            <w:r w:rsidRPr="000B645F">
              <w:rPr>
                <w:rFonts w:hint="eastAsia"/>
                <w:sz w:val="22"/>
              </w:rPr>
              <w:t>*1</w:t>
            </w:r>
            <w:r w:rsidRPr="000B645F">
              <w:rPr>
                <w:rFonts w:hint="eastAsia"/>
                <w:sz w:val="22"/>
              </w:rPr>
              <w:t>、床褥垫</w:t>
            </w:r>
            <w:r w:rsidRPr="000B645F">
              <w:rPr>
                <w:rFonts w:hint="eastAsia"/>
                <w:sz w:val="22"/>
              </w:rPr>
              <w:t>*1</w:t>
            </w:r>
            <w:r w:rsidRPr="000B645F">
              <w:rPr>
                <w:rFonts w:hint="eastAsia"/>
                <w:sz w:val="22"/>
              </w:rPr>
              <w:t>、单臂龙门架</w:t>
            </w:r>
            <w:r w:rsidRPr="000B645F">
              <w:rPr>
                <w:rFonts w:hint="eastAsia"/>
                <w:sz w:val="22"/>
              </w:rPr>
              <w:t>2</w:t>
            </w:r>
            <w:r w:rsidRPr="000B645F">
              <w:rPr>
                <w:rFonts w:hint="eastAsia"/>
                <w:sz w:val="22"/>
              </w:rPr>
              <w:t>组）</w:t>
            </w:r>
          </w:p>
          <w:p w14:paraId="1E4D11EB" w14:textId="77777777" w:rsidR="000B645F" w:rsidRPr="000B645F" w:rsidRDefault="000B645F" w:rsidP="000B645F">
            <w:pPr>
              <w:adjustRightInd w:val="0"/>
              <w:snapToGrid w:val="0"/>
              <w:contextualSpacing/>
              <w:outlineLvl w:val="0"/>
              <w:rPr>
                <w:sz w:val="22"/>
              </w:rPr>
            </w:pPr>
            <w:bookmarkStart w:id="23" w:name="_Toc214467880"/>
            <w:r w:rsidRPr="000B645F">
              <w:rPr>
                <w:rFonts w:hint="eastAsia"/>
                <w:sz w:val="22"/>
              </w:rPr>
              <w:lastRenderedPageBreak/>
              <w:t>2.2</w:t>
            </w:r>
            <w:r w:rsidRPr="000B645F">
              <w:rPr>
                <w:rFonts w:hint="eastAsia"/>
                <w:sz w:val="22"/>
              </w:rPr>
              <w:t>床头柜</w:t>
            </w:r>
            <w:r w:rsidRPr="000B645F">
              <w:rPr>
                <w:rFonts w:hint="eastAsia"/>
                <w:sz w:val="22"/>
              </w:rPr>
              <w:t>*1</w:t>
            </w:r>
            <w:r w:rsidRPr="000B645F">
              <w:rPr>
                <w:rFonts w:hint="eastAsia"/>
                <w:sz w:val="22"/>
              </w:rPr>
              <w:t>个（含不锈钢垃圾桶</w:t>
            </w:r>
            <w:r w:rsidRPr="000B645F">
              <w:rPr>
                <w:rFonts w:hint="eastAsia"/>
                <w:sz w:val="22"/>
              </w:rPr>
              <w:t>*1</w:t>
            </w:r>
            <w:r w:rsidRPr="000B645F">
              <w:rPr>
                <w:rFonts w:hint="eastAsia"/>
                <w:sz w:val="22"/>
              </w:rPr>
              <w:t>个）</w:t>
            </w:r>
            <w:bookmarkEnd w:id="23"/>
          </w:p>
          <w:p w14:paraId="0DB5269C" w14:textId="77777777" w:rsidR="000B645F" w:rsidRPr="000B645F" w:rsidRDefault="000B645F" w:rsidP="000B645F">
            <w:pPr>
              <w:adjustRightInd w:val="0"/>
              <w:snapToGrid w:val="0"/>
              <w:contextualSpacing/>
              <w:outlineLvl w:val="0"/>
              <w:rPr>
                <w:sz w:val="22"/>
              </w:rPr>
            </w:pPr>
            <w:bookmarkStart w:id="24" w:name="_Toc214467881"/>
            <w:r w:rsidRPr="000B645F">
              <w:rPr>
                <w:rFonts w:hint="eastAsia"/>
                <w:sz w:val="22"/>
              </w:rPr>
              <w:t>2.3</w:t>
            </w:r>
            <w:r w:rsidRPr="000B645F">
              <w:rPr>
                <w:rFonts w:hint="eastAsia"/>
                <w:sz w:val="22"/>
              </w:rPr>
              <w:t>靠背椅</w:t>
            </w:r>
            <w:r w:rsidRPr="000B645F">
              <w:rPr>
                <w:rFonts w:hint="eastAsia"/>
                <w:sz w:val="22"/>
              </w:rPr>
              <w:t>*1</w:t>
            </w:r>
            <w:r w:rsidRPr="000B645F">
              <w:rPr>
                <w:rFonts w:hint="eastAsia"/>
                <w:sz w:val="22"/>
              </w:rPr>
              <w:t>个</w:t>
            </w:r>
            <w:bookmarkEnd w:id="24"/>
          </w:p>
          <w:p w14:paraId="7996F806" w14:textId="77777777" w:rsidR="000B645F" w:rsidRPr="000B645F" w:rsidRDefault="000B645F" w:rsidP="000B645F">
            <w:pPr>
              <w:adjustRightInd w:val="0"/>
              <w:snapToGrid w:val="0"/>
              <w:contextualSpacing/>
              <w:rPr>
                <w:sz w:val="22"/>
              </w:rPr>
            </w:pPr>
            <w:r w:rsidRPr="000B645F">
              <w:rPr>
                <w:rFonts w:hint="eastAsia"/>
                <w:sz w:val="22"/>
              </w:rPr>
              <w:t>2.4</w:t>
            </w:r>
            <w:r w:rsidRPr="000B645F">
              <w:rPr>
                <w:rFonts w:hint="eastAsia"/>
                <w:sz w:val="22"/>
              </w:rPr>
              <w:t>床隔帘（含轨道）</w:t>
            </w:r>
            <w:r w:rsidRPr="000B645F">
              <w:rPr>
                <w:rFonts w:hint="eastAsia"/>
                <w:sz w:val="22"/>
              </w:rPr>
              <w:t>*1</w:t>
            </w:r>
            <w:r w:rsidRPr="000B645F">
              <w:rPr>
                <w:rFonts w:hint="eastAsia"/>
                <w:sz w:val="22"/>
              </w:rPr>
              <w:t>个</w:t>
            </w:r>
          </w:p>
          <w:p w14:paraId="2FB5F7B7" w14:textId="77777777" w:rsidR="000B645F" w:rsidRPr="000B645F" w:rsidRDefault="000B645F" w:rsidP="000B645F">
            <w:pPr>
              <w:adjustRightInd w:val="0"/>
              <w:snapToGrid w:val="0"/>
              <w:contextualSpacing/>
              <w:outlineLvl w:val="0"/>
              <w:rPr>
                <w:sz w:val="22"/>
              </w:rPr>
            </w:pPr>
            <w:bookmarkStart w:id="25" w:name="_Toc214467882"/>
            <w:r w:rsidRPr="000B645F">
              <w:rPr>
                <w:rFonts w:hint="eastAsia"/>
                <w:sz w:val="22"/>
              </w:rPr>
              <w:t>2.5</w:t>
            </w:r>
            <w:r w:rsidRPr="000B645F">
              <w:rPr>
                <w:rFonts w:hint="eastAsia"/>
                <w:sz w:val="22"/>
              </w:rPr>
              <w:t>移动餐桌</w:t>
            </w:r>
            <w:r w:rsidRPr="000B645F">
              <w:rPr>
                <w:rFonts w:hint="eastAsia"/>
                <w:sz w:val="22"/>
              </w:rPr>
              <w:t>*1</w:t>
            </w:r>
            <w:r w:rsidRPr="000B645F">
              <w:rPr>
                <w:rFonts w:hint="eastAsia"/>
                <w:sz w:val="22"/>
              </w:rPr>
              <w:t>个</w:t>
            </w:r>
            <w:bookmarkEnd w:id="25"/>
          </w:p>
        </w:tc>
      </w:tr>
      <w:tr w:rsidR="000B645F" w:rsidRPr="000B645F" w14:paraId="14B92E19" w14:textId="77777777" w:rsidTr="000066EB">
        <w:trPr>
          <w:jc w:val="center"/>
        </w:trPr>
        <w:tc>
          <w:tcPr>
            <w:tcW w:w="1306" w:type="dxa"/>
            <w:vAlign w:val="center"/>
          </w:tcPr>
          <w:p w14:paraId="0730914C" w14:textId="77777777" w:rsidR="000B645F" w:rsidRPr="000B645F" w:rsidRDefault="000B645F" w:rsidP="000B645F">
            <w:pPr>
              <w:spacing w:line="240" w:lineRule="auto"/>
              <w:jc w:val="center"/>
              <w:rPr>
                <w:rFonts w:ascii="Calibri" w:hAnsi="Calibri"/>
                <w:sz w:val="22"/>
              </w:rPr>
            </w:pPr>
            <w:proofErr w:type="gramStart"/>
            <w:r w:rsidRPr="000B645F">
              <w:rPr>
                <w:rFonts w:ascii="宋体" w:hAnsi="宋体" w:cs="宋体" w:hint="eastAsia"/>
                <w:sz w:val="22"/>
              </w:rPr>
              <w:lastRenderedPageBreak/>
              <w:t>床单元</w:t>
            </w:r>
            <w:proofErr w:type="gramEnd"/>
            <w:r w:rsidRPr="000B645F">
              <w:rPr>
                <w:rFonts w:ascii="宋体" w:hAnsi="宋体" w:cs="宋体" w:hint="eastAsia"/>
                <w:sz w:val="22"/>
              </w:rPr>
              <w:t>3</w:t>
            </w:r>
          </w:p>
        </w:tc>
        <w:tc>
          <w:tcPr>
            <w:tcW w:w="850" w:type="dxa"/>
            <w:vAlign w:val="center"/>
          </w:tcPr>
          <w:p w14:paraId="6D42B566" w14:textId="77777777" w:rsidR="000B645F" w:rsidRPr="000B645F" w:rsidRDefault="000B645F" w:rsidP="000B645F">
            <w:pPr>
              <w:contextualSpacing/>
              <w:jc w:val="center"/>
              <w:rPr>
                <w:rFonts w:ascii="宋体" w:hAnsi="宋体" w:cs="宋体" w:hint="eastAsia"/>
                <w:sz w:val="22"/>
              </w:rPr>
            </w:pPr>
            <w:r w:rsidRPr="000B645F">
              <w:rPr>
                <w:rFonts w:ascii="宋体" w:hAnsi="宋体" w:cs="宋体" w:hint="eastAsia"/>
                <w:sz w:val="22"/>
              </w:rPr>
              <w:t>20套</w:t>
            </w:r>
          </w:p>
        </w:tc>
        <w:tc>
          <w:tcPr>
            <w:tcW w:w="6593" w:type="dxa"/>
            <w:vAlign w:val="center"/>
          </w:tcPr>
          <w:p w14:paraId="3335EB03" w14:textId="77777777" w:rsidR="000B645F" w:rsidRPr="000B645F" w:rsidRDefault="000B645F" w:rsidP="000B645F">
            <w:pPr>
              <w:contextualSpacing/>
              <w:jc w:val="left"/>
              <w:rPr>
                <w:rFonts w:ascii="宋体" w:hAnsi="宋体" w:cs="宋体" w:hint="eastAsia"/>
                <w:color w:val="000000"/>
                <w:sz w:val="22"/>
              </w:rPr>
            </w:pPr>
            <w:r w:rsidRPr="000B645F">
              <w:rPr>
                <w:rFonts w:ascii="宋体" w:hAnsi="宋体" w:cs="宋体" w:hint="eastAsia"/>
                <w:sz w:val="22"/>
              </w:rPr>
              <w:t>3.1电动病床</w:t>
            </w:r>
            <w:r w:rsidRPr="000B645F">
              <w:rPr>
                <w:rFonts w:ascii="宋体" w:hAnsi="宋体" w:cs="宋体" w:hint="eastAsia"/>
                <w:color w:val="000000"/>
                <w:sz w:val="22"/>
              </w:rPr>
              <w:t>*1套（包含</w:t>
            </w:r>
            <w:r w:rsidRPr="000B645F">
              <w:rPr>
                <w:rFonts w:ascii="宋体" w:hAnsi="宋体" w:cs="宋体" w:hint="eastAsia"/>
                <w:sz w:val="22"/>
              </w:rPr>
              <w:t>点滴架*1、餐桌板*1、杂物架*1、床垫*1、床褥垫*1</w:t>
            </w:r>
            <w:r w:rsidRPr="000B645F">
              <w:rPr>
                <w:rFonts w:ascii="宋体" w:hAnsi="宋体" w:cs="宋体" w:hint="eastAsia"/>
                <w:color w:val="000000"/>
                <w:sz w:val="22"/>
              </w:rPr>
              <w:t>）</w:t>
            </w:r>
          </w:p>
          <w:p w14:paraId="3685ADBA" w14:textId="77777777" w:rsidR="000B645F" w:rsidRPr="000B645F" w:rsidRDefault="000B645F" w:rsidP="000B645F">
            <w:pPr>
              <w:contextualSpacing/>
              <w:jc w:val="left"/>
              <w:outlineLvl w:val="0"/>
              <w:rPr>
                <w:rFonts w:ascii="宋体" w:hAnsi="宋体" w:cs="宋体" w:hint="eastAsia"/>
                <w:sz w:val="22"/>
                <w:lang w:val="zh-CN" w:bidi="ar"/>
              </w:rPr>
            </w:pPr>
            <w:bookmarkStart w:id="26" w:name="_Toc214467883"/>
            <w:r w:rsidRPr="000B645F">
              <w:rPr>
                <w:rFonts w:ascii="宋体" w:hAnsi="宋体" w:hint="eastAsia"/>
                <w:sz w:val="22"/>
              </w:rPr>
              <w:t>3.2</w:t>
            </w:r>
            <w:r w:rsidRPr="000B645F">
              <w:rPr>
                <w:rFonts w:ascii="宋体" w:hAnsi="宋体" w:cs="宋体" w:hint="eastAsia"/>
                <w:sz w:val="22"/>
                <w:lang w:val="zh-CN" w:bidi="zh-CN"/>
              </w:rPr>
              <w:t>床头柜</w:t>
            </w:r>
            <w:r w:rsidRPr="000B645F">
              <w:rPr>
                <w:rFonts w:ascii="宋体" w:hAnsi="宋体" w:cs="宋体" w:hint="eastAsia"/>
                <w:color w:val="000000"/>
                <w:sz w:val="22"/>
                <w:lang w:val="zh-CN" w:bidi="zh-CN"/>
              </w:rPr>
              <w:t>*1个（含</w:t>
            </w:r>
            <w:r w:rsidRPr="000B645F">
              <w:rPr>
                <w:rFonts w:ascii="宋体" w:hAnsi="宋体" w:cs="宋体" w:hint="eastAsia"/>
                <w:sz w:val="22"/>
                <w:lang w:val="zh-CN" w:bidi="ar"/>
              </w:rPr>
              <w:t>不锈钢垃圾桶*2个）</w:t>
            </w:r>
            <w:bookmarkEnd w:id="26"/>
          </w:p>
          <w:p w14:paraId="41669807" w14:textId="77777777" w:rsidR="000B645F" w:rsidRPr="000B645F" w:rsidRDefault="000B645F" w:rsidP="000B645F">
            <w:pPr>
              <w:contextualSpacing/>
              <w:jc w:val="left"/>
              <w:outlineLvl w:val="0"/>
              <w:rPr>
                <w:rFonts w:ascii="宋体" w:hAnsi="宋体" w:cs="宋体" w:hint="eastAsia"/>
                <w:color w:val="000000"/>
                <w:sz w:val="22"/>
                <w:lang w:val="zh-CN" w:bidi="zh-CN"/>
              </w:rPr>
            </w:pPr>
            <w:bookmarkStart w:id="27" w:name="_Toc214467884"/>
            <w:r w:rsidRPr="000B645F">
              <w:rPr>
                <w:rFonts w:ascii="宋体" w:hAnsi="宋体" w:hint="eastAsia"/>
                <w:sz w:val="22"/>
                <w:lang w:val="zh-CN" w:bidi="ar"/>
              </w:rPr>
              <w:t>3.3</w:t>
            </w:r>
            <w:r w:rsidRPr="000B645F">
              <w:rPr>
                <w:rFonts w:ascii="宋体" w:hAnsi="宋体" w:cs="宋体" w:hint="eastAsia"/>
                <w:sz w:val="22"/>
                <w:lang w:val="zh-CN" w:bidi="zh-CN"/>
              </w:rPr>
              <w:t>靠背椅</w:t>
            </w:r>
            <w:r w:rsidRPr="000B645F">
              <w:rPr>
                <w:rFonts w:ascii="宋体" w:hAnsi="宋体" w:cs="宋体" w:hint="eastAsia"/>
                <w:color w:val="000000"/>
                <w:sz w:val="22"/>
                <w:lang w:val="zh-CN" w:bidi="zh-CN"/>
              </w:rPr>
              <w:t>*1个</w:t>
            </w:r>
            <w:bookmarkEnd w:id="27"/>
          </w:p>
          <w:p w14:paraId="17E32E1F" w14:textId="77777777" w:rsidR="000B645F" w:rsidRPr="000B645F" w:rsidRDefault="000B645F" w:rsidP="000B645F">
            <w:pPr>
              <w:contextualSpacing/>
              <w:rPr>
                <w:rFonts w:ascii="宋体" w:hAnsi="宋体" w:cs="宋体" w:hint="eastAsia"/>
                <w:color w:val="000000"/>
                <w:sz w:val="22"/>
              </w:rPr>
            </w:pPr>
            <w:r w:rsidRPr="000B645F">
              <w:rPr>
                <w:rFonts w:ascii="宋体" w:hAnsi="宋体" w:hint="eastAsia"/>
                <w:sz w:val="22"/>
                <w:lang w:val="zh-CN" w:bidi="zh-CN"/>
              </w:rPr>
              <w:t>3.4</w:t>
            </w:r>
            <w:r w:rsidRPr="000B645F">
              <w:rPr>
                <w:rFonts w:ascii="宋体" w:hAnsi="宋体" w:cs="宋体" w:hint="eastAsia"/>
                <w:color w:val="000000"/>
                <w:sz w:val="22"/>
              </w:rPr>
              <w:t>床隔帘（含轨道）*1个</w:t>
            </w:r>
          </w:p>
          <w:p w14:paraId="016D0C1E" w14:textId="77777777" w:rsidR="000B645F" w:rsidRPr="000B645F" w:rsidRDefault="000B645F" w:rsidP="000B645F">
            <w:pPr>
              <w:contextualSpacing/>
              <w:rPr>
                <w:rFonts w:ascii="宋体" w:hAnsi="宋体" w:cs="宋体" w:hint="eastAsia"/>
                <w:color w:val="000000"/>
                <w:sz w:val="22"/>
              </w:rPr>
            </w:pPr>
            <w:r w:rsidRPr="000B645F">
              <w:rPr>
                <w:rFonts w:ascii="宋体" w:hAnsi="宋体" w:cs="宋体" w:hint="eastAsia"/>
                <w:color w:val="000000"/>
                <w:sz w:val="22"/>
              </w:rPr>
              <w:t>3.5移动餐桌*2个</w:t>
            </w:r>
          </w:p>
          <w:p w14:paraId="4F769EDC" w14:textId="77777777" w:rsidR="000B645F" w:rsidRPr="000B645F" w:rsidRDefault="000B645F" w:rsidP="000B645F">
            <w:pPr>
              <w:contextualSpacing/>
              <w:rPr>
                <w:rFonts w:ascii="宋体" w:hAnsi="宋体" w:cs="宋体" w:hint="eastAsia"/>
                <w:color w:val="000000"/>
                <w:sz w:val="22"/>
              </w:rPr>
            </w:pPr>
            <w:r w:rsidRPr="000B645F">
              <w:rPr>
                <w:rFonts w:ascii="宋体" w:hAnsi="宋体" w:cs="宋体" w:hint="eastAsia"/>
                <w:color w:val="000000"/>
                <w:sz w:val="22"/>
              </w:rPr>
              <w:t>3.6电视柜*1</w:t>
            </w:r>
          </w:p>
        </w:tc>
      </w:tr>
    </w:tbl>
    <w:p w14:paraId="1F2A41A9" w14:textId="77777777" w:rsidR="000B645F" w:rsidRPr="000B645F" w:rsidRDefault="000B645F" w:rsidP="000B645F">
      <w:pPr>
        <w:snapToGrid w:val="0"/>
        <w:ind w:firstLineChars="200" w:firstLine="440"/>
        <w:rPr>
          <w:sz w:val="22"/>
        </w:rPr>
      </w:pPr>
    </w:p>
    <w:p w14:paraId="3325BC4C" w14:textId="77777777" w:rsidR="000B645F" w:rsidRPr="000B645F" w:rsidRDefault="000B645F" w:rsidP="000B645F">
      <w:pPr>
        <w:snapToGrid w:val="0"/>
        <w:ind w:firstLineChars="200" w:firstLine="440"/>
        <w:rPr>
          <w:sz w:val="22"/>
        </w:rPr>
      </w:pPr>
      <w:r w:rsidRPr="000B645F">
        <w:rPr>
          <w:sz w:val="22"/>
        </w:rPr>
        <w:t>9.4</w:t>
      </w:r>
      <w:r w:rsidRPr="000B645F">
        <w:rPr>
          <w:sz w:val="22"/>
        </w:rPr>
        <w:t>关于样品的相关要求</w:t>
      </w:r>
    </w:p>
    <w:p w14:paraId="49B58986" w14:textId="77777777" w:rsidR="000B645F" w:rsidRPr="000B645F" w:rsidRDefault="000B645F" w:rsidP="000B645F">
      <w:pPr>
        <w:adjustRightInd w:val="0"/>
        <w:snapToGrid w:val="0"/>
        <w:ind w:firstLineChars="200" w:firstLine="440"/>
        <w:rPr>
          <w:sz w:val="22"/>
        </w:rPr>
      </w:pPr>
      <w:r w:rsidRPr="000B645F">
        <w:rPr>
          <w:sz w:val="22"/>
        </w:rPr>
        <w:t>本项目要求提供样品，要求如下：</w:t>
      </w:r>
    </w:p>
    <w:p w14:paraId="5469B252" w14:textId="77777777" w:rsidR="000B645F" w:rsidRPr="000B645F" w:rsidRDefault="000B645F" w:rsidP="000B645F">
      <w:pPr>
        <w:adjustRightInd w:val="0"/>
        <w:snapToGrid w:val="0"/>
        <w:ind w:firstLineChars="200" w:firstLine="440"/>
        <w:rPr>
          <w:sz w:val="22"/>
        </w:rPr>
      </w:pPr>
      <w:r w:rsidRPr="000B645F">
        <w:rPr>
          <w:sz w:val="22"/>
        </w:rPr>
        <w:t xml:space="preserve">9.4.1 </w:t>
      </w:r>
      <w:r w:rsidRPr="000B645F">
        <w:rPr>
          <w:sz w:val="22"/>
        </w:rPr>
        <w:t>制作标准和要求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06"/>
        <w:gridCol w:w="1559"/>
        <w:gridCol w:w="5884"/>
      </w:tblGrid>
      <w:tr w:rsidR="000B645F" w:rsidRPr="000B645F" w14:paraId="52EFCB3F" w14:textId="77777777" w:rsidTr="000066EB">
        <w:trPr>
          <w:trHeight w:val="515"/>
          <w:jc w:val="center"/>
        </w:trPr>
        <w:tc>
          <w:tcPr>
            <w:tcW w:w="1306" w:type="dxa"/>
            <w:vAlign w:val="center"/>
          </w:tcPr>
          <w:p w14:paraId="75EAC90E" w14:textId="77777777" w:rsidR="000B645F" w:rsidRPr="000B645F" w:rsidRDefault="000B645F" w:rsidP="000B645F">
            <w:pPr>
              <w:contextualSpacing/>
              <w:jc w:val="center"/>
              <w:rPr>
                <w:rFonts w:ascii="宋体" w:hAnsi="宋体" w:cs="宋体" w:hint="eastAsia"/>
                <w:b/>
                <w:bCs/>
                <w:sz w:val="22"/>
              </w:rPr>
            </w:pPr>
            <w:r w:rsidRPr="000B645F">
              <w:rPr>
                <w:rFonts w:ascii="宋体" w:hAnsi="宋体" w:cs="宋体" w:hint="eastAsia"/>
                <w:b/>
                <w:bCs/>
                <w:sz w:val="22"/>
              </w:rPr>
              <w:t>出样名称</w:t>
            </w:r>
          </w:p>
        </w:tc>
        <w:tc>
          <w:tcPr>
            <w:tcW w:w="1559" w:type="dxa"/>
            <w:vAlign w:val="center"/>
          </w:tcPr>
          <w:p w14:paraId="4B30130C" w14:textId="77777777" w:rsidR="000B645F" w:rsidRPr="000B645F" w:rsidRDefault="000B645F" w:rsidP="000B645F">
            <w:pPr>
              <w:contextualSpacing/>
              <w:jc w:val="center"/>
              <w:rPr>
                <w:rFonts w:ascii="宋体" w:hAnsi="宋体" w:cs="宋体" w:hint="eastAsia"/>
                <w:b/>
                <w:bCs/>
                <w:sz w:val="22"/>
              </w:rPr>
            </w:pPr>
            <w:r w:rsidRPr="000B645F">
              <w:rPr>
                <w:rFonts w:ascii="宋体" w:hAnsi="宋体" w:cs="宋体" w:hint="eastAsia"/>
                <w:b/>
                <w:bCs/>
                <w:sz w:val="22"/>
              </w:rPr>
              <w:t>数量/单位</w:t>
            </w:r>
          </w:p>
        </w:tc>
        <w:tc>
          <w:tcPr>
            <w:tcW w:w="5884" w:type="dxa"/>
            <w:vAlign w:val="center"/>
          </w:tcPr>
          <w:p w14:paraId="0E57A208" w14:textId="77777777" w:rsidR="000B645F" w:rsidRPr="000B645F" w:rsidRDefault="000B645F" w:rsidP="000B645F">
            <w:pPr>
              <w:contextualSpacing/>
              <w:jc w:val="center"/>
              <w:rPr>
                <w:rFonts w:ascii="宋体" w:hAnsi="宋体" w:cs="宋体" w:hint="eastAsia"/>
                <w:b/>
                <w:bCs/>
                <w:sz w:val="22"/>
              </w:rPr>
            </w:pPr>
            <w:r w:rsidRPr="000B645F">
              <w:rPr>
                <w:rFonts w:ascii="宋体" w:hAnsi="宋体" w:cs="宋体" w:hint="eastAsia"/>
                <w:b/>
                <w:bCs/>
                <w:sz w:val="22"/>
              </w:rPr>
              <w:t>配置要求（单套）</w:t>
            </w:r>
          </w:p>
        </w:tc>
      </w:tr>
      <w:tr w:rsidR="000B645F" w:rsidRPr="000B645F" w14:paraId="5D20ED2A" w14:textId="77777777" w:rsidTr="000E0330">
        <w:trPr>
          <w:trHeight w:val="500"/>
          <w:jc w:val="center"/>
        </w:trPr>
        <w:tc>
          <w:tcPr>
            <w:tcW w:w="1306" w:type="dxa"/>
            <w:vAlign w:val="center"/>
          </w:tcPr>
          <w:p w14:paraId="54550E85" w14:textId="77777777" w:rsidR="000B645F" w:rsidRPr="000B645F" w:rsidRDefault="000B645F" w:rsidP="000B645F">
            <w:pPr>
              <w:contextualSpacing/>
              <w:jc w:val="center"/>
              <w:rPr>
                <w:rFonts w:ascii="宋体" w:hAnsi="宋体" w:cs="宋体" w:hint="eastAsia"/>
                <w:sz w:val="22"/>
              </w:rPr>
            </w:pPr>
            <w:proofErr w:type="gramStart"/>
            <w:r w:rsidRPr="000B645F">
              <w:rPr>
                <w:rFonts w:ascii="宋体" w:hAnsi="宋体" w:cs="宋体" w:hint="eastAsia"/>
                <w:sz w:val="22"/>
              </w:rPr>
              <w:t>床单元</w:t>
            </w:r>
            <w:proofErr w:type="gramEnd"/>
            <w:r w:rsidRPr="000B645F">
              <w:rPr>
                <w:rFonts w:ascii="宋体" w:hAnsi="宋体" w:cs="宋体" w:hint="eastAsia"/>
                <w:sz w:val="22"/>
              </w:rPr>
              <w:t>2</w:t>
            </w:r>
          </w:p>
        </w:tc>
        <w:tc>
          <w:tcPr>
            <w:tcW w:w="1559" w:type="dxa"/>
            <w:vAlign w:val="center"/>
          </w:tcPr>
          <w:p w14:paraId="5E1AEDF7" w14:textId="77777777" w:rsidR="000B645F" w:rsidRPr="000B645F" w:rsidRDefault="000B645F" w:rsidP="000B645F">
            <w:pPr>
              <w:contextualSpacing/>
              <w:jc w:val="center"/>
              <w:rPr>
                <w:rFonts w:ascii="宋体" w:hAnsi="宋体" w:cs="宋体" w:hint="eastAsia"/>
                <w:sz w:val="22"/>
              </w:rPr>
            </w:pPr>
            <w:r w:rsidRPr="000B645F">
              <w:rPr>
                <w:rFonts w:ascii="宋体" w:hAnsi="宋体" w:cs="宋体" w:hint="eastAsia"/>
                <w:sz w:val="22"/>
              </w:rPr>
              <w:t>1套</w:t>
            </w:r>
          </w:p>
        </w:tc>
        <w:tc>
          <w:tcPr>
            <w:tcW w:w="5884" w:type="dxa"/>
          </w:tcPr>
          <w:p w14:paraId="4A27FAEA" w14:textId="77777777" w:rsidR="000B645F" w:rsidRPr="000B645F" w:rsidRDefault="000B645F" w:rsidP="000B645F">
            <w:pPr>
              <w:contextualSpacing/>
              <w:jc w:val="left"/>
              <w:rPr>
                <w:rFonts w:ascii="宋体" w:hAnsi="宋体" w:cs="宋体" w:hint="eastAsia"/>
                <w:sz w:val="22"/>
              </w:rPr>
            </w:pPr>
            <w:r w:rsidRPr="000B645F">
              <w:rPr>
                <w:rFonts w:ascii="宋体" w:hAnsi="宋体" w:cs="宋体" w:hint="eastAsia"/>
                <w:sz w:val="22"/>
              </w:rPr>
              <w:t>1、手摇式病床*1套（包含点滴架*1、餐桌板*1、杂物架*1、床垫*1、床褥垫*1、单臂龙门架1组）</w:t>
            </w:r>
          </w:p>
          <w:p w14:paraId="7AD1C935" w14:textId="77777777" w:rsidR="000B645F" w:rsidRPr="000B645F" w:rsidRDefault="000B645F" w:rsidP="000B645F">
            <w:pPr>
              <w:contextualSpacing/>
              <w:jc w:val="left"/>
              <w:rPr>
                <w:rFonts w:ascii="宋体" w:hAnsi="宋体" w:cs="宋体" w:hint="eastAsia"/>
                <w:sz w:val="22"/>
              </w:rPr>
            </w:pPr>
            <w:r w:rsidRPr="000B645F">
              <w:rPr>
                <w:rFonts w:ascii="宋体" w:hAnsi="宋体" w:cs="宋体" w:hint="eastAsia"/>
                <w:sz w:val="22"/>
              </w:rPr>
              <w:t>2、床头柜*1</w:t>
            </w:r>
          </w:p>
        </w:tc>
      </w:tr>
      <w:tr w:rsidR="000B645F" w:rsidRPr="000B645F" w14:paraId="39EA95AA" w14:textId="77777777" w:rsidTr="000E0330">
        <w:trPr>
          <w:trHeight w:val="540"/>
          <w:jc w:val="center"/>
        </w:trPr>
        <w:tc>
          <w:tcPr>
            <w:tcW w:w="1306" w:type="dxa"/>
            <w:vAlign w:val="center"/>
          </w:tcPr>
          <w:p w14:paraId="53374849" w14:textId="77777777" w:rsidR="000B645F" w:rsidRPr="000B645F" w:rsidRDefault="000B645F" w:rsidP="000B645F">
            <w:pPr>
              <w:contextualSpacing/>
              <w:jc w:val="center"/>
              <w:rPr>
                <w:rFonts w:ascii="宋体" w:hAnsi="宋体" w:cs="宋体" w:hint="eastAsia"/>
                <w:sz w:val="22"/>
              </w:rPr>
            </w:pPr>
            <w:proofErr w:type="gramStart"/>
            <w:r w:rsidRPr="000B645F">
              <w:rPr>
                <w:rFonts w:ascii="宋体" w:hAnsi="宋体" w:cs="宋体" w:hint="eastAsia"/>
                <w:sz w:val="22"/>
              </w:rPr>
              <w:t>床单元</w:t>
            </w:r>
            <w:proofErr w:type="gramEnd"/>
            <w:r w:rsidRPr="000B645F">
              <w:rPr>
                <w:rFonts w:ascii="宋体" w:hAnsi="宋体" w:cs="宋体" w:hint="eastAsia"/>
                <w:sz w:val="22"/>
              </w:rPr>
              <w:t>3</w:t>
            </w:r>
          </w:p>
        </w:tc>
        <w:tc>
          <w:tcPr>
            <w:tcW w:w="1559" w:type="dxa"/>
            <w:vAlign w:val="center"/>
          </w:tcPr>
          <w:p w14:paraId="0ADD052B" w14:textId="77777777" w:rsidR="000B645F" w:rsidRPr="000B645F" w:rsidRDefault="000B645F" w:rsidP="000B645F">
            <w:pPr>
              <w:contextualSpacing/>
              <w:jc w:val="center"/>
              <w:rPr>
                <w:rFonts w:ascii="宋体" w:hAnsi="宋体" w:cs="宋体" w:hint="eastAsia"/>
                <w:sz w:val="22"/>
              </w:rPr>
            </w:pPr>
            <w:r w:rsidRPr="000B645F">
              <w:rPr>
                <w:rFonts w:ascii="宋体" w:hAnsi="宋体" w:cs="宋体" w:hint="eastAsia"/>
                <w:sz w:val="22"/>
              </w:rPr>
              <w:t>1套</w:t>
            </w:r>
          </w:p>
        </w:tc>
        <w:tc>
          <w:tcPr>
            <w:tcW w:w="5884" w:type="dxa"/>
          </w:tcPr>
          <w:p w14:paraId="5C1C04A2" w14:textId="77777777" w:rsidR="000B645F" w:rsidRPr="000B645F" w:rsidRDefault="000B645F" w:rsidP="000B645F">
            <w:pPr>
              <w:contextualSpacing/>
              <w:jc w:val="left"/>
              <w:rPr>
                <w:rFonts w:ascii="宋体" w:hAnsi="宋体" w:cs="宋体" w:hint="eastAsia"/>
                <w:sz w:val="22"/>
              </w:rPr>
            </w:pPr>
            <w:r w:rsidRPr="000B645F">
              <w:rPr>
                <w:rFonts w:ascii="宋体" w:hAnsi="宋体" w:cs="宋体" w:hint="eastAsia"/>
                <w:sz w:val="22"/>
              </w:rPr>
              <w:t>电动病床*1套（包含点滴架*1、餐桌板*1、靠背椅*1、杂物架*1、床垫*1、床褥垫*1）</w:t>
            </w:r>
          </w:p>
        </w:tc>
      </w:tr>
    </w:tbl>
    <w:p w14:paraId="777C7A4A" w14:textId="77777777" w:rsidR="000B645F" w:rsidRPr="000B645F" w:rsidRDefault="000B645F" w:rsidP="000B645F">
      <w:pPr>
        <w:adjustRightInd w:val="0"/>
        <w:snapToGrid w:val="0"/>
        <w:ind w:firstLineChars="200" w:firstLine="440"/>
        <w:rPr>
          <w:sz w:val="22"/>
        </w:rPr>
      </w:pPr>
    </w:p>
    <w:p w14:paraId="7D6C596C" w14:textId="77777777" w:rsidR="000B645F" w:rsidRPr="000B645F" w:rsidRDefault="000B645F" w:rsidP="000B645F">
      <w:pPr>
        <w:adjustRightInd w:val="0"/>
        <w:snapToGrid w:val="0"/>
        <w:ind w:firstLineChars="200" w:firstLine="440"/>
        <w:rPr>
          <w:sz w:val="22"/>
        </w:rPr>
      </w:pPr>
      <w:r w:rsidRPr="000B645F">
        <w:rPr>
          <w:sz w:val="22"/>
        </w:rPr>
        <w:t>9.4.</w:t>
      </w:r>
      <w:r w:rsidRPr="000B645F">
        <w:rPr>
          <w:rFonts w:hint="eastAsia"/>
          <w:sz w:val="22"/>
        </w:rPr>
        <w:t>2</w:t>
      </w:r>
      <w:r w:rsidRPr="000B645F">
        <w:rPr>
          <w:sz w:val="22"/>
        </w:rPr>
        <w:t xml:space="preserve"> </w:t>
      </w:r>
      <w:r w:rsidRPr="000B645F">
        <w:rPr>
          <w:sz w:val="22"/>
        </w:rPr>
        <w:t>关于封样</w:t>
      </w:r>
    </w:p>
    <w:p w14:paraId="40AF7DD8" w14:textId="77777777" w:rsidR="000B645F" w:rsidRPr="000B645F" w:rsidRDefault="000B645F" w:rsidP="000B645F">
      <w:pPr>
        <w:adjustRightInd w:val="0"/>
        <w:snapToGrid w:val="0"/>
        <w:ind w:firstLineChars="200" w:firstLine="440"/>
        <w:rPr>
          <w:sz w:val="22"/>
        </w:rPr>
      </w:pPr>
      <w:r w:rsidRPr="000B645F">
        <w:rPr>
          <w:rFonts w:hint="eastAsia"/>
          <w:sz w:val="22"/>
        </w:rPr>
        <w:t>投标人应按照招标文件规定样品标准、时间、地点递交样品，并对样品进行封样。样品上标识投标单位名称。送样前请提前与采购人沟通确认具体送样时间，错时送样。采购人提前准备好放置、储存样品的场地。接收样品时采购人会做好样品送达记录，样品的接收登记、评审、评审后的封样全程录音录像（</w:t>
      </w:r>
      <w:r w:rsidRPr="000B645F">
        <w:rPr>
          <w:rFonts w:hint="eastAsia"/>
          <w:sz w:val="22"/>
        </w:rPr>
        <w:t xml:space="preserve">7 </w:t>
      </w:r>
      <w:r w:rsidRPr="000B645F">
        <w:rPr>
          <w:rFonts w:hint="eastAsia"/>
          <w:sz w:val="22"/>
        </w:rPr>
        <w:t>天</w:t>
      </w:r>
      <w:r w:rsidRPr="000B645F">
        <w:rPr>
          <w:rFonts w:hint="eastAsia"/>
          <w:sz w:val="22"/>
        </w:rPr>
        <w:t xml:space="preserve">*24 </w:t>
      </w:r>
      <w:r w:rsidRPr="000B645F">
        <w:rPr>
          <w:rFonts w:hint="eastAsia"/>
          <w:sz w:val="22"/>
        </w:rPr>
        <w:t>小时）直至取样结束。录像资料将作为采购档案进行保存。投标人送样后从采购人处领取送样回执单。</w:t>
      </w:r>
    </w:p>
    <w:p w14:paraId="277B99D1" w14:textId="77777777" w:rsidR="000B645F" w:rsidRPr="000B645F" w:rsidRDefault="000B645F" w:rsidP="000B645F">
      <w:pPr>
        <w:adjustRightInd w:val="0"/>
        <w:snapToGrid w:val="0"/>
        <w:ind w:firstLineChars="200" w:firstLine="440"/>
        <w:rPr>
          <w:rFonts w:hAnsi="宋体" w:hint="eastAsia"/>
          <w:b/>
          <w:color w:val="FF0000"/>
          <w:sz w:val="22"/>
          <w:u w:val="wavyHeavy"/>
        </w:rPr>
      </w:pPr>
      <w:r w:rsidRPr="000B645F">
        <w:rPr>
          <w:sz w:val="22"/>
        </w:rPr>
        <w:t>9.4.</w:t>
      </w:r>
      <w:r w:rsidRPr="000B645F">
        <w:rPr>
          <w:rFonts w:hint="eastAsia"/>
          <w:sz w:val="22"/>
        </w:rPr>
        <w:t>3</w:t>
      </w:r>
      <w:r w:rsidRPr="000B645F">
        <w:t>关于检测报告</w:t>
      </w:r>
    </w:p>
    <w:p w14:paraId="4BC8B24E" w14:textId="77777777" w:rsidR="000B645F" w:rsidRPr="000B645F" w:rsidRDefault="000B645F" w:rsidP="000B645F">
      <w:pPr>
        <w:adjustRightInd w:val="0"/>
        <w:snapToGrid w:val="0"/>
        <w:ind w:firstLineChars="200" w:firstLine="440"/>
        <w:rPr>
          <w:sz w:val="22"/>
        </w:rPr>
      </w:pPr>
      <w:bookmarkStart w:id="28" w:name="OLE_LINK16"/>
      <w:bookmarkStart w:id="29" w:name="OLE_LINK15"/>
      <w:bookmarkStart w:id="30" w:name="OLE_LINK130"/>
      <w:bookmarkStart w:id="31" w:name="OLE_LINK131"/>
      <w:r w:rsidRPr="000B645F">
        <w:rPr>
          <w:rFonts w:hint="eastAsia"/>
          <w:sz w:val="22"/>
        </w:rPr>
        <w:t>9.4.3.1</w:t>
      </w:r>
      <w:bookmarkEnd w:id="28"/>
      <w:bookmarkEnd w:id="29"/>
      <w:r w:rsidRPr="000B645F">
        <w:rPr>
          <w:rFonts w:hint="eastAsia"/>
          <w:sz w:val="22"/>
        </w:rPr>
        <w:t>提供原材料等检测报告，包括但不限于以下内容：</w:t>
      </w:r>
      <w:bookmarkEnd w:id="30"/>
      <w:bookmarkEnd w:id="31"/>
    </w:p>
    <w:p w14:paraId="6D6D29D5" w14:textId="77777777" w:rsidR="000B645F" w:rsidRPr="000B645F" w:rsidRDefault="000B645F" w:rsidP="000B645F">
      <w:pPr>
        <w:adjustRightInd w:val="0"/>
        <w:snapToGrid w:val="0"/>
        <w:ind w:firstLineChars="200" w:firstLine="440"/>
        <w:rPr>
          <w:sz w:val="22"/>
        </w:rPr>
      </w:pPr>
      <w:r w:rsidRPr="000B645F">
        <w:rPr>
          <w:rFonts w:hint="eastAsia"/>
          <w:sz w:val="22"/>
        </w:rPr>
        <w:t>原材料</w:t>
      </w:r>
      <w:r w:rsidRPr="000B645F">
        <w:rPr>
          <w:rFonts w:hint="eastAsia"/>
          <w:sz w:val="22"/>
        </w:rPr>
        <w:t xml:space="preserve">1 </w:t>
      </w:r>
      <w:r w:rsidRPr="000B645F">
        <w:rPr>
          <w:rFonts w:hint="eastAsia"/>
          <w:sz w:val="22"/>
        </w:rPr>
        <w:t>钢管（符合</w:t>
      </w:r>
      <w:r w:rsidRPr="000B645F">
        <w:rPr>
          <w:rFonts w:hint="eastAsia"/>
          <w:sz w:val="22"/>
        </w:rPr>
        <w:t>GB/T 1741-2020</w:t>
      </w:r>
      <w:r w:rsidRPr="000B645F">
        <w:rPr>
          <w:rFonts w:hint="eastAsia"/>
          <w:sz w:val="22"/>
        </w:rPr>
        <w:t>）中耐霉菌性等级要求；</w:t>
      </w:r>
    </w:p>
    <w:p w14:paraId="0FEAC5DF" w14:textId="77777777" w:rsidR="000B645F" w:rsidRPr="000B645F" w:rsidRDefault="000B645F" w:rsidP="000B645F">
      <w:pPr>
        <w:adjustRightInd w:val="0"/>
        <w:snapToGrid w:val="0"/>
        <w:ind w:firstLineChars="200" w:firstLine="440"/>
        <w:rPr>
          <w:sz w:val="22"/>
        </w:rPr>
      </w:pPr>
      <w:r w:rsidRPr="000B645F">
        <w:rPr>
          <w:rFonts w:hint="eastAsia"/>
          <w:sz w:val="22"/>
        </w:rPr>
        <w:t>原材料</w:t>
      </w:r>
      <w:r w:rsidRPr="000B645F">
        <w:rPr>
          <w:rFonts w:hint="eastAsia"/>
          <w:sz w:val="22"/>
        </w:rPr>
        <w:t xml:space="preserve">2 </w:t>
      </w:r>
      <w:r w:rsidRPr="000B645F">
        <w:rPr>
          <w:rFonts w:hint="eastAsia"/>
          <w:sz w:val="22"/>
        </w:rPr>
        <w:t>织物（符合</w:t>
      </w:r>
      <w:r w:rsidRPr="000B645F">
        <w:rPr>
          <w:rFonts w:hint="eastAsia"/>
          <w:sz w:val="22"/>
        </w:rPr>
        <w:t>GB18401-2010</w:t>
      </w:r>
      <w:r w:rsidRPr="000B645F">
        <w:rPr>
          <w:rFonts w:hint="eastAsia"/>
          <w:sz w:val="22"/>
        </w:rPr>
        <w:t>）中甲醛含量、阻燃、可分解致癌芳香</w:t>
      </w:r>
      <w:proofErr w:type="gramStart"/>
      <w:r w:rsidRPr="000B645F">
        <w:rPr>
          <w:rFonts w:hint="eastAsia"/>
          <w:sz w:val="22"/>
        </w:rPr>
        <w:t>胺</w:t>
      </w:r>
      <w:proofErr w:type="gramEnd"/>
      <w:r w:rsidRPr="000B645F">
        <w:rPr>
          <w:rFonts w:hint="eastAsia"/>
          <w:sz w:val="22"/>
        </w:rPr>
        <w:t>染料、</w:t>
      </w:r>
      <w:r w:rsidRPr="000B645F">
        <w:rPr>
          <w:rFonts w:hint="eastAsia"/>
          <w:sz w:val="22"/>
        </w:rPr>
        <w:t>PH</w:t>
      </w:r>
      <w:r w:rsidRPr="000B645F">
        <w:rPr>
          <w:rFonts w:hint="eastAsia"/>
          <w:sz w:val="22"/>
        </w:rPr>
        <w:t>值、耐水色牢度、挥发性化学成分要求；</w:t>
      </w:r>
    </w:p>
    <w:p w14:paraId="3CB5A84B" w14:textId="77777777" w:rsidR="000B645F" w:rsidRPr="000B645F" w:rsidRDefault="000B645F" w:rsidP="000B645F">
      <w:pPr>
        <w:adjustRightInd w:val="0"/>
        <w:snapToGrid w:val="0"/>
        <w:ind w:firstLineChars="200" w:firstLine="440"/>
        <w:rPr>
          <w:sz w:val="22"/>
        </w:rPr>
      </w:pPr>
      <w:r w:rsidRPr="000B645F">
        <w:rPr>
          <w:rFonts w:hint="eastAsia"/>
          <w:sz w:val="22"/>
        </w:rPr>
        <w:t>原材料</w:t>
      </w:r>
      <w:r w:rsidRPr="000B645F">
        <w:rPr>
          <w:rFonts w:hint="eastAsia"/>
          <w:sz w:val="22"/>
        </w:rPr>
        <w:t xml:space="preserve">3 </w:t>
      </w:r>
      <w:r w:rsidRPr="000B645F">
        <w:rPr>
          <w:rFonts w:hint="eastAsia"/>
          <w:sz w:val="22"/>
        </w:rPr>
        <w:t>热塑橡胶</w:t>
      </w:r>
      <w:r w:rsidRPr="000B645F">
        <w:rPr>
          <w:rFonts w:hint="eastAsia"/>
          <w:sz w:val="22"/>
        </w:rPr>
        <w:t>(TPR)(</w:t>
      </w:r>
      <w:r w:rsidRPr="000B645F">
        <w:rPr>
          <w:rFonts w:hint="eastAsia"/>
          <w:sz w:val="22"/>
        </w:rPr>
        <w:t>符合</w:t>
      </w:r>
      <w:r w:rsidRPr="000B645F">
        <w:rPr>
          <w:rFonts w:hint="eastAsia"/>
          <w:sz w:val="22"/>
        </w:rPr>
        <w:t>GB/T 26572-2011)</w:t>
      </w:r>
      <w:r w:rsidRPr="000B645F">
        <w:rPr>
          <w:rFonts w:hint="eastAsia"/>
          <w:sz w:val="22"/>
        </w:rPr>
        <w:t>中有害物质限量要求。</w:t>
      </w:r>
    </w:p>
    <w:p w14:paraId="20062C80" w14:textId="77777777" w:rsidR="000B645F" w:rsidRPr="000B645F" w:rsidRDefault="000B645F" w:rsidP="000B645F">
      <w:pPr>
        <w:adjustRightInd w:val="0"/>
        <w:snapToGrid w:val="0"/>
        <w:ind w:firstLineChars="200" w:firstLine="440"/>
        <w:rPr>
          <w:sz w:val="22"/>
        </w:rPr>
      </w:pPr>
      <w:r w:rsidRPr="000B645F">
        <w:rPr>
          <w:rFonts w:hint="eastAsia"/>
          <w:sz w:val="22"/>
        </w:rPr>
        <w:t>床体管材</w:t>
      </w:r>
    </w:p>
    <w:p w14:paraId="27E5E984" w14:textId="77777777" w:rsidR="000B645F" w:rsidRPr="000B645F" w:rsidRDefault="000B645F" w:rsidP="000B645F">
      <w:pPr>
        <w:adjustRightInd w:val="0"/>
        <w:snapToGrid w:val="0"/>
        <w:ind w:firstLineChars="200" w:firstLine="440"/>
        <w:rPr>
          <w:sz w:val="22"/>
        </w:rPr>
      </w:pPr>
      <w:r w:rsidRPr="000B645F">
        <w:rPr>
          <w:rFonts w:hint="eastAsia"/>
          <w:sz w:val="22"/>
        </w:rPr>
        <w:t>护栏</w:t>
      </w:r>
    </w:p>
    <w:p w14:paraId="3A3C3D94" w14:textId="77777777" w:rsidR="000B645F" w:rsidRPr="000B645F" w:rsidRDefault="000B645F" w:rsidP="000B645F">
      <w:pPr>
        <w:adjustRightInd w:val="0"/>
        <w:snapToGrid w:val="0"/>
        <w:ind w:firstLineChars="200" w:firstLine="440"/>
        <w:rPr>
          <w:sz w:val="22"/>
        </w:rPr>
      </w:pPr>
      <w:r w:rsidRPr="000B645F">
        <w:rPr>
          <w:rFonts w:hint="eastAsia"/>
          <w:sz w:val="22"/>
        </w:rPr>
        <w:t>脚轮</w:t>
      </w:r>
    </w:p>
    <w:p w14:paraId="34131B53" w14:textId="77777777" w:rsidR="000B645F" w:rsidRPr="000B645F" w:rsidRDefault="000B645F" w:rsidP="000B645F">
      <w:pPr>
        <w:adjustRightInd w:val="0"/>
        <w:snapToGrid w:val="0"/>
        <w:ind w:firstLineChars="200" w:firstLine="440"/>
        <w:rPr>
          <w:sz w:val="22"/>
        </w:rPr>
      </w:pPr>
      <w:r w:rsidRPr="000B645F">
        <w:rPr>
          <w:rFonts w:hint="eastAsia"/>
          <w:sz w:val="22"/>
        </w:rPr>
        <w:t>床垫</w:t>
      </w:r>
    </w:p>
    <w:p w14:paraId="5C0C20B5" w14:textId="77777777" w:rsidR="000B645F" w:rsidRPr="000B645F" w:rsidRDefault="000B645F" w:rsidP="000B645F">
      <w:pPr>
        <w:adjustRightInd w:val="0"/>
        <w:snapToGrid w:val="0"/>
        <w:ind w:firstLineChars="200" w:firstLine="440"/>
        <w:rPr>
          <w:sz w:val="22"/>
        </w:rPr>
      </w:pPr>
      <w:r w:rsidRPr="000B645F">
        <w:rPr>
          <w:rFonts w:hint="eastAsia"/>
          <w:sz w:val="22"/>
        </w:rPr>
        <w:t>电机</w:t>
      </w:r>
    </w:p>
    <w:p w14:paraId="584FACA0" w14:textId="77777777" w:rsidR="000B645F" w:rsidRPr="000B645F" w:rsidRDefault="000B645F" w:rsidP="000B645F">
      <w:pPr>
        <w:adjustRightInd w:val="0"/>
        <w:snapToGrid w:val="0"/>
        <w:ind w:firstLineChars="200" w:firstLine="440"/>
        <w:rPr>
          <w:sz w:val="22"/>
        </w:rPr>
      </w:pPr>
      <w:r w:rsidRPr="000B645F">
        <w:rPr>
          <w:rFonts w:hint="eastAsia"/>
          <w:sz w:val="22"/>
        </w:rPr>
        <w:t>床头尾板</w:t>
      </w:r>
    </w:p>
    <w:p w14:paraId="039E4D0C" w14:textId="77777777" w:rsidR="000B645F" w:rsidRPr="000B645F" w:rsidRDefault="000B645F" w:rsidP="000B645F">
      <w:pPr>
        <w:adjustRightInd w:val="0"/>
        <w:snapToGrid w:val="0"/>
        <w:ind w:firstLineChars="200" w:firstLine="440"/>
        <w:rPr>
          <w:sz w:val="22"/>
        </w:rPr>
      </w:pPr>
      <w:r w:rsidRPr="000B645F">
        <w:rPr>
          <w:rFonts w:hint="eastAsia"/>
          <w:sz w:val="22"/>
        </w:rPr>
        <w:t>9.4.3.</w:t>
      </w:r>
      <w:r w:rsidRPr="000B645F">
        <w:rPr>
          <w:sz w:val="22"/>
        </w:rPr>
        <w:t>2</w:t>
      </w:r>
      <w:r w:rsidRPr="000B645F">
        <w:rPr>
          <w:sz w:val="22"/>
        </w:rPr>
        <w:t>检测报告要求：</w:t>
      </w:r>
    </w:p>
    <w:p w14:paraId="6AFE6D72" w14:textId="77777777" w:rsidR="000B645F" w:rsidRPr="000B645F" w:rsidRDefault="000B645F" w:rsidP="000B645F">
      <w:pPr>
        <w:adjustRightInd w:val="0"/>
        <w:snapToGrid w:val="0"/>
        <w:ind w:firstLineChars="200" w:firstLine="440"/>
        <w:rPr>
          <w:sz w:val="22"/>
        </w:rPr>
      </w:pPr>
      <w:r w:rsidRPr="000B645F">
        <w:rPr>
          <w:rFonts w:hint="eastAsia"/>
          <w:sz w:val="22"/>
        </w:rPr>
        <w:lastRenderedPageBreak/>
        <w:t>①</w:t>
      </w:r>
      <w:r w:rsidRPr="000B645F">
        <w:rPr>
          <w:sz w:val="22"/>
        </w:rPr>
        <w:t>检测机构要求：含有</w:t>
      </w:r>
      <w:r w:rsidRPr="000B645F">
        <w:rPr>
          <w:sz w:val="22"/>
        </w:rPr>
        <w:t>CMA</w:t>
      </w:r>
      <w:r w:rsidRPr="000B645F">
        <w:rPr>
          <w:sz w:val="22"/>
        </w:rPr>
        <w:t>认证；</w:t>
      </w:r>
    </w:p>
    <w:p w14:paraId="3DB98F12" w14:textId="77777777" w:rsidR="000B645F" w:rsidRPr="000B645F" w:rsidRDefault="000B645F" w:rsidP="000B645F">
      <w:pPr>
        <w:adjustRightInd w:val="0"/>
        <w:snapToGrid w:val="0"/>
        <w:ind w:firstLineChars="200" w:firstLine="440"/>
        <w:rPr>
          <w:sz w:val="22"/>
        </w:rPr>
      </w:pPr>
      <w:r w:rsidRPr="000B645F">
        <w:rPr>
          <w:rFonts w:hint="eastAsia"/>
          <w:sz w:val="22"/>
        </w:rPr>
        <w:t>②</w:t>
      </w:r>
      <w:r w:rsidRPr="000B645F">
        <w:rPr>
          <w:sz w:val="22"/>
        </w:rPr>
        <w:t>检测内容：详见采购需求</w:t>
      </w:r>
      <w:r w:rsidRPr="000B645F">
        <w:rPr>
          <w:rFonts w:hint="eastAsia"/>
          <w:sz w:val="22"/>
        </w:rPr>
        <w:t>(9.2.2</w:t>
      </w:r>
      <w:r w:rsidRPr="000B645F">
        <w:rPr>
          <w:rFonts w:hint="eastAsia"/>
          <w:sz w:val="22"/>
        </w:rPr>
        <w:t>具体技术</w:t>
      </w:r>
      <w:proofErr w:type="gramStart"/>
      <w:r w:rsidRPr="000B645F">
        <w:rPr>
          <w:rFonts w:hint="eastAsia"/>
          <w:sz w:val="22"/>
        </w:rPr>
        <w:t>参效指标</w:t>
      </w:r>
      <w:proofErr w:type="gramEnd"/>
      <w:r w:rsidRPr="000B645F">
        <w:rPr>
          <w:rFonts w:hint="eastAsia"/>
          <w:sz w:val="22"/>
        </w:rPr>
        <w:t>要求</w:t>
      </w:r>
      <w:r w:rsidRPr="000B645F">
        <w:rPr>
          <w:rFonts w:hint="eastAsia"/>
          <w:sz w:val="22"/>
        </w:rPr>
        <w:t>)</w:t>
      </w:r>
      <w:r w:rsidRPr="000B645F">
        <w:rPr>
          <w:sz w:val="22"/>
        </w:rPr>
        <w:t>；</w:t>
      </w:r>
    </w:p>
    <w:p w14:paraId="12B28BAB" w14:textId="77777777" w:rsidR="000B645F" w:rsidRPr="000B645F" w:rsidRDefault="000B645F" w:rsidP="000B645F">
      <w:pPr>
        <w:adjustRightInd w:val="0"/>
        <w:snapToGrid w:val="0"/>
        <w:ind w:firstLineChars="200" w:firstLine="440"/>
        <w:rPr>
          <w:sz w:val="22"/>
        </w:rPr>
      </w:pPr>
      <w:r w:rsidRPr="000B645F">
        <w:rPr>
          <w:rFonts w:hint="eastAsia"/>
          <w:sz w:val="22"/>
        </w:rPr>
        <w:t>③</w:t>
      </w:r>
      <w:r w:rsidRPr="000B645F">
        <w:rPr>
          <w:sz w:val="22"/>
        </w:rPr>
        <w:t>受检单位要求：检测报告上的委托单位（受检单位）名称必须与投标人、投标产品生产厂家或原材料的生产厂家一致；</w:t>
      </w:r>
    </w:p>
    <w:p w14:paraId="66A4E8B3" w14:textId="77777777" w:rsidR="000B645F" w:rsidRPr="000B645F" w:rsidRDefault="000B645F" w:rsidP="000B645F">
      <w:pPr>
        <w:adjustRightInd w:val="0"/>
        <w:snapToGrid w:val="0"/>
        <w:ind w:firstLineChars="200" w:firstLine="440"/>
        <w:rPr>
          <w:sz w:val="22"/>
        </w:rPr>
      </w:pPr>
      <w:r w:rsidRPr="000B645F">
        <w:rPr>
          <w:rFonts w:hint="eastAsia"/>
          <w:sz w:val="22"/>
        </w:rPr>
        <w:t>④</w:t>
      </w:r>
      <w:r w:rsidRPr="000B645F">
        <w:rPr>
          <w:sz w:val="22"/>
        </w:rPr>
        <w:t>检测报告有效期：不早于</w:t>
      </w:r>
      <w:r w:rsidRPr="000B645F">
        <w:rPr>
          <w:rFonts w:hint="eastAsia"/>
          <w:sz w:val="22"/>
        </w:rPr>
        <w:t>2022</w:t>
      </w:r>
      <w:r w:rsidRPr="000B645F">
        <w:rPr>
          <w:sz w:val="22"/>
        </w:rPr>
        <w:t>年</w:t>
      </w:r>
      <w:r w:rsidRPr="000B645F">
        <w:rPr>
          <w:rFonts w:hint="eastAsia"/>
          <w:sz w:val="22"/>
        </w:rPr>
        <w:t>11</w:t>
      </w:r>
      <w:r w:rsidRPr="000B645F">
        <w:rPr>
          <w:sz w:val="22"/>
        </w:rPr>
        <w:t>月。</w:t>
      </w:r>
    </w:p>
    <w:p w14:paraId="5F80031A" w14:textId="77777777" w:rsidR="000B645F" w:rsidRPr="000B645F" w:rsidRDefault="000B645F" w:rsidP="000B645F">
      <w:pPr>
        <w:snapToGrid w:val="0"/>
        <w:ind w:firstLineChars="200" w:firstLine="440"/>
        <w:rPr>
          <w:sz w:val="22"/>
        </w:rPr>
      </w:pPr>
      <w:r w:rsidRPr="000B645F">
        <w:rPr>
          <w:sz w:val="22"/>
        </w:rPr>
        <w:t xml:space="preserve">9.5 </w:t>
      </w:r>
      <w:r w:rsidRPr="000B645F">
        <w:rPr>
          <w:sz w:val="22"/>
        </w:rPr>
        <w:t>供货期要求</w:t>
      </w:r>
    </w:p>
    <w:p w14:paraId="4D03E1BF" w14:textId="77777777" w:rsidR="000B645F" w:rsidRPr="000B645F" w:rsidRDefault="000B645F" w:rsidP="000B645F">
      <w:pPr>
        <w:adjustRightInd w:val="0"/>
        <w:snapToGrid w:val="0"/>
        <w:ind w:firstLineChars="200" w:firstLine="440"/>
        <w:rPr>
          <w:sz w:val="22"/>
        </w:rPr>
      </w:pPr>
      <w:r w:rsidRPr="000B645F">
        <w:rPr>
          <w:sz w:val="22"/>
        </w:rPr>
        <w:t xml:space="preserve">9.5.1 </w:t>
      </w:r>
      <w:r w:rsidRPr="000B645F">
        <w:rPr>
          <w:sz w:val="22"/>
        </w:rPr>
        <w:t>本项目供货</w:t>
      </w:r>
      <w:proofErr w:type="gramStart"/>
      <w:r w:rsidRPr="000B645F">
        <w:rPr>
          <w:sz w:val="22"/>
        </w:rPr>
        <w:t>期包括</w:t>
      </w:r>
      <w:proofErr w:type="gramEnd"/>
      <w:r w:rsidRPr="000B645F">
        <w:rPr>
          <w:sz w:val="22"/>
        </w:rPr>
        <w:t>设备供货、就位、安装调试直至交付使用的全部时间。</w:t>
      </w:r>
    </w:p>
    <w:p w14:paraId="28F84C68" w14:textId="77777777" w:rsidR="000B645F" w:rsidRPr="000B645F" w:rsidRDefault="000B645F" w:rsidP="000B645F">
      <w:pPr>
        <w:adjustRightInd w:val="0"/>
        <w:snapToGrid w:val="0"/>
        <w:ind w:firstLineChars="200" w:firstLine="440"/>
        <w:rPr>
          <w:sz w:val="22"/>
        </w:rPr>
      </w:pPr>
      <w:r w:rsidRPr="000B645F">
        <w:rPr>
          <w:sz w:val="22"/>
        </w:rPr>
        <w:t xml:space="preserve">9.5.2 </w:t>
      </w:r>
      <w:r w:rsidRPr="000B645F">
        <w:rPr>
          <w:sz w:val="22"/>
        </w:rPr>
        <w:t>本项目的安装调试及试用期间的管理将纳入采购人的管理范围，在此过程中，中标人须服从采购人的时间和管理协调。</w:t>
      </w:r>
    </w:p>
    <w:p w14:paraId="5897FA76" w14:textId="77777777" w:rsidR="000B645F" w:rsidRPr="000B645F" w:rsidRDefault="000B645F" w:rsidP="000B645F">
      <w:pPr>
        <w:adjustRightInd w:val="0"/>
        <w:snapToGrid w:val="0"/>
        <w:ind w:firstLineChars="200" w:firstLine="440"/>
        <w:rPr>
          <w:sz w:val="22"/>
        </w:rPr>
      </w:pPr>
      <w:r w:rsidRPr="000B645F">
        <w:rPr>
          <w:rFonts w:hint="eastAsia"/>
          <w:sz w:val="22"/>
        </w:rPr>
        <w:t>9.5.3</w:t>
      </w:r>
      <w:r w:rsidRPr="000B645F">
        <w:rPr>
          <w:rFonts w:hint="eastAsia"/>
          <w:sz w:val="22"/>
        </w:rPr>
        <w:t>保证提供的货品为全新的、未使用过的，到货时距生产日期≤</w:t>
      </w:r>
      <w:r w:rsidRPr="000B645F">
        <w:rPr>
          <w:rFonts w:hint="eastAsia"/>
          <w:sz w:val="22"/>
        </w:rPr>
        <w:t>12</w:t>
      </w:r>
      <w:r w:rsidRPr="000B645F">
        <w:rPr>
          <w:rFonts w:hint="eastAsia"/>
          <w:sz w:val="22"/>
        </w:rPr>
        <w:t>个月的正品，在材料、工艺和规格上均无缺陷，且从购货日起享有原厂家免费保修服务。</w:t>
      </w:r>
    </w:p>
    <w:p w14:paraId="5970620C" w14:textId="77777777" w:rsidR="000B645F" w:rsidRPr="000B645F" w:rsidRDefault="000B645F" w:rsidP="000B645F">
      <w:pPr>
        <w:snapToGrid w:val="0"/>
        <w:ind w:firstLineChars="200" w:firstLine="440"/>
        <w:rPr>
          <w:sz w:val="22"/>
        </w:rPr>
      </w:pPr>
      <w:r w:rsidRPr="000B645F">
        <w:rPr>
          <w:sz w:val="22"/>
        </w:rPr>
        <w:t xml:space="preserve">9.6 </w:t>
      </w:r>
      <w:r w:rsidRPr="000B645F">
        <w:rPr>
          <w:sz w:val="22"/>
        </w:rPr>
        <w:t>质量标准与验收要求</w:t>
      </w:r>
    </w:p>
    <w:p w14:paraId="476E56C0" w14:textId="77777777" w:rsidR="000B645F" w:rsidRPr="000B645F" w:rsidRDefault="000B645F" w:rsidP="000B645F">
      <w:pPr>
        <w:adjustRightInd w:val="0"/>
        <w:snapToGrid w:val="0"/>
        <w:ind w:firstLineChars="200" w:firstLine="440"/>
        <w:rPr>
          <w:sz w:val="22"/>
        </w:rPr>
      </w:pPr>
      <w:r w:rsidRPr="000B645F">
        <w:rPr>
          <w:sz w:val="22"/>
        </w:rPr>
        <w:t>9.6.1</w:t>
      </w:r>
      <w:r w:rsidRPr="000B645F">
        <w:rPr>
          <w:sz w:val="22"/>
        </w:rPr>
        <w:t>投标人提供的产品和相关服务应符合国家或行业管理部门颁发的各项质量和安全标准、规范和验收要求，标准和规范等不一致的，从高从严执行。</w:t>
      </w:r>
    </w:p>
    <w:p w14:paraId="6F02EF45" w14:textId="77777777" w:rsidR="000B645F" w:rsidRPr="000B645F" w:rsidRDefault="000B645F" w:rsidP="000B645F">
      <w:pPr>
        <w:adjustRightInd w:val="0"/>
        <w:snapToGrid w:val="0"/>
        <w:ind w:firstLineChars="200" w:firstLine="440"/>
        <w:rPr>
          <w:sz w:val="22"/>
        </w:rPr>
      </w:pPr>
      <w:r w:rsidRPr="000B645F">
        <w:rPr>
          <w:sz w:val="22"/>
        </w:rPr>
        <w:t xml:space="preserve">9.6.2 </w:t>
      </w:r>
      <w:r w:rsidRPr="000B645F">
        <w:rPr>
          <w:sz w:val="22"/>
        </w:rPr>
        <w:t>本项目验收将由采购人组织进行或委托第三方进行，质量标准和验收要求为按照上文中</w:t>
      </w:r>
      <w:r w:rsidRPr="000B645F">
        <w:rPr>
          <w:sz w:val="22"/>
        </w:rPr>
        <w:t>9.</w:t>
      </w:r>
      <w:r w:rsidRPr="000B645F">
        <w:rPr>
          <w:rFonts w:hint="eastAsia"/>
          <w:sz w:val="22"/>
        </w:rPr>
        <w:t>6</w:t>
      </w:r>
      <w:r w:rsidRPr="000B645F">
        <w:rPr>
          <w:sz w:val="22"/>
        </w:rPr>
        <w:t>.1</w:t>
      </w:r>
      <w:r w:rsidRPr="000B645F">
        <w:rPr>
          <w:sz w:val="22"/>
        </w:rPr>
        <w:t>条款规定一次验收合格。</w:t>
      </w:r>
    </w:p>
    <w:p w14:paraId="5EA21D01" w14:textId="77777777" w:rsidR="000B645F" w:rsidRPr="000B645F" w:rsidRDefault="000B645F" w:rsidP="000B645F">
      <w:pPr>
        <w:adjustRightInd w:val="0"/>
        <w:snapToGrid w:val="0"/>
        <w:ind w:firstLineChars="200" w:firstLine="440"/>
        <w:rPr>
          <w:sz w:val="22"/>
        </w:rPr>
      </w:pPr>
      <w:r w:rsidRPr="000B645F">
        <w:rPr>
          <w:sz w:val="22"/>
        </w:rPr>
        <w:t xml:space="preserve">9.6.3 </w:t>
      </w:r>
      <w:r w:rsidRPr="000B645F">
        <w:rPr>
          <w:sz w:val="22"/>
        </w:rPr>
        <w:t>如验收未获通过，采购人有权要求更换或退货，并按照合同约定的条款对供应商作违约处理。</w:t>
      </w:r>
    </w:p>
    <w:p w14:paraId="0C3FA1C8" w14:textId="77777777" w:rsidR="000B645F" w:rsidRPr="000B645F" w:rsidRDefault="000B645F" w:rsidP="000B645F">
      <w:pPr>
        <w:adjustRightInd w:val="0"/>
        <w:snapToGrid w:val="0"/>
        <w:ind w:firstLineChars="200" w:firstLine="442"/>
        <w:outlineLvl w:val="2"/>
        <w:rPr>
          <w:b/>
          <w:bCs/>
          <w:sz w:val="22"/>
        </w:rPr>
      </w:pPr>
      <w:bookmarkStart w:id="32" w:name="_Toc214467885"/>
      <w:r w:rsidRPr="000B645F">
        <w:rPr>
          <w:b/>
          <w:bCs/>
          <w:sz w:val="22"/>
        </w:rPr>
        <w:t xml:space="preserve">10 </w:t>
      </w:r>
      <w:r w:rsidRPr="000B645F">
        <w:rPr>
          <w:b/>
          <w:bCs/>
          <w:sz w:val="22"/>
        </w:rPr>
        <w:t>人员及设备配备要求</w:t>
      </w:r>
      <w:bookmarkEnd w:id="32"/>
    </w:p>
    <w:p w14:paraId="002E3726" w14:textId="77777777" w:rsidR="000B645F" w:rsidRPr="000B645F" w:rsidRDefault="000B645F" w:rsidP="000B645F">
      <w:pPr>
        <w:snapToGrid w:val="0"/>
        <w:ind w:firstLineChars="200" w:firstLine="440"/>
        <w:rPr>
          <w:sz w:val="22"/>
        </w:rPr>
      </w:pPr>
      <w:r w:rsidRPr="000B645F">
        <w:rPr>
          <w:sz w:val="22"/>
        </w:rPr>
        <w:t xml:space="preserve">10.1 </w:t>
      </w:r>
      <w:r w:rsidRPr="000B645F">
        <w:rPr>
          <w:sz w:val="22"/>
        </w:rPr>
        <w:t>人员配备要求</w:t>
      </w:r>
    </w:p>
    <w:p w14:paraId="080656D8" w14:textId="77777777" w:rsidR="000B645F" w:rsidRPr="000B645F" w:rsidRDefault="000B645F" w:rsidP="000B645F">
      <w:pPr>
        <w:snapToGrid w:val="0"/>
        <w:ind w:firstLineChars="200" w:firstLine="440"/>
        <w:rPr>
          <w:sz w:val="22"/>
        </w:rPr>
      </w:pPr>
      <w:r w:rsidRPr="000B645F">
        <w:rPr>
          <w:rFonts w:hint="eastAsia"/>
          <w:sz w:val="22"/>
        </w:rPr>
        <w:t>投标人应按本项目配备专业人员，确保本项目顺利实施。</w:t>
      </w:r>
    </w:p>
    <w:p w14:paraId="763E4C1F" w14:textId="77777777" w:rsidR="000B645F" w:rsidRPr="000B645F" w:rsidRDefault="000B645F" w:rsidP="000B645F">
      <w:pPr>
        <w:snapToGrid w:val="0"/>
        <w:ind w:firstLineChars="200" w:firstLine="440"/>
        <w:rPr>
          <w:sz w:val="22"/>
        </w:rPr>
      </w:pPr>
      <w:r w:rsidRPr="000B645F">
        <w:rPr>
          <w:sz w:val="22"/>
        </w:rPr>
        <w:t xml:space="preserve">10.2 </w:t>
      </w:r>
      <w:r w:rsidRPr="000B645F">
        <w:rPr>
          <w:sz w:val="22"/>
        </w:rPr>
        <w:t>设备要求</w:t>
      </w:r>
    </w:p>
    <w:p w14:paraId="4EFB3D8F" w14:textId="77777777" w:rsidR="000B645F" w:rsidRPr="000B645F" w:rsidRDefault="000B645F" w:rsidP="000B645F">
      <w:pPr>
        <w:snapToGrid w:val="0"/>
        <w:ind w:firstLineChars="200" w:firstLine="440"/>
        <w:rPr>
          <w:sz w:val="22"/>
        </w:rPr>
      </w:pPr>
      <w:r w:rsidRPr="000B645F">
        <w:rPr>
          <w:rFonts w:hint="eastAsia"/>
          <w:sz w:val="22"/>
        </w:rPr>
        <w:t>中标人需自行准备车辆、装备等拆装、安装、调试、运输等所需工具，确保项目顺利实施。</w:t>
      </w:r>
    </w:p>
    <w:p w14:paraId="17756EB1" w14:textId="77777777" w:rsidR="000B645F" w:rsidRPr="000B645F" w:rsidRDefault="000B645F" w:rsidP="000B645F">
      <w:pPr>
        <w:adjustRightInd w:val="0"/>
        <w:snapToGrid w:val="0"/>
        <w:ind w:firstLineChars="200" w:firstLine="442"/>
        <w:outlineLvl w:val="2"/>
        <w:rPr>
          <w:b/>
          <w:bCs/>
          <w:sz w:val="22"/>
        </w:rPr>
      </w:pPr>
      <w:bookmarkStart w:id="33" w:name="_Toc214467886"/>
      <w:r w:rsidRPr="000B645F">
        <w:rPr>
          <w:b/>
          <w:bCs/>
          <w:sz w:val="22"/>
        </w:rPr>
        <w:t xml:space="preserve">11 </w:t>
      </w:r>
      <w:r w:rsidRPr="000B645F">
        <w:rPr>
          <w:b/>
          <w:bCs/>
          <w:sz w:val="22"/>
        </w:rPr>
        <w:t>安全文明作业要求和应急处置要求</w:t>
      </w:r>
      <w:bookmarkEnd w:id="33"/>
    </w:p>
    <w:p w14:paraId="0F244AAE" w14:textId="77777777" w:rsidR="000B645F" w:rsidRPr="000B645F" w:rsidRDefault="000B645F" w:rsidP="000B645F">
      <w:pPr>
        <w:adjustRightInd w:val="0"/>
        <w:snapToGrid w:val="0"/>
        <w:ind w:firstLineChars="200" w:firstLine="440"/>
        <w:rPr>
          <w:bCs/>
          <w:sz w:val="22"/>
        </w:rPr>
      </w:pPr>
      <w:r w:rsidRPr="000B645F">
        <w:rPr>
          <w:sz w:val="22"/>
        </w:rPr>
        <w:t>中标人在执行本项目过程中，必须严格遵守上海市有关应急联动处置办法的规定（参见</w:t>
      </w:r>
      <w:r w:rsidRPr="000B645F">
        <w:rPr>
          <w:b/>
          <w:bCs/>
          <w:sz w:val="22"/>
        </w:rPr>
        <w:t>《上海市政府关于印发修订后的上海市突发事件应急联动处置办法的通知》</w:t>
      </w:r>
      <w:r w:rsidRPr="000B645F">
        <w:rPr>
          <w:b/>
          <w:bCs/>
          <w:sz w:val="22"/>
          <w:u w:val="single"/>
        </w:rPr>
        <w:t>沪府〔</w:t>
      </w:r>
      <w:r w:rsidRPr="000B645F">
        <w:rPr>
          <w:b/>
          <w:bCs/>
          <w:sz w:val="22"/>
          <w:u w:val="single"/>
        </w:rPr>
        <w:t>2015</w:t>
      </w:r>
      <w:r w:rsidRPr="000B645F">
        <w:rPr>
          <w:b/>
          <w:bCs/>
          <w:sz w:val="22"/>
          <w:u w:val="single"/>
        </w:rPr>
        <w:t>〕</w:t>
      </w:r>
      <w:r w:rsidRPr="000B645F">
        <w:rPr>
          <w:b/>
          <w:bCs/>
          <w:sz w:val="22"/>
          <w:u w:val="single"/>
        </w:rPr>
        <w:t>49</w:t>
      </w:r>
      <w:r w:rsidRPr="000B645F">
        <w:rPr>
          <w:b/>
          <w:bCs/>
          <w:sz w:val="22"/>
          <w:u w:val="single"/>
        </w:rPr>
        <w:t>号</w:t>
      </w:r>
      <w:r w:rsidRPr="000B645F">
        <w:rPr>
          <w:b/>
          <w:bCs/>
          <w:sz w:val="22"/>
        </w:rPr>
        <w:t>）</w:t>
      </w:r>
      <w:r w:rsidRPr="000B645F">
        <w:rPr>
          <w:bCs/>
          <w:sz w:val="22"/>
        </w:rPr>
        <w:t>，做</w:t>
      </w:r>
      <w:r w:rsidRPr="000B645F">
        <w:rPr>
          <w:sz w:val="22"/>
        </w:rPr>
        <w:t>好突发事件的应急工作。按国家规定需持证上岗的工作人员，必须在投标文件中提供证书复印件。因管理不善而引起政府职能部门罚款和停工整改等，其相应发生的费用和损失将由中标人自行承担。中标人在执行本项目过程中，造成的各类安全或意外人身事故及连带责任由中标人自行承担，且采购人将保留暂缓支付款项的权利。</w:t>
      </w:r>
    </w:p>
    <w:p w14:paraId="7E51A889" w14:textId="77777777" w:rsidR="000B645F" w:rsidRPr="000B645F" w:rsidRDefault="000B645F" w:rsidP="000B645F">
      <w:pPr>
        <w:adjustRightInd w:val="0"/>
        <w:snapToGrid w:val="0"/>
        <w:ind w:firstLineChars="200" w:firstLine="442"/>
        <w:outlineLvl w:val="2"/>
        <w:rPr>
          <w:b/>
          <w:bCs/>
          <w:sz w:val="22"/>
        </w:rPr>
      </w:pPr>
      <w:bookmarkStart w:id="34" w:name="_Toc214467887"/>
      <w:r w:rsidRPr="000B645F">
        <w:rPr>
          <w:b/>
          <w:bCs/>
          <w:sz w:val="22"/>
        </w:rPr>
        <w:t xml:space="preserve">12 </w:t>
      </w:r>
      <w:r w:rsidRPr="000B645F">
        <w:rPr>
          <w:b/>
          <w:bCs/>
          <w:sz w:val="22"/>
        </w:rPr>
        <w:t>售后服务要求</w:t>
      </w:r>
      <w:bookmarkEnd w:id="34"/>
    </w:p>
    <w:p w14:paraId="1DBB79DF" w14:textId="77777777" w:rsidR="000B645F" w:rsidRPr="000B645F" w:rsidRDefault="000B645F" w:rsidP="000B645F">
      <w:pPr>
        <w:adjustRightInd w:val="0"/>
        <w:snapToGrid w:val="0"/>
        <w:ind w:firstLineChars="200" w:firstLine="440"/>
        <w:rPr>
          <w:sz w:val="22"/>
        </w:rPr>
      </w:pPr>
      <w:r w:rsidRPr="000B645F">
        <w:rPr>
          <w:sz w:val="22"/>
        </w:rPr>
        <w:t xml:space="preserve">12.1 </w:t>
      </w:r>
      <w:r w:rsidRPr="000B645F">
        <w:rPr>
          <w:sz w:val="22"/>
        </w:rPr>
        <w:t>操作培训要求</w:t>
      </w:r>
    </w:p>
    <w:p w14:paraId="3C3F1B48" w14:textId="77777777" w:rsidR="000B645F" w:rsidRPr="000B645F" w:rsidRDefault="000B645F" w:rsidP="000B645F">
      <w:pPr>
        <w:adjustRightInd w:val="0"/>
        <w:snapToGrid w:val="0"/>
        <w:ind w:firstLineChars="200" w:firstLine="440"/>
        <w:rPr>
          <w:sz w:val="22"/>
        </w:rPr>
      </w:pPr>
      <w:r w:rsidRPr="000B645F">
        <w:rPr>
          <w:sz w:val="22"/>
        </w:rPr>
        <w:t>在设备进行安装或调试期间，中标人应负责对采购人的技术人员进行必要的培训，并提供培训资料。培训内容应包括如何对设备进行操作，以及简单故障的排除等。</w:t>
      </w:r>
    </w:p>
    <w:p w14:paraId="5C0666A1" w14:textId="77777777" w:rsidR="000B645F" w:rsidRPr="000B645F" w:rsidRDefault="000B645F" w:rsidP="000B645F">
      <w:pPr>
        <w:adjustRightInd w:val="0"/>
        <w:snapToGrid w:val="0"/>
        <w:ind w:firstLineChars="200" w:firstLine="440"/>
        <w:rPr>
          <w:sz w:val="22"/>
        </w:rPr>
      </w:pPr>
      <w:r w:rsidRPr="000B645F">
        <w:rPr>
          <w:sz w:val="22"/>
        </w:rPr>
        <w:t xml:space="preserve">12.2 </w:t>
      </w:r>
      <w:r w:rsidRPr="000B645F">
        <w:rPr>
          <w:sz w:val="22"/>
        </w:rPr>
        <w:t>具体服务措施</w:t>
      </w:r>
    </w:p>
    <w:p w14:paraId="7C9C27A5" w14:textId="77777777" w:rsidR="000B645F" w:rsidRPr="000B645F" w:rsidRDefault="000B645F" w:rsidP="000B645F">
      <w:pPr>
        <w:adjustRightInd w:val="0"/>
        <w:snapToGrid w:val="0"/>
        <w:ind w:firstLineChars="200" w:firstLine="440"/>
        <w:rPr>
          <w:sz w:val="22"/>
        </w:rPr>
      </w:pPr>
      <w:r w:rsidRPr="000B645F">
        <w:rPr>
          <w:rFonts w:hint="eastAsia"/>
          <w:sz w:val="22"/>
        </w:rPr>
        <w:t>12.2.1</w:t>
      </w:r>
      <w:r w:rsidRPr="000B645F">
        <w:rPr>
          <w:rFonts w:hint="eastAsia"/>
          <w:sz w:val="22"/>
        </w:rPr>
        <w:t>病床、床头柜、靠背椅质保期全保（含配件、易耗品）≥</w:t>
      </w:r>
      <w:r w:rsidRPr="000B645F">
        <w:rPr>
          <w:rFonts w:hint="eastAsia"/>
          <w:sz w:val="22"/>
        </w:rPr>
        <w:t>5</w:t>
      </w:r>
      <w:r w:rsidRPr="000B645F">
        <w:rPr>
          <w:rFonts w:hint="eastAsia"/>
          <w:sz w:val="22"/>
        </w:rPr>
        <w:t>年，床隔帘质保期≥</w:t>
      </w:r>
      <w:r w:rsidRPr="000B645F">
        <w:rPr>
          <w:rFonts w:hint="eastAsia"/>
          <w:sz w:val="22"/>
        </w:rPr>
        <w:t>2</w:t>
      </w:r>
      <w:r w:rsidRPr="000B645F">
        <w:rPr>
          <w:rFonts w:hint="eastAsia"/>
          <w:sz w:val="22"/>
        </w:rPr>
        <w:t>年。</w:t>
      </w:r>
    </w:p>
    <w:p w14:paraId="0DA9DA22" w14:textId="77777777" w:rsidR="000B645F" w:rsidRPr="000B645F" w:rsidRDefault="000B645F" w:rsidP="000B645F">
      <w:pPr>
        <w:adjustRightInd w:val="0"/>
        <w:snapToGrid w:val="0"/>
        <w:ind w:firstLineChars="200" w:firstLine="440"/>
        <w:rPr>
          <w:sz w:val="22"/>
        </w:rPr>
      </w:pPr>
      <w:r w:rsidRPr="000B645F">
        <w:rPr>
          <w:rFonts w:hint="eastAsia"/>
          <w:sz w:val="22"/>
        </w:rPr>
        <w:t>12.2.2</w:t>
      </w:r>
      <w:r w:rsidRPr="000B645F">
        <w:rPr>
          <w:rFonts w:hint="eastAsia"/>
          <w:sz w:val="22"/>
        </w:rPr>
        <w:t>设备设施使用期间（质保期内）每年免费上门维护保养：</w:t>
      </w:r>
      <w:r w:rsidRPr="000B645F">
        <w:rPr>
          <w:rFonts w:hint="eastAsia"/>
          <w:sz w:val="22"/>
        </w:rPr>
        <w:t>2</w:t>
      </w:r>
      <w:r w:rsidRPr="000B645F">
        <w:rPr>
          <w:rFonts w:hint="eastAsia"/>
          <w:sz w:val="22"/>
        </w:rPr>
        <w:t>次。</w:t>
      </w:r>
    </w:p>
    <w:p w14:paraId="48220120" w14:textId="77777777" w:rsidR="000B645F" w:rsidRPr="000B645F" w:rsidRDefault="000B645F" w:rsidP="000B645F">
      <w:pPr>
        <w:adjustRightInd w:val="0"/>
        <w:snapToGrid w:val="0"/>
        <w:ind w:firstLineChars="200" w:firstLine="440"/>
        <w:rPr>
          <w:sz w:val="22"/>
        </w:rPr>
      </w:pPr>
      <w:r w:rsidRPr="000B645F">
        <w:rPr>
          <w:rFonts w:hint="eastAsia"/>
          <w:sz w:val="22"/>
        </w:rPr>
        <w:t>12.2.3</w:t>
      </w:r>
      <w:r w:rsidRPr="000B645F">
        <w:rPr>
          <w:rFonts w:hint="eastAsia"/>
          <w:sz w:val="22"/>
        </w:rPr>
        <w:t>质保期内出现问题，所产生的维修费用（包括零部件费用、运返费用等费用</w:t>
      </w:r>
      <w:r w:rsidRPr="000B645F">
        <w:rPr>
          <w:rFonts w:hint="eastAsia"/>
          <w:sz w:val="22"/>
        </w:rPr>
        <w:t>)</w:t>
      </w:r>
      <w:r w:rsidRPr="000B645F">
        <w:rPr>
          <w:rFonts w:hint="eastAsia"/>
          <w:sz w:val="22"/>
        </w:rPr>
        <w:t>均由投标人承担；</w:t>
      </w:r>
      <w:proofErr w:type="gramStart"/>
      <w:r w:rsidRPr="000B645F">
        <w:rPr>
          <w:rFonts w:hint="eastAsia"/>
          <w:sz w:val="22"/>
        </w:rPr>
        <w:t>出保后</w:t>
      </w:r>
      <w:proofErr w:type="gramEnd"/>
      <w:r w:rsidRPr="000B645F">
        <w:rPr>
          <w:rFonts w:hint="eastAsia"/>
          <w:sz w:val="22"/>
        </w:rPr>
        <w:t>，年度保修费用不高于成交总价的</w:t>
      </w:r>
      <w:r w:rsidRPr="000B645F">
        <w:rPr>
          <w:rFonts w:hint="eastAsia"/>
          <w:sz w:val="22"/>
        </w:rPr>
        <w:t xml:space="preserve">5% </w:t>
      </w:r>
      <w:r w:rsidRPr="000B645F">
        <w:rPr>
          <w:rFonts w:hint="eastAsia"/>
          <w:sz w:val="22"/>
        </w:rPr>
        <w:t>；投标人对仪器应提供终身维修，仅收取零件更换费用，免收任何人工费用。</w:t>
      </w:r>
    </w:p>
    <w:p w14:paraId="5B91F9FF" w14:textId="77777777" w:rsidR="000B645F" w:rsidRPr="000B645F" w:rsidRDefault="000B645F" w:rsidP="000B645F">
      <w:pPr>
        <w:adjustRightInd w:val="0"/>
        <w:snapToGrid w:val="0"/>
        <w:ind w:firstLineChars="200" w:firstLine="440"/>
        <w:rPr>
          <w:sz w:val="22"/>
        </w:rPr>
      </w:pPr>
      <w:r w:rsidRPr="000B645F">
        <w:rPr>
          <w:rFonts w:hint="eastAsia"/>
          <w:sz w:val="22"/>
        </w:rPr>
        <w:t>12.2.4</w:t>
      </w:r>
      <w:r w:rsidRPr="000B645F">
        <w:rPr>
          <w:rFonts w:hint="eastAsia"/>
          <w:sz w:val="22"/>
        </w:rPr>
        <w:t>售后服务要求：产品发生故障应在≤</w:t>
      </w:r>
      <w:r w:rsidRPr="000B645F">
        <w:rPr>
          <w:rFonts w:hint="eastAsia"/>
          <w:sz w:val="22"/>
        </w:rPr>
        <w:t>4</w:t>
      </w:r>
      <w:r w:rsidRPr="000B645F">
        <w:rPr>
          <w:rFonts w:hint="eastAsia"/>
          <w:sz w:val="22"/>
        </w:rPr>
        <w:t>小时内响应，≤</w:t>
      </w:r>
      <w:r w:rsidRPr="000B645F">
        <w:rPr>
          <w:rFonts w:hint="eastAsia"/>
          <w:sz w:val="22"/>
        </w:rPr>
        <w:t>12</w:t>
      </w:r>
      <w:r w:rsidRPr="000B645F">
        <w:rPr>
          <w:rFonts w:hint="eastAsia"/>
          <w:sz w:val="22"/>
        </w:rPr>
        <w:t>小时内到达现场给出解决方案。故障</w:t>
      </w:r>
      <w:r w:rsidRPr="000B645F">
        <w:rPr>
          <w:rFonts w:hint="eastAsia"/>
          <w:sz w:val="22"/>
        </w:rPr>
        <w:t>24</w:t>
      </w:r>
      <w:r w:rsidRPr="000B645F">
        <w:rPr>
          <w:rFonts w:hint="eastAsia"/>
          <w:sz w:val="22"/>
        </w:rPr>
        <w:t>小时内未排除，提供备用设备设施以保障正常使用。</w:t>
      </w:r>
    </w:p>
    <w:p w14:paraId="0A308F85" w14:textId="77777777" w:rsidR="000B645F" w:rsidRPr="000B645F" w:rsidRDefault="000B645F" w:rsidP="000B645F">
      <w:pPr>
        <w:adjustRightInd w:val="0"/>
        <w:snapToGrid w:val="0"/>
        <w:ind w:firstLineChars="200" w:firstLine="440"/>
        <w:rPr>
          <w:sz w:val="22"/>
        </w:rPr>
      </w:pPr>
      <w:r w:rsidRPr="000B645F">
        <w:rPr>
          <w:rFonts w:hint="eastAsia"/>
          <w:sz w:val="22"/>
        </w:rPr>
        <w:lastRenderedPageBreak/>
        <w:t>12.2.5</w:t>
      </w:r>
      <w:r w:rsidRPr="000B645F">
        <w:rPr>
          <w:rFonts w:hint="eastAsia"/>
          <w:sz w:val="22"/>
        </w:rPr>
        <w:t>技术培训：投标人应免费对采购人操作、维修人员进行一定时期的正规的整套设备操作、维护保养、检测等内容的技术培训。提供操作手册。提供完整的使用和保养中文手册。</w:t>
      </w:r>
    </w:p>
    <w:p w14:paraId="03FE99AB" w14:textId="77777777" w:rsidR="000B645F" w:rsidRPr="000B645F" w:rsidRDefault="000B645F" w:rsidP="000B645F">
      <w:pPr>
        <w:adjustRightInd w:val="0"/>
        <w:snapToGrid w:val="0"/>
        <w:ind w:firstLineChars="200" w:firstLine="440"/>
        <w:rPr>
          <w:sz w:val="22"/>
        </w:rPr>
      </w:pPr>
      <w:r w:rsidRPr="000B645F">
        <w:rPr>
          <w:rFonts w:hint="eastAsia"/>
          <w:sz w:val="22"/>
        </w:rPr>
        <w:t>12.2.6</w:t>
      </w:r>
      <w:r w:rsidRPr="000B645F">
        <w:rPr>
          <w:rFonts w:hint="eastAsia"/>
          <w:sz w:val="22"/>
        </w:rPr>
        <w:t>质量保证：投标人按配置清单要求，提供原装全新设备。确保其产品质量、性能及技术参数达到采购人要求，如不能满足采购人要求，则采购人有权向投标人提出退换或索赔的要求。</w:t>
      </w:r>
    </w:p>
    <w:p w14:paraId="5959D903" w14:textId="77777777" w:rsidR="000B645F" w:rsidRPr="000B645F" w:rsidRDefault="000B645F" w:rsidP="000B645F">
      <w:pPr>
        <w:adjustRightInd w:val="0"/>
        <w:snapToGrid w:val="0"/>
        <w:ind w:firstLineChars="200" w:firstLine="440"/>
        <w:rPr>
          <w:sz w:val="22"/>
        </w:rPr>
      </w:pPr>
      <w:r w:rsidRPr="000B645F">
        <w:rPr>
          <w:rFonts w:hint="eastAsia"/>
          <w:sz w:val="22"/>
        </w:rPr>
        <w:t>12.2.7</w:t>
      </w:r>
      <w:r w:rsidRPr="000B645F">
        <w:rPr>
          <w:rFonts w:hint="eastAsia"/>
          <w:sz w:val="22"/>
        </w:rPr>
        <w:t>设备验收：设备安装后，经过采购人任可的试运行，设备的各项性能指标均能达到采购文件的要求，双方即签署验收文件，设备被视为验收通过。</w:t>
      </w:r>
    </w:p>
    <w:p w14:paraId="66E72227" w14:textId="77777777" w:rsidR="000B645F" w:rsidRPr="000B645F" w:rsidRDefault="000B645F" w:rsidP="000B645F">
      <w:pPr>
        <w:snapToGrid w:val="0"/>
        <w:ind w:firstLineChars="200" w:firstLine="442"/>
        <w:jc w:val="left"/>
        <w:rPr>
          <w:b/>
          <w:bCs/>
          <w:color w:val="FF0000"/>
          <w:sz w:val="22"/>
          <w:u w:val="wavyHeavy"/>
        </w:rPr>
      </w:pPr>
    </w:p>
    <w:p w14:paraId="4C1618BF" w14:textId="77777777" w:rsidR="000B645F" w:rsidRPr="000B645F" w:rsidRDefault="000B645F" w:rsidP="000B645F">
      <w:pPr>
        <w:widowControl/>
        <w:spacing w:line="240" w:lineRule="auto"/>
        <w:jc w:val="left"/>
        <w:rPr>
          <w:bCs/>
          <w:color w:val="FF0000"/>
          <w:sz w:val="24"/>
        </w:rPr>
      </w:pPr>
      <w:r w:rsidRPr="000B645F">
        <w:rPr>
          <w:bCs/>
          <w:color w:val="FF0000"/>
          <w:sz w:val="24"/>
        </w:rPr>
        <w:br w:type="page"/>
      </w:r>
    </w:p>
    <w:p w14:paraId="06C0246B" w14:textId="77777777" w:rsidR="000B645F" w:rsidRPr="000B645F" w:rsidRDefault="000B645F" w:rsidP="000B645F">
      <w:pPr>
        <w:adjustRightInd w:val="0"/>
        <w:snapToGrid w:val="0"/>
        <w:ind w:firstLineChars="200" w:firstLine="480"/>
        <w:jc w:val="left"/>
        <w:outlineLvl w:val="1"/>
        <w:rPr>
          <w:color w:val="FF0000"/>
          <w:sz w:val="24"/>
        </w:rPr>
      </w:pPr>
      <w:bookmarkStart w:id="35" w:name="_Toc214467888"/>
      <w:r w:rsidRPr="000B645F">
        <w:rPr>
          <w:rFonts w:hint="eastAsia"/>
          <w:bCs/>
          <w:color w:val="FF0000"/>
          <w:sz w:val="24"/>
        </w:rPr>
        <w:lastRenderedPageBreak/>
        <w:t>包件</w:t>
      </w:r>
      <w:r w:rsidRPr="000B645F">
        <w:rPr>
          <w:rFonts w:hint="eastAsia"/>
          <w:bCs/>
          <w:color w:val="FF0000"/>
          <w:sz w:val="24"/>
        </w:rPr>
        <w:t>2</w:t>
      </w:r>
      <w:r w:rsidRPr="000B645F">
        <w:rPr>
          <w:rFonts w:hint="eastAsia"/>
          <w:bCs/>
          <w:color w:val="FF0000"/>
          <w:sz w:val="24"/>
        </w:rPr>
        <w:t>：</w:t>
      </w:r>
      <w:proofErr w:type="gramStart"/>
      <w:r w:rsidRPr="000B645F">
        <w:rPr>
          <w:rFonts w:hint="eastAsia"/>
          <w:bCs/>
          <w:color w:val="FF0000"/>
          <w:sz w:val="24"/>
        </w:rPr>
        <w:t>床单元</w:t>
      </w:r>
      <w:proofErr w:type="gramEnd"/>
      <w:r w:rsidRPr="000B645F">
        <w:rPr>
          <w:rFonts w:hint="eastAsia"/>
          <w:bCs/>
          <w:color w:val="FF0000"/>
          <w:sz w:val="24"/>
        </w:rPr>
        <w:t>2</w:t>
      </w:r>
      <w:bookmarkEnd w:id="35"/>
    </w:p>
    <w:p w14:paraId="1441C5DC" w14:textId="77777777" w:rsidR="000B645F" w:rsidRPr="000B645F" w:rsidRDefault="000B645F" w:rsidP="000B645F">
      <w:pPr>
        <w:snapToGrid w:val="0"/>
        <w:ind w:firstLineChars="200" w:firstLine="440"/>
        <w:rPr>
          <w:sz w:val="22"/>
        </w:rPr>
      </w:pPr>
    </w:p>
    <w:p w14:paraId="3A504A1C" w14:textId="77777777" w:rsidR="000B645F" w:rsidRPr="000B645F" w:rsidRDefault="000B645F" w:rsidP="000B645F">
      <w:pPr>
        <w:adjustRightInd w:val="0"/>
        <w:snapToGrid w:val="0"/>
        <w:jc w:val="center"/>
        <w:outlineLvl w:val="1"/>
        <w:rPr>
          <w:rFonts w:eastAsia="黑体"/>
          <w:color w:val="000000"/>
          <w:sz w:val="30"/>
          <w:szCs w:val="30"/>
        </w:rPr>
      </w:pPr>
      <w:bookmarkStart w:id="36" w:name="_Toc214467889"/>
      <w:r w:rsidRPr="000B645F">
        <w:rPr>
          <w:rFonts w:eastAsia="黑体"/>
          <w:color w:val="000000"/>
          <w:sz w:val="30"/>
          <w:szCs w:val="30"/>
        </w:rPr>
        <w:t>二、项目概况</w:t>
      </w:r>
      <w:bookmarkEnd w:id="36"/>
    </w:p>
    <w:p w14:paraId="3537EF10" w14:textId="77777777" w:rsidR="000B645F" w:rsidRPr="000B645F" w:rsidRDefault="000B645F" w:rsidP="000B645F">
      <w:pPr>
        <w:snapToGrid w:val="0"/>
        <w:ind w:firstLineChars="200" w:firstLine="442"/>
        <w:outlineLvl w:val="2"/>
        <w:rPr>
          <w:b/>
          <w:bCs/>
          <w:sz w:val="22"/>
        </w:rPr>
      </w:pPr>
      <w:bookmarkStart w:id="37" w:name="_Toc214467890"/>
      <w:r w:rsidRPr="000B645F">
        <w:rPr>
          <w:b/>
          <w:bCs/>
          <w:sz w:val="22"/>
        </w:rPr>
        <w:t xml:space="preserve">2 </w:t>
      </w:r>
      <w:r w:rsidRPr="000B645F">
        <w:rPr>
          <w:rFonts w:hint="eastAsia"/>
          <w:b/>
          <w:bCs/>
          <w:sz w:val="22"/>
        </w:rPr>
        <w:t>包</w:t>
      </w:r>
      <w:r w:rsidRPr="000B645F">
        <w:rPr>
          <w:b/>
          <w:bCs/>
          <w:sz w:val="22"/>
        </w:rPr>
        <w:t>名称</w:t>
      </w:r>
      <w:bookmarkEnd w:id="37"/>
    </w:p>
    <w:p w14:paraId="3DDAF8F4" w14:textId="77777777" w:rsidR="000B645F" w:rsidRPr="000B645F" w:rsidRDefault="000B645F" w:rsidP="000B645F">
      <w:pPr>
        <w:snapToGrid w:val="0"/>
        <w:ind w:firstLineChars="200" w:firstLine="440"/>
        <w:rPr>
          <w:sz w:val="22"/>
        </w:rPr>
      </w:pPr>
      <w:r w:rsidRPr="000B645F">
        <w:rPr>
          <w:sz w:val="22"/>
        </w:rPr>
        <w:t>名称：</w:t>
      </w:r>
      <w:proofErr w:type="gramStart"/>
      <w:r w:rsidRPr="000B645F">
        <w:rPr>
          <w:rFonts w:hint="eastAsia"/>
          <w:sz w:val="22"/>
        </w:rPr>
        <w:t>床单元</w:t>
      </w:r>
      <w:proofErr w:type="gramEnd"/>
      <w:r w:rsidRPr="000B645F">
        <w:rPr>
          <w:rFonts w:hint="eastAsia"/>
          <w:sz w:val="22"/>
        </w:rPr>
        <w:t>2</w:t>
      </w:r>
    </w:p>
    <w:p w14:paraId="148D6EB4" w14:textId="77777777" w:rsidR="000B645F" w:rsidRPr="000B645F" w:rsidRDefault="000B645F" w:rsidP="000B645F">
      <w:pPr>
        <w:snapToGrid w:val="0"/>
        <w:ind w:firstLineChars="200" w:firstLine="442"/>
        <w:outlineLvl w:val="2"/>
        <w:rPr>
          <w:b/>
          <w:bCs/>
          <w:sz w:val="22"/>
        </w:rPr>
      </w:pPr>
      <w:bookmarkStart w:id="38" w:name="_Toc214467891"/>
      <w:r w:rsidRPr="000B645F">
        <w:rPr>
          <w:b/>
          <w:bCs/>
          <w:sz w:val="22"/>
        </w:rPr>
        <w:t xml:space="preserve">3 </w:t>
      </w:r>
      <w:r w:rsidRPr="000B645F">
        <w:rPr>
          <w:b/>
          <w:bCs/>
          <w:sz w:val="22"/>
        </w:rPr>
        <w:t>项目地点</w:t>
      </w:r>
      <w:bookmarkEnd w:id="38"/>
    </w:p>
    <w:p w14:paraId="10DC9C80" w14:textId="77777777" w:rsidR="000B645F" w:rsidRPr="000B645F" w:rsidRDefault="000B645F" w:rsidP="000B645F">
      <w:pPr>
        <w:snapToGrid w:val="0"/>
        <w:ind w:firstLineChars="200" w:firstLine="440"/>
        <w:rPr>
          <w:sz w:val="22"/>
        </w:rPr>
      </w:pPr>
      <w:r w:rsidRPr="000B645F">
        <w:rPr>
          <w:sz w:val="22"/>
        </w:rPr>
        <w:t>地点：</w:t>
      </w:r>
      <w:r w:rsidRPr="000B645F">
        <w:rPr>
          <w:rFonts w:hint="eastAsia"/>
          <w:sz w:val="22"/>
        </w:rPr>
        <w:t>上海市浦东新区苗圃路</w:t>
      </w:r>
      <w:r w:rsidRPr="000B645F">
        <w:rPr>
          <w:rFonts w:hint="eastAsia"/>
          <w:sz w:val="22"/>
        </w:rPr>
        <w:t>219</w:t>
      </w:r>
      <w:r w:rsidRPr="000B645F">
        <w:rPr>
          <w:rFonts w:hint="eastAsia"/>
          <w:sz w:val="22"/>
        </w:rPr>
        <w:t>号</w:t>
      </w:r>
    </w:p>
    <w:p w14:paraId="7A6C9B4F" w14:textId="77777777" w:rsidR="000B645F" w:rsidRPr="000B645F" w:rsidRDefault="000B645F" w:rsidP="000B645F">
      <w:pPr>
        <w:adjustRightInd w:val="0"/>
        <w:snapToGrid w:val="0"/>
        <w:ind w:firstLineChars="200" w:firstLine="442"/>
        <w:jc w:val="left"/>
        <w:outlineLvl w:val="2"/>
        <w:rPr>
          <w:b/>
          <w:color w:val="000000"/>
          <w:sz w:val="22"/>
        </w:rPr>
      </w:pPr>
      <w:bookmarkStart w:id="39" w:name="_Toc214467892"/>
      <w:r w:rsidRPr="000B645F">
        <w:rPr>
          <w:b/>
          <w:color w:val="000000"/>
          <w:sz w:val="22"/>
        </w:rPr>
        <w:t xml:space="preserve">4 </w:t>
      </w:r>
      <w:r w:rsidRPr="000B645F">
        <w:rPr>
          <w:b/>
          <w:color w:val="000000"/>
          <w:sz w:val="22"/>
        </w:rPr>
        <w:t>招标范围与内容</w:t>
      </w:r>
      <w:bookmarkEnd w:id="39"/>
    </w:p>
    <w:p w14:paraId="338F2A79" w14:textId="77777777" w:rsidR="000B645F" w:rsidRPr="000B645F" w:rsidRDefault="000B645F" w:rsidP="000B645F">
      <w:pPr>
        <w:snapToGrid w:val="0"/>
        <w:ind w:firstLineChars="200" w:firstLine="440"/>
        <w:rPr>
          <w:sz w:val="22"/>
        </w:rPr>
      </w:pPr>
      <w:r w:rsidRPr="000B645F">
        <w:rPr>
          <w:sz w:val="22"/>
        </w:rPr>
        <w:t>4.</w:t>
      </w:r>
      <w:r w:rsidRPr="000B645F">
        <w:rPr>
          <w:rFonts w:hint="eastAsia"/>
          <w:sz w:val="22"/>
        </w:rPr>
        <w:t>1</w:t>
      </w:r>
      <w:r w:rsidRPr="000B645F">
        <w:rPr>
          <w:sz w:val="22"/>
        </w:rPr>
        <w:t xml:space="preserve"> </w:t>
      </w:r>
      <w:r w:rsidRPr="000B645F">
        <w:rPr>
          <w:sz w:val="22"/>
        </w:rPr>
        <w:t>项目招标范围及内容：</w:t>
      </w:r>
      <w:r w:rsidRPr="000B645F">
        <w:rPr>
          <w:rFonts w:hint="eastAsia"/>
          <w:sz w:val="22"/>
        </w:rPr>
        <w:t>采购</w:t>
      </w:r>
      <w:r w:rsidRPr="000B645F">
        <w:rPr>
          <w:sz w:val="22"/>
        </w:rPr>
        <w:t>323</w:t>
      </w:r>
      <w:r w:rsidRPr="000B645F">
        <w:rPr>
          <w:rFonts w:hint="eastAsia"/>
          <w:sz w:val="22"/>
        </w:rPr>
        <w:t>套病床，为住院患者提供诊疗、康复的环境，便于医护人员进行治疗和护理。</w:t>
      </w:r>
    </w:p>
    <w:p w14:paraId="165D38B4" w14:textId="77777777" w:rsidR="000B645F" w:rsidRPr="000B645F" w:rsidRDefault="000B645F" w:rsidP="000B645F">
      <w:pPr>
        <w:snapToGrid w:val="0"/>
        <w:ind w:firstLineChars="200" w:firstLine="440"/>
        <w:rPr>
          <w:sz w:val="22"/>
        </w:rPr>
      </w:pPr>
      <w:r w:rsidRPr="000B645F">
        <w:rPr>
          <w:sz w:val="22"/>
        </w:rPr>
        <w:t>4.</w:t>
      </w:r>
      <w:r w:rsidRPr="000B645F">
        <w:rPr>
          <w:rFonts w:hint="eastAsia"/>
          <w:sz w:val="22"/>
        </w:rPr>
        <w:t>2</w:t>
      </w:r>
      <w:r w:rsidRPr="000B645F">
        <w:rPr>
          <w:sz w:val="22"/>
        </w:rPr>
        <w:t xml:space="preserve"> </w:t>
      </w:r>
      <w:r w:rsidRPr="000B645F">
        <w:rPr>
          <w:sz w:val="22"/>
        </w:rPr>
        <w:t>交付日期：</w:t>
      </w:r>
      <w:r w:rsidRPr="000B645F">
        <w:rPr>
          <w:rFonts w:hint="eastAsia"/>
          <w:sz w:val="22"/>
        </w:rPr>
        <w:t>合同签订后</w:t>
      </w:r>
      <w:r w:rsidRPr="000B645F">
        <w:rPr>
          <w:rFonts w:hint="eastAsia"/>
          <w:sz w:val="22"/>
        </w:rPr>
        <w:t>60</w:t>
      </w:r>
      <w:r w:rsidRPr="000B645F">
        <w:rPr>
          <w:rFonts w:hint="eastAsia"/>
          <w:sz w:val="22"/>
        </w:rPr>
        <w:t>个工作日内供货至采购人指定地点并完成安装及调试</w:t>
      </w:r>
      <w:r w:rsidRPr="000B645F">
        <w:rPr>
          <w:sz w:val="22"/>
        </w:rPr>
        <w:t>。</w:t>
      </w:r>
    </w:p>
    <w:p w14:paraId="11551594" w14:textId="77777777" w:rsidR="000B645F" w:rsidRPr="000B645F" w:rsidRDefault="000B645F" w:rsidP="000B645F">
      <w:pPr>
        <w:adjustRightInd w:val="0"/>
        <w:snapToGrid w:val="0"/>
        <w:ind w:firstLineChars="200" w:firstLine="442"/>
        <w:jc w:val="left"/>
        <w:outlineLvl w:val="2"/>
        <w:rPr>
          <w:b/>
          <w:color w:val="000000"/>
          <w:sz w:val="22"/>
        </w:rPr>
      </w:pPr>
      <w:bookmarkStart w:id="40" w:name="_Toc214467893"/>
      <w:r w:rsidRPr="000B645F">
        <w:rPr>
          <w:b/>
          <w:color w:val="000000"/>
          <w:sz w:val="22"/>
        </w:rPr>
        <w:t xml:space="preserve">5 </w:t>
      </w:r>
      <w:r w:rsidRPr="000B645F">
        <w:rPr>
          <w:b/>
          <w:color w:val="000000"/>
          <w:sz w:val="22"/>
        </w:rPr>
        <w:t>承包方式</w:t>
      </w:r>
      <w:bookmarkEnd w:id="40"/>
    </w:p>
    <w:p w14:paraId="08298D7C" w14:textId="77777777" w:rsidR="000B645F" w:rsidRPr="000B645F" w:rsidRDefault="000B645F" w:rsidP="000B645F">
      <w:pPr>
        <w:snapToGrid w:val="0"/>
        <w:ind w:firstLineChars="200" w:firstLine="440"/>
        <w:rPr>
          <w:sz w:val="22"/>
        </w:rPr>
      </w:pPr>
      <w:r w:rsidRPr="000B645F">
        <w:rPr>
          <w:sz w:val="22"/>
        </w:rPr>
        <w:t xml:space="preserve">5.1 </w:t>
      </w:r>
      <w:r w:rsidRPr="000B645F">
        <w:rPr>
          <w:sz w:val="22"/>
        </w:rPr>
        <w:t>依据本项目的招标范围和内容，中标人以包工、包料、包质包量、包安全可靠的方式实施</w:t>
      </w:r>
      <w:r w:rsidRPr="000B645F">
        <w:rPr>
          <w:rFonts w:hint="eastAsia"/>
          <w:sz w:val="22"/>
        </w:rPr>
        <w:t>总</w:t>
      </w:r>
      <w:r w:rsidRPr="000B645F">
        <w:rPr>
          <w:sz w:val="22"/>
        </w:rPr>
        <w:t>承包。</w:t>
      </w:r>
    </w:p>
    <w:p w14:paraId="3D2582CC" w14:textId="77777777" w:rsidR="000B645F" w:rsidRPr="000B645F" w:rsidRDefault="000B645F" w:rsidP="000B645F">
      <w:pPr>
        <w:snapToGrid w:val="0"/>
        <w:ind w:firstLineChars="200" w:firstLine="440"/>
        <w:rPr>
          <w:sz w:val="22"/>
        </w:rPr>
      </w:pPr>
      <w:r w:rsidRPr="000B645F">
        <w:rPr>
          <w:color w:val="000000"/>
          <w:sz w:val="22"/>
        </w:rPr>
        <w:t>5.2</w:t>
      </w:r>
      <w:r w:rsidRPr="000B645F">
        <w:rPr>
          <w:color w:val="0000FF"/>
          <w:sz w:val="22"/>
        </w:rPr>
        <w:t>本项目不允许分包。</w:t>
      </w:r>
    </w:p>
    <w:p w14:paraId="6317A127" w14:textId="77777777" w:rsidR="000B645F" w:rsidRPr="000B645F" w:rsidRDefault="000B645F" w:rsidP="000B645F">
      <w:pPr>
        <w:adjustRightInd w:val="0"/>
        <w:snapToGrid w:val="0"/>
        <w:ind w:firstLineChars="200" w:firstLine="442"/>
        <w:jc w:val="left"/>
        <w:outlineLvl w:val="2"/>
        <w:rPr>
          <w:b/>
          <w:color w:val="000000"/>
          <w:sz w:val="22"/>
        </w:rPr>
      </w:pPr>
      <w:bookmarkStart w:id="41" w:name="_Toc214467894"/>
      <w:r w:rsidRPr="000B645F">
        <w:rPr>
          <w:b/>
          <w:color w:val="000000"/>
          <w:sz w:val="22"/>
        </w:rPr>
        <w:t xml:space="preserve">6 </w:t>
      </w:r>
      <w:r w:rsidRPr="000B645F">
        <w:rPr>
          <w:b/>
          <w:color w:val="000000"/>
          <w:sz w:val="22"/>
        </w:rPr>
        <w:t>合同的签订</w:t>
      </w:r>
      <w:bookmarkEnd w:id="41"/>
    </w:p>
    <w:p w14:paraId="1C8E353B" w14:textId="77777777" w:rsidR="000B645F" w:rsidRPr="000B645F" w:rsidRDefault="000B645F" w:rsidP="000B645F">
      <w:pPr>
        <w:snapToGrid w:val="0"/>
        <w:ind w:firstLineChars="200" w:firstLine="440"/>
        <w:rPr>
          <w:sz w:val="22"/>
        </w:rPr>
      </w:pPr>
      <w:r w:rsidRPr="000B645F">
        <w:rPr>
          <w:sz w:val="22"/>
        </w:rPr>
        <w:t xml:space="preserve">6.1 </w:t>
      </w:r>
      <w:r w:rsidRPr="000B645F">
        <w:rPr>
          <w:sz w:val="22"/>
        </w:rPr>
        <w:t>本项目合同的标的、价格、质量及验收标准、考核管理、履约期限等主要条款应当与招标文件和中标人投标文件的内容一致，并互相补充和解释。</w:t>
      </w:r>
    </w:p>
    <w:p w14:paraId="169CC6AB" w14:textId="77777777" w:rsidR="000B645F" w:rsidRPr="000B645F" w:rsidRDefault="000B645F" w:rsidP="000B645F">
      <w:pPr>
        <w:adjustRightInd w:val="0"/>
        <w:snapToGrid w:val="0"/>
        <w:ind w:firstLineChars="200" w:firstLine="442"/>
        <w:jc w:val="left"/>
        <w:outlineLvl w:val="2"/>
        <w:rPr>
          <w:sz w:val="22"/>
        </w:rPr>
      </w:pPr>
      <w:bookmarkStart w:id="42" w:name="_Toc214467895"/>
      <w:r w:rsidRPr="000B645F">
        <w:rPr>
          <w:b/>
          <w:color w:val="000000"/>
          <w:sz w:val="22"/>
        </w:rPr>
        <w:t xml:space="preserve">7 </w:t>
      </w:r>
      <w:r w:rsidRPr="000B645F">
        <w:rPr>
          <w:b/>
          <w:color w:val="000000"/>
          <w:sz w:val="22"/>
        </w:rPr>
        <w:t>结算原则和支付方式</w:t>
      </w:r>
      <w:bookmarkEnd w:id="42"/>
    </w:p>
    <w:p w14:paraId="177E445F" w14:textId="77777777" w:rsidR="000B645F" w:rsidRPr="000B645F" w:rsidRDefault="000B645F" w:rsidP="000B645F">
      <w:pPr>
        <w:snapToGrid w:val="0"/>
        <w:ind w:firstLineChars="200" w:firstLine="440"/>
        <w:rPr>
          <w:sz w:val="22"/>
        </w:rPr>
      </w:pPr>
      <w:r w:rsidRPr="000B645F">
        <w:rPr>
          <w:sz w:val="22"/>
        </w:rPr>
        <w:t xml:space="preserve">7.1 </w:t>
      </w:r>
      <w:r w:rsidRPr="000B645F">
        <w:rPr>
          <w:sz w:val="22"/>
        </w:rPr>
        <w:t>结算原则</w:t>
      </w:r>
    </w:p>
    <w:p w14:paraId="6211B778" w14:textId="77777777" w:rsidR="000B645F" w:rsidRPr="000B645F" w:rsidRDefault="000B645F" w:rsidP="000B645F">
      <w:pPr>
        <w:snapToGrid w:val="0"/>
        <w:ind w:firstLineChars="200" w:firstLine="440"/>
        <w:rPr>
          <w:sz w:val="22"/>
        </w:rPr>
      </w:pPr>
      <w:r w:rsidRPr="000B645F">
        <w:rPr>
          <w:sz w:val="22"/>
        </w:rPr>
        <w:t xml:space="preserve">7.1.1 </w:t>
      </w:r>
      <w:r w:rsidRPr="000B645F">
        <w:rPr>
          <w:sz w:val="22"/>
        </w:rPr>
        <w:t>本项目合同总价不变，采购人不会因人工费、物价、费率、汇率或其他因素（不可抗力除外）的变动而进行调整。</w:t>
      </w:r>
    </w:p>
    <w:p w14:paraId="5CB850F5" w14:textId="77777777" w:rsidR="000B645F" w:rsidRPr="000B645F" w:rsidRDefault="000B645F" w:rsidP="000B645F">
      <w:pPr>
        <w:snapToGrid w:val="0"/>
        <w:ind w:firstLineChars="200" w:firstLine="440"/>
        <w:rPr>
          <w:sz w:val="22"/>
        </w:rPr>
      </w:pPr>
      <w:r w:rsidRPr="000B645F">
        <w:rPr>
          <w:sz w:val="22"/>
        </w:rPr>
        <w:t>7.1.2</w:t>
      </w:r>
      <w:r w:rsidRPr="000B645F">
        <w:rPr>
          <w:sz w:val="22"/>
        </w:rPr>
        <w:t>发生设备维修的，如该设备尚在质保期内的，采购人</w:t>
      </w:r>
      <w:proofErr w:type="gramStart"/>
      <w:r w:rsidRPr="000B645F">
        <w:rPr>
          <w:sz w:val="22"/>
        </w:rPr>
        <w:t>不</w:t>
      </w:r>
      <w:proofErr w:type="gramEnd"/>
      <w:r w:rsidRPr="000B645F">
        <w:rPr>
          <w:sz w:val="22"/>
        </w:rPr>
        <w:t>另行支付相关费用；如在质保期外的，单价按照投标文件中明确的备品备件单价（含维修人工费）计取，数量按实结算。如投标文件中没有类似备品备件单价可参照的，则由合同双方协商确定维修单价。</w:t>
      </w:r>
    </w:p>
    <w:p w14:paraId="2606A318" w14:textId="77777777" w:rsidR="000B645F" w:rsidRPr="000B645F" w:rsidRDefault="000B645F" w:rsidP="000B645F">
      <w:pPr>
        <w:snapToGrid w:val="0"/>
        <w:ind w:firstLineChars="200" w:firstLine="440"/>
        <w:rPr>
          <w:sz w:val="22"/>
        </w:rPr>
      </w:pPr>
      <w:r w:rsidRPr="000B645F">
        <w:rPr>
          <w:sz w:val="22"/>
        </w:rPr>
        <w:t xml:space="preserve">7.2 </w:t>
      </w:r>
      <w:r w:rsidRPr="000B645F">
        <w:rPr>
          <w:sz w:val="22"/>
        </w:rPr>
        <w:t>支付方式</w:t>
      </w:r>
    </w:p>
    <w:p w14:paraId="67AB8C42" w14:textId="77777777" w:rsidR="000B645F" w:rsidRPr="000B645F" w:rsidRDefault="000B645F" w:rsidP="000B645F">
      <w:pPr>
        <w:snapToGrid w:val="0"/>
        <w:ind w:firstLineChars="200" w:firstLine="440"/>
        <w:rPr>
          <w:sz w:val="22"/>
        </w:rPr>
      </w:pPr>
      <w:r w:rsidRPr="000B645F">
        <w:rPr>
          <w:sz w:val="22"/>
        </w:rPr>
        <w:t xml:space="preserve">7.2.1 </w:t>
      </w:r>
      <w:r w:rsidRPr="000B645F">
        <w:rPr>
          <w:rFonts w:hint="eastAsia"/>
          <w:sz w:val="22"/>
        </w:rPr>
        <w:t>本项目合同金额采用一次性支付方式，在采购人和中标人合同签订，按下款要求支付相应的合同款项。</w:t>
      </w:r>
    </w:p>
    <w:p w14:paraId="3B30B730" w14:textId="77777777" w:rsidR="000B645F" w:rsidRPr="000B645F" w:rsidRDefault="000B645F" w:rsidP="000B645F">
      <w:pPr>
        <w:snapToGrid w:val="0"/>
        <w:ind w:firstLineChars="200" w:firstLine="440"/>
        <w:rPr>
          <w:sz w:val="22"/>
        </w:rPr>
      </w:pPr>
      <w:r w:rsidRPr="000B645F">
        <w:rPr>
          <w:rFonts w:hint="eastAsia"/>
          <w:sz w:val="22"/>
        </w:rPr>
        <w:t>合同签订且收到乙方合同金额</w:t>
      </w:r>
      <w:r w:rsidRPr="000B645F">
        <w:rPr>
          <w:rFonts w:hint="eastAsia"/>
          <w:sz w:val="22"/>
        </w:rPr>
        <w:t xml:space="preserve"> 10%</w:t>
      </w:r>
      <w:r w:rsidRPr="000B645F">
        <w:rPr>
          <w:rFonts w:hint="eastAsia"/>
          <w:sz w:val="22"/>
        </w:rPr>
        <w:t>的履约保证金之后支付</w:t>
      </w:r>
      <w:r w:rsidRPr="000B645F">
        <w:rPr>
          <w:rFonts w:hint="eastAsia"/>
          <w:sz w:val="22"/>
        </w:rPr>
        <w:t xml:space="preserve"> 100%</w:t>
      </w:r>
      <w:r w:rsidRPr="000B645F">
        <w:rPr>
          <w:rFonts w:hint="eastAsia"/>
          <w:sz w:val="22"/>
        </w:rPr>
        <w:t>货款，项目验收通过后，甲方退回乙方履约保证金。</w:t>
      </w:r>
    </w:p>
    <w:p w14:paraId="56F085E7" w14:textId="77777777" w:rsidR="000B645F" w:rsidRPr="000B645F" w:rsidRDefault="000B645F" w:rsidP="000B645F">
      <w:pPr>
        <w:snapToGrid w:val="0"/>
        <w:ind w:firstLineChars="200" w:firstLine="440"/>
        <w:rPr>
          <w:sz w:val="22"/>
        </w:rPr>
      </w:pPr>
      <w:r w:rsidRPr="000B645F">
        <w:rPr>
          <w:sz w:val="22"/>
        </w:rPr>
        <w:t>7.3</w:t>
      </w:r>
      <w:r w:rsidRPr="000B645F">
        <w:rPr>
          <w:sz w:val="22"/>
        </w:rPr>
        <w:t>中标人因自身原因造成返工的工作量，采购人将不予计量和支付。</w:t>
      </w:r>
    </w:p>
    <w:p w14:paraId="644DC41C" w14:textId="77777777" w:rsidR="000B645F" w:rsidRPr="000B645F" w:rsidRDefault="000B645F" w:rsidP="000B645F">
      <w:pPr>
        <w:snapToGrid w:val="0"/>
        <w:ind w:firstLineChars="200" w:firstLine="440"/>
        <w:jc w:val="left"/>
        <w:rPr>
          <w:sz w:val="22"/>
        </w:rPr>
      </w:pPr>
      <w:r w:rsidRPr="000B645F">
        <w:rPr>
          <w:rFonts w:hint="eastAsia"/>
          <w:sz w:val="22"/>
        </w:rPr>
        <w:t>7.4</w:t>
      </w:r>
      <w:r w:rsidRPr="000B645F">
        <w:rPr>
          <w:rFonts w:hint="eastAsia"/>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sidRPr="000B645F">
        <w:rPr>
          <w:rFonts w:hint="eastAsia"/>
          <w:sz w:val="22"/>
        </w:rPr>
        <w:t>1</w:t>
      </w:r>
      <w:r w:rsidRPr="000B645F">
        <w:rPr>
          <w:rFonts w:hint="eastAsia"/>
          <w:sz w:val="22"/>
        </w:rPr>
        <w:t>年</w:t>
      </w:r>
      <w:proofErr w:type="gramStart"/>
      <w:r w:rsidRPr="000B645F">
        <w:rPr>
          <w:rFonts w:hint="eastAsia"/>
          <w:sz w:val="22"/>
        </w:rPr>
        <w:t>期贷款市场</w:t>
      </w:r>
      <w:proofErr w:type="gramEnd"/>
      <w:r w:rsidRPr="000B645F">
        <w:rPr>
          <w:rFonts w:hint="eastAsia"/>
          <w:sz w:val="22"/>
        </w:rPr>
        <w:t>报价利率。</w:t>
      </w:r>
    </w:p>
    <w:p w14:paraId="1669542B" w14:textId="77777777" w:rsidR="000B645F" w:rsidRPr="000B645F" w:rsidRDefault="000B645F" w:rsidP="000B645F">
      <w:pPr>
        <w:adjustRightInd w:val="0"/>
        <w:snapToGrid w:val="0"/>
        <w:jc w:val="center"/>
        <w:outlineLvl w:val="1"/>
        <w:rPr>
          <w:rFonts w:eastAsia="黑体"/>
          <w:color w:val="000000"/>
          <w:sz w:val="30"/>
          <w:szCs w:val="30"/>
        </w:rPr>
      </w:pPr>
      <w:bookmarkStart w:id="43" w:name="_Toc214467896"/>
      <w:r w:rsidRPr="000B645F">
        <w:rPr>
          <w:rFonts w:eastAsia="黑体"/>
          <w:color w:val="000000"/>
          <w:sz w:val="30"/>
          <w:szCs w:val="30"/>
        </w:rPr>
        <w:t>三、技术质量要求</w:t>
      </w:r>
      <w:bookmarkEnd w:id="43"/>
    </w:p>
    <w:p w14:paraId="61CEC1F9" w14:textId="77777777" w:rsidR="000B645F" w:rsidRPr="000B645F" w:rsidRDefault="000B645F" w:rsidP="000B645F">
      <w:pPr>
        <w:adjustRightInd w:val="0"/>
        <w:snapToGrid w:val="0"/>
        <w:ind w:firstLineChars="200" w:firstLine="442"/>
        <w:outlineLvl w:val="2"/>
        <w:rPr>
          <w:b/>
          <w:bCs/>
          <w:sz w:val="22"/>
        </w:rPr>
      </w:pPr>
      <w:bookmarkStart w:id="44" w:name="_Toc214467897"/>
      <w:r w:rsidRPr="000B645F">
        <w:rPr>
          <w:b/>
          <w:bCs/>
          <w:sz w:val="22"/>
        </w:rPr>
        <w:t xml:space="preserve">8 </w:t>
      </w:r>
      <w:r w:rsidRPr="000B645F">
        <w:rPr>
          <w:b/>
          <w:bCs/>
          <w:sz w:val="22"/>
        </w:rPr>
        <w:t>适用技术规范和规范性文件</w:t>
      </w:r>
      <w:bookmarkEnd w:id="44"/>
    </w:p>
    <w:p w14:paraId="53F44AD1" w14:textId="77777777" w:rsidR="000B645F" w:rsidRPr="000B645F" w:rsidRDefault="000B645F" w:rsidP="000B645F">
      <w:pPr>
        <w:snapToGrid w:val="0"/>
        <w:ind w:firstLineChars="200" w:firstLine="440"/>
        <w:jc w:val="left"/>
        <w:rPr>
          <w:sz w:val="22"/>
        </w:rPr>
      </w:pPr>
      <w:r w:rsidRPr="000B645F">
        <w:rPr>
          <w:sz w:val="22"/>
        </w:rPr>
        <w:t>各投标人应充分注意，凡涉及国家或行业管理部门颁发的相关规范、规程和标准，无论其是否在本招标文件中列明，中标人应无条件执行。标准、规范等不一致的，以要求高者为准。</w:t>
      </w:r>
    </w:p>
    <w:p w14:paraId="5DE71A34" w14:textId="77777777" w:rsidR="000B645F" w:rsidRPr="000B645F" w:rsidRDefault="000B645F" w:rsidP="000B645F">
      <w:pPr>
        <w:adjustRightInd w:val="0"/>
        <w:snapToGrid w:val="0"/>
        <w:ind w:firstLineChars="200" w:firstLine="442"/>
        <w:outlineLvl w:val="2"/>
        <w:rPr>
          <w:b/>
          <w:bCs/>
          <w:sz w:val="22"/>
        </w:rPr>
      </w:pPr>
      <w:bookmarkStart w:id="45" w:name="_Toc214467898"/>
      <w:r w:rsidRPr="000B645F">
        <w:rPr>
          <w:b/>
          <w:bCs/>
          <w:sz w:val="22"/>
        </w:rPr>
        <w:t xml:space="preserve">9 </w:t>
      </w:r>
      <w:r w:rsidRPr="000B645F">
        <w:rPr>
          <w:b/>
          <w:bCs/>
          <w:sz w:val="22"/>
        </w:rPr>
        <w:t>招标内容与质量要求</w:t>
      </w:r>
      <w:bookmarkEnd w:id="45"/>
    </w:p>
    <w:p w14:paraId="05E51469" w14:textId="77777777" w:rsidR="000B645F" w:rsidRPr="000B645F" w:rsidRDefault="000B645F" w:rsidP="000B645F">
      <w:pPr>
        <w:snapToGrid w:val="0"/>
        <w:ind w:firstLineChars="200" w:firstLine="440"/>
        <w:rPr>
          <w:sz w:val="22"/>
        </w:rPr>
      </w:pPr>
      <w:r w:rsidRPr="000B645F">
        <w:rPr>
          <w:sz w:val="22"/>
        </w:rPr>
        <w:t xml:space="preserve">9.1 </w:t>
      </w:r>
      <w:r w:rsidRPr="000B645F">
        <w:rPr>
          <w:sz w:val="22"/>
        </w:rPr>
        <w:t>供货清单</w:t>
      </w:r>
    </w:p>
    <w:tbl>
      <w:tblPr>
        <w:tblW w:w="48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1358"/>
        <w:gridCol w:w="1015"/>
        <w:gridCol w:w="1632"/>
        <w:gridCol w:w="970"/>
        <w:gridCol w:w="1384"/>
        <w:gridCol w:w="1653"/>
        <w:gridCol w:w="831"/>
      </w:tblGrid>
      <w:tr w:rsidR="000B645F" w:rsidRPr="000B645F" w14:paraId="28FD5759" w14:textId="77777777" w:rsidTr="000E0330">
        <w:trPr>
          <w:trHeight w:val="567"/>
          <w:tblHeader/>
          <w:jc w:val="center"/>
        </w:trPr>
        <w:tc>
          <w:tcPr>
            <w:tcW w:w="297" w:type="pct"/>
            <w:vAlign w:val="center"/>
          </w:tcPr>
          <w:p w14:paraId="404CB99D" w14:textId="77777777" w:rsidR="000B645F" w:rsidRPr="000B645F" w:rsidRDefault="000B645F" w:rsidP="000B645F">
            <w:pPr>
              <w:adjustRightInd w:val="0"/>
              <w:snapToGrid w:val="0"/>
              <w:jc w:val="center"/>
              <w:rPr>
                <w:b/>
                <w:bCs/>
                <w:sz w:val="22"/>
              </w:rPr>
            </w:pPr>
            <w:r w:rsidRPr="000B645F">
              <w:rPr>
                <w:b/>
                <w:bCs/>
                <w:sz w:val="22"/>
              </w:rPr>
              <w:lastRenderedPageBreak/>
              <w:t>序号</w:t>
            </w:r>
          </w:p>
        </w:tc>
        <w:tc>
          <w:tcPr>
            <w:tcW w:w="722" w:type="pct"/>
            <w:vAlign w:val="center"/>
          </w:tcPr>
          <w:p w14:paraId="5A79A216" w14:textId="77777777" w:rsidR="000B645F" w:rsidRPr="000B645F" w:rsidRDefault="000B645F" w:rsidP="000B645F">
            <w:pPr>
              <w:adjustRightInd w:val="0"/>
              <w:snapToGrid w:val="0"/>
              <w:jc w:val="center"/>
              <w:rPr>
                <w:b/>
                <w:bCs/>
                <w:sz w:val="22"/>
              </w:rPr>
            </w:pPr>
            <w:r w:rsidRPr="000B645F">
              <w:rPr>
                <w:b/>
                <w:bCs/>
                <w:sz w:val="22"/>
              </w:rPr>
              <w:t>名称</w:t>
            </w:r>
          </w:p>
        </w:tc>
        <w:tc>
          <w:tcPr>
            <w:tcW w:w="540" w:type="pct"/>
            <w:vAlign w:val="center"/>
          </w:tcPr>
          <w:p w14:paraId="074C0EF8" w14:textId="77777777" w:rsidR="000B645F" w:rsidRPr="000B645F" w:rsidRDefault="000B645F" w:rsidP="000B645F">
            <w:pPr>
              <w:adjustRightInd w:val="0"/>
              <w:snapToGrid w:val="0"/>
              <w:jc w:val="center"/>
              <w:rPr>
                <w:b/>
                <w:bCs/>
                <w:sz w:val="22"/>
              </w:rPr>
            </w:pPr>
            <w:r w:rsidRPr="000B645F">
              <w:rPr>
                <w:rFonts w:hint="eastAsia"/>
                <w:b/>
                <w:bCs/>
                <w:sz w:val="22"/>
              </w:rPr>
              <w:t>医疗器械类别</w:t>
            </w:r>
          </w:p>
        </w:tc>
        <w:tc>
          <w:tcPr>
            <w:tcW w:w="868" w:type="pct"/>
            <w:vAlign w:val="center"/>
          </w:tcPr>
          <w:p w14:paraId="0BE705EE" w14:textId="77777777" w:rsidR="000B645F" w:rsidRPr="000B645F" w:rsidRDefault="000B645F" w:rsidP="000B645F">
            <w:pPr>
              <w:adjustRightInd w:val="0"/>
              <w:snapToGrid w:val="0"/>
              <w:jc w:val="center"/>
              <w:rPr>
                <w:b/>
                <w:bCs/>
                <w:sz w:val="22"/>
              </w:rPr>
            </w:pPr>
            <w:r w:rsidRPr="000B645F">
              <w:rPr>
                <w:b/>
                <w:bCs/>
                <w:sz w:val="22"/>
              </w:rPr>
              <w:t>规格技术参数</w:t>
            </w:r>
          </w:p>
          <w:p w14:paraId="38DB3A07" w14:textId="77777777" w:rsidR="000B645F" w:rsidRPr="000B645F" w:rsidRDefault="000B645F" w:rsidP="000B645F">
            <w:pPr>
              <w:adjustRightInd w:val="0"/>
              <w:snapToGrid w:val="0"/>
              <w:jc w:val="center"/>
              <w:rPr>
                <w:b/>
                <w:bCs/>
                <w:sz w:val="22"/>
              </w:rPr>
            </w:pPr>
            <w:r w:rsidRPr="000B645F">
              <w:rPr>
                <w:b/>
                <w:bCs/>
                <w:sz w:val="22"/>
              </w:rPr>
              <w:t>（含材料、工艺要求）</w:t>
            </w:r>
          </w:p>
        </w:tc>
        <w:tc>
          <w:tcPr>
            <w:tcW w:w="516" w:type="pct"/>
            <w:vAlign w:val="center"/>
          </w:tcPr>
          <w:p w14:paraId="4D4DEBB8" w14:textId="77777777" w:rsidR="000B645F" w:rsidRPr="000B645F" w:rsidRDefault="000B645F" w:rsidP="000B645F">
            <w:pPr>
              <w:adjustRightInd w:val="0"/>
              <w:snapToGrid w:val="0"/>
              <w:jc w:val="center"/>
              <w:rPr>
                <w:b/>
                <w:bCs/>
                <w:sz w:val="22"/>
              </w:rPr>
            </w:pPr>
            <w:r w:rsidRPr="000B645F">
              <w:rPr>
                <w:b/>
                <w:bCs/>
                <w:sz w:val="22"/>
              </w:rPr>
              <w:t>数量</w:t>
            </w:r>
          </w:p>
        </w:tc>
        <w:tc>
          <w:tcPr>
            <w:tcW w:w="736" w:type="pct"/>
            <w:vAlign w:val="center"/>
          </w:tcPr>
          <w:p w14:paraId="4158CF21" w14:textId="77777777" w:rsidR="000B645F" w:rsidRPr="000B645F" w:rsidRDefault="000B645F" w:rsidP="000B645F">
            <w:pPr>
              <w:adjustRightInd w:val="0"/>
              <w:snapToGrid w:val="0"/>
              <w:jc w:val="center"/>
              <w:rPr>
                <w:b/>
                <w:bCs/>
                <w:sz w:val="22"/>
              </w:rPr>
            </w:pPr>
            <w:r w:rsidRPr="000B645F">
              <w:rPr>
                <w:b/>
                <w:bCs/>
                <w:sz w:val="22"/>
              </w:rPr>
              <w:t>供货期</w:t>
            </w:r>
          </w:p>
        </w:tc>
        <w:tc>
          <w:tcPr>
            <w:tcW w:w="879" w:type="pct"/>
            <w:vAlign w:val="center"/>
          </w:tcPr>
          <w:p w14:paraId="070F044D" w14:textId="77777777" w:rsidR="000B645F" w:rsidRPr="000B645F" w:rsidRDefault="000B645F" w:rsidP="000B645F">
            <w:pPr>
              <w:adjustRightInd w:val="0"/>
              <w:snapToGrid w:val="0"/>
              <w:jc w:val="center"/>
              <w:rPr>
                <w:b/>
                <w:bCs/>
                <w:sz w:val="22"/>
              </w:rPr>
            </w:pPr>
            <w:r w:rsidRPr="000B645F">
              <w:rPr>
                <w:b/>
                <w:bCs/>
                <w:sz w:val="22"/>
              </w:rPr>
              <w:t>质保期</w:t>
            </w:r>
          </w:p>
        </w:tc>
        <w:tc>
          <w:tcPr>
            <w:tcW w:w="442" w:type="pct"/>
            <w:vAlign w:val="center"/>
          </w:tcPr>
          <w:p w14:paraId="6624B33F" w14:textId="77777777" w:rsidR="000B645F" w:rsidRPr="000B645F" w:rsidRDefault="000B645F" w:rsidP="000B645F">
            <w:pPr>
              <w:adjustRightInd w:val="0"/>
              <w:snapToGrid w:val="0"/>
              <w:jc w:val="center"/>
              <w:rPr>
                <w:b/>
                <w:bCs/>
                <w:sz w:val="22"/>
              </w:rPr>
            </w:pPr>
            <w:r w:rsidRPr="000B645F">
              <w:rPr>
                <w:b/>
                <w:bCs/>
                <w:sz w:val="22"/>
              </w:rPr>
              <w:t>备注</w:t>
            </w:r>
          </w:p>
        </w:tc>
      </w:tr>
      <w:tr w:rsidR="000B645F" w:rsidRPr="000B645F" w14:paraId="23377777" w14:textId="77777777" w:rsidTr="00A23CE0">
        <w:trPr>
          <w:trHeight w:val="2140"/>
          <w:jc w:val="center"/>
        </w:trPr>
        <w:tc>
          <w:tcPr>
            <w:tcW w:w="297" w:type="pct"/>
            <w:vAlign w:val="center"/>
          </w:tcPr>
          <w:p w14:paraId="1A0CB48C" w14:textId="77777777" w:rsidR="000B645F" w:rsidRPr="000B645F" w:rsidRDefault="000B645F" w:rsidP="000B645F">
            <w:pPr>
              <w:adjustRightInd w:val="0"/>
              <w:snapToGrid w:val="0"/>
              <w:jc w:val="center"/>
              <w:rPr>
                <w:sz w:val="22"/>
              </w:rPr>
            </w:pPr>
            <w:r w:rsidRPr="000B645F">
              <w:rPr>
                <w:rFonts w:hint="eastAsia"/>
                <w:sz w:val="22"/>
              </w:rPr>
              <w:t>1</w:t>
            </w:r>
          </w:p>
        </w:tc>
        <w:tc>
          <w:tcPr>
            <w:tcW w:w="722" w:type="pct"/>
            <w:vAlign w:val="center"/>
          </w:tcPr>
          <w:p w14:paraId="74770FB6" w14:textId="77777777" w:rsidR="000B645F" w:rsidRPr="000B645F" w:rsidRDefault="000B645F" w:rsidP="000B645F">
            <w:pPr>
              <w:adjustRightInd w:val="0"/>
              <w:snapToGrid w:val="0"/>
              <w:jc w:val="center"/>
              <w:rPr>
                <w:b/>
                <w:bCs/>
                <w:sz w:val="22"/>
              </w:rPr>
            </w:pPr>
            <w:proofErr w:type="gramStart"/>
            <w:r w:rsidRPr="000B645F">
              <w:rPr>
                <w:rFonts w:ascii="宋体" w:hAnsi="宋体" w:cs="宋体" w:hint="eastAsia"/>
                <w:sz w:val="24"/>
                <w:szCs w:val="24"/>
              </w:rPr>
              <w:t>床单元</w:t>
            </w:r>
            <w:proofErr w:type="gramEnd"/>
          </w:p>
        </w:tc>
        <w:tc>
          <w:tcPr>
            <w:tcW w:w="540" w:type="pct"/>
            <w:vAlign w:val="center"/>
          </w:tcPr>
          <w:p w14:paraId="16A2A371" w14:textId="77777777" w:rsidR="000B645F" w:rsidRPr="000B645F" w:rsidRDefault="000B645F" w:rsidP="000B645F">
            <w:pPr>
              <w:adjustRightInd w:val="0"/>
              <w:snapToGrid w:val="0"/>
              <w:jc w:val="center"/>
              <w:rPr>
                <w:sz w:val="22"/>
              </w:rPr>
            </w:pPr>
            <w:r w:rsidRPr="000B645F">
              <w:rPr>
                <w:rFonts w:ascii="仿宋" w:eastAsia="仿宋" w:hAnsi="仿宋" w:hint="eastAsia"/>
                <w:sz w:val="22"/>
              </w:rPr>
              <w:t>Ⅰ</w:t>
            </w:r>
            <w:r w:rsidRPr="000B645F">
              <w:rPr>
                <w:rFonts w:hint="eastAsia"/>
                <w:sz w:val="22"/>
              </w:rPr>
              <w:t>类</w:t>
            </w:r>
          </w:p>
        </w:tc>
        <w:tc>
          <w:tcPr>
            <w:tcW w:w="868" w:type="pct"/>
            <w:vAlign w:val="center"/>
          </w:tcPr>
          <w:p w14:paraId="7864F64C" w14:textId="77777777" w:rsidR="000B645F" w:rsidRPr="000B645F" w:rsidRDefault="000B645F" w:rsidP="000B645F">
            <w:pPr>
              <w:adjustRightInd w:val="0"/>
              <w:snapToGrid w:val="0"/>
              <w:jc w:val="center"/>
              <w:rPr>
                <w:sz w:val="22"/>
              </w:rPr>
            </w:pPr>
            <w:r w:rsidRPr="000B645F">
              <w:rPr>
                <w:rFonts w:hint="eastAsia"/>
                <w:sz w:val="22"/>
              </w:rPr>
              <w:t>详见</w:t>
            </w:r>
            <w:r w:rsidRPr="000B645F">
              <w:rPr>
                <w:rFonts w:hint="eastAsia"/>
                <w:sz w:val="22"/>
              </w:rPr>
              <w:t>9.2</w:t>
            </w:r>
            <w:r w:rsidRPr="000B645F">
              <w:rPr>
                <w:rFonts w:hint="eastAsia"/>
                <w:sz w:val="22"/>
              </w:rPr>
              <w:t>设备技术参数</w:t>
            </w:r>
          </w:p>
        </w:tc>
        <w:tc>
          <w:tcPr>
            <w:tcW w:w="516" w:type="pct"/>
            <w:vAlign w:val="center"/>
          </w:tcPr>
          <w:p w14:paraId="5449B00E" w14:textId="77777777" w:rsidR="000B645F" w:rsidRPr="000B645F" w:rsidRDefault="000B645F" w:rsidP="000B645F">
            <w:pPr>
              <w:adjustRightInd w:val="0"/>
              <w:snapToGrid w:val="0"/>
              <w:jc w:val="center"/>
              <w:rPr>
                <w:sz w:val="22"/>
              </w:rPr>
            </w:pPr>
            <w:r w:rsidRPr="000B645F">
              <w:rPr>
                <w:rFonts w:hint="eastAsia"/>
                <w:sz w:val="22"/>
              </w:rPr>
              <w:t>323</w:t>
            </w:r>
            <w:r w:rsidRPr="000B645F">
              <w:rPr>
                <w:rFonts w:hint="eastAsia"/>
                <w:sz w:val="22"/>
              </w:rPr>
              <w:t>套</w:t>
            </w:r>
          </w:p>
        </w:tc>
        <w:tc>
          <w:tcPr>
            <w:tcW w:w="736" w:type="pct"/>
            <w:vAlign w:val="center"/>
          </w:tcPr>
          <w:p w14:paraId="29F3D909" w14:textId="77777777" w:rsidR="000B645F" w:rsidRPr="000B645F" w:rsidRDefault="000B645F" w:rsidP="000B645F">
            <w:pPr>
              <w:adjustRightInd w:val="0"/>
              <w:snapToGrid w:val="0"/>
              <w:jc w:val="left"/>
              <w:rPr>
                <w:bCs/>
                <w:sz w:val="22"/>
              </w:rPr>
            </w:pPr>
            <w:r w:rsidRPr="000B645F">
              <w:rPr>
                <w:rFonts w:hint="eastAsia"/>
                <w:bCs/>
                <w:sz w:val="22"/>
              </w:rPr>
              <w:t>合同签订后</w:t>
            </w:r>
            <w:r w:rsidRPr="000B645F">
              <w:rPr>
                <w:rFonts w:hint="eastAsia"/>
                <w:bCs/>
                <w:sz w:val="22"/>
              </w:rPr>
              <w:t>60</w:t>
            </w:r>
            <w:r w:rsidRPr="000B645F">
              <w:rPr>
                <w:rFonts w:hint="eastAsia"/>
                <w:bCs/>
                <w:sz w:val="22"/>
              </w:rPr>
              <w:t>个工作日内供货至采购人指定地点并完成安装及调试。</w:t>
            </w:r>
          </w:p>
        </w:tc>
        <w:tc>
          <w:tcPr>
            <w:tcW w:w="879" w:type="pct"/>
            <w:vAlign w:val="center"/>
          </w:tcPr>
          <w:p w14:paraId="0ADA00D8" w14:textId="77777777" w:rsidR="000B645F" w:rsidRPr="000B645F" w:rsidRDefault="000B645F" w:rsidP="000B645F">
            <w:pPr>
              <w:adjustRightInd w:val="0"/>
              <w:snapToGrid w:val="0"/>
              <w:jc w:val="center"/>
              <w:rPr>
                <w:bCs/>
                <w:sz w:val="22"/>
              </w:rPr>
            </w:pPr>
            <w:r w:rsidRPr="000B645F">
              <w:rPr>
                <w:rFonts w:hint="eastAsia"/>
                <w:bCs/>
                <w:sz w:val="22"/>
              </w:rPr>
              <w:t>病床、床头柜、靠背椅质保期全保（含配件、易耗品）≥</w:t>
            </w:r>
            <w:r w:rsidRPr="000B645F">
              <w:rPr>
                <w:rFonts w:hint="eastAsia"/>
                <w:bCs/>
                <w:sz w:val="22"/>
              </w:rPr>
              <w:t>5</w:t>
            </w:r>
            <w:r w:rsidRPr="000B645F">
              <w:rPr>
                <w:rFonts w:hint="eastAsia"/>
                <w:bCs/>
                <w:sz w:val="22"/>
              </w:rPr>
              <w:t>年，床隔帘质保期≥</w:t>
            </w:r>
            <w:r w:rsidRPr="000B645F">
              <w:rPr>
                <w:rFonts w:hint="eastAsia"/>
                <w:bCs/>
                <w:sz w:val="22"/>
              </w:rPr>
              <w:t>2</w:t>
            </w:r>
            <w:r w:rsidRPr="000B645F">
              <w:rPr>
                <w:rFonts w:hint="eastAsia"/>
                <w:bCs/>
                <w:sz w:val="22"/>
              </w:rPr>
              <w:t>年。</w:t>
            </w:r>
          </w:p>
        </w:tc>
        <w:tc>
          <w:tcPr>
            <w:tcW w:w="442" w:type="pct"/>
            <w:vAlign w:val="center"/>
          </w:tcPr>
          <w:p w14:paraId="685F1863" w14:textId="77777777" w:rsidR="000B645F" w:rsidRPr="000B645F" w:rsidRDefault="000B645F" w:rsidP="000B645F">
            <w:pPr>
              <w:adjustRightInd w:val="0"/>
              <w:snapToGrid w:val="0"/>
              <w:rPr>
                <w:b/>
                <w:bCs/>
                <w:sz w:val="22"/>
              </w:rPr>
            </w:pPr>
          </w:p>
        </w:tc>
      </w:tr>
    </w:tbl>
    <w:p w14:paraId="21EEE07B" w14:textId="77777777" w:rsidR="000B645F" w:rsidRPr="000B645F" w:rsidRDefault="000B645F" w:rsidP="000B6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jc w:val="left"/>
        <w:rPr>
          <w:b/>
          <w:color w:val="0000FF"/>
          <w:sz w:val="22"/>
        </w:rPr>
      </w:pPr>
    </w:p>
    <w:p w14:paraId="642696C3" w14:textId="77777777" w:rsidR="000B645F" w:rsidRPr="000B645F" w:rsidRDefault="000B645F" w:rsidP="000B6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jc w:val="left"/>
        <w:rPr>
          <w:b/>
          <w:color w:val="0000FF"/>
          <w:sz w:val="22"/>
        </w:rPr>
      </w:pPr>
      <w:r w:rsidRPr="000B645F">
        <w:rPr>
          <w:b/>
          <w:color w:val="0000FF"/>
          <w:sz w:val="22"/>
        </w:rPr>
        <w:t>说明：投标人不得对表内产品数量进行缩减。</w:t>
      </w:r>
    </w:p>
    <w:p w14:paraId="3772AD01" w14:textId="77777777" w:rsidR="000B645F" w:rsidRPr="000B645F" w:rsidRDefault="000B645F" w:rsidP="000B645F">
      <w:pPr>
        <w:snapToGrid w:val="0"/>
        <w:ind w:firstLineChars="200" w:firstLine="440"/>
        <w:rPr>
          <w:sz w:val="22"/>
        </w:rPr>
      </w:pPr>
      <w:r w:rsidRPr="000B645F">
        <w:rPr>
          <w:sz w:val="22"/>
        </w:rPr>
        <w:t xml:space="preserve">9.2 </w:t>
      </w:r>
      <w:r w:rsidRPr="000B645F">
        <w:rPr>
          <w:sz w:val="22"/>
        </w:rPr>
        <w:t>设备技术参数</w:t>
      </w:r>
    </w:p>
    <w:p w14:paraId="4563C3FF" w14:textId="77777777" w:rsidR="000B645F" w:rsidRPr="000B645F" w:rsidRDefault="000B645F" w:rsidP="000B645F">
      <w:pPr>
        <w:adjustRightInd w:val="0"/>
        <w:snapToGrid w:val="0"/>
        <w:ind w:firstLineChars="200" w:firstLine="440"/>
        <w:rPr>
          <w:sz w:val="22"/>
        </w:rPr>
      </w:pPr>
      <w:r w:rsidRPr="000B645F">
        <w:rPr>
          <w:sz w:val="22"/>
        </w:rPr>
        <w:t xml:space="preserve">9.2.1 </w:t>
      </w:r>
      <w:r w:rsidRPr="000B645F">
        <w:rPr>
          <w:sz w:val="22"/>
        </w:rPr>
        <w:t>用途描述：</w:t>
      </w:r>
    </w:p>
    <w:p w14:paraId="1F62F62A" w14:textId="77777777" w:rsidR="000B645F" w:rsidRPr="000B645F" w:rsidRDefault="000B645F" w:rsidP="000B645F">
      <w:pPr>
        <w:adjustRightInd w:val="0"/>
        <w:snapToGrid w:val="0"/>
        <w:ind w:firstLineChars="200" w:firstLine="440"/>
        <w:rPr>
          <w:sz w:val="22"/>
        </w:rPr>
      </w:pPr>
      <w:r w:rsidRPr="000B645F">
        <w:rPr>
          <w:rFonts w:hint="eastAsia"/>
          <w:sz w:val="22"/>
        </w:rPr>
        <w:t>为住院患者提供诊疗、康复的环境，便于医护人员进行治疗和护理。</w:t>
      </w:r>
    </w:p>
    <w:p w14:paraId="328A6BA5" w14:textId="77777777" w:rsidR="000B645F" w:rsidRPr="000B645F" w:rsidRDefault="000B645F" w:rsidP="000B645F">
      <w:pPr>
        <w:adjustRightInd w:val="0"/>
        <w:snapToGrid w:val="0"/>
        <w:ind w:firstLineChars="200" w:firstLine="440"/>
        <w:rPr>
          <w:sz w:val="22"/>
        </w:rPr>
      </w:pPr>
      <w:r w:rsidRPr="000B645F">
        <w:rPr>
          <w:sz w:val="22"/>
        </w:rPr>
        <w:t xml:space="preserve">9.2.2 </w:t>
      </w:r>
      <w:r w:rsidRPr="000B645F">
        <w:rPr>
          <w:sz w:val="22"/>
        </w:rPr>
        <w:t>具体技术参数指标要求</w:t>
      </w:r>
    </w:p>
    <w:p w14:paraId="0350703D" w14:textId="77777777" w:rsidR="000B645F" w:rsidRPr="000B645F" w:rsidRDefault="000B645F" w:rsidP="000B645F">
      <w:pPr>
        <w:contextualSpacing/>
        <w:rPr>
          <w:rFonts w:ascii="宋体" w:hAnsi="宋体" w:cs="宋体" w:hint="eastAsia"/>
          <w:b/>
          <w:bCs/>
          <w:sz w:val="24"/>
          <w:szCs w:val="24"/>
        </w:rPr>
      </w:pPr>
      <w:r w:rsidRPr="000B645F">
        <w:rPr>
          <w:rFonts w:ascii="宋体" w:hAnsi="宋体" w:cs="宋体" w:hint="eastAsia"/>
          <w:b/>
          <w:bCs/>
          <w:sz w:val="24"/>
          <w:szCs w:val="24"/>
        </w:rPr>
        <w:t>（一）床单元</w:t>
      </w:r>
    </w:p>
    <w:p w14:paraId="3FEE78BA" w14:textId="77777777" w:rsidR="000B645F" w:rsidRPr="000B645F" w:rsidRDefault="000B645F" w:rsidP="000B645F">
      <w:pPr>
        <w:adjustRightInd w:val="0"/>
        <w:snapToGrid w:val="0"/>
        <w:ind w:firstLineChars="200" w:firstLine="442"/>
        <w:rPr>
          <w:b/>
          <w:bCs/>
          <w:sz w:val="22"/>
        </w:rPr>
      </w:pPr>
      <w:r w:rsidRPr="000B645F">
        <w:rPr>
          <w:rFonts w:hint="eastAsia"/>
          <w:b/>
          <w:bCs/>
          <w:sz w:val="22"/>
        </w:rPr>
        <w:t>1.</w:t>
      </w:r>
      <w:r w:rsidRPr="000B645F">
        <w:rPr>
          <w:rFonts w:hint="eastAsia"/>
          <w:b/>
          <w:bCs/>
          <w:sz w:val="22"/>
        </w:rPr>
        <w:t>手摇式病床</w:t>
      </w:r>
    </w:p>
    <w:p w14:paraId="3A9A43A0" w14:textId="77777777" w:rsidR="000B645F" w:rsidRPr="000B645F" w:rsidRDefault="000B645F" w:rsidP="000B645F">
      <w:pPr>
        <w:adjustRightInd w:val="0"/>
        <w:snapToGrid w:val="0"/>
        <w:ind w:firstLineChars="200" w:firstLine="440"/>
        <w:rPr>
          <w:sz w:val="22"/>
        </w:rPr>
      </w:pPr>
      <w:r w:rsidRPr="000B645F">
        <w:rPr>
          <w:rFonts w:hint="eastAsia"/>
          <w:sz w:val="22"/>
        </w:rPr>
        <w:t>1.1</w:t>
      </w:r>
      <w:r w:rsidRPr="000B645F">
        <w:rPr>
          <w:rFonts w:hint="eastAsia"/>
          <w:sz w:val="22"/>
        </w:rPr>
        <w:t>规格尺寸：按照现场条件定制，要求</w:t>
      </w:r>
      <w:r w:rsidRPr="000B645F">
        <w:rPr>
          <w:rFonts w:hint="eastAsia"/>
          <w:sz w:val="22"/>
        </w:rPr>
        <w:t>L2000mm</w:t>
      </w:r>
      <w:r w:rsidRPr="000B645F">
        <w:rPr>
          <w:rFonts w:hint="eastAsia"/>
          <w:sz w:val="22"/>
        </w:rPr>
        <w:t>×</w:t>
      </w:r>
      <w:r w:rsidRPr="000B645F">
        <w:rPr>
          <w:rFonts w:hint="eastAsia"/>
          <w:sz w:val="22"/>
        </w:rPr>
        <w:t>W900mm</w:t>
      </w:r>
      <w:r w:rsidRPr="000B645F">
        <w:rPr>
          <w:rFonts w:hint="eastAsia"/>
          <w:sz w:val="22"/>
        </w:rPr>
        <w:t>×</w:t>
      </w:r>
      <w:r w:rsidRPr="000B645F">
        <w:rPr>
          <w:rFonts w:hint="eastAsia"/>
          <w:sz w:val="22"/>
        </w:rPr>
        <w:t>H500mm</w:t>
      </w:r>
      <w:r w:rsidRPr="000B645F">
        <w:rPr>
          <w:rFonts w:hint="eastAsia"/>
          <w:sz w:val="22"/>
        </w:rPr>
        <w:t>。</w:t>
      </w:r>
    </w:p>
    <w:p w14:paraId="4B21299D" w14:textId="77777777" w:rsidR="000B645F" w:rsidRPr="000B645F" w:rsidRDefault="000B645F" w:rsidP="000B645F">
      <w:pPr>
        <w:adjustRightInd w:val="0"/>
        <w:snapToGrid w:val="0"/>
        <w:ind w:firstLineChars="200" w:firstLine="440"/>
        <w:rPr>
          <w:sz w:val="22"/>
          <w:lang w:bidi="zh-CN"/>
        </w:rPr>
      </w:pPr>
      <w:r w:rsidRPr="000B645F">
        <w:rPr>
          <w:rFonts w:hint="eastAsia"/>
          <w:sz w:val="22"/>
        </w:rPr>
        <w:t>1.2</w:t>
      </w:r>
      <w:r w:rsidRPr="000B645F">
        <w:rPr>
          <w:rFonts w:hint="eastAsia"/>
          <w:sz w:val="22"/>
          <w:lang w:bidi="zh-CN"/>
        </w:rPr>
        <w:t>床体要求：</w:t>
      </w:r>
    </w:p>
    <w:p w14:paraId="524659BB" w14:textId="77777777" w:rsidR="000B645F" w:rsidRPr="000B645F" w:rsidRDefault="000B645F" w:rsidP="000B645F">
      <w:pPr>
        <w:adjustRightInd w:val="0"/>
        <w:snapToGrid w:val="0"/>
        <w:ind w:firstLineChars="200" w:firstLine="440"/>
        <w:rPr>
          <w:sz w:val="22"/>
          <w:lang w:bidi="zh-CN"/>
        </w:rPr>
      </w:pPr>
      <w:r w:rsidRPr="000B645F">
        <w:rPr>
          <w:rFonts w:hint="eastAsia"/>
          <w:sz w:val="22"/>
          <w:lang w:bidi="zh-CN"/>
        </w:rPr>
        <w:t>1.2.1</w:t>
      </w:r>
      <w:r w:rsidRPr="000B645F">
        <w:rPr>
          <w:rFonts w:hint="eastAsia"/>
          <w:sz w:val="22"/>
          <w:lang w:bidi="zh-CN"/>
        </w:rPr>
        <w:t>床面板采用冷轧钢板，厚度≥</w:t>
      </w:r>
      <w:r w:rsidRPr="000B645F">
        <w:rPr>
          <w:rFonts w:hint="eastAsia"/>
          <w:sz w:val="22"/>
          <w:lang w:bidi="zh-CN"/>
        </w:rPr>
        <w:t>1.</w:t>
      </w:r>
      <w:r w:rsidRPr="000B645F">
        <w:rPr>
          <w:rFonts w:hint="eastAsia"/>
          <w:sz w:val="22"/>
        </w:rPr>
        <w:t>0</w:t>
      </w:r>
      <w:r w:rsidRPr="000B645F">
        <w:rPr>
          <w:rFonts w:hint="eastAsia"/>
          <w:sz w:val="22"/>
          <w:lang w:bidi="zh-CN"/>
        </w:rPr>
        <w:t>mm</w:t>
      </w:r>
      <w:r w:rsidRPr="000B645F">
        <w:rPr>
          <w:rFonts w:hint="eastAsia"/>
          <w:sz w:val="22"/>
          <w:lang w:bidi="zh-CN"/>
        </w:rPr>
        <w:t>；</w:t>
      </w:r>
    </w:p>
    <w:p w14:paraId="6FED31C6" w14:textId="77777777" w:rsidR="000B645F" w:rsidRPr="000B645F" w:rsidRDefault="000B645F" w:rsidP="000B645F">
      <w:pPr>
        <w:adjustRightInd w:val="0"/>
        <w:snapToGrid w:val="0"/>
        <w:ind w:firstLineChars="200" w:firstLine="440"/>
        <w:rPr>
          <w:sz w:val="22"/>
          <w:lang w:bidi="zh-CN"/>
        </w:rPr>
      </w:pPr>
      <w:r w:rsidRPr="000B645F">
        <w:rPr>
          <w:rFonts w:hint="eastAsia"/>
          <w:sz w:val="22"/>
          <w:lang w:bidi="zh-CN"/>
        </w:rPr>
        <w:t>1.2.2</w:t>
      </w:r>
      <w:r w:rsidRPr="000B645F">
        <w:rPr>
          <w:rFonts w:hint="eastAsia"/>
          <w:sz w:val="22"/>
          <w:lang w:bidi="zh-CN"/>
        </w:rPr>
        <w:t>床面板</w:t>
      </w:r>
      <w:r w:rsidRPr="000B645F">
        <w:rPr>
          <w:rFonts w:hint="eastAsia"/>
          <w:sz w:val="22"/>
        </w:rPr>
        <w:t>经机压冲孔</w:t>
      </w:r>
      <w:r w:rsidRPr="000B645F">
        <w:rPr>
          <w:rFonts w:hint="eastAsia"/>
          <w:sz w:val="22"/>
          <w:lang w:bidi="zh-CN"/>
        </w:rPr>
        <w:t>成型，四角平滑完整；</w:t>
      </w:r>
    </w:p>
    <w:p w14:paraId="799B66C5" w14:textId="77777777" w:rsidR="000B645F" w:rsidRPr="000B645F" w:rsidRDefault="000B645F" w:rsidP="000B645F">
      <w:pPr>
        <w:adjustRightInd w:val="0"/>
        <w:snapToGrid w:val="0"/>
        <w:ind w:firstLineChars="200" w:firstLine="440"/>
        <w:rPr>
          <w:sz w:val="22"/>
        </w:rPr>
      </w:pPr>
      <w:r w:rsidRPr="000B645F">
        <w:rPr>
          <w:rFonts w:hint="eastAsia"/>
          <w:sz w:val="22"/>
        </w:rPr>
        <w:t>1.2.3</w:t>
      </w:r>
      <w:r w:rsidRPr="000B645F">
        <w:rPr>
          <w:rFonts w:hint="eastAsia"/>
          <w:sz w:val="22"/>
        </w:rPr>
        <w:t>床体金属表面采用喷涂线双重涂层技术：第一重涂层，通过电泳技术在金属管材内壁及表面以及</w:t>
      </w:r>
      <w:proofErr w:type="gramStart"/>
      <w:r w:rsidRPr="000B645F">
        <w:rPr>
          <w:rFonts w:hint="eastAsia"/>
          <w:sz w:val="22"/>
        </w:rPr>
        <w:t>焊缝焊孔均匀</w:t>
      </w:r>
      <w:proofErr w:type="gramEnd"/>
      <w:r w:rsidRPr="000B645F">
        <w:rPr>
          <w:rFonts w:hint="eastAsia"/>
          <w:sz w:val="22"/>
        </w:rPr>
        <w:t>电泳上一层环氧树脂底漆</w:t>
      </w:r>
      <w:r w:rsidRPr="000B645F">
        <w:rPr>
          <w:rFonts w:hint="eastAsia"/>
          <w:sz w:val="22"/>
        </w:rPr>
        <w:t>(</w:t>
      </w:r>
      <w:r w:rsidRPr="000B645F">
        <w:rPr>
          <w:rFonts w:hint="eastAsia"/>
          <w:sz w:val="22"/>
        </w:rPr>
        <w:t>投标人需提供第三方检测机构出具的封面带有</w:t>
      </w:r>
      <w:r w:rsidRPr="000B645F">
        <w:rPr>
          <w:rFonts w:hint="eastAsia"/>
          <w:sz w:val="22"/>
        </w:rPr>
        <w:t>CMA</w:t>
      </w:r>
      <w:r w:rsidRPr="000B645F">
        <w:rPr>
          <w:rFonts w:hint="eastAsia"/>
          <w:sz w:val="22"/>
        </w:rPr>
        <w:t>标志的床体管材环氧树脂电泳附着力测试报告）；第二重涂层，静电粉末喷涂，树脂粉末通过高温固化在金属外表（投标人需提供第三方检测机构出具的封面带有</w:t>
      </w:r>
      <w:r w:rsidRPr="000B645F">
        <w:rPr>
          <w:rFonts w:hint="eastAsia"/>
          <w:sz w:val="22"/>
        </w:rPr>
        <w:t>CMA</w:t>
      </w:r>
      <w:r w:rsidRPr="000B645F">
        <w:rPr>
          <w:rFonts w:hint="eastAsia"/>
          <w:sz w:val="22"/>
        </w:rPr>
        <w:t>标志的床体管材粉末喷涂附着力测试报告）；</w:t>
      </w:r>
    </w:p>
    <w:p w14:paraId="59C29EDB" w14:textId="77777777" w:rsidR="000B645F" w:rsidRPr="000B645F" w:rsidRDefault="000B645F" w:rsidP="000B645F">
      <w:pPr>
        <w:adjustRightInd w:val="0"/>
        <w:snapToGrid w:val="0"/>
        <w:ind w:firstLineChars="200" w:firstLine="440"/>
        <w:rPr>
          <w:sz w:val="22"/>
        </w:rPr>
      </w:pPr>
      <w:r w:rsidRPr="000B645F">
        <w:rPr>
          <w:rFonts w:hint="eastAsia"/>
          <w:sz w:val="22"/>
        </w:rPr>
        <w:t>1.2.4</w:t>
      </w:r>
      <w:r w:rsidRPr="000B645F">
        <w:rPr>
          <w:rFonts w:hint="eastAsia"/>
          <w:sz w:val="22"/>
        </w:rPr>
        <w:t>床体涂料不得含有汞、铅、镉、六价铬等有害物质；</w:t>
      </w:r>
    </w:p>
    <w:p w14:paraId="1A552B2D" w14:textId="77777777" w:rsidR="000B645F" w:rsidRPr="000B645F" w:rsidRDefault="000B645F" w:rsidP="000B645F">
      <w:pPr>
        <w:adjustRightInd w:val="0"/>
        <w:snapToGrid w:val="0"/>
        <w:ind w:firstLineChars="200" w:firstLine="440"/>
        <w:rPr>
          <w:sz w:val="22"/>
        </w:rPr>
      </w:pPr>
      <w:r w:rsidRPr="000B645F">
        <w:rPr>
          <w:rFonts w:hint="eastAsia"/>
          <w:sz w:val="22"/>
        </w:rPr>
        <w:t>1.2.5</w:t>
      </w:r>
      <w:r w:rsidRPr="000B645F">
        <w:rPr>
          <w:rFonts w:hint="eastAsia"/>
          <w:sz w:val="22"/>
        </w:rPr>
        <w:t>床体喷涂表面光洁，无露底、脱落、气泡、防霉耐褪色、涂层不脱落，不生锈</w:t>
      </w:r>
      <w:r w:rsidRPr="000B645F">
        <w:rPr>
          <w:rFonts w:hint="eastAsia"/>
          <w:sz w:val="22"/>
        </w:rPr>
        <w:t>(</w:t>
      </w:r>
      <w:r w:rsidRPr="000B645F">
        <w:rPr>
          <w:rFonts w:hint="eastAsia"/>
          <w:sz w:val="22"/>
        </w:rPr>
        <w:t>投标人需提供第三方检测机构出具的封面带有</w:t>
      </w:r>
      <w:r w:rsidRPr="000B645F">
        <w:rPr>
          <w:rFonts w:hint="eastAsia"/>
          <w:sz w:val="22"/>
        </w:rPr>
        <w:t>CMA</w:t>
      </w:r>
      <w:r w:rsidRPr="000B645F">
        <w:rPr>
          <w:rFonts w:hint="eastAsia"/>
          <w:sz w:val="22"/>
        </w:rPr>
        <w:t>标志的病床主材大于</w:t>
      </w:r>
      <w:r w:rsidRPr="000B645F">
        <w:rPr>
          <w:rFonts w:hint="eastAsia"/>
          <w:sz w:val="22"/>
        </w:rPr>
        <w:t>240h</w:t>
      </w:r>
      <w:r w:rsidRPr="000B645F">
        <w:rPr>
          <w:rFonts w:hint="eastAsia"/>
          <w:sz w:val="22"/>
        </w:rPr>
        <w:t>的盐雾检测，无腐蚀现象、涂层厚度平均值≥</w:t>
      </w:r>
      <w:r w:rsidRPr="000B645F">
        <w:rPr>
          <w:rFonts w:hint="eastAsia"/>
          <w:sz w:val="22"/>
        </w:rPr>
        <w:t>97um</w:t>
      </w:r>
      <w:r w:rsidRPr="000B645F">
        <w:rPr>
          <w:rFonts w:hint="eastAsia"/>
          <w:sz w:val="22"/>
        </w:rPr>
        <w:t>，涂层硬度≥</w:t>
      </w:r>
      <w:r w:rsidRPr="000B645F">
        <w:rPr>
          <w:rFonts w:hint="eastAsia"/>
          <w:sz w:val="22"/>
        </w:rPr>
        <w:t>H</w:t>
      </w:r>
      <w:r w:rsidRPr="000B645F">
        <w:rPr>
          <w:rFonts w:hint="eastAsia"/>
          <w:sz w:val="22"/>
        </w:rPr>
        <w:t>的检测报告）；</w:t>
      </w:r>
    </w:p>
    <w:p w14:paraId="50661B3D" w14:textId="77777777" w:rsidR="000B645F" w:rsidRPr="000B645F" w:rsidRDefault="000B645F" w:rsidP="000B645F">
      <w:pPr>
        <w:adjustRightInd w:val="0"/>
        <w:snapToGrid w:val="0"/>
        <w:ind w:firstLineChars="200" w:firstLine="440"/>
        <w:rPr>
          <w:sz w:val="22"/>
          <w:lang w:bidi="zh-CN"/>
        </w:rPr>
      </w:pPr>
      <w:r w:rsidRPr="000B645F">
        <w:rPr>
          <w:rFonts w:hint="eastAsia"/>
          <w:sz w:val="22"/>
        </w:rPr>
        <w:t>1.2.6</w:t>
      </w:r>
      <w:r w:rsidRPr="000B645F">
        <w:rPr>
          <w:rFonts w:hint="eastAsia"/>
          <w:sz w:val="22"/>
          <w:lang w:bidi="zh-CN"/>
        </w:rPr>
        <w:t>床体可载重≥</w:t>
      </w:r>
      <w:r w:rsidRPr="000B645F">
        <w:rPr>
          <w:rFonts w:hint="eastAsia"/>
          <w:sz w:val="22"/>
          <w:lang w:bidi="zh-CN"/>
        </w:rPr>
        <w:t>600kg</w:t>
      </w:r>
      <w:r w:rsidRPr="000B645F">
        <w:rPr>
          <w:rFonts w:hint="eastAsia"/>
          <w:sz w:val="22"/>
          <w:lang w:bidi="zh-CN"/>
        </w:rPr>
        <w:t>；</w:t>
      </w:r>
    </w:p>
    <w:p w14:paraId="782FCE58" w14:textId="77777777" w:rsidR="000B645F" w:rsidRPr="000B645F" w:rsidRDefault="000B645F" w:rsidP="000B645F">
      <w:pPr>
        <w:adjustRightInd w:val="0"/>
        <w:snapToGrid w:val="0"/>
        <w:ind w:firstLineChars="200" w:firstLine="440"/>
        <w:rPr>
          <w:sz w:val="22"/>
          <w:lang w:bidi="zh-CN"/>
        </w:rPr>
      </w:pPr>
      <w:r w:rsidRPr="000B645F">
        <w:rPr>
          <w:rFonts w:hint="eastAsia"/>
          <w:sz w:val="22"/>
        </w:rPr>
        <w:t>1.2.7</w:t>
      </w:r>
      <w:r w:rsidRPr="000B645F">
        <w:rPr>
          <w:rFonts w:hint="eastAsia"/>
          <w:sz w:val="22"/>
        </w:rPr>
        <w:t>采用抗菌粉末涂料，对大肠杆菌抗菌活性</w:t>
      </w:r>
      <w:r w:rsidRPr="000B645F">
        <w:rPr>
          <w:rFonts w:hint="eastAsia"/>
          <w:sz w:val="22"/>
        </w:rPr>
        <w:t>R</w:t>
      </w:r>
      <w:r w:rsidRPr="000B645F">
        <w:rPr>
          <w:rFonts w:hint="eastAsia"/>
          <w:sz w:val="22"/>
        </w:rPr>
        <w:t>值≥</w:t>
      </w:r>
      <w:r w:rsidRPr="000B645F">
        <w:rPr>
          <w:rFonts w:hint="eastAsia"/>
          <w:sz w:val="22"/>
        </w:rPr>
        <w:t>5.8</w:t>
      </w:r>
      <w:r w:rsidRPr="000B645F">
        <w:rPr>
          <w:rFonts w:hint="eastAsia"/>
          <w:sz w:val="22"/>
        </w:rPr>
        <w:t>，对金黄色葡萄球菌的抗菌活性</w:t>
      </w:r>
      <w:r w:rsidRPr="000B645F">
        <w:rPr>
          <w:rFonts w:hint="eastAsia"/>
          <w:sz w:val="22"/>
        </w:rPr>
        <w:t>R</w:t>
      </w:r>
      <w:r w:rsidRPr="000B645F">
        <w:rPr>
          <w:rFonts w:hint="eastAsia"/>
          <w:sz w:val="22"/>
        </w:rPr>
        <w:t>值≥</w:t>
      </w:r>
      <w:r w:rsidRPr="000B645F">
        <w:rPr>
          <w:rFonts w:hint="eastAsia"/>
          <w:sz w:val="22"/>
        </w:rPr>
        <w:t>6.1</w:t>
      </w:r>
      <w:r w:rsidRPr="000B645F">
        <w:rPr>
          <w:rFonts w:hint="eastAsia"/>
          <w:sz w:val="22"/>
        </w:rPr>
        <w:t>，对微生物大肠菌和金黄色葡萄球菌</w:t>
      </w:r>
      <w:proofErr w:type="gramStart"/>
      <w:r w:rsidRPr="000B645F">
        <w:rPr>
          <w:rFonts w:hint="eastAsia"/>
          <w:sz w:val="22"/>
        </w:rPr>
        <w:t>抗菌率</w:t>
      </w:r>
      <w:proofErr w:type="gramEnd"/>
      <w:r w:rsidRPr="000B645F">
        <w:rPr>
          <w:rFonts w:hint="eastAsia"/>
          <w:sz w:val="22"/>
        </w:rPr>
        <w:t>≥</w:t>
      </w:r>
      <w:r w:rsidRPr="000B645F">
        <w:rPr>
          <w:rFonts w:hint="eastAsia"/>
          <w:sz w:val="22"/>
        </w:rPr>
        <w:t>99.9%</w:t>
      </w:r>
      <w:r w:rsidRPr="000B645F">
        <w:rPr>
          <w:rFonts w:hint="eastAsia"/>
          <w:sz w:val="22"/>
        </w:rPr>
        <w:t>（投标人需提供第三方检测机构出具的封面带有</w:t>
      </w:r>
      <w:r w:rsidRPr="000B645F">
        <w:rPr>
          <w:rFonts w:hint="eastAsia"/>
          <w:sz w:val="22"/>
        </w:rPr>
        <w:t>CMA</w:t>
      </w:r>
      <w:r w:rsidRPr="000B645F">
        <w:rPr>
          <w:rFonts w:hint="eastAsia"/>
          <w:sz w:val="22"/>
        </w:rPr>
        <w:t>标志的检测报告，检测报告中应体现喷塑粉末的抗活性值及抗菌的检测报告）</w:t>
      </w:r>
    </w:p>
    <w:p w14:paraId="5D0C0858" w14:textId="77777777" w:rsidR="000B645F" w:rsidRPr="000B645F" w:rsidRDefault="000B645F" w:rsidP="000B645F">
      <w:pPr>
        <w:adjustRightInd w:val="0"/>
        <w:snapToGrid w:val="0"/>
        <w:ind w:firstLineChars="200" w:firstLine="440"/>
        <w:rPr>
          <w:sz w:val="22"/>
        </w:rPr>
      </w:pPr>
      <w:r w:rsidRPr="000B645F">
        <w:rPr>
          <w:rFonts w:hint="eastAsia"/>
          <w:sz w:val="22"/>
        </w:rPr>
        <w:t>1.3</w:t>
      </w:r>
      <w:r w:rsidRPr="000B645F">
        <w:rPr>
          <w:rFonts w:hint="eastAsia"/>
          <w:sz w:val="22"/>
        </w:rPr>
        <w:t>床头、尾板</w:t>
      </w:r>
    </w:p>
    <w:p w14:paraId="31A8F3E8" w14:textId="77777777" w:rsidR="000B645F" w:rsidRPr="000B645F" w:rsidRDefault="000B645F" w:rsidP="000B645F">
      <w:pPr>
        <w:adjustRightInd w:val="0"/>
        <w:snapToGrid w:val="0"/>
        <w:ind w:firstLineChars="200" w:firstLine="440"/>
        <w:rPr>
          <w:sz w:val="22"/>
        </w:rPr>
      </w:pPr>
      <w:r w:rsidRPr="000B645F">
        <w:rPr>
          <w:rFonts w:hint="eastAsia"/>
          <w:sz w:val="22"/>
        </w:rPr>
        <w:t>1.3.1</w:t>
      </w:r>
      <w:r w:rsidRPr="000B645F">
        <w:rPr>
          <w:rFonts w:hint="eastAsia"/>
          <w:sz w:val="22"/>
        </w:rPr>
        <w:t>弧线形设计，内嵌滚式防撞轮。</w:t>
      </w:r>
    </w:p>
    <w:p w14:paraId="39A1E040" w14:textId="77777777" w:rsidR="000B645F" w:rsidRPr="000B645F" w:rsidRDefault="000B645F" w:rsidP="000B645F">
      <w:pPr>
        <w:adjustRightInd w:val="0"/>
        <w:snapToGrid w:val="0"/>
        <w:ind w:firstLineChars="200" w:firstLine="440"/>
        <w:rPr>
          <w:sz w:val="22"/>
        </w:rPr>
      </w:pPr>
      <w:r w:rsidRPr="000B645F">
        <w:rPr>
          <w:rFonts w:hint="eastAsia"/>
          <w:sz w:val="22"/>
        </w:rPr>
        <w:t>1.3.2</w:t>
      </w:r>
      <w:r w:rsidRPr="000B645F">
        <w:rPr>
          <w:rFonts w:hint="eastAsia"/>
          <w:sz w:val="22"/>
        </w:rPr>
        <w:t>床头尾板采用高密度工程塑料或更优材质一次成型。</w:t>
      </w:r>
    </w:p>
    <w:p w14:paraId="1224D058" w14:textId="77777777" w:rsidR="000B645F" w:rsidRPr="000B645F" w:rsidRDefault="000B645F" w:rsidP="000B645F">
      <w:pPr>
        <w:adjustRightInd w:val="0"/>
        <w:snapToGrid w:val="0"/>
        <w:ind w:firstLineChars="200" w:firstLine="440"/>
        <w:rPr>
          <w:sz w:val="22"/>
        </w:rPr>
      </w:pPr>
      <w:r w:rsidRPr="000B645F">
        <w:rPr>
          <w:rFonts w:hint="eastAsia"/>
          <w:sz w:val="22"/>
        </w:rPr>
        <w:t>1.3.3</w:t>
      </w:r>
      <w:r w:rsidRPr="000B645F">
        <w:rPr>
          <w:rFonts w:hint="eastAsia"/>
          <w:sz w:val="22"/>
        </w:rPr>
        <w:t>抗冲击力≥</w:t>
      </w:r>
      <w:r w:rsidRPr="000B645F">
        <w:rPr>
          <w:rFonts w:hint="eastAsia"/>
          <w:sz w:val="22"/>
        </w:rPr>
        <w:t>150KG</w:t>
      </w:r>
      <w:r w:rsidRPr="000B645F">
        <w:rPr>
          <w:rFonts w:hint="eastAsia"/>
          <w:sz w:val="22"/>
        </w:rPr>
        <w:t>；</w:t>
      </w:r>
    </w:p>
    <w:p w14:paraId="29597253" w14:textId="77777777" w:rsidR="000B645F" w:rsidRPr="000B645F" w:rsidRDefault="000B645F" w:rsidP="000B645F">
      <w:pPr>
        <w:adjustRightInd w:val="0"/>
        <w:snapToGrid w:val="0"/>
        <w:ind w:firstLineChars="200" w:firstLine="440"/>
        <w:rPr>
          <w:sz w:val="22"/>
        </w:rPr>
      </w:pPr>
      <w:r w:rsidRPr="000B645F">
        <w:rPr>
          <w:rFonts w:hint="eastAsia"/>
          <w:sz w:val="22"/>
        </w:rPr>
        <w:t>1.3.4</w:t>
      </w:r>
      <w:r w:rsidRPr="000B645F">
        <w:rPr>
          <w:rFonts w:hint="eastAsia"/>
          <w:sz w:val="22"/>
        </w:rPr>
        <w:t>具备床头尾板挂耳装置，可兼作</w:t>
      </w:r>
      <w:r w:rsidRPr="000B645F">
        <w:rPr>
          <w:rFonts w:hint="eastAsia"/>
          <w:sz w:val="22"/>
        </w:rPr>
        <w:t>CPR</w:t>
      </w:r>
      <w:r w:rsidRPr="000B645F">
        <w:rPr>
          <w:rFonts w:hint="eastAsia"/>
          <w:sz w:val="22"/>
        </w:rPr>
        <w:t>功能；</w:t>
      </w:r>
    </w:p>
    <w:p w14:paraId="67839006" w14:textId="77777777" w:rsidR="000B645F" w:rsidRPr="000B645F" w:rsidRDefault="000B645F" w:rsidP="000B645F">
      <w:pPr>
        <w:adjustRightInd w:val="0"/>
        <w:snapToGrid w:val="0"/>
        <w:ind w:firstLineChars="200" w:firstLine="440"/>
        <w:rPr>
          <w:sz w:val="22"/>
          <w:lang w:bidi="zh-CN"/>
        </w:rPr>
      </w:pPr>
      <w:r w:rsidRPr="000B645F">
        <w:rPr>
          <w:rFonts w:hint="eastAsia"/>
          <w:sz w:val="22"/>
          <w:lang w:bidi="zh-CN"/>
        </w:rPr>
        <w:t>1.4</w:t>
      </w:r>
      <w:r w:rsidRPr="000B645F">
        <w:rPr>
          <w:rFonts w:hint="eastAsia"/>
          <w:sz w:val="22"/>
          <w:lang w:bidi="zh-CN"/>
        </w:rPr>
        <w:t>床</w:t>
      </w:r>
      <w:r w:rsidRPr="000B645F">
        <w:rPr>
          <w:rFonts w:hint="eastAsia"/>
          <w:sz w:val="22"/>
        </w:rPr>
        <w:t>体</w:t>
      </w:r>
      <w:r w:rsidRPr="000B645F">
        <w:rPr>
          <w:rFonts w:hint="eastAsia"/>
          <w:sz w:val="22"/>
          <w:lang w:bidi="zh-CN"/>
        </w:rPr>
        <w:t>：采用≥</w:t>
      </w:r>
      <w:r w:rsidRPr="000B645F">
        <w:rPr>
          <w:rFonts w:hint="eastAsia"/>
          <w:sz w:val="22"/>
          <w:lang w:bidi="zh-CN"/>
        </w:rPr>
        <w:t>40</w:t>
      </w:r>
      <w:r w:rsidRPr="000B645F">
        <w:rPr>
          <w:rFonts w:hint="eastAsia"/>
          <w:sz w:val="22"/>
          <w:lang w:bidi="zh-CN"/>
        </w:rPr>
        <w:t>×</w:t>
      </w:r>
      <w:r w:rsidRPr="000B645F">
        <w:rPr>
          <w:rFonts w:hint="eastAsia"/>
          <w:sz w:val="22"/>
          <w:lang w:bidi="zh-CN"/>
        </w:rPr>
        <w:t>80</w:t>
      </w:r>
      <w:r w:rsidRPr="000B645F">
        <w:rPr>
          <w:rFonts w:hint="eastAsia"/>
          <w:sz w:val="22"/>
          <w:lang w:bidi="zh-CN"/>
        </w:rPr>
        <w:t>×</w:t>
      </w:r>
      <w:r w:rsidRPr="000B645F">
        <w:rPr>
          <w:rFonts w:hint="eastAsia"/>
          <w:sz w:val="22"/>
          <w:lang w:bidi="zh-CN"/>
        </w:rPr>
        <w:t>1.5mm</w:t>
      </w:r>
      <w:r w:rsidRPr="000B645F">
        <w:rPr>
          <w:rFonts w:hint="eastAsia"/>
          <w:sz w:val="22"/>
          <w:lang w:bidi="zh-CN"/>
        </w:rPr>
        <w:t>矩型碳素或更优材质钢管焊接，</w:t>
      </w:r>
      <w:r w:rsidRPr="000B645F">
        <w:rPr>
          <w:rFonts w:hint="eastAsia"/>
          <w:sz w:val="22"/>
        </w:rPr>
        <w:t>具备防霉，抗真菌等级为</w:t>
      </w:r>
      <w:r w:rsidRPr="000B645F">
        <w:rPr>
          <w:rFonts w:hint="eastAsia"/>
          <w:sz w:val="22"/>
        </w:rPr>
        <w:t>0</w:t>
      </w:r>
      <w:r w:rsidRPr="000B645F">
        <w:rPr>
          <w:rFonts w:hint="eastAsia"/>
          <w:sz w:val="22"/>
        </w:rPr>
        <w:t>级；床腿采用≥</w:t>
      </w:r>
      <w:proofErr w:type="gramStart"/>
      <w:r w:rsidRPr="000B645F">
        <w:rPr>
          <w:rFonts w:hint="eastAsia"/>
          <w:sz w:val="22"/>
        </w:rPr>
        <w:t>50</w:t>
      </w:r>
      <w:r w:rsidRPr="000B645F">
        <w:rPr>
          <w:rFonts w:hint="eastAsia"/>
          <w:sz w:val="22"/>
          <w:lang w:bidi="zh-CN"/>
        </w:rPr>
        <w:t>×</w:t>
      </w:r>
      <w:r w:rsidRPr="000B645F">
        <w:rPr>
          <w:rFonts w:hint="eastAsia"/>
          <w:sz w:val="22"/>
          <w:lang w:bidi="zh-CN"/>
        </w:rPr>
        <w:t>50</w:t>
      </w:r>
      <w:r w:rsidRPr="000B645F">
        <w:rPr>
          <w:rFonts w:hint="eastAsia"/>
          <w:sz w:val="22"/>
          <w:lang w:bidi="zh-CN"/>
        </w:rPr>
        <w:t>×</w:t>
      </w:r>
      <w:proofErr w:type="gramEnd"/>
      <w:r w:rsidRPr="000B645F">
        <w:rPr>
          <w:rFonts w:hint="eastAsia"/>
          <w:sz w:val="22"/>
          <w:lang w:bidi="zh-CN"/>
        </w:rPr>
        <w:t>1.5mm</w:t>
      </w:r>
      <w:r w:rsidRPr="000B645F">
        <w:rPr>
          <w:rFonts w:hint="eastAsia"/>
          <w:sz w:val="22"/>
          <w:lang w:bidi="zh-CN"/>
        </w:rPr>
        <w:t>方管制成</w:t>
      </w:r>
      <w:r w:rsidRPr="000B645F">
        <w:rPr>
          <w:rFonts w:hint="eastAsia"/>
          <w:sz w:val="22"/>
        </w:rPr>
        <w:t>。（投标人需提供第三方检测机构出具的封面带有</w:t>
      </w:r>
      <w:r w:rsidRPr="000B645F">
        <w:rPr>
          <w:rFonts w:hint="eastAsia"/>
          <w:sz w:val="22"/>
        </w:rPr>
        <w:t>CMA</w:t>
      </w:r>
      <w:r w:rsidRPr="000B645F">
        <w:rPr>
          <w:rFonts w:hint="eastAsia"/>
          <w:sz w:val="22"/>
        </w:rPr>
        <w:t>标志的</w:t>
      </w:r>
      <w:r w:rsidRPr="000B645F">
        <w:rPr>
          <w:rFonts w:hint="eastAsia"/>
          <w:sz w:val="22"/>
        </w:rPr>
        <w:lastRenderedPageBreak/>
        <w:t>检测报告，依据</w:t>
      </w:r>
      <w:r w:rsidRPr="000B645F">
        <w:rPr>
          <w:rFonts w:hint="eastAsia"/>
          <w:sz w:val="22"/>
        </w:rPr>
        <w:t>GB/T 1741-2020</w:t>
      </w:r>
      <w:r w:rsidRPr="000B645F">
        <w:rPr>
          <w:rFonts w:hint="eastAsia"/>
          <w:sz w:val="22"/>
        </w:rPr>
        <w:t>标准测试且有体现病床床体耐霉菌性等级）</w:t>
      </w:r>
    </w:p>
    <w:p w14:paraId="3D392706" w14:textId="77777777" w:rsidR="000B645F" w:rsidRPr="000B645F" w:rsidRDefault="000B645F" w:rsidP="000B645F">
      <w:pPr>
        <w:adjustRightInd w:val="0"/>
        <w:snapToGrid w:val="0"/>
        <w:ind w:firstLineChars="200" w:firstLine="440"/>
        <w:rPr>
          <w:sz w:val="22"/>
          <w:lang w:bidi="zh-CN"/>
        </w:rPr>
      </w:pPr>
      <w:r w:rsidRPr="000B645F">
        <w:rPr>
          <w:rFonts w:hint="eastAsia"/>
          <w:sz w:val="22"/>
          <w:lang w:bidi="zh-CN"/>
        </w:rPr>
        <w:t>1.5</w:t>
      </w:r>
      <w:r w:rsidRPr="000B645F">
        <w:rPr>
          <w:rFonts w:hint="eastAsia"/>
          <w:sz w:val="22"/>
          <w:lang w:bidi="zh-CN"/>
        </w:rPr>
        <w:t>背板</w:t>
      </w:r>
    </w:p>
    <w:p w14:paraId="549AD9C9" w14:textId="77777777" w:rsidR="000B645F" w:rsidRPr="000B645F" w:rsidRDefault="000B645F" w:rsidP="000B645F">
      <w:pPr>
        <w:adjustRightInd w:val="0"/>
        <w:snapToGrid w:val="0"/>
        <w:ind w:firstLineChars="200" w:firstLine="440"/>
        <w:rPr>
          <w:sz w:val="22"/>
        </w:rPr>
      </w:pPr>
      <w:r w:rsidRPr="000B645F">
        <w:rPr>
          <w:rFonts w:hint="eastAsia"/>
          <w:sz w:val="22"/>
          <w:lang w:bidi="zh-CN"/>
        </w:rPr>
        <w:t>1.5.1</w:t>
      </w:r>
      <w:r w:rsidRPr="000B645F">
        <w:rPr>
          <w:rFonts w:hint="eastAsia"/>
          <w:sz w:val="22"/>
        </w:rPr>
        <w:t>背板动态载重≥</w:t>
      </w:r>
      <w:r w:rsidRPr="000B645F">
        <w:rPr>
          <w:rFonts w:hint="eastAsia"/>
          <w:sz w:val="22"/>
        </w:rPr>
        <w:t>150kg</w:t>
      </w:r>
      <w:r w:rsidRPr="000B645F">
        <w:rPr>
          <w:rFonts w:hint="eastAsia"/>
          <w:sz w:val="22"/>
        </w:rPr>
        <w:t>；</w:t>
      </w:r>
    </w:p>
    <w:p w14:paraId="53A1CE3B" w14:textId="77777777" w:rsidR="000B645F" w:rsidRPr="000B645F" w:rsidRDefault="000B645F" w:rsidP="000B645F">
      <w:pPr>
        <w:adjustRightInd w:val="0"/>
        <w:snapToGrid w:val="0"/>
        <w:ind w:firstLineChars="200" w:firstLine="440"/>
        <w:rPr>
          <w:sz w:val="22"/>
          <w:lang w:bidi="zh-CN"/>
        </w:rPr>
      </w:pPr>
      <w:r w:rsidRPr="000B645F">
        <w:rPr>
          <w:rFonts w:hint="eastAsia"/>
          <w:sz w:val="22"/>
        </w:rPr>
        <w:t>1.5.2</w:t>
      </w:r>
      <w:r w:rsidRPr="000B645F">
        <w:rPr>
          <w:rFonts w:hint="eastAsia"/>
          <w:sz w:val="22"/>
          <w:lang w:bidi="zh-CN"/>
        </w:rPr>
        <w:t>背部可调节角度范围至少包含</w:t>
      </w:r>
      <w:r w:rsidRPr="000B645F">
        <w:rPr>
          <w:rFonts w:hint="eastAsia"/>
          <w:sz w:val="22"/>
          <w:lang w:bidi="zh-CN"/>
        </w:rPr>
        <w:t>0</w:t>
      </w:r>
      <w:r w:rsidRPr="000B645F">
        <w:rPr>
          <w:rFonts w:hint="eastAsia"/>
          <w:sz w:val="22"/>
          <w:lang w:bidi="zh-CN"/>
        </w:rPr>
        <w:t>°～</w:t>
      </w:r>
      <w:r w:rsidRPr="000B645F">
        <w:rPr>
          <w:rFonts w:hint="eastAsia"/>
          <w:sz w:val="22"/>
        </w:rPr>
        <w:t>75</w:t>
      </w:r>
      <w:r w:rsidRPr="000B645F">
        <w:rPr>
          <w:rFonts w:hint="eastAsia"/>
          <w:sz w:val="22"/>
          <w:lang w:bidi="zh-CN"/>
        </w:rPr>
        <w:t>°，腿部可调节角度范围至少包含</w:t>
      </w:r>
      <w:r w:rsidRPr="000B645F">
        <w:rPr>
          <w:rFonts w:hint="eastAsia"/>
          <w:sz w:val="22"/>
          <w:lang w:bidi="zh-CN"/>
        </w:rPr>
        <w:t>0</w:t>
      </w:r>
      <w:r w:rsidRPr="000B645F">
        <w:rPr>
          <w:rFonts w:hint="eastAsia"/>
          <w:sz w:val="22"/>
          <w:lang w:bidi="zh-CN"/>
        </w:rPr>
        <w:t>°～</w:t>
      </w:r>
      <w:r w:rsidRPr="000B645F">
        <w:rPr>
          <w:rFonts w:hint="eastAsia"/>
          <w:sz w:val="22"/>
          <w:lang w:bidi="zh-CN"/>
        </w:rPr>
        <w:t>-40</w:t>
      </w:r>
      <w:r w:rsidRPr="000B645F">
        <w:rPr>
          <w:rFonts w:hint="eastAsia"/>
          <w:sz w:val="22"/>
          <w:lang w:bidi="zh-CN"/>
        </w:rPr>
        <w:t>°；</w:t>
      </w:r>
    </w:p>
    <w:p w14:paraId="0171A1F4" w14:textId="77777777" w:rsidR="000B645F" w:rsidRPr="000B645F" w:rsidRDefault="000B645F" w:rsidP="000B645F">
      <w:pPr>
        <w:adjustRightInd w:val="0"/>
        <w:snapToGrid w:val="0"/>
        <w:ind w:firstLineChars="200" w:firstLine="440"/>
        <w:rPr>
          <w:sz w:val="22"/>
        </w:rPr>
      </w:pPr>
      <w:r w:rsidRPr="000B645F">
        <w:rPr>
          <w:rFonts w:hint="eastAsia"/>
          <w:sz w:val="22"/>
        </w:rPr>
        <w:t>1.5.3</w:t>
      </w:r>
      <w:r w:rsidRPr="000B645F">
        <w:rPr>
          <w:rFonts w:hint="eastAsia"/>
          <w:sz w:val="22"/>
        </w:rPr>
        <w:t>背部床板采用双支撑卸力结构，一体冲压成型并具有加强筋功能有效转移床板的部分承重于床梁。</w:t>
      </w:r>
    </w:p>
    <w:p w14:paraId="7F5EAC0F" w14:textId="77777777" w:rsidR="000B645F" w:rsidRPr="000B645F" w:rsidRDefault="000B645F" w:rsidP="000B645F">
      <w:pPr>
        <w:adjustRightInd w:val="0"/>
        <w:snapToGrid w:val="0"/>
        <w:ind w:firstLineChars="200" w:firstLine="440"/>
        <w:rPr>
          <w:sz w:val="22"/>
        </w:rPr>
      </w:pPr>
      <w:r w:rsidRPr="000B645F">
        <w:rPr>
          <w:rFonts w:hint="eastAsia"/>
          <w:sz w:val="22"/>
        </w:rPr>
        <w:t>1.6</w:t>
      </w:r>
      <w:r w:rsidRPr="000B645F">
        <w:rPr>
          <w:rFonts w:hint="eastAsia"/>
          <w:sz w:val="22"/>
        </w:rPr>
        <w:t>摇杆系统</w:t>
      </w:r>
    </w:p>
    <w:p w14:paraId="6DFBB1E9" w14:textId="77777777" w:rsidR="000B645F" w:rsidRPr="000B645F" w:rsidRDefault="000B645F" w:rsidP="000B645F">
      <w:pPr>
        <w:adjustRightInd w:val="0"/>
        <w:snapToGrid w:val="0"/>
        <w:ind w:firstLineChars="200" w:firstLine="440"/>
        <w:rPr>
          <w:sz w:val="22"/>
        </w:rPr>
      </w:pPr>
      <w:r w:rsidRPr="000B645F">
        <w:rPr>
          <w:rFonts w:hint="eastAsia"/>
          <w:sz w:val="22"/>
        </w:rPr>
        <w:t>1.6.1</w:t>
      </w:r>
      <w:r w:rsidRPr="000B645F">
        <w:rPr>
          <w:rFonts w:hint="eastAsia"/>
          <w:sz w:val="22"/>
        </w:rPr>
        <w:t>摇杆为含油带极限位置双向保护螺杆；</w:t>
      </w:r>
    </w:p>
    <w:p w14:paraId="6BE523C4" w14:textId="77777777" w:rsidR="000B645F" w:rsidRPr="000B645F" w:rsidRDefault="000B645F" w:rsidP="000B645F">
      <w:pPr>
        <w:adjustRightInd w:val="0"/>
        <w:snapToGrid w:val="0"/>
        <w:ind w:firstLineChars="200" w:firstLine="440"/>
        <w:rPr>
          <w:sz w:val="22"/>
        </w:rPr>
      </w:pPr>
      <w:r w:rsidRPr="000B645F">
        <w:rPr>
          <w:rFonts w:hint="eastAsia"/>
          <w:sz w:val="22"/>
        </w:rPr>
        <w:t>1.6.2</w:t>
      </w:r>
      <w:r w:rsidRPr="000B645F">
        <w:rPr>
          <w:rFonts w:hint="eastAsia"/>
          <w:sz w:val="22"/>
        </w:rPr>
        <w:t>采用钢管加</w:t>
      </w:r>
      <w:r w:rsidRPr="000B645F">
        <w:rPr>
          <w:rFonts w:hint="eastAsia"/>
          <w:sz w:val="22"/>
        </w:rPr>
        <w:t>ABS</w:t>
      </w:r>
      <w:r w:rsidRPr="000B645F">
        <w:rPr>
          <w:rFonts w:hint="eastAsia"/>
          <w:sz w:val="22"/>
        </w:rPr>
        <w:t>强化塑料材料；</w:t>
      </w:r>
    </w:p>
    <w:p w14:paraId="5099F43D" w14:textId="77777777" w:rsidR="000B645F" w:rsidRPr="000B645F" w:rsidRDefault="000B645F" w:rsidP="000B645F">
      <w:pPr>
        <w:adjustRightInd w:val="0"/>
        <w:snapToGrid w:val="0"/>
        <w:ind w:firstLineChars="200" w:firstLine="440"/>
        <w:rPr>
          <w:sz w:val="22"/>
        </w:rPr>
      </w:pPr>
      <w:r w:rsidRPr="000B645F">
        <w:rPr>
          <w:rFonts w:hint="eastAsia"/>
          <w:sz w:val="22"/>
        </w:rPr>
        <w:t>1.6.3</w:t>
      </w:r>
      <w:r w:rsidRPr="000B645F">
        <w:rPr>
          <w:rFonts w:hint="eastAsia"/>
          <w:sz w:val="22"/>
        </w:rPr>
        <w:t>每支摇杆独立承重≥</w:t>
      </w:r>
      <w:r w:rsidRPr="000B645F">
        <w:rPr>
          <w:rFonts w:hint="eastAsia"/>
          <w:sz w:val="22"/>
        </w:rPr>
        <w:t>700kg</w:t>
      </w:r>
      <w:r w:rsidRPr="000B645F">
        <w:rPr>
          <w:rFonts w:hint="eastAsia"/>
          <w:sz w:val="22"/>
        </w:rPr>
        <w:t>（投标人需提供第三方检测机构出具的封面带有</w:t>
      </w:r>
      <w:r w:rsidRPr="000B645F">
        <w:rPr>
          <w:rFonts w:hint="eastAsia"/>
          <w:sz w:val="22"/>
        </w:rPr>
        <w:t>CMA</w:t>
      </w:r>
      <w:r w:rsidRPr="000B645F">
        <w:rPr>
          <w:rFonts w:hint="eastAsia"/>
          <w:sz w:val="22"/>
        </w:rPr>
        <w:t>标志的摇杆承重检测报告）。</w:t>
      </w:r>
    </w:p>
    <w:p w14:paraId="3D3BA080" w14:textId="77777777" w:rsidR="000B645F" w:rsidRPr="000B645F" w:rsidRDefault="000B645F" w:rsidP="000B645F">
      <w:pPr>
        <w:adjustRightInd w:val="0"/>
        <w:snapToGrid w:val="0"/>
        <w:ind w:firstLineChars="200" w:firstLine="440"/>
        <w:rPr>
          <w:sz w:val="22"/>
        </w:rPr>
      </w:pPr>
      <w:r w:rsidRPr="000B645F">
        <w:rPr>
          <w:rFonts w:hint="eastAsia"/>
          <w:sz w:val="22"/>
        </w:rPr>
        <w:t>1.7</w:t>
      </w:r>
      <w:r w:rsidRPr="000B645F">
        <w:rPr>
          <w:rFonts w:hint="eastAsia"/>
          <w:sz w:val="22"/>
        </w:rPr>
        <w:t>床边护栏系统</w:t>
      </w:r>
    </w:p>
    <w:p w14:paraId="33892E42" w14:textId="77777777" w:rsidR="000B645F" w:rsidRPr="000B645F" w:rsidRDefault="000B645F" w:rsidP="000B645F">
      <w:pPr>
        <w:adjustRightInd w:val="0"/>
        <w:snapToGrid w:val="0"/>
        <w:ind w:firstLineChars="200" w:firstLine="440"/>
        <w:rPr>
          <w:sz w:val="22"/>
        </w:rPr>
      </w:pPr>
      <w:r w:rsidRPr="000B645F">
        <w:rPr>
          <w:rFonts w:hint="eastAsia"/>
          <w:sz w:val="22"/>
        </w:rPr>
        <w:t>1.7.1</w:t>
      </w:r>
      <w:r w:rsidRPr="000B645F">
        <w:rPr>
          <w:rFonts w:hint="eastAsia"/>
          <w:sz w:val="22"/>
        </w:rPr>
        <w:t>床边护栏采用六档折叠护栏，铝合金扶手磷化电泳硬化处理，护栏长≥</w:t>
      </w:r>
      <w:r w:rsidRPr="000B645F">
        <w:rPr>
          <w:rFonts w:hint="eastAsia"/>
          <w:sz w:val="22"/>
        </w:rPr>
        <w:t>1450mm</w:t>
      </w:r>
      <w:r w:rsidRPr="000B645F">
        <w:rPr>
          <w:rFonts w:hint="eastAsia"/>
          <w:sz w:val="22"/>
        </w:rPr>
        <w:t>，高≥</w:t>
      </w:r>
      <w:r w:rsidRPr="000B645F">
        <w:rPr>
          <w:rFonts w:hint="eastAsia"/>
          <w:sz w:val="22"/>
        </w:rPr>
        <w:t>500mm</w:t>
      </w:r>
      <w:r w:rsidRPr="000B645F">
        <w:rPr>
          <w:rFonts w:hint="eastAsia"/>
          <w:sz w:val="22"/>
        </w:rPr>
        <w:t>；</w:t>
      </w:r>
    </w:p>
    <w:p w14:paraId="30C07910" w14:textId="77777777" w:rsidR="000B645F" w:rsidRPr="000B645F" w:rsidRDefault="000B645F" w:rsidP="000B645F">
      <w:pPr>
        <w:adjustRightInd w:val="0"/>
        <w:snapToGrid w:val="0"/>
        <w:ind w:firstLineChars="200" w:firstLine="440"/>
        <w:rPr>
          <w:sz w:val="22"/>
        </w:rPr>
      </w:pPr>
      <w:r w:rsidRPr="000B645F">
        <w:rPr>
          <w:rFonts w:hint="eastAsia"/>
          <w:sz w:val="22"/>
        </w:rPr>
        <w:t>1.7.2</w:t>
      </w:r>
      <w:r w:rsidRPr="000B645F">
        <w:rPr>
          <w:rFonts w:hint="eastAsia"/>
          <w:sz w:val="22"/>
        </w:rPr>
        <w:t>护栏水平横向受力≥</w:t>
      </w:r>
      <w:r w:rsidRPr="000B645F">
        <w:rPr>
          <w:rFonts w:hint="eastAsia"/>
          <w:sz w:val="22"/>
        </w:rPr>
        <w:t>550N</w:t>
      </w:r>
      <w:r w:rsidRPr="000B645F">
        <w:rPr>
          <w:rFonts w:hint="eastAsia"/>
          <w:sz w:val="22"/>
        </w:rPr>
        <w:t>不变形，具备极限保险装置，加厚型</w:t>
      </w:r>
      <w:r w:rsidRPr="000B645F">
        <w:rPr>
          <w:rFonts w:hint="eastAsia"/>
          <w:sz w:val="22"/>
        </w:rPr>
        <w:t>4</w:t>
      </w:r>
      <w:r w:rsidRPr="000B645F">
        <w:rPr>
          <w:rFonts w:hint="eastAsia"/>
          <w:sz w:val="22"/>
        </w:rPr>
        <w:t>指</w:t>
      </w:r>
      <w:proofErr w:type="gramStart"/>
      <w:r w:rsidRPr="000B645F">
        <w:rPr>
          <w:rFonts w:hint="eastAsia"/>
          <w:sz w:val="22"/>
        </w:rPr>
        <w:t>开关为锌合金</w:t>
      </w:r>
      <w:proofErr w:type="gramEnd"/>
      <w:r w:rsidRPr="000B645F">
        <w:rPr>
          <w:rFonts w:hint="eastAsia"/>
          <w:sz w:val="22"/>
        </w:rPr>
        <w:t>或更优材质，开关厚度≥</w:t>
      </w:r>
      <w:r w:rsidRPr="000B645F">
        <w:rPr>
          <w:rFonts w:hint="eastAsia"/>
          <w:sz w:val="22"/>
        </w:rPr>
        <w:t>2.5mm</w:t>
      </w:r>
      <w:r w:rsidRPr="000B645F">
        <w:rPr>
          <w:rFonts w:hint="eastAsia"/>
          <w:sz w:val="22"/>
        </w:rPr>
        <w:t>；（投标人需提供第三方检测机构出具的封面带有</w:t>
      </w:r>
      <w:r w:rsidRPr="000B645F">
        <w:rPr>
          <w:rFonts w:hint="eastAsia"/>
          <w:sz w:val="22"/>
        </w:rPr>
        <w:t>CMA</w:t>
      </w:r>
      <w:r w:rsidRPr="000B645F">
        <w:rPr>
          <w:rFonts w:hint="eastAsia"/>
          <w:sz w:val="22"/>
        </w:rPr>
        <w:t>标志的护栏、开关材质检验报告）</w:t>
      </w:r>
    </w:p>
    <w:p w14:paraId="62F1218B" w14:textId="77777777" w:rsidR="000B645F" w:rsidRPr="000B645F" w:rsidRDefault="000B645F" w:rsidP="000B645F">
      <w:pPr>
        <w:adjustRightInd w:val="0"/>
        <w:snapToGrid w:val="0"/>
        <w:ind w:firstLineChars="200" w:firstLine="440"/>
        <w:rPr>
          <w:sz w:val="22"/>
        </w:rPr>
      </w:pPr>
      <w:r w:rsidRPr="000B645F">
        <w:rPr>
          <w:rFonts w:hint="eastAsia"/>
          <w:sz w:val="22"/>
        </w:rPr>
        <w:t>1.7.3</w:t>
      </w:r>
      <w:r w:rsidRPr="000B645F">
        <w:rPr>
          <w:rFonts w:hint="eastAsia"/>
          <w:sz w:val="22"/>
        </w:rPr>
        <w:t>护栏采用不锈钢支柱，直径≥Φ</w:t>
      </w:r>
      <w:r w:rsidRPr="000B645F">
        <w:rPr>
          <w:rFonts w:hint="eastAsia"/>
          <w:sz w:val="22"/>
        </w:rPr>
        <w:t>19</w:t>
      </w:r>
      <w:r w:rsidRPr="000B645F">
        <w:rPr>
          <w:rFonts w:hint="eastAsia"/>
          <w:sz w:val="22"/>
        </w:rPr>
        <w:t>×</w:t>
      </w:r>
      <w:r w:rsidRPr="000B645F">
        <w:rPr>
          <w:rFonts w:hint="eastAsia"/>
          <w:sz w:val="22"/>
        </w:rPr>
        <w:t>1.2mm</w:t>
      </w:r>
      <w:r w:rsidRPr="000B645F">
        <w:rPr>
          <w:rFonts w:hint="eastAsia"/>
          <w:sz w:val="22"/>
        </w:rPr>
        <w:t>；（投标人需提供第三方检测机构出具的封面带有</w:t>
      </w:r>
      <w:r w:rsidRPr="000B645F">
        <w:rPr>
          <w:rFonts w:hint="eastAsia"/>
          <w:sz w:val="22"/>
        </w:rPr>
        <w:t>CMA</w:t>
      </w:r>
      <w:r w:rsidRPr="000B645F">
        <w:rPr>
          <w:rFonts w:hint="eastAsia"/>
          <w:sz w:val="22"/>
        </w:rPr>
        <w:t>标志的不锈钢</w:t>
      </w:r>
      <w:proofErr w:type="gramStart"/>
      <w:r w:rsidRPr="000B645F">
        <w:rPr>
          <w:rFonts w:hint="eastAsia"/>
          <w:sz w:val="22"/>
        </w:rPr>
        <w:t>立柱管超</w:t>
      </w:r>
      <w:proofErr w:type="gramEnd"/>
      <w:r w:rsidRPr="000B645F">
        <w:rPr>
          <w:rFonts w:hint="eastAsia"/>
          <w:sz w:val="22"/>
        </w:rPr>
        <w:t>240h</w:t>
      </w:r>
      <w:r w:rsidRPr="000B645F">
        <w:rPr>
          <w:rFonts w:hint="eastAsia"/>
          <w:sz w:val="22"/>
        </w:rPr>
        <w:t>的盐雾检测报告）</w:t>
      </w:r>
    </w:p>
    <w:p w14:paraId="57A0BD51" w14:textId="77777777" w:rsidR="000B645F" w:rsidRPr="000B645F" w:rsidRDefault="000B645F" w:rsidP="000B645F">
      <w:pPr>
        <w:adjustRightInd w:val="0"/>
        <w:snapToGrid w:val="0"/>
        <w:ind w:firstLineChars="200" w:firstLine="440"/>
        <w:rPr>
          <w:sz w:val="22"/>
        </w:rPr>
      </w:pPr>
      <w:r w:rsidRPr="000B645F">
        <w:rPr>
          <w:rFonts w:hint="eastAsia"/>
          <w:sz w:val="22"/>
        </w:rPr>
        <w:t>1.7.4</w:t>
      </w:r>
      <w:r w:rsidRPr="000B645F">
        <w:rPr>
          <w:rFonts w:hint="eastAsia"/>
          <w:sz w:val="22"/>
        </w:rPr>
        <w:t>采用卧式</w:t>
      </w:r>
      <w:r w:rsidRPr="000B645F">
        <w:rPr>
          <w:rFonts w:hint="eastAsia"/>
          <w:sz w:val="22"/>
        </w:rPr>
        <w:t>C</w:t>
      </w:r>
      <w:proofErr w:type="gramStart"/>
      <w:r w:rsidRPr="000B645F">
        <w:rPr>
          <w:rFonts w:hint="eastAsia"/>
          <w:sz w:val="22"/>
        </w:rPr>
        <w:t>型加强防晃</w:t>
      </w:r>
      <w:proofErr w:type="gramEnd"/>
      <w:r w:rsidRPr="000B645F">
        <w:rPr>
          <w:rFonts w:hint="eastAsia"/>
          <w:sz w:val="22"/>
        </w:rPr>
        <w:t>装置，配以冷轧钢板护栏下座，防夹手设计，可根据需要做升降调节。（投标人需提供第三方检测机构出具的封面带有</w:t>
      </w:r>
      <w:r w:rsidRPr="000B645F">
        <w:rPr>
          <w:rFonts w:hint="eastAsia"/>
          <w:sz w:val="22"/>
        </w:rPr>
        <w:t>CMA</w:t>
      </w:r>
      <w:r w:rsidRPr="000B645F">
        <w:rPr>
          <w:rFonts w:hint="eastAsia"/>
          <w:sz w:val="22"/>
        </w:rPr>
        <w:t>标志的护栏铝合金管材抗拉伸、抗弯曲、硬度测试报告）</w:t>
      </w:r>
    </w:p>
    <w:p w14:paraId="4C8BB4E0" w14:textId="77777777" w:rsidR="000B645F" w:rsidRPr="000B645F" w:rsidRDefault="000B645F" w:rsidP="000B645F">
      <w:pPr>
        <w:adjustRightInd w:val="0"/>
        <w:snapToGrid w:val="0"/>
        <w:ind w:firstLineChars="200" w:firstLine="440"/>
        <w:rPr>
          <w:sz w:val="22"/>
        </w:rPr>
      </w:pPr>
      <w:r w:rsidRPr="000B645F">
        <w:rPr>
          <w:rFonts w:hint="eastAsia"/>
          <w:sz w:val="22"/>
        </w:rPr>
        <w:t>1.8</w:t>
      </w:r>
      <w:r w:rsidRPr="000B645F">
        <w:rPr>
          <w:rFonts w:hint="eastAsia"/>
          <w:sz w:val="22"/>
        </w:rPr>
        <w:t>脚轮</w:t>
      </w:r>
    </w:p>
    <w:p w14:paraId="26A6D729" w14:textId="77777777" w:rsidR="000B645F" w:rsidRPr="000B645F" w:rsidRDefault="000B645F" w:rsidP="000B645F">
      <w:pPr>
        <w:adjustRightInd w:val="0"/>
        <w:snapToGrid w:val="0"/>
        <w:ind w:firstLineChars="200" w:firstLine="440"/>
        <w:rPr>
          <w:sz w:val="22"/>
        </w:rPr>
      </w:pPr>
      <w:r w:rsidRPr="000B645F">
        <w:rPr>
          <w:rFonts w:hint="eastAsia"/>
          <w:sz w:val="22"/>
        </w:rPr>
        <w:t>1.8.1</w:t>
      </w:r>
      <w:r w:rsidRPr="000B645F">
        <w:rPr>
          <w:rFonts w:hint="eastAsia"/>
          <w:sz w:val="22"/>
        </w:rPr>
        <w:t>采用中控脚轮，内置全封闭自润滑轴承防水；内有</w:t>
      </w:r>
      <w:r w:rsidRPr="000B645F">
        <w:rPr>
          <w:rFonts w:hint="eastAsia"/>
          <w:sz w:val="22"/>
        </w:rPr>
        <w:t>ABS</w:t>
      </w:r>
      <w:r w:rsidRPr="000B645F">
        <w:rPr>
          <w:rFonts w:hint="eastAsia"/>
          <w:sz w:val="22"/>
        </w:rPr>
        <w:t>防震安装结构，</w:t>
      </w:r>
      <w:proofErr w:type="gramStart"/>
      <w:r w:rsidRPr="000B645F">
        <w:rPr>
          <w:rFonts w:hint="eastAsia"/>
          <w:sz w:val="22"/>
        </w:rPr>
        <w:t>轮面采用</w:t>
      </w:r>
      <w:proofErr w:type="gramEnd"/>
      <w:r w:rsidRPr="000B645F">
        <w:rPr>
          <w:rFonts w:hint="eastAsia"/>
          <w:sz w:val="22"/>
        </w:rPr>
        <w:t>TPR</w:t>
      </w:r>
      <w:r w:rsidRPr="000B645F">
        <w:rPr>
          <w:rFonts w:hint="eastAsia"/>
          <w:sz w:val="22"/>
        </w:rPr>
        <w:t>耐磨材料；符合</w:t>
      </w:r>
      <w:r w:rsidRPr="000B645F">
        <w:rPr>
          <w:rFonts w:hint="eastAsia"/>
          <w:sz w:val="22"/>
        </w:rPr>
        <w:t>GBT 26572-2011</w:t>
      </w:r>
      <w:r w:rsidRPr="000B645F">
        <w:rPr>
          <w:rFonts w:hint="eastAsia"/>
          <w:sz w:val="22"/>
        </w:rPr>
        <w:t>的有害物质限量要求（投标人需提供第三方检测机构出具</w:t>
      </w:r>
      <w:r w:rsidRPr="000B645F">
        <w:rPr>
          <w:sz w:val="22"/>
        </w:rPr>
        <w:t>的</w:t>
      </w:r>
      <w:r w:rsidRPr="000B645F">
        <w:rPr>
          <w:rFonts w:hint="eastAsia"/>
          <w:sz w:val="22"/>
        </w:rPr>
        <w:t>封面带有</w:t>
      </w:r>
      <w:r w:rsidRPr="000B645F">
        <w:rPr>
          <w:rFonts w:hint="eastAsia"/>
          <w:sz w:val="22"/>
        </w:rPr>
        <w:t>CMA</w:t>
      </w:r>
      <w:r w:rsidRPr="000B645F">
        <w:rPr>
          <w:rFonts w:hint="eastAsia"/>
          <w:sz w:val="22"/>
        </w:rPr>
        <w:t>标志的脚轮检测报告）；静音耐磨；</w:t>
      </w:r>
    </w:p>
    <w:p w14:paraId="6998F4F1" w14:textId="77777777" w:rsidR="000B645F" w:rsidRPr="000B645F" w:rsidRDefault="000B645F" w:rsidP="000B645F">
      <w:pPr>
        <w:adjustRightInd w:val="0"/>
        <w:snapToGrid w:val="0"/>
        <w:ind w:firstLineChars="200" w:firstLine="440"/>
        <w:rPr>
          <w:sz w:val="22"/>
        </w:rPr>
      </w:pPr>
      <w:r w:rsidRPr="000B645F">
        <w:rPr>
          <w:rFonts w:hint="eastAsia"/>
          <w:sz w:val="22"/>
        </w:rPr>
        <w:t>1.8.2</w:t>
      </w:r>
      <w:r w:rsidRPr="000B645F">
        <w:rPr>
          <w:rFonts w:hint="eastAsia"/>
          <w:sz w:val="22"/>
        </w:rPr>
        <w:t>脚轮骨架采用</w:t>
      </w:r>
      <w:r w:rsidRPr="000B645F">
        <w:rPr>
          <w:rFonts w:ascii="宋体" w:hAnsi="宋体" w:hint="eastAsia"/>
          <w:sz w:val="22"/>
        </w:rPr>
        <w:t>≥</w:t>
      </w:r>
      <w:r w:rsidRPr="000B645F">
        <w:rPr>
          <w:rFonts w:hint="eastAsia"/>
          <w:sz w:val="22"/>
        </w:rPr>
        <w:t>5</w:t>
      </w:r>
      <w:r w:rsidRPr="000B645F">
        <w:rPr>
          <w:rFonts w:hint="eastAsia"/>
          <w:sz w:val="22"/>
        </w:rPr>
        <w:t>寸航空铝材一次压铸成型并有模印商标；（投标人需提供第三方检测机构出具的封面带有</w:t>
      </w:r>
      <w:r w:rsidRPr="000B645F">
        <w:rPr>
          <w:rFonts w:hint="eastAsia"/>
          <w:sz w:val="22"/>
        </w:rPr>
        <w:t>CMA</w:t>
      </w:r>
      <w:r w:rsidRPr="000B645F">
        <w:rPr>
          <w:rFonts w:hint="eastAsia"/>
          <w:sz w:val="22"/>
        </w:rPr>
        <w:t>标志的脚轮骨架材质及重量的检测报告）。</w:t>
      </w:r>
    </w:p>
    <w:p w14:paraId="2BF9B278" w14:textId="77777777" w:rsidR="000B645F" w:rsidRPr="000B645F" w:rsidRDefault="000B645F" w:rsidP="000B645F">
      <w:pPr>
        <w:adjustRightInd w:val="0"/>
        <w:snapToGrid w:val="0"/>
        <w:ind w:firstLineChars="200" w:firstLine="440"/>
        <w:rPr>
          <w:sz w:val="22"/>
        </w:rPr>
      </w:pPr>
      <w:r w:rsidRPr="000B645F">
        <w:rPr>
          <w:rFonts w:hint="eastAsia"/>
          <w:sz w:val="22"/>
        </w:rPr>
        <w:t>1.8.3</w:t>
      </w:r>
      <w:r w:rsidRPr="000B645F">
        <w:rPr>
          <w:rFonts w:hint="eastAsia"/>
          <w:sz w:val="22"/>
        </w:rPr>
        <w:t>中控刹车系统具有一键式刹车开关功能，刹车装置镶有锁定开关功能提示键，至少有两种颜色进行区分，刹车外部结构为</w:t>
      </w:r>
      <w:r w:rsidRPr="000B645F">
        <w:rPr>
          <w:rFonts w:hint="eastAsia"/>
          <w:sz w:val="22"/>
        </w:rPr>
        <w:t>ABS</w:t>
      </w:r>
      <w:r w:rsidRPr="000B645F">
        <w:rPr>
          <w:rFonts w:hint="eastAsia"/>
          <w:sz w:val="22"/>
        </w:rPr>
        <w:t>材质，自带条纹增加摩擦力，刹车踏板长</w:t>
      </w:r>
      <w:r w:rsidRPr="000B645F">
        <w:rPr>
          <w:rFonts w:hint="eastAsia"/>
          <w:sz w:val="22"/>
        </w:rPr>
        <w:t>*</w:t>
      </w:r>
      <w:r w:rsidRPr="000B645F">
        <w:rPr>
          <w:rFonts w:hint="eastAsia"/>
          <w:sz w:val="22"/>
        </w:rPr>
        <w:t>宽</w:t>
      </w:r>
      <w:r w:rsidRPr="000B645F">
        <w:rPr>
          <w:rFonts w:hint="eastAsia"/>
          <w:sz w:val="22"/>
        </w:rPr>
        <w:t>*</w:t>
      </w:r>
      <w:r w:rsidRPr="000B645F">
        <w:rPr>
          <w:rFonts w:hint="eastAsia"/>
          <w:sz w:val="22"/>
        </w:rPr>
        <w:t>厚≥</w:t>
      </w:r>
      <w:r w:rsidRPr="000B645F">
        <w:rPr>
          <w:rFonts w:hint="eastAsia"/>
          <w:sz w:val="22"/>
        </w:rPr>
        <w:t>290*140*25mm</w:t>
      </w:r>
      <w:r w:rsidRPr="000B645F">
        <w:rPr>
          <w:rFonts w:hint="eastAsia"/>
          <w:sz w:val="22"/>
        </w:rPr>
        <w:t>。</w:t>
      </w:r>
    </w:p>
    <w:p w14:paraId="2540752B" w14:textId="77777777" w:rsidR="000B645F" w:rsidRPr="000B645F" w:rsidRDefault="000B645F" w:rsidP="000B645F">
      <w:pPr>
        <w:adjustRightInd w:val="0"/>
        <w:snapToGrid w:val="0"/>
        <w:ind w:firstLineChars="200" w:firstLine="440"/>
        <w:rPr>
          <w:sz w:val="22"/>
        </w:rPr>
      </w:pPr>
      <w:r w:rsidRPr="000B645F">
        <w:rPr>
          <w:rFonts w:hint="eastAsia"/>
          <w:sz w:val="22"/>
        </w:rPr>
        <w:t>1.9</w:t>
      </w:r>
      <w:r w:rsidRPr="000B645F">
        <w:rPr>
          <w:rFonts w:hint="eastAsia"/>
          <w:sz w:val="22"/>
        </w:rPr>
        <w:t>摇手：采用</w:t>
      </w:r>
      <w:r w:rsidRPr="000B645F">
        <w:rPr>
          <w:rFonts w:hint="eastAsia"/>
          <w:sz w:val="22"/>
        </w:rPr>
        <w:t>ABS</w:t>
      </w:r>
      <w:r w:rsidRPr="000B645F">
        <w:rPr>
          <w:rFonts w:hint="eastAsia"/>
          <w:sz w:val="22"/>
        </w:rPr>
        <w:t>工程塑料注塑成型。内置长度≥</w:t>
      </w:r>
      <w:r w:rsidRPr="000B645F">
        <w:rPr>
          <w:rFonts w:hint="eastAsia"/>
          <w:sz w:val="22"/>
        </w:rPr>
        <w:t>110mm</w:t>
      </w:r>
      <w:r w:rsidRPr="000B645F">
        <w:rPr>
          <w:rFonts w:hint="eastAsia"/>
          <w:sz w:val="22"/>
        </w:rPr>
        <w:t>、直径≥</w:t>
      </w:r>
      <w:r w:rsidRPr="000B645F">
        <w:rPr>
          <w:rFonts w:hint="eastAsia"/>
          <w:sz w:val="22"/>
        </w:rPr>
        <w:t>8mm</w:t>
      </w:r>
      <w:r w:rsidRPr="000B645F">
        <w:rPr>
          <w:rFonts w:hint="eastAsia"/>
          <w:sz w:val="22"/>
        </w:rPr>
        <w:t>钢芯，摇手开关为专业</w:t>
      </w:r>
      <w:r w:rsidRPr="000B645F">
        <w:rPr>
          <w:rFonts w:hint="eastAsia"/>
          <w:sz w:val="22"/>
        </w:rPr>
        <w:t>POM</w:t>
      </w:r>
      <w:r w:rsidRPr="000B645F">
        <w:rPr>
          <w:rFonts w:hint="eastAsia"/>
          <w:sz w:val="22"/>
        </w:rPr>
        <w:t>耐磨材料；摇手柄长≥</w:t>
      </w:r>
      <w:r w:rsidRPr="000B645F">
        <w:rPr>
          <w:rFonts w:hint="eastAsia"/>
          <w:sz w:val="22"/>
        </w:rPr>
        <w:t>90mm</w:t>
      </w:r>
      <w:r w:rsidRPr="000B645F">
        <w:rPr>
          <w:rFonts w:hint="eastAsia"/>
          <w:sz w:val="22"/>
        </w:rPr>
        <w:t>；隐藏</w:t>
      </w:r>
      <w:proofErr w:type="gramStart"/>
      <w:r w:rsidRPr="000B645F">
        <w:rPr>
          <w:rFonts w:hint="eastAsia"/>
          <w:sz w:val="22"/>
        </w:rPr>
        <w:t>时跟床尾板</w:t>
      </w:r>
      <w:proofErr w:type="gramEnd"/>
      <w:r w:rsidRPr="000B645F">
        <w:rPr>
          <w:rFonts w:hint="eastAsia"/>
          <w:sz w:val="22"/>
        </w:rPr>
        <w:t>平齐。</w:t>
      </w:r>
    </w:p>
    <w:p w14:paraId="34DBC8B7" w14:textId="77777777" w:rsidR="000B645F" w:rsidRPr="000B645F" w:rsidRDefault="000B645F" w:rsidP="000B645F">
      <w:pPr>
        <w:adjustRightInd w:val="0"/>
        <w:snapToGrid w:val="0"/>
        <w:ind w:firstLineChars="200" w:firstLine="440"/>
        <w:rPr>
          <w:sz w:val="22"/>
        </w:rPr>
      </w:pPr>
      <w:r w:rsidRPr="000B645F">
        <w:rPr>
          <w:rFonts w:hint="eastAsia"/>
          <w:sz w:val="22"/>
        </w:rPr>
        <w:t>1.10</w:t>
      </w:r>
      <w:r w:rsidRPr="000B645F">
        <w:rPr>
          <w:rFonts w:hint="eastAsia"/>
          <w:sz w:val="22"/>
        </w:rPr>
        <w:t>床上餐桌</w:t>
      </w:r>
    </w:p>
    <w:p w14:paraId="6EAFE301" w14:textId="77777777" w:rsidR="000B645F" w:rsidRPr="000B645F" w:rsidRDefault="000B645F" w:rsidP="000B645F">
      <w:pPr>
        <w:adjustRightInd w:val="0"/>
        <w:snapToGrid w:val="0"/>
        <w:ind w:firstLineChars="200" w:firstLine="440"/>
        <w:rPr>
          <w:sz w:val="22"/>
        </w:rPr>
      </w:pPr>
      <w:r w:rsidRPr="000B645F">
        <w:rPr>
          <w:rFonts w:hint="eastAsia"/>
          <w:sz w:val="22"/>
        </w:rPr>
        <w:t>1.10.1</w:t>
      </w:r>
      <w:r w:rsidRPr="000B645F">
        <w:rPr>
          <w:rFonts w:hint="eastAsia"/>
          <w:sz w:val="22"/>
        </w:rPr>
        <w:t>采用液压带阻尼装置翻板餐桌，餐桌放下后起缓冲作用，防止压伤病人、医护人员、陪护人员的手指。与病床大小配套；</w:t>
      </w:r>
    </w:p>
    <w:p w14:paraId="6CA484FD" w14:textId="77777777" w:rsidR="000B645F" w:rsidRPr="000B645F" w:rsidRDefault="000B645F" w:rsidP="000B645F">
      <w:pPr>
        <w:adjustRightInd w:val="0"/>
        <w:snapToGrid w:val="0"/>
        <w:ind w:firstLineChars="200" w:firstLine="440"/>
        <w:rPr>
          <w:sz w:val="22"/>
        </w:rPr>
      </w:pPr>
      <w:r w:rsidRPr="000B645F">
        <w:rPr>
          <w:rFonts w:hint="eastAsia"/>
          <w:sz w:val="22"/>
        </w:rPr>
        <w:t>1.10.2</w:t>
      </w:r>
      <w:r w:rsidRPr="000B645F">
        <w:rPr>
          <w:rFonts w:hint="eastAsia"/>
          <w:sz w:val="22"/>
        </w:rPr>
        <w:t>采用</w:t>
      </w:r>
      <w:r w:rsidRPr="000B645F">
        <w:rPr>
          <w:rFonts w:hint="eastAsia"/>
          <w:sz w:val="22"/>
        </w:rPr>
        <w:t>PP</w:t>
      </w:r>
      <w:r w:rsidRPr="000B645F">
        <w:rPr>
          <w:rFonts w:hint="eastAsia"/>
          <w:sz w:val="22"/>
        </w:rPr>
        <w:t>或更优材质吹塑一体成型，</w:t>
      </w:r>
      <w:proofErr w:type="gramStart"/>
      <w:r w:rsidRPr="000B645F">
        <w:rPr>
          <w:rFonts w:hint="eastAsia"/>
          <w:sz w:val="22"/>
        </w:rPr>
        <w:t>带有防翻设计</w:t>
      </w:r>
      <w:proofErr w:type="gramEnd"/>
      <w:r w:rsidRPr="000B645F">
        <w:rPr>
          <w:rFonts w:hint="eastAsia"/>
          <w:sz w:val="22"/>
        </w:rPr>
        <w:t>（提供</w:t>
      </w:r>
      <w:proofErr w:type="gramStart"/>
      <w:r w:rsidRPr="000B645F">
        <w:rPr>
          <w:rFonts w:hint="eastAsia"/>
          <w:sz w:val="22"/>
        </w:rPr>
        <w:t>防翻设计</w:t>
      </w:r>
      <w:proofErr w:type="gramEnd"/>
      <w:r w:rsidRPr="000B645F">
        <w:rPr>
          <w:rFonts w:hint="eastAsia"/>
          <w:sz w:val="22"/>
        </w:rPr>
        <w:t>实物图片佐证）；清洁消毒；</w:t>
      </w:r>
    </w:p>
    <w:p w14:paraId="7E8EBFD7" w14:textId="77777777" w:rsidR="000B645F" w:rsidRPr="000B645F" w:rsidRDefault="000B645F" w:rsidP="000B645F">
      <w:pPr>
        <w:adjustRightInd w:val="0"/>
        <w:snapToGrid w:val="0"/>
        <w:ind w:firstLineChars="200" w:firstLine="440"/>
        <w:rPr>
          <w:sz w:val="22"/>
        </w:rPr>
      </w:pPr>
      <w:r w:rsidRPr="000B645F">
        <w:rPr>
          <w:rFonts w:hint="eastAsia"/>
          <w:sz w:val="22"/>
        </w:rPr>
        <w:t>1.10.3</w:t>
      </w:r>
      <w:r w:rsidRPr="000B645F">
        <w:rPr>
          <w:rFonts w:hint="eastAsia"/>
          <w:sz w:val="22"/>
        </w:rPr>
        <w:t>最大承重力≥</w:t>
      </w:r>
      <w:r w:rsidRPr="000B645F">
        <w:rPr>
          <w:rFonts w:hint="eastAsia"/>
          <w:sz w:val="22"/>
        </w:rPr>
        <w:t>15KG</w:t>
      </w:r>
      <w:r w:rsidRPr="000B645F">
        <w:rPr>
          <w:rFonts w:hint="eastAsia"/>
          <w:sz w:val="22"/>
        </w:rPr>
        <w:t>。</w:t>
      </w:r>
    </w:p>
    <w:p w14:paraId="45628488" w14:textId="77777777" w:rsidR="000B645F" w:rsidRPr="000B645F" w:rsidRDefault="000B645F" w:rsidP="000B645F">
      <w:pPr>
        <w:adjustRightInd w:val="0"/>
        <w:snapToGrid w:val="0"/>
        <w:ind w:firstLineChars="200" w:firstLine="440"/>
        <w:rPr>
          <w:sz w:val="22"/>
        </w:rPr>
      </w:pPr>
      <w:r w:rsidRPr="000B645F">
        <w:rPr>
          <w:rFonts w:hint="eastAsia"/>
          <w:sz w:val="22"/>
        </w:rPr>
        <w:t>1.11</w:t>
      </w:r>
      <w:r w:rsidRPr="000B645F">
        <w:rPr>
          <w:sz w:val="22"/>
        </w:rPr>
        <w:t>不锈钢单臂龙门架</w:t>
      </w:r>
      <w:r w:rsidRPr="000B645F">
        <w:rPr>
          <w:rFonts w:hint="eastAsia"/>
          <w:sz w:val="22"/>
        </w:rPr>
        <w:t>（牵引架）</w:t>
      </w:r>
      <w:r w:rsidRPr="000B645F">
        <w:rPr>
          <w:rFonts w:hint="eastAsia"/>
          <w:b/>
          <w:bCs/>
          <w:sz w:val="22"/>
        </w:rPr>
        <w:t>14</w:t>
      </w:r>
      <w:r w:rsidRPr="000B645F">
        <w:rPr>
          <w:rFonts w:hint="eastAsia"/>
          <w:b/>
          <w:bCs/>
          <w:sz w:val="22"/>
        </w:rPr>
        <w:t>个</w:t>
      </w:r>
      <w:r w:rsidRPr="000B645F">
        <w:rPr>
          <w:sz w:val="22"/>
        </w:rPr>
        <w:t>，位于床体尾部，具备骨科需要的各种体位牵引，头部带锻炼拉环以及挂钩，方便病人日常起身；尾部配备</w:t>
      </w:r>
      <w:proofErr w:type="gramStart"/>
      <w:r w:rsidRPr="000B645F">
        <w:rPr>
          <w:sz w:val="22"/>
        </w:rPr>
        <w:t>托腿架</w:t>
      </w:r>
      <w:proofErr w:type="gramEnd"/>
      <w:r w:rsidRPr="000B645F">
        <w:rPr>
          <w:sz w:val="22"/>
        </w:rPr>
        <w:t>，配备输液挂钩。</w:t>
      </w:r>
    </w:p>
    <w:p w14:paraId="6F831EC2" w14:textId="77777777" w:rsidR="000B645F" w:rsidRPr="000B645F" w:rsidRDefault="000B645F" w:rsidP="000B645F">
      <w:pPr>
        <w:adjustRightInd w:val="0"/>
        <w:snapToGrid w:val="0"/>
        <w:ind w:firstLineChars="200" w:firstLine="440"/>
        <w:rPr>
          <w:sz w:val="22"/>
        </w:rPr>
      </w:pPr>
      <w:r w:rsidRPr="000B645F">
        <w:rPr>
          <w:rFonts w:hint="eastAsia"/>
          <w:sz w:val="22"/>
        </w:rPr>
        <w:t>1.12</w:t>
      </w:r>
      <w:r w:rsidRPr="000B645F">
        <w:rPr>
          <w:rFonts w:hint="eastAsia"/>
          <w:sz w:val="22"/>
        </w:rPr>
        <w:t>点滴架：具备≥</w:t>
      </w:r>
      <w:r w:rsidRPr="000B645F">
        <w:rPr>
          <w:rFonts w:hint="eastAsia"/>
          <w:sz w:val="22"/>
        </w:rPr>
        <w:t>6</w:t>
      </w:r>
      <w:r w:rsidRPr="000B645F">
        <w:rPr>
          <w:rFonts w:hint="eastAsia"/>
          <w:sz w:val="22"/>
        </w:rPr>
        <w:t>个点滴架插座，由金属材质冲压成型；</w:t>
      </w:r>
      <w:r w:rsidRPr="000B645F">
        <w:rPr>
          <w:rFonts w:hint="eastAsia"/>
          <w:sz w:val="22"/>
        </w:rPr>
        <w:t>2</w:t>
      </w:r>
      <w:r w:rsidRPr="000B645F">
        <w:rPr>
          <w:rFonts w:hint="eastAsia"/>
          <w:sz w:val="22"/>
        </w:rPr>
        <w:t>个</w:t>
      </w:r>
      <w:proofErr w:type="gramStart"/>
      <w:r w:rsidRPr="000B645F">
        <w:rPr>
          <w:rFonts w:hint="eastAsia"/>
          <w:sz w:val="22"/>
        </w:rPr>
        <w:t>不锈钢双段式</w:t>
      </w:r>
      <w:proofErr w:type="gramEnd"/>
      <w:r w:rsidRPr="000B645F">
        <w:rPr>
          <w:rFonts w:hint="eastAsia"/>
          <w:sz w:val="22"/>
        </w:rPr>
        <w:t>点滴架，单个挂钩承重≥</w:t>
      </w:r>
      <w:r w:rsidRPr="000B645F">
        <w:rPr>
          <w:rFonts w:hint="eastAsia"/>
          <w:sz w:val="22"/>
        </w:rPr>
        <w:t>1.5kg</w:t>
      </w:r>
      <w:r w:rsidRPr="000B645F">
        <w:rPr>
          <w:rFonts w:hint="eastAsia"/>
          <w:sz w:val="22"/>
        </w:rPr>
        <w:t>，直径≥</w:t>
      </w:r>
      <w:r w:rsidRPr="000B645F">
        <w:rPr>
          <w:rFonts w:hint="eastAsia"/>
          <w:sz w:val="22"/>
        </w:rPr>
        <w:t>19mm</w:t>
      </w:r>
      <w:r w:rsidRPr="000B645F">
        <w:rPr>
          <w:rFonts w:hint="eastAsia"/>
          <w:sz w:val="22"/>
        </w:rPr>
        <w:t>，前端采用</w:t>
      </w:r>
      <w:proofErr w:type="gramStart"/>
      <w:r w:rsidRPr="000B645F">
        <w:rPr>
          <w:rFonts w:hint="eastAsia"/>
          <w:sz w:val="22"/>
        </w:rPr>
        <w:t>椭</w:t>
      </w:r>
      <w:proofErr w:type="gramEnd"/>
      <w:r w:rsidRPr="000B645F">
        <w:rPr>
          <w:rFonts w:hint="eastAsia"/>
          <w:sz w:val="22"/>
        </w:rPr>
        <w:t>形缩口；所配引流袋挂钩承重≥</w:t>
      </w:r>
      <w:r w:rsidRPr="000B645F">
        <w:rPr>
          <w:rFonts w:hint="eastAsia"/>
          <w:sz w:val="22"/>
        </w:rPr>
        <w:t>2.0kg</w:t>
      </w:r>
      <w:r w:rsidRPr="000B645F">
        <w:rPr>
          <w:rFonts w:hint="eastAsia"/>
          <w:sz w:val="22"/>
        </w:rPr>
        <w:t>。</w:t>
      </w:r>
    </w:p>
    <w:p w14:paraId="143FF203" w14:textId="77777777" w:rsidR="000B645F" w:rsidRPr="000B645F" w:rsidRDefault="000B645F" w:rsidP="000B645F">
      <w:pPr>
        <w:adjustRightInd w:val="0"/>
        <w:snapToGrid w:val="0"/>
        <w:ind w:firstLineChars="200" w:firstLine="440"/>
        <w:rPr>
          <w:sz w:val="22"/>
        </w:rPr>
      </w:pPr>
      <w:r w:rsidRPr="000B645F">
        <w:rPr>
          <w:rFonts w:hint="eastAsia"/>
          <w:sz w:val="22"/>
        </w:rPr>
        <w:t>1.13</w:t>
      </w:r>
      <w:r w:rsidRPr="000B645F">
        <w:rPr>
          <w:rFonts w:hint="eastAsia"/>
          <w:sz w:val="22"/>
        </w:rPr>
        <w:t>床垫：规格与床配套，面料为</w:t>
      </w:r>
      <w:r w:rsidRPr="000B645F">
        <w:rPr>
          <w:rFonts w:hint="eastAsia"/>
          <w:sz w:val="22"/>
        </w:rPr>
        <w:t>650D</w:t>
      </w:r>
      <w:r w:rsidRPr="000B645F">
        <w:rPr>
          <w:rFonts w:hint="eastAsia"/>
          <w:sz w:val="22"/>
        </w:rPr>
        <w:t>高强度防水牛津布缝制；床垫整体厚度≥</w:t>
      </w:r>
      <w:r w:rsidRPr="000B645F">
        <w:rPr>
          <w:rFonts w:hint="eastAsia"/>
          <w:sz w:val="22"/>
        </w:rPr>
        <w:t>80mm</w:t>
      </w:r>
      <w:r w:rsidRPr="000B645F">
        <w:rPr>
          <w:rFonts w:hint="eastAsia"/>
          <w:sz w:val="22"/>
        </w:rPr>
        <w:t>、内含厚</w:t>
      </w:r>
      <w:r w:rsidRPr="000B645F">
        <w:rPr>
          <w:rFonts w:hint="eastAsia"/>
          <w:sz w:val="22"/>
        </w:rPr>
        <w:lastRenderedPageBreak/>
        <w:t>度≥</w:t>
      </w:r>
      <w:r w:rsidRPr="000B645F">
        <w:rPr>
          <w:rFonts w:hint="eastAsia"/>
          <w:sz w:val="22"/>
        </w:rPr>
        <w:t>40mm</w:t>
      </w:r>
      <w:r w:rsidRPr="000B645F">
        <w:rPr>
          <w:rFonts w:hint="eastAsia"/>
          <w:sz w:val="22"/>
        </w:rPr>
        <w:t>高密度的</w:t>
      </w:r>
      <w:r w:rsidRPr="000B645F">
        <w:rPr>
          <w:rFonts w:hint="eastAsia"/>
          <w:sz w:val="22"/>
        </w:rPr>
        <w:t>35A</w:t>
      </w:r>
      <w:r w:rsidRPr="000B645F">
        <w:rPr>
          <w:rFonts w:hint="eastAsia"/>
          <w:sz w:val="22"/>
        </w:rPr>
        <w:t>或更优材质的</w:t>
      </w:r>
      <w:proofErr w:type="gramStart"/>
      <w:r w:rsidRPr="000B645F">
        <w:rPr>
          <w:rFonts w:hint="eastAsia"/>
          <w:sz w:val="22"/>
        </w:rPr>
        <w:t>海棉</w:t>
      </w:r>
      <w:proofErr w:type="gramEnd"/>
      <w:r w:rsidRPr="000B645F">
        <w:rPr>
          <w:rFonts w:hint="eastAsia"/>
          <w:sz w:val="22"/>
        </w:rPr>
        <w:t>，厚度≥</w:t>
      </w:r>
      <w:r w:rsidRPr="000B645F">
        <w:rPr>
          <w:rFonts w:hint="eastAsia"/>
          <w:sz w:val="22"/>
        </w:rPr>
        <w:t>40mm</w:t>
      </w:r>
      <w:r w:rsidRPr="000B645F">
        <w:rPr>
          <w:rFonts w:hint="eastAsia"/>
          <w:sz w:val="22"/>
        </w:rPr>
        <w:t>的天然机压环保椰棕；床垫外套采用高温、防虫处理的防水布，具备防变形、透气、透湿、防霉、耐磨性能，带拉链可灵活拆卸，多折。（投标人需提供第三方检测机构出具的封面带有</w:t>
      </w:r>
      <w:r w:rsidRPr="000B645F">
        <w:rPr>
          <w:rFonts w:hint="eastAsia"/>
          <w:sz w:val="22"/>
        </w:rPr>
        <w:t>CMA</w:t>
      </w:r>
      <w:r w:rsidRPr="000B645F">
        <w:rPr>
          <w:rFonts w:hint="eastAsia"/>
          <w:sz w:val="22"/>
        </w:rPr>
        <w:t>标志的床垫椰棕防真菌检测报告）。</w:t>
      </w:r>
    </w:p>
    <w:p w14:paraId="7434288A" w14:textId="77777777" w:rsidR="000B645F" w:rsidRPr="000B645F" w:rsidRDefault="000B645F" w:rsidP="000B645F">
      <w:pPr>
        <w:adjustRightInd w:val="0"/>
        <w:snapToGrid w:val="0"/>
        <w:ind w:firstLineChars="200" w:firstLine="440"/>
        <w:rPr>
          <w:sz w:val="22"/>
        </w:rPr>
      </w:pPr>
      <w:r w:rsidRPr="000B645F">
        <w:rPr>
          <w:rFonts w:hint="eastAsia"/>
          <w:sz w:val="22"/>
        </w:rPr>
        <w:t>1.14</w:t>
      </w:r>
      <w:r w:rsidRPr="000B645F">
        <w:rPr>
          <w:rFonts w:hint="eastAsia"/>
          <w:sz w:val="22"/>
        </w:rPr>
        <w:t>床褥：第一层全棉面料，底层防滑面料，填充聚酯纤维，加厚无孔，背面有</w:t>
      </w:r>
      <w:proofErr w:type="gramStart"/>
      <w:r w:rsidRPr="000B645F">
        <w:rPr>
          <w:rFonts w:hint="eastAsia"/>
          <w:sz w:val="22"/>
        </w:rPr>
        <w:t>固定带</w:t>
      </w:r>
      <w:proofErr w:type="gramEnd"/>
      <w:r w:rsidRPr="000B645F">
        <w:rPr>
          <w:rFonts w:hint="eastAsia"/>
          <w:sz w:val="22"/>
        </w:rPr>
        <w:t>可套在床垫上不易滑动，可清洗。</w:t>
      </w:r>
    </w:p>
    <w:p w14:paraId="100432F7" w14:textId="77777777" w:rsidR="000B645F" w:rsidRPr="000B645F" w:rsidRDefault="000B645F" w:rsidP="000B645F">
      <w:pPr>
        <w:adjustRightInd w:val="0"/>
        <w:snapToGrid w:val="0"/>
        <w:ind w:firstLineChars="200" w:firstLine="440"/>
        <w:rPr>
          <w:sz w:val="22"/>
        </w:rPr>
      </w:pPr>
      <w:r w:rsidRPr="000B645F">
        <w:rPr>
          <w:rFonts w:hint="eastAsia"/>
          <w:sz w:val="22"/>
        </w:rPr>
        <w:t>2.</w:t>
      </w:r>
      <w:r w:rsidRPr="000B645F">
        <w:rPr>
          <w:rFonts w:hint="eastAsia"/>
          <w:sz w:val="22"/>
        </w:rPr>
        <w:t>床头柜</w:t>
      </w:r>
    </w:p>
    <w:p w14:paraId="0C23F8E3" w14:textId="77777777" w:rsidR="000B645F" w:rsidRPr="000B645F" w:rsidRDefault="000B645F" w:rsidP="000B645F">
      <w:pPr>
        <w:adjustRightInd w:val="0"/>
        <w:snapToGrid w:val="0"/>
        <w:ind w:firstLineChars="200" w:firstLine="440"/>
        <w:rPr>
          <w:sz w:val="22"/>
        </w:rPr>
      </w:pPr>
      <w:r w:rsidRPr="000B645F">
        <w:rPr>
          <w:rFonts w:hint="eastAsia"/>
          <w:sz w:val="22"/>
        </w:rPr>
        <w:t>2.1</w:t>
      </w:r>
      <w:r w:rsidRPr="000B645F">
        <w:rPr>
          <w:rFonts w:hint="eastAsia"/>
          <w:sz w:val="22"/>
        </w:rPr>
        <w:t>规格：长</w:t>
      </w:r>
      <w:r w:rsidRPr="000B645F">
        <w:rPr>
          <w:rFonts w:hint="eastAsia"/>
          <w:sz w:val="22"/>
        </w:rPr>
        <w:t>*</w:t>
      </w:r>
      <w:r w:rsidRPr="000B645F">
        <w:rPr>
          <w:rFonts w:hint="eastAsia"/>
          <w:sz w:val="22"/>
        </w:rPr>
        <w:t>宽</w:t>
      </w:r>
      <w:r w:rsidRPr="000B645F">
        <w:rPr>
          <w:rFonts w:hint="eastAsia"/>
          <w:sz w:val="22"/>
        </w:rPr>
        <w:t>*</w:t>
      </w:r>
      <w:r w:rsidRPr="000B645F">
        <w:rPr>
          <w:rFonts w:hint="eastAsia"/>
          <w:sz w:val="22"/>
        </w:rPr>
        <w:t>高≥</w:t>
      </w:r>
      <w:r w:rsidRPr="000B645F">
        <w:rPr>
          <w:rFonts w:hint="eastAsia"/>
          <w:sz w:val="22"/>
        </w:rPr>
        <w:t>440*460*770mm</w:t>
      </w:r>
      <w:r w:rsidRPr="000B645F">
        <w:rPr>
          <w:rFonts w:hint="eastAsia"/>
          <w:sz w:val="22"/>
        </w:rPr>
        <w:t>；</w:t>
      </w:r>
    </w:p>
    <w:p w14:paraId="5B0FD70F" w14:textId="77777777" w:rsidR="000B645F" w:rsidRPr="000B645F" w:rsidRDefault="000B645F" w:rsidP="000B645F">
      <w:pPr>
        <w:adjustRightInd w:val="0"/>
        <w:snapToGrid w:val="0"/>
        <w:ind w:firstLineChars="200" w:firstLine="440"/>
        <w:rPr>
          <w:sz w:val="22"/>
        </w:rPr>
      </w:pPr>
      <w:r w:rsidRPr="000B645F">
        <w:rPr>
          <w:rFonts w:hint="eastAsia"/>
          <w:sz w:val="22"/>
        </w:rPr>
        <w:t>2.2</w:t>
      </w:r>
      <w:r w:rsidRPr="000B645F">
        <w:rPr>
          <w:rFonts w:hint="eastAsia"/>
          <w:sz w:val="22"/>
        </w:rPr>
        <w:t>柜面外包尺寸：≤</w:t>
      </w:r>
      <w:r w:rsidRPr="000B645F">
        <w:rPr>
          <w:rFonts w:hint="eastAsia"/>
          <w:sz w:val="22"/>
        </w:rPr>
        <w:t>440*460*35mm</w:t>
      </w:r>
      <w:r w:rsidRPr="000B645F">
        <w:rPr>
          <w:rFonts w:hint="eastAsia"/>
          <w:sz w:val="22"/>
        </w:rPr>
        <w:t>；门尺寸：≤</w:t>
      </w:r>
      <w:r w:rsidRPr="000B645F">
        <w:rPr>
          <w:rFonts w:hint="eastAsia"/>
          <w:sz w:val="22"/>
        </w:rPr>
        <w:t>430*520mm</w:t>
      </w:r>
      <w:r w:rsidRPr="000B645F">
        <w:rPr>
          <w:rFonts w:hint="eastAsia"/>
          <w:sz w:val="22"/>
        </w:rPr>
        <w:t>。抽屉面尺寸：≤</w:t>
      </w:r>
      <w:r w:rsidRPr="000B645F">
        <w:rPr>
          <w:rFonts w:hint="eastAsia"/>
          <w:sz w:val="22"/>
        </w:rPr>
        <w:t>430*115mm</w:t>
      </w:r>
      <w:r w:rsidRPr="000B645F">
        <w:rPr>
          <w:rFonts w:hint="eastAsia"/>
          <w:sz w:val="22"/>
        </w:rPr>
        <w:t>。</w:t>
      </w:r>
    </w:p>
    <w:p w14:paraId="09BA35F1" w14:textId="77777777" w:rsidR="000B645F" w:rsidRPr="000B645F" w:rsidRDefault="000B645F" w:rsidP="000B645F">
      <w:pPr>
        <w:adjustRightInd w:val="0"/>
        <w:snapToGrid w:val="0"/>
        <w:ind w:firstLineChars="200" w:firstLine="440"/>
        <w:rPr>
          <w:sz w:val="22"/>
        </w:rPr>
      </w:pPr>
      <w:r w:rsidRPr="000B645F">
        <w:rPr>
          <w:rFonts w:hint="eastAsia"/>
          <w:sz w:val="22"/>
        </w:rPr>
        <w:t>2.3</w:t>
      </w:r>
      <w:r w:rsidRPr="000B645F">
        <w:rPr>
          <w:rFonts w:hint="eastAsia"/>
          <w:sz w:val="22"/>
        </w:rPr>
        <w:t>材质：柜体、抽屉采用</w:t>
      </w:r>
      <w:r w:rsidRPr="000B645F">
        <w:rPr>
          <w:rFonts w:hint="eastAsia"/>
          <w:sz w:val="22"/>
        </w:rPr>
        <w:t>t=0.7mm</w:t>
      </w:r>
      <w:r w:rsidRPr="000B645F">
        <w:rPr>
          <w:rFonts w:hint="eastAsia"/>
          <w:sz w:val="22"/>
        </w:rPr>
        <w:t>的冷轧板制作，经硅烷处理后喷漆处理；</w:t>
      </w:r>
    </w:p>
    <w:p w14:paraId="47B409B6" w14:textId="77777777" w:rsidR="000B645F" w:rsidRPr="000B645F" w:rsidRDefault="000B645F" w:rsidP="000B645F">
      <w:pPr>
        <w:adjustRightInd w:val="0"/>
        <w:snapToGrid w:val="0"/>
        <w:ind w:firstLineChars="200" w:firstLine="440"/>
        <w:rPr>
          <w:sz w:val="22"/>
        </w:rPr>
      </w:pPr>
      <w:r w:rsidRPr="000B645F">
        <w:rPr>
          <w:rFonts w:hint="eastAsia"/>
          <w:sz w:val="22"/>
        </w:rPr>
        <w:t>2.4</w:t>
      </w:r>
      <w:r w:rsidRPr="000B645F">
        <w:rPr>
          <w:rFonts w:hint="eastAsia"/>
          <w:sz w:val="22"/>
        </w:rPr>
        <w:t>桌板、把手、隐藏式餐桌板为抗药</w:t>
      </w:r>
      <w:r w:rsidRPr="000B645F">
        <w:rPr>
          <w:rFonts w:hint="eastAsia"/>
          <w:sz w:val="22"/>
        </w:rPr>
        <w:t>ABS</w:t>
      </w:r>
      <w:proofErr w:type="gramStart"/>
      <w:r w:rsidRPr="000B645F">
        <w:rPr>
          <w:rFonts w:hint="eastAsia"/>
          <w:sz w:val="22"/>
        </w:rPr>
        <w:t>注件制作</w:t>
      </w:r>
      <w:proofErr w:type="gramEnd"/>
      <w:r w:rsidRPr="000B645F">
        <w:rPr>
          <w:rFonts w:hint="eastAsia"/>
          <w:sz w:val="22"/>
        </w:rPr>
        <w:t>；</w:t>
      </w:r>
    </w:p>
    <w:p w14:paraId="60E55691" w14:textId="77777777" w:rsidR="000B645F" w:rsidRPr="000B645F" w:rsidRDefault="000B645F" w:rsidP="000B645F">
      <w:pPr>
        <w:adjustRightInd w:val="0"/>
        <w:snapToGrid w:val="0"/>
        <w:ind w:firstLineChars="200" w:firstLine="440"/>
        <w:rPr>
          <w:sz w:val="22"/>
        </w:rPr>
      </w:pPr>
      <w:r w:rsidRPr="000B645F">
        <w:rPr>
          <w:rFonts w:hint="eastAsia"/>
          <w:sz w:val="22"/>
        </w:rPr>
        <w:t>2.5</w:t>
      </w:r>
      <w:r w:rsidRPr="000B645F">
        <w:rPr>
          <w:rFonts w:hint="eastAsia"/>
          <w:sz w:val="22"/>
        </w:rPr>
        <w:t>柜体内部结构：上下两层，中间横隔板，横隔板带圆弧形（方便放水瓶），底板为防水材料制作并有漏水装置。</w:t>
      </w:r>
    </w:p>
    <w:p w14:paraId="5936F581" w14:textId="77777777" w:rsidR="000B645F" w:rsidRPr="000B645F" w:rsidRDefault="000B645F" w:rsidP="000B645F">
      <w:pPr>
        <w:adjustRightInd w:val="0"/>
        <w:snapToGrid w:val="0"/>
        <w:ind w:firstLineChars="200" w:firstLine="440"/>
        <w:rPr>
          <w:sz w:val="22"/>
        </w:rPr>
      </w:pPr>
      <w:r w:rsidRPr="000B645F">
        <w:rPr>
          <w:rFonts w:hint="eastAsia"/>
          <w:sz w:val="22"/>
        </w:rPr>
        <w:t>2.6</w:t>
      </w:r>
      <w:r w:rsidRPr="000B645F">
        <w:rPr>
          <w:rFonts w:hint="eastAsia"/>
          <w:sz w:val="22"/>
        </w:rPr>
        <w:t>毛巾架采用不锈钢材质。</w:t>
      </w:r>
    </w:p>
    <w:p w14:paraId="2C75473B" w14:textId="77777777" w:rsidR="000B645F" w:rsidRPr="000B645F" w:rsidRDefault="000B645F" w:rsidP="000B645F">
      <w:pPr>
        <w:adjustRightInd w:val="0"/>
        <w:snapToGrid w:val="0"/>
        <w:ind w:firstLineChars="200" w:firstLine="440"/>
        <w:rPr>
          <w:sz w:val="22"/>
        </w:rPr>
      </w:pPr>
      <w:r w:rsidRPr="000B645F">
        <w:rPr>
          <w:rFonts w:hint="eastAsia"/>
          <w:sz w:val="22"/>
        </w:rPr>
        <w:t>2.7</w:t>
      </w:r>
      <w:r w:rsidRPr="000B645F">
        <w:rPr>
          <w:rFonts w:hint="eastAsia"/>
          <w:sz w:val="22"/>
        </w:rPr>
        <w:t>床头柜底部为前面二个固定脚，后面二个带轮。</w:t>
      </w:r>
    </w:p>
    <w:p w14:paraId="2A3A7575" w14:textId="77777777" w:rsidR="000B645F" w:rsidRPr="000B645F" w:rsidRDefault="000B645F" w:rsidP="000B645F">
      <w:pPr>
        <w:adjustRightInd w:val="0"/>
        <w:snapToGrid w:val="0"/>
        <w:ind w:firstLineChars="200" w:firstLine="440"/>
        <w:rPr>
          <w:sz w:val="22"/>
        </w:rPr>
      </w:pPr>
      <w:r w:rsidRPr="000B645F">
        <w:rPr>
          <w:rFonts w:hint="eastAsia"/>
          <w:sz w:val="22"/>
        </w:rPr>
        <w:t>2.8</w:t>
      </w:r>
      <w:r w:rsidRPr="000B645F">
        <w:rPr>
          <w:rFonts w:hint="eastAsia"/>
          <w:sz w:val="22"/>
        </w:rPr>
        <w:t>配备</w:t>
      </w:r>
      <w:r w:rsidRPr="000B645F">
        <w:rPr>
          <w:rFonts w:hint="eastAsia"/>
          <w:sz w:val="22"/>
        </w:rPr>
        <w:t>1</w:t>
      </w:r>
      <w:r w:rsidRPr="000B645F">
        <w:rPr>
          <w:rFonts w:hint="eastAsia"/>
          <w:sz w:val="22"/>
        </w:rPr>
        <w:t>个不锈钢垃圾桶。</w:t>
      </w:r>
    </w:p>
    <w:p w14:paraId="1FB8C6DF" w14:textId="77777777" w:rsidR="000B645F" w:rsidRPr="000B645F" w:rsidRDefault="000B645F" w:rsidP="000B645F">
      <w:pPr>
        <w:adjustRightInd w:val="0"/>
        <w:snapToGrid w:val="0"/>
        <w:ind w:firstLineChars="200" w:firstLine="440"/>
        <w:rPr>
          <w:sz w:val="22"/>
        </w:rPr>
      </w:pPr>
      <w:r w:rsidRPr="000B645F">
        <w:rPr>
          <w:rFonts w:hint="eastAsia"/>
          <w:sz w:val="22"/>
        </w:rPr>
        <w:t>3.</w:t>
      </w:r>
      <w:r w:rsidRPr="000B645F">
        <w:rPr>
          <w:rFonts w:hint="eastAsia"/>
          <w:sz w:val="22"/>
        </w:rPr>
        <w:t>靠背椅</w:t>
      </w:r>
    </w:p>
    <w:p w14:paraId="0EB229CA" w14:textId="77777777" w:rsidR="000B645F" w:rsidRPr="000B645F" w:rsidRDefault="000B645F" w:rsidP="000B645F">
      <w:pPr>
        <w:adjustRightInd w:val="0"/>
        <w:snapToGrid w:val="0"/>
        <w:ind w:firstLineChars="200" w:firstLine="440"/>
        <w:rPr>
          <w:sz w:val="22"/>
        </w:rPr>
      </w:pPr>
      <w:r w:rsidRPr="000B645F">
        <w:rPr>
          <w:rFonts w:hint="eastAsia"/>
          <w:sz w:val="22"/>
        </w:rPr>
        <w:t>3.1</w:t>
      </w:r>
      <w:r w:rsidRPr="000B645F">
        <w:rPr>
          <w:rFonts w:hint="eastAsia"/>
          <w:sz w:val="22"/>
        </w:rPr>
        <w:t>采用实木，经干燥处理，含水率≤</w:t>
      </w:r>
      <w:r w:rsidRPr="000B645F">
        <w:rPr>
          <w:rFonts w:hint="eastAsia"/>
          <w:sz w:val="22"/>
        </w:rPr>
        <w:t>12%</w:t>
      </w:r>
      <w:r w:rsidRPr="000B645F">
        <w:rPr>
          <w:rFonts w:hint="eastAsia"/>
          <w:sz w:val="22"/>
        </w:rPr>
        <w:t>；木材无虫蛀、结疤、开裂、腐朽和缺棱；</w:t>
      </w:r>
    </w:p>
    <w:p w14:paraId="63F9D684" w14:textId="77777777" w:rsidR="000B645F" w:rsidRPr="000B645F" w:rsidRDefault="000B645F" w:rsidP="000B645F">
      <w:pPr>
        <w:adjustRightInd w:val="0"/>
        <w:snapToGrid w:val="0"/>
        <w:ind w:firstLineChars="200" w:firstLine="440"/>
        <w:rPr>
          <w:sz w:val="22"/>
        </w:rPr>
      </w:pPr>
      <w:r w:rsidRPr="000B645F">
        <w:rPr>
          <w:rFonts w:hint="eastAsia"/>
          <w:sz w:val="22"/>
        </w:rPr>
        <w:t>3.2</w:t>
      </w:r>
      <w:r w:rsidRPr="000B645F">
        <w:rPr>
          <w:rFonts w:hint="eastAsia"/>
          <w:sz w:val="22"/>
        </w:rPr>
        <w:t>表面处理平整光滑，四周倒棱；油漆采用环保水性油漆；五底三面工艺；表面漆膜硬度达到</w:t>
      </w:r>
      <w:r w:rsidRPr="000B645F">
        <w:rPr>
          <w:rFonts w:hint="eastAsia"/>
          <w:sz w:val="22"/>
        </w:rPr>
        <w:t>3H</w:t>
      </w:r>
      <w:r w:rsidRPr="000B645F">
        <w:rPr>
          <w:rFonts w:hint="eastAsia"/>
          <w:sz w:val="22"/>
        </w:rPr>
        <w:t>；成品漆膜丰满，光滑耐磨；环保型胶水。</w:t>
      </w:r>
    </w:p>
    <w:p w14:paraId="02A75F46" w14:textId="77777777" w:rsidR="000B645F" w:rsidRPr="000B645F" w:rsidRDefault="000B645F" w:rsidP="000B645F">
      <w:pPr>
        <w:adjustRightInd w:val="0"/>
        <w:snapToGrid w:val="0"/>
        <w:ind w:firstLineChars="200" w:firstLine="440"/>
        <w:rPr>
          <w:sz w:val="22"/>
        </w:rPr>
      </w:pPr>
      <w:r w:rsidRPr="000B645F">
        <w:rPr>
          <w:rFonts w:hint="eastAsia"/>
          <w:sz w:val="22"/>
        </w:rPr>
        <w:t>4.</w:t>
      </w:r>
      <w:r w:rsidRPr="000B645F">
        <w:rPr>
          <w:rFonts w:hint="eastAsia"/>
          <w:sz w:val="22"/>
        </w:rPr>
        <w:t>床隔帘</w:t>
      </w:r>
    </w:p>
    <w:p w14:paraId="69FEA152" w14:textId="77777777" w:rsidR="000B645F" w:rsidRPr="000B645F" w:rsidRDefault="000B645F" w:rsidP="000B645F">
      <w:pPr>
        <w:adjustRightInd w:val="0"/>
        <w:snapToGrid w:val="0"/>
        <w:ind w:firstLineChars="200" w:firstLine="440"/>
        <w:rPr>
          <w:sz w:val="22"/>
        </w:rPr>
      </w:pPr>
      <w:r w:rsidRPr="000B645F">
        <w:rPr>
          <w:rFonts w:hint="eastAsia"/>
          <w:sz w:val="22"/>
        </w:rPr>
        <w:t>4.1</w:t>
      </w:r>
      <w:r w:rsidRPr="000B645F">
        <w:rPr>
          <w:rFonts w:hint="eastAsia"/>
          <w:sz w:val="22"/>
        </w:rPr>
        <w:t>采用</w:t>
      </w:r>
      <w:r w:rsidRPr="000B645F">
        <w:rPr>
          <w:rFonts w:hint="eastAsia"/>
          <w:sz w:val="22"/>
        </w:rPr>
        <w:t>100%</w:t>
      </w:r>
      <w:r w:rsidRPr="000B645F">
        <w:rPr>
          <w:rFonts w:hint="eastAsia"/>
          <w:sz w:val="22"/>
        </w:rPr>
        <w:t>多元</w:t>
      </w:r>
      <w:proofErr w:type="gramStart"/>
      <w:r w:rsidRPr="000B645F">
        <w:rPr>
          <w:rFonts w:hint="eastAsia"/>
          <w:sz w:val="22"/>
        </w:rPr>
        <w:t>酯</w:t>
      </w:r>
      <w:proofErr w:type="gramEnd"/>
      <w:r w:rsidRPr="000B645F">
        <w:rPr>
          <w:rFonts w:hint="eastAsia"/>
          <w:sz w:val="22"/>
        </w:rPr>
        <w:t>织物面料；面料</w:t>
      </w:r>
      <w:proofErr w:type="gramStart"/>
      <w:r w:rsidRPr="000B645F">
        <w:rPr>
          <w:rFonts w:hint="eastAsia"/>
          <w:sz w:val="22"/>
        </w:rPr>
        <w:t>不</w:t>
      </w:r>
      <w:proofErr w:type="gramEnd"/>
      <w:r w:rsidRPr="000B645F">
        <w:rPr>
          <w:rFonts w:hint="eastAsia"/>
          <w:sz w:val="22"/>
        </w:rPr>
        <w:t>起球、不褪色、垂感好、无毒无味，符合《国家纺织产品基本安全技术规范》</w:t>
      </w:r>
      <w:r w:rsidRPr="000B645F">
        <w:rPr>
          <w:rFonts w:hint="eastAsia"/>
          <w:sz w:val="22"/>
        </w:rPr>
        <w:t>GB18401-2010</w:t>
      </w:r>
      <w:r w:rsidRPr="000B645F">
        <w:rPr>
          <w:rFonts w:hint="eastAsia"/>
          <w:sz w:val="22"/>
        </w:rPr>
        <w:t>的要求：甲醛含量≤</w:t>
      </w:r>
      <w:r w:rsidRPr="000B645F">
        <w:rPr>
          <w:rFonts w:hint="eastAsia"/>
          <w:sz w:val="22"/>
        </w:rPr>
        <w:t>300</w:t>
      </w:r>
      <w:r w:rsidRPr="000B645F">
        <w:rPr>
          <w:rFonts w:hint="eastAsia"/>
          <w:sz w:val="22"/>
        </w:rPr>
        <w:t>㎎</w:t>
      </w:r>
      <w:r w:rsidRPr="000B645F">
        <w:rPr>
          <w:rFonts w:hint="eastAsia"/>
          <w:sz w:val="22"/>
        </w:rPr>
        <w:t>/</w:t>
      </w:r>
      <w:r w:rsidRPr="000B645F">
        <w:rPr>
          <w:rFonts w:hint="eastAsia"/>
          <w:sz w:val="22"/>
        </w:rPr>
        <w:t>㎏；阻燃要求为达到国家标准级；可分解致癌芳香</w:t>
      </w:r>
      <w:proofErr w:type="gramStart"/>
      <w:r w:rsidRPr="000B645F">
        <w:rPr>
          <w:rFonts w:hint="eastAsia"/>
          <w:sz w:val="22"/>
        </w:rPr>
        <w:t>胺</w:t>
      </w:r>
      <w:proofErr w:type="gramEnd"/>
      <w:r w:rsidRPr="000B645F">
        <w:rPr>
          <w:rFonts w:hint="eastAsia"/>
          <w:sz w:val="22"/>
        </w:rPr>
        <w:t>染料</w:t>
      </w:r>
      <w:proofErr w:type="gramStart"/>
      <w:r w:rsidRPr="000B645F">
        <w:rPr>
          <w:rFonts w:hint="eastAsia"/>
          <w:sz w:val="22"/>
        </w:rPr>
        <w:t>限料值</w:t>
      </w:r>
      <w:proofErr w:type="gramEnd"/>
      <w:r w:rsidRPr="000B645F">
        <w:rPr>
          <w:rFonts w:hint="eastAsia"/>
          <w:sz w:val="22"/>
        </w:rPr>
        <w:t>≤</w:t>
      </w:r>
      <w:r w:rsidRPr="000B645F">
        <w:rPr>
          <w:rFonts w:hint="eastAsia"/>
          <w:sz w:val="22"/>
        </w:rPr>
        <w:t>20</w:t>
      </w:r>
      <w:r w:rsidRPr="000B645F">
        <w:rPr>
          <w:rFonts w:hint="eastAsia"/>
          <w:sz w:val="22"/>
        </w:rPr>
        <w:t>㎎</w:t>
      </w:r>
      <w:r w:rsidRPr="000B645F">
        <w:rPr>
          <w:rFonts w:hint="eastAsia"/>
          <w:sz w:val="22"/>
        </w:rPr>
        <w:t>/</w:t>
      </w:r>
      <w:r w:rsidRPr="000B645F">
        <w:rPr>
          <w:rFonts w:hint="eastAsia"/>
          <w:sz w:val="22"/>
        </w:rPr>
        <w:t>㎏；</w:t>
      </w:r>
      <w:r w:rsidRPr="000B645F">
        <w:rPr>
          <w:rFonts w:hint="eastAsia"/>
          <w:sz w:val="22"/>
        </w:rPr>
        <w:t>PH</w:t>
      </w:r>
      <w:r w:rsidRPr="000B645F">
        <w:rPr>
          <w:rFonts w:hint="eastAsia"/>
          <w:sz w:val="22"/>
        </w:rPr>
        <w:t>值：</w:t>
      </w:r>
      <w:r w:rsidRPr="000B645F">
        <w:rPr>
          <w:rFonts w:hint="eastAsia"/>
          <w:sz w:val="22"/>
        </w:rPr>
        <w:t>4.0--9.0</w:t>
      </w:r>
      <w:r w:rsidRPr="000B645F">
        <w:rPr>
          <w:rFonts w:hint="eastAsia"/>
          <w:sz w:val="22"/>
        </w:rPr>
        <w:t>；耐水色牢度≥</w:t>
      </w:r>
      <w:r w:rsidRPr="000B645F">
        <w:rPr>
          <w:rFonts w:hint="eastAsia"/>
          <w:sz w:val="22"/>
        </w:rPr>
        <w:t>4</w:t>
      </w:r>
      <w:r w:rsidRPr="000B645F">
        <w:rPr>
          <w:rFonts w:hint="eastAsia"/>
          <w:sz w:val="22"/>
        </w:rPr>
        <w:t>级；成品不含挥发性化学成分。（投标人需提供第三方检测机构出具的封面带有</w:t>
      </w:r>
      <w:r w:rsidRPr="000B645F">
        <w:rPr>
          <w:rFonts w:hint="eastAsia"/>
          <w:sz w:val="22"/>
        </w:rPr>
        <w:t>CMA</w:t>
      </w:r>
      <w:r w:rsidRPr="000B645F">
        <w:rPr>
          <w:rFonts w:hint="eastAsia"/>
          <w:sz w:val="22"/>
        </w:rPr>
        <w:t>标志的检测报告）。</w:t>
      </w:r>
    </w:p>
    <w:p w14:paraId="687FBD07" w14:textId="77777777" w:rsidR="000B645F" w:rsidRPr="000B645F" w:rsidRDefault="000B645F" w:rsidP="000B645F">
      <w:pPr>
        <w:adjustRightInd w:val="0"/>
        <w:snapToGrid w:val="0"/>
        <w:ind w:firstLineChars="200" w:firstLine="440"/>
        <w:rPr>
          <w:sz w:val="22"/>
        </w:rPr>
      </w:pPr>
      <w:r w:rsidRPr="000B645F">
        <w:rPr>
          <w:rFonts w:hint="eastAsia"/>
          <w:sz w:val="22"/>
        </w:rPr>
        <w:t>4.2</w:t>
      </w:r>
      <w:r w:rsidRPr="000B645F">
        <w:rPr>
          <w:rFonts w:hint="eastAsia"/>
          <w:sz w:val="22"/>
        </w:rPr>
        <w:t>规格尺寸：长</w:t>
      </w:r>
      <w:r w:rsidRPr="000B645F">
        <w:rPr>
          <w:rFonts w:hint="eastAsia"/>
          <w:sz w:val="22"/>
        </w:rPr>
        <w:t>6m*</w:t>
      </w:r>
      <w:r w:rsidRPr="000B645F">
        <w:rPr>
          <w:rFonts w:hint="eastAsia"/>
          <w:sz w:val="22"/>
        </w:rPr>
        <w:t>高</w:t>
      </w:r>
      <w:r w:rsidRPr="000B645F">
        <w:rPr>
          <w:rFonts w:hint="eastAsia"/>
          <w:sz w:val="22"/>
        </w:rPr>
        <w:t>2.4m</w:t>
      </w:r>
      <w:r w:rsidRPr="000B645F">
        <w:rPr>
          <w:rFonts w:hint="eastAsia"/>
          <w:sz w:val="22"/>
        </w:rPr>
        <w:t>，其中顶部镂空≥</w:t>
      </w:r>
      <w:r w:rsidRPr="000B645F">
        <w:rPr>
          <w:rFonts w:hint="eastAsia"/>
          <w:sz w:val="22"/>
        </w:rPr>
        <w:t>60cm</w:t>
      </w:r>
      <w:r w:rsidRPr="000B645F">
        <w:rPr>
          <w:rFonts w:hint="eastAsia"/>
          <w:sz w:val="22"/>
        </w:rPr>
        <w:t>（便于通风换气）；</w:t>
      </w:r>
    </w:p>
    <w:p w14:paraId="07839827" w14:textId="77777777" w:rsidR="000B645F" w:rsidRPr="000B645F" w:rsidRDefault="000B645F" w:rsidP="000B645F">
      <w:pPr>
        <w:adjustRightInd w:val="0"/>
        <w:snapToGrid w:val="0"/>
        <w:ind w:firstLineChars="200" w:firstLine="440"/>
        <w:rPr>
          <w:sz w:val="22"/>
        </w:rPr>
      </w:pPr>
      <w:r w:rsidRPr="000B645F">
        <w:rPr>
          <w:rFonts w:hint="eastAsia"/>
          <w:sz w:val="22"/>
        </w:rPr>
        <w:t>4.3</w:t>
      </w:r>
      <w:r w:rsidRPr="000B645F">
        <w:rPr>
          <w:rFonts w:hint="eastAsia"/>
          <w:sz w:val="22"/>
        </w:rPr>
        <w:t>轨道采用≥</w:t>
      </w:r>
      <w:r w:rsidRPr="000B645F">
        <w:rPr>
          <w:rFonts w:hint="eastAsia"/>
          <w:sz w:val="22"/>
        </w:rPr>
        <w:t>2.5cm</w:t>
      </w:r>
      <w:r w:rsidRPr="000B645F">
        <w:rPr>
          <w:rFonts w:hint="eastAsia"/>
          <w:sz w:val="22"/>
        </w:rPr>
        <w:t>中型烤漆铝合金弯曲轨，可根据需要进行弯曲安装且滑动自如。</w:t>
      </w:r>
    </w:p>
    <w:p w14:paraId="5E70C524" w14:textId="77777777" w:rsidR="000B645F" w:rsidRPr="000B645F" w:rsidRDefault="000B645F" w:rsidP="000B645F">
      <w:pPr>
        <w:adjustRightInd w:val="0"/>
        <w:snapToGrid w:val="0"/>
        <w:ind w:firstLineChars="200" w:firstLine="440"/>
        <w:rPr>
          <w:sz w:val="22"/>
        </w:rPr>
      </w:pPr>
      <w:r w:rsidRPr="000B645F">
        <w:rPr>
          <w:rFonts w:hint="eastAsia"/>
          <w:sz w:val="22"/>
        </w:rPr>
        <w:t>5.</w:t>
      </w:r>
      <w:r w:rsidRPr="000B645F">
        <w:rPr>
          <w:rFonts w:hint="eastAsia"/>
          <w:sz w:val="22"/>
        </w:rPr>
        <w:t>移动餐桌</w:t>
      </w:r>
      <w:r w:rsidRPr="000B645F">
        <w:rPr>
          <w:rFonts w:hint="eastAsia"/>
          <w:b/>
          <w:bCs/>
          <w:sz w:val="22"/>
        </w:rPr>
        <w:t>52</w:t>
      </w:r>
      <w:r w:rsidRPr="000B645F">
        <w:rPr>
          <w:rFonts w:hint="eastAsia"/>
          <w:b/>
          <w:bCs/>
          <w:sz w:val="22"/>
        </w:rPr>
        <w:t>张</w:t>
      </w:r>
    </w:p>
    <w:p w14:paraId="2747E007" w14:textId="77777777" w:rsidR="000B645F" w:rsidRPr="000B645F" w:rsidRDefault="000B645F" w:rsidP="000B645F">
      <w:pPr>
        <w:adjustRightInd w:val="0"/>
        <w:snapToGrid w:val="0"/>
        <w:ind w:firstLineChars="200" w:firstLine="440"/>
        <w:rPr>
          <w:sz w:val="22"/>
        </w:rPr>
      </w:pPr>
      <w:r w:rsidRPr="000B645F">
        <w:rPr>
          <w:rFonts w:hint="eastAsia"/>
          <w:sz w:val="22"/>
        </w:rPr>
        <w:t>1.</w:t>
      </w:r>
      <w:r w:rsidRPr="000B645F">
        <w:rPr>
          <w:rFonts w:hint="eastAsia"/>
          <w:sz w:val="22"/>
        </w:rPr>
        <w:t>采用</w:t>
      </w:r>
      <w:r w:rsidRPr="000B645F">
        <w:rPr>
          <w:rFonts w:hint="eastAsia"/>
          <w:sz w:val="22"/>
        </w:rPr>
        <w:t xml:space="preserve">ABS </w:t>
      </w:r>
      <w:r w:rsidRPr="000B645F">
        <w:rPr>
          <w:rFonts w:hint="eastAsia"/>
          <w:sz w:val="22"/>
        </w:rPr>
        <w:t>材质，耐腐蚀、易清洁、表面光滑坚固耐用，满足日常用餐、放置物品等需求；</w:t>
      </w:r>
    </w:p>
    <w:p w14:paraId="0B6A403E" w14:textId="77777777" w:rsidR="000B645F" w:rsidRPr="000B645F" w:rsidRDefault="000B645F" w:rsidP="000B645F">
      <w:pPr>
        <w:adjustRightInd w:val="0"/>
        <w:snapToGrid w:val="0"/>
        <w:ind w:firstLineChars="200" w:firstLine="440"/>
        <w:rPr>
          <w:sz w:val="22"/>
        </w:rPr>
      </w:pPr>
      <w:r w:rsidRPr="000B645F">
        <w:rPr>
          <w:rFonts w:hint="eastAsia"/>
          <w:sz w:val="22"/>
        </w:rPr>
        <w:t>2.</w:t>
      </w:r>
      <w:r w:rsidRPr="000B645F">
        <w:rPr>
          <w:rFonts w:hint="eastAsia"/>
          <w:sz w:val="22"/>
        </w:rPr>
        <w:t>支架与底座：主要为钢制结构，部分结合木质装饰件；</w:t>
      </w:r>
    </w:p>
    <w:p w14:paraId="062F39E2" w14:textId="77777777" w:rsidR="000B645F" w:rsidRPr="000B645F" w:rsidRDefault="000B645F" w:rsidP="000B645F">
      <w:pPr>
        <w:adjustRightInd w:val="0"/>
        <w:snapToGrid w:val="0"/>
        <w:ind w:firstLineChars="200" w:firstLine="440"/>
        <w:rPr>
          <w:sz w:val="22"/>
        </w:rPr>
      </w:pPr>
      <w:r w:rsidRPr="000B645F">
        <w:rPr>
          <w:rFonts w:hint="eastAsia"/>
          <w:sz w:val="22"/>
        </w:rPr>
        <w:t>3.</w:t>
      </w:r>
      <w:r w:rsidRPr="000B645F">
        <w:rPr>
          <w:rFonts w:hint="eastAsia"/>
          <w:sz w:val="22"/>
        </w:rPr>
        <w:t>脚轮：配备静音轮，橡胶或塑料材质，带有刹车功能；</w:t>
      </w:r>
    </w:p>
    <w:p w14:paraId="5CCC3EC9" w14:textId="77777777" w:rsidR="000B645F" w:rsidRPr="000B645F" w:rsidRDefault="000B645F" w:rsidP="000B645F">
      <w:pPr>
        <w:adjustRightInd w:val="0"/>
        <w:snapToGrid w:val="0"/>
        <w:ind w:firstLineChars="200" w:firstLine="440"/>
        <w:rPr>
          <w:sz w:val="22"/>
        </w:rPr>
      </w:pPr>
      <w:r w:rsidRPr="000B645F">
        <w:rPr>
          <w:rFonts w:hint="eastAsia"/>
          <w:sz w:val="22"/>
        </w:rPr>
        <w:t>4.</w:t>
      </w:r>
      <w:r w:rsidRPr="000B645F">
        <w:rPr>
          <w:rFonts w:hint="eastAsia"/>
          <w:sz w:val="22"/>
        </w:rPr>
        <w:t>尺寸：大于等于长</w:t>
      </w:r>
      <w:r w:rsidRPr="000B645F">
        <w:rPr>
          <w:rFonts w:hint="eastAsia"/>
          <w:sz w:val="22"/>
        </w:rPr>
        <w:t>820x</w:t>
      </w:r>
      <w:r w:rsidRPr="000B645F">
        <w:rPr>
          <w:rFonts w:hint="eastAsia"/>
          <w:sz w:val="22"/>
        </w:rPr>
        <w:t>宽</w:t>
      </w:r>
      <w:r w:rsidRPr="000B645F">
        <w:rPr>
          <w:rFonts w:hint="eastAsia"/>
          <w:sz w:val="22"/>
        </w:rPr>
        <w:t>450x</w:t>
      </w:r>
      <w:r w:rsidRPr="000B645F">
        <w:rPr>
          <w:rFonts w:hint="eastAsia"/>
          <w:sz w:val="22"/>
        </w:rPr>
        <w:t>高</w:t>
      </w:r>
      <w:r w:rsidRPr="000B645F">
        <w:rPr>
          <w:rFonts w:hint="eastAsia"/>
          <w:sz w:val="22"/>
        </w:rPr>
        <w:t>850-1150mm</w:t>
      </w:r>
    </w:p>
    <w:p w14:paraId="22917AE4" w14:textId="77777777" w:rsidR="000B645F" w:rsidRPr="000B645F" w:rsidRDefault="000B645F" w:rsidP="000B645F">
      <w:pPr>
        <w:adjustRightInd w:val="0"/>
        <w:snapToGrid w:val="0"/>
        <w:ind w:firstLineChars="200" w:firstLine="440"/>
        <w:rPr>
          <w:sz w:val="22"/>
        </w:rPr>
      </w:pPr>
    </w:p>
    <w:p w14:paraId="42243673" w14:textId="77777777" w:rsidR="000B645F" w:rsidRPr="000B645F" w:rsidRDefault="000B645F" w:rsidP="000B645F">
      <w:pPr>
        <w:snapToGrid w:val="0"/>
        <w:ind w:firstLineChars="200" w:firstLine="440"/>
        <w:rPr>
          <w:sz w:val="22"/>
        </w:rPr>
      </w:pPr>
      <w:r w:rsidRPr="000B645F">
        <w:rPr>
          <w:sz w:val="22"/>
        </w:rPr>
        <w:t xml:space="preserve">9.3 </w:t>
      </w:r>
      <w:r w:rsidRPr="000B645F">
        <w:rPr>
          <w:sz w:val="22"/>
        </w:rPr>
        <w:t>安装调试要求及备品备件或配件报价等要求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06"/>
        <w:gridCol w:w="850"/>
        <w:gridCol w:w="6593"/>
      </w:tblGrid>
      <w:tr w:rsidR="000B645F" w:rsidRPr="000B645F" w14:paraId="4F9433A3" w14:textId="77777777" w:rsidTr="000E0330">
        <w:trPr>
          <w:trHeight w:val="590"/>
          <w:jc w:val="center"/>
        </w:trPr>
        <w:tc>
          <w:tcPr>
            <w:tcW w:w="1306" w:type="dxa"/>
            <w:vAlign w:val="center"/>
          </w:tcPr>
          <w:p w14:paraId="0249A768" w14:textId="77777777" w:rsidR="000B645F" w:rsidRPr="000B645F" w:rsidRDefault="000B645F" w:rsidP="000B645F">
            <w:pPr>
              <w:contextualSpacing/>
              <w:jc w:val="center"/>
              <w:rPr>
                <w:rFonts w:ascii="宋体" w:hAnsi="宋体" w:cs="宋体" w:hint="eastAsia"/>
                <w:b/>
                <w:bCs/>
                <w:sz w:val="22"/>
              </w:rPr>
            </w:pPr>
            <w:r w:rsidRPr="000B645F">
              <w:rPr>
                <w:rFonts w:ascii="宋体" w:hAnsi="宋体" w:cs="宋体" w:hint="eastAsia"/>
                <w:b/>
                <w:bCs/>
                <w:sz w:val="22"/>
              </w:rPr>
              <w:t>产品名称</w:t>
            </w:r>
          </w:p>
        </w:tc>
        <w:tc>
          <w:tcPr>
            <w:tcW w:w="850" w:type="dxa"/>
            <w:vAlign w:val="center"/>
          </w:tcPr>
          <w:p w14:paraId="5EA7FB26" w14:textId="77777777" w:rsidR="000B645F" w:rsidRPr="000B645F" w:rsidRDefault="000B645F" w:rsidP="000B645F">
            <w:pPr>
              <w:contextualSpacing/>
              <w:jc w:val="center"/>
              <w:rPr>
                <w:rFonts w:ascii="宋体" w:hAnsi="宋体" w:cs="宋体" w:hint="eastAsia"/>
                <w:b/>
                <w:bCs/>
                <w:sz w:val="22"/>
              </w:rPr>
            </w:pPr>
            <w:r w:rsidRPr="000B645F">
              <w:rPr>
                <w:rFonts w:ascii="宋体" w:hAnsi="宋体" w:cs="宋体" w:hint="eastAsia"/>
                <w:b/>
                <w:bCs/>
                <w:sz w:val="22"/>
              </w:rPr>
              <w:t>数量</w:t>
            </w:r>
          </w:p>
        </w:tc>
        <w:tc>
          <w:tcPr>
            <w:tcW w:w="6593" w:type="dxa"/>
            <w:vAlign w:val="center"/>
          </w:tcPr>
          <w:p w14:paraId="6D5ACDC0" w14:textId="77777777" w:rsidR="000B645F" w:rsidRPr="000B645F" w:rsidRDefault="000B645F" w:rsidP="000B645F">
            <w:pPr>
              <w:contextualSpacing/>
              <w:jc w:val="center"/>
              <w:rPr>
                <w:rFonts w:ascii="宋体" w:hAnsi="宋体" w:cs="宋体" w:hint="eastAsia"/>
                <w:b/>
                <w:bCs/>
                <w:sz w:val="22"/>
              </w:rPr>
            </w:pPr>
            <w:r w:rsidRPr="000B645F">
              <w:rPr>
                <w:rFonts w:ascii="宋体" w:hAnsi="宋体" w:cs="宋体" w:hint="eastAsia"/>
                <w:b/>
                <w:bCs/>
                <w:sz w:val="22"/>
              </w:rPr>
              <w:t>配置要求（单套）</w:t>
            </w:r>
          </w:p>
        </w:tc>
      </w:tr>
      <w:tr w:rsidR="000B645F" w:rsidRPr="000B645F" w14:paraId="6B93F44F" w14:textId="77777777" w:rsidTr="000E0330">
        <w:trPr>
          <w:jc w:val="center"/>
        </w:trPr>
        <w:tc>
          <w:tcPr>
            <w:tcW w:w="1306" w:type="dxa"/>
            <w:vAlign w:val="center"/>
          </w:tcPr>
          <w:p w14:paraId="038DDBD8" w14:textId="77777777" w:rsidR="000B645F" w:rsidRPr="000B645F" w:rsidRDefault="000B645F" w:rsidP="000B645F">
            <w:pPr>
              <w:spacing w:line="240" w:lineRule="auto"/>
              <w:jc w:val="center"/>
              <w:rPr>
                <w:rFonts w:ascii="宋体" w:hAnsi="宋体" w:cs="宋体" w:hint="eastAsia"/>
                <w:sz w:val="22"/>
              </w:rPr>
            </w:pPr>
            <w:proofErr w:type="gramStart"/>
            <w:r w:rsidRPr="000B645F">
              <w:rPr>
                <w:rFonts w:ascii="宋体" w:hAnsi="宋体" w:cs="宋体" w:hint="eastAsia"/>
                <w:sz w:val="22"/>
              </w:rPr>
              <w:t>床单元</w:t>
            </w:r>
            <w:proofErr w:type="gramEnd"/>
          </w:p>
        </w:tc>
        <w:tc>
          <w:tcPr>
            <w:tcW w:w="850" w:type="dxa"/>
            <w:vAlign w:val="center"/>
          </w:tcPr>
          <w:p w14:paraId="7437A8F5" w14:textId="77777777" w:rsidR="000B645F" w:rsidRPr="000B645F" w:rsidRDefault="000B645F" w:rsidP="000B645F">
            <w:pPr>
              <w:contextualSpacing/>
              <w:jc w:val="center"/>
              <w:rPr>
                <w:rFonts w:ascii="宋体" w:hAnsi="宋体" w:cs="宋体" w:hint="eastAsia"/>
                <w:sz w:val="22"/>
              </w:rPr>
            </w:pPr>
            <w:r w:rsidRPr="000B645F">
              <w:rPr>
                <w:rFonts w:ascii="宋体" w:hAnsi="宋体" w:cs="宋体" w:hint="eastAsia"/>
                <w:sz w:val="22"/>
              </w:rPr>
              <w:t>323套</w:t>
            </w:r>
          </w:p>
        </w:tc>
        <w:tc>
          <w:tcPr>
            <w:tcW w:w="6593" w:type="dxa"/>
            <w:vAlign w:val="center"/>
          </w:tcPr>
          <w:p w14:paraId="1659C7C0" w14:textId="77777777" w:rsidR="000B645F" w:rsidRPr="000B645F" w:rsidRDefault="000B645F" w:rsidP="000B645F">
            <w:pPr>
              <w:contextualSpacing/>
              <w:jc w:val="left"/>
              <w:rPr>
                <w:rFonts w:ascii="宋体" w:hAnsi="宋体" w:cs="宋体" w:hint="eastAsia"/>
                <w:color w:val="000000"/>
                <w:sz w:val="22"/>
              </w:rPr>
            </w:pPr>
            <w:r w:rsidRPr="000B645F">
              <w:rPr>
                <w:rFonts w:ascii="宋体" w:hAnsi="宋体" w:cs="宋体" w:hint="eastAsia"/>
                <w:sz w:val="22"/>
              </w:rPr>
              <w:t>1.1手摇式病床</w:t>
            </w:r>
            <w:r w:rsidRPr="000B645F">
              <w:rPr>
                <w:rFonts w:ascii="宋体" w:hAnsi="宋体" w:cs="宋体" w:hint="eastAsia"/>
                <w:color w:val="000000"/>
                <w:sz w:val="22"/>
              </w:rPr>
              <w:t>*1套（包含</w:t>
            </w:r>
            <w:r w:rsidRPr="000B645F">
              <w:rPr>
                <w:rFonts w:ascii="宋体" w:hAnsi="宋体" w:cs="宋体" w:hint="eastAsia"/>
                <w:sz w:val="22"/>
              </w:rPr>
              <w:t>点滴架*1、餐桌板*1、杂物架*1、床垫*1、床褥垫*1</w:t>
            </w:r>
            <w:r w:rsidRPr="000B645F">
              <w:rPr>
                <w:rFonts w:ascii="宋体" w:hAnsi="宋体" w:cs="宋体" w:hint="eastAsia"/>
                <w:color w:val="000000"/>
                <w:sz w:val="22"/>
              </w:rPr>
              <w:t>）</w:t>
            </w:r>
          </w:p>
          <w:p w14:paraId="0D50D743" w14:textId="77777777" w:rsidR="000B645F" w:rsidRPr="000B645F" w:rsidRDefault="000B645F" w:rsidP="000B645F">
            <w:pPr>
              <w:contextualSpacing/>
              <w:rPr>
                <w:rFonts w:ascii="宋体" w:hAnsi="宋体" w:cs="宋体" w:hint="eastAsia"/>
                <w:sz w:val="22"/>
              </w:rPr>
            </w:pPr>
            <w:r w:rsidRPr="000B645F">
              <w:rPr>
                <w:rFonts w:ascii="宋体" w:hAnsi="宋体" w:hint="eastAsia"/>
                <w:sz w:val="22"/>
              </w:rPr>
              <w:t>1.2</w:t>
            </w:r>
            <w:r w:rsidRPr="000B645F">
              <w:rPr>
                <w:rFonts w:ascii="宋体" w:hAnsi="宋体" w:cs="宋体" w:hint="eastAsia"/>
                <w:sz w:val="22"/>
              </w:rPr>
              <w:t>床头柜</w:t>
            </w:r>
            <w:r w:rsidRPr="000B645F">
              <w:rPr>
                <w:rFonts w:ascii="宋体" w:hAnsi="宋体" w:cs="宋体" w:hint="eastAsia"/>
                <w:color w:val="000000"/>
                <w:sz w:val="22"/>
              </w:rPr>
              <w:t>*1个（含</w:t>
            </w:r>
            <w:r w:rsidRPr="000B645F">
              <w:rPr>
                <w:rFonts w:ascii="宋体" w:hAnsi="宋体" w:cs="宋体" w:hint="eastAsia"/>
                <w:sz w:val="22"/>
                <w:lang w:bidi="ar"/>
              </w:rPr>
              <w:t>不锈钢垃圾桶*1个）</w:t>
            </w:r>
          </w:p>
          <w:p w14:paraId="715ED5E4" w14:textId="77777777" w:rsidR="000B645F" w:rsidRPr="000B645F" w:rsidRDefault="000B645F" w:rsidP="000B645F">
            <w:pPr>
              <w:contextualSpacing/>
              <w:jc w:val="left"/>
              <w:outlineLvl w:val="0"/>
              <w:rPr>
                <w:rFonts w:ascii="宋体" w:hAnsi="宋体" w:hint="eastAsia"/>
                <w:sz w:val="22"/>
              </w:rPr>
            </w:pPr>
            <w:bookmarkStart w:id="46" w:name="_Toc214467899"/>
            <w:r w:rsidRPr="000B645F">
              <w:rPr>
                <w:rFonts w:ascii="宋体" w:hAnsi="宋体" w:hint="eastAsia"/>
                <w:sz w:val="22"/>
              </w:rPr>
              <w:t>1.3</w:t>
            </w:r>
            <w:r w:rsidRPr="000B645F">
              <w:rPr>
                <w:rFonts w:ascii="宋体" w:hAnsi="宋体" w:cs="宋体" w:hint="eastAsia"/>
                <w:sz w:val="22"/>
                <w:lang w:val="zh-CN" w:bidi="zh-CN"/>
              </w:rPr>
              <w:t>靠背椅</w:t>
            </w:r>
            <w:r w:rsidRPr="000B645F">
              <w:rPr>
                <w:rFonts w:ascii="宋体" w:hAnsi="宋体" w:cs="宋体" w:hint="eastAsia"/>
                <w:color w:val="000000"/>
                <w:sz w:val="22"/>
                <w:lang w:val="zh-CN" w:bidi="zh-CN"/>
              </w:rPr>
              <w:t>*1个</w:t>
            </w:r>
            <w:bookmarkEnd w:id="46"/>
          </w:p>
          <w:p w14:paraId="5E4080A4" w14:textId="77777777" w:rsidR="000B645F" w:rsidRPr="000B645F" w:rsidRDefault="000B645F" w:rsidP="000B645F">
            <w:pPr>
              <w:contextualSpacing/>
              <w:rPr>
                <w:rFonts w:ascii="宋体" w:hAnsi="宋体" w:cs="宋体" w:hint="eastAsia"/>
                <w:b/>
                <w:bCs/>
                <w:color w:val="000000"/>
                <w:sz w:val="22"/>
              </w:rPr>
            </w:pPr>
            <w:r w:rsidRPr="000B645F">
              <w:rPr>
                <w:rFonts w:ascii="宋体" w:hAnsi="宋体" w:cs="宋体" w:hint="eastAsia"/>
                <w:sz w:val="22"/>
              </w:rPr>
              <w:t>1.4</w:t>
            </w:r>
            <w:r w:rsidRPr="000B645F">
              <w:rPr>
                <w:rFonts w:ascii="宋体" w:hAnsi="宋体" w:cs="宋体" w:hint="eastAsia"/>
                <w:bCs/>
                <w:color w:val="000000"/>
                <w:sz w:val="22"/>
              </w:rPr>
              <w:t>床隔帘（含轨道）*1个</w:t>
            </w:r>
          </w:p>
        </w:tc>
      </w:tr>
    </w:tbl>
    <w:p w14:paraId="261067A6" w14:textId="77777777" w:rsidR="000B645F" w:rsidRPr="000B645F" w:rsidRDefault="000B645F" w:rsidP="000B645F">
      <w:pPr>
        <w:snapToGrid w:val="0"/>
        <w:ind w:firstLineChars="200" w:firstLine="442"/>
        <w:rPr>
          <w:b/>
          <w:bCs/>
          <w:sz w:val="22"/>
        </w:rPr>
      </w:pPr>
      <w:r w:rsidRPr="000B645F">
        <w:rPr>
          <w:rFonts w:hint="eastAsia"/>
          <w:b/>
          <w:bCs/>
          <w:sz w:val="22"/>
        </w:rPr>
        <w:t>另配：移动餐桌</w:t>
      </w:r>
      <w:r w:rsidRPr="000B645F">
        <w:rPr>
          <w:rFonts w:hint="eastAsia"/>
          <w:b/>
          <w:bCs/>
          <w:sz w:val="22"/>
        </w:rPr>
        <w:t>*52</w:t>
      </w:r>
      <w:r w:rsidRPr="000B645F">
        <w:rPr>
          <w:rFonts w:hint="eastAsia"/>
          <w:b/>
          <w:bCs/>
          <w:sz w:val="22"/>
        </w:rPr>
        <w:t>张，单臂龙门架（牵引架）</w:t>
      </w:r>
      <w:r w:rsidRPr="000B645F">
        <w:rPr>
          <w:rFonts w:hint="eastAsia"/>
          <w:b/>
          <w:bCs/>
          <w:sz w:val="22"/>
        </w:rPr>
        <w:t>*14</w:t>
      </w:r>
      <w:r w:rsidRPr="000B645F">
        <w:rPr>
          <w:rFonts w:hint="eastAsia"/>
          <w:b/>
          <w:bCs/>
          <w:sz w:val="22"/>
        </w:rPr>
        <w:t>个</w:t>
      </w:r>
    </w:p>
    <w:p w14:paraId="5E6502FA" w14:textId="77777777" w:rsidR="000B645F" w:rsidRPr="000B645F" w:rsidRDefault="000B645F" w:rsidP="000B645F">
      <w:pPr>
        <w:snapToGrid w:val="0"/>
        <w:ind w:firstLineChars="200" w:firstLine="440"/>
        <w:rPr>
          <w:sz w:val="22"/>
        </w:rPr>
      </w:pPr>
    </w:p>
    <w:p w14:paraId="64300915" w14:textId="77777777" w:rsidR="000B645F" w:rsidRPr="000B645F" w:rsidRDefault="000B645F" w:rsidP="000B645F">
      <w:pPr>
        <w:snapToGrid w:val="0"/>
        <w:ind w:firstLineChars="200" w:firstLine="440"/>
        <w:rPr>
          <w:sz w:val="22"/>
        </w:rPr>
      </w:pPr>
      <w:r w:rsidRPr="000B645F">
        <w:rPr>
          <w:sz w:val="22"/>
        </w:rPr>
        <w:lastRenderedPageBreak/>
        <w:t>9.4</w:t>
      </w:r>
      <w:r w:rsidRPr="000B645F">
        <w:rPr>
          <w:sz w:val="22"/>
        </w:rPr>
        <w:t>关于样品的相关要求</w:t>
      </w:r>
    </w:p>
    <w:p w14:paraId="21D969C9" w14:textId="77777777" w:rsidR="000B645F" w:rsidRPr="000B645F" w:rsidRDefault="000B645F" w:rsidP="000B645F">
      <w:pPr>
        <w:adjustRightInd w:val="0"/>
        <w:snapToGrid w:val="0"/>
        <w:ind w:firstLineChars="200" w:firstLine="440"/>
        <w:rPr>
          <w:sz w:val="22"/>
        </w:rPr>
      </w:pPr>
      <w:r w:rsidRPr="000B645F">
        <w:rPr>
          <w:sz w:val="22"/>
        </w:rPr>
        <w:t>本项目要求提供样品，要求如下：</w:t>
      </w:r>
    </w:p>
    <w:p w14:paraId="2CBC00DD" w14:textId="77777777" w:rsidR="000B645F" w:rsidRPr="000B645F" w:rsidRDefault="000B645F" w:rsidP="000B645F">
      <w:pPr>
        <w:adjustRightInd w:val="0"/>
        <w:snapToGrid w:val="0"/>
        <w:ind w:firstLineChars="200" w:firstLine="440"/>
        <w:rPr>
          <w:sz w:val="22"/>
        </w:rPr>
      </w:pPr>
      <w:r w:rsidRPr="000B645F">
        <w:rPr>
          <w:sz w:val="22"/>
        </w:rPr>
        <w:t xml:space="preserve">9.4.1 </w:t>
      </w:r>
      <w:r w:rsidRPr="000B645F">
        <w:rPr>
          <w:sz w:val="22"/>
        </w:rPr>
        <w:t>制作标准和要求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06"/>
        <w:gridCol w:w="1559"/>
        <w:gridCol w:w="5884"/>
      </w:tblGrid>
      <w:tr w:rsidR="000B645F" w:rsidRPr="000B645F" w14:paraId="1A469F82" w14:textId="77777777" w:rsidTr="000E0330">
        <w:trPr>
          <w:trHeight w:val="515"/>
          <w:jc w:val="center"/>
        </w:trPr>
        <w:tc>
          <w:tcPr>
            <w:tcW w:w="1306" w:type="dxa"/>
            <w:vAlign w:val="center"/>
          </w:tcPr>
          <w:p w14:paraId="4379E4A5" w14:textId="77777777" w:rsidR="000B645F" w:rsidRPr="000B645F" w:rsidRDefault="000B645F" w:rsidP="000B645F">
            <w:pPr>
              <w:contextualSpacing/>
              <w:jc w:val="center"/>
              <w:rPr>
                <w:rFonts w:ascii="宋体" w:hAnsi="宋体" w:cs="宋体" w:hint="eastAsia"/>
                <w:b/>
                <w:bCs/>
                <w:sz w:val="22"/>
              </w:rPr>
            </w:pPr>
            <w:r w:rsidRPr="000B645F">
              <w:rPr>
                <w:rFonts w:ascii="宋体" w:hAnsi="宋体" w:cs="宋体" w:hint="eastAsia"/>
                <w:b/>
                <w:bCs/>
                <w:sz w:val="22"/>
              </w:rPr>
              <w:t>出样名称</w:t>
            </w:r>
          </w:p>
        </w:tc>
        <w:tc>
          <w:tcPr>
            <w:tcW w:w="1559" w:type="dxa"/>
            <w:vAlign w:val="center"/>
          </w:tcPr>
          <w:p w14:paraId="364556EC" w14:textId="77777777" w:rsidR="000B645F" w:rsidRPr="000B645F" w:rsidRDefault="000B645F" w:rsidP="000B645F">
            <w:pPr>
              <w:contextualSpacing/>
              <w:jc w:val="center"/>
              <w:rPr>
                <w:rFonts w:ascii="宋体" w:hAnsi="宋体" w:cs="宋体" w:hint="eastAsia"/>
                <w:b/>
                <w:bCs/>
                <w:sz w:val="22"/>
              </w:rPr>
            </w:pPr>
            <w:r w:rsidRPr="000B645F">
              <w:rPr>
                <w:rFonts w:ascii="宋体" w:hAnsi="宋体" w:cs="宋体" w:hint="eastAsia"/>
                <w:b/>
                <w:bCs/>
                <w:sz w:val="22"/>
              </w:rPr>
              <w:t>数量/单位</w:t>
            </w:r>
          </w:p>
        </w:tc>
        <w:tc>
          <w:tcPr>
            <w:tcW w:w="5884" w:type="dxa"/>
            <w:vAlign w:val="center"/>
          </w:tcPr>
          <w:p w14:paraId="1D24726E" w14:textId="77777777" w:rsidR="000B645F" w:rsidRPr="000B645F" w:rsidRDefault="000B645F" w:rsidP="000B645F">
            <w:pPr>
              <w:contextualSpacing/>
              <w:jc w:val="center"/>
              <w:rPr>
                <w:rFonts w:ascii="宋体" w:hAnsi="宋体" w:cs="宋体" w:hint="eastAsia"/>
                <w:b/>
                <w:bCs/>
                <w:sz w:val="22"/>
              </w:rPr>
            </w:pPr>
            <w:r w:rsidRPr="000B645F">
              <w:rPr>
                <w:rFonts w:ascii="宋体" w:hAnsi="宋体" w:cs="宋体" w:hint="eastAsia"/>
                <w:b/>
                <w:bCs/>
                <w:sz w:val="22"/>
              </w:rPr>
              <w:t>配置要求（单套）</w:t>
            </w:r>
          </w:p>
        </w:tc>
      </w:tr>
      <w:tr w:rsidR="000B645F" w:rsidRPr="000B645F" w14:paraId="1182E362" w14:textId="77777777" w:rsidTr="000E0330">
        <w:trPr>
          <w:trHeight w:val="500"/>
          <w:jc w:val="center"/>
        </w:trPr>
        <w:tc>
          <w:tcPr>
            <w:tcW w:w="1306" w:type="dxa"/>
            <w:vAlign w:val="center"/>
          </w:tcPr>
          <w:p w14:paraId="226204E3" w14:textId="77777777" w:rsidR="000B645F" w:rsidRPr="000B645F" w:rsidRDefault="000B645F" w:rsidP="000B645F">
            <w:pPr>
              <w:contextualSpacing/>
              <w:jc w:val="center"/>
              <w:rPr>
                <w:rFonts w:ascii="宋体" w:hAnsi="宋体" w:cs="宋体" w:hint="eastAsia"/>
                <w:sz w:val="22"/>
              </w:rPr>
            </w:pPr>
            <w:proofErr w:type="gramStart"/>
            <w:r w:rsidRPr="000B645F">
              <w:rPr>
                <w:rFonts w:ascii="宋体" w:hAnsi="宋体" w:cs="宋体" w:hint="eastAsia"/>
                <w:sz w:val="22"/>
              </w:rPr>
              <w:t>床单元</w:t>
            </w:r>
            <w:proofErr w:type="gramEnd"/>
          </w:p>
        </w:tc>
        <w:tc>
          <w:tcPr>
            <w:tcW w:w="1559" w:type="dxa"/>
            <w:vAlign w:val="center"/>
          </w:tcPr>
          <w:p w14:paraId="256236F5" w14:textId="77777777" w:rsidR="000B645F" w:rsidRPr="000B645F" w:rsidRDefault="000B645F" w:rsidP="000B645F">
            <w:pPr>
              <w:contextualSpacing/>
              <w:jc w:val="center"/>
              <w:rPr>
                <w:rFonts w:ascii="宋体" w:hAnsi="宋体" w:cs="宋体" w:hint="eastAsia"/>
                <w:sz w:val="22"/>
              </w:rPr>
            </w:pPr>
            <w:r w:rsidRPr="000B645F">
              <w:rPr>
                <w:rFonts w:ascii="宋体" w:hAnsi="宋体" w:cs="宋体" w:hint="eastAsia"/>
                <w:sz w:val="22"/>
              </w:rPr>
              <w:t>1套</w:t>
            </w:r>
          </w:p>
        </w:tc>
        <w:tc>
          <w:tcPr>
            <w:tcW w:w="5884" w:type="dxa"/>
          </w:tcPr>
          <w:p w14:paraId="43E31B36" w14:textId="77777777" w:rsidR="000B645F" w:rsidRPr="000B645F" w:rsidRDefault="000B645F" w:rsidP="000B645F">
            <w:pPr>
              <w:contextualSpacing/>
              <w:rPr>
                <w:rFonts w:ascii="宋体" w:hAnsi="宋体" w:cs="宋体" w:hint="eastAsia"/>
                <w:sz w:val="22"/>
              </w:rPr>
            </w:pPr>
            <w:r w:rsidRPr="000B645F">
              <w:rPr>
                <w:rFonts w:ascii="宋体" w:hAnsi="宋体" w:cs="宋体" w:hint="eastAsia"/>
                <w:sz w:val="22"/>
              </w:rPr>
              <w:t>1.1手摇式病床*1套（含点滴架*1、餐桌板*1、杂物架*1、床垫*1、床褥垫*1）</w:t>
            </w:r>
          </w:p>
          <w:p w14:paraId="7A97C805" w14:textId="77777777" w:rsidR="000B645F" w:rsidRPr="000B645F" w:rsidRDefault="000B645F" w:rsidP="000B645F">
            <w:pPr>
              <w:contextualSpacing/>
              <w:rPr>
                <w:rFonts w:ascii="宋体" w:hAnsi="宋体" w:cs="宋体" w:hint="eastAsia"/>
                <w:sz w:val="22"/>
              </w:rPr>
            </w:pPr>
            <w:r w:rsidRPr="000B645F">
              <w:rPr>
                <w:rFonts w:ascii="宋体" w:hAnsi="宋体" w:cs="宋体" w:hint="eastAsia"/>
                <w:sz w:val="22"/>
              </w:rPr>
              <w:t>1.2床头柜*1</w:t>
            </w:r>
          </w:p>
          <w:p w14:paraId="2BE16D1E" w14:textId="77777777" w:rsidR="000B645F" w:rsidRPr="000B645F" w:rsidRDefault="000B645F" w:rsidP="000B645F">
            <w:pPr>
              <w:contextualSpacing/>
              <w:rPr>
                <w:rFonts w:ascii="宋体" w:hAnsi="宋体" w:cs="宋体" w:hint="eastAsia"/>
                <w:sz w:val="22"/>
              </w:rPr>
            </w:pPr>
            <w:r w:rsidRPr="000B645F">
              <w:rPr>
                <w:rFonts w:ascii="宋体" w:hAnsi="宋体" w:cs="宋体" w:hint="eastAsia"/>
                <w:sz w:val="22"/>
              </w:rPr>
              <w:t>1.3靠背椅*1</w:t>
            </w:r>
          </w:p>
          <w:p w14:paraId="0223D0C6" w14:textId="77777777" w:rsidR="000B645F" w:rsidRPr="000B645F" w:rsidRDefault="000B645F" w:rsidP="000B645F">
            <w:pPr>
              <w:contextualSpacing/>
              <w:jc w:val="left"/>
              <w:rPr>
                <w:rFonts w:ascii="宋体" w:hAnsi="宋体" w:cs="宋体" w:hint="eastAsia"/>
                <w:sz w:val="22"/>
              </w:rPr>
            </w:pPr>
            <w:r w:rsidRPr="000B645F">
              <w:rPr>
                <w:rFonts w:ascii="宋体" w:hAnsi="宋体" w:cs="宋体" w:hint="eastAsia"/>
                <w:sz w:val="22"/>
              </w:rPr>
              <w:t>1.4床隔帘（含轨道）*1个</w:t>
            </w:r>
          </w:p>
          <w:p w14:paraId="330CEA3D" w14:textId="77777777" w:rsidR="000B645F" w:rsidRPr="000B645F" w:rsidRDefault="000B645F" w:rsidP="000B645F">
            <w:pPr>
              <w:contextualSpacing/>
              <w:jc w:val="left"/>
              <w:rPr>
                <w:rFonts w:ascii="宋体" w:hAnsi="宋体" w:cs="宋体" w:hint="eastAsia"/>
                <w:sz w:val="22"/>
              </w:rPr>
            </w:pPr>
            <w:r w:rsidRPr="000B645F">
              <w:rPr>
                <w:rFonts w:ascii="宋体" w:hAnsi="宋体" w:cs="宋体" w:hint="eastAsia"/>
                <w:sz w:val="22"/>
              </w:rPr>
              <w:t>1.5移动餐桌*1个</w:t>
            </w:r>
          </w:p>
        </w:tc>
      </w:tr>
    </w:tbl>
    <w:p w14:paraId="6559DA13" w14:textId="77777777" w:rsidR="000B645F" w:rsidRPr="000B645F" w:rsidRDefault="000B645F" w:rsidP="000B645F">
      <w:pPr>
        <w:adjustRightInd w:val="0"/>
        <w:snapToGrid w:val="0"/>
        <w:ind w:firstLineChars="200" w:firstLine="440"/>
        <w:rPr>
          <w:sz w:val="22"/>
        </w:rPr>
      </w:pPr>
    </w:p>
    <w:p w14:paraId="431002F0" w14:textId="77777777" w:rsidR="000B645F" w:rsidRPr="000B645F" w:rsidRDefault="000B645F" w:rsidP="000B645F">
      <w:pPr>
        <w:adjustRightInd w:val="0"/>
        <w:snapToGrid w:val="0"/>
        <w:ind w:firstLineChars="200" w:firstLine="440"/>
        <w:rPr>
          <w:sz w:val="22"/>
        </w:rPr>
      </w:pPr>
      <w:r w:rsidRPr="000B645F">
        <w:rPr>
          <w:sz w:val="22"/>
        </w:rPr>
        <w:t>9.4.</w:t>
      </w:r>
      <w:r w:rsidRPr="000B645F">
        <w:rPr>
          <w:rFonts w:hint="eastAsia"/>
          <w:sz w:val="22"/>
        </w:rPr>
        <w:t>2</w:t>
      </w:r>
      <w:r w:rsidRPr="000B645F">
        <w:rPr>
          <w:sz w:val="22"/>
        </w:rPr>
        <w:t xml:space="preserve"> </w:t>
      </w:r>
      <w:r w:rsidRPr="000B645F">
        <w:rPr>
          <w:sz w:val="22"/>
        </w:rPr>
        <w:t>关于封样</w:t>
      </w:r>
    </w:p>
    <w:p w14:paraId="584D8A93" w14:textId="77777777" w:rsidR="000B645F" w:rsidRPr="000B645F" w:rsidRDefault="000B645F" w:rsidP="000B645F">
      <w:pPr>
        <w:adjustRightInd w:val="0"/>
        <w:snapToGrid w:val="0"/>
        <w:ind w:firstLineChars="200" w:firstLine="440"/>
        <w:rPr>
          <w:sz w:val="22"/>
        </w:rPr>
      </w:pPr>
      <w:r w:rsidRPr="000B645F">
        <w:rPr>
          <w:rFonts w:hint="eastAsia"/>
          <w:sz w:val="22"/>
        </w:rPr>
        <w:t>投标人应按照招标文件规定样品标准、时间、地点递交样品，并对样品进行封样。样品上标识投标单位名称。送样前请提前与采购人沟通确认具体送样时间，错时送样。采购人提前准备好放置、储存样品的场地。接收样品时采购人会做好样品送达记录，样品的接收登记、评审、评审后的封样全程录音录像（</w:t>
      </w:r>
      <w:r w:rsidRPr="000B645F">
        <w:rPr>
          <w:rFonts w:hint="eastAsia"/>
          <w:sz w:val="22"/>
        </w:rPr>
        <w:t xml:space="preserve">7 </w:t>
      </w:r>
      <w:r w:rsidRPr="000B645F">
        <w:rPr>
          <w:rFonts w:hint="eastAsia"/>
          <w:sz w:val="22"/>
        </w:rPr>
        <w:t>天</w:t>
      </w:r>
      <w:r w:rsidRPr="000B645F">
        <w:rPr>
          <w:rFonts w:hint="eastAsia"/>
          <w:sz w:val="22"/>
        </w:rPr>
        <w:t xml:space="preserve">*24 </w:t>
      </w:r>
      <w:r w:rsidRPr="000B645F">
        <w:rPr>
          <w:rFonts w:hint="eastAsia"/>
          <w:sz w:val="22"/>
        </w:rPr>
        <w:t>小时）直至取样结束。录像资料将作为采购档案进行保存。投标人送样后从采购人处领取送样回执单。</w:t>
      </w:r>
    </w:p>
    <w:p w14:paraId="31CA1DFE" w14:textId="77777777" w:rsidR="000B645F" w:rsidRPr="000B645F" w:rsidRDefault="000B645F" w:rsidP="000B645F">
      <w:pPr>
        <w:adjustRightInd w:val="0"/>
        <w:snapToGrid w:val="0"/>
        <w:ind w:firstLineChars="200" w:firstLine="440"/>
        <w:rPr>
          <w:rFonts w:hAnsi="宋体" w:hint="eastAsia"/>
          <w:b/>
          <w:color w:val="FF0000"/>
          <w:sz w:val="22"/>
          <w:u w:val="wavyHeavy"/>
        </w:rPr>
      </w:pPr>
      <w:r w:rsidRPr="000B645F">
        <w:rPr>
          <w:sz w:val="22"/>
        </w:rPr>
        <w:t>9.4.</w:t>
      </w:r>
      <w:r w:rsidRPr="000B645F">
        <w:rPr>
          <w:rFonts w:hint="eastAsia"/>
          <w:sz w:val="22"/>
        </w:rPr>
        <w:t>3</w:t>
      </w:r>
      <w:r w:rsidRPr="000B645F">
        <w:t>关于检测报告</w:t>
      </w:r>
    </w:p>
    <w:p w14:paraId="31ED6507" w14:textId="77777777" w:rsidR="000B645F" w:rsidRPr="000B645F" w:rsidRDefault="000B645F" w:rsidP="000B645F">
      <w:pPr>
        <w:adjustRightInd w:val="0"/>
        <w:snapToGrid w:val="0"/>
        <w:ind w:firstLineChars="200" w:firstLine="440"/>
        <w:rPr>
          <w:sz w:val="22"/>
        </w:rPr>
      </w:pPr>
      <w:r w:rsidRPr="000B645F">
        <w:rPr>
          <w:rFonts w:hint="eastAsia"/>
          <w:sz w:val="22"/>
        </w:rPr>
        <w:t>9.4.3.1</w:t>
      </w:r>
      <w:r w:rsidRPr="000B645F">
        <w:rPr>
          <w:rFonts w:hint="eastAsia"/>
          <w:sz w:val="22"/>
        </w:rPr>
        <w:t>提供原材料等检测报告，包括但不限于以下内容：</w:t>
      </w:r>
    </w:p>
    <w:p w14:paraId="7B498984" w14:textId="77777777" w:rsidR="000B645F" w:rsidRPr="000B645F" w:rsidRDefault="000B645F" w:rsidP="000B645F">
      <w:pPr>
        <w:adjustRightInd w:val="0"/>
        <w:snapToGrid w:val="0"/>
        <w:ind w:firstLineChars="200" w:firstLine="440"/>
        <w:rPr>
          <w:sz w:val="22"/>
        </w:rPr>
      </w:pPr>
      <w:r w:rsidRPr="000B645F">
        <w:rPr>
          <w:rFonts w:hint="eastAsia"/>
          <w:sz w:val="22"/>
        </w:rPr>
        <w:t>原材料</w:t>
      </w:r>
      <w:r w:rsidRPr="000B645F">
        <w:rPr>
          <w:rFonts w:hint="eastAsia"/>
          <w:sz w:val="22"/>
        </w:rPr>
        <w:t xml:space="preserve">1 </w:t>
      </w:r>
      <w:r w:rsidRPr="000B645F">
        <w:rPr>
          <w:rFonts w:hint="eastAsia"/>
          <w:sz w:val="22"/>
        </w:rPr>
        <w:t>钢管（符合</w:t>
      </w:r>
      <w:r w:rsidRPr="000B645F">
        <w:rPr>
          <w:rFonts w:hint="eastAsia"/>
          <w:sz w:val="22"/>
        </w:rPr>
        <w:t>GB/T 1741-2020</w:t>
      </w:r>
      <w:r w:rsidRPr="000B645F">
        <w:rPr>
          <w:rFonts w:hint="eastAsia"/>
          <w:sz w:val="22"/>
        </w:rPr>
        <w:t>）中耐霉菌性等级要求；</w:t>
      </w:r>
    </w:p>
    <w:p w14:paraId="4F2D9433" w14:textId="77777777" w:rsidR="000B645F" w:rsidRPr="000B645F" w:rsidRDefault="000B645F" w:rsidP="000B645F">
      <w:pPr>
        <w:adjustRightInd w:val="0"/>
        <w:snapToGrid w:val="0"/>
        <w:ind w:firstLineChars="200" w:firstLine="440"/>
        <w:rPr>
          <w:sz w:val="22"/>
        </w:rPr>
      </w:pPr>
      <w:r w:rsidRPr="000B645F">
        <w:rPr>
          <w:rFonts w:hint="eastAsia"/>
          <w:sz w:val="22"/>
        </w:rPr>
        <w:t>原材料</w:t>
      </w:r>
      <w:r w:rsidRPr="000B645F">
        <w:rPr>
          <w:rFonts w:hint="eastAsia"/>
          <w:sz w:val="22"/>
        </w:rPr>
        <w:t xml:space="preserve">2 </w:t>
      </w:r>
      <w:r w:rsidRPr="000B645F">
        <w:rPr>
          <w:rFonts w:hint="eastAsia"/>
          <w:sz w:val="22"/>
        </w:rPr>
        <w:t>织物（符合</w:t>
      </w:r>
      <w:r w:rsidRPr="000B645F">
        <w:rPr>
          <w:rFonts w:hint="eastAsia"/>
          <w:sz w:val="22"/>
        </w:rPr>
        <w:t>GB18401-2010</w:t>
      </w:r>
      <w:r w:rsidRPr="000B645F">
        <w:rPr>
          <w:rFonts w:hint="eastAsia"/>
          <w:sz w:val="22"/>
        </w:rPr>
        <w:t>）中甲醛含量、阻燃、可分解致癌芳香</w:t>
      </w:r>
      <w:proofErr w:type="gramStart"/>
      <w:r w:rsidRPr="000B645F">
        <w:rPr>
          <w:rFonts w:hint="eastAsia"/>
          <w:sz w:val="22"/>
        </w:rPr>
        <w:t>胺</w:t>
      </w:r>
      <w:proofErr w:type="gramEnd"/>
      <w:r w:rsidRPr="000B645F">
        <w:rPr>
          <w:rFonts w:hint="eastAsia"/>
          <w:sz w:val="22"/>
        </w:rPr>
        <w:t>染料、</w:t>
      </w:r>
      <w:r w:rsidRPr="000B645F">
        <w:rPr>
          <w:rFonts w:hint="eastAsia"/>
          <w:sz w:val="22"/>
        </w:rPr>
        <w:t>PH</w:t>
      </w:r>
      <w:r w:rsidRPr="000B645F">
        <w:rPr>
          <w:rFonts w:hint="eastAsia"/>
          <w:sz w:val="22"/>
        </w:rPr>
        <w:t>值、耐水色牢度、挥发性化学成分要求；</w:t>
      </w:r>
    </w:p>
    <w:p w14:paraId="229B3D20" w14:textId="77777777" w:rsidR="000B645F" w:rsidRPr="000B645F" w:rsidRDefault="000B645F" w:rsidP="000B645F">
      <w:pPr>
        <w:adjustRightInd w:val="0"/>
        <w:snapToGrid w:val="0"/>
        <w:ind w:firstLineChars="200" w:firstLine="440"/>
        <w:rPr>
          <w:sz w:val="22"/>
        </w:rPr>
      </w:pPr>
      <w:r w:rsidRPr="000B645F">
        <w:rPr>
          <w:rFonts w:hint="eastAsia"/>
          <w:sz w:val="22"/>
        </w:rPr>
        <w:t>原材料</w:t>
      </w:r>
      <w:r w:rsidRPr="000B645F">
        <w:rPr>
          <w:rFonts w:hint="eastAsia"/>
          <w:sz w:val="22"/>
        </w:rPr>
        <w:t xml:space="preserve">3 </w:t>
      </w:r>
      <w:r w:rsidRPr="000B645F">
        <w:rPr>
          <w:rFonts w:hint="eastAsia"/>
          <w:sz w:val="22"/>
        </w:rPr>
        <w:t>热塑橡胶</w:t>
      </w:r>
      <w:r w:rsidRPr="000B645F">
        <w:rPr>
          <w:rFonts w:hint="eastAsia"/>
          <w:sz w:val="22"/>
        </w:rPr>
        <w:t>(TPR)(</w:t>
      </w:r>
      <w:r w:rsidRPr="000B645F">
        <w:rPr>
          <w:rFonts w:hint="eastAsia"/>
          <w:sz w:val="22"/>
        </w:rPr>
        <w:t>符合</w:t>
      </w:r>
      <w:r w:rsidRPr="000B645F">
        <w:rPr>
          <w:rFonts w:hint="eastAsia"/>
          <w:sz w:val="22"/>
        </w:rPr>
        <w:t>GB/T 26572-2011)</w:t>
      </w:r>
      <w:r w:rsidRPr="000B645F">
        <w:rPr>
          <w:rFonts w:hint="eastAsia"/>
          <w:sz w:val="22"/>
        </w:rPr>
        <w:t>中有害物质限量要求。</w:t>
      </w:r>
    </w:p>
    <w:p w14:paraId="3884AAE0" w14:textId="77777777" w:rsidR="000B645F" w:rsidRPr="000B645F" w:rsidRDefault="000B645F" w:rsidP="000B645F">
      <w:pPr>
        <w:adjustRightInd w:val="0"/>
        <w:snapToGrid w:val="0"/>
        <w:ind w:firstLineChars="200" w:firstLine="440"/>
        <w:rPr>
          <w:sz w:val="22"/>
        </w:rPr>
      </w:pPr>
      <w:r w:rsidRPr="000B645F">
        <w:rPr>
          <w:rFonts w:hint="eastAsia"/>
          <w:sz w:val="22"/>
        </w:rPr>
        <w:t>床体管材</w:t>
      </w:r>
    </w:p>
    <w:p w14:paraId="549C1A55" w14:textId="77777777" w:rsidR="000B645F" w:rsidRPr="000B645F" w:rsidRDefault="000B645F" w:rsidP="000B645F">
      <w:pPr>
        <w:adjustRightInd w:val="0"/>
        <w:snapToGrid w:val="0"/>
        <w:ind w:firstLineChars="200" w:firstLine="440"/>
        <w:rPr>
          <w:sz w:val="22"/>
        </w:rPr>
      </w:pPr>
      <w:r w:rsidRPr="000B645F">
        <w:rPr>
          <w:rFonts w:hint="eastAsia"/>
          <w:sz w:val="22"/>
        </w:rPr>
        <w:t>护栏</w:t>
      </w:r>
    </w:p>
    <w:p w14:paraId="03AB093F" w14:textId="77777777" w:rsidR="000B645F" w:rsidRPr="000B645F" w:rsidRDefault="000B645F" w:rsidP="000B645F">
      <w:pPr>
        <w:adjustRightInd w:val="0"/>
        <w:snapToGrid w:val="0"/>
        <w:ind w:firstLineChars="200" w:firstLine="440"/>
        <w:rPr>
          <w:sz w:val="22"/>
        </w:rPr>
      </w:pPr>
      <w:r w:rsidRPr="000B645F">
        <w:rPr>
          <w:rFonts w:hint="eastAsia"/>
          <w:sz w:val="22"/>
        </w:rPr>
        <w:t>脚轮</w:t>
      </w:r>
    </w:p>
    <w:p w14:paraId="538E6B9C" w14:textId="77777777" w:rsidR="000B645F" w:rsidRPr="000B645F" w:rsidRDefault="000B645F" w:rsidP="000B645F">
      <w:pPr>
        <w:adjustRightInd w:val="0"/>
        <w:snapToGrid w:val="0"/>
        <w:ind w:firstLineChars="200" w:firstLine="440"/>
        <w:rPr>
          <w:sz w:val="22"/>
        </w:rPr>
      </w:pPr>
      <w:r w:rsidRPr="000B645F">
        <w:rPr>
          <w:rFonts w:hint="eastAsia"/>
          <w:sz w:val="22"/>
        </w:rPr>
        <w:t>床垫</w:t>
      </w:r>
    </w:p>
    <w:p w14:paraId="19C32294" w14:textId="77777777" w:rsidR="000B645F" w:rsidRPr="000B645F" w:rsidRDefault="000B645F" w:rsidP="000B645F">
      <w:pPr>
        <w:adjustRightInd w:val="0"/>
        <w:snapToGrid w:val="0"/>
        <w:ind w:firstLineChars="200" w:firstLine="440"/>
        <w:rPr>
          <w:sz w:val="22"/>
        </w:rPr>
      </w:pPr>
      <w:r w:rsidRPr="000B645F">
        <w:rPr>
          <w:rFonts w:hint="eastAsia"/>
          <w:sz w:val="22"/>
        </w:rPr>
        <w:t>电机</w:t>
      </w:r>
    </w:p>
    <w:p w14:paraId="6E12589C" w14:textId="77777777" w:rsidR="000B645F" w:rsidRPr="000B645F" w:rsidRDefault="000B645F" w:rsidP="000B645F">
      <w:pPr>
        <w:adjustRightInd w:val="0"/>
        <w:snapToGrid w:val="0"/>
        <w:ind w:firstLineChars="200" w:firstLine="440"/>
        <w:rPr>
          <w:sz w:val="22"/>
        </w:rPr>
      </w:pPr>
      <w:r w:rsidRPr="000B645F">
        <w:rPr>
          <w:rFonts w:hint="eastAsia"/>
          <w:sz w:val="22"/>
        </w:rPr>
        <w:t>床头尾板</w:t>
      </w:r>
    </w:p>
    <w:p w14:paraId="50DE5880" w14:textId="77777777" w:rsidR="000B645F" w:rsidRPr="000B645F" w:rsidRDefault="000B645F" w:rsidP="000B645F">
      <w:pPr>
        <w:adjustRightInd w:val="0"/>
        <w:snapToGrid w:val="0"/>
        <w:ind w:firstLineChars="200" w:firstLine="440"/>
        <w:rPr>
          <w:sz w:val="22"/>
        </w:rPr>
      </w:pPr>
      <w:r w:rsidRPr="000B645F">
        <w:rPr>
          <w:rFonts w:hint="eastAsia"/>
          <w:sz w:val="22"/>
        </w:rPr>
        <w:t>9.4.3.</w:t>
      </w:r>
      <w:r w:rsidRPr="000B645F">
        <w:rPr>
          <w:sz w:val="22"/>
        </w:rPr>
        <w:t>2</w:t>
      </w:r>
      <w:r w:rsidRPr="000B645F">
        <w:rPr>
          <w:sz w:val="22"/>
        </w:rPr>
        <w:t>检测报告要求：</w:t>
      </w:r>
    </w:p>
    <w:p w14:paraId="7CF5FBD7" w14:textId="77777777" w:rsidR="000B645F" w:rsidRPr="000B645F" w:rsidRDefault="000B645F" w:rsidP="000B645F">
      <w:pPr>
        <w:adjustRightInd w:val="0"/>
        <w:snapToGrid w:val="0"/>
        <w:ind w:firstLineChars="200" w:firstLine="440"/>
        <w:rPr>
          <w:sz w:val="22"/>
        </w:rPr>
      </w:pPr>
      <w:r w:rsidRPr="000B645F">
        <w:rPr>
          <w:rFonts w:hint="eastAsia"/>
          <w:sz w:val="22"/>
        </w:rPr>
        <w:t>①</w:t>
      </w:r>
      <w:r w:rsidRPr="000B645F">
        <w:rPr>
          <w:sz w:val="22"/>
        </w:rPr>
        <w:t>检测机构要求：含有</w:t>
      </w:r>
      <w:r w:rsidRPr="000B645F">
        <w:rPr>
          <w:sz w:val="22"/>
        </w:rPr>
        <w:t>CMA</w:t>
      </w:r>
      <w:r w:rsidRPr="000B645F">
        <w:rPr>
          <w:sz w:val="22"/>
        </w:rPr>
        <w:t>认证；</w:t>
      </w:r>
    </w:p>
    <w:p w14:paraId="03CB630A" w14:textId="77777777" w:rsidR="000B645F" w:rsidRPr="000B645F" w:rsidRDefault="000B645F" w:rsidP="000B645F">
      <w:pPr>
        <w:adjustRightInd w:val="0"/>
        <w:snapToGrid w:val="0"/>
        <w:ind w:firstLineChars="200" w:firstLine="440"/>
        <w:rPr>
          <w:sz w:val="22"/>
        </w:rPr>
      </w:pPr>
      <w:r w:rsidRPr="000B645F">
        <w:rPr>
          <w:rFonts w:hint="eastAsia"/>
          <w:sz w:val="22"/>
        </w:rPr>
        <w:t>②</w:t>
      </w:r>
      <w:r w:rsidRPr="000B645F">
        <w:rPr>
          <w:sz w:val="22"/>
        </w:rPr>
        <w:t>检测内容：详见采购需求</w:t>
      </w:r>
      <w:r w:rsidRPr="000B645F">
        <w:rPr>
          <w:rFonts w:hint="eastAsia"/>
          <w:sz w:val="22"/>
        </w:rPr>
        <w:t>(9.2.2</w:t>
      </w:r>
      <w:r w:rsidRPr="000B645F">
        <w:rPr>
          <w:rFonts w:hint="eastAsia"/>
          <w:sz w:val="22"/>
        </w:rPr>
        <w:t>具体技术</w:t>
      </w:r>
      <w:proofErr w:type="gramStart"/>
      <w:r w:rsidRPr="000B645F">
        <w:rPr>
          <w:rFonts w:hint="eastAsia"/>
          <w:sz w:val="22"/>
        </w:rPr>
        <w:t>参效指标</w:t>
      </w:r>
      <w:proofErr w:type="gramEnd"/>
      <w:r w:rsidRPr="000B645F">
        <w:rPr>
          <w:rFonts w:hint="eastAsia"/>
          <w:sz w:val="22"/>
        </w:rPr>
        <w:t>要求</w:t>
      </w:r>
      <w:r w:rsidRPr="000B645F">
        <w:rPr>
          <w:rFonts w:hint="eastAsia"/>
          <w:sz w:val="22"/>
        </w:rPr>
        <w:t>)</w:t>
      </w:r>
      <w:r w:rsidRPr="000B645F">
        <w:rPr>
          <w:sz w:val="22"/>
        </w:rPr>
        <w:t>；</w:t>
      </w:r>
    </w:p>
    <w:p w14:paraId="2CA33AE5" w14:textId="77777777" w:rsidR="000B645F" w:rsidRPr="000B645F" w:rsidRDefault="000B645F" w:rsidP="000B645F">
      <w:pPr>
        <w:adjustRightInd w:val="0"/>
        <w:snapToGrid w:val="0"/>
        <w:ind w:firstLineChars="200" w:firstLine="440"/>
        <w:rPr>
          <w:sz w:val="22"/>
        </w:rPr>
      </w:pPr>
      <w:r w:rsidRPr="000B645F">
        <w:rPr>
          <w:rFonts w:hint="eastAsia"/>
          <w:sz w:val="22"/>
        </w:rPr>
        <w:t>③</w:t>
      </w:r>
      <w:r w:rsidRPr="000B645F">
        <w:rPr>
          <w:sz w:val="22"/>
        </w:rPr>
        <w:t>受检单位要求：检测报告上的委托单位（受检单位）名称必须与投标人、投标产品生产厂家或原材料的生产厂家一致；</w:t>
      </w:r>
    </w:p>
    <w:p w14:paraId="0D1728E1" w14:textId="77777777" w:rsidR="000B645F" w:rsidRPr="000B645F" w:rsidRDefault="000B645F" w:rsidP="000B645F">
      <w:pPr>
        <w:adjustRightInd w:val="0"/>
        <w:snapToGrid w:val="0"/>
        <w:ind w:firstLineChars="200" w:firstLine="440"/>
        <w:rPr>
          <w:sz w:val="22"/>
        </w:rPr>
      </w:pPr>
      <w:r w:rsidRPr="000B645F">
        <w:rPr>
          <w:rFonts w:hint="eastAsia"/>
          <w:sz w:val="22"/>
        </w:rPr>
        <w:t>④</w:t>
      </w:r>
      <w:r w:rsidRPr="000B645F">
        <w:rPr>
          <w:sz w:val="22"/>
        </w:rPr>
        <w:t>检测报告有效期：不早于</w:t>
      </w:r>
      <w:r w:rsidRPr="000B645F">
        <w:rPr>
          <w:rFonts w:hint="eastAsia"/>
          <w:sz w:val="22"/>
        </w:rPr>
        <w:t>2022</w:t>
      </w:r>
      <w:r w:rsidRPr="000B645F">
        <w:rPr>
          <w:sz w:val="22"/>
        </w:rPr>
        <w:t>年</w:t>
      </w:r>
      <w:r w:rsidRPr="000B645F">
        <w:rPr>
          <w:rFonts w:hint="eastAsia"/>
          <w:sz w:val="22"/>
        </w:rPr>
        <w:t>11</w:t>
      </w:r>
      <w:r w:rsidRPr="000B645F">
        <w:rPr>
          <w:sz w:val="22"/>
        </w:rPr>
        <w:t>月。</w:t>
      </w:r>
    </w:p>
    <w:p w14:paraId="4C87F05E" w14:textId="77777777" w:rsidR="000B645F" w:rsidRPr="000B645F" w:rsidRDefault="000B645F" w:rsidP="000B645F">
      <w:pPr>
        <w:snapToGrid w:val="0"/>
        <w:ind w:firstLineChars="200" w:firstLine="440"/>
        <w:rPr>
          <w:sz w:val="22"/>
        </w:rPr>
      </w:pPr>
      <w:r w:rsidRPr="000B645F">
        <w:rPr>
          <w:sz w:val="22"/>
        </w:rPr>
        <w:t xml:space="preserve">9.5 </w:t>
      </w:r>
      <w:r w:rsidRPr="000B645F">
        <w:rPr>
          <w:sz w:val="22"/>
        </w:rPr>
        <w:t>供货期要求</w:t>
      </w:r>
    </w:p>
    <w:p w14:paraId="161D1B92" w14:textId="77777777" w:rsidR="000B645F" w:rsidRPr="000B645F" w:rsidRDefault="000B645F" w:rsidP="000B645F">
      <w:pPr>
        <w:adjustRightInd w:val="0"/>
        <w:snapToGrid w:val="0"/>
        <w:ind w:firstLineChars="200" w:firstLine="440"/>
        <w:rPr>
          <w:sz w:val="22"/>
        </w:rPr>
      </w:pPr>
      <w:r w:rsidRPr="000B645F">
        <w:rPr>
          <w:sz w:val="22"/>
        </w:rPr>
        <w:t xml:space="preserve">9.5.1 </w:t>
      </w:r>
      <w:r w:rsidRPr="000B645F">
        <w:rPr>
          <w:sz w:val="22"/>
        </w:rPr>
        <w:t>本项目供货</w:t>
      </w:r>
      <w:proofErr w:type="gramStart"/>
      <w:r w:rsidRPr="000B645F">
        <w:rPr>
          <w:sz w:val="22"/>
        </w:rPr>
        <w:t>期包括</w:t>
      </w:r>
      <w:proofErr w:type="gramEnd"/>
      <w:r w:rsidRPr="000B645F">
        <w:rPr>
          <w:sz w:val="22"/>
        </w:rPr>
        <w:t>设备供货、就位、安装调试直至交付使用的全部时间。</w:t>
      </w:r>
    </w:p>
    <w:p w14:paraId="75B76636" w14:textId="77777777" w:rsidR="000B645F" w:rsidRPr="000B645F" w:rsidRDefault="000B645F" w:rsidP="000B645F">
      <w:pPr>
        <w:adjustRightInd w:val="0"/>
        <w:snapToGrid w:val="0"/>
        <w:ind w:firstLineChars="200" w:firstLine="440"/>
        <w:rPr>
          <w:sz w:val="22"/>
        </w:rPr>
      </w:pPr>
      <w:r w:rsidRPr="000B645F">
        <w:rPr>
          <w:sz w:val="22"/>
        </w:rPr>
        <w:t xml:space="preserve">9.5.2 </w:t>
      </w:r>
      <w:r w:rsidRPr="000B645F">
        <w:rPr>
          <w:sz w:val="22"/>
        </w:rPr>
        <w:t>本项目的安装调试及试用期间的管理将纳入采购人的管理范围，在此过程中，中标人须服从采购人的时间和管理协调。</w:t>
      </w:r>
    </w:p>
    <w:p w14:paraId="17D90BF9" w14:textId="77777777" w:rsidR="000B645F" w:rsidRPr="000B645F" w:rsidRDefault="000B645F" w:rsidP="000B645F">
      <w:pPr>
        <w:adjustRightInd w:val="0"/>
        <w:snapToGrid w:val="0"/>
        <w:ind w:firstLineChars="200" w:firstLine="440"/>
        <w:rPr>
          <w:sz w:val="22"/>
        </w:rPr>
      </w:pPr>
      <w:r w:rsidRPr="000B645F">
        <w:rPr>
          <w:rFonts w:hint="eastAsia"/>
          <w:sz w:val="22"/>
        </w:rPr>
        <w:t>9.5.3</w:t>
      </w:r>
      <w:r w:rsidRPr="000B645F">
        <w:rPr>
          <w:rFonts w:hint="eastAsia"/>
          <w:sz w:val="22"/>
        </w:rPr>
        <w:t>保证提供的货品为全新的、未使用过的，到货时距生产日期≤</w:t>
      </w:r>
      <w:r w:rsidRPr="000B645F">
        <w:rPr>
          <w:rFonts w:hint="eastAsia"/>
          <w:sz w:val="22"/>
        </w:rPr>
        <w:t>12</w:t>
      </w:r>
      <w:r w:rsidRPr="000B645F">
        <w:rPr>
          <w:rFonts w:hint="eastAsia"/>
          <w:sz w:val="22"/>
        </w:rPr>
        <w:t>个月的正品，在材料、工艺和规格上均无缺陷，且从购货日起享有原厂家免费保修服务。</w:t>
      </w:r>
    </w:p>
    <w:p w14:paraId="7CAD07BA" w14:textId="77777777" w:rsidR="000B645F" w:rsidRPr="000B645F" w:rsidRDefault="000B645F" w:rsidP="000B645F">
      <w:pPr>
        <w:snapToGrid w:val="0"/>
        <w:ind w:firstLineChars="200" w:firstLine="440"/>
        <w:rPr>
          <w:sz w:val="22"/>
        </w:rPr>
      </w:pPr>
      <w:r w:rsidRPr="000B645F">
        <w:rPr>
          <w:sz w:val="22"/>
        </w:rPr>
        <w:lastRenderedPageBreak/>
        <w:t xml:space="preserve">9.6 </w:t>
      </w:r>
      <w:r w:rsidRPr="000B645F">
        <w:rPr>
          <w:sz w:val="22"/>
        </w:rPr>
        <w:t>质量标准与验收要求</w:t>
      </w:r>
    </w:p>
    <w:p w14:paraId="150E5439" w14:textId="77777777" w:rsidR="000B645F" w:rsidRPr="000B645F" w:rsidRDefault="000B645F" w:rsidP="000B645F">
      <w:pPr>
        <w:adjustRightInd w:val="0"/>
        <w:snapToGrid w:val="0"/>
        <w:ind w:firstLineChars="200" w:firstLine="440"/>
        <w:rPr>
          <w:sz w:val="22"/>
        </w:rPr>
      </w:pPr>
      <w:r w:rsidRPr="000B645F">
        <w:rPr>
          <w:sz w:val="22"/>
        </w:rPr>
        <w:t>9.6.1</w:t>
      </w:r>
      <w:r w:rsidRPr="000B645F">
        <w:rPr>
          <w:sz w:val="22"/>
        </w:rPr>
        <w:t>投标人提供的产品和相关服务应符合国家或行业管理部门颁发的各项质量和安全标准、规范和验收要求，标准和规范等不一致的，从高从严执行。</w:t>
      </w:r>
    </w:p>
    <w:p w14:paraId="61C1C6AD" w14:textId="77777777" w:rsidR="000B645F" w:rsidRPr="000B645F" w:rsidRDefault="000B645F" w:rsidP="000B645F">
      <w:pPr>
        <w:adjustRightInd w:val="0"/>
        <w:snapToGrid w:val="0"/>
        <w:ind w:firstLineChars="200" w:firstLine="440"/>
        <w:rPr>
          <w:sz w:val="22"/>
        </w:rPr>
      </w:pPr>
      <w:r w:rsidRPr="000B645F">
        <w:rPr>
          <w:sz w:val="22"/>
        </w:rPr>
        <w:t xml:space="preserve">9.6.2 </w:t>
      </w:r>
      <w:r w:rsidRPr="000B645F">
        <w:rPr>
          <w:sz w:val="22"/>
        </w:rPr>
        <w:t>本项目验收将由采购人组织进行或委托第三方进行，质量标准和验收要求为按照上文中</w:t>
      </w:r>
      <w:r w:rsidRPr="000B645F">
        <w:rPr>
          <w:sz w:val="22"/>
        </w:rPr>
        <w:t>9.</w:t>
      </w:r>
      <w:r w:rsidRPr="000B645F">
        <w:rPr>
          <w:rFonts w:hint="eastAsia"/>
          <w:sz w:val="22"/>
        </w:rPr>
        <w:t>6</w:t>
      </w:r>
      <w:r w:rsidRPr="000B645F">
        <w:rPr>
          <w:sz w:val="22"/>
        </w:rPr>
        <w:t>.1</w:t>
      </w:r>
      <w:r w:rsidRPr="000B645F">
        <w:rPr>
          <w:sz w:val="22"/>
        </w:rPr>
        <w:t>条款规定一次验收合格。</w:t>
      </w:r>
    </w:p>
    <w:p w14:paraId="61EFCEFC" w14:textId="77777777" w:rsidR="000B645F" w:rsidRPr="000B645F" w:rsidRDefault="000B645F" w:rsidP="000B645F">
      <w:pPr>
        <w:adjustRightInd w:val="0"/>
        <w:snapToGrid w:val="0"/>
        <w:ind w:firstLineChars="200" w:firstLine="440"/>
        <w:rPr>
          <w:sz w:val="22"/>
        </w:rPr>
      </w:pPr>
      <w:r w:rsidRPr="000B645F">
        <w:rPr>
          <w:sz w:val="22"/>
        </w:rPr>
        <w:t xml:space="preserve">9.6.3 </w:t>
      </w:r>
      <w:r w:rsidRPr="000B645F">
        <w:rPr>
          <w:sz w:val="22"/>
        </w:rPr>
        <w:t>如验收未获通过，采购人有权要求更换或退货，并按照合同约定的条款对供应商作违约处理。</w:t>
      </w:r>
    </w:p>
    <w:p w14:paraId="47E48837" w14:textId="77777777" w:rsidR="000B645F" w:rsidRPr="000B645F" w:rsidRDefault="000B645F" w:rsidP="000B645F">
      <w:pPr>
        <w:adjustRightInd w:val="0"/>
        <w:snapToGrid w:val="0"/>
        <w:ind w:firstLineChars="200" w:firstLine="442"/>
        <w:outlineLvl w:val="2"/>
        <w:rPr>
          <w:b/>
          <w:bCs/>
          <w:sz w:val="22"/>
        </w:rPr>
      </w:pPr>
      <w:bookmarkStart w:id="47" w:name="_Toc214467900"/>
      <w:r w:rsidRPr="000B645F">
        <w:rPr>
          <w:b/>
          <w:bCs/>
          <w:sz w:val="22"/>
        </w:rPr>
        <w:t xml:space="preserve">10 </w:t>
      </w:r>
      <w:r w:rsidRPr="000B645F">
        <w:rPr>
          <w:b/>
          <w:bCs/>
          <w:sz w:val="22"/>
        </w:rPr>
        <w:t>人员及设备配备要求</w:t>
      </w:r>
      <w:bookmarkEnd w:id="47"/>
    </w:p>
    <w:p w14:paraId="254A8AB0" w14:textId="77777777" w:rsidR="000B645F" w:rsidRPr="000B645F" w:rsidRDefault="000B645F" w:rsidP="000B645F">
      <w:pPr>
        <w:snapToGrid w:val="0"/>
        <w:ind w:firstLineChars="200" w:firstLine="440"/>
        <w:rPr>
          <w:sz w:val="22"/>
        </w:rPr>
      </w:pPr>
      <w:r w:rsidRPr="000B645F">
        <w:rPr>
          <w:sz w:val="22"/>
        </w:rPr>
        <w:t xml:space="preserve">10.1 </w:t>
      </w:r>
      <w:r w:rsidRPr="000B645F">
        <w:rPr>
          <w:sz w:val="22"/>
        </w:rPr>
        <w:t>人员配备要求</w:t>
      </w:r>
    </w:p>
    <w:p w14:paraId="37B73A36" w14:textId="77777777" w:rsidR="000B645F" w:rsidRPr="000B645F" w:rsidRDefault="000B645F" w:rsidP="000B645F">
      <w:pPr>
        <w:snapToGrid w:val="0"/>
        <w:ind w:firstLineChars="200" w:firstLine="440"/>
        <w:rPr>
          <w:sz w:val="22"/>
        </w:rPr>
      </w:pPr>
      <w:r w:rsidRPr="000B645F">
        <w:rPr>
          <w:rFonts w:hint="eastAsia"/>
          <w:sz w:val="22"/>
        </w:rPr>
        <w:t>投标人应按本项目配备专业人员，确保本项目顺利实施。</w:t>
      </w:r>
    </w:p>
    <w:p w14:paraId="0B40ECE8" w14:textId="77777777" w:rsidR="000B645F" w:rsidRPr="000B645F" w:rsidRDefault="000B645F" w:rsidP="000B645F">
      <w:pPr>
        <w:snapToGrid w:val="0"/>
        <w:ind w:firstLineChars="200" w:firstLine="440"/>
        <w:rPr>
          <w:sz w:val="22"/>
        </w:rPr>
      </w:pPr>
      <w:r w:rsidRPr="000B645F">
        <w:rPr>
          <w:sz w:val="22"/>
        </w:rPr>
        <w:t xml:space="preserve">10.2 </w:t>
      </w:r>
      <w:r w:rsidRPr="000B645F">
        <w:rPr>
          <w:sz w:val="22"/>
        </w:rPr>
        <w:t>设备要求</w:t>
      </w:r>
    </w:p>
    <w:p w14:paraId="54CD381A" w14:textId="77777777" w:rsidR="000B645F" w:rsidRPr="000B645F" w:rsidRDefault="000B645F" w:rsidP="000B645F">
      <w:pPr>
        <w:snapToGrid w:val="0"/>
        <w:ind w:firstLineChars="200" w:firstLine="440"/>
        <w:rPr>
          <w:sz w:val="22"/>
        </w:rPr>
      </w:pPr>
      <w:r w:rsidRPr="000B645F">
        <w:rPr>
          <w:rFonts w:hint="eastAsia"/>
          <w:sz w:val="22"/>
        </w:rPr>
        <w:t>中标人需自行准备车辆、装备等拆装、安装、调试、运输等所需工具，确保项目顺利实施。</w:t>
      </w:r>
    </w:p>
    <w:p w14:paraId="5FEE23A5" w14:textId="77777777" w:rsidR="000B645F" w:rsidRPr="000B645F" w:rsidRDefault="000B645F" w:rsidP="000B645F">
      <w:pPr>
        <w:adjustRightInd w:val="0"/>
        <w:snapToGrid w:val="0"/>
        <w:ind w:firstLineChars="200" w:firstLine="442"/>
        <w:outlineLvl w:val="2"/>
        <w:rPr>
          <w:b/>
          <w:bCs/>
          <w:sz w:val="22"/>
        </w:rPr>
      </w:pPr>
      <w:bookmarkStart w:id="48" w:name="_Toc214467901"/>
      <w:r w:rsidRPr="000B645F">
        <w:rPr>
          <w:b/>
          <w:bCs/>
          <w:sz w:val="22"/>
        </w:rPr>
        <w:t xml:space="preserve">11 </w:t>
      </w:r>
      <w:r w:rsidRPr="000B645F">
        <w:rPr>
          <w:b/>
          <w:bCs/>
          <w:sz w:val="22"/>
        </w:rPr>
        <w:t>安全文明作业要求和应急处置要求</w:t>
      </w:r>
      <w:bookmarkEnd w:id="48"/>
    </w:p>
    <w:p w14:paraId="4DDA67DA" w14:textId="77777777" w:rsidR="000B645F" w:rsidRPr="000B645F" w:rsidRDefault="000B645F" w:rsidP="000B645F">
      <w:pPr>
        <w:adjustRightInd w:val="0"/>
        <w:snapToGrid w:val="0"/>
        <w:ind w:firstLineChars="200" w:firstLine="440"/>
        <w:rPr>
          <w:bCs/>
          <w:sz w:val="22"/>
        </w:rPr>
      </w:pPr>
      <w:r w:rsidRPr="000B645F">
        <w:rPr>
          <w:sz w:val="22"/>
        </w:rPr>
        <w:t>中标人在执行本项目过程中，必须严格遵守上海市有关应急联动处置办法的规定（参见</w:t>
      </w:r>
      <w:r w:rsidRPr="000B645F">
        <w:rPr>
          <w:b/>
          <w:bCs/>
          <w:sz w:val="22"/>
        </w:rPr>
        <w:t>《上海市政府关于印发修订后的上海市突发事件应急联动处置办法的通知》</w:t>
      </w:r>
      <w:r w:rsidRPr="000B645F">
        <w:rPr>
          <w:b/>
          <w:bCs/>
          <w:sz w:val="22"/>
          <w:u w:val="single"/>
        </w:rPr>
        <w:t>沪府〔</w:t>
      </w:r>
      <w:r w:rsidRPr="000B645F">
        <w:rPr>
          <w:b/>
          <w:bCs/>
          <w:sz w:val="22"/>
          <w:u w:val="single"/>
        </w:rPr>
        <w:t>2015</w:t>
      </w:r>
      <w:r w:rsidRPr="000B645F">
        <w:rPr>
          <w:b/>
          <w:bCs/>
          <w:sz w:val="22"/>
          <w:u w:val="single"/>
        </w:rPr>
        <w:t>〕</w:t>
      </w:r>
      <w:r w:rsidRPr="000B645F">
        <w:rPr>
          <w:b/>
          <w:bCs/>
          <w:sz w:val="22"/>
          <w:u w:val="single"/>
        </w:rPr>
        <w:t>49</w:t>
      </w:r>
      <w:r w:rsidRPr="000B645F">
        <w:rPr>
          <w:b/>
          <w:bCs/>
          <w:sz w:val="22"/>
          <w:u w:val="single"/>
        </w:rPr>
        <w:t>号</w:t>
      </w:r>
      <w:r w:rsidRPr="000B645F">
        <w:rPr>
          <w:b/>
          <w:bCs/>
          <w:sz w:val="22"/>
        </w:rPr>
        <w:t>）</w:t>
      </w:r>
      <w:r w:rsidRPr="000B645F">
        <w:rPr>
          <w:bCs/>
          <w:sz w:val="22"/>
        </w:rPr>
        <w:t>，做</w:t>
      </w:r>
      <w:r w:rsidRPr="000B645F">
        <w:rPr>
          <w:sz w:val="22"/>
        </w:rPr>
        <w:t>好突发事件的应急工作。按国家规定需持证上岗的工作人员，必须在投标文件中提供证书复印件。因管理不善而引起政府职能部门罚款和停工整改等，其相应发生的费用和损失将由中标人自行承担。中标人在执行本项目过程中，造成的各类安全或意外人身事故及连带责任由中标人自行承担，且采购人将保留暂缓支付款项的权利。</w:t>
      </w:r>
    </w:p>
    <w:p w14:paraId="4ECEFA26" w14:textId="77777777" w:rsidR="000B645F" w:rsidRPr="000B645F" w:rsidRDefault="000B645F" w:rsidP="000B645F">
      <w:pPr>
        <w:adjustRightInd w:val="0"/>
        <w:snapToGrid w:val="0"/>
        <w:ind w:firstLineChars="200" w:firstLine="442"/>
        <w:outlineLvl w:val="2"/>
        <w:rPr>
          <w:b/>
          <w:bCs/>
          <w:sz w:val="22"/>
        </w:rPr>
      </w:pPr>
      <w:bookmarkStart w:id="49" w:name="_Toc214467902"/>
      <w:r w:rsidRPr="000B645F">
        <w:rPr>
          <w:b/>
          <w:bCs/>
          <w:sz w:val="22"/>
        </w:rPr>
        <w:t xml:space="preserve">12 </w:t>
      </w:r>
      <w:r w:rsidRPr="000B645F">
        <w:rPr>
          <w:b/>
          <w:bCs/>
          <w:sz w:val="22"/>
        </w:rPr>
        <w:t>售后服务要求</w:t>
      </w:r>
      <w:bookmarkEnd w:id="49"/>
    </w:p>
    <w:p w14:paraId="755F697B" w14:textId="77777777" w:rsidR="000B645F" w:rsidRPr="000B645F" w:rsidRDefault="000B645F" w:rsidP="000B645F">
      <w:pPr>
        <w:adjustRightInd w:val="0"/>
        <w:snapToGrid w:val="0"/>
        <w:ind w:firstLineChars="200" w:firstLine="440"/>
        <w:rPr>
          <w:sz w:val="22"/>
        </w:rPr>
      </w:pPr>
      <w:r w:rsidRPr="000B645F">
        <w:rPr>
          <w:sz w:val="22"/>
        </w:rPr>
        <w:t xml:space="preserve">12.1 </w:t>
      </w:r>
      <w:r w:rsidRPr="000B645F">
        <w:rPr>
          <w:sz w:val="22"/>
        </w:rPr>
        <w:t>操作培训要求</w:t>
      </w:r>
    </w:p>
    <w:p w14:paraId="685E802D" w14:textId="77777777" w:rsidR="000B645F" w:rsidRPr="000B645F" w:rsidRDefault="000B645F" w:rsidP="000B645F">
      <w:pPr>
        <w:adjustRightInd w:val="0"/>
        <w:snapToGrid w:val="0"/>
        <w:ind w:firstLineChars="200" w:firstLine="440"/>
        <w:rPr>
          <w:sz w:val="22"/>
        </w:rPr>
      </w:pPr>
      <w:r w:rsidRPr="000B645F">
        <w:rPr>
          <w:sz w:val="22"/>
        </w:rPr>
        <w:t>在设备进行安装或调试期间，中标人应负责对采购人的技术人员进行必要的培训，并提供培训资料。培训内容应包括如何对设备进行操作，以及简单故障的排除等。</w:t>
      </w:r>
    </w:p>
    <w:p w14:paraId="0C683F27" w14:textId="77777777" w:rsidR="000B645F" w:rsidRPr="000B645F" w:rsidRDefault="000B645F" w:rsidP="000B645F">
      <w:pPr>
        <w:adjustRightInd w:val="0"/>
        <w:snapToGrid w:val="0"/>
        <w:ind w:firstLineChars="200" w:firstLine="440"/>
        <w:rPr>
          <w:sz w:val="22"/>
        </w:rPr>
      </w:pPr>
      <w:r w:rsidRPr="000B645F">
        <w:rPr>
          <w:sz w:val="22"/>
        </w:rPr>
        <w:t xml:space="preserve">12.2 </w:t>
      </w:r>
      <w:r w:rsidRPr="000B645F">
        <w:rPr>
          <w:sz w:val="22"/>
        </w:rPr>
        <w:t>具体服务措施</w:t>
      </w:r>
    </w:p>
    <w:p w14:paraId="164B77DD" w14:textId="77777777" w:rsidR="000B645F" w:rsidRPr="000B645F" w:rsidRDefault="000B645F" w:rsidP="000B645F">
      <w:pPr>
        <w:adjustRightInd w:val="0"/>
        <w:snapToGrid w:val="0"/>
        <w:ind w:firstLineChars="200" w:firstLine="440"/>
        <w:rPr>
          <w:sz w:val="22"/>
        </w:rPr>
      </w:pPr>
      <w:r w:rsidRPr="000B645F">
        <w:rPr>
          <w:rFonts w:hint="eastAsia"/>
          <w:sz w:val="22"/>
        </w:rPr>
        <w:t>12.2.1</w:t>
      </w:r>
      <w:r w:rsidRPr="000B645F">
        <w:rPr>
          <w:rFonts w:hint="eastAsia"/>
          <w:sz w:val="22"/>
        </w:rPr>
        <w:t>病床、床头柜、靠背椅质保期全保（含配件、易耗品）≥</w:t>
      </w:r>
      <w:r w:rsidRPr="000B645F">
        <w:rPr>
          <w:rFonts w:hint="eastAsia"/>
          <w:sz w:val="22"/>
        </w:rPr>
        <w:t>5</w:t>
      </w:r>
      <w:r w:rsidRPr="000B645F">
        <w:rPr>
          <w:rFonts w:hint="eastAsia"/>
          <w:sz w:val="22"/>
        </w:rPr>
        <w:t>年，床隔帘质保期≥</w:t>
      </w:r>
      <w:r w:rsidRPr="000B645F">
        <w:rPr>
          <w:rFonts w:hint="eastAsia"/>
          <w:sz w:val="22"/>
        </w:rPr>
        <w:t>2</w:t>
      </w:r>
      <w:r w:rsidRPr="000B645F">
        <w:rPr>
          <w:rFonts w:hint="eastAsia"/>
          <w:sz w:val="22"/>
        </w:rPr>
        <w:t>年。</w:t>
      </w:r>
    </w:p>
    <w:p w14:paraId="684211B4" w14:textId="77777777" w:rsidR="000B645F" w:rsidRPr="000B645F" w:rsidRDefault="000B645F" w:rsidP="000B645F">
      <w:pPr>
        <w:adjustRightInd w:val="0"/>
        <w:snapToGrid w:val="0"/>
        <w:ind w:firstLineChars="200" w:firstLine="440"/>
        <w:rPr>
          <w:sz w:val="22"/>
        </w:rPr>
      </w:pPr>
      <w:r w:rsidRPr="000B645F">
        <w:rPr>
          <w:rFonts w:hint="eastAsia"/>
          <w:sz w:val="22"/>
        </w:rPr>
        <w:t>12.2.2</w:t>
      </w:r>
      <w:r w:rsidRPr="000B645F">
        <w:rPr>
          <w:rFonts w:hint="eastAsia"/>
          <w:sz w:val="22"/>
        </w:rPr>
        <w:t>设备设施使用期间（质保期内）每年免费上门维护保养：</w:t>
      </w:r>
      <w:r w:rsidRPr="000B645F">
        <w:rPr>
          <w:rFonts w:hint="eastAsia"/>
          <w:sz w:val="22"/>
        </w:rPr>
        <w:t>2</w:t>
      </w:r>
      <w:r w:rsidRPr="000B645F">
        <w:rPr>
          <w:rFonts w:hint="eastAsia"/>
          <w:sz w:val="22"/>
        </w:rPr>
        <w:t>次。</w:t>
      </w:r>
    </w:p>
    <w:p w14:paraId="49AE1DFA" w14:textId="77777777" w:rsidR="000B645F" w:rsidRPr="000B645F" w:rsidRDefault="000B645F" w:rsidP="000B645F">
      <w:pPr>
        <w:adjustRightInd w:val="0"/>
        <w:snapToGrid w:val="0"/>
        <w:ind w:firstLineChars="200" w:firstLine="440"/>
        <w:rPr>
          <w:sz w:val="22"/>
        </w:rPr>
      </w:pPr>
      <w:r w:rsidRPr="000B645F">
        <w:rPr>
          <w:rFonts w:hint="eastAsia"/>
          <w:sz w:val="22"/>
        </w:rPr>
        <w:t>12.2.3</w:t>
      </w:r>
      <w:r w:rsidRPr="000B645F">
        <w:rPr>
          <w:rFonts w:hint="eastAsia"/>
          <w:sz w:val="22"/>
        </w:rPr>
        <w:t>质保期内出现问题，所产生的维修费用（包括零部件费用、运返费用等费用</w:t>
      </w:r>
      <w:r w:rsidRPr="000B645F">
        <w:rPr>
          <w:rFonts w:hint="eastAsia"/>
          <w:sz w:val="22"/>
        </w:rPr>
        <w:t>)</w:t>
      </w:r>
      <w:r w:rsidRPr="000B645F">
        <w:rPr>
          <w:rFonts w:hint="eastAsia"/>
          <w:sz w:val="22"/>
        </w:rPr>
        <w:t>均由投标人承担；</w:t>
      </w:r>
      <w:proofErr w:type="gramStart"/>
      <w:r w:rsidRPr="000B645F">
        <w:rPr>
          <w:rFonts w:hint="eastAsia"/>
          <w:sz w:val="22"/>
        </w:rPr>
        <w:t>出保后</w:t>
      </w:r>
      <w:proofErr w:type="gramEnd"/>
      <w:r w:rsidRPr="000B645F">
        <w:rPr>
          <w:rFonts w:hint="eastAsia"/>
          <w:sz w:val="22"/>
        </w:rPr>
        <w:t>，年度保修费用不高于成交总价的</w:t>
      </w:r>
      <w:r w:rsidRPr="000B645F">
        <w:rPr>
          <w:rFonts w:hint="eastAsia"/>
          <w:sz w:val="22"/>
        </w:rPr>
        <w:t xml:space="preserve">5% </w:t>
      </w:r>
      <w:r w:rsidRPr="000B645F">
        <w:rPr>
          <w:rFonts w:hint="eastAsia"/>
          <w:sz w:val="22"/>
        </w:rPr>
        <w:t>；投标人对仪器应提供终身维修，仅收取零件更换费用，免收任何人工费用。</w:t>
      </w:r>
    </w:p>
    <w:p w14:paraId="37C0D5C4" w14:textId="77777777" w:rsidR="000B645F" w:rsidRPr="000B645F" w:rsidRDefault="000B645F" w:rsidP="000B645F">
      <w:pPr>
        <w:adjustRightInd w:val="0"/>
        <w:snapToGrid w:val="0"/>
        <w:ind w:firstLineChars="200" w:firstLine="440"/>
        <w:rPr>
          <w:sz w:val="22"/>
        </w:rPr>
      </w:pPr>
      <w:r w:rsidRPr="000B645F">
        <w:rPr>
          <w:rFonts w:hint="eastAsia"/>
          <w:sz w:val="22"/>
        </w:rPr>
        <w:t>12.2.4</w:t>
      </w:r>
      <w:r w:rsidRPr="000B645F">
        <w:rPr>
          <w:rFonts w:hint="eastAsia"/>
          <w:sz w:val="22"/>
        </w:rPr>
        <w:t>售后服务要求：产品发生故障应在≤</w:t>
      </w:r>
      <w:r w:rsidRPr="000B645F">
        <w:rPr>
          <w:rFonts w:hint="eastAsia"/>
          <w:sz w:val="22"/>
        </w:rPr>
        <w:t>4</w:t>
      </w:r>
      <w:r w:rsidRPr="000B645F">
        <w:rPr>
          <w:rFonts w:hint="eastAsia"/>
          <w:sz w:val="22"/>
        </w:rPr>
        <w:t>小时内响应，≤</w:t>
      </w:r>
      <w:r w:rsidRPr="000B645F">
        <w:rPr>
          <w:rFonts w:hint="eastAsia"/>
          <w:sz w:val="22"/>
        </w:rPr>
        <w:t>12</w:t>
      </w:r>
      <w:r w:rsidRPr="000B645F">
        <w:rPr>
          <w:rFonts w:hint="eastAsia"/>
          <w:sz w:val="22"/>
        </w:rPr>
        <w:t>小时内到达现场给出解决方案。故障</w:t>
      </w:r>
      <w:r w:rsidRPr="000B645F">
        <w:rPr>
          <w:rFonts w:hint="eastAsia"/>
          <w:sz w:val="22"/>
        </w:rPr>
        <w:t>24</w:t>
      </w:r>
      <w:r w:rsidRPr="000B645F">
        <w:rPr>
          <w:rFonts w:hint="eastAsia"/>
          <w:sz w:val="22"/>
        </w:rPr>
        <w:t>小时内未排除，提供备用设备设施以保障正常使用。</w:t>
      </w:r>
    </w:p>
    <w:p w14:paraId="7BD580CA" w14:textId="77777777" w:rsidR="000B645F" w:rsidRPr="000B645F" w:rsidRDefault="000B645F" w:rsidP="000B645F">
      <w:pPr>
        <w:adjustRightInd w:val="0"/>
        <w:snapToGrid w:val="0"/>
        <w:ind w:firstLineChars="200" w:firstLine="440"/>
        <w:rPr>
          <w:sz w:val="22"/>
        </w:rPr>
      </w:pPr>
      <w:r w:rsidRPr="000B645F">
        <w:rPr>
          <w:rFonts w:hint="eastAsia"/>
          <w:sz w:val="22"/>
        </w:rPr>
        <w:t>12.2.5</w:t>
      </w:r>
      <w:r w:rsidRPr="000B645F">
        <w:rPr>
          <w:rFonts w:hint="eastAsia"/>
          <w:sz w:val="22"/>
        </w:rPr>
        <w:t>技术培训：投标人应免费对采购人操作、维修人员进行一定时期的正规的整套设备操作、维护保养、检测等内容的技术培训。提供操作手册。提供完整的使用和保养中文手册。</w:t>
      </w:r>
    </w:p>
    <w:p w14:paraId="48BAB540" w14:textId="77777777" w:rsidR="000B645F" w:rsidRPr="000B645F" w:rsidRDefault="000B645F" w:rsidP="000B645F">
      <w:pPr>
        <w:adjustRightInd w:val="0"/>
        <w:snapToGrid w:val="0"/>
        <w:ind w:firstLineChars="200" w:firstLine="440"/>
        <w:rPr>
          <w:sz w:val="22"/>
        </w:rPr>
      </w:pPr>
      <w:r w:rsidRPr="000B645F">
        <w:rPr>
          <w:rFonts w:hint="eastAsia"/>
          <w:sz w:val="22"/>
        </w:rPr>
        <w:t>12.2.6</w:t>
      </w:r>
      <w:r w:rsidRPr="000B645F">
        <w:rPr>
          <w:rFonts w:hint="eastAsia"/>
          <w:sz w:val="22"/>
        </w:rPr>
        <w:t>质量保证：投标人按配置清单要求，提供原装全新设备。确保其产品质量、性能及技术参数达到采购人要求，如不能满足采购人要求，则采购人有权向投标人提出退换或索赔的要求。</w:t>
      </w:r>
    </w:p>
    <w:p w14:paraId="3DC8396F" w14:textId="77777777" w:rsidR="000B645F" w:rsidRPr="000B645F" w:rsidRDefault="000B645F" w:rsidP="000B645F">
      <w:pPr>
        <w:adjustRightInd w:val="0"/>
        <w:snapToGrid w:val="0"/>
        <w:ind w:firstLineChars="200" w:firstLine="440"/>
        <w:rPr>
          <w:sz w:val="22"/>
        </w:rPr>
      </w:pPr>
      <w:r w:rsidRPr="000B645F">
        <w:rPr>
          <w:rFonts w:hint="eastAsia"/>
          <w:sz w:val="22"/>
        </w:rPr>
        <w:t>12.2.7</w:t>
      </w:r>
      <w:r w:rsidRPr="000B645F">
        <w:rPr>
          <w:rFonts w:hint="eastAsia"/>
          <w:sz w:val="22"/>
        </w:rPr>
        <w:t>设备验收：设备安装后，经过采购人任可的试运行，设备的各项性能指标均能达到采购文件的要求，双方即签署验收文件，设备被视为验收通过。</w:t>
      </w:r>
    </w:p>
    <w:p w14:paraId="4550215A" w14:textId="77777777" w:rsidR="000B645F" w:rsidRPr="000B645F" w:rsidRDefault="000B645F" w:rsidP="000B645F">
      <w:pPr>
        <w:snapToGrid w:val="0"/>
        <w:ind w:firstLineChars="200" w:firstLine="442"/>
        <w:jc w:val="left"/>
        <w:rPr>
          <w:b/>
          <w:bCs/>
          <w:color w:val="FF0000"/>
          <w:sz w:val="22"/>
          <w:u w:val="wavyHeavy"/>
        </w:rPr>
      </w:pPr>
    </w:p>
    <w:p w14:paraId="2E1C6538" w14:textId="77777777" w:rsidR="000B645F" w:rsidRPr="000B645F" w:rsidRDefault="000B645F" w:rsidP="000B645F">
      <w:pPr>
        <w:adjustRightInd w:val="0"/>
        <w:snapToGrid w:val="0"/>
        <w:jc w:val="center"/>
        <w:outlineLvl w:val="1"/>
        <w:rPr>
          <w:rFonts w:eastAsia="黑体"/>
          <w:color w:val="000000"/>
          <w:sz w:val="30"/>
          <w:szCs w:val="30"/>
        </w:rPr>
      </w:pPr>
      <w:bookmarkStart w:id="50" w:name="_Toc475631915"/>
      <w:bookmarkStart w:id="51" w:name="_Toc214467903"/>
      <w:r w:rsidRPr="000B645F">
        <w:rPr>
          <w:rFonts w:eastAsia="黑体"/>
          <w:color w:val="000000"/>
          <w:sz w:val="30"/>
          <w:szCs w:val="30"/>
        </w:rPr>
        <w:t>四、投标报价须知</w:t>
      </w:r>
      <w:bookmarkEnd w:id="50"/>
      <w:bookmarkEnd w:id="51"/>
    </w:p>
    <w:p w14:paraId="1263E1EC" w14:textId="77777777" w:rsidR="000B645F" w:rsidRPr="000B645F" w:rsidRDefault="000B645F" w:rsidP="000B645F">
      <w:pPr>
        <w:adjustRightInd w:val="0"/>
        <w:snapToGrid w:val="0"/>
        <w:ind w:firstLineChars="200" w:firstLine="442"/>
        <w:jc w:val="left"/>
        <w:outlineLvl w:val="2"/>
        <w:rPr>
          <w:b/>
          <w:color w:val="000000"/>
          <w:sz w:val="22"/>
        </w:rPr>
      </w:pPr>
      <w:bookmarkStart w:id="52" w:name="_Toc214467904"/>
      <w:r w:rsidRPr="000B645F">
        <w:rPr>
          <w:b/>
          <w:color w:val="000000"/>
          <w:sz w:val="22"/>
        </w:rPr>
        <w:t xml:space="preserve">13 </w:t>
      </w:r>
      <w:r w:rsidRPr="000B645F">
        <w:rPr>
          <w:b/>
          <w:color w:val="000000"/>
          <w:sz w:val="22"/>
        </w:rPr>
        <w:t>投标报价依据</w:t>
      </w:r>
      <w:bookmarkEnd w:id="52"/>
    </w:p>
    <w:p w14:paraId="1CDEE6A4" w14:textId="77777777" w:rsidR="000B645F" w:rsidRPr="000B645F" w:rsidRDefault="000B645F" w:rsidP="000B645F">
      <w:pPr>
        <w:snapToGrid w:val="0"/>
        <w:ind w:firstLineChars="200" w:firstLine="440"/>
        <w:jc w:val="left"/>
        <w:rPr>
          <w:sz w:val="22"/>
        </w:rPr>
      </w:pPr>
      <w:r w:rsidRPr="000B645F">
        <w:rPr>
          <w:sz w:val="22"/>
        </w:rPr>
        <w:t xml:space="preserve">13.1 </w:t>
      </w:r>
      <w:r w:rsidRPr="000B645F">
        <w:rPr>
          <w:sz w:val="22"/>
        </w:rPr>
        <w:t>投标报价计算依据包括本项目的招标文件（包括提供的附件）、招标文件答疑或修改的补充文书、供货清单、项目现场条件等。</w:t>
      </w:r>
    </w:p>
    <w:p w14:paraId="2E42D521" w14:textId="77777777" w:rsidR="000B645F" w:rsidRPr="000B645F" w:rsidRDefault="000B645F" w:rsidP="000B645F">
      <w:pPr>
        <w:snapToGrid w:val="0"/>
        <w:ind w:firstLineChars="200" w:firstLine="440"/>
        <w:jc w:val="left"/>
        <w:rPr>
          <w:sz w:val="22"/>
        </w:rPr>
      </w:pPr>
      <w:r w:rsidRPr="000B645F">
        <w:rPr>
          <w:sz w:val="22"/>
        </w:rPr>
        <w:lastRenderedPageBreak/>
        <w:t xml:space="preserve">13.2 </w:t>
      </w:r>
      <w:r w:rsidRPr="000B645F">
        <w:rPr>
          <w:sz w:val="22"/>
        </w:rPr>
        <w:t>招标文件明确的</w:t>
      </w:r>
      <w:r w:rsidRPr="000B645F">
        <w:rPr>
          <w:rFonts w:hint="eastAsia"/>
          <w:sz w:val="22"/>
        </w:rPr>
        <w:t>项目</w:t>
      </w:r>
      <w:r w:rsidRPr="000B645F">
        <w:rPr>
          <w:sz w:val="22"/>
        </w:rPr>
        <w:t>范围、</w:t>
      </w:r>
      <w:r w:rsidRPr="000B645F">
        <w:rPr>
          <w:rFonts w:hint="eastAsia"/>
          <w:sz w:val="22"/>
        </w:rPr>
        <w:t>供货</w:t>
      </w:r>
      <w:r w:rsidRPr="000B645F">
        <w:rPr>
          <w:sz w:val="22"/>
        </w:rPr>
        <w:t>内容、</w:t>
      </w:r>
      <w:r w:rsidRPr="000B645F">
        <w:rPr>
          <w:rFonts w:hint="eastAsia"/>
          <w:sz w:val="22"/>
        </w:rPr>
        <w:t>供货</w:t>
      </w:r>
      <w:r w:rsidRPr="000B645F">
        <w:rPr>
          <w:sz w:val="22"/>
        </w:rPr>
        <w:t>期限、</w:t>
      </w:r>
      <w:r w:rsidRPr="000B645F">
        <w:rPr>
          <w:rFonts w:hint="eastAsia"/>
          <w:sz w:val="22"/>
        </w:rPr>
        <w:t>产品</w:t>
      </w:r>
      <w:r w:rsidRPr="000B645F">
        <w:rPr>
          <w:sz w:val="22"/>
        </w:rPr>
        <w:t>质量要求、</w:t>
      </w:r>
      <w:r w:rsidRPr="000B645F">
        <w:rPr>
          <w:rFonts w:hint="eastAsia"/>
          <w:sz w:val="22"/>
        </w:rPr>
        <w:t>验收要求</w:t>
      </w:r>
      <w:r w:rsidRPr="000B645F">
        <w:rPr>
          <w:sz w:val="22"/>
        </w:rPr>
        <w:t>与</w:t>
      </w:r>
      <w:r w:rsidRPr="000B645F">
        <w:rPr>
          <w:rFonts w:hint="eastAsia"/>
          <w:sz w:val="22"/>
        </w:rPr>
        <w:t>售后服务要求</w:t>
      </w:r>
      <w:r w:rsidRPr="000B645F">
        <w:rPr>
          <w:sz w:val="22"/>
        </w:rPr>
        <w:t>等。</w:t>
      </w:r>
    </w:p>
    <w:p w14:paraId="54F72BA1" w14:textId="77777777" w:rsidR="000B645F" w:rsidRPr="000B645F" w:rsidRDefault="000B645F" w:rsidP="000B645F">
      <w:pPr>
        <w:snapToGrid w:val="0"/>
        <w:ind w:firstLineChars="200" w:firstLine="440"/>
        <w:jc w:val="left"/>
        <w:rPr>
          <w:sz w:val="22"/>
        </w:rPr>
      </w:pPr>
      <w:r w:rsidRPr="000B645F">
        <w:rPr>
          <w:sz w:val="22"/>
        </w:rPr>
        <w:t xml:space="preserve">13.3 </w:t>
      </w:r>
      <w:r w:rsidRPr="000B645F">
        <w:rPr>
          <w:sz w:val="22"/>
        </w:rPr>
        <w:t>供货清单说明</w:t>
      </w:r>
    </w:p>
    <w:p w14:paraId="295194C2" w14:textId="77777777" w:rsidR="000B645F" w:rsidRPr="000B645F" w:rsidRDefault="000B645F" w:rsidP="000B645F">
      <w:pPr>
        <w:snapToGrid w:val="0"/>
        <w:ind w:firstLineChars="200" w:firstLine="440"/>
        <w:jc w:val="left"/>
        <w:rPr>
          <w:sz w:val="22"/>
        </w:rPr>
      </w:pPr>
      <w:r w:rsidRPr="000B645F">
        <w:rPr>
          <w:sz w:val="22"/>
        </w:rPr>
        <w:t xml:space="preserve">13.3.1 </w:t>
      </w:r>
      <w:r w:rsidRPr="000B645F">
        <w:rPr>
          <w:sz w:val="22"/>
        </w:rPr>
        <w:t>供货清单应与投标人须知、合同条件、项目质量标准和要求等文件结合起来理解或解释。</w:t>
      </w:r>
    </w:p>
    <w:p w14:paraId="39C4A514" w14:textId="77777777" w:rsidR="000B645F" w:rsidRPr="000B645F" w:rsidRDefault="000B645F" w:rsidP="000B645F">
      <w:pPr>
        <w:snapToGrid w:val="0"/>
        <w:ind w:firstLineChars="200" w:firstLine="440"/>
        <w:jc w:val="left"/>
        <w:rPr>
          <w:sz w:val="22"/>
        </w:rPr>
      </w:pPr>
      <w:r w:rsidRPr="000B645F">
        <w:rPr>
          <w:sz w:val="22"/>
        </w:rPr>
        <w:t xml:space="preserve">13.3.2 </w:t>
      </w:r>
      <w:r w:rsidRPr="000B645F">
        <w:rPr>
          <w:sz w:val="22"/>
        </w:rPr>
        <w:t>采购人提供的供货清单是依照采购需求测算出的主要工作内容，与最终的实际履约可能存在小的出入，各投标人应自行认真踏勘现场，了解招标需求。投标人如发现清单和实际工作内容不一致时，应立即以书面形式通知采购人核查，除非采购人以答疑文件或补充文件予以更正，否则，投标人不得缩减供货清单内容。</w:t>
      </w:r>
    </w:p>
    <w:p w14:paraId="47FDB87F" w14:textId="77777777" w:rsidR="000B645F" w:rsidRPr="000B645F" w:rsidRDefault="000B645F" w:rsidP="000B645F">
      <w:pPr>
        <w:adjustRightInd w:val="0"/>
        <w:snapToGrid w:val="0"/>
        <w:ind w:firstLineChars="200" w:firstLine="442"/>
        <w:jc w:val="left"/>
        <w:outlineLvl w:val="2"/>
        <w:rPr>
          <w:b/>
          <w:color w:val="000000"/>
          <w:sz w:val="22"/>
        </w:rPr>
      </w:pPr>
      <w:bookmarkStart w:id="53" w:name="_Toc214467905"/>
      <w:r w:rsidRPr="000B645F">
        <w:rPr>
          <w:b/>
          <w:color w:val="000000"/>
          <w:sz w:val="22"/>
        </w:rPr>
        <w:t>14</w:t>
      </w:r>
      <w:r w:rsidRPr="000B645F">
        <w:rPr>
          <w:b/>
          <w:color w:val="000000"/>
          <w:sz w:val="22"/>
        </w:rPr>
        <w:t>投标报价内容</w:t>
      </w:r>
      <w:bookmarkEnd w:id="53"/>
    </w:p>
    <w:p w14:paraId="6B9BBDDF" w14:textId="77777777" w:rsidR="000B645F" w:rsidRPr="000B645F" w:rsidRDefault="000B645F" w:rsidP="000B645F">
      <w:pPr>
        <w:snapToGrid w:val="0"/>
        <w:ind w:firstLineChars="200" w:firstLine="440"/>
        <w:jc w:val="left"/>
        <w:rPr>
          <w:b/>
          <w:color w:val="FF0000"/>
          <w:sz w:val="22"/>
        </w:rPr>
      </w:pPr>
      <w:r w:rsidRPr="000B645F">
        <w:rPr>
          <w:sz w:val="22"/>
        </w:rPr>
        <w:t>14.1</w:t>
      </w:r>
      <w:r w:rsidRPr="000B645F">
        <w:rPr>
          <w:bCs/>
          <w:sz w:val="22"/>
        </w:rPr>
        <w:t>投标报价应包含货物成本、保险、运输费用、有关税费，以及安装、调试</w:t>
      </w:r>
      <w:r w:rsidRPr="000B645F">
        <w:rPr>
          <w:rFonts w:hint="eastAsia"/>
          <w:bCs/>
          <w:sz w:val="22"/>
        </w:rPr>
        <w:t>、售后服务</w:t>
      </w:r>
      <w:r w:rsidRPr="000B645F">
        <w:rPr>
          <w:bCs/>
          <w:sz w:val="22"/>
        </w:rPr>
        <w:t>等伴随服务费用。</w:t>
      </w:r>
    </w:p>
    <w:p w14:paraId="50CFF6C4" w14:textId="77777777" w:rsidR="000B645F" w:rsidRPr="000B645F" w:rsidRDefault="000B645F" w:rsidP="000B645F">
      <w:pPr>
        <w:adjustRightInd w:val="0"/>
        <w:snapToGrid w:val="0"/>
        <w:ind w:firstLineChars="200" w:firstLine="442"/>
        <w:jc w:val="left"/>
        <w:outlineLvl w:val="2"/>
        <w:rPr>
          <w:b/>
          <w:color w:val="000000"/>
          <w:sz w:val="22"/>
        </w:rPr>
      </w:pPr>
      <w:bookmarkStart w:id="54" w:name="_Toc214467906"/>
      <w:r w:rsidRPr="000B645F">
        <w:rPr>
          <w:b/>
          <w:color w:val="000000"/>
          <w:sz w:val="22"/>
        </w:rPr>
        <w:t>15</w:t>
      </w:r>
      <w:r w:rsidRPr="000B645F">
        <w:rPr>
          <w:b/>
          <w:color w:val="000000"/>
          <w:sz w:val="22"/>
        </w:rPr>
        <w:t>投标报价控制性条款</w:t>
      </w:r>
      <w:bookmarkEnd w:id="54"/>
    </w:p>
    <w:p w14:paraId="553AA6A0" w14:textId="77777777" w:rsidR="000B645F" w:rsidRPr="000B645F" w:rsidRDefault="000B645F" w:rsidP="000B645F">
      <w:pPr>
        <w:snapToGrid w:val="0"/>
        <w:ind w:firstLineChars="200" w:firstLine="440"/>
        <w:jc w:val="left"/>
        <w:rPr>
          <w:sz w:val="22"/>
        </w:rPr>
      </w:pPr>
      <w:r w:rsidRPr="000B645F">
        <w:rPr>
          <w:sz w:val="22"/>
        </w:rPr>
        <w:t xml:space="preserve">15.1 </w:t>
      </w:r>
      <w:r w:rsidRPr="000B645F">
        <w:rPr>
          <w:sz w:val="22"/>
        </w:rPr>
        <w:t>投标报价不得超过公布的预算金额</w:t>
      </w:r>
      <w:r w:rsidRPr="000B645F">
        <w:rPr>
          <w:rFonts w:hint="eastAsia"/>
          <w:sz w:val="22"/>
        </w:rPr>
        <w:t>或最高限价</w:t>
      </w:r>
      <w:r w:rsidRPr="000B645F">
        <w:rPr>
          <w:sz w:val="22"/>
        </w:rPr>
        <w:t>，其中各包件或各分项报价（如有要求）均不得超过对应的预算金额</w:t>
      </w:r>
      <w:r w:rsidRPr="000B645F">
        <w:rPr>
          <w:rFonts w:hint="eastAsia"/>
          <w:sz w:val="22"/>
        </w:rPr>
        <w:t>或最高限价</w:t>
      </w:r>
      <w:r w:rsidRPr="000B645F">
        <w:rPr>
          <w:sz w:val="22"/>
        </w:rPr>
        <w:t>。</w:t>
      </w:r>
    </w:p>
    <w:p w14:paraId="461737C5" w14:textId="77777777" w:rsidR="000B645F" w:rsidRPr="000B645F" w:rsidRDefault="000B645F" w:rsidP="000B645F">
      <w:pPr>
        <w:snapToGrid w:val="0"/>
        <w:ind w:firstLineChars="200" w:firstLine="440"/>
        <w:jc w:val="left"/>
        <w:rPr>
          <w:sz w:val="22"/>
        </w:rPr>
      </w:pPr>
      <w:r w:rsidRPr="000B645F">
        <w:rPr>
          <w:sz w:val="22"/>
        </w:rPr>
        <w:t xml:space="preserve">15.2 </w:t>
      </w:r>
      <w:r w:rsidRPr="000B645F">
        <w:rPr>
          <w:sz w:val="22"/>
        </w:rPr>
        <w:t>本项目只允许有一个报价，任何有选择的报价将不予接受。</w:t>
      </w:r>
    </w:p>
    <w:p w14:paraId="03C34CC6" w14:textId="77777777" w:rsidR="000B645F" w:rsidRPr="000B645F" w:rsidRDefault="000B645F" w:rsidP="000B645F">
      <w:pPr>
        <w:snapToGrid w:val="0"/>
        <w:ind w:firstLineChars="200" w:firstLine="440"/>
        <w:jc w:val="left"/>
        <w:rPr>
          <w:sz w:val="22"/>
        </w:rPr>
      </w:pPr>
      <w:r w:rsidRPr="000B645F">
        <w:rPr>
          <w:sz w:val="22"/>
        </w:rPr>
        <w:t>15.3</w:t>
      </w:r>
      <w:r w:rsidRPr="000B645F">
        <w:rPr>
          <w:sz w:val="22"/>
        </w:rPr>
        <w:t>投标人提供的服务应当符合国家和上海市有关法律、法规和标准规范，满足合同约定的服务内容和质量等要求。不得违反法规标准规定或合同约定，通过降低服务质量、减少服务内容等手段进行恶性低价竞争，扰乱正常市场秩序。</w:t>
      </w:r>
    </w:p>
    <w:p w14:paraId="7664F0FD" w14:textId="77777777" w:rsidR="000B645F" w:rsidRPr="000B645F" w:rsidRDefault="000B645F" w:rsidP="000B645F">
      <w:pPr>
        <w:snapToGrid w:val="0"/>
        <w:ind w:firstLineChars="200" w:firstLine="440"/>
        <w:jc w:val="left"/>
        <w:rPr>
          <w:sz w:val="22"/>
        </w:rPr>
      </w:pPr>
      <w:r w:rsidRPr="000B645F">
        <w:rPr>
          <w:rFonts w:ascii="宋体" w:hAnsi="宋体"/>
          <w:sz w:val="22"/>
        </w:rPr>
        <w:t>★</w:t>
      </w:r>
      <w:r w:rsidRPr="000B645F">
        <w:rPr>
          <w:sz w:val="22"/>
        </w:rPr>
        <w:t xml:space="preserve">15.4 </w:t>
      </w:r>
      <w:r w:rsidRPr="000B645F">
        <w:rPr>
          <w:sz w:val="22"/>
        </w:rPr>
        <w:t>经评标委员会审定，投标报价存在下列情形之一的，该投标文件作无效标处理：</w:t>
      </w:r>
    </w:p>
    <w:p w14:paraId="197E086F" w14:textId="77777777" w:rsidR="000B645F" w:rsidRPr="000B645F" w:rsidRDefault="000B645F" w:rsidP="000B645F">
      <w:pPr>
        <w:snapToGrid w:val="0"/>
        <w:ind w:firstLineChars="200" w:firstLine="440"/>
        <w:jc w:val="left"/>
        <w:rPr>
          <w:sz w:val="22"/>
        </w:rPr>
      </w:pPr>
      <w:r w:rsidRPr="000B645F">
        <w:rPr>
          <w:sz w:val="22"/>
        </w:rPr>
        <w:t xml:space="preserve">15.4.1 </w:t>
      </w:r>
      <w:r w:rsidRPr="000B645F">
        <w:rPr>
          <w:sz w:val="22"/>
        </w:rPr>
        <w:t>投标报价中缩减供货清单</w:t>
      </w:r>
      <w:r w:rsidRPr="000B645F">
        <w:rPr>
          <w:bCs/>
          <w:sz w:val="22"/>
        </w:rPr>
        <w:t>中产品数量</w:t>
      </w:r>
      <w:r w:rsidRPr="000B645F">
        <w:rPr>
          <w:sz w:val="22"/>
        </w:rPr>
        <w:t>的；</w:t>
      </w:r>
    </w:p>
    <w:p w14:paraId="13163ACE" w14:textId="77777777" w:rsidR="000B645F" w:rsidRPr="000B645F" w:rsidRDefault="000B645F" w:rsidP="000B645F">
      <w:pPr>
        <w:snapToGrid w:val="0"/>
        <w:ind w:firstLineChars="200" w:firstLine="440"/>
        <w:jc w:val="left"/>
        <w:rPr>
          <w:sz w:val="22"/>
        </w:rPr>
      </w:pPr>
      <w:r w:rsidRPr="000B645F">
        <w:rPr>
          <w:sz w:val="22"/>
        </w:rPr>
        <w:t xml:space="preserve">15.4.2 </w:t>
      </w:r>
      <w:r w:rsidRPr="000B645F">
        <w:rPr>
          <w:sz w:val="22"/>
        </w:rPr>
        <w:t>投标报价和技术方案明显不相符的。</w:t>
      </w:r>
    </w:p>
    <w:p w14:paraId="56DAB851" w14:textId="77777777" w:rsidR="000B645F" w:rsidRPr="000B645F" w:rsidRDefault="000B645F" w:rsidP="000B645F">
      <w:pPr>
        <w:adjustRightInd w:val="0"/>
        <w:snapToGrid w:val="0"/>
        <w:jc w:val="center"/>
        <w:outlineLvl w:val="1"/>
        <w:rPr>
          <w:rFonts w:eastAsia="黑体"/>
          <w:sz w:val="30"/>
          <w:szCs w:val="30"/>
        </w:rPr>
      </w:pPr>
      <w:bookmarkStart w:id="55" w:name="_Toc214467907"/>
      <w:r w:rsidRPr="000B645F">
        <w:rPr>
          <w:rFonts w:eastAsia="黑体"/>
          <w:sz w:val="30"/>
          <w:szCs w:val="30"/>
        </w:rPr>
        <w:t>五、政府采购政策</w:t>
      </w:r>
      <w:bookmarkEnd w:id="55"/>
    </w:p>
    <w:p w14:paraId="1FDDE035" w14:textId="77777777" w:rsidR="000B645F" w:rsidRPr="000B645F" w:rsidRDefault="000B645F" w:rsidP="000B645F">
      <w:pPr>
        <w:adjustRightInd w:val="0"/>
        <w:snapToGrid w:val="0"/>
        <w:ind w:firstLineChars="200" w:firstLine="442"/>
        <w:outlineLvl w:val="2"/>
        <w:rPr>
          <w:b/>
          <w:sz w:val="22"/>
        </w:rPr>
      </w:pPr>
      <w:bookmarkStart w:id="56" w:name="_Toc214467908"/>
      <w:r w:rsidRPr="000B645F">
        <w:rPr>
          <w:b/>
          <w:sz w:val="22"/>
        </w:rPr>
        <w:t xml:space="preserve">16 </w:t>
      </w:r>
      <w:r w:rsidRPr="000B645F">
        <w:rPr>
          <w:b/>
          <w:sz w:val="22"/>
        </w:rPr>
        <w:t>节能产品政府采购</w:t>
      </w:r>
      <w:bookmarkEnd w:id="56"/>
    </w:p>
    <w:p w14:paraId="1DEF107F" w14:textId="77777777" w:rsidR="000B645F" w:rsidRPr="000B645F" w:rsidRDefault="000B645F" w:rsidP="000B645F">
      <w:pPr>
        <w:adjustRightInd w:val="0"/>
        <w:snapToGrid w:val="0"/>
        <w:ind w:firstLineChars="200" w:firstLine="440"/>
        <w:rPr>
          <w:sz w:val="22"/>
        </w:rPr>
      </w:pPr>
      <w:r w:rsidRPr="000B645F">
        <w:rPr>
          <w:sz w:val="22"/>
        </w:rPr>
        <w:t xml:space="preserve">16.1 </w:t>
      </w:r>
      <w:r w:rsidRPr="000B645F">
        <w:rPr>
          <w:sz w:val="22"/>
        </w:rPr>
        <w:t>按照《财政部发展改革委生态环境部市场监管总局关于调整优化节能产品、环境标志产品政府采购执行机制的通知》（财库〔</w:t>
      </w:r>
      <w:r w:rsidRPr="000B645F">
        <w:rPr>
          <w:sz w:val="22"/>
        </w:rPr>
        <w:t>2019</w:t>
      </w:r>
      <w:r w:rsidRPr="000B645F">
        <w:rPr>
          <w:sz w:val="22"/>
        </w:rPr>
        <w:t>〕</w:t>
      </w:r>
      <w:r w:rsidRPr="000B645F">
        <w:rPr>
          <w:sz w:val="22"/>
        </w:rPr>
        <w:t>9</w:t>
      </w:r>
      <w:r w:rsidRPr="000B645F">
        <w:rPr>
          <w:sz w:val="22"/>
        </w:rPr>
        <w:t>号）的要求，采购人采购的产品属于</w:t>
      </w:r>
      <w:r w:rsidRPr="000B645F">
        <w:rPr>
          <w:sz w:val="22"/>
        </w:rPr>
        <w:t>“</w:t>
      </w:r>
      <w:r w:rsidRPr="000B645F">
        <w:rPr>
          <w:sz w:val="22"/>
        </w:rPr>
        <w:t>节能产品品目清单</w:t>
      </w:r>
      <w:r w:rsidRPr="000B645F">
        <w:rPr>
          <w:sz w:val="22"/>
        </w:rPr>
        <w:t>”</w:t>
      </w:r>
      <w:r w:rsidRPr="000B645F">
        <w:rPr>
          <w:sz w:val="22"/>
        </w:rPr>
        <w:t>中的，在技术、服务等指标同等条件下，应当优先采购节能产品。采购人需购买的材料产品属于政府强制采购节能产品品目的，</w:t>
      </w:r>
      <w:r w:rsidRPr="000B645F">
        <w:rPr>
          <w:rFonts w:hint="eastAsia"/>
          <w:sz w:val="22"/>
        </w:rPr>
        <w:t>投标人</w:t>
      </w:r>
      <w:r w:rsidRPr="000B645F">
        <w:rPr>
          <w:sz w:val="22"/>
        </w:rPr>
        <w:t>必须选用节能产品。</w:t>
      </w:r>
    </w:p>
    <w:p w14:paraId="7758974C" w14:textId="77777777" w:rsidR="000B645F" w:rsidRPr="000B645F" w:rsidRDefault="000B645F" w:rsidP="000B645F">
      <w:pPr>
        <w:adjustRightInd w:val="0"/>
        <w:snapToGrid w:val="0"/>
        <w:ind w:firstLineChars="200" w:firstLine="440"/>
        <w:rPr>
          <w:sz w:val="22"/>
        </w:rPr>
      </w:pPr>
      <w:r w:rsidRPr="000B645F">
        <w:rPr>
          <w:sz w:val="22"/>
        </w:rPr>
        <w:t>16.2</w:t>
      </w:r>
      <w:r w:rsidRPr="000B645F">
        <w:rPr>
          <w:rFonts w:hint="eastAsia"/>
          <w:sz w:val="22"/>
        </w:rPr>
        <w:t>投标人如选用节能产品的，则应在投标文件中提供国家确定的认证机构出具的、处于有效期之内的节能产品的认证证书；反之，该产品在评标时不被认定为节能产品。</w:t>
      </w:r>
    </w:p>
    <w:p w14:paraId="1CB14389" w14:textId="77777777" w:rsidR="000B645F" w:rsidRPr="000B645F" w:rsidRDefault="000B645F" w:rsidP="000B645F">
      <w:pPr>
        <w:adjustRightInd w:val="0"/>
        <w:snapToGrid w:val="0"/>
        <w:ind w:firstLineChars="200" w:firstLine="442"/>
        <w:outlineLvl w:val="2"/>
        <w:rPr>
          <w:b/>
          <w:sz w:val="22"/>
        </w:rPr>
      </w:pPr>
      <w:bookmarkStart w:id="57" w:name="_Toc535412970"/>
      <w:bookmarkStart w:id="58" w:name="_Toc214467909"/>
      <w:r w:rsidRPr="000B645F">
        <w:rPr>
          <w:b/>
          <w:sz w:val="22"/>
        </w:rPr>
        <w:t>17</w:t>
      </w:r>
      <w:r w:rsidRPr="000B645F">
        <w:rPr>
          <w:b/>
          <w:sz w:val="22"/>
        </w:rPr>
        <w:t>环境标志产品政府采购</w:t>
      </w:r>
      <w:bookmarkEnd w:id="57"/>
      <w:bookmarkEnd w:id="58"/>
    </w:p>
    <w:p w14:paraId="57789B3C" w14:textId="77777777" w:rsidR="000B645F" w:rsidRPr="000B645F" w:rsidRDefault="000B645F" w:rsidP="000B645F">
      <w:pPr>
        <w:adjustRightInd w:val="0"/>
        <w:snapToGrid w:val="0"/>
        <w:ind w:firstLineChars="200" w:firstLine="440"/>
        <w:rPr>
          <w:sz w:val="22"/>
        </w:rPr>
      </w:pPr>
      <w:r w:rsidRPr="000B645F">
        <w:rPr>
          <w:sz w:val="22"/>
        </w:rPr>
        <w:t xml:space="preserve">17.1 </w:t>
      </w:r>
      <w:r w:rsidRPr="000B645F">
        <w:rPr>
          <w:sz w:val="22"/>
        </w:rPr>
        <w:t>按照《财政部发展改革委生态环境部市场监管总局关于调整优化节能产品、环境标志产品政府采购执行机制的通知》（财库〔</w:t>
      </w:r>
      <w:r w:rsidRPr="000B645F">
        <w:rPr>
          <w:sz w:val="22"/>
        </w:rPr>
        <w:t>2019</w:t>
      </w:r>
      <w:r w:rsidRPr="000B645F">
        <w:rPr>
          <w:sz w:val="22"/>
        </w:rPr>
        <w:t>〕</w:t>
      </w:r>
      <w:r w:rsidRPr="000B645F">
        <w:rPr>
          <w:sz w:val="22"/>
        </w:rPr>
        <w:t>9</w:t>
      </w:r>
      <w:r w:rsidRPr="000B645F">
        <w:rPr>
          <w:sz w:val="22"/>
        </w:rPr>
        <w:t>号）的要求，采购人采购的产品属于</w:t>
      </w:r>
      <w:r w:rsidRPr="000B645F">
        <w:rPr>
          <w:sz w:val="22"/>
        </w:rPr>
        <w:t>“</w:t>
      </w:r>
      <w:r w:rsidRPr="000B645F">
        <w:rPr>
          <w:sz w:val="22"/>
        </w:rPr>
        <w:t>环境标志产品品目清单</w:t>
      </w:r>
      <w:r w:rsidRPr="000B645F">
        <w:rPr>
          <w:sz w:val="22"/>
        </w:rPr>
        <w:t>”</w:t>
      </w:r>
      <w:r w:rsidRPr="000B645F">
        <w:rPr>
          <w:sz w:val="22"/>
        </w:rPr>
        <w:t>中的，在性能、技术、服务等指标同等条件下，应当优先采购环境标志产品。</w:t>
      </w:r>
    </w:p>
    <w:p w14:paraId="48E83D0A" w14:textId="77777777" w:rsidR="000B645F" w:rsidRPr="000B645F" w:rsidRDefault="000B645F" w:rsidP="000B645F">
      <w:pPr>
        <w:adjustRightInd w:val="0"/>
        <w:snapToGrid w:val="0"/>
        <w:ind w:firstLineChars="200" w:firstLine="440"/>
        <w:rPr>
          <w:b/>
          <w:sz w:val="22"/>
        </w:rPr>
      </w:pPr>
      <w:r w:rsidRPr="000B645F">
        <w:rPr>
          <w:sz w:val="22"/>
        </w:rPr>
        <w:t>17.2</w:t>
      </w:r>
      <w:r w:rsidRPr="000B645F">
        <w:rPr>
          <w:rFonts w:hint="eastAsia"/>
          <w:sz w:val="22"/>
        </w:rPr>
        <w:t>投标人如选用环境标志产品的，则应在投标文件中提供国家确定的认证机构出具的、处于有效期之内的环境标志产品的认证证书；反之，该产品在评标时不被认定为环境标志产品。</w:t>
      </w:r>
    </w:p>
    <w:p w14:paraId="107A8639" w14:textId="77777777" w:rsidR="000B645F" w:rsidRPr="000B645F" w:rsidRDefault="000B645F" w:rsidP="000B645F">
      <w:pPr>
        <w:adjustRightInd w:val="0"/>
        <w:snapToGrid w:val="0"/>
        <w:ind w:firstLineChars="200" w:firstLine="442"/>
        <w:outlineLvl w:val="2"/>
        <w:rPr>
          <w:b/>
          <w:sz w:val="22"/>
        </w:rPr>
      </w:pPr>
      <w:bookmarkStart w:id="59" w:name="_Toc214467910"/>
      <w:bookmarkStart w:id="60" w:name="_Toc486604821"/>
      <w:bookmarkStart w:id="61" w:name="_Toc481849905"/>
      <w:r w:rsidRPr="000B645F">
        <w:rPr>
          <w:b/>
          <w:sz w:val="22"/>
        </w:rPr>
        <w:t xml:space="preserve">18 </w:t>
      </w:r>
      <w:r w:rsidRPr="000B645F">
        <w:rPr>
          <w:b/>
          <w:sz w:val="22"/>
        </w:rPr>
        <w:t>促进中小企业发展</w:t>
      </w:r>
      <w:bookmarkEnd w:id="59"/>
    </w:p>
    <w:p w14:paraId="477BE72A" w14:textId="77777777" w:rsidR="000B645F" w:rsidRPr="000B645F" w:rsidRDefault="000B645F" w:rsidP="000B645F">
      <w:pPr>
        <w:tabs>
          <w:tab w:val="left" w:pos="3060"/>
        </w:tabs>
        <w:adjustRightInd w:val="0"/>
        <w:snapToGrid w:val="0"/>
        <w:ind w:firstLineChars="200" w:firstLine="442"/>
        <w:rPr>
          <w:sz w:val="22"/>
        </w:rPr>
      </w:pPr>
      <w:r w:rsidRPr="000B645F">
        <w:rPr>
          <w:rFonts w:ascii="Segoe UI Symbol" w:hAnsi="Segoe UI Symbol" w:cs="Segoe UI Symbol"/>
          <w:b/>
          <w:bCs/>
          <w:kern w:val="0"/>
          <w:sz w:val="22"/>
        </w:rPr>
        <w:t>★</w:t>
      </w:r>
      <w:r w:rsidRPr="000B645F">
        <w:rPr>
          <w:sz w:val="22"/>
        </w:rPr>
        <w:t>18</w:t>
      </w:r>
      <w:r w:rsidRPr="000B645F">
        <w:rPr>
          <w:bCs/>
          <w:sz w:val="22"/>
        </w:rPr>
        <w:t>.1</w:t>
      </w:r>
      <w:r w:rsidRPr="000B645F">
        <w:rPr>
          <w:sz w:val="22"/>
        </w:rPr>
        <w:t>中小企业（含中型、小型、微型企业，下同）的划定按照《中小企业划型标准规定》（工信部联企业【</w:t>
      </w:r>
      <w:r w:rsidRPr="000B645F">
        <w:rPr>
          <w:sz w:val="22"/>
        </w:rPr>
        <w:t>2011</w:t>
      </w:r>
      <w:r w:rsidRPr="000B645F">
        <w:rPr>
          <w:sz w:val="22"/>
        </w:rPr>
        <w:t>】</w:t>
      </w:r>
      <w:r w:rsidRPr="000B645F">
        <w:rPr>
          <w:sz w:val="22"/>
        </w:rPr>
        <w:t>300</w:t>
      </w:r>
      <w:r w:rsidRPr="000B645F">
        <w:rPr>
          <w:sz w:val="22"/>
        </w:rPr>
        <w:t>号）执行，参加</w:t>
      </w:r>
      <w:r w:rsidRPr="000B645F">
        <w:rPr>
          <w:rFonts w:hint="eastAsia"/>
          <w:sz w:val="22"/>
        </w:rPr>
        <w:t>投标</w:t>
      </w:r>
      <w:r w:rsidRPr="000B645F">
        <w:rPr>
          <w:sz w:val="22"/>
        </w:rPr>
        <w:t>的中小企业应当提供《中小企业声明函》（具体格式见</w:t>
      </w:r>
      <w:r w:rsidRPr="000B645F">
        <w:rPr>
          <w:sz w:val="22"/>
        </w:rPr>
        <w:t>“</w:t>
      </w:r>
      <w:r w:rsidRPr="000B645F">
        <w:rPr>
          <w:rFonts w:hint="eastAsia"/>
          <w:sz w:val="22"/>
        </w:rPr>
        <w:t>投标</w:t>
      </w:r>
      <w:r w:rsidRPr="000B645F">
        <w:rPr>
          <w:sz w:val="22"/>
        </w:rPr>
        <w:t>文件格式</w:t>
      </w:r>
      <w:r w:rsidRPr="000B645F">
        <w:rPr>
          <w:sz w:val="22"/>
        </w:rPr>
        <w:t>”</w:t>
      </w:r>
      <w:r w:rsidRPr="000B645F">
        <w:rPr>
          <w:sz w:val="22"/>
        </w:rPr>
        <w:t>），反之，视作非中、小微企业，不具备参与</w:t>
      </w:r>
      <w:r w:rsidRPr="000B645F">
        <w:rPr>
          <w:rFonts w:hint="eastAsia"/>
          <w:sz w:val="22"/>
        </w:rPr>
        <w:t>投标</w:t>
      </w:r>
      <w:r w:rsidRPr="000B645F">
        <w:rPr>
          <w:sz w:val="22"/>
        </w:rPr>
        <w:t>资格。如项目允许联合体参与竞争的，则联合体中各方均应为中小企业，并按本款要求提供《中小企业声明函》。</w:t>
      </w:r>
    </w:p>
    <w:p w14:paraId="77600168" w14:textId="77777777" w:rsidR="000B645F" w:rsidRPr="000B645F" w:rsidRDefault="000B645F" w:rsidP="000B645F">
      <w:pPr>
        <w:adjustRightInd w:val="0"/>
        <w:snapToGrid w:val="0"/>
        <w:ind w:firstLineChars="200" w:firstLine="442"/>
        <w:rPr>
          <w:sz w:val="22"/>
        </w:rPr>
      </w:pPr>
      <w:r w:rsidRPr="000B645F">
        <w:rPr>
          <w:rFonts w:ascii="Segoe UI Symbol" w:hAnsi="Segoe UI Symbol" w:cs="Segoe UI Symbol"/>
          <w:b/>
          <w:bCs/>
          <w:kern w:val="0"/>
          <w:sz w:val="22"/>
        </w:rPr>
        <w:t>★</w:t>
      </w:r>
      <w:r w:rsidRPr="000B645F">
        <w:rPr>
          <w:sz w:val="22"/>
        </w:rPr>
        <w:t xml:space="preserve">18.2 </w:t>
      </w:r>
      <w:r w:rsidRPr="000B645F">
        <w:rPr>
          <w:sz w:val="22"/>
        </w:rPr>
        <w:t>事业单位、团体组织等非企业性质的政府采购供应商，不属于中小企业划型标准确定的中</w:t>
      </w:r>
      <w:r w:rsidRPr="000B645F">
        <w:rPr>
          <w:sz w:val="22"/>
        </w:rPr>
        <w:lastRenderedPageBreak/>
        <w:t>小企业，不得按《关于印发中小企业划型标准规定的通知》规定声明为中小微企业，也不适用《政府采购促进中小企业发展</w:t>
      </w:r>
      <w:r w:rsidRPr="000B645F">
        <w:rPr>
          <w:rFonts w:hint="eastAsia"/>
          <w:sz w:val="22"/>
        </w:rPr>
        <w:t>管理</w:t>
      </w:r>
      <w:r w:rsidRPr="000B645F">
        <w:rPr>
          <w:sz w:val="22"/>
        </w:rPr>
        <w:t>办法》。</w:t>
      </w:r>
    </w:p>
    <w:p w14:paraId="3922FA1A" w14:textId="77777777" w:rsidR="000B645F" w:rsidRPr="000B645F" w:rsidRDefault="000B645F" w:rsidP="000B645F">
      <w:pPr>
        <w:adjustRightInd w:val="0"/>
        <w:snapToGrid w:val="0"/>
        <w:ind w:firstLineChars="200" w:firstLine="442"/>
        <w:rPr>
          <w:sz w:val="22"/>
        </w:rPr>
      </w:pPr>
      <w:r w:rsidRPr="000B645F">
        <w:rPr>
          <w:rFonts w:ascii="Segoe UI Symbol" w:hAnsi="Segoe UI Symbol" w:cs="Segoe UI Symbol"/>
          <w:b/>
          <w:bCs/>
          <w:kern w:val="0"/>
          <w:sz w:val="22"/>
        </w:rPr>
        <w:t>★</w:t>
      </w:r>
      <w:r w:rsidRPr="000B645F">
        <w:rPr>
          <w:sz w:val="22"/>
        </w:rPr>
        <w:t xml:space="preserve">18.3 </w:t>
      </w:r>
      <w:r w:rsidRPr="000B645F">
        <w:rPr>
          <w:sz w:val="22"/>
        </w:rPr>
        <w:t>如项目允许联合体参与竞争的，组成联合体的中型企业和其他自然人、法人或者其他组织，与小型、微型企业之间不得存在投资关系。</w:t>
      </w:r>
    </w:p>
    <w:p w14:paraId="0DE19316" w14:textId="77777777" w:rsidR="000B645F" w:rsidRPr="000B645F" w:rsidRDefault="000B645F" w:rsidP="000B645F">
      <w:pPr>
        <w:adjustRightInd w:val="0"/>
        <w:snapToGrid w:val="0"/>
        <w:ind w:firstLineChars="200" w:firstLine="442"/>
        <w:rPr>
          <w:sz w:val="22"/>
        </w:rPr>
      </w:pPr>
      <w:r w:rsidRPr="000B645F">
        <w:rPr>
          <w:rFonts w:ascii="Segoe UI Symbol" w:hAnsi="Segoe UI Symbol" w:cs="Segoe UI Symbol"/>
          <w:b/>
          <w:bCs/>
          <w:kern w:val="0"/>
          <w:sz w:val="22"/>
        </w:rPr>
        <w:t>★</w:t>
      </w:r>
      <w:r w:rsidRPr="000B645F">
        <w:rPr>
          <w:sz w:val="22"/>
        </w:rPr>
        <w:t>18.4</w:t>
      </w:r>
      <w:r w:rsidRPr="000B645F">
        <w:rPr>
          <w:sz w:val="22"/>
        </w:rPr>
        <w:t>供应商如提供虚假材料以谋取成交的，按照《政府采购法》有关条款处理，并记入供应商诚信档案。</w:t>
      </w:r>
    </w:p>
    <w:p w14:paraId="21D46C17" w14:textId="77777777" w:rsidR="000B645F" w:rsidRPr="000B645F" w:rsidRDefault="000B645F" w:rsidP="000B645F">
      <w:pPr>
        <w:adjustRightInd w:val="0"/>
        <w:snapToGrid w:val="0"/>
        <w:ind w:firstLineChars="200" w:firstLine="442"/>
        <w:outlineLvl w:val="2"/>
        <w:rPr>
          <w:b/>
          <w:sz w:val="22"/>
        </w:rPr>
      </w:pPr>
      <w:bookmarkStart w:id="62" w:name="_Toc486604822"/>
      <w:bookmarkStart w:id="63" w:name="_Toc481849906"/>
      <w:bookmarkStart w:id="64" w:name="_Toc214467911"/>
      <w:bookmarkEnd w:id="60"/>
      <w:bookmarkEnd w:id="61"/>
      <w:r w:rsidRPr="000B645F">
        <w:rPr>
          <w:b/>
          <w:sz w:val="22"/>
        </w:rPr>
        <w:t xml:space="preserve">19 </w:t>
      </w:r>
      <w:r w:rsidRPr="000B645F">
        <w:rPr>
          <w:b/>
          <w:sz w:val="22"/>
        </w:rPr>
        <w:t>规范进口产品政府采购</w:t>
      </w:r>
      <w:bookmarkEnd w:id="62"/>
      <w:bookmarkEnd w:id="63"/>
      <w:r w:rsidRPr="000B645F">
        <w:rPr>
          <w:rFonts w:hint="eastAsia"/>
          <w:b/>
          <w:sz w:val="22"/>
        </w:rPr>
        <w:t>（本项目不适用）</w:t>
      </w:r>
      <w:bookmarkEnd w:id="64"/>
    </w:p>
    <w:p w14:paraId="6D437190" w14:textId="77777777" w:rsidR="000B645F" w:rsidRPr="000B645F" w:rsidRDefault="000B645F" w:rsidP="000B645F">
      <w:pPr>
        <w:adjustRightInd w:val="0"/>
        <w:snapToGrid w:val="0"/>
        <w:ind w:firstLineChars="200" w:firstLine="440"/>
        <w:rPr>
          <w:sz w:val="22"/>
        </w:rPr>
      </w:pPr>
      <w:r w:rsidRPr="000B645F">
        <w:rPr>
          <w:sz w:val="22"/>
        </w:rPr>
        <w:t xml:space="preserve">19.1 </w:t>
      </w:r>
      <w:r w:rsidRPr="000B645F">
        <w:rPr>
          <w:sz w:val="22"/>
        </w:rPr>
        <w:t>依照《财政部关于印发</w:t>
      </w:r>
      <w:r w:rsidRPr="000B645F">
        <w:rPr>
          <w:sz w:val="22"/>
        </w:rPr>
        <w:t>&lt;</w:t>
      </w:r>
      <w:r w:rsidRPr="000B645F">
        <w:rPr>
          <w:sz w:val="22"/>
        </w:rPr>
        <w:t>政府采购进口产品管理办法</w:t>
      </w:r>
      <w:r w:rsidRPr="000B645F">
        <w:rPr>
          <w:sz w:val="22"/>
        </w:rPr>
        <w:t>&gt;</w:t>
      </w:r>
      <w:r w:rsidRPr="000B645F">
        <w:rPr>
          <w:sz w:val="22"/>
        </w:rPr>
        <w:t>的通知》（财库【</w:t>
      </w:r>
      <w:r w:rsidRPr="000B645F">
        <w:rPr>
          <w:sz w:val="22"/>
        </w:rPr>
        <w:t>2007</w:t>
      </w:r>
      <w:r w:rsidRPr="000B645F">
        <w:rPr>
          <w:sz w:val="22"/>
        </w:rPr>
        <w:t>】</w:t>
      </w:r>
      <w:r w:rsidRPr="000B645F">
        <w:rPr>
          <w:sz w:val="22"/>
        </w:rPr>
        <w:t>119</w:t>
      </w:r>
      <w:r w:rsidRPr="000B645F">
        <w:rPr>
          <w:sz w:val="22"/>
        </w:rPr>
        <w:t>号）和《财政部关于政府采购进口产品管理问题的通知》（财办库【</w:t>
      </w:r>
      <w:r w:rsidRPr="000B645F">
        <w:rPr>
          <w:sz w:val="22"/>
        </w:rPr>
        <w:t>2008</w:t>
      </w:r>
      <w:r w:rsidRPr="000B645F">
        <w:rPr>
          <w:sz w:val="22"/>
        </w:rPr>
        <w:t>】</w:t>
      </w:r>
      <w:r w:rsidRPr="000B645F">
        <w:rPr>
          <w:sz w:val="22"/>
        </w:rPr>
        <w:t>248</w:t>
      </w:r>
      <w:r w:rsidRPr="000B645F">
        <w:rPr>
          <w:sz w:val="22"/>
        </w:rPr>
        <w:t>号）的规定，本项目可以采购进口产品。</w:t>
      </w:r>
    </w:p>
    <w:p w14:paraId="4F689EE4" w14:textId="77777777" w:rsidR="000B645F" w:rsidRPr="000B645F" w:rsidRDefault="000B645F" w:rsidP="000B645F">
      <w:pPr>
        <w:adjustRightInd w:val="0"/>
        <w:snapToGrid w:val="0"/>
        <w:ind w:firstLineChars="200" w:firstLine="440"/>
        <w:rPr>
          <w:sz w:val="22"/>
        </w:rPr>
      </w:pPr>
      <w:r w:rsidRPr="000B645F">
        <w:rPr>
          <w:rFonts w:hint="eastAsia"/>
          <w:sz w:val="22"/>
        </w:rPr>
        <w:t>19.</w:t>
      </w:r>
      <w:r w:rsidRPr="000B645F">
        <w:rPr>
          <w:sz w:val="22"/>
        </w:rPr>
        <w:t>2</w:t>
      </w:r>
      <w:r w:rsidRPr="000B645F">
        <w:rPr>
          <w:sz w:val="22"/>
        </w:rPr>
        <w:t>经批准，允许采购进口产品的项目，优先采购向我国企业转让技术、与我国企业签订消化吸收再创新方案的供应商的进口产品</w:t>
      </w:r>
      <w:r w:rsidRPr="000B645F">
        <w:rPr>
          <w:rFonts w:hint="eastAsia"/>
          <w:sz w:val="22"/>
        </w:rPr>
        <w:t>。</w:t>
      </w:r>
    </w:p>
    <w:p w14:paraId="7BA47B26" w14:textId="77777777" w:rsidR="000B645F" w:rsidRPr="000B645F" w:rsidRDefault="000B645F" w:rsidP="000B645F">
      <w:pPr>
        <w:adjustRightInd w:val="0"/>
        <w:snapToGrid w:val="0"/>
        <w:ind w:firstLineChars="200" w:firstLine="442"/>
        <w:outlineLvl w:val="2"/>
        <w:rPr>
          <w:b/>
          <w:sz w:val="22"/>
        </w:rPr>
      </w:pPr>
      <w:bookmarkStart w:id="65" w:name="_Toc486604823"/>
      <w:bookmarkStart w:id="66" w:name="_Toc477267172"/>
      <w:bookmarkStart w:id="67" w:name="_Toc214467912"/>
      <w:r w:rsidRPr="000B645F">
        <w:rPr>
          <w:b/>
          <w:sz w:val="22"/>
        </w:rPr>
        <w:t xml:space="preserve">20 </w:t>
      </w:r>
      <w:r w:rsidRPr="000B645F">
        <w:rPr>
          <w:b/>
          <w:sz w:val="22"/>
        </w:rPr>
        <w:t>支持监狱企业发展</w:t>
      </w:r>
      <w:bookmarkEnd w:id="65"/>
      <w:bookmarkEnd w:id="66"/>
      <w:r w:rsidRPr="000B645F">
        <w:rPr>
          <w:rFonts w:hint="eastAsia"/>
          <w:sz w:val="22"/>
        </w:rPr>
        <w:t>（注：仅监狱企业适用）</w:t>
      </w:r>
      <w:bookmarkEnd w:id="67"/>
    </w:p>
    <w:p w14:paraId="70155757" w14:textId="77777777" w:rsidR="000B645F" w:rsidRPr="000B645F" w:rsidRDefault="000B645F" w:rsidP="000B645F">
      <w:pPr>
        <w:adjustRightInd w:val="0"/>
        <w:snapToGrid w:val="0"/>
        <w:ind w:firstLineChars="200" w:firstLine="440"/>
        <w:rPr>
          <w:sz w:val="22"/>
        </w:rPr>
      </w:pPr>
      <w:r w:rsidRPr="000B645F">
        <w:rPr>
          <w:sz w:val="22"/>
        </w:rPr>
        <w:t xml:space="preserve">20.1 </w:t>
      </w:r>
      <w:r w:rsidRPr="000B645F">
        <w:rPr>
          <w:sz w:val="22"/>
        </w:rPr>
        <w:t>按照国家财政部、司法部《关于政府采购支持监狱企业发展有关问题的通知》（财库〔</w:t>
      </w:r>
      <w:r w:rsidRPr="000B645F">
        <w:rPr>
          <w:sz w:val="22"/>
        </w:rPr>
        <w:t>2014</w:t>
      </w:r>
      <w:r w:rsidRPr="000B645F">
        <w:rPr>
          <w:sz w:val="22"/>
        </w:rPr>
        <w:t>〕</w:t>
      </w:r>
      <w:r w:rsidRPr="000B645F">
        <w:rPr>
          <w:sz w:val="22"/>
        </w:rPr>
        <w:t>68</w:t>
      </w:r>
      <w:r w:rsidRPr="000B645F">
        <w:rPr>
          <w:sz w:val="22"/>
        </w:rPr>
        <w:t>号）规定，在政府采购活动中，监狱企业视同小型、微型企业，享受预留份额、评审中价格扣除等政府采购促进中小企业发展的政府采购政策。</w:t>
      </w:r>
    </w:p>
    <w:p w14:paraId="7DC48C3A" w14:textId="77777777" w:rsidR="000B645F" w:rsidRPr="000B645F" w:rsidRDefault="000B645F" w:rsidP="000B645F">
      <w:pPr>
        <w:adjustRightInd w:val="0"/>
        <w:snapToGrid w:val="0"/>
        <w:ind w:firstLineChars="200" w:firstLine="440"/>
        <w:rPr>
          <w:sz w:val="22"/>
        </w:rPr>
      </w:pPr>
      <w:r w:rsidRPr="000B645F">
        <w:rPr>
          <w:sz w:val="22"/>
        </w:rPr>
        <w:t xml:space="preserve">20.2 </w:t>
      </w:r>
      <w:r w:rsidRPr="000B645F">
        <w:rPr>
          <w:sz w:val="22"/>
        </w:rPr>
        <w:t>监狱企业参加政府采购活动时，应当提供由省级以上监狱管理局、戒毒管理局（含新疆生产建设兵团）出具的属于监狱企业的证明文件。</w:t>
      </w:r>
    </w:p>
    <w:p w14:paraId="7844955D" w14:textId="77777777" w:rsidR="000B645F" w:rsidRPr="000B645F" w:rsidRDefault="000B645F" w:rsidP="000B645F">
      <w:pPr>
        <w:adjustRightInd w:val="0"/>
        <w:snapToGrid w:val="0"/>
        <w:ind w:firstLineChars="200" w:firstLine="442"/>
        <w:outlineLvl w:val="2"/>
        <w:rPr>
          <w:b/>
          <w:sz w:val="22"/>
        </w:rPr>
      </w:pPr>
      <w:bookmarkStart w:id="68" w:name="_Toc481849904"/>
      <w:bookmarkStart w:id="69" w:name="_Toc486604820"/>
      <w:bookmarkStart w:id="70" w:name="_Toc214467913"/>
      <w:r w:rsidRPr="000B645F">
        <w:rPr>
          <w:b/>
          <w:sz w:val="22"/>
        </w:rPr>
        <w:t>21</w:t>
      </w:r>
      <w:bookmarkEnd w:id="68"/>
      <w:bookmarkEnd w:id="69"/>
      <w:r w:rsidRPr="000B645F">
        <w:rPr>
          <w:b/>
          <w:sz w:val="22"/>
        </w:rPr>
        <w:t>促进残疾人就业</w:t>
      </w:r>
      <w:r w:rsidRPr="000B645F">
        <w:rPr>
          <w:rFonts w:hint="eastAsia"/>
          <w:sz w:val="22"/>
        </w:rPr>
        <w:t>（注：仅残疾人福利单位适用）</w:t>
      </w:r>
      <w:bookmarkEnd w:id="70"/>
    </w:p>
    <w:p w14:paraId="7A22FA35" w14:textId="77777777" w:rsidR="000B645F" w:rsidRPr="000B645F" w:rsidRDefault="000B645F" w:rsidP="000B645F">
      <w:pPr>
        <w:adjustRightInd w:val="0"/>
        <w:snapToGrid w:val="0"/>
        <w:ind w:firstLineChars="200" w:firstLine="440"/>
        <w:rPr>
          <w:sz w:val="22"/>
        </w:rPr>
      </w:pPr>
      <w:r w:rsidRPr="000B645F">
        <w:rPr>
          <w:sz w:val="22"/>
        </w:rPr>
        <w:t xml:space="preserve">21.1 </w:t>
      </w:r>
      <w:bookmarkStart w:id="71" w:name="sendNo"/>
      <w:r w:rsidRPr="000B645F">
        <w:rPr>
          <w:sz w:val="22"/>
        </w:rPr>
        <w:t>符合财库</w:t>
      </w:r>
      <w:bookmarkEnd w:id="71"/>
      <w:r w:rsidRPr="000B645F">
        <w:rPr>
          <w:sz w:val="22"/>
        </w:rPr>
        <w:t>【</w:t>
      </w:r>
      <w:r w:rsidRPr="000B645F">
        <w:rPr>
          <w:sz w:val="22"/>
        </w:rPr>
        <w:t>2017</w:t>
      </w:r>
      <w:r w:rsidRPr="000B645F">
        <w:rPr>
          <w:sz w:val="22"/>
        </w:rPr>
        <w:t>】</w:t>
      </w:r>
      <w:r w:rsidRPr="000B645F">
        <w:rPr>
          <w:sz w:val="22"/>
        </w:rPr>
        <w:t>141</w:t>
      </w:r>
      <w:r w:rsidRPr="000B645F">
        <w:rPr>
          <w:sz w:val="22"/>
        </w:rPr>
        <w:t>号文中所示条件的残疾人福利性单位视同小型、微型企业，享受促进中小企业发展的政府采购政策。残疾人福利性单位属于小型、微型企业的，不重复享受政策。</w:t>
      </w:r>
    </w:p>
    <w:p w14:paraId="2AE5B2F9" w14:textId="77777777" w:rsidR="000B645F" w:rsidRPr="000B645F" w:rsidRDefault="000B645F" w:rsidP="000B645F">
      <w:pPr>
        <w:adjustRightInd w:val="0"/>
        <w:snapToGrid w:val="0"/>
        <w:ind w:firstLineChars="200" w:firstLine="440"/>
        <w:rPr>
          <w:sz w:val="22"/>
        </w:rPr>
      </w:pPr>
      <w:r w:rsidRPr="000B645F">
        <w:rPr>
          <w:sz w:val="22"/>
        </w:rPr>
        <w:t>21.2</w:t>
      </w:r>
      <w:r w:rsidRPr="000B645F">
        <w:rPr>
          <w:sz w:val="22"/>
        </w:rPr>
        <w:t>残疾人福利性单位在参加政府采购活动时，</w:t>
      </w:r>
      <w:proofErr w:type="gramStart"/>
      <w:r w:rsidRPr="000B645F">
        <w:rPr>
          <w:sz w:val="22"/>
        </w:rPr>
        <w:t>应当按财库</w:t>
      </w:r>
      <w:proofErr w:type="gramEnd"/>
      <w:r w:rsidRPr="000B645F">
        <w:rPr>
          <w:sz w:val="22"/>
        </w:rPr>
        <w:t>【</w:t>
      </w:r>
      <w:r w:rsidRPr="000B645F">
        <w:rPr>
          <w:sz w:val="22"/>
        </w:rPr>
        <w:t>2017</w:t>
      </w:r>
      <w:r w:rsidRPr="000B645F">
        <w:rPr>
          <w:sz w:val="22"/>
        </w:rPr>
        <w:t>】</w:t>
      </w:r>
      <w:r w:rsidRPr="000B645F">
        <w:rPr>
          <w:sz w:val="22"/>
        </w:rPr>
        <w:t>141</w:t>
      </w:r>
      <w:r w:rsidRPr="000B645F">
        <w:rPr>
          <w:sz w:val="22"/>
        </w:rPr>
        <w:t>号规定的《残疾人福利性单位声明函》（具体格式详见</w:t>
      </w:r>
      <w:r w:rsidRPr="000B645F">
        <w:rPr>
          <w:sz w:val="22"/>
        </w:rPr>
        <w:t>“</w:t>
      </w:r>
      <w:r w:rsidRPr="000B645F">
        <w:rPr>
          <w:sz w:val="22"/>
        </w:rPr>
        <w:t>投标文件格式</w:t>
      </w:r>
      <w:r w:rsidRPr="000B645F">
        <w:rPr>
          <w:sz w:val="22"/>
        </w:rPr>
        <w:t>”</w:t>
      </w:r>
      <w:r w:rsidRPr="000B645F">
        <w:rPr>
          <w:sz w:val="22"/>
        </w:rPr>
        <w:t>），并对声明的真实性负责。</w:t>
      </w:r>
    </w:p>
    <w:p w14:paraId="263710DF" w14:textId="77777777" w:rsidR="001D2C76" w:rsidRPr="000B645F" w:rsidRDefault="001D2C76" w:rsidP="000B645F"/>
    <w:sectPr w:rsidR="001D2C76" w:rsidRPr="000B645F" w:rsidSect="008A3812">
      <w:pgSz w:w="11906" w:h="16838"/>
      <w:pgMar w:top="851" w:right="1134" w:bottom="851"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76A20" w14:textId="77777777" w:rsidR="0050720C" w:rsidRDefault="0050720C" w:rsidP="008A3812">
      <w:pPr>
        <w:spacing w:line="240" w:lineRule="auto"/>
      </w:pPr>
      <w:r>
        <w:separator/>
      </w:r>
    </w:p>
  </w:endnote>
  <w:endnote w:type="continuationSeparator" w:id="0">
    <w:p w14:paraId="4DA88220" w14:textId="77777777" w:rsidR="0050720C" w:rsidRDefault="0050720C" w:rsidP="008A38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微软雅黑"/>
    <w:charset w:val="00"/>
    <w:family w:val="roman"/>
    <w:pitch w:val="default"/>
    <w:sig w:usb0="00000000" w:usb1="00000000" w:usb2="00000000" w:usb3="00000000" w:csb0="00040001" w:csb1="00000000"/>
  </w:font>
  <w:font w:name="楷体_GB2312">
    <w:altName w:val="微软雅黑"/>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方正魏碑简体">
    <w:altName w:val="宋体"/>
    <w:charset w:val="86"/>
    <w:family w:val="auto"/>
    <w:pitch w:val="default"/>
    <w:sig w:usb0="00000000" w:usb1="0000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仿宋_GB2312">
    <w:altName w:val="微软雅黑"/>
    <w:charset w:val="86"/>
    <w:family w:val="modern"/>
    <w:pitch w:val="fixed"/>
    <w:sig w:usb0="00000001" w:usb1="080E0000" w:usb2="00000010" w:usb3="00000000" w:csb0="00040000" w:csb1="00000000"/>
  </w:font>
  <w:font w:name="BatangChe">
    <w:altName w:val="Malgun Gothic"/>
    <w:charset w:val="81"/>
    <w:family w:val="modern"/>
    <w:pitch w:val="fixed"/>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83A0D" w14:textId="77777777" w:rsidR="0050720C" w:rsidRDefault="0050720C" w:rsidP="008A3812">
      <w:pPr>
        <w:spacing w:line="240" w:lineRule="auto"/>
      </w:pPr>
      <w:r>
        <w:separator/>
      </w:r>
    </w:p>
  </w:footnote>
  <w:footnote w:type="continuationSeparator" w:id="0">
    <w:p w14:paraId="5369A42F" w14:textId="77777777" w:rsidR="0050720C" w:rsidRDefault="0050720C" w:rsidP="008A381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44811308"/>
    <w:multiLevelType w:val="singleLevel"/>
    <w:tmpl w:val="44811308"/>
    <w:lvl w:ilvl="0">
      <w:start w:val="2"/>
      <w:numFmt w:val="decimal"/>
      <w:lvlText w:val="%1."/>
      <w:lvlJc w:val="left"/>
      <w:pPr>
        <w:tabs>
          <w:tab w:val="num" w:pos="312"/>
        </w:tabs>
      </w:pPr>
    </w:lvl>
  </w:abstractNum>
  <w:abstractNum w:abstractNumId="2" w15:restartNumberingAfterBreak="0">
    <w:nsid w:val="57C61E0D"/>
    <w:multiLevelType w:val="singleLevel"/>
    <w:tmpl w:val="57C61E0D"/>
    <w:lvl w:ilvl="0">
      <w:start w:val="5"/>
      <w:numFmt w:val="decimal"/>
      <w:lvlText w:val="%1."/>
      <w:lvlJc w:val="left"/>
      <w:pPr>
        <w:tabs>
          <w:tab w:val="num" w:pos="312"/>
        </w:tabs>
      </w:pPr>
    </w:lvl>
  </w:abstractNum>
  <w:num w:numId="1" w16cid:durableId="507791977">
    <w:abstractNumId w:val="0"/>
  </w:num>
  <w:num w:numId="2" w16cid:durableId="1446004156">
    <w:abstractNumId w:val="1"/>
  </w:num>
  <w:num w:numId="3" w16cid:durableId="20002302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E3F"/>
    <w:rsid w:val="000B645F"/>
    <w:rsid w:val="001D2C76"/>
    <w:rsid w:val="004A3358"/>
    <w:rsid w:val="0050720C"/>
    <w:rsid w:val="005A1460"/>
    <w:rsid w:val="00770C5B"/>
    <w:rsid w:val="008A3812"/>
    <w:rsid w:val="008E6E3F"/>
    <w:rsid w:val="00DA5F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B806695B-4947-4DC5-8F98-83B04E142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qFormat="1"/>
    <w:lsdException w:name="Date" w:semiHidden="1" w:uiPriority="0" w:unhideWhenUsed="1" w:qFormat="1"/>
    <w:lsdException w:name="Body Text First Indent" w:semiHidden="1" w:uiPriority="0" w:unhideWhenUsed="1" w:qFormat="1"/>
    <w:lsdException w:name="Body Text First Indent 2" w:semiHidden="1" w:unhideWhenUsed="1"/>
    <w:lsdException w:name="Note Heading" w:semiHidden="1" w:uiPriority="0" w:unhideWhenUsed="1" w:qFormat="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3812"/>
    <w:pPr>
      <w:widowControl w:val="0"/>
      <w:spacing w:after="0" w:line="300" w:lineRule="auto"/>
      <w:jc w:val="both"/>
    </w:pPr>
    <w:rPr>
      <w:rFonts w:ascii="Times New Roman" w:eastAsia="宋体" w:hAnsi="Times New Roman" w:cs="Times New Roman"/>
      <w:sz w:val="21"/>
      <w:szCs w:val="22"/>
      <w14:ligatures w14:val="none"/>
    </w:rPr>
  </w:style>
  <w:style w:type="paragraph" w:styleId="1">
    <w:name w:val="heading 1"/>
    <w:basedOn w:val="a"/>
    <w:next w:val="a"/>
    <w:link w:val="10"/>
    <w:qFormat/>
    <w:rsid w:val="008E6E3F"/>
    <w:pPr>
      <w:keepNext/>
      <w:keepLines/>
      <w:spacing w:before="480" w:after="80" w:line="278" w:lineRule="auto"/>
      <w:jc w:val="left"/>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0"/>
    <w:unhideWhenUsed/>
    <w:qFormat/>
    <w:rsid w:val="008E6E3F"/>
    <w:pPr>
      <w:keepNext/>
      <w:keepLines/>
      <w:spacing w:before="160" w:after="80" w:line="278" w:lineRule="auto"/>
      <w:jc w:val="left"/>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0"/>
    <w:unhideWhenUsed/>
    <w:qFormat/>
    <w:rsid w:val="008E6E3F"/>
    <w:pPr>
      <w:keepNext/>
      <w:keepLines/>
      <w:spacing w:before="160" w:after="80" w:line="278" w:lineRule="auto"/>
      <w:jc w:val="left"/>
      <w:outlineLvl w:val="2"/>
    </w:pPr>
    <w:rPr>
      <w:rFonts w:asciiTheme="majorHAnsi" w:eastAsiaTheme="majorEastAsia" w:hAnsiTheme="majorHAnsi" w:cstheme="majorBidi"/>
      <w:color w:val="0F4761" w:themeColor="accent1" w:themeShade="BF"/>
      <w:sz w:val="32"/>
      <w:szCs w:val="32"/>
      <w14:ligatures w14:val="standardContextual"/>
    </w:rPr>
  </w:style>
  <w:style w:type="paragraph" w:styleId="4">
    <w:name w:val="heading 4"/>
    <w:basedOn w:val="a"/>
    <w:next w:val="a"/>
    <w:link w:val="40"/>
    <w:unhideWhenUsed/>
    <w:qFormat/>
    <w:rsid w:val="008E6E3F"/>
    <w:pPr>
      <w:keepNext/>
      <w:keepLines/>
      <w:spacing w:before="80" w:after="40" w:line="278" w:lineRule="auto"/>
      <w:jc w:val="left"/>
      <w:outlineLvl w:val="3"/>
    </w:pPr>
    <w:rPr>
      <w:rFonts w:asciiTheme="minorHAnsi" w:eastAsiaTheme="minorEastAsia" w:hAnsiTheme="minorHAnsi" w:cstheme="majorBidi"/>
      <w:color w:val="0F4761" w:themeColor="accent1" w:themeShade="BF"/>
      <w:sz w:val="28"/>
      <w:szCs w:val="28"/>
      <w14:ligatures w14:val="standardContextual"/>
    </w:rPr>
  </w:style>
  <w:style w:type="paragraph" w:styleId="5">
    <w:name w:val="heading 5"/>
    <w:basedOn w:val="a"/>
    <w:next w:val="a"/>
    <w:link w:val="50"/>
    <w:unhideWhenUsed/>
    <w:qFormat/>
    <w:rsid w:val="008E6E3F"/>
    <w:pPr>
      <w:keepNext/>
      <w:keepLines/>
      <w:spacing w:before="80" w:after="40" w:line="278" w:lineRule="auto"/>
      <w:jc w:val="left"/>
      <w:outlineLvl w:val="4"/>
    </w:pPr>
    <w:rPr>
      <w:rFonts w:asciiTheme="minorHAnsi" w:eastAsiaTheme="minorEastAsia" w:hAnsiTheme="minorHAnsi" w:cstheme="majorBidi"/>
      <w:color w:val="0F4761" w:themeColor="accent1" w:themeShade="BF"/>
      <w:sz w:val="24"/>
      <w:szCs w:val="24"/>
      <w14:ligatures w14:val="standardContextual"/>
    </w:rPr>
  </w:style>
  <w:style w:type="paragraph" w:styleId="6">
    <w:name w:val="heading 6"/>
    <w:basedOn w:val="a"/>
    <w:next w:val="a"/>
    <w:link w:val="60"/>
    <w:unhideWhenUsed/>
    <w:qFormat/>
    <w:rsid w:val="008E6E3F"/>
    <w:pPr>
      <w:keepNext/>
      <w:keepLines/>
      <w:spacing w:before="40" w:line="278" w:lineRule="auto"/>
      <w:jc w:val="left"/>
      <w:outlineLvl w:val="5"/>
    </w:pPr>
    <w:rPr>
      <w:rFonts w:asciiTheme="minorHAnsi" w:eastAsiaTheme="minorEastAsia" w:hAnsiTheme="minorHAnsi" w:cstheme="majorBidi"/>
      <w:b/>
      <w:bCs/>
      <w:color w:val="0F4761" w:themeColor="accent1" w:themeShade="BF"/>
      <w:sz w:val="22"/>
      <w:szCs w:val="24"/>
      <w14:ligatures w14:val="standardContextual"/>
    </w:rPr>
  </w:style>
  <w:style w:type="paragraph" w:styleId="7">
    <w:name w:val="heading 7"/>
    <w:basedOn w:val="a"/>
    <w:next w:val="a"/>
    <w:link w:val="70"/>
    <w:unhideWhenUsed/>
    <w:qFormat/>
    <w:rsid w:val="008E6E3F"/>
    <w:pPr>
      <w:keepNext/>
      <w:keepLines/>
      <w:spacing w:before="40" w:line="278" w:lineRule="auto"/>
      <w:jc w:val="left"/>
      <w:outlineLvl w:val="6"/>
    </w:pPr>
    <w:rPr>
      <w:rFonts w:asciiTheme="minorHAnsi" w:eastAsiaTheme="minorEastAsia" w:hAnsiTheme="minorHAnsi" w:cstheme="majorBidi"/>
      <w:b/>
      <w:bCs/>
      <w:color w:val="595959" w:themeColor="text1" w:themeTint="A6"/>
      <w:sz w:val="22"/>
      <w:szCs w:val="24"/>
      <w14:ligatures w14:val="standardContextual"/>
    </w:rPr>
  </w:style>
  <w:style w:type="paragraph" w:styleId="8">
    <w:name w:val="heading 8"/>
    <w:basedOn w:val="a"/>
    <w:next w:val="a"/>
    <w:link w:val="80"/>
    <w:unhideWhenUsed/>
    <w:qFormat/>
    <w:rsid w:val="008E6E3F"/>
    <w:pPr>
      <w:keepNext/>
      <w:keepLines/>
      <w:spacing w:line="278" w:lineRule="auto"/>
      <w:jc w:val="left"/>
      <w:outlineLvl w:val="7"/>
    </w:pPr>
    <w:rPr>
      <w:rFonts w:asciiTheme="minorHAnsi" w:eastAsiaTheme="minorEastAsia" w:hAnsiTheme="minorHAnsi" w:cstheme="majorBidi"/>
      <w:color w:val="595959" w:themeColor="text1" w:themeTint="A6"/>
      <w:sz w:val="22"/>
      <w:szCs w:val="24"/>
      <w14:ligatures w14:val="standardContextual"/>
    </w:rPr>
  </w:style>
  <w:style w:type="paragraph" w:styleId="9">
    <w:name w:val="heading 9"/>
    <w:basedOn w:val="a"/>
    <w:next w:val="a"/>
    <w:link w:val="90"/>
    <w:unhideWhenUsed/>
    <w:qFormat/>
    <w:rsid w:val="008E6E3F"/>
    <w:pPr>
      <w:keepNext/>
      <w:keepLines/>
      <w:spacing w:line="278" w:lineRule="auto"/>
      <w:jc w:val="left"/>
      <w:outlineLvl w:val="8"/>
    </w:pPr>
    <w:rPr>
      <w:rFonts w:asciiTheme="minorHAnsi" w:eastAsiaTheme="majorEastAsia" w:hAnsiTheme="minorHAnsi" w:cstheme="majorBidi"/>
      <w:color w:val="595959" w:themeColor="text1" w:themeTint="A6"/>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8E6E3F"/>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qFormat/>
    <w:rsid w:val="008E6E3F"/>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qFormat/>
    <w:rsid w:val="008E6E3F"/>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qFormat/>
    <w:rsid w:val="008E6E3F"/>
    <w:rPr>
      <w:rFonts w:cstheme="majorBidi"/>
      <w:color w:val="0F4761" w:themeColor="accent1" w:themeShade="BF"/>
      <w:sz w:val="28"/>
      <w:szCs w:val="28"/>
    </w:rPr>
  </w:style>
  <w:style w:type="character" w:customStyle="1" w:styleId="50">
    <w:name w:val="标题 5 字符"/>
    <w:basedOn w:val="a0"/>
    <w:link w:val="5"/>
    <w:qFormat/>
    <w:rsid w:val="008E6E3F"/>
    <w:rPr>
      <w:rFonts w:cstheme="majorBidi"/>
      <w:color w:val="0F4761" w:themeColor="accent1" w:themeShade="BF"/>
      <w:sz w:val="24"/>
    </w:rPr>
  </w:style>
  <w:style w:type="character" w:customStyle="1" w:styleId="60">
    <w:name w:val="标题 6 字符"/>
    <w:basedOn w:val="a0"/>
    <w:link w:val="6"/>
    <w:qFormat/>
    <w:rsid w:val="008E6E3F"/>
    <w:rPr>
      <w:rFonts w:cstheme="majorBidi"/>
      <w:b/>
      <w:bCs/>
      <w:color w:val="0F4761" w:themeColor="accent1" w:themeShade="BF"/>
    </w:rPr>
  </w:style>
  <w:style w:type="character" w:customStyle="1" w:styleId="70">
    <w:name w:val="标题 7 字符"/>
    <w:basedOn w:val="a0"/>
    <w:link w:val="7"/>
    <w:qFormat/>
    <w:rsid w:val="008E6E3F"/>
    <w:rPr>
      <w:rFonts w:cstheme="majorBidi"/>
      <w:b/>
      <w:bCs/>
      <w:color w:val="595959" w:themeColor="text1" w:themeTint="A6"/>
    </w:rPr>
  </w:style>
  <w:style w:type="character" w:customStyle="1" w:styleId="80">
    <w:name w:val="标题 8 字符"/>
    <w:basedOn w:val="a0"/>
    <w:link w:val="8"/>
    <w:qFormat/>
    <w:rsid w:val="008E6E3F"/>
    <w:rPr>
      <w:rFonts w:cstheme="majorBidi"/>
      <w:color w:val="595959" w:themeColor="text1" w:themeTint="A6"/>
    </w:rPr>
  </w:style>
  <w:style w:type="character" w:customStyle="1" w:styleId="90">
    <w:name w:val="标题 9 字符"/>
    <w:basedOn w:val="a0"/>
    <w:link w:val="9"/>
    <w:qFormat/>
    <w:rsid w:val="008E6E3F"/>
    <w:rPr>
      <w:rFonts w:eastAsiaTheme="majorEastAsia" w:cstheme="majorBidi"/>
      <w:color w:val="595959" w:themeColor="text1" w:themeTint="A6"/>
    </w:rPr>
  </w:style>
  <w:style w:type="paragraph" w:styleId="a3">
    <w:name w:val="Title"/>
    <w:basedOn w:val="a"/>
    <w:next w:val="a"/>
    <w:link w:val="a4"/>
    <w:qFormat/>
    <w:rsid w:val="008E6E3F"/>
    <w:pPr>
      <w:spacing w:after="80" w:line="240" w:lineRule="auto"/>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qFormat/>
    <w:rsid w:val="008E6E3F"/>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8E6E3F"/>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qFormat/>
    <w:rsid w:val="008E6E3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E6E3F"/>
    <w:pPr>
      <w:spacing w:before="160" w:after="160" w:line="278" w:lineRule="auto"/>
      <w:jc w:val="center"/>
    </w:pPr>
    <w:rPr>
      <w:rFonts w:asciiTheme="minorHAnsi" w:eastAsiaTheme="minorEastAsia" w:hAnsiTheme="minorHAnsi" w:cstheme="minorBidi"/>
      <w:i/>
      <w:iCs/>
      <w:color w:val="404040" w:themeColor="text1" w:themeTint="BF"/>
      <w:sz w:val="22"/>
      <w:szCs w:val="24"/>
      <w14:ligatures w14:val="standardContextual"/>
    </w:rPr>
  </w:style>
  <w:style w:type="character" w:customStyle="1" w:styleId="a8">
    <w:name w:val="引用 字符"/>
    <w:basedOn w:val="a0"/>
    <w:link w:val="a7"/>
    <w:uiPriority w:val="29"/>
    <w:rsid w:val="008E6E3F"/>
    <w:rPr>
      <w:i/>
      <w:iCs/>
      <w:color w:val="404040" w:themeColor="text1" w:themeTint="BF"/>
    </w:rPr>
  </w:style>
  <w:style w:type="paragraph" w:styleId="a9">
    <w:name w:val="List Paragraph"/>
    <w:basedOn w:val="a"/>
    <w:uiPriority w:val="34"/>
    <w:qFormat/>
    <w:rsid w:val="008E6E3F"/>
    <w:pPr>
      <w:spacing w:after="160" w:line="278" w:lineRule="auto"/>
      <w:ind w:left="720"/>
      <w:contextualSpacing/>
      <w:jc w:val="left"/>
    </w:pPr>
    <w:rPr>
      <w:rFonts w:asciiTheme="minorHAnsi" w:eastAsiaTheme="minorEastAsia" w:hAnsiTheme="minorHAnsi" w:cstheme="minorBidi"/>
      <w:sz w:val="22"/>
      <w:szCs w:val="24"/>
      <w14:ligatures w14:val="standardContextual"/>
    </w:rPr>
  </w:style>
  <w:style w:type="character" w:styleId="aa">
    <w:name w:val="Intense Emphasis"/>
    <w:basedOn w:val="a0"/>
    <w:uiPriority w:val="21"/>
    <w:qFormat/>
    <w:rsid w:val="008E6E3F"/>
    <w:rPr>
      <w:i/>
      <w:iCs/>
      <w:color w:val="0F4761" w:themeColor="accent1" w:themeShade="BF"/>
    </w:rPr>
  </w:style>
  <w:style w:type="paragraph" w:styleId="ab">
    <w:name w:val="Intense Quote"/>
    <w:basedOn w:val="a"/>
    <w:next w:val="a"/>
    <w:link w:val="ac"/>
    <w:uiPriority w:val="30"/>
    <w:qFormat/>
    <w:rsid w:val="008E6E3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sz w:val="22"/>
      <w:szCs w:val="24"/>
      <w14:ligatures w14:val="standardContextual"/>
    </w:rPr>
  </w:style>
  <w:style w:type="character" w:customStyle="1" w:styleId="ac">
    <w:name w:val="明显引用 字符"/>
    <w:basedOn w:val="a0"/>
    <w:link w:val="ab"/>
    <w:uiPriority w:val="30"/>
    <w:rsid w:val="008E6E3F"/>
    <w:rPr>
      <w:i/>
      <w:iCs/>
      <w:color w:val="0F4761" w:themeColor="accent1" w:themeShade="BF"/>
    </w:rPr>
  </w:style>
  <w:style w:type="character" w:styleId="ad">
    <w:name w:val="Intense Reference"/>
    <w:basedOn w:val="a0"/>
    <w:uiPriority w:val="32"/>
    <w:qFormat/>
    <w:rsid w:val="008E6E3F"/>
    <w:rPr>
      <w:b/>
      <w:bCs/>
      <w:smallCaps/>
      <w:color w:val="0F4761" w:themeColor="accent1" w:themeShade="BF"/>
      <w:spacing w:val="5"/>
    </w:rPr>
  </w:style>
  <w:style w:type="paragraph" w:styleId="ae">
    <w:name w:val="header"/>
    <w:basedOn w:val="a"/>
    <w:link w:val="af"/>
    <w:unhideWhenUsed/>
    <w:qFormat/>
    <w:rsid w:val="008A3812"/>
    <w:pPr>
      <w:tabs>
        <w:tab w:val="center" w:pos="4153"/>
        <w:tab w:val="right" w:pos="8306"/>
      </w:tabs>
      <w:snapToGrid w:val="0"/>
      <w:spacing w:after="160" w:line="240" w:lineRule="auto"/>
      <w:jc w:val="center"/>
    </w:pPr>
    <w:rPr>
      <w:rFonts w:asciiTheme="minorHAnsi" w:eastAsiaTheme="minorEastAsia" w:hAnsiTheme="minorHAnsi" w:cstheme="minorBidi"/>
      <w:sz w:val="18"/>
      <w:szCs w:val="18"/>
      <w14:ligatures w14:val="standardContextual"/>
    </w:rPr>
  </w:style>
  <w:style w:type="character" w:customStyle="1" w:styleId="af">
    <w:name w:val="页眉 字符"/>
    <w:basedOn w:val="a0"/>
    <w:link w:val="ae"/>
    <w:qFormat/>
    <w:rsid w:val="008A3812"/>
    <w:rPr>
      <w:sz w:val="18"/>
      <w:szCs w:val="18"/>
    </w:rPr>
  </w:style>
  <w:style w:type="paragraph" w:styleId="af0">
    <w:name w:val="footer"/>
    <w:basedOn w:val="a"/>
    <w:link w:val="af1"/>
    <w:uiPriority w:val="99"/>
    <w:unhideWhenUsed/>
    <w:qFormat/>
    <w:rsid w:val="008A3812"/>
    <w:pPr>
      <w:tabs>
        <w:tab w:val="center" w:pos="4153"/>
        <w:tab w:val="right" w:pos="8306"/>
      </w:tabs>
      <w:snapToGrid w:val="0"/>
      <w:spacing w:after="160" w:line="240" w:lineRule="auto"/>
      <w:jc w:val="left"/>
    </w:pPr>
    <w:rPr>
      <w:rFonts w:asciiTheme="minorHAnsi" w:eastAsiaTheme="minorEastAsia" w:hAnsiTheme="minorHAnsi" w:cstheme="minorBidi"/>
      <w:sz w:val="18"/>
      <w:szCs w:val="18"/>
      <w14:ligatures w14:val="standardContextual"/>
    </w:rPr>
  </w:style>
  <w:style w:type="character" w:customStyle="1" w:styleId="af1">
    <w:name w:val="页脚 字符"/>
    <w:basedOn w:val="a0"/>
    <w:link w:val="af0"/>
    <w:uiPriority w:val="99"/>
    <w:qFormat/>
    <w:rsid w:val="008A3812"/>
    <w:rPr>
      <w:sz w:val="18"/>
      <w:szCs w:val="18"/>
    </w:rPr>
  </w:style>
  <w:style w:type="paragraph" w:styleId="af2">
    <w:name w:val="Normal Indent"/>
    <w:basedOn w:val="a"/>
    <w:link w:val="af3"/>
    <w:qFormat/>
    <w:rsid w:val="000B645F"/>
    <w:pPr>
      <w:ind w:firstLine="420"/>
    </w:pPr>
  </w:style>
  <w:style w:type="paragraph" w:styleId="TOC7">
    <w:name w:val="toc 7"/>
    <w:basedOn w:val="a"/>
    <w:next w:val="a"/>
    <w:uiPriority w:val="39"/>
    <w:qFormat/>
    <w:rsid w:val="000B645F"/>
    <w:pPr>
      <w:ind w:leftChars="1200" w:left="2520"/>
    </w:pPr>
    <w:rPr>
      <w:szCs w:val="20"/>
    </w:rPr>
  </w:style>
  <w:style w:type="paragraph" w:styleId="af4">
    <w:name w:val="Note Heading"/>
    <w:basedOn w:val="a"/>
    <w:next w:val="a"/>
    <w:link w:val="af5"/>
    <w:qFormat/>
    <w:rsid w:val="000B645F"/>
    <w:pPr>
      <w:jc w:val="center"/>
    </w:pPr>
  </w:style>
  <w:style w:type="character" w:customStyle="1" w:styleId="af5">
    <w:name w:val="注释标题 字符"/>
    <w:basedOn w:val="a0"/>
    <w:link w:val="af4"/>
    <w:qFormat/>
    <w:rsid w:val="000B645F"/>
    <w:rPr>
      <w:rFonts w:ascii="Times New Roman" w:eastAsia="宋体" w:hAnsi="Times New Roman" w:cs="Times New Roman"/>
      <w:sz w:val="21"/>
      <w:szCs w:val="22"/>
      <w14:ligatures w14:val="none"/>
    </w:rPr>
  </w:style>
  <w:style w:type="paragraph" w:styleId="41">
    <w:name w:val="List Bullet 4"/>
    <w:basedOn w:val="a"/>
    <w:qFormat/>
    <w:rsid w:val="000B645F"/>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f6">
    <w:name w:val="List Number"/>
    <w:basedOn w:val="a"/>
    <w:qFormat/>
    <w:rsid w:val="000B645F"/>
    <w:pPr>
      <w:tabs>
        <w:tab w:val="left" w:pos="560"/>
      </w:tabs>
      <w:ind w:left="900" w:hanging="340"/>
    </w:pPr>
    <w:rPr>
      <w:szCs w:val="20"/>
    </w:rPr>
  </w:style>
  <w:style w:type="paragraph" w:styleId="af7">
    <w:name w:val="caption"/>
    <w:basedOn w:val="a"/>
    <w:next w:val="a"/>
    <w:qFormat/>
    <w:rsid w:val="000B645F"/>
    <w:pPr>
      <w:spacing w:line="480" w:lineRule="auto"/>
    </w:pPr>
    <w:rPr>
      <w:rFonts w:ascii="华文中宋" w:eastAsia="华文中宋" w:hAnsi="华文中宋"/>
      <w:sz w:val="36"/>
      <w:szCs w:val="20"/>
    </w:rPr>
  </w:style>
  <w:style w:type="paragraph" w:styleId="af8">
    <w:name w:val="List Bullet"/>
    <w:basedOn w:val="a"/>
    <w:qFormat/>
    <w:rsid w:val="000B645F"/>
    <w:pPr>
      <w:adjustRightInd w:val="0"/>
      <w:ind w:left="360" w:hanging="360"/>
      <w:textAlignment w:val="baseline"/>
    </w:pPr>
    <w:rPr>
      <w:kern w:val="0"/>
      <w:sz w:val="24"/>
      <w:szCs w:val="20"/>
    </w:rPr>
  </w:style>
  <w:style w:type="paragraph" w:styleId="af9">
    <w:name w:val="Document Map"/>
    <w:basedOn w:val="a"/>
    <w:link w:val="afa"/>
    <w:semiHidden/>
    <w:qFormat/>
    <w:rsid w:val="000B645F"/>
    <w:pPr>
      <w:shd w:val="clear" w:color="auto" w:fill="000080"/>
    </w:pPr>
    <w:rPr>
      <w:szCs w:val="20"/>
    </w:rPr>
  </w:style>
  <w:style w:type="character" w:customStyle="1" w:styleId="afa">
    <w:name w:val="文档结构图 字符"/>
    <w:basedOn w:val="a0"/>
    <w:link w:val="af9"/>
    <w:semiHidden/>
    <w:qFormat/>
    <w:rsid w:val="000B645F"/>
    <w:rPr>
      <w:rFonts w:ascii="Times New Roman" w:eastAsia="宋体" w:hAnsi="Times New Roman" w:cs="Times New Roman"/>
      <w:sz w:val="21"/>
      <w:szCs w:val="20"/>
      <w:shd w:val="clear" w:color="auto" w:fill="000080"/>
      <w14:ligatures w14:val="none"/>
    </w:rPr>
  </w:style>
  <w:style w:type="paragraph" w:styleId="afb">
    <w:name w:val="annotation text"/>
    <w:basedOn w:val="a"/>
    <w:link w:val="afc"/>
    <w:uiPriority w:val="99"/>
    <w:unhideWhenUsed/>
    <w:qFormat/>
    <w:rsid w:val="000B645F"/>
    <w:pPr>
      <w:jc w:val="left"/>
    </w:pPr>
  </w:style>
  <w:style w:type="character" w:customStyle="1" w:styleId="afc">
    <w:name w:val="批注文字 字符"/>
    <w:basedOn w:val="a0"/>
    <w:link w:val="afb"/>
    <w:uiPriority w:val="99"/>
    <w:qFormat/>
    <w:rsid w:val="000B645F"/>
    <w:rPr>
      <w:rFonts w:ascii="Times New Roman" w:eastAsia="宋体" w:hAnsi="Times New Roman" w:cs="Times New Roman"/>
      <w:sz w:val="21"/>
      <w:szCs w:val="22"/>
      <w14:ligatures w14:val="none"/>
    </w:rPr>
  </w:style>
  <w:style w:type="paragraph" w:styleId="afd">
    <w:name w:val="Salutation"/>
    <w:basedOn w:val="a"/>
    <w:next w:val="a"/>
    <w:link w:val="afe"/>
    <w:qFormat/>
    <w:rsid w:val="000B645F"/>
    <w:pPr>
      <w:spacing w:beforeLines="40" w:afterLines="40" w:line="312" w:lineRule="auto"/>
    </w:pPr>
    <w:rPr>
      <w:kern w:val="0"/>
      <w:sz w:val="24"/>
      <w:szCs w:val="24"/>
    </w:rPr>
  </w:style>
  <w:style w:type="character" w:customStyle="1" w:styleId="afe">
    <w:name w:val="称呼 字符"/>
    <w:basedOn w:val="a0"/>
    <w:link w:val="afd"/>
    <w:qFormat/>
    <w:rsid w:val="000B645F"/>
    <w:rPr>
      <w:rFonts w:ascii="Times New Roman" w:eastAsia="宋体" w:hAnsi="Times New Roman" w:cs="Times New Roman"/>
      <w:kern w:val="0"/>
      <w:sz w:val="24"/>
      <w14:ligatures w14:val="none"/>
    </w:rPr>
  </w:style>
  <w:style w:type="paragraph" w:styleId="31">
    <w:name w:val="Body Text 3"/>
    <w:basedOn w:val="a"/>
    <w:link w:val="32"/>
    <w:qFormat/>
    <w:rsid w:val="000B645F"/>
    <w:pPr>
      <w:autoSpaceDE w:val="0"/>
      <w:autoSpaceDN w:val="0"/>
      <w:jc w:val="center"/>
    </w:pPr>
    <w:rPr>
      <w:kern w:val="0"/>
      <w:sz w:val="16"/>
      <w:szCs w:val="20"/>
    </w:rPr>
  </w:style>
  <w:style w:type="character" w:customStyle="1" w:styleId="32">
    <w:name w:val="正文文本 3 字符"/>
    <w:basedOn w:val="a0"/>
    <w:link w:val="31"/>
    <w:qFormat/>
    <w:rsid w:val="000B645F"/>
    <w:rPr>
      <w:rFonts w:ascii="Times New Roman" w:eastAsia="宋体" w:hAnsi="Times New Roman" w:cs="Times New Roman"/>
      <w:kern w:val="0"/>
      <w:sz w:val="16"/>
      <w:szCs w:val="20"/>
      <w14:ligatures w14:val="none"/>
    </w:rPr>
  </w:style>
  <w:style w:type="paragraph" w:styleId="33">
    <w:name w:val="List Bullet 3"/>
    <w:basedOn w:val="a"/>
    <w:qFormat/>
    <w:rsid w:val="000B645F"/>
    <w:pPr>
      <w:widowControl/>
      <w:tabs>
        <w:tab w:val="left" w:pos="1265"/>
      </w:tabs>
      <w:overflowPunct w:val="0"/>
      <w:autoSpaceDE w:val="0"/>
      <w:autoSpaceDN w:val="0"/>
      <w:adjustRightInd w:val="0"/>
      <w:ind w:left="1265" w:hanging="360"/>
      <w:jc w:val="left"/>
      <w:textAlignment w:val="baseline"/>
    </w:pPr>
    <w:rPr>
      <w:rFonts w:ascii="Courier" w:hAnsi="Courier"/>
      <w:kern w:val="0"/>
      <w:sz w:val="24"/>
      <w:szCs w:val="20"/>
    </w:rPr>
  </w:style>
  <w:style w:type="paragraph" w:styleId="aff">
    <w:name w:val="Body Text"/>
    <w:basedOn w:val="a"/>
    <w:link w:val="aff0"/>
    <w:unhideWhenUsed/>
    <w:qFormat/>
    <w:rsid w:val="000B645F"/>
    <w:pPr>
      <w:spacing w:after="120"/>
    </w:pPr>
  </w:style>
  <w:style w:type="character" w:customStyle="1" w:styleId="aff0">
    <w:name w:val="正文文本 字符"/>
    <w:basedOn w:val="a0"/>
    <w:link w:val="aff"/>
    <w:qFormat/>
    <w:rsid w:val="000B645F"/>
    <w:rPr>
      <w:rFonts w:ascii="Times New Roman" w:eastAsia="宋体" w:hAnsi="Times New Roman" w:cs="Times New Roman"/>
      <w:sz w:val="21"/>
      <w:szCs w:val="22"/>
      <w14:ligatures w14:val="none"/>
    </w:rPr>
  </w:style>
  <w:style w:type="paragraph" w:styleId="aff1">
    <w:name w:val="Body Text Indent"/>
    <w:basedOn w:val="a"/>
    <w:link w:val="aff2"/>
    <w:qFormat/>
    <w:rsid w:val="000B645F"/>
    <w:pPr>
      <w:ind w:firstLine="444"/>
    </w:pPr>
    <w:rPr>
      <w:b/>
      <w:sz w:val="24"/>
      <w:szCs w:val="20"/>
    </w:rPr>
  </w:style>
  <w:style w:type="character" w:customStyle="1" w:styleId="aff2">
    <w:name w:val="正文文本缩进 字符"/>
    <w:basedOn w:val="a0"/>
    <w:link w:val="aff1"/>
    <w:qFormat/>
    <w:rsid w:val="000B645F"/>
    <w:rPr>
      <w:rFonts w:ascii="Times New Roman" w:eastAsia="宋体" w:hAnsi="Times New Roman" w:cs="Times New Roman"/>
      <w:b/>
      <w:sz w:val="24"/>
      <w:szCs w:val="20"/>
      <w14:ligatures w14:val="none"/>
    </w:rPr>
  </w:style>
  <w:style w:type="paragraph" w:styleId="21">
    <w:name w:val="List Bullet 2"/>
    <w:basedOn w:val="a"/>
    <w:qFormat/>
    <w:rsid w:val="000B645F"/>
    <w:pPr>
      <w:tabs>
        <w:tab w:val="left" w:pos="1680"/>
      </w:tabs>
      <w:spacing w:line="360" w:lineRule="auto"/>
      <w:ind w:left="1680" w:hanging="420"/>
    </w:pPr>
    <w:rPr>
      <w:sz w:val="24"/>
      <w:szCs w:val="20"/>
    </w:rPr>
  </w:style>
  <w:style w:type="paragraph" w:styleId="TOC5">
    <w:name w:val="toc 5"/>
    <w:basedOn w:val="a"/>
    <w:next w:val="a"/>
    <w:uiPriority w:val="39"/>
    <w:qFormat/>
    <w:rsid w:val="000B645F"/>
    <w:pPr>
      <w:ind w:leftChars="800" w:left="1680"/>
    </w:pPr>
    <w:rPr>
      <w:szCs w:val="20"/>
    </w:rPr>
  </w:style>
  <w:style w:type="paragraph" w:styleId="TOC3">
    <w:name w:val="toc 3"/>
    <w:basedOn w:val="a"/>
    <w:next w:val="a"/>
    <w:uiPriority w:val="39"/>
    <w:qFormat/>
    <w:rsid w:val="000B645F"/>
    <w:pPr>
      <w:tabs>
        <w:tab w:val="right" w:leader="dot" w:pos="9231"/>
      </w:tabs>
      <w:ind w:leftChars="400" w:left="840"/>
    </w:pPr>
    <w:rPr>
      <w:szCs w:val="24"/>
    </w:rPr>
  </w:style>
  <w:style w:type="paragraph" w:styleId="aff3">
    <w:name w:val="Plain Text"/>
    <w:basedOn w:val="a"/>
    <w:link w:val="aff4"/>
    <w:qFormat/>
    <w:rsid w:val="000B645F"/>
    <w:rPr>
      <w:rFonts w:ascii="宋体" w:hAnsi="Courier New"/>
      <w:kern w:val="0"/>
      <w:sz w:val="20"/>
      <w:szCs w:val="20"/>
    </w:rPr>
  </w:style>
  <w:style w:type="character" w:customStyle="1" w:styleId="aff4">
    <w:name w:val="纯文本 字符"/>
    <w:basedOn w:val="a0"/>
    <w:link w:val="aff3"/>
    <w:qFormat/>
    <w:rsid w:val="000B645F"/>
    <w:rPr>
      <w:rFonts w:ascii="宋体" w:eastAsia="宋体" w:hAnsi="Courier New" w:cs="Times New Roman"/>
      <w:kern w:val="0"/>
      <w:sz w:val="20"/>
      <w:szCs w:val="20"/>
      <w14:ligatures w14:val="none"/>
    </w:rPr>
  </w:style>
  <w:style w:type="paragraph" w:styleId="TOC8">
    <w:name w:val="toc 8"/>
    <w:basedOn w:val="a"/>
    <w:next w:val="a"/>
    <w:uiPriority w:val="39"/>
    <w:qFormat/>
    <w:rsid w:val="000B645F"/>
    <w:pPr>
      <w:ind w:leftChars="1400" w:left="2940"/>
    </w:pPr>
    <w:rPr>
      <w:szCs w:val="20"/>
    </w:rPr>
  </w:style>
  <w:style w:type="paragraph" w:styleId="aff5">
    <w:name w:val="Date"/>
    <w:basedOn w:val="a"/>
    <w:next w:val="a"/>
    <w:link w:val="aff6"/>
    <w:qFormat/>
    <w:rsid w:val="000B645F"/>
  </w:style>
  <w:style w:type="character" w:customStyle="1" w:styleId="aff6">
    <w:name w:val="日期 字符"/>
    <w:basedOn w:val="a0"/>
    <w:link w:val="aff5"/>
    <w:qFormat/>
    <w:rsid w:val="000B645F"/>
    <w:rPr>
      <w:rFonts w:ascii="Times New Roman" w:eastAsia="宋体" w:hAnsi="Times New Roman" w:cs="Times New Roman"/>
      <w:sz w:val="21"/>
      <w:szCs w:val="22"/>
      <w14:ligatures w14:val="none"/>
    </w:rPr>
  </w:style>
  <w:style w:type="paragraph" w:styleId="22">
    <w:name w:val="Body Text Indent 2"/>
    <w:basedOn w:val="a"/>
    <w:link w:val="23"/>
    <w:qFormat/>
    <w:rsid w:val="000B645F"/>
    <w:pPr>
      <w:adjustRightInd w:val="0"/>
      <w:spacing w:line="360" w:lineRule="auto"/>
      <w:ind w:firstLineChars="175" w:firstLine="420"/>
    </w:pPr>
    <w:rPr>
      <w:rFonts w:ascii="宋体" w:hAnsi="宋体"/>
      <w:b/>
      <w:bCs/>
      <w:sz w:val="24"/>
      <w:szCs w:val="20"/>
    </w:rPr>
  </w:style>
  <w:style w:type="character" w:customStyle="1" w:styleId="23">
    <w:name w:val="正文文本缩进 2 字符"/>
    <w:basedOn w:val="a0"/>
    <w:link w:val="22"/>
    <w:qFormat/>
    <w:rsid w:val="000B645F"/>
    <w:rPr>
      <w:rFonts w:ascii="宋体" w:eastAsia="宋体" w:hAnsi="宋体" w:cs="Times New Roman"/>
      <w:b/>
      <w:bCs/>
      <w:sz w:val="24"/>
      <w:szCs w:val="20"/>
      <w14:ligatures w14:val="none"/>
    </w:rPr>
  </w:style>
  <w:style w:type="paragraph" w:styleId="aff7">
    <w:name w:val="Balloon Text"/>
    <w:basedOn w:val="a"/>
    <w:link w:val="aff8"/>
    <w:semiHidden/>
    <w:qFormat/>
    <w:rsid w:val="000B645F"/>
    <w:rPr>
      <w:sz w:val="18"/>
      <w:szCs w:val="18"/>
    </w:rPr>
  </w:style>
  <w:style w:type="character" w:customStyle="1" w:styleId="aff8">
    <w:name w:val="批注框文本 字符"/>
    <w:basedOn w:val="a0"/>
    <w:link w:val="aff7"/>
    <w:semiHidden/>
    <w:qFormat/>
    <w:rsid w:val="000B645F"/>
    <w:rPr>
      <w:rFonts w:ascii="Times New Roman" w:eastAsia="宋体" w:hAnsi="Times New Roman" w:cs="Times New Roman"/>
      <w:sz w:val="18"/>
      <w:szCs w:val="18"/>
      <w14:ligatures w14:val="none"/>
    </w:rPr>
  </w:style>
  <w:style w:type="paragraph" w:styleId="TOC1">
    <w:name w:val="toc 1"/>
    <w:basedOn w:val="a"/>
    <w:next w:val="a"/>
    <w:uiPriority w:val="39"/>
    <w:qFormat/>
    <w:rsid w:val="000B645F"/>
    <w:pPr>
      <w:tabs>
        <w:tab w:val="left" w:pos="840"/>
        <w:tab w:val="right" w:leader="dot" w:pos="9231"/>
      </w:tabs>
    </w:pPr>
    <w:rPr>
      <w:szCs w:val="24"/>
    </w:rPr>
  </w:style>
  <w:style w:type="paragraph" w:styleId="TOC4">
    <w:name w:val="toc 4"/>
    <w:basedOn w:val="a"/>
    <w:next w:val="a"/>
    <w:uiPriority w:val="39"/>
    <w:qFormat/>
    <w:rsid w:val="000B645F"/>
    <w:pPr>
      <w:ind w:leftChars="600" w:left="1260"/>
    </w:pPr>
    <w:rPr>
      <w:szCs w:val="20"/>
    </w:rPr>
  </w:style>
  <w:style w:type="paragraph" w:styleId="aff9">
    <w:name w:val="footnote text"/>
    <w:basedOn w:val="a"/>
    <w:link w:val="affa"/>
    <w:unhideWhenUsed/>
    <w:qFormat/>
    <w:rsid w:val="000B645F"/>
    <w:pPr>
      <w:snapToGrid w:val="0"/>
      <w:jc w:val="left"/>
    </w:pPr>
    <w:rPr>
      <w:sz w:val="18"/>
      <w:szCs w:val="18"/>
    </w:rPr>
  </w:style>
  <w:style w:type="character" w:customStyle="1" w:styleId="affa">
    <w:name w:val="脚注文本 字符"/>
    <w:basedOn w:val="a0"/>
    <w:link w:val="aff9"/>
    <w:qFormat/>
    <w:rsid w:val="000B645F"/>
    <w:rPr>
      <w:rFonts w:ascii="Times New Roman" w:eastAsia="宋体" w:hAnsi="Times New Roman" w:cs="Times New Roman"/>
      <w:sz w:val="18"/>
      <w:szCs w:val="18"/>
      <w14:ligatures w14:val="none"/>
    </w:rPr>
  </w:style>
  <w:style w:type="paragraph" w:styleId="TOC6">
    <w:name w:val="toc 6"/>
    <w:basedOn w:val="a"/>
    <w:next w:val="a"/>
    <w:uiPriority w:val="39"/>
    <w:qFormat/>
    <w:rsid w:val="000B645F"/>
    <w:pPr>
      <w:ind w:leftChars="1000" w:left="2100"/>
    </w:pPr>
    <w:rPr>
      <w:szCs w:val="20"/>
    </w:rPr>
  </w:style>
  <w:style w:type="paragraph" w:styleId="34">
    <w:name w:val="Body Text Indent 3"/>
    <w:basedOn w:val="a"/>
    <w:link w:val="35"/>
    <w:qFormat/>
    <w:rsid w:val="000B645F"/>
    <w:pPr>
      <w:spacing w:afterLines="50"/>
      <w:ind w:firstLineChars="200" w:firstLine="420"/>
    </w:pPr>
    <w:rPr>
      <w:szCs w:val="21"/>
    </w:rPr>
  </w:style>
  <w:style w:type="character" w:customStyle="1" w:styleId="35">
    <w:name w:val="正文文本缩进 3 字符"/>
    <w:basedOn w:val="a0"/>
    <w:link w:val="34"/>
    <w:qFormat/>
    <w:rsid w:val="000B645F"/>
    <w:rPr>
      <w:rFonts w:ascii="Times New Roman" w:eastAsia="宋体" w:hAnsi="Times New Roman" w:cs="Times New Roman"/>
      <w:sz w:val="21"/>
      <w:szCs w:val="21"/>
      <w14:ligatures w14:val="none"/>
    </w:rPr>
  </w:style>
  <w:style w:type="paragraph" w:styleId="TOC2">
    <w:name w:val="toc 2"/>
    <w:basedOn w:val="a"/>
    <w:next w:val="a"/>
    <w:uiPriority w:val="39"/>
    <w:qFormat/>
    <w:rsid w:val="000B645F"/>
    <w:pPr>
      <w:tabs>
        <w:tab w:val="left" w:pos="851"/>
        <w:tab w:val="right" w:leader="dot" w:pos="9231"/>
      </w:tabs>
      <w:ind w:leftChars="200" w:left="420"/>
    </w:pPr>
    <w:rPr>
      <w:szCs w:val="20"/>
    </w:rPr>
  </w:style>
  <w:style w:type="paragraph" w:styleId="TOC9">
    <w:name w:val="toc 9"/>
    <w:basedOn w:val="a"/>
    <w:next w:val="a"/>
    <w:uiPriority w:val="39"/>
    <w:qFormat/>
    <w:rsid w:val="000B645F"/>
    <w:pPr>
      <w:ind w:leftChars="1600" w:left="3360"/>
    </w:pPr>
    <w:rPr>
      <w:szCs w:val="20"/>
    </w:rPr>
  </w:style>
  <w:style w:type="paragraph" w:styleId="24">
    <w:name w:val="Body Text 2"/>
    <w:basedOn w:val="a"/>
    <w:link w:val="25"/>
    <w:qFormat/>
    <w:rsid w:val="000B645F"/>
    <w:pPr>
      <w:spacing w:after="120" w:line="480" w:lineRule="auto"/>
    </w:pPr>
    <w:rPr>
      <w:szCs w:val="20"/>
    </w:rPr>
  </w:style>
  <w:style w:type="character" w:customStyle="1" w:styleId="25">
    <w:name w:val="正文文本 2 字符"/>
    <w:basedOn w:val="a0"/>
    <w:link w:val="24"/>
    <w:qFormat/>
    <w:rsid w:val="000B645F"/>
    <w:rPr>
      <w:rFonts w:ascii="Times New Roman" w:eastAsia="宋体" w:hAnsi="Times New Roman" w:cs="Times New Roman"/>
      <w:sz w:val="21"/>
      <w:szCs w:val="20"/>
      <w14:ligatures w14:val="none"/>
    </w:rPr>
  </w:style>
  <w:style w:type="paragraph" w:styleId="HTML">
    <w:name w:val="HTML Preformatted"/>
    <w:basedOn w:val="a"/>
    <w:link w:val="HTML0"/>
    <w:qFormat/>
    <w:rsid w:val="000B64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0"/>
    <w:link w:val="HTML"/>
    <w:qFormat/>
    <w:rsid w:val="000B645F"/>
    <w:rPr>
      <w:rFonts w:ascii="宋体" w:eastAsia="宋体" w:hAnsi="宋体" w:cs="宋体"/>
      <w:kern w:val="0"/>
      <w:sz w:val="24"/>
      <w14:ligatures w14:val="none"/>
    </w:rPr>
  </w:style>
  <w:style w:type="paragraph" w:styleId="affb">
    <w:name w:val="Normal (Web)"/>
    <w:basedOn w:val="a"/>
    <w:uiPriority w:val="99"/>
    <w:qFormat/>
    <w:rsid w:val="000B645F"/>
    <w:pPr>
      <w:widowControl/>
      <w:spacing w:before="100" w:beforeAutospacing="1" w:after="100" w:afterAutospacing="1"/>
      <w:jc w:val="left"/>
    </w:pPr>
    <w:rPr>
      <w:rFonts w:ascii="宋体" w:hAnsi="宋体" w:cs="宋体"/>
      <w:kern w:val="0"/>
      <w:sz w:val="24"/>
      <w:szCs w:val="24"/>
    </w:rPr>
  </w:style>
  <w:style w:type="paragraph" w:styleId="affc">
    <w:name w:val="annotation subject"/>
    <w:basedOn w:val="afb"/>
    <w:next w:val="afb"/>
    <w:link w:val="affd"/>
    <w:uiPriority w:val="99"/>
    <w:unhideWhenUsed/>
    <w:qFormat/>
    <w:rsid w:val="000B645F"/>
    <w:rPr>
      <w:b/>
      <w:bCs/>
      <w:kern w:val="0"/>
      <w:sz w:val="20"/>
      <w:szCs w:val="20"/>
    </w:rPr>
  </w:style>
  <w:style w:type="character" w:customStyle="1" w:styleId="affd">
    <w:name w:val="批注主题 字符"/>
    <w:basedOn w:val="afc"/>
    <w:link w:val="affc"/>
    <w:uiPriority w:val="99"/>
    <w:qFormat/>
    <w:rsid w:val="000B645F"/>
    <w:rPr>
      <w:rFonts w:ascii="Times New Roman" w:eastAsia="宋体" w:hAnsi="Times New Roman" w:cs="Times New Roman"/>
      <w:b/>
      <w:bCs/>
      <w:kern w:val="0"/>
      <w:sz w:val="20"/>
      <w:szCs w:val="20"/>
      <w14:ligatures w14:val="none"/>
    </w:rPr>
  </w:style>
  <w:style w:type="paragraph" w:styleId="affe">
    <w:name w:val="Body Text First Indent"/>
    <w:basedOn w:val="aff"/>
    <w:link w:val="afff"/>
    <w:qFormat/>
    <w:rsid w:val="000B645F"/>
    <w:pPr>
      <w:ind w:firstLine="510"/>
    </w:pPr>
    <w:rPr>
      <w:sz w:val="24"/>
    </w:rPr>
  </w:style>
  <w:style w:type="character" w:customStyle="1" w:styleId="afff">
    <w:name w:val="正文文本首行缩进 字符"/>
    <w:basedOn w:val="aff0"/>
    <w:link w:val="affe"/>
    <w:qFormat/>
    <w:rsid w:val="000B645F"/>
    <w:rPr>
      <w:rFonts w:ascii="Times New Roman" w:eastAsia="宋体" w:hAnsi="Times New Roman" w:cs="Times New Roman"/>
      <w:sz w:val="24"/>
      <w:szCs w:val="22"/>
      <w14:ligatures w14:val="none"/>
    </w:rPr>
  </w:style>
  <w:style w:type="table" w:styleId="afff0">
    <w:name w:val="Table Grid"/>
    <w:basedOn w:val="a1"/>
    <w:uiPriority w:val="59"/>
    <w:qFormat/>
    <w:rsid w:val="000B645F"/>
    <w:pPr>
      <w:widowControl w:val="0"/>
      <w:spacing w:after="0" w:line="240" w:lineRule="auto"/>
      <w:jc w:val="both"/>
    </w:pPr>
    <w:rPr>
      <w:rFonts w:eastAsia="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1">
    <w:name w:val="Strong"/>
    <w:uiPriority w:val="22"/>
    <w:qFormat/>
    <w:rsid w:val="000B645F"/>
    <w:rPr>
      <w:b/>
      <w:bCs/>
    </w:rPr>
  </w:style>
  <w:style w:type="character" w:styleId="afff2">
    <w:name w:val="page number"/>
    <w:basedOn w:val="a0"/>
    <w:qFormat/>
    <w:rsid w:val="000B645F"/>
  </w:style>
  <w:style w:type="character" w:styleId="afff3">
    <w:name w:val="FollowedHyperlink"/>
    <w:qFormat/>
    <w:rsid w:val="000B645F"/>
    <w:rPr>
      <w:color w:val="800080"/>
      <w:u w:val="single"/>
    </w:rPr>
  </w:style>
  <w:style w:type="character" w:styleId="afff4">
    <w:name w:val="Emphasis"/>
    <w:qFormat/>
    <w:rsid w:val="000B645F"/>
    <w:rPr>
      <w:i/>
      <w:iCs/>
    </w:rPr>
  </w:style>
  <w:style w:type="character" w:styleId="afff5">
    <w:name w:val="Hyperlink"/>
    <w:uiPriority w:val="99"/>
    <w:qFormat/>
    <w:rsid w:val="000B645F"/>
    <w:rPr>
      <w:color w:val="0000FF"/>
      <w:u w:val="single"/>
    </w:rPr>
  </w:style>
  <w:style w:type="character" w:styleId="afff6">
    <w:name w:val="annotation reference"/>
    <w:uiPriority w:val="99"/>
    <w:unhideWhenUsed/>
    <w:qFormat/>
    <w:rsid w:val="000B645F"/>
    <w:rPr>
      <w:sz w:val="21"/>
      <w:szCs w:val="21"/>
    </w:rPr>
  </w:style>
  <w:style w:type="character" w:customStyle="1" w:styleId="CharChar3">
    <w:name w:val="Char Char3"/>
    <w:qFormat/>
    <w:rsid w:val="000B645F"/>
    <w:rPr>
      <w:kern w:val="2"/>
      <w:sz w:val="21"/>
    </w:rPr>
  </w:style>
  <w:style w:type="character" w:customStyle="1" w:styleId="Char1">
    <w:name w:val="引用 Char1"/>
    <w:basedOn w:val="a0"/>
    <w:link w:val="11"/>
    <w:qFormat/>
    <w:locked/>
    <w:rsid w:val="000B645F"/>
    <w:rPr>
      <w:rFonts w:ascii="Calibri" w:eastAsia="宋体" w:hAnsi="Calibri" w:cs="Times New Roman"/>
      <w:i/>
      <w:iCs/>
      <w:color w:val="000000"/>
      <w:szCs w:val="22"/>
      <w:lang w:eastAsia="en-US" w:bidi="en-US"/>
    </w:rPr>
  </w:style>
  <w:style w:type="paragraph" w:customStyle="1" w:styleId="11">
    <w:name w:val="引用1"/>
    <w:basedOn w:val="a"/>
    <w:next w:val="a"/>
    <w:link w:val="Char1"/>
    <w:qFormat/>
    <w:rsid w:val="000B645F"/>
    <w:pPr>
      <w:widowControl/>
      <w:spacing w:after="200" w:line="276" w:lineRule="auto"/>
      <w:jc w:val="left"/>
    </w:pPr>
    <w:rPr>
      <w:rFonts w:ascii="Calibri" w:hAnsi="Calibri"/>
      <w:i/>
      <w:iCs/>
      <w:color w:val="000000"/>
      <w:sz w:val="22"/>
      <w:lang w:eastAsia="en-US" w:bidi="en-US"/>
      <w14:ligatures w14:val="standardContextual"/>
    </w:rPr>
  </w:style>
  <w:style w:type="character" w:customStyle="1" w:styleId="Char">
    <w:name w:val="标准款样式 Char"/>
    <w:basedOn w:val="a0"/>
    <w:link w:val="afff7"/>
    <w:qFormat/>
    <w:rsid w:val="000B645F"/>
    <w:rPr>
      <w:rFonts w:ascii="黑体" w:eastAsia="宋体" w:hAnsi="宋体" w:cs="Times New Roman"/>
      <w:sz w:val="21"/>
    </w:rPr>
  </w:style>
  <w:style w:type="paragraph" w:customStyle="1" w:styleId="afff7">
    <w:name w:val="标准款样式"/>
    <w:basedOn w:val="a"/>
    <w:link w:val="Char"/>
    <w:qFormat/>
    <w:rsid w:val="000B645F"/>
    <w:rPr>
      <w:rFonts w:ascii="黑体" w:hAnsi="宋体"/>
      <w:szCs w:val="24"/>
      <w14:ligatures w14:val="standardContextual"/>
    </w:rPr>
  </w:style>
  <w:style w:type="character" w:customStyle="1" w:styleId="Char0">
    <w:name w:val="居中 Char"/>
    <w:qFormat/>
    <w:rsid w:val="000B645F"/>
    <w:rPr>
      <w:kern w:val="2"/>
      <w:sz w:val="24"/>
    </w:rPr>
  </w:style>
  <w:style w:type="character" w:customStyle="1" w:styleId="3Char1">
    <w:name w:val="正文文本 3 Char1"/>
    <w:basedOn w:val="a0"/>
    <w:uiPriority w:val="99"/>
    <w:semiHidden/>
    <w:qFormat/>
    <w:rsid w:val="000B645F"/>
    <w:rPr>
      <w:sz w:val="16"/>
      <w:szCs w:val="16"/>
    </w:rPr>
  </w:style>
  <w:style w:type="character" w:customStyle="1" w:styleId="CharChar">
    <w:name w:val="Char Char"/>
    <w:semiHidden/>
    <w:qFormat/>
    <w:rsid w:val="000B645F"/>
    <w:rPr>
      <w:b/>
      <w:bCs/>
      <w:kern w:val="2"/>
      <w:sz w:val="21"/>
    </w:rPr>
  </w:style>
  <w:style w:type="character" w:customStyle="1" w:styleId="CharChar2CharCharChar">
    <w:name w:val="+正文 Char Char2 Char Char Char"/>
    <w:link w:val="CharChar2Char"/>
    <w:qFormat/>
    <w:locked/>
    <w:rsid w:val="000B645F"/>
    <w:rPr>
      <w:rFonts w:ascii="宋体" w:hAnsi="宋体"/>
      <w:sz w:val="24"/>
    </w:rPr>
  </w:style>
  <w:style w:type="paragraph" w:customStyle="1" w:styleId="CharChar2Char">
    <w:name w:val="+正文 Char Char2 Char"/>
    <w:basedOn w:val="a"/>
    <w:link w:val="CharChar2CharCharChar"/>
    <w:qFormat/>
    <w:rsid w:val="000B645F"/>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Char10">
    <w:name w:val="批注主题 Char1"/>
    <w:basedOn w:val="Char11"/>
    <w:uiPriority w:val="99"/>
    <w:semiHidden/>
    <w:qFormat/>
    <w:rsid w:val="000B645F"/>
    <w:rPr>
      <w:b/>
      <w:bCs/>
    </w:rPr>
  </w:style>
  <w:style w:type="character" w:customStyle="1" w:styleId="Char11">
    <w:name w:val="批注文字 Char1"/>
    <w:basedOn w:val="a0"/>
    <w:uiPriority w:val="99"/>
    <w:semiHidden/>
    <w:qFormat/>
    <w:rsid w:val="000B645F"/>
  </w:style>
  <w:style w:type="character" w:customStyle="1" w:styleId="Char2">
    <w:name w:val="表正文 Char"/>
    <w:qFormat/>
    <w:rsid w:val="000B645F"/>
    <w:rPr>
      <w:rFonts w:eastAsia="宋体"/>
      <w:kern w:val="2"/>
      <w:sz w:val="24"/>
      <w:lang w:val="en-US" w:eastAsia="zh-CN" w:bidi="ar-SA"/>
    </w:rPr>
  </w:style>
  <w:style w:type="character" w:customStyle="1" w:styleId="font12-blue-bold1">
    <w:name w:val="font12-blue-bold1"/>
    <w:qFormat/>
    <w:rsid w:val="000B645F"/>
    <w:rPr>
      <w:b/>
      <w:bCs/>
      <w:color w:val="0249A5"/>
      <w:sz w:val="18"/>
      <w:szCs w:val="18"/>
      <w:u w:val="none"/>
    </w:rPr>
  </w:style>
  <w:style w:type="character" w:customStyle="1" w:styleId="15">
    <w:name w:val="15"/>
    <w:qFormat/>
    <w:rsid w:val="000B645F"/>
    <w:rPr>
      <w:rFonts w:ascii="Calibri" w:hAnsi="Calibri" w:hint="default"/>
    </w:rPr>
  </w:style>
  <w:style w:type="character" w:customStyle="1" w:styleId="CharChar4">
    <w:name w:val="Char Char4"/>
    <w:qFormat/>
    <w:rsid w:val="000B645F"/>
    <w:rPr>
      <w:kern w:val="2"/>
      <w:sz w:val="16"/>
    </w:rPr>
  </w:style>
  <w:style w:type="character" w:customStyle="1" w:styleId="grame">
    <w:name w:val="grame"/>
    <w:basedOn w:val="a0"/>
    <w:qFormat/>
    <w:rsid w:val="000B645F"/>
  </w:style>
  <w:style w:type="character" w:customStyle="1" w:styleId="msoins0">
    <w:name w:val="msoins"/>
    <w:basedOn w:val="a0"/>
    <w:qFormat/>
    <w:rsid w:val="000B645F"/>
  </w:style>
  <w:style w:type="character" w:customStyle="1" w:styleId="Char3">
    <w:name w:val="段 Char"/>
    <w:basedOn w:val="a0"/>
    <w:link w:val="afff8"/>
    <w:qFormat/>
    <w:rsid w:val="000B645F"/>
    <w:rPr>
      <w:rFonts w:ascii="宋体" w:hAnsi="Times New Roman"/>
      <w:sz w:val="21"/>
    </w:rPr>
  </w:style>
  <w:style w:type="paragraph" w:customStyle="1" w:styleId="afff8">
    <w:name w:val="段"/>
    <w:link w:val="Char3"/>
    <w:qFormat/>
    <w:rsid w:val="000B645F"/>
    <w:pPr>
      <w:tabs>
        <w:tab w:val="center" w:pos="4201"/>
        <w:tab w:val="right" w:leader="dot" w:pos="9298"/>
      </w:tabs>
      <w:autoSpaceDE w:val="0"/>
      <w:autoSpaceDN w:val="0"/>
      <w:spacing w:after="0" w:line="300" w:lineRule="auto"/>
      <w:ind w:firstLineChars="200" w:firstLine="420"/>
      <w:jc w:val="both"/>
    </w:pPr>
    <w:rPr>
      <w:rFonts w:ascii="宋体" w:hAnsi="Times New Roman"/>
      <w:sz w:val="21"/>
    </w:rPr>
  </w:style>
  <w:style w:type="character" w:customStyle="1" w:styleId="Char12">
    <w:name w:val="纯文本 Char1"/>
    <w:basedOn w:val="a0"/>
    <w:uiPriority w:val="99"/>
    <w:semiHidden/>
    <w:qFormat/>
    <w:rsid w:val="000B645F"/>
    <w:rPr>
      <w:rFonts w:ascii="宋体" w:eastAsia="宋体" w:hAnsi="Courier New" w:cs="Courier New"/>
      <w:szCs w:val="21"/>
    </w:rPr>
  </w:style>
  <w:style w:type="character" w:customStyle="1" w:styleId="black1">
    <w:name w:val="black1"/>
    <w:qFormat/>
    <w:rsid w:val="000B645F"/>
    <w:rPr>
      <w:rFonts w:ascii="ˎ̥" w:hAnsi="ˎ̥" w:hint="default"/>
      <w:color w:val="333333"/>
      <w:sz w:val="18"/>
      <w:szCs w:val="18"/>
      <w:u w:val="none"/>
    </w:rPr>
  </w:style>
  <w:style w:type="character" w:customStyle="1" w:styleId="solutioncontent1">
    <w:name w:val="solutioncontent1"/>
    <w:qFormat/>
    <w:rsid w:val="000B645F"/>
    <w:rPr>
      <w:rFonts w:cs="Times New Roman"/>
      <w:color w:val="333333"/>
      <w:sz w:val="15"/>
      <w:szCs w:val="15"/>
    </w:rPr>
  </w:style>
  <w:style w:type="character" w:customStyle="1" w:styleId="CharChar0">
    <w:name w:val="+正文 Char Char"/>
    <w:link w:val="CharCharChar"/>
    <w:qFormat/>
    <w:locked/>
    <w:rsid w:val="000B645F"/>
    <w:rPr>
      <w:rFonts w:ascii="楷体_GB2312" w:eastAsia="楷体_GB2312"/>
      <w:sz w:val="24"/>
    </w:rPr>
  </w:style>
  <w:style w:type="paragraph" w:customStyle="1" w:styleId="CharCharChar">
    <w:name w:val="+正文 Char Char Char"/>
    <w:basedOn w:val="a"/>
    <w:link w:val="CharChar0"/>
    <w:qFormat/>
    <w:rsid w:val="000B645F"/>
    <w:pPr>
      <w:spacing w:line="360" w:lineRule="auto"/>
      <w:ind w:firstLineChars="200" w:firstLine="200"/>
    </w:pPr>
    <w:rPr>
      <w:rFonts w:ascii="楷体_GB2312" w:eastAsia="楷体_GB2312" w:hAnsiTheme="minorHAnsi" w:cstheme="minorBidi"/>
      <w:sz w:val="24"/>
      <w:szCs w:val="24"/>
      <w14:ligatures w14:val="standardContextual"/>
    </w:rPr>
  </w:style>
  <w:style w:type="character" w:customStyle="1" w:styleId="Char13">
    <w:name w:val="称呼 Char1"/>
    <w:basedOn w:val="a0"/>
    <w:uiPriority w:val="99"/>
    <w:semiHidden/>
    <w:qFormat/>
    <w:rsid w:val="000B645F"/>
  </w:style>
  <w:style w:type="character" w:customStyle="1" w:styleId="CharChar8">
    <w:name w:val="Char Char8"/>
    <w:qFormat/>
    <w:rsid w:val="000B645F"/>
    <w:rPr>
      <w:kern w:val="2"/>
      <w:sz w:val="21"/>
    </w:rPr>
  </w:style>
  <w:style w:type="character" w:customStyle="1" w:styleId="16">
    <w:name w:val="16"/>
    <w:qFormat/>
    <w:rsid w:val="000B645F"/>
    <w:rPr>
      <w:rFonts w:ascii="Times New Roman" w:hAnsi="Times New Roman" w:cs="Times New Roman" w:hint="default"/>
      <w:color w:val="0000FF"/>
      <w:sz w:val="20"/>
      <w:szCs w:val="20"/>
      <w:u w:val="single"/>
    </w:rPr>
  </w:style>
  <w:style w:type="character" w:customStyle="1" w:styleId="Char2CharChar">
    <w:name w:val="+正文 Char2 Char Char"/>
    <w:link w:val="Char20"/>
    <w:qFormat/>
    <w:locked/>
    <w:rsid w:val="000B645F"/>
    <w:rPr>
      <w:rFonts w:ascii="宋体" w:hAnsi="宋体"/>
      <w:sz w:val="24"/>
    </w:rPr>
  </w:style>
  <w:style w:type="paragraph" w:customStyle="1" w:styleId="Char20">
    <w:name w:val="+正文 Char2"/>
    <w:basedOn w:val="a"/>
    <w:link w:val="Char2CharChar"/>
    <w:qFormat/>
    <w:rsid w:val="000B645F"/>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Char5CharCharCharCharChar">
    <w:name w:val="+正文 Char5 Char Char Char Char Char"/>
    <w:link w:val="Char5CharCharChar"/>
    <w:qFormat/>
    <w:locked/>
    <w:rsid w:val="000B645F"/>
    <w:rPr>
      <w:rFonts w:ascii="宋体" w:hAnsi="宋体"/>
      <w:sz w:val="24"/>
    </w:rPr>
  </w:style>
  <w:style w:type="paragraph" w:customStyle="1" w:styleId="Char5CharCharChar">
    <w:name w:val="+正文 Char5 Char Char Char"/>
    <w:basedOn w:val="a"/>
    <w:link w:val="Char5CharCharCharCharChar"/>
    <w:qFormat/>
    <w:rsid w:val="000B645F"/>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CharChar1">
    <w:name w:val="表文字 Char Char"/>
    <w:link w:val="afff9"/>
    <w:qFormat/>
    <w:locked/>
    <w:rsid w:val="000B645F"/>
    <w:rPr>
      <w:rFonts w:ascii="楷体_GB2312" w:eastAsia="楷体_GB2312" w:hAnsi="宋体"/>
      <w:spacing w:val="-8"/>
      <w:sz w:val="24"/>
      <w:lang w:val="zh-CN"/>
    </w:rPr>
  </w:style>
  <w:style w:type="paragraph" w:customStyle="1" w:styleId="afff9">
    <w:name w:val="表文字"/>
    <w:basedOn w:val="a"/>
    <w:link w:val="CharChar1"/>
    <w:qFormat/>
    <w:rsid w:val="000B645F"/>
    <w:pPr>
      <w:adjustRightInd w:val="0"/>
      <w:snapToGrid w:val="0"/>
      <w:spacing w:line="320" w:lineRule="exact"/>
      <w:ind w:rightChars="-31" w:right="-31" w:firstLineChars="200" w:firstLine="448"/>
      <w:jc w:val="center"/>
    </w:pPr>
    <w:rPr>
      <w:rFonts w:ascii="楷体_GB2312" w:eastAsia="楷体_GB2312" w:hAnsi="宋体" w:cstheme="minorBidi"/>
      <w:spacing w:val="-8"/>
      <w:sz w:val="24"/>
      <w:szCs w:val="24"/>
      <w:lang w:val="zh-CN"/>
      <w14:ligatures w14:val="standardContextual"/>
    </w:rPr>
  </w:style>
  <w:style w:type="character" w:customStyle="1" w:styleId="Char14">
    <w:name w:val="正文首行缩进 Char1"/>
    <w:basedOn w:val="aff0"/>
    <w:uiPriority w:val="99"/>
    <w:semiHidden/>
    <w:qFormat/>
    <w:rsid w:val="000B645F"/>
    <w:rPr>
      <w:rFonts w:ascii="Times New Roman" w:eastAsia="宋体" w:hAnsi="Times New Roman" w:cs="Times New Roman"/>
      <w:sz w:val="21"/>
      <w:szCs w:val="22"/>
      <w14:ligatures w14:val="none"/>
    </w:rPr>
  </w:style>
  <w:style w:type="character" w:customStyle="1" w:styleId="CharChar3CharCharCharChar">
    <w:name w:val="+正文 Char Char3 Char Char Char Char"/>
    <w:link w:val="CharChar3CharChar"/>
    <w:qFormat/>
    <w:locked/>
    <w:rsid w:val="000B645F"/>
    <w:rPr>
      <w:rFonts w:ascii="宋体" w:hAnsi="宋体"/>
      <w:sz w:val="24"/>
    </w:rPr>
  </w:style>
  <w:style w:type="paragraph" w:customStyle="1" w:styleId="CharChar3CharChar">
    <w:name w:val="+正文 Char Char3 Char Char"/>
    <w:basedOn w:val="a"/>
    <w:link w:val="CharChar3CharCharCharChar"/>
    <w:qFormat/>
    <w:rsid w:val="000B645F"/>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Char4">
    <w:name w:val="正文文本 Char"/>
    <w:qFormat/>
    <w:rsid w:val="000B645F"/>
    <w:rPr>
      <w:kern w:val="2"/>
      <w:sz w:val="24"/>
    </w:rPr>
  </w:style>
  <w:style w:type="character" w:customStyle="1" w:styleId="Char15">
    <w:name w:val="副标题 Char1"/>
    <w:basedOn w:val="a0"/>
    <w:uiPriority w:val="11"/>
    <w:qFormat/>
    <w:rsid w:val="000B645F"/>
    <w:rPr>
      <w:rFonts w:ascii="Cambria" w:eastAsia="宋体" w:hAnsi="Cambria" w:cs="Times New Roman"/>
      <w:b/>
      <w:bCs/>
      <w:kern w:val="28"/>
      <w:sz w:val="32"/>
      <w:szCs w:val="32"/>
    </w:rPr>
  </w:style>
  <w:style w:type="character" w:customStyle="1" w:styleId="1CharCharChar">
    <w:name w:val="+1. Char Char Char"/>
    <w:link w:val="1Char"/>
    <w:qFormat/>
    <w:locked/>
    <w:rsid w:val="000B645F"/>
    <w:rPr>
      <w:rFonts w:ascii="Times New Roman" w:eastAsia="宋体" w:hAnsi="Times New Roman" w:cs="Times New Roman"/>
      <w:sz w:val="21"/>
    </w:rPr>
  </w:style>
  <w:style w:type="paragraph" w:customStyle="1" w:styleId="1Char">
    <w:name w:val="+1. Char"/>
    <w:basedOn w:val="a"/>
    <w:link w:val="1CharCharChar"/>
    <w:qFormat/>
    <w:rsid w:val="000B645F"/>
    <w:rPr>
      <w:szCs w:val="24"/>
      <w14:ligatures w14:val="standardContextual"/>
    </w:rPr>
  </w:style>
  <w:style w:type="character" w:customStyle="1" w:styleId="Char16">
    <w:name w:val="标题 Char1"/>
    <w:basedOn w:val="a0"/>
    <w:uiPriority w:val="10"/>
    <w:qFormat/>
    <w:rsid w:val="000B645F"/>
    <w:rPr>
      <w:rFonts w:ascii="Cambria" w:eastAsia="宋体" w:hAnsi="Cambria" w:cs="Times New Roman"/>
      <w:b/>
      <w:bCs/>
      <w:sz w:val="32"/>
      <w:szCs w:val="32"/>
    </w:rPr>
  </w:style>
  <w:style w:type="character" w:customStyle="1" w:styleId="Char40">
    <w:name w:val="+正文 Char4"/>
    <w:link w:val="afffa"/>
    <w:qFormat/>
    <w:locked/>
    <w:rsid w:val="000B645F"/>
    <w:rPr>
      <w:rFonts w:ascii="宋体" w:hAnsi="宋体"/>
      <w:sz w:val="24"/>
    </w:rPr>
  </w:style>
  <w:style w:type="paragraph" w:customStyle="1" w:styleId="afffa">
    <w:name w:val="+正文"/>
    <w:basedOn w:val="a"/>
    <w:link w:val="Char40"/>
    <w:qFormat/>
    <w:rsid w:val="000B645F"/>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Char17">
    <w:name w:val="页脚 Char1"/>
    <w:basedOn w:val="a0"/>
    <w:uiPriority w:val="99"/>
    <w:semiHidden/>
    <w:qFormat/>
    <w:rsid w:val="000B645F"/>
    <w:rPr>
      <w:sz w:val="18"/>
      <w:szCs w:val="18"/>
    </w:rPr>
  </w:style>
  <w:style w:type="character" w:customStyle="1" w:styleId="CharChar7">
    <w:name w:val="Char Char7"/>
    <w:qFormat/>
    <w:rsid w:val="000B645F"/>
    <w:rPr>
      <w:kern w:val="2"/>
      <w:sz w:val="18"/>
    </w:rPr>
  </w:style>
  <w:style w:type="character" w:customStyle="1" w:styleId="CharChar2">
    <w:name w:val="Char Char2"/>
    <w:qFormat/>
    <w:rsid w:val="000B645F"/>
    <w:rPr>
      <w:kern w:val="2"/>
      <w:sz w:val="24"/>
      <w:szCs w:val="24"/>
    </w:rPr>
  </w:style>
  <w:style w:type="character" w:customStyle="1" w:styleId="Char18">
    <w:name w:val="表正文 Char1"/>
    <w:qFormat/>
    <w:rsid w:val="000B645F"/>
    <w:rPr>
      <w:kern w:val="2"/>
      <w:sz w:val="21"/>
    </w:rPr>
  </w:style>
  <w:style w:type="character" w:customStyle="1" w:styleId="Char19">
    <w:name w:val="页眉 Char1"/>
    <w:basedOn w:val="a0"/>
    <w:uiPriority w:val="99"/>
    <w:semiHidden/>
    <w:qFormat/>
    <w:rsid w:val="000B645F"/>
    <w:rPr>
      <w:sz w:val="18"/>
      <w:szCs w:val="18"/>
    </w:rPr>
  </w:style>
  <w:style w:type="character" w:customStyle="1" w:styleId="CharChar5">
    <w:name w:val="普通文字 Char Char"/>
    <w:qFormat/>
    <w:rsid w:val="000B645F"/>
    <w:rPr>
      <w:rFonts w:ascii="宋体" w:hAnsi="Courier New"/>
      <w:kern w:val="2"/>
      <w:sz w:val="21"/>
    </w:rPr>
  </w:style>
  <w:style w:type="character" w:customStyle="1" w:styleId="Char5">
    <w:name w:val="无间隔 Char"/>
    <w:link w:val="12"/>
    <w:qFormat/>
    <w:locked/>
    <w:rsid w:val="000B645F"/>
    <w:rPr>
      <w:rFonts w:eastAsia="Times New Roman"/>
      <w:lang w:eastAsia="en-US" w:bidi="en-US"/>
    </w:rPr>
  </w:style>
  <w:style w:type="paragraph" w:customStyle="1" w:styleId="12">
    <w:name w:val="无间隔1"/>
    <w:link w:val="Char5"/>
    <w:qFormat/>
    <w:rsid w:val="000B645F"/>
    <w:pPr>
      <w:spacing w:after="0" w:line="300" w:lineRule="auto"/>
      <w:jc w:val="center"/>
    </w:pPr>
    <w:rPr>
      <w:rFonts w:eastAsia="Times New Roman"/>
      <w:lang w:eastAsia="en-US" w:bidi="en-US"/>
    </w:rPr>
  </w:style>
  <w:style w:type="character" w:customStyle="1" w:styleId="1CharCharCharCharChar">
    <w:name w:val="+列表1 Char Char Char Char Char"/>
    <w:link w:val="1CharCharChar0"/>
    <w:qFormat/>
    <w:locked/>
    <w:rsid w:val="000B645F"/>
    <w:rPr>
      <w:rFonts w:ascii="宋体" w:hAnsi="宋体"/>
    </w:rPr>
  </w:style>
  <w:style w:type="paragraph" w:customStyle="1" w:styleId="1CharCharChar0">
    <w:name w:val="+列表1 Char Char Char"/>
    <w:basedOn w:val="a"/>
    <w:link w:val="1CharCharCharCharChar"/>
    <w:qFormat/>
    <w:rsid w:val="000B645F"/>
    <w:pPr>
      <w:jc w:val="center"/>
    </w:pPr>
    <w:rPr>
      <w:rFonts w:ascii="宋体" w:eastAsiaTheme="minorEastAsia" w:hAnsi="宋体" w:cstheme="minorBidi"/>
      <w:sz w:val="22"/>
      <w:szCs w:val="24"/>
      <w14:ligatures w14:val="standardContextual"/>
    </w:rPr>
  </w:style>
  <w:style w:type="character" w:customStyle="1" w:styleId="CharChar5CharCharChar">
    <w:name w:val="+正文 Char Char5 Char Char Char"/>
    <w:link w:val="CharChar5Char"/>
    <w:qFormat/>
    <w:locked/>
    <w:rsid w:val="000B645F"/>
    <w:rPr>
      <w:rFonts w:ascii="宋体" w:hAnsi="宋体"/>
      <w:sz w:val="24"/>
    </w:rPr>
  </w:style>
  <w:style w:type="paragraph" w:customStyle="1" w:styleId="CharChar5Char">
    <w:name w:val="+正文 Char Char5 Char"/>
    <w:basedOn w:val="a"/>
    <w:link w:val="CharChar5CharCharChar"/>
    <w:qFormat/>
    <w:rsid w:val="000B645F"/>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CharChar10">
    <w:name w:val="Char Char1"/>
    <w:semiHidden/>
    <w:qFormat/>
    <w:rsid w:val="000B645F"/>
    <w:rPr>
      <w:kern w:val="2"/>
      <w:sz w:val="21"/>
    </w:rPr>
  </w:style>
  <w:style w:type="character" w:customStyle="1" w:styleId="CharChar50">
    <w:name w:val="Char Char5"/>
    <w:qFormat/>
    <w:rsid w:val="000B645F"/>
    <w:rPr>
      <w:rFonts w:ascii="Arial" w:eastAsia="方正魏碑简体" w:hAnsi="Arial" w:cs="Arial"/>
      <w:bCs/>
      <w:kern w:val="28"/>
      <w:sz w:val="32"/>
      <w:szCs w:val="32"/>
    </w:rPr>
  </w:style>
  <w:style w:type="character" w:customStyle="1" w:styleId="Char1a">
    <w:name w:val="注释标题 Char1"/>
    <w:basedOn w:val="a0"/>
    <w:uiPriority w:val="99"/>
    <w:semiHidden/>
    <w:qFormat/>
    <w:rsid w:val="000B645F"/>
  </w:style>
  <w:style w:type="character" w:customStyle="1" w:styleId="Char6">
    <w:name w:val="脚注文本 Char"/>
    <w:basedOn w:val="a0"/>
    <w:semiHidden/>
    <w:qFormat/>
    <w:rsid w:val="000B645F"/>
    <w:rPr>
      <w:kern w:val="2"/>
      <w:sz w:val="18"/>
      <w:szCs w:val="18"/>
    </w:rPr>
  </w:style>
  <w:style w:type="character" w:customStyle="1" w:styleId="Char7">
    <w:name w:val="明显引用 Char"/>
    <w:basedOn w:val="a0"/>
    <w:qFormat/>
    <w:rsid w:val="000B645F"/>
    <w:rPr>
      <w:b/>
      <w:bCs/>
      <w:i/>
      <w:iCs/>
      <w:color w:val="4F81BD"/>
      <w:kern w:val="2"/>
      <w:sz w:val="21"/>
    </w:rPr>
  </w:style>
  <w:style w:type="character" w:customStyle="1" w:styleId="af3">
    <w:name w:val="正文缩进 字符"/>
    <w:link w:val="af2"/>
    <w:qFormat/>
    <w:rsid w:val="000B645F"/>
    <w:rPr>
      <w:rFonts w:ascii="Times New Roman" w:eastAsia="宋体" w:hAnsi="Times New Roman" w:cs="Times New Roman"/>
      <w:sz w:val="21"/>
      <w:szCs w:val="22"/>
      <w14:ligatures w14:val="none"/>
    </w:rPr>
  </w:style>
  <w:style w:type="character" w:customStyle="1" w:styleId="Char8">
    <w:name w:val="引用 Char"/>
    <w:basedOn w:val="a0"/>
    <w:qFormat/>
    <w:rsid w:val="000B645F"/>
    <w:rPr>
      <w:i/>
      <w:iCs/>
      <w:color w:val="000000"/>
      <w:kern w:val="2"/>
      <w:sz w:val="21"/>
    </w:rPr>
  </w:style>
  <w:style w:type="character" w:customStyle="1" w:styleId="Char1b">
    <w:name w:val="日期 Char1"/>
    <w:basedOn w:val="a0"/>
    <w:uiPriority w:val="99"/>
    <w:semiHidden/>
    <w:qFormat/>
    <w:rsid w:val="000B645F"/>
  </w:style>
  <w:style w:type="character" w:customStyle="1" w:styleId="SubtitleChar">
    <w:name w:val="Subtitle Char"/>
    <w:qFormat/>
    <w:locked/>
    <w:rsid w:val="000B645F"/>
    <w:rPr>
      <w:rFonts w:ascii="Calibri Light" w:eastAsia="宋体" w:hAnsi="Calibri Light" w:cs="Times New Roman"/>
      <w:b/>
      <w:bCs/>
      <w:kern w:val="28"/>
      <w:sz w:val="32"/>
      <w:szCs w:val="32"/>
      <w:lang w:eastAsia="en-US"/>
    </w:rPr>
  </w:style>
  <w:style w:type="character" w:customStyle="1" w:styleId="hCharChar">
    <w:name w:val="h Char Char"/>
    <w:qFormat/>
    <w:rsid w:val="000B645F"/>
    <w:rPr>
      <w:kern w:val="2"/>
      <w:sz w:val="18"/>
    </w:rPr>
  </w:style>
  <w:style w:type="character" w:customStyle="1" w:styleId="Char1c">
    <w:name w:val="明显引用 Char1"/>
    <w:basedOn w:val="a0"/>
    <w:link w:val="13"/>
    <w:qFormat/>
    <w:locked/>
    <w:rsid w:val="000B645F"/>
    <w:rPr>
      <w:rFonts w:ascii="Calibri" w:eastAsia="宋体" w:hAnsi="Calibri" w:cs="Times New Roman"/>
      <w:b/>
      <w:bCs/>
      <w:i/>
      <w:iCs/>
      <w:color w:val="4F81BD"/>
      <w:szCs w:val="22"/>
      <w:lang w:eastAsia="en-US" w:bidi="en-US"/>
    </w:rPr>
  </w:style>
  <w:style w:type="paragraph" w:customStyle="1" w:styleId="13">
    <w:name w:val="明显引用1"/>
    <w:basedOn w:val="a"/>
    <w:next w:val="a"/>
    <w:link w:val="Char1c"/>
    <w:qFormat/>
    <w:rsid w:val="000B645F"/>
    <w:pPr>
      <w:widowControl/>
      <w:pBdr>
        <w:bottom w:val="single" w:sz="4" w:space="4" w:color="4F81BD"/>
      </w:pBdr>
      <w:spacing w:before="200" w:after="280" w:line="276" w:lineRule="auto"/>
      <w:ind w:left="936" w:right="936"/>
      <w:jc w:val="left"/>
    </w:pPr>
    <w:rPr>
      <w:rFonts w:ascii="Calibri" w:hAnsi="Calibri"/>
      <w:b/>
      <w:bCs/>
      <w:i/>
      <w:iCs/>
      <w:color w:val="4F81BD"/>
      <w:sz w:val="22"/>
      <w:lang w:eastAsia="en-US" w:bidi="en-US"/>
      <w14:ligatures w14:val="standardContextual"/>
    </w:rPr>
  </w:style>
  <w:style w:type="character" w:customStyle="1" w:styleId="CharChar6">
    <w:name w:val="Char Char6"/>
    <w:qFormat/>
    <w:rsid w:val="000B645F"/>
    <w:rPr>
      <w:rFonts w:ascii="Arial" w:eastAsia="黑体" w:hAnsi="Arial"/>
      <w:kern w:val="2"/>
      <w:sz w:val="44"/>
    </w:rPr>
  </w:style>
  <w:style w:type="paragraph" w:customStyle="1" w:styleId="14">
    <w:name w:val="列出段落1"/>
    <w:basedOn w:val="a"/>
    <w:uiPriority w:val="34"/>
    <w:qFormat/>
    <w:rsid w:val="000B645F"/>
    <w:pPr>
      <w:ind w:firstLineChars="200" w:firstLine="420"/>
    </w:pPr>
  </w:style>
  <w:style w:type="paragraph" w:customStyle="1" w:styleId="xl54">
    <w:name w:val="xl54"/>
    <w:basedOn w:val="a"/>
    <w:qFormat/>
    <w:rsid w:val="000B645F"/>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
    <w:name w:val="font1"/>
    <w:basedOn w:val="a"/>
    <w:qFormat/>
    <w:rsid w:val="000B645F"/>
    <w:pPr>
      <w:widowControl/>
      <w:spacing w:before="100" w:beforeAutospacing="1" w:after="100" w:afterAutospacing="1"/>
      <w:jc w:val="left"/>
    </w:pPr>
    <w:rPr>
      <w:rFonts w:ascii="宋体" w:hAnsi="宋体" w:hint="eastAsia"/>
      <w:kern w:val="0"/>
      <w:sz w:val="24"/>
      <w:szCs w:val="24"/>
    </w:rPr>
  </w:style>
  <w:style w:type="paragraph" w:customStyle="1" w:styleId="flName">
    <w:name w:val="flName"/>
    <w:basedOn w:val="a"/>
    <w:qFormat/>
    <w:rsid w:val="000B645F"/>
    <w:pPr>
      <w:adjustRightInd w:val="0"/>
      <w:spacing w:before="320" w:after="160" w:line="360" w:lineRule="atLeast"/>
      <w:jc w:val="center"/>
    </w:pPr>
    <w:rPr>
      <w:rFonts w:ascii="Arial" w:eastAsia="黑体"/>
      <w:kern w:val="0"/>
      <w:sz w:val="32"/>
      <w:szCs w:val="20"/>
    </w:rPr>
  </w:style>
  <w:style w:type="paragraph" w:customStyle="1" w:styleId="19">
    <w:name w:val="19"/>
    <w:basedOn w:val="a"/>
    <w:qFormat/>
    <w:rsid w:val="000B645F"/>
    <w:pPr>
      <w:widowControl/>
      <w:snapToGrid w:val="0"/>
      <w:spacing w:before="100" w:beforeAutospacing="1" w:after="100" w:afterAutospacing="1" w:line="360" w:lineRule="auto"/>
    </w:pPr>
    <w:rPr>
      <w:rFonts w:eastAsia="Arial Unicode MS"/>
      <w:kern w:val="0"/>
      <w:sz w:val="24"/>
      <w:szCs w:val="24"/>
    </w:rPr>
  </w:style>
  <w:style w:type="paragraph" w:customStyle="1" w:styleId="font7">
    <w:name w:val="font7"/>
    <w:basedOn w:val="a"/>
    <w:qFormat/>
    <w:rsid w:val="000B645F"/>
    <w:pPr>
      <w:widowControl/>
      <w:spacing w:before="100" w:beforeAutospacing="1" w:after="100" w:afterAutospacing="1"/>
      <w:jc w:val="left"/>
    </w:pPr>
    <w:rPr>
      <w:rFonts w:ascii="宋体" w:hAnsi="宋体" w:cs="宋体"/>
      <w:kern w:val="0"/>
      <w:sz w:val="16"/>
      <w:szCs w:val="16"/>
    </w:rPr>
  </w:style>
  <w:style w:type="paragraph" w:customStyle="1" w:styleId="p15">
    <w:name w:val="p15"/>
    <w:basedOn w:val="a"/>
    <w:qFormat/>
    <w:rsid w:val="000B645F"/>
    <w:pPr>
      <w:widowControl/>
      <w:ind w:firstLine="420"/>
    </w:pPr>
    <w:rPr>
      <w:rFonts w:ascii="Calibri" w:hAnsi="Calibri" w:cs="宋体"/>
      <w:kern w:val="0"/>
      <w:szCs w:val="21"/>
    </w:rPr>
  </w:style>
  <w:style w:type="paragraph" w:customStyle="1" w:styleId="230">
    <w:name w:val="23"/>
    <w:basedOn w:val="a"/>
    <w:qFormat/>
    <w:rsid w:val="000B645F"/>
    <w:pPr>
      <w:widowControl/>
      <w:snapToGrid w:val="0"/>
      <w:spacing w:before="100" w:beforeAutospacing="1" w:after="100" w:afterAutospacing="1"/>
      <w:ind w:left="840"/>
    </w:pPr>
    <w:rPr>
      <w:rFonts w:eastAsia="Arial Unicode MS"/>
      <w:kern w:val="0"/>
      <w:szCs w:val="21"/>
    </w:rPr>
  </w:style>
  <w:style w:type="paragraph" w:customStyle="1" w:styleId="font5">
    <w:name w:val="font5"/>
    <w:basedOn w:val="a"/>
    <w:qFormat/>
    <w:rsid w:val="000B645F"/>
    <w:pPr>
      <w:widowControl/>
      <w:spacing w:before="100" w:beforeAutospacing="1" w:after="100" w:afterAutospacing="1"/>
      <w:jc w:val="left"/>
    </w:pPr>
    <w:rPr>
      <w:rFonts w:ascii="宋体" w:hAnsi="宋体" w:cs="Arial Unicode MS" w:hint="eastAsia"/>
      <w:kern w:val="0"/>
      <w:sz w:val="18"/>
      <w:szCs w:val="18"/>
    </w:rPr>
  </w:style>
  <w:style w:type="paragraph" w:customStyle="1" w:styleId="210">
    <w:name w:val="列出段落21"/>
    <w:basedOn w:val="a"/>
    <w:uiPriority w:val="34"/>
    <w:qFormat/>
    <w:rsid w:val="000B645F"/>
    <w:pPr>
      <w:ind w:firstLineChars="200" w:firstLine="420"/>
    </w:pPr>
    <w:rPr>
      <w:rFonts w:ascii="Calibri" w:hAnsi="Calibri"/>
    </w:rPr>
  </w:style>
  <w:style w:type="paragraph" w:customStyle="1" w:styleId="26">
    <w:name w:val="样式 正文文本缩进 + 段前: 2 字符"/>
    <w:basedOn w:val="a"/>
    <w:qFormat/>
    <w:rsid w:val="000B645F"/>
    <w:pPr>
      <w:ind w:leftChars="200" w:left="420"/>
      <w:jc w:val="left"/>
    </w:pPr>
    <w:rPr>
      <w:sz w:val="28"/>
      <w:szCs w:val="24"/>
      <w:lang w:eastAsia="zh-TW"/>
    </w:rPr>
  </w:style>
  <w:style w:type="paragraph" w:customStyle="1" w:styleId="Style4">
    <w:name w:val="Style4"/>
    <w:basedOn w:val="4"/>
    <w:qFormat/>
    <w:rsid w:val="000B645F"/>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outlineLvl w:val="9"/>
    </w:pPr>
    <w:rPr>
      <w:rFonts w:ascii="Times New Roman" w:eastAsia="宋体" w:hAnsi="Times New Roman" w:cs="Times New Roman"/>
      <w:color w:val="auto"/>
      <w:kern w:val="0"/>
      <w:szCs w:val="20"/>
      <w:lang w:val="fr-FR" w:eastAsia="en-US"/>
      <w14:ligatures w14:val="none"/>
    </w:rPr>
  </w:style>
  <w:style w:type="paragraph" w:customStyle="1" w:styleId="xl56">
    <w:name w:val="xl56"/>
    <w:basedOn w:val="a"/>
    <w:qFormat/>
    <w:rsid w:val="000B645F"/>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TOC10">
    <w:name w:val="TOC 标题1"/>
    <w:basedOn w:val="1"/>
    <w:next w:val="a"/>
    <w:uiPriority w:val="39"/>
    <w:unhideWhenUsed/>
    <w:qFormat/>
    <w:rsid w:val="000B645F"/>
    <w:pPr>
      <w:widowControl/>
      <w:spacing w:after="0" w:line="276" w:lineRule="auto"/>
      <w:outlineLvl w:val="9"/>
    </w:pPr>
    <w:rPr>
      <w:rFonts w:ascii="Cambria" w:eastAsia="宋体" w:hAnsi="Cambria" w:cs="Times New Roman"/>
      <w:b/>
      <w:bCs/>
      <w:color w:val="366091"/>
      <w:kern w:val="0"/>
      <w:sz w:val="28"/>
      <w:szCs w:val="28"/>
      <w14:ligatures w14:val="none"/>
    </w:rPr>
  </w:style>
  <w:style w:type="paragraph" w:customStyle="1" w:styleId="xl32">
    <w:name w:val="xl32"/>
    <w:basedOn w:val="a"/>
    <w:qFormat/>
    <w:rsid w:val="000B645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b">
    <w:name w:val="标准次分项"/>
    <w:basedOn w:val="a"/>
    <w:qFormat/>
    <w:rsid w:val="000B645F"/>
    <w:pPr>
      <w:jc w:val="left"/>
    </w:pPr>
    <w:rPr>
      <w:rFonts w:ascii="宋体" w:hAnsi="宋体"/>
      <w:szCs w:val="21"/>
    </w:rPr>
  </w:style>
  <w:style w:type="paragraph" w:customStyle="1" w:styleId="xl87">
    <w:name w:val="xl87"/>
    <w:basedOn w:val="a"/>
    <w:qFormat/>
    <w:rsid w:val="000B645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4">
    <w:name w:val="xl84"/>
    <w:basedOn w:val="a"/>
    <w:qFormat/>
    <w:rsid w:val="000B645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xl31">
    <w:name w:val="xl31"/>
    <w:basedOn w:val="a"/>
    <w:qFormat/>
    <w:rsid w:val="000B645F"/>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7">
    <w:name w:val="xl47"/>
    <w:basedOn w:val="a"/>
    <w:qFormat/>
    <w:rsid w:val="000B645F"/>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0B645F"/>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11">
    <w:name w:val="彩色列表 - 着色 11"/>
    <w:basedOn w:val="a"/>
    <w:uiPriority w:val="34"/>
    <w:qFormat/>
    <w:rsid w:val="000B645F"/>
    <w:pPr>
      <w:autoSpaceDE w:val="0"/>
      <w:autoSpaceDN w:val="0"/>
      <w:adjustRightInd w:val="0"/>
      <w:ind w:firstLineChars="200" w:firstLine="420"/>
      <w:jc w:val="left"/>
      <w:textAlignment w:val="baseline"/>
    </w:pPr>
    <w:rPr>
      <w:rFonts w:ascii="宋体"/>
      <w:kern w:val="0"/>
      <w:sz w:val="34"/>
      <w:szCs w:val="20"/>
    </w:rPr>
  </w:style>
  <w:style w:type="paragraph" w:customStyle="1" w:styleId="xl45">
    <w:name w:val="xl45"/>
    <w:basedOn w:val="a"/>
    <w:qFormat/>
    <w:rsid w:val="000B645F"/>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1">
    <w:name w:val="font11"/>
    <w:basedOn w:val="a"/>
    <w:qFormat/>
    <w:rsid w:val="000B645F"/>
    <w:pPr>
      <w:widowControl/>
      <w:spacing w:before="100" w:beforeAutospacing="1" w:after="100" w:afterAutospacing="1"/>
      <w:jc w:val="left"/>
    </w:pPr>
    <w:rPr>
      <w:rFonts w:ascii="Arial" w:hAnsi="Arial" w:cs="Arial"/>
      <w:kern w:val="0"/>
      <w:sz w:val="16"/>
      <w:szCs w:val="16"/>
    </w:rPr>
  </w:style>
  <w:style w:type="paragraph" w:customStyle="1" w:styleId="xl74">
    <w:name w:val="xl74"/>
    <w:basedOn w:val="a"/>
    <w:qFormat/>
    <w:rsid w:val="000B645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0">
    <w:name w:val="font10"/>
    <w:basedOn w:val="a"/>
    <w:qFormat/>
    <w:rsid w:val="000B645F"/>
    <w:pPr>
      <w:widowControl/>
      <w:spacing w:before="100" w:beforeAutospacing="1" w:after="100" w:afterAutospacing="1"/>
      <w:jc w:val="left"/>
    </w:pPr>
    <w:rPr>
      <w:kern w:val="0"/>
      <w:sz w:val="16"/>
      <w:szCs w:val="16"/>
    </w:rPr>
  </w:style>
  <w:style w:type="paragraph" w:customStyle="1" w:styleId="font14">
    <w:name w:val="font14"/>
    <w:basedOn w:val="a"/>
    <w:qFormat/>
    <w:rsid w:val="000B645F"/>
    <w:pPr>
      <w:widowControl/>
      <w:spacing w:before="100" w:beforeAutospacing="1" w:after="100" w:afterAutospacing="1"/>
      <w:jc w:val="left"/>
    </w:pPr>
    <w:rPr>
      <w:rFonts w:ascii="Arial" w:hAnsi="Arial" w:cs="Arial"/>
      <w:color w:val="000000"/>
      <w:kern w:val="0"/>
      <w:sz w:val="16"/>
      <w:szCs w:val="16"/>
    </w:rPr>
  </w:style>
  <w:style w:type="paragraph" w:customStyle="1" w:styleId="17">
    <w:name w:val="普通(网站)1"/>
    <w:basedOn w:val="a"/>
    <w:qFormat/>
    <w:rsid w:val="000B645F"/>
    <w:pPr>
      <w:widowControl/>
      <w:spacing w:before="100" w:beforeAutospacing="1" w:after="100" w:afterAutospacing="1"/>
      <w:jc w:val="left"/>
    </w:pPr>
    <w:rPr>
      <w:rFonts w:ascii="宋体" w:hAnsi="宋体"/>
      <w:color w:val="000000"/>
      <w:kern w:val="0"/>
      <w:sz w:val="24"/>
      <w:szCs w:val="24"/>
    </w:rPr>
  </w:style>
  <w:style w:type="paragraph" w:customStyle="1" w:styleId="36">
    <w:name w:val="列出段落3"/>
    <w:basedOn w:val="a"/>
    <w:uiPriority w:val="99"/>
    <w:unhideWhenUsed/>
    <w:qFormat/>
    <w:rsid w:val="000B645F"/>
    <w:pPr>
      <w:ind w:firstLineChars="200" w:firstLine="420"/>
    </w:pPr>
  </w:style>
  <w:style w:type="paragraph" w:customStyle="1" w:styleId="170">
    <w:name w:val="17"/>
    <w:basedOn w:val="a"/>
    <w:qFormat/>
    <w:rsid w:val="000B645F"/>
    <w:pPr>
      <w:widowControl/>
      <w:snapToGrid w:val="0"/>
      <w:spacing w:before="100" w:beforeAutospacing="1" w:after="100" w:afterAutospacing="1"/>
      <w:jc w:val="left"/>
    </w:pPr>
    <w:rPr>
      <w:rFonts w:eastAsia="Arial Unicode MS"/>
      <w:kern w:val="0"/>
      <w:sz w:val="18"/>
      <w:szCs w:val="18"/>
    </w:rPr>
  </w:style>
  <w:style w:type="paragraph" w:customStyle="1" w:styleId="xl77">
    <w:name w:val="xl77"/>
    <w:basedOn w:val="a"/>
    <w:qFormat/>
    <w:rsid w:val="000B645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70">
    <w:name w:val="xl70"/>
    <w:basedOn w:val="a"/>
    <w:qFormat/>
    <w:rsid w:val="000B645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xl44">
    <w:name w:val="xl44"/>
    <w:basedOn w:val="a"/>
    <w:qFormat/>
    <w:rsid w:val="000B645F"/>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1">
    <w:name w:val="xl81"/>
    <w:basedOn w:val="a"/>
    <w:qFormat/>
    <w:rsid w:val="000B645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afffc">
    <w:name w:val="文档编号"/>
    <w:basedOn w:val="a"/>
    <w:next w:val="a"/>
    <w:qFormat/>
    <w:rsid w:val="000B645F"/>
    <w:pPr>
      <w:autoSpaceDE w:val="0"/>
      <w:autoSpaceDN w:val="0"/>
      <w:adjustRightInd w:val="0"/>
      <w:spacing w:before="120" w:line="360" w:lineRule="auto"/>
      <w:jc w:val="center"/>
      <w:textAlignment w:val="baseline"/>
    </w:pPr>
    <w:rPr>
      <w:rFonts w:ascii="宋体"/>
      <w:color w:val="000000"/>
      <w:kern w:val="0"/>
      <w:sz w:val="24"/>
      <w:szCs w:val="20"/>
    </w:rPr>
  </w:style>
  <w:style w:type="paragraph" w:customStyle="1" w:styleId="Char41">
    <w:name w:val="Char4"/>
    <w:basedOn w:val="a"/>
    <w:qFormat/>
    <w:rsid w:val="000B645F"/>
    <w:rPr>
      <w:rFonts w:ascii="Tahoma" w:hAnsi="Tahoma"/>
      <w:sz w:val="24"/>
      <w:szCs w:val="20"/>
    </w:rPr>
  </w:style>
  <w:style w:type="paragraph" w:customStyle="1" w:styleId="xl80">
    <w:name w:val="xl80"/>
    <w:basedOn w:val="a"/>
    <w:qFormat/>
    <w:rsid w:val="000B645F"/>
    <w:pPr>
      <w:widowControl/>
      <w:spacing w:before="100" w:beforeAutospacing="1" w:after="100" w:afterAutospacing="1"/>
      <w:jc w:val="left"/>
    </w:pPr>
    <w:rPr>
      <w:rFonts w:ascii="Arial" w:hAnsi="Arial" w:cs="Arial"/>
      <w:kern w:val="0"/>
      <w:sz w:val="16"/>
      <w:szCs w:val="16"/>
    </w:rPr>
  </w:style>
  <w:style w:type="paragraph" w:customStyle="1" w:styleId="xl58">
    <w:name w:val="xl58"/>
    <w:basedOn w:val="a"/>
    <w:qFormat/>
    <w:rsid w:val="000B645F"/>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5">
    <w:name w:val="xl35"/>
    <w:basedOn w:val="a"/>
    <w:qFormat/>
    <w:rsid w:val="000B645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d">
    <w:name w:val="全文标题"/>
    <w:next w:val="a"/>
    <w:qFormat/>
    <w:rsid w:val="000B645F"/>
    <w:pPr>
      <w:spacing w:after="0" w:line="300" w:lineRule="auto"/>
      <w:jc w:val="center"/>
    </w:pPr>
    <w:rPr>
      <w:rFonts w:ascii="Arial" w:eastAsia="黑体" w:hAnsi="Arial" w:cs="Arial"/>
      <w:bCs/>
      <w:sz w:val="52"/>
      <w:szCs w:val="32"/>
      <w14:ligatures w14:val="none"/>
    </w:rPr>
  </w:style>
  <w:style w:type="paragraph" w:customStyle="1" w:styleId="xl50">
    <w:name w:val="xl50"/>
    <w:basedOn w:val="a"/>
    <w:qFormat/>
    <w:rsid w:val="000B645F"/>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51">
    <w:name w:val="xl51"/>
    <w:basedOn w:val="a"/>
    <w:qFormat/>
    <w:rsid w:val="000B645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240">
    <w:name w:val="24"/>
    <w:basedOn w:val="a"/>
    <w:qFormat/>
    <w:rsid w:val="000B645F"/>
    <w:pPr>
      <w:widowControl/>
      <w:snapToGrid w:val="0"/>
      <w:spacing w:before="100" w:beforeAutospacing="1" w:after="100" w:afterAutospacing="1"/>
      <w:ind w:firstLine="420"/>
    </w:pPr>
    <w:rPr>
      <w:rFonts w:eastAsia="Arial Unicode MS"/>
      <w:kern w:val="0"/>
      <w:szCs w:val="21"/>
    </w:rPr>
  </w:style>
  <w:style w:type="paragraph" w:customStyle="1" w:styleId="xl26">
    <w:name w:val="xl26"/>
    <w:basedOn w:val="a"/>
    <w:qFormat/>
    <w:rsid w:val="000B645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Char110">
    <w:name w:val="Char11"/>
    <w:basedOn w:val="a"/>
    <w:qFormat/>
    <w:rsid w:val="000B645F"/>
    <w:pPr>
      <w:tabs>
        <w:tab w:val="left" w:pos="360"/>
      </w:tabs>
    </w:pPr>
    <w:rPr>
      <w:sz w:val="24"/>
      <w:szCs w:val="24"/>
    </w:rPr>
  </w:style>
  <w:style w:type="paragraph" w:customStyle="1" w:styleId="xl38">
    <w:name w:val="xl38"/>
    <w:basedOn w:val="a"/>
    <w:qFormat/>
    <w:rsid w:val="000B645F"/>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57">
    <w:name w:val="xl57"/>
    <w:basedOn w:val="a"/>
    <w:qFormat/>
    <w:rsid w:val="000B645F"/>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1d">
    <w:name w:val="Char1"/>
    <w:basedOn w:val="a"/>
    <w:semiHidden/>
    <w:qFormat/>
    <w:rsid w:val="000B645F"/>
    <w:pPr>
      <w:widowControl/>
      <w:spacing w:after="160" w:line="240" w:lineRule="exact"/>
      <w:jc w:val="left"/>
    </w:pPr>
    <w:rPr>
      <w:rFonts w:ascii="Verdana" w:hAnsi="Verdana"/>
      <w:kern w:val="0"/>
      <w:sz w:val="20"/>
      <w:szCs w:val="20"/>
      <w:lang w:eastAsia="en-US"/>
    </w:rPr>
  </w:style>
  <w:style w:type="paragraph" w:customStyle="1" w:styleId="xl72">
    <w:name w:val="xl72"/>
    <w:basedOn w:val="a"/>
    <w:qFormat/>
    <w:rsid w:val="000B645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9c">
    <w:name w:val="9c"/>
    <w:basedOn w:val="a"/>
    <w:qFormat/>
    <w:rsid w:val="000B645F"/>
    <w:pPr>
      <w:widowControl/>
      <w:spacing w:before="240" w:afterLines="50" w:line="360" w:lineRule="auto"/>
      <w:ind w:left="119"/>
      <w:jc w:val="left"/>
    </w:pPr>
    <w:rPr>
      <w:rFonts w:ascii="Arial" w:hAnsi="Arial" w:cs="Arial"/>
      <w:b/>
      <w:bCs/>
      <w:color w:val="99CCCC"/>
      <w:kern w:val="0"/>
      <w:sz w:val="24"/>
      <w:szCs w:val="24"/>
    </w:rPr>
  </w:style>
  <w:style w:type="paragraph" w:customStyle="1" w:styleId="afffe">
    <w:name w:val="正文段"/>
    <w:basedOn w:val="a"/>
    <w:qFormat/>
    <w:rsid w:val="000B645F"/>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48">
    <w:name w:val="xl48"/>
    <w:basedOn w:val="a"/>
    <w:qFormat/>
    <w:rsid w:val="000B645F"/>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3">
    <w:name w:val="xl33"/>
    <w:basedOn w:val="a"/>
    <w:qFormat/>
    <w:rsid w:val="000B645F"/>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0B645F"/>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24">
    <w:name w:val="xl24"/>
    <w:basedOn w:val="a"/>
    <w:qFormat/>
    <w:rsid w:val="000B645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18">
    <w:name w:val="附录标题1"/>
    <w:basedOn w:val="1"/>
    <w:next w:val="a"/>
    <w:qFormat/>
    <w:rsid w:val="000B645F"/>
    <w:pPr>
      <w:pageBreakBefore/>
      <w:pBdr>
        <w:bottom w:val="single" w:sz="18" w:space="1" w:color="C0C0C0"/>
      </w:pBdr>
      <w:tabs>
        <w:tab w:val="left" w:pos="360"/>
      </w:tabs>
      <w:adjustRightInd w:val="0"/>
      <w:snapToGrid w:val="0"/>
      <w:spacing w:before="340" w:after="330" w:line="578" w:lineRule="auto"/>
      <w:ind w:left="576" w:rightChars="20" w:right="42" w:hanging="576"/>
      <w:jc w:val="both"/>
    </w:pPr>
    <w:rPr>
      <w:rFonts w:ascii="宋体" w:eastAsia="黑体" w:hAnsi="Garamond" w:cs="Times New Roman"/>
      <w:b/>
      <w:bCs/>
      <w:color w:val="000000"/>
      <w:kern w:val="44"/>
      <w:sz w:val="40"/>
      <w:szCs w:val="24"/>
      <w14:ligatures w14:val="none"/>
    </w:rPr>
  </w:style>
  <w:style w:type="paragraph" w:customStyle="1" w:styleId="xl53">
    <w:name w:val="xl53"/>
    <w:basedOn w:val="a"/>
    <w:qFormat/>
    <w:rsid w:val="000B645F"/>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5">
    <w:name w:val="xl65"/>
    <w:basedOn w:val="a"/>
    <w:qFormat/>
    <w:rsid w:val="000B645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16">
    <w:name w:val="font16"/>
    <w:basedOn w:val="a"/>
    <w:qFormat/>
    <w:rsid w:val="000B645F"/>
    <w:pPr>
      <w:widowControl/>
      <w:spacing w:before="100" w:beforeAutospacing="1" w:after="100" w:afterAutospacing="1"/>
      <w:jc w:val="left"/>
    </w:pPr>
    <w:rPr>
      <w:rFonts w:ascii="宋体" w:hAnsi="宋体" w:cs="宋体"/>
      <w:kern w:val="0"/>
      <w:sz w:val="16"/>
      <w:szCs w:val="16"/>
    </w:rPr>
  </w:style>
  <w:style w:type="paragraph" w:customStyle="1" w:styleId="Char9">
    <w:name w:val="Char"/>
    <w:basedOn w:val="a"/>
    <w:qFormat/>
    <w:rsid w:val="000B645F"/>
    <w:rPr>
      <w:rFonts w:ascii="Tahoma" w:hAnsi="Tahoma"/>
      <w:sz w:val="24"/>
      <w:szCs w:val="20"/>
    </w:rPr>
  </w:style>
  <w:style w:type="paragraph" w:customStyle="1" w:styleId="0">
    <w:name w:val="0"/>
    <w:basedOn w:val="a"/>
    <w:qFormat/>
    <w:rsid w:val="000B645F"/>
    <w:pPr>
      <w:widowControl/>
      <w:snapToGrid w:val="0"/>
    </w:pPr>
    <w:rPr>
      <w:rFonts w:eastAsia="Arial Unicode MS"/>
      <w:kern w:val="0"/>
      <w:szCs w:val="21"/>
    </w:rPr>
  </w:style>
  <w:style w:type="paragraph" w:customStyle="1" w:styleId="affff">
    <w:name w:val="文档正文"/>
    <w:basedOn w:val="a"/>
    <w:qFormat/>
    <w:rsid w:val="000B645F"/>
    <w:pPr>
      <w:spacing w:line="360" w:lineRule="auto"/>
    </w:pPr>
    <w:rPr>
      <w:rFonts w:ascii="宋体" w:hAnsi="宋体" w:cs="Arial"/>
      <w:b/>
      <w:bCs/>
      <w:szCs w:val="21"/>
    </w:rPr>
  </w:style>
  <w:style w:type="paragraph" w:customStyle="1" w:styleId="xl41">
    <w:name w:val="xl41"/>
    <w:basedOn w:val="a"/>
    <w:qFormat/>
    <w:rsid w:val="000B645F"/>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5">
    <w:name w:val="xl55"/>
    <w:basedOn w:val="a"/>
    <w:qFormat/>
    <w:rsid w:val="000B645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
    <w:name w:val="Char Char Char Char Char Char Char Char Char Char"/>
    <w:basedOn w:val="a"/>
    <w:qFormat/>
    <w:rsid w:val="000B645F"/>
    <w:pPr>
      <w:adjustRightInd w:val="0"/>
      <w:spacing w:line="360" w:lineRule="auto"/>
    </w:pPr>
    <w:rPr>
      <w:kern w:val="0"/>
      <w:sz w:val="24"/>
      <w:szCs w:val="20"/>
    </w:rPr>
  </w:style>
  <w:style w:type="paragraph" w:customStyle="1" w:styleId="37">
    <w:name w:val="表格3"/>
    <w:basedOn w:val="a"/>
    <w:qFormat/>
    <w:rsid w:val="000B645F"/>
    <w:pPr>
      <w:adjustRightInd w:val="0"/>
      <w:spacing w:line="360" w:lineRule="atLeast"/>
      <w:ind w:leftChars="30" w:left="72" w:rightChars="30" w:right="72"/>
      <w:textAlignment w:val="baseline"/>
    </w:pPr>
    <w:rPr>
      <w:kern w:val="0"/>
      <w:szCs w:val="20"/>
    </w:rPr>
  </w:style>
  <w:style w:type="paragraph" w:customStyle="1" w:styleId="affff0">
    <w:name w:val="图例编号"/>
    <w:basedOn w:val="affe"/>
    <w:next w:val="affe"/>
    <w:qFormat/>
    <w:rsid w:val="000B645F"/>
  </w:style>
  <w:style w:type="paragraph" w:customStyle="1" w:styleId="xl71">
    <w:name w:val="xl71"/>
    <w:basedOn w:val="a"/>
    <w:qFormat/>
    <w:rsid w:val="000B645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29">
    <w:name w:val="xl29"/>
    <w:basedOn w:val="a"/>
    <w:qFormat/>
    <w:rsid w:val="000B645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1a">
    <w:name w:val="1"/>
    <w:basedOn w:val="a"/>
    <w:qFormat/>
    <w:rsid w:val="000B645F"/>
    <w:pPr>
      <w:spacing w:afterLines="50" w:line="360" w:lineRule="auto"/>
    </w:pPr>
    <w:rPr>
      <w:rFonts w:ascii="仿宋_GB2312" w:eastAsia="仿宋_GB2312" w:hAnsi="宋体"/>
      <w:sz w:val="24"/>
      <w:szCs w:val="24"/>
    </w:rPr>
  </w:style>
  <w:style w:type="paragraph" w:customStyle="1" w:styleId="p17">
    <w:name w:val="p17"/>
    <w:basedOn w:val="a"/>
    <w:qFormat/>
    <w:rsid w:val="000B645F"/>
    <w:pPr>
      <w:widowControl/>
    </w:pPr>
    <w:rPr>
      <w:kern w:val="0"/>
      <w:szCs w:val="21"/>
    </w:rPr>
  </w:style>
  <w:style w:type="paragraph" w:customStyle="1" w:styleId="xl59">
    <w:name w:val="xl59"/>
    <w:basedOn w:val="a"/>
    <w:qFormat/>
    <w:rsid w:val="000B645F"/>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3">
    <w:name w:val="xl73"/>
    <w:basedOn w:val="a"/>
    <w:qFormat/>
    <w:rsid w:val="000B645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39">
    <w:name w:val="xl39"/>
    <w:basedOn w:val="a"/>
    <w:qFormat/>
    <w:rsid w:val="000B645F"/>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font15">
    <w:name w:val="font15"/>
    <w:basedOn w:val="a"/>
    <w:qFormat/>
    <w:rsid w:val="000B645F"/>
    <w:pPr>
      <w:widowControl/>
      <w:spacing w:before="100" w:beforeAutospacing="1" w:after="100" w:afterAutospacing="1"/>
      <w:jc w:val="left"/>
    </w:pPr>
    <w:rPr>
      <w:rFonts w:ascii="宋体" w:hAnsi="宋体" w:cs="宋体"/>
      <w:kern w:val="0"/>
      <w:sz w:val="18"/>
      <w:szCs w:val="18"/>
    </w:rPr>
  </w:style>
  <w:style w:type="paragraph" w:customStyle="1" w:styleId="211">
    <w:name w:val="21"/>
    <w:basedOn w:val="a"/>
    <w:qFormat/>
    <w:rsid w:val="000B645F"/>
    <w:pPr>
      <w:widowControl/>
      <w:snapToGrid w:val="0"/>
      <w:spacing w:before="100" w:beforeAutospacing="1" w:after="100" w:afterAutospacing="1"/>
    </w:pPr>
    <w:rPr>
      <w:rFonts w:eastAsia="Arial Unicode MS"/>
      <w:kern w:val="0"/>
      <w:szCs w:val="21"/>
    </w:rPr>
  </w:style>
  <w:style w:type="paragraph" w:customStyle="1" w:styleId="27">
    <w:name w:val="列出段落2"/>
    <w:basedOn w:val="a"/>
    <w:uiPriority w:val="34"/>
    <w:qFormat/>
    <w:rsid w:val="000B645F"/>
    <w:pPr>
      <w:ind w:firstLineChars="200" w:firstLine="420"/>
    </w:pPr>
  </w:style>
  <w:style w:type="paragraph" w:customStyle="1" w:styleId="110">
    <w:name w:val="列出段落11"/>
    <w:basedOn w:val="a"/>
    <w:uiPriority w:val="34"/>
    <w:qFormat/>
    <w:rsid w:val="000B645F"/>
    <w:pPr>
      <w:widowControl/>
      <w:adjustRightInd w:val="0"/>
      <w:spacing w:line="360" w:lineRule="auto"/>
      <w:ind w:firstLineChars="200" w:firstLine="420"/>
      <w:jc w:val="left"/>
    </w:pPr>
    <w:rPr>
      <w:rFonts w:ascii="Arial" w:hAnsi="Arial"/>
      <w:kern w:val="0"/>
      <w:szCs w:val="24"/>
      <w:lang w:eastAsia="en-US"/>
    </w:rPr>
  </w:style>
  <w:style w:type="paragraph" w:customStyle="1" w:styleId="-12">
    <w:name w:val="彩色列表 - 着色 12"/>
    <w:basedOn w:val="a"/>
    <w:uiPriority w:val="34"/>
    <w:qFormat/>
    <w:rsid w:val="000B645F"/>
    <w:pPr>
      <w:autoSpaceDE w:val="0"/>
      <w:autoSpaceDN w:val="0"/>
      <w:adjustRightInd w:val="0"/>
      <w:ind w:firstLineChars="200" w:firstLine="420"/>
      <w:jc w:val="left"/>
      <w:textAlignment w:val="baseline"/>
    </w:pPr>
    <w:rPr>
      <w:rFonts w:ascii="宋体"/>
      <w:kern w:val="0"/>
      <w:sz w:val="34"/>
      <w:szCs w:val="20"/>
    </w:rPr>
  </w:style>
  <w:style w:type="paragraph" w:customStyle="1" w:styleId="xl68">
    <w:name w:val="xl68"/>
    <w:basedOn w:val="a"/>
    <w:qFormat/>
    <w:rsid w:val="000B645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8">
    <w:name w:val="font8"/>
    <w:basedOn w:val="a"/>
    <w:qFormat/>
    <w:rsid w:val="000B645F"/>
    <w:pPr>
      <w:widowControl/>
      <w:spacing w:before="100" w:beforeAutospacing="1" w:after="100" w:afterAutospacing="1"/>
      <w:jc w:val="left"/>
    </w:pPr>
    <w:rPr>
      <w:rFonts w:ascii="宋体" w:hAnsi="宋体" w:cs="宋体"/>
      <w:kern w:val="0"/>
      <w:sz w:val="18"/>
      <w:szCs w:val="18"/>
    </w:rPr>
  </w:style>
  <w:style w:type="paragraph" w:customStyle="1" w:styleId="CharCharCharCharCharCharCharCharCharCharCharCharCharCharCharChar">
    <w:name w:val="Char Char Char Char Char Char Char Char Char Char Char Char Char Char Char Char"/>
    <w:basedOn w:val="a"/>
    <w:qFormat/>
    <w:rsid w:val="000B645F"/>
    <w:pPr>
      <w:tabs>
        <w:tab w:val="left" w:pos="360"/>
      </w:tabs>
    </w:pPr>
    <w:rPr>
      <w:sz w:val="24"/>
      <w:szCs w:val="24"/>
    </w:rPr>
  </w:style>
  <w:style w:type="paragraph" w:customStyle="1" w:styleId="xl69">
    <w:name w:val="xl69"/>
    <w:basedOn w:val="a"/>
    <w:qFormat/>
    <w:rsid w:val="000B645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42">
    <w:name w:val="列出段落4"/>
    <w:basedOn w:val="a"/>
    <w:uiPriority w:val="34"/>
    <w:qFormat/>
    <w:rsid w:val="000B645F"/>
    <w:pPr>
      <w:ind w:firstLineChars="200" w:firstLine="420"/>
    </w:pPr>
  </w:style>
  <w:style w:type="paragraph" w:customStyle="1" w:styleId="p18">
    <w:name w:val="p18"/>
    <w:basedOn w:val="a"/>
    <w:qFormat/>
    <w:rsid w:val="000B645F"/>
    <w:pPr>
      <w:widowControl/>
      <w:spacing w:before="100" w:beforeAutospacing="1" w:after="100" w:afterAutospacing="1"/>
      <w:jc w:val="left"/>
    </w:pPr>
    <w:rPr>
      <w:rFonts w:ascii="宋体" w:hAnsi="宋体" w:cs="宋体"/>
      <w:kern w:val="0"/>
      <w:sz w:val="24"/>
      <w:szCs w:val="24"/>
    </w:rPr>
  </w:style>
  <w:style w:type="paragraph" w:customStyle="1" w:styleId="CharCharChar0">
    <w:name w:val="Char Char Char"/>
    <w:basedOn w:val="a"/>
    <w:qFormat/>
    <w:rsid w:val="000B645F"/>
    <w:rPr>
      <w:rFonts w:ascii="宋体" w:hAnsi="宋体"/>
      <w:szCs w:val="24"/>
    </w:rPr>
  </w:style>
  <w:style w:type="paragraph" w:customStyle="1" w:styleId="180">
    <w:name w:val="18"/>
    <w:basedOn w:val="a"/>
    <w:qFormat/>
    <w:rsid w:val="000B645F"/>
    <w:pPr>
      <w:widowControl/>
      <w:pBdr>
        <w:bottom w:val="single" w:sz="6" w:space="1" w:color="000000"/>
      </w:pBdr>
      <w:snapToGrid w:val="0"/>
      <w:spacing w:before="100" w:beforeAutospacing="1" w:after="100" w:afterAutospacing="1"/>
      <w:jc w:val="center"/>
    </w:pPr>
    <w:rPr>
      <w:rFonts w:eastAsia="Arial Unicode MS"/>
      <w:kern w:val="0"/>
      <w:sz w:val="18"/>
      <w:szCs w:val="18"/>
    </w:rPr>
  </w:style>
  <w:style w:type="paragraph" w:customStyle="1" w:styleId="xl52">
    <w:name w:val="xl52"/>
    <w:basedOn w:val="a"/>
    <w:qFormat/>
    <w:rsid w:val="000B645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f1">
    <w:name w:val="缩进正文"/>
    <w:basedOn w:val="a"/>
    <w:qFormat/>
    <w:rsid w:val="000B645F"/>
    <w:pPr>
      <w:spacing w:beforeLines="25" w:afterLines="25" w:line="360" w:lineRule="auto"/>
      <w:ind w:firstLineChars="200" w:firstLine="480"/>
    </w:pPr>
    <w:rPr>
      <w:sz w:val="24"/>
      <w:szCs w:val="21"/>
    </w:rPr>
  </w:style>
  <w:style w:type="paragraph" w:customStyle="1" w:styleId="affff2">
    <w:name w:val="文字列表"/>
    <w:basedOn w:val="affe"/>
    <w:qFormat/>
    <w:rsid w:val="000B645F"/>
  </w:style>
  <w:style w:type="paragraph" w:customStyle="1" w:styleId="Web">
    <w:name w:val="普通 (Web)"/>
    <w:basedOn w:val="a"/>
    <w:qFormat/>
    <w:rsid w:val="000B645F"/>
    <w:rPr>
      <w:sz w:val="24"/>
      <w:szCs w:val="24"/>
    </w:rPr>
  </w:style>
  <w:style w:type="paragraph" w:customStyle="1" w:styleId="xl27">
    <w:name w:val="xl27"/>
    <w:basedOn w:val="a"/>
    <w:qFormat/>
    <w:rsid w:val="000B645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Char1CharCharCharCharCharCharCharCharChar">
    <w:name w:val="Char1 Char Char Char Char Char Char Char Char Char"/>
    <w:basedOn w:val="a"/>
    <w:qFormat/>
    <w:rsid w:val="000B645F"/>
    <w:rPr>
      <w:rFonts w:ascii="Tahoma" w:hAnsi="Tahoma"/>
      <w:sz w:val="24"/>
      <w:szCs w:val="20"/>
    </w:rPr>
  </w:style>
  <w:style w:type="paragraph" w:customStyle="1" w:styleId="xl75">
    <w:name w:val="xl75"/>
    <w:basedOn w:val="a"/>
    <w:qFormat/>
    <w:rsid w:val="000B645F"/>
    <w:pPr>
      <w:widowControl/>
      <w:spacing w:before="100" w:beforeAutospacing="1" w:after="100" w:afterAutospacing="1"/>
      <w:jc w:val="center"/>
    </w:pPr>
    <w:rPr>
      <w:rFonts w:ascii="Arial" w:hAnsi="Arial" w:cs="Arial"/>
      <w:kern w:val="0"/>
      <w:sz w:val="16"/>
      <w:szCs w:val="16"/>
    </w:rPr>
  </w:style>
  <w:style w:type="paragraph" w:customStyle="1" w:styleId="font12">
    <w:name w:val="font12"/>
    <w:basedOn w:val="a"/>
    <w:qFormat/>
    <w:rsid w:val="000B645F"/>
    <w:pPr>
      <w:widowControl/>
      <w:spacing w:before="100" w:beforeAutospacing="1" w:after="100" w:afterAutospacing="1"/>
      <w:jc w:val="left"/>
    </w:pPr>
    <w:rPr>
      <w:rFonts w:ascii="宋体" w:hAnsi="宋体" w:cs="宋体"/>
      <w:color w:val="000000"/>
      <w:kern w:val="0"/>
      <w:sz w:val="16"/>
      <w:szCs w:val="16"/>
    </w:rPr>
  </w:style>
  <w:style w:type="paragraph" w:customStyle="1" w:styleId="xl36">
    <w:name w:val="xl36"/>
    <w:basedOn w:val="a"/>
    <w:qFormat/>
    <w:rsid w:val="000B645F"/>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4">
    <w:name w:val="xl34"/>
    <w:basedOn w:val="a"/>
    <w:qFormat/>
    <w:rsid w:val="000B645F"/>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0">
    <w:name w:val="xl40"/>
    <w:basedOn w:val="a"/>
    <w:qFormat/>
    <w:rsid w:val="000B645F"/>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f3">
    <w:name w:val="四号　首行缩进"/>
    <w:basedOn w:val="a"/>
    <w:qFormat/>
    <w:rsid w:val="000B645F"/>
    <w:pPr>
      <w:spacing w:line="360" w:lineRule="auto"/>
    </w:pPr>
    <w:rPr>
      <w:rFonts w:ascii="宋体" w:hAnsi="宋体"/>
      <w:bCs/>
      <w:szCs w:val="21"/>
    </w:rPr>
  </w:style>
  <w:style w:type="paragraph" w:customStyle="1" w:styleId="TOC20">
    <w:name w:val="TOC 标题2"/>
    <w:basedOn w:val="1"/>
    <w:next w:val="a"/>
    <w:uiPriority w:val="39"/>
    <w:qFormat/>
    <w:rsid w:val="000B645F"/>
    <w:pPr>
      <w:widowControl/>
      <w:spacing w:after="0" w:line="276" w:lineRule="auto"/>
      <w:outlineLvl w:val="9"/>
    </w:pPr>
    <w:rPr>
      <w:rFonts w:ascii="Cambria" w:eastAsia="宋体" w:hAnsi="Cambria" w:cs="Times New Roman"/>
      <w:b/>
      <w:bCs/>
      <w:color w:val="365F91"/>
      <w:kern w:val="0"/>
      <w:sz w:val="28"/>
      <w:szCs w:val="28"/>
      <w14:ligatures w14:val="none"/>
    </w:rPr>
  </w:style>
  <w:style w:type="paragraph" w:customStyle="1" w:styleId="font13">
    <w:name w:val="font13"/>
    <w:basedOn w:val="a"/>
    <w:qFormat/>
    <w:rsid w:val="000B645F"/>
    <w:pPr>
      <w:widowControl/>
      <w:spacing w:before="100" w:beforeAutospacing="1" w:after="100" w:afterAutospacing="1"/>
      <w:jc w:val="left"/>
    </w:pPr>
    <w:rPr>
      <w:rFonts w:ascii="BatangChe" w:eastAsia="BatangChe" w:hAnsi="BatangChe" w:cs="宋体"/>
      <w:kern w:val="0"/>
      <w:sz w:val="16"/>
      <w:szCs w:val="16"/>
    </w:rPr>
  </w:style>
  <w:style w:type="paragraph" w:customStyle="1" w:styleId="xl42">
    <w:name w:val="xl42"/>
    <w:basedOn w:val="a"/>
    <w:qFormat/>
    <w:rsid w:val="000B645F"/>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lType">
    <w:name w:val="flType"/>
    <w:basedOn w:val="a"/>
    <w:qFormat/>
    <w:rsid w:val="000B645F"/>
    <w:pPr>
      <w:adjustRightInd w:val="0"/>
      <w:spacing w:after="284" w:line="113" w:lineRule="atLeast"/>
      <w:jc w:val="center"/>
      <w:textAlignment w:val="baseline"/>
    </w:pPr>
    <w:rPr>
      <w:kern w:val="0"/>
      <w:sz w:val="24"/>
      <w:szCs w:val="20"/>
    </w:rPr>
  </w:style>
  <w:style w:type="paragraph" w:customStyle="1" w:styleId="1b">
    <w:name w:val="正文1"/>
    <w:qFormat/>
    <w:rsid w:val="000B645F"/>
    <w:pPr>
      <w:widowControl w:val="0"/>
      <w:adjustRightInd w:val="0"/>
      <w:spacing w:after="0" w:line="315" w:lineRule="atLeast"/>
      <w:jc w:val="both"/>
      <w:textAlignment w:val="baseline"/>
    </w:pPr>
    <w:rPr>
      <w:rFonts w:ascii="宋体" w:eastAsia="宋体" w:hAnsi="Times New Roman" w:cs="Times New Roman"/>
      <w:kern w:val="0"/>
      <w:sz w:val="24"/>
      <w:szCs w:val="20"/>
      <w14:ligatures w14:val="none"/>
    </w:rPr>
  </w:style>
  <w:style w:type="paragraph" w:customStyle="1" w:styleId="xl25">
    <w:name w:val="xl25"/>
    <w:basedOn w:val="a"/>
    <w:qFormat/>
    <w:rsid w:val="000B645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43">
    <w:name w:val="xl43"/>
    <w:basedOn w:val="a"/>
    <w:qFormat/>
    <w:rsid w:val="000B645F"/>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46">
    <w:name w:val="xl46"/>
    <w:basedOn w:val="a"/>
    <w:qFormat/>
    <w:rsid w:val="000B645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3">
    <w:name w:val="xl83"/>
    <w:basedOn w:val="a"/>
    <w:qFormat/>
    <w:rsid w:val="000B645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66">
    <w:name w:val="xl66"/>
    <w:basedOn w:val="a"/>
    <w:qFormat/>
    <w:rsid w:val="000B645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220">
    <w:name w:val="22"/>
    <w:basedOn w:val="a"/>
    <w:qFormat/>
    <w:rsid w:val="000B645F"/>
    <w:pPr>
      <w:widowControl/>
      <w:snapToGrid w:val="0"/>
      <w:spacing w:before="100" w:beforeAutospacing="1" w:after="100" w:afterAutospacing="1"/>
    </w:pPr>
    <w:rPr>
      <w:rFonts w:eastAsia="Arial Unicode MS"/>
      <w:kern w:val="0"/>
      <w:szCs w:val="21"/>
    </w:rPr>
  </w:style>
  <w:style w:type="paragraph" w:customStyle="1" w:styleId="xl78">
    <w:name w:val="xl78"/>
    <w:basedOn w:val="a"/>
    <w:qFormat/>
    <w:rsid w:val="000B645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Char21">
    <w:name w:val="Char2"/>
    <w:basedOn w:val="a"/>
    <w:qFormat/>
    <w:rsid w:val="000B645F"/>
    <w:pPr>
      <w:tabs>
        <w:tab w:val="left" w:pos="360"/>
      </w:tabs>
    </w:pPr>
    <w:rPr>
      <w:sz w:val="24"/>
      <w:szCs w:val="24"/>
    </w:rPr>
  </w:style>
  <w:style w:type="paragraph" w:customStyle="1" w:styleId="xl86">
    <w:name w:val="xl86"/>
    <w:basedOn w:val="a"/>
    <w:qFormat/>
    <w:rsid w:val="000B645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ff4">
    <w:name w:val="一般正文"/>
    <w:basedOn w:val="a"/>
    <w:qFormat/>
    <w:rsid w:val="000B645F"/>
    <w:pPr>
      <w:spacing w:line="360" w:lineRule="auto"/>
      <w:ind w:firstLineChars="200" w:firstLine="480"/>
    </w:pPr>
    <w:rPr>
      <w:rFonts w:cs="宋体"/>
      <w:sz w:val="24"/>
      <w:szCs w:val="20"/>
    </w:rPr>
  </w:style>
  <w:style w:type="paragraph" w:customStyle="1" w:styleId="212">
    <w:name w:val="正文文本缩进 21"/>
    <w:basedOn w:val="a"/>
    <w:qFormat/>
    <w:rsid w:val="000B645F"/>
    <w:pPr>
      <w:autoSpaceDE w:val="0"/>
      <w:autoSpaceDN w:val="0"/>
      <w:adjustRightInd w:val="0"/>
      <w:ind w:firstLine="540"/>
      <w:textAlignment w:val="baseline"/>
    </w:pPr>
    <w:rPr>
      <w:sz w:val="24"/>
      <w:szCs w:val="20"/>
    </w:rPr>
  </w:style>
  <w:style w:type="paragraph" w:customStyle="1" w:styleId="font9">
    <w:name w:val="font9"/>
    <w:basedOn w:val="a"/>
    <w:qFormat/>
    <w:rsid w:val="000B645F"/>
    <w:pPr>
      <w:widowControl/>
      <w:spacing w:before="100" w:beforeAutospacing="1" w:after="100" w:afterAutospacing="1"/>
      <w:jc w:val="left"/>
    </w:pPr>
    <w:rPr>
      <w:b/>
      <w:bCs/>
      <w:kern w:val="0"/>
      <w:sz w:val="16"/>
      <w:szCs w:val="16"/>
    </w:rPr>
  </w:style>
  <w:style w:type="paragraph" w:customStyle="1" w:styleId="xl30">
    <w:name w:val="xl30"/>
    <w:basedOn w:val="a"/>
    <w:qFormat/>
    <w:rsid w:val="000B645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7">
    <w:name w:val="xl37"/>
    <w:basedOn w:val="a"/>
    <w:qFormat/>
    <w:rsid w:val="000B645F"/>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6">
    <w:name w:val="font6"/>
    <w:basedOn w:val="a"/>
    <w:qFormat/>
    <w:rsid w:val="000B645F"/>
    <w:pPr>
      <w:widowControl/>
      <w:spacing w:before="100" w:beforeAutospacing="1" w:after="100" w:afterAutospacing="1"/>
      <w:jc w:val="left"/>
    </w:pPr>
    <w:rPr>
      <w:rFonts w:ascii="宋体" w:hAnsi="宋体" w:cs="宋体"/>
      <w:kern w:val="0"/>
      <w:sz w:val="18"/>
      <w:szCs w:val="18"/>
    </w:rPr>
  </w:style>
  <w:style w:type="paragraph" w:customStyle="1" w:styleId="p0">
    <w:name w:val="p0"/>
    <w:basedOn w:val="a"/>
    <w:qFormat/>
    <w:rsid w:val="000B645F"/>
    <w:pPr>
      <w:widowControl/>
    </w:pPr>
    <w:rPr>
      <w:kern w:val="0"/>
      <w:szCs w:val="21"/>
    </w:rPr>
  </w:style>
  <w:style w:type="paragraph" w:customStyle="1" w:styleId="xl79">
    <w:name w:val="xl79"/>
    <w:basedOn w:val="a"/>
    <w:qFormat/>
    <w:rsid w:val="000B645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49">
    <w:name w:val="xl49"/>
    <w:basedOn w:val="a"/>
    <w:qFormat/>
    <w:rsid w:val="000B645F"/>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2">
    <w:name w:val="xl82"/>
    <w:basedOn w:val="a"/>
    <w:qFormat/>
    <w:rsid w:val="000B645F"/>
    <w:pPr>
      <w:widowControl/>
      <w:spacing w:before="100" w:beforeAutospacing="1" w:after="100" w:afterAutospacing="1"/>
      <w:jc w:val="left"/>
    </w:pPr>
    <w:rPr>
      <w:rFonts w:ascii="Arial" w:hAnsi="Arial" w:cs="Arial"/>
      <w:kern w:val="0"/>
      <w:sz w:val="16"/>
      <w:szCs w:val="16"/>
    </w:rPr>
  </w:style>
  <w:style w:type="paragraph" w:customStyle="1" w:styleId="affff5">
    <w:name w:val="点点"/>
    <w:basedOn w:val="a"/>
    <w:qFormat/>
    <w:rsid w:val="000B645F"/>
    <w:pPr>
      <w:tabs>
        <w:tab w:val="left" w:pos="360"/>
      </w:tabs>
      <w:spacing w:before="120" w:after="120" w:line="360" w:lineRule="auto"/>
      <w:ind w:firstLine="539"/>
    </w:pPr>
    <w:rPr>
      <w:rFonts w:ascii="Arial Narrow" w:eastAsia="楷体_GB2312" w:hAnsi="Arial Narrow"/>
      <w:sz w:val="24"/>
      <w:szCs w:val="20"/>
    </w:rPr>
  </w:style>
  <w:style w:type="paragraph" w:customStyle="1" w:styleId="xl85">
    <w:name w:val="xl85"/>
    <w:basedOn w:val="a"/>
    <w:qFormat/>
    <w:rsid w:val="000B645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67">
    <w:name w:val="xl67"/>
    <w:basedOn w:val="a"/>
    <w:qFormat/>
    <w:rsid w:val="000B645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6">
    <w:name w:val="xl76"/>
    <w:basedOn w:val="a"/>
    <w:qFormat/>
    <w:rsid w:val="000B645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character" w:customStyle="1" w:styleId="navname">
    <w:name w:val="navname"/>
    <w:basedOn w:val="a0"/>
    <w:qFormat/>
    <w:rsid w:val="000B645F"/>
  </w:style>
  <w:style w:type="character" w:styleId="affff6">
    <w:name w:val="Unresolved Mention"/>
    <w:basedOn w:val="a0"/>
    <w:uiPriority w:val="99"/>
    <w:semiHidden/>
    <w:unhideWhenUsed/>
    <w:rsid w:val="000B64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19</Pages>
  <Words>3149</Words>
  <Characters>17955</Characters>
  <Application>Microsoft Office Word</Application>
  <DocSecurity>0</DocSecurity>
  <Lines>149</Lines>
  <Paragraphs>42</Paragraphs>
  <ScaleCrop>false</ScaleCrop>
  <Company/>
  <LinksUpToDate>false</LinksUpToDate>
  <CharactersWithSpaces>21062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XUHUI YAN</dc:creator>
  <cp:keywords/>
  <dc:description/>
  <cp:lastModifiedBy>XUHUI YAN</cp:lastModifiedBy>
  <cp:revision>3</cp:revision>
  <dcterms:created xsi:type="dcterms:W3CDTF">2025-11-19T09:34:00Z</dcterms:created>
  <dcterms:modified xsi:type="dcterms:W3CDTF">2025-11-20T07:11:00Z</dcterms:modified>
</cp:coreProperties>
</file>