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9743" w14:textId="77777777" w:rsidR="00AC02AC" w:rsidRDefault="00AC02AC" w:rsidP="00AC02AC">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4465674"/>
      <w:bookmarkStart w:id="2" w:name="_Toc460922282"/>
      <w:bookmarkStart w:id="3" w:name="_Toc464465672"/>
      <w:bookmarkStart w:id="4" w:name="_Toc464465670"/>
      <w:bookmarkStart w:id="5" w:name="_Toc460922279"/>
      <w:bookmarkStart w:id="6" w:name="_Toc460922283"/>
      <w:bookmarkStart w:id="7" w:name="_Toc460922281"/>
      <w:bookmarkStart w:id="8" w:name="_Toc464465671"/>
      <w:bookmarkStart w:id="9" w:name="_Toc464465673"/>
      <w:bookmarkStart w:id="10" w:name="_Toc464465675"/>
      <w:bookmarkStart w:id="11" w:name="_Toc460922285"/>
      <w:bookmarkStart w:id="12" w:name="_Toc464465679"/>
      <w:bookmarkStart w:id="13" w:name="_Toc464465678"/>
      <w:bookmarkStart w:id="14" w:name="_Toc464465676"/>
      <w:bookmarkStart w:id="15" w:name="_Toc460922286"/>
      <w:bookmarkStart w:id="16" w:name="_Toc460922287"/>
      <w:bookmarkStart w:id="17" w:name="_Toc464465677"/>
      <w:bookmarkStart w:id="18" w:name="_Toc460922284"/>
      <w:r>
        <w:rPr>
          <w:rFonts w:ascii="Times New Roman" w:eastAsia="黑体" w:hAnsi="Times New Roman"/>
          <w:sz w:val="30"/>
          <w:szCs w:val="30"/>
        </w:rPr>
        <w:t>一、说明</w:t>
      </w:r>
      <w:bookmarkEnd w:id="0"/>
    </w:p>
    <w:p w14:paraId="6AC8B9B5" w14:textId="77777777" w:rsidR="00AC02AC" w:rsidRDefault="00AC02AC" w:rsidP="00AC02AC">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318942D3"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79D56C0B"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0B9EE892"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6A4CE534" w14:textId="77777777" w:rsidR="00AC02AC" w:rsidRDefault="00AC02AC" w:rsidP="00AC02A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2301F6A0"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1D5F1FD5"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655501B2" w14:textId="77777777" w:rsidR="00AC02AC" w:rsidRDefault="00AC02AC" w:rsidP="00AC02A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092F0945"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6C835C5A"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067AE30F" w14:textId="77777777" w:rsidR="00AC02AC" w:rsidRDefault="00AC02AC" w:rsidP="00AC02AC">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33655B64" w14:textId="77777777" w:rsidR="00AC02AC" w:rsidRDefault="00AC02AC" w:rsidP="00AC02AC">
      <w:pPr>
        <w:snapToGrid w:val="0"/>
        <w:spacing w:line="300" w:lineRule="auto"/>
        <w:ind w:firstLineChars="200" w:firstLine="442"/>
        <w:jc w:val="left"/>
        <w:rPr>
          <w:rFonts w:ascii="Times New Roman" w:hAnsi="Times New Roman"/>
          <w:b/>
          <w:bCs/>
          <w:sz w:val="22"/>
        </w:rPr>
      </w:pPr>
    </w:p>
    <w:bookmarkEnd w:id="11"/>
    <w:bookmarkEnd w:id="12"/>
    <w:bookmarkEnd w:id="13"/>
    <w:bookmarkEnd w:id="14"/>
    <w:bookmarkEnd w:id="15"/>
    <w:bookmarkEnd w:id="16"/>
    <w:bookmarkEnd w:id="17"/>
    <w:bookmarkEnd w:id="18"/>
    <w:p w14:paraId="526FD3DC" w14:textId="77777777" w:rsidR="00AC02AC" w:rsidRDefault="00AC02AC" w:rsidP="00AC02AC">
      <w:pPr>
        <w:widowControl/>
        <w:jc w:val="left"/>
        <w:rPr>
          <w:rFonts w:ascii="Times New Roman" w:hAnsi="Times New Roman"/>
          <w:sz w:val="22"/>
        </w:rPr>
      </w:pPr>
      <w:r>
        <w:rPr>
          <w:rFonts w:ascii="Times New Roman" w:hAnsi="Times New Roman"/>
          <w:sz w:val="22"/>
        </w:rPr>
        <w:br w:type="page"/>
      </w:r>
    </w:p>
    <w:p w14:paraId="271F722B" w14:textId="77777777" w:rsidR="00AC02AC" w:rsidRDefault="00AC02AC" w:rsidP="00AC02AC">
      <w:pPr>
        <w:adjustRightInd w:val="0"/>
        <w:snapToGrid w:val="0"/>
        <w:spacing w:line="300" w:lineRule="auto"/>
        <w:ind w:firstLineChars="200" w:firstLine="482"/>
        <w:jc w:val="left"/>
        <w:outlineLvl w:val="1"/>
        <w:rPr>
          <w:rFonts w:ascii="Times New Roman" w:hAnsi="Times New Roman"/>
          <w:b/>
          <w:sz w:val="24"/>
        </w:rPr>
      </w:pPr>
      <w:r>
        <w:rPr>
          <w:rFonts w:ascii="Times New Roman" w:hAnsi="Times New Roman" w:hint="eastAsia"/>
          <w:b/>
          <w:sz w:val="24"/>
        </w:rPr>
        <w:lastRenderedPageBreak/>
        <w:t>包件</w:t>
      </w:r>
      <w:r>
        <w:rPr>
          <w:rFonts w:ascii="Times New Roman" w:hAnsi="Times New Roman" w:hint="eastAsia"/>
          <w:b/>
          <w:sz w:val="24"/>
        </w:rPr>
        <w:t>1</w:t>
      </w:r>
      <w:r>
        <w:rPr>
          <w:rFonts w:ascii="Times New Roman" w:hAnsi="Times New Roman" w:hint="eastAsia"/>
          <w:b/>
          <w:sz w:val="24"/>
        </w:rPr>
        <w:t>：上海市浦东新区王港社区卫生服务中心保安服务</w:t>
      </w:r>
    </w:p>
    <w:p w14:paraId="7C6BADE4" w14:textId="77777777" w:rsidR="00AC02AC" w:rsidRDefault="00AC02AC" w:rsidP="00AC02AC">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二、项目概况</w:t>
      </w:r>
    </w:p>
    <w:p w14:paraId="49FAEE9A" w14:textId="77777777" w:rsidR="00AC02AC" w:rsidRDefault="00AC02AC" w:rsidP="00AC02AC">
      <w:pPr>
        <w:adjustRightInd w:val="0"/>
        <w:snapToGrid w:val="0"/>
        <w:spacing w:line="300" w:lineRule="auto"/>
        <w:ind w:firstLineChars="200" w:firstLine="442"/>
        <w:outlineLvl w:val="2"/>
        <w:rPr>
          <w:rFonts w:ascii="Times New Roman" w:hAnsi="Times New Roman"/>
          <w:b/>
          <w:bCs/>
          <w:sz w:val="22"/>
        </w:rPr>
      </w:pPr>
      <w:bookmarkStart w:id="20" w:name="_Toc188457448"/>
      <w:r>
        <w:rPr>
          <w:rFonts w:ascii="Times New Roman" w:hAnsi="Times New Roman"/>
          <w:b/>
          <w:bCs/>
          <w:sz w:val="22"/>
        </w:rPr>
        <w:t xml:space="preserve">2 </w:t>
      </w:r>
      <w:r>
        <w:rPr>
          <w:rFonts w:ascii="Times New Roman" w:hAnsi="Times New Roman" w:hint="eastAsia"/>
          <w:b/>
          <w:bCs/>
          <w:sz w:val="22"/>
        </w:rPr>
        <w:t>包</w:t>
      </w:r>
      <w:r>
        <w:rPr>
          <w:rFonts w:ascii="Times New Roman" w:hAnsi="Times New Roman"/>
          <w:b/>
          <w:bCs/>
          <w:sz w:val="22"/>
        </w:rPr>
        <w:t>名称</w:t>
      </w:r>
      <w:bookmarkEnd w:id="20"/>
    </w:p>
    <w:p w14:paraId="3AA05DA4" w14:textId="77777777" w:rsidR="00AC02AC" w:rsidRDefault="00AC02AC" w:rsidP="00AC02A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包</w:t>
      </w:r>
      <w:r>
        <w:rPr>
          <w:rFonts w:ascii="Times New Roman" w:hAnsi="Times New Roman"/>
          <w:bCs/>
          <w:sz w:val="22"/>
        </w:rPr>
        <w:t>名称：</w:t>
      </w:r>
      <w:r>
        <w:rPr>
          <w:rFonts w:ascii="Times New Roman" w:hAnsi="Times New Roman" w:hint="eastAsia"/>
          <w:bCs/>
          <w:sz w:val="24"/>
        </w:rPr>
        <w:t>上海市浦东新区王港社区卫生服务中心保安服务</w:t>
      </w:r>
    </w:p>
    <w:p w14:paraId="3535324C" w14:textId="77777777" w:rsidR="00AC02AC" w:rsidRDefault="00AC02AC" w:rsidP="00AC02AC">
      <w:pPr>
        <w:adjustRightInd w:val="0"/>
        <w:snapToGrid w:val="0"/>
        <w:spacing w:line="300" w:lineRule="auto"/>
        <w:ind w:firstLineChars="200" w:firstLine="442"/>
        <w:outlineLvl w:val="2"/>
        <w:rPr>
          <w:rFonts w:ascii="Times New Roman" w:hAnsi="Times New Roman"/>
          <w:b/>
          <w:bCs/>
          <w:sz w:val="22"/>
        </w:rPr>
      </w:pPr>
      <w:bookmarkStart w:id="21" w:name="_Toc188457449"/>
      <w:r>
        <w:rPr>
          <w:rFonts w:ascii="Times New Roman" w:hAnsi="Times New Roman"/>
          <w:b/>
          <w:bCs/>
          <w:sz w:val="22"/>
        </w:rPr>
        <w:t>3</w:t>
      </w:r>
      <w:r>
        <w:rPr>
          <w:rFonts w:ascii="Times New Roman" w:hAnsi="Times New Roman"/>
          <w:b/>
          <w:bCs/>
          <w:sz w:val="22"/>
        </w:rPr>
        <w:t>物业基本情况</w:t>
      </w:r>
      <w:bookmarkEnd w:id="21"/>
    </w:p>
    <w:p w14:paraId="54D75FA8" w14:textId="77777777" w:rsidR="00AC02AC" w:rsidRDefault="00AC02AC" w:rsidP="00AC02A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3.1</w:t>
      </w:r>
      <w:r>
        <w:rPr>
          <w:rFonts w:ascii="Times New Roman" w:hAnsi="Times New Roman"/>
          <w:sz w:val="22"/>
        </w:rPr>
        <w:t>物业类型：</w:t>
      </w:r>
      <w:r>
        <w:rPr>
          <w:rFonts w:ascii="Times New Roman" w:hAnsi="Times New Roman" w:hint="eastAsia"/>
          <w:sz w:val="22"/>
        </w:rPr>
        <w:t>医院</w:t>
      </w:r>
      <w:r>
        <w:rPr>
          <w:rFonts w:ascii="Times New Roman" w:hAnsi="Times New Roman"/>
          <w:sz w:val="22"/>
        </w:rPr>
        <w:t xml:space="preserve">       </w:t>
      </w:r>
    </w:p>
    <w:p w14:paraId="657D85E6" w14:textId="77777777" w:rsidR="00AC02AC" w:rsidRDefault="00AC02AC" w:rsidP="00AC02A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hint="eastAsia"/>
          <w:sz w:val="22"/>
        </w:rPr>
        <w:t>3.2</w:t>
      </w:r>
      <w:r>
        <w:rPr>
          <w:rFonts w:ascii="Times New Roman" w:eastAsiaTheme="minorEastAsia" w:hAnsi="Times New Roman" w:hint="eastAsia"/>
          <w:sz w:val="22"/>
        </w:rPr>
        <w:t>详细地址：</w:t>
      </w:r>
      <w:proofErr w:type="gramStart"/>
      <w:r>
        <w:rPr>
          <w:rFonts w:ascii="Times New Roman" w:hAnsi="Times New Roman" w:cs="宋体" w:hint="eastAsia"/>
          <w:sz w:val="22"/>
        </w:rPr>
        <w:t>虹盛路</w:t>
      </w:r>
      <w:proofErr w:type="gramEnd"/>
      <w:r>
        <w:rPr>
          <w:rFonts w:ascii="Times New Roman" w:hAnsi="Times New Roman" w:cs="宋体" w:hint="eastAsia"/>
          <w:sz w:val="22"/>
        </w:rPr>
        <w:t>25</w:t>
      </w:r>
      <w:r>
        <w:rPr>
          <w:rFonts w:ascii="Times New Roman" w:hAnsi="Times New Roman" w:cs="宋体" w:hint="eastAsia"/>
          <w:sz w:val="22"/>
        </w:rPr>
        <w:t>号</w:t>
      </w:r>
    </w:p>
    <w:p w14:paraId="1B86A88A" w14:textId="77777777" w:rsidR="00AC02AC" w:rsidRDefault="00AC02AC" w:rsidP="00AC02AC">
      <w:pPr>
        <w:adjustRightInd w:val="0"/>
        <w:snapToGrid w:val="0"/>
        <w:spacing w:line="300" w:lineRule="auto"/>
        <w:ind w:firstLineChars="200" w:firstLine="442"/>
        <w:jc w:val="left"/>
        <w:outlineLvl w:val="2"/>
        <w:rPr>
          <w:rFonts w:ascii="Times New Roman" w:hAnsi="Times New Roman"/>
          <w:b/>
          <w:color w:val="000000"/>
          <w:sz w:val="22"/>
        </w:rPr>
      </w:pPr>
      <w:bookmarkStart w:id="22" w:name="_Toc188457450"/>
      <w:r>
        <w:rPr>
          <w:rFonts w:ascii="Times New Roman" w:hAnsi="Times New Roman"/>
          <w:b/>
          <w:color w:val="000000"/>
          <w:sz w:val="22"/>
        </w:rPr>
        <w:t xml:space="preserve">4 </w:t>
      </w:r>
      <w:r>
        <w:rPr>
          <w:rFonts w:ascii="Times New Roman" w:hAnsi="Times New Roman"/>
          <w:b/>
          <w:color w:val="000000"/>
          <w:sz w:val="22"/>
        </w:rPr>
        <w:t>招标范围与内容</w:t>
      </w:r>
      <w:bookmarkEnd w:id="22"/>
    </w:p>
    <w:p w14:paraId="17FC83C3"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4D578A35" w14:textId="77777777" w:rsidR="00AC02AC" w:rsidRDefault="00AC02AC" w:rsidP="00AC02AC">
      <w:pPr>
        <w:adjustRightInd w:val="0"/>
        <w:snapToGrid w:val="0"/>
        <w:spacing w:line="300" w:lineRule="auto"/>
        <w:ind w:firstLineChars="200" w:firstLine="440"/>
        <w:jc w:val="left"/>
        <w:rPr>
          <w:rFonts w:ascii="Times New Roman" w:hAnsi="Times New Roman" w:cs="宋体"/>
          <w:sz w:val="22"/>
        </w:rPr>
      </w:pPr>
      <w:r>
        <w:rPr>
          <w:rFonts w:ascii="Segoe UI" w:hAnsi="Segoe UI" w:cs="Segoe UI"/>
          <w:color w:val="000000"/>
          <w:sz w:val="22"/>
          <w:shd w:val="clear" w:color="auto" w:fill="FFFFFF"/>
        </w:rPr>
        <w:t>上海市浦东新区王港社区卫生服务中心为辖区提供预防、保健、医疗、康复、健康教育、计划生育六位一体服务</w:t>
      </w:r>
      <w:r>
        <w:rPr>
          <w:rFonts w:ascii="Segoe UI" w:hAnsi="Segoe UI" w:cs="Segoe UI" w:hint="eastAsia"/>
          <w:color w:val="000000"/>
          <w:sz w:val="22"/>
          <w:shd w:val="clear" w:color="auto" w:fill="FFFFFF"/>
        </w:rPr>
        <w:t>。</w:t>
      </w:r>
    </w:p>
    <w:p w14:paraId="325E0033"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14:paraId="5B3A8269"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sz w:val="22"/>
        </w:rPr>
        <w:t>医院保安服务，</w:t>
      </w:r>
      <w:r>
        <w:rPr>
          <w:rFonts w:ascii="Times New Roman" w:hAnsi="Times New Roman" w:hint="eastAsia"/>
          <w:bCs/>
          <w:sz w:val="22"/>
        </w:rPr>
        <w:t>主要包括门卫管理、治安管理、</w:t>
      </w:r>
      <w:r>
        <w:rPr>
          <w:rFonts w:ascii="宋体" w:hAnsi="宋体" w:hint="eastAsia"/>
        </w:rPr>
        <w:t>车辆管理、消防、监控管理等。</w:t>
      </w:r>
    </w:p>
    <w:p w14:paraId="6EA9E6D6" w14:textId="77777777" w:rsidR="00AC02AC" w:rsidRDefault="00AC02AC" w:rsidP="00AC02AC">
      <w:pPr>
        <w:adjustRightInd w:val="0"/>
        <w:snapToGrid w:val="0"/>
        <w:spacing w:line="300" w:lineRule="auto"/>
        <w:ind w:firstLineChars="200" w:firstLine="440"/>
        <w:jc w:val="left"/>
        <w:rPr>
          <w:rFonts w:ascii="Times New Roman" w:hAnsi="Times New Roman"/>
          <w:kern w:val="0"/>
          <w:sz w:val="22"/>
        </w:rPr>
      </w:pPr>
      <w:r>
        <w:rPr>
          <w:rFonts w:ascii="Times New Roman" w:hAnsi="Times New Roman"/>
          <w:color w:val="000000"/>
          <w:sz w:val="22"/>
        </w:rPr>
        <w:t xml:space="preserve">4.3 </w:t>
      </w:r>
      <w:r>
        <w:rPr>
          <w:rFonts w:ascii="Times New Roman" w:hAnsi="Times New Roman"/>
          <w:color w:val="000000"/>
          <w:sz w:val="22"/>
        </w:rPr>
        <w:t>本项目服务期限：</w:t>
      </w:r>
      <w:bookmarkStart w:id="23" w:name="_Toc188457451"/>
      <w:r>
        <w:rPr>
          <w:rFonts w:ascii="Times New Roman" w:hAnsi="Times New Roman" w:hint="eastAsia"/>
          <w:kern w:val="0"/>
          <w:sz w:val="22"/>
        </w:rPr>
        <w:t>本项目一招三年，合同一年一签。第一年服务期满，经采购人考核合格后，双方可以续签合同，服务期限具体时间以合同签订日期为准。</w:t>
      </w:r>
    </w:p>
    <w:p w14:paraId="070980C7" w14:textId="77777777" w:rsidR="00AC02AC" w:rsidRDefault="00AC02AC" w:rsidP="00AC02AC">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5 </w:t>
      </w:r>
      <w:r>
        <w:rPr>
          <w:rFonts w:ascii="Times New Roman" w:hAnsi="Times New Roman"/>
          <w:b/>
          <w:color w:val="000000"/>
          <w:sz w:val="22"/>
        </w:rPr>
        <w:t>承包方式</w:t>
      </w:r>
      <w:bookmarkEnd w:id="23"/>
    </w:p>
    <w:p w14:paraId="129E0E77" w14:textId="77777777" w:rsidR="00AC02AC" w:rsidRDefault="00AC02AC" w:rsidP="00AC02AC">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w:t>
      </w:r>
      <w:r>
        <w:rPr>
          <w:rFonts w:ascii="Times New Roman" w:hAnsi="Times New Roman" w:hint="eastAsia"/>
          <w:bCs/>
          <w:sz w:val="22"/>
        </w:rPr>
        <w:t>季度</w:t>
      </w:r>
      <w:r>
        <w:rPr>
          <w:rFonts w:ascii="Times New Roman" w:hAnsi="Times New Roman"/>
          <w:color w:val="000000"/>
          <w:sz w:val="22"/>
        </w:rPr>
        <w:t>向中标人支付管理服务费。项目过程中所发生的水电气等能耗，设备添置、维修、保养等费用由采购人承担。</w:t>
      </w:r>
    </w:p>
    <w:p w14:paraId="549D993C"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14:paraId="3D0C80DE" w14:textId="77777777" w:rsidR="00AC02AC" w:rsidRDefault="00AC02AC" w:rsidP="00AC02AC">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4"/>
    </w:p>
    <w:p w14:paraId="23B897F9" w14:textId="77777777" w:rsidR="00AC02AC" w:rsidRDefault="00AC02AC" w:rsidP="00AC02AC">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7BAADE54"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65204987" w14:textId="77777777" w:rsidR="00AC02AC" w:rsidRDefault="00AC02AC" w:rsidP="00AC02AC">
      <w:pPr>
        <w:adjustRightInd w:val="0"/>
        <w:snapToGrid w:val="0"/>
        <w:spacing w:line="300" w:lineRule="auto"/>
        <w:ind w:firstLineChars="200" w:firstLine="440"/>
        <w:jc w:val="left"/>
        <w:rPr>
          <w:rFonts w:ascii="Times New Roman" w:hAnsi="Times New Roman"/>
          <w:b/>
          <w:bCs/>
          <w:sz w:val="22"/>
        </w:rPr>
      </w:pPr>
      <w:r>
        <w:rPr>
          <w:rFonts w:ascii="Times New Roman" w:hAnsi="Times New Roman" w:hint="eastAsia"/>
          <w:color w:val="000000"/>
          <w:sz w:val="22"/>
        </w:rPr>
        <w:t>6.3</w:t>
      </w:r>
      <w:r>
        <w:rPr>
          <w:rFonts w:ascii="Times New Roman" w:hAnsi="Times New Roman"/>
          <w:color w:val="000000"/>
          <w:sz w:val="22"/>
        </w:rPr>
        <w:t>本项目资金由新区财政预算逐年安排，中标后</w:t>
      </w:r>
      <w:r>
        <w:rPr>
          <w:rFonts w:ascii="Times New Roman" w:hAnsi="Times New Roman" w:hint="eastAsia"/>
          <w:color w:val="000000"/>
          <w:sz w:val="22"/>
        </w:rPr>
        <w:t>3</w:t>
      </w:r>
      <w:r>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14:paraId="22B1BA8E" w14:textId="77777777" w:rsidR="00AC02AC" w:rsidRDefault="00AC02AC" w:rsidP="00AC02AC">
      <w:pPr>
        <w:adjustRightInd w:val="0"/>
        <w:snapToGrid w:val="0"/>
        <w:spacing w:line="300" w:lineRule="auto"/>
        <w:ind w:firstLineChars="200" w:firstLine="442"/>
        <w:jc w:val="left"/>
        <w:outlineLvl w:val="2"/>
        <w:rPr>
          <w:rFonts w:ascii="Times New Roman" w:hAnsi="Times New Roman"/>
          <w:sz w:val="22"/>
        </w:rPr>
      </w:pPr>
      <w:bookmarkStart w:id="25"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5"/>
    </w:p>
    <w:p w14:paraId="174E8C64"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3B6C91A6"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4F1C656B" w14:textId="77777777" w:rsidR="00AC02AC" w:rsidRDefault="00AC02AC" w:rsidP="00AC02AC">
      <w:pPr>
        <w:adjustRightInd w:val="0"/>
        <w:snapToGrid w:val="0"/>
        <w:spacing w:line="300" w:lineRule="auto"/>
        <w:ind w:firstLineChars="200" w:firstLine="440"/>
        <w:jc w:val="left"/>
        <w:rPr>
          <w:rFonts w:ascii="Times New Roman" w:hAnsi="Times New Roman"/>
          <w:bCs/>
          <w:kern w:val="0"/>
          <w:sz w:val="22"/>
        </w:rPr>
      </w:pPr>
      <w:r>
        <w:rPr>
          <w:rFonts w:ascii="Times New Roman" w:hAnsi="Times New Roman"/>
          <w:color w:val="000000"/>
          <w:sz w:val="22"/>
        </w:rPr>
        <w:t>7.1.2</w:t>
      </w:r>
      <w:r>
        <w:rPr>
          <w:rFonts w:ascii="Times New Roman" w:hAnsi="Times New Roman"/>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0F6BAB17" w14:textId="77777777" w:rsidR="00AC02AC" w:rsidRDefault="00AC02AC" w:rsidP="00AC02AC">
      <w:pPr>
        <w:adjustRightInd w:val="0"/>
        <w:snapToGrid w:val="0"/>
        <w:spacing w:line="300" w:lineRule="auto"/>
        <w:ind w:firstLineChars="200" w:firstLine="440"/>
        <w:jc w:val="left"/>
        <w:rPr>
          <w:rFonts w:ascii="Times New Roman" w:hAnsi="Times New Roman"/>
          <w:bCs/>
          <w:kern w:val="0"/>
          <w:sz w:val="22"/>
        </w:rPr>
      </w:pPr>
      <w:r>
        <w:rPr>
          <w:rFonts w:ascii="Times New Roman" w:hAnsi="Times New Roman"/>
          <w:bCs/>
          <w:kern w:val="0"/>
          <w:sz w:val="22"/>
        </w:rPr>
        <w:t xml:space="preserve">7.1.3 </w:t>
      </w:r>
      <w:r>
        <w:rPr>
          <w:rFonts w:ascii="Times New Roman" w:hAnsi="Times New Roman"/>
          <w:bCs/>
          <w:kern w:val="0"/>
          <w:sz w:val="22"/>
        </w:rPr>
        <w:t>合同履约期间，如发生设备中修、大修和应急维修的，则费用按实结算。</w:t>
      </w:r>
    </w:p>
    <w:p w14:paraId="308F5671"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05F3F2AA"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w:t>
      </w:r>
      <w:r>
        <w:rPr>
          <w:rFonts w:ascii="Times New Roman" w:hAnsi="Times New Roman"/>
          <w:bCs/>
          <w:sz w:val="22"/>
        </w:rPr>
        <w:t>每</w:t>
      </w:r>
      <w:r>
        <w:rPr>
          <w:rFonts w:ascii="Times New Roman" w:hAnsi="Times New Roman" w:hint="eastAsia"/>
          <w:bCs/>
          <w:sz w:val="22"/>
        </w:rPr>
        <w:t>季度末</w:t>
      </w:r>
      <w:r>
        <w:rPr>
          <w:rFonts w:ascii="Times New Roman" w:hAnsi="Times New Roman"/>
          <w:color w:val="000000"/>
          <w:sz w:val="22"/>
        </w:rPr>
        <w:t>支付相应的合同款项。</w:t>
      </w:r>
    </w:p>
    <w:p w14:paraId="7AB10D6A" w14:textId="77777777" w:rsidR="00AC02AC" w:rsidRDefault="00AC02AC" w:rsidP="00AC02AC">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14:paraId="755C9B68"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p>
    <w:p w14:paraId="7CC2E761" w14:textId="77777777" w:rsidR="00AC02AC" w:rsidRDefault="00AC02AC" w:rsidP="00AC02AC">
      <w:pPr>
        <w:snapToGrid w:val="0"/>
        <w:spacing w:line="300" w:lineRule="auto"/>
        <w:ind w:firstLineChars="200" w:firstLine="400"/>
        <w:jc w:val="left"/>
        <w:rPr>
          <w:rFonts w:ascii="Times New Roman" w:hAnsi="Times New Roman"/>
          <w:color w:val="000000"/>
          <w:sz w:val="20"/>
          <w:szCs w:val="20"/>
        </w:rPr>
      </w:pPr>
    </w:p>
    <w:p w14:paraId="5C336527" w14:textId="77777777" w:rsidR="00AC02AC" w:rsidRDefault="00AC02AC" w:rsidP="00AC02AC">
      <w:pPr>
        <w:adjustRightInd w:val="0"/>
        <w:snapToGrid w:val="0"/>
        <w:spacing w:line="300" w:lineRule="auto"/>
        <w:jc w:val="center"/>
        <w:outlineLvl w:val="1"/>
        <w:rPr>
          <w:rFonts w:ascii="Times New Roman" w:eastAsia="黑体" w:hAnsi="Times New Roman"/>
          <w:sz w:val="30"/>
          <w:szCs w:val="30"/>
        </w:rPr>
      </w:pPr>
      <w:bookmarkStart w:id="26" w:name="_Toc188457454"/>
      <w:r>
        <w:rPr>
          <w:rFonts w:ascii="Times New Roman" w:eastAsia="黑体" w:hAnsi="Times New Roman"/>
          <w:sz w:val="30"/>
          <w:szCs w:val="30"/>
        </w:rPr>
        <w:t>三、技术质量要求</w:t>
      </w:r>
      <w:bookmarkEnd w:id="26"/>
    </w:p>
    <w:p w14:paraId="3ABC7F2E" w14:textId="77777777" w:rsidR="00AC02AC" w:rsidRDefault="00AC02AC" w:rsidP="00AC02AC">
      <w:pPr>
        <w:adjustRightInd w:val="0"/>
        <w:snapToGrid w:val="0"/>
        <w:spacing w:line="300" w:lineRule="auto"/>
        <w:ind w:firstLineChars="200" w:firstLine="442"/>
        <w:outlineLvl w:val="2"/>
        <w:rPr>
          <w:rFonts w:ascii="Times New Roman" w:hAnsi="Times New Roman"/>
          <w:b/>
          <w:bCs/>
          <w:sz w:val="22"/>
        </w:rPr>
      </w:pPr>
      <w:bookmarkStart w:id="27" w:name="_Toc188457455"/>
      <w:bookmarkStart w:id="28" w:name="_Toc464465687"/>
      <w:bookmarkStart w:id="29" w:name="_Toc460922295"/>
      <w:bookmarkStart w:id="30" w:name="_Toc188457459"/>
      <w:r>
        <w:rPr>
          <w:rFonts w:ascii="Times New Roman" w:hAnsi="Times New Roman"/>
          <w:b/>
          <w:bCs/>
          <w:sz w:val="22"/>
        </w:rPr>
        <w:t xml:space="preserve">8 </w:t>
      </w:r>
      <w:r>
        <w:rPr>
          <w:rFonts w:ascii="Times New Roman" w:hAnsi="Times New Roman"/>
          <w:b/>
          <w:bCs/>
          <w:sz w:val="22"/>
        </w:rPr>
        <w:t>适用技术规范和规范性文件</w:t>
      </w:r>
      <w:bookmarkEnd w:id="27"/>
    </w:p>
    <w:p w14:paraId="6C67E4C5" w14:textId="77777777" w:rsidR="00AC02AC" w:rsidRDefault="00AC02AC" w:rsidP="00AC02AC">
      <w:pPr>
        <w:snapToGrid w:val="0"/>
        <w:spacing w:line="300" w:lineRule="auto"/>
        <w:ind w:firstLineChars="200" w:firstLine="440"/>
        <w:rPr>
          <w:rFonts w:ascii="宋体" w:hAnsi="宋体" w:hint="eastAsia"/>
          <w:sz w:val="22"/>
        </w:rPr>
      </w:pPr>
      <w:bookmarkStart w:id="31" w:name="_Toc188457456"/>
      <w:r>
        <w:rPr>
          <w:rFonts w:ascii="宋体" w:hAnsi="宋体"/>
          <w:sz w:val="22"/>
        </w:rPr>
        <w:t>8.1 国家和市政府颁发的有关物业管理的法律、法规、标准和规范性文件。包括但不限于：</w:t>
      </w:r>
    </w:p>
    <w:p w14:paraId="68C04A55" w14:textId="77777777" w:rsidR="00AC02AC" w:rsidRDefault="00AC02AC" w:rsidP="00AC02AC">
      <w:pPr>
        <w:snapToGrid w:val="0"/>
        <w:spacing w:line="300" w:lineRule="auto"/>
        <w:ind w:firstLineChars="200" w:firstLine="440"/>
        <w:rPr>
          <w:rFonts w:ascii="宋体" w:hAnsi="宋体" w:hint="eastAsia"/>
          <w:sz w:val="22"/>
        </w:rPr>
      </w:pPr>
      <w:r>
        <w:rPr>
          <w:rFonts w:ascii="宋体" w:hAnsi="宋体"/>
          <w:sz w:val="22"/>
        </w:rPr>
        <w:t>8.1.1《物业管理条例》中华人民共和国国国务院令第379 号；</w:t>
      </w:r>
    </w:p>
    <w:p w14:paraId="33F086F5" w14:textId="77777777" w:rsidR="00AC02AC" w:rsidRDefault="00AC02AC" w:rsidP="00AC02AC">
      <w:pPr>
        <w:snapToGrid w:val="0"/>
        <w:spacing w:line="300" w:lineRule="auto"/>
        <w:ind w:firstLineChars="200" w:firstLine="440"/>
        <w:rPr>
          <w:rFonts w:ascii="宋体" w:hAnsi="宋体" w:hint="eastAsia"/>
          <w:sz w:val="22"/>
        </w:rPr>
      </w:pPr>
      <w:r>
        <w:rPr>
          <w:rFonts w:ascii="宋体" w:hAnsi="宋体"/>
          <w:sz w:val="22"/>
        </w:rPr>
        <w:t>8.1.2</w:t>
      </w:r>
      <w:proofErr w:type="gramStart"/>
      <w:r>
        <w:rPr>
          <w:rFonts w:ascii="宋体" w:hAnsi="宋体"/>
          <w:sz w:val="22"/>
        </w:rPr>
        <w:t>《物业服务定价成本监审办法（试行）》发改价格</w:t>
      </w:r>
      <w:proofErr w:type="gramEnd"/>
      <w:r>
        <w:rPr>
          <w:rFonts w:ascii="宋体" w:hAnsi="宋体"/>
          <w:sz w:val="22"/>
        </w:rPr>
        <w:t>（2007）2285 号；</w:t>
      </w:r>
    </w:p>
    <w:p w14:paraId="2D7623F2" w14:textId="77777777" w:rsidR="00AC02AC" w:rsidRDefault="00AC02AC" w:rsidP="00AC02AC">
      <w:pPr>
        <w:snapToGrid w:val="0"/>
        <w:spacing w:line="300" w:lineRule="auto"/>
        <w:ind w:firstLineChars="200" w:firstLine="440"/>
        <w:rPr>
          <w:rFonts w:ascii="宋体" w:hAnsi="宋体" w:hint="eastAsia"/>
          <w:sz w:val="22"/>
        </w:rPr>
      </w:pPr>
      <w:r>
        <w:rPr>
          <w:rFonts w:ascii="宋体" w:hAnsi="宋体"/>
          <w:sz w:val="22"/>
        </w:rPr>
        <w:t>8.1.3《建设部关于修订全国物业管理示范住宅小区（大厦、工业区）标准及有关考核验收工作的通知》（建住房物[2000]008 号）；</w:t>
      </w:r>
    </w:p>
    <w:p w14:paraId="284DC492" w14:textId="77777777" w:rsidR="00AC02AC" w:rsidRDefault="00AC02AC" w:rsidP="00AC02AC">
      <w:pPr>
        <w:snapToGrid w:val="0"/>
        <w:spacing w:line="300" w:lineRule="auto"/>
        <w:ind w:firstLineChars="200" w:firstLine="440"/>
        <w:rPr>
          <w:rFonts w:ascii="宋体" w:hAnsi="宋体" w:hint="eastAsia"/>
          <w:sz w:val="22"/>
        </w:rPr>
      </w:pPr>
      <w:r>
        <w:rPr>
          <w:rFonts w:ascii="宋体" w:hAnsi="宋体"/>
          <w:sz w:val="22"/>
        </w:rPr>
        <w:t>8.1.4《上海市食品安全条例》(上海市人民代表大会公告第18号)</w:t>
      </w:r>
    </w:p>
    <w:p w14:paraId="4A7ADDB8" w14:textId="77777777" w:rsidR="00AC02AC" w:rsidRDefault="00AC02AC" w:rsidP="00AC02AC">
      <w:pPr>
        <w:snapToGrid w:val="0"/>
        <w:spacing w:line="300" w:lineRule="auto"/>
        <w:ind w:firstLineChars="200" w:firstLine="440"/>
        <w:rPr>
          <w:rFonts w:ascii="宋体" w:hAnsi="宋体" w:hint="eastAsia"/>
          <w:sz w:val="22"/>
        </w:rPr>
      </w:pPr>
      <w:r>
        <w:rPr>
          <w:rFonts w:ascii="宋体" w:hAnsi="宋体"/>
          <w:sz w:val="22"/>
        </w:rPr>
        <w:t>8.1.5《上海市物业管理行业规范》（沪</w:t>
      </w:r>
      <w:proofErr w:type="gramStart"/>
      <w:r>
        <w:rPr>
          <w:rFonts w:ascii="宋体" w:hAnsi="宋体"/>
          <w:sz w:val="22"/>
        </w:rPr>
        <w:t>房地资物</w:t>
      </w:r>
      <w:proofErr w:type="gramEnd"/>
      <w:r>
        <w:rPr>
          <w:rFonts w:ascii="宋体" w:hAnsi="宋体"/>
          <w:sz w:val="22"/>
        </w:rPr>
        <w:t>[2001]0035 号）。</w:t>
      </w:r>
    </w:p>
    <w:p w14:paraId="6698BD06" w14:textId="77777777" w:rsidR="00AC02AC" w:rsidRDefault="00AC02AC" w:rsidP="00AC02AC">
      <w:pPr>
        <w:snapToGrid w:val="0"/>
        <w:spacing w:line="300" w:lineRule="auto"/>
        <w:ind w:firstLineChars="200" w:firstLine="440"/>
        <w:rPr>
          <w:rFonts w:ascii="宋体" w:hAnsi="宋体" w:hint="eastAsia"/>
          <w:sz w:val="22"/>
        </w:rPr>
      </w:pPr>
      <w:r>
        <w:rPr>
          <w:rFonts w:ascii="宋体" w:hAnsi="宋体"/>
          <w:sz w:val="22"/>
        </w:rPr>
        <w:t>8.2 预算单位（使用单位）的现场实际情况；</w:t>
      </w:r>
    </w:p>
    <w:p w14:paraId="0C987F93" w14:textId="77777777" w:rsidR="00AC02AC" w:rsidRPr="00AC02AC" w:rsidRDefault="00AC02AC" w:rsidP="00AC02AC">
      <w:pPr>
        <w:snapToGrid w:val="0"/>
        <w:spacing w:line="300" w:lineRule="auto"/>
        <w:ind w:firstLineChars="200" w:firstLine="440"/>
        <w:rPr>
          <w:rFonts w:ascii="Times New Roman" w:hAnsi="Times New Roman"/>
          <w:sz w:val="22"/>
        </w:rPr>
      </w:pPr>
      <w:r w:rsidRPr="00AC02AC">
        <w:rPr>
          <w:rFonts w:ascii="Times New Roman" w:hAnsi="Times New Roman"/>
          <w:sz w:val="22"/>
        </w:rPr>
        <w:t xml:space="preserve">8.3 </w:t>
      </w:r>
      <w:r w:rsidRPr="00AC02AC">
        <w:rPr>
          <w:rFonts w:ascii="Times New Roman" w:hAnsi="Times New Roman"/>
          <w:sz w:val="22"/>
        </w:rPr>
        <w:t>本项目招标文件、实施单位投标文件和双方确认的其他相关文件等。</w:t>
      </w:r>
    </w:p>
    <w:p w14:paraId="5162EF8F" w14:textId="77777777" w:rsidR="00AC02AC" w:rsidRDefault="00AC02AC" w:rsidP="00AC02A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5B8D33E3" w14:textId="77777777" w:rsidR="00AC02AC" w:rsidRDefault="00AC02AC" w:rsidP="00AC02AC">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9 </w:t>
      </w:r>
      <w:r>
        <w:rPr>
          <w:rFonts w:ascii="Times New Roman" w:hAnsi="Times New Roman"/>
          <w:b/>
          <w:bCs/>
          <w:sz w:val="22"/>
        </w:rPr>
        <w:t>招标内容与质量要求</w:t>
      </w:r>
      <w:bookmarkEnd w:id="31"/>
    </w:p>
    <w:p w14:paraId="530C7DBB" w14:textId="77777777" w:rsidR="00AC02AC" w:rsidRDefault="00AC02AC" w:rsidP="00AC02AC">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p w14:paraId="214048DA" w14:textId="77777777" w:rsidR="00AC02AC" w:rsidRDefault="00AC02AC" w:rsidP="00AC02AC">
      <w:pPr>
        <w:adjustRightInd w:val="0"/>
        <w:snapToGrid w:val="0"/>
        <w:spacing w:line="300" w:lineRule="auto"/>
        <w:ind w:firstLineChars="200" w:firstLine="442"/>
        <w:jc w:val="left"/>
        <w:rPr>
          <w:rFonts w:ascii="Times New Roman" w:hAnsi="Times New Roman"/>
          <w:b/>
          <w:bCs/>
          <w:color w:val="FF0000"/>
          <w:sz w:val="22"/>
          <w:u w:val="wavyHeav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352"/>
        <w:gridCol w:w="1352"/>
        <w:gridCol w:w="946"/>
        <w:gridCol w:w="1487"/>
        <w:gridCol w:w="2255"/>
      </w:tblGrid>
      <w:tr w:rsidR="00AC02AC" w14:paraId="404DA6AA" w14:textId="77777777" w:rsidTr="002A15C1">
        <w:trPr>
          <w:jc w:val="center"/>
        </w:trPr>
        <w:tc>
          <w:tcPr>
            <w:tcW w:w="545" w:type="pct"/>
            <w:vAlign w:val="center"/>
          </w:tcPr>
          <w:p w14:paraId="3A378579"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cs="宋体" w:hint="eastAsia"/>
                <w:kern w:val="0"/>
                <w:sz w:val="22"/>
              </w:rPr>
              <w:t>序号</w:t>
            </w:r>
          </w:p>
        </w:tc>
        <w:tc>
          <w:tcPr>
            <w:tcW w:w="815" w:type="pct"/>
            <w:vAlign w:val="center"/>
          </w:tcPr>
          <w:p w14:paraId="7F084839"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cs="宋体" w:hint="eastAsia"/>
                <w:kern w:val="0"/>
                <w:sz w:val="22"/>
              </w:rPr>
              <w:t>区域</w:t>
            </w:r>
          </w:p>
        </w:tc>
        <w:tc>
          <w:tcPr>
            <w:tcW w:w="815" w:type="pct"/>
            <w:vAlign w:val="center"/>
          </w:tcPr>
          <w:p w14:paraId="7BC7A7AB"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cs="宋体" w:hint="eastAsia"/>
                <w:kern w:val="0"/>
                <w:sz w:val="22"/>
              </w:rPr>
              <w:t>岗位名称</w:t>
            </w:r>
          </w:p>
        </w:tc>
        <w:tc>
          <w:tcPr>
            <w:tcW w:w="570" w:type="pct"/>
            <w:vAlign w:val="center"/>
          </w:tcPr>
          <w:p w14:paraId="357839CB"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cs="宋体" w:hint="eastAsia"/>
                <w:kern w:val="0"/>
                <w:sz w:val="22"/>
              </w:rPr>
              <w:t>岗位数</w:t>
            </w:r>
          </w:p>
        </w:tc>
        <w:tc>
          <w:tcPr>
            <w:tcW w:w="896" w:type="pct"/>
            <w:vAlign w:val="center"/>
          </w:tcPr>
          <w:p w14:paraId="604DDF29"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cs="宋体" w:hint="eastAsia"/>
                <w:kern w:val="0"/>
                <w:sz w:val="22"/>
              </w:rPr>
              <w:t>说明</w:t>
            </w:r>
          </w:p>
        </w:tc>
        <w:tc>
          <w:tcPr>
            <w:tcW w:w="1359" w:type="pct"/>
            <w:vAlign w:val="center"/>
          </w:tcPr>
          <w:p w14:paraId="26770D80" w14:textId="77777777" w:rsidR="00AC02AC" w:rsidRDefault="00AC02AC" w:rsidP="002A15C1">
            <w:pPr>
              <w:adjustRightInd w:val="0"/>
              <w:snapToGrid w:val="0"/>
              <w:spacing w:line="300" w:lineRule="auto"/>
              <w:jc w:val="center"/>
              <w:rPr>
                <w:rFonts w:ascii="宋体" w:hAnsi="宋体" w:cs="宋体" w:hint="eastAsia"/>
                <w:kern w:val="0"/>
                <w:sz w:val="22"/>
              </w:rPr>
            </w:pPr>
            <w:r>
              <w:rPr>
                <w:rFonts w:ascii="宋体" w:hAnsi="宋体" w:cs="宋体" w:hint="eastAsia"/>
                <w:kern w:val="0"/>
                <w:sz w:val="22"/>
              </w:rPr>
              <w:t>工作内容</w:t>
            </w:r>
          </w:p>
        </w:tc>
      </w:tr>
      <w:tr w:rsidR="00AC02AC" w14:paraId="5E4F4149" w14:textId="77777777" w:rsidTr="002A15C1">
        <w:trPr>
          <w:jc w:val="center"/>
        </w:trPr>
        <w:tc>
          <w:tcPr>
            <w:tcW w:w="545" w:type="pct"/>
            <w:vAlign w:val="center"/>
          </w:tcPr>
          <w:p w14:paraId="7DFFA650"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hint="eastAsia"/>
                <w:kern w:val="0"/>
                <w:sz w:val="22"/>
              </w:rPr>
              <w:t>1</w:t>
            </w:r>
          </w:p>
        </w:tc>
        <w:tc>
          <w:tcPr>
            <w:tcW w:w="815" w:type="pct"/>
            <w:vMerge w:val="restart"/>
            <w:vAlign w:val="center"/>
          </w:tcPr>
          <w:p w14:paraId="539C541B"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cs="宋体" w:hint="eastAsia"/>
                <w:kern w:val="0"/>
                <w:sz w:val="22"/>
              </w:rPr>
              <w:t>王港社区</w:t>
            </w:r>
          </w:p>
        </w:tc>
        <w:tc>
          <w:tcPr>
            <w:tcW w:w="815" w:type="pct"/>
            <w:vAlign w:val="center"/>
          </w:tcPr>
          <w:p w14:paraId="2F537231"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cs="宋体" w:hint="eastAsia"/>
                <w:kern w:val="0"/>
                <w:sz w:val="22"/>
              </w:rPr>
              <w:t>日间门岗兼监控岗</w:t>
            </w:r>
          </w:p>
        </w:tc>
        <w:tc>
          <w:tcPr>
            <w:tcW w:w="570" w:type="pct"/>
            <w:vAlign w:val="center"/>
          </w:tcPr>
          <w:p w14:paraId="2F50883C"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hint="eastAsia"/>
                <w:kern w:val="0"/>
                <w:sz w:val="22"/>
              </w:rPr>
              <w:t>1</w:t>
            </w:r>
          </w:p>
        </w:tc>
        <w:tc>
          <w:tcPr>
            <w:tcW w:w="896" w:type="pct"/>
            <w:vAlign w:val="center"/>
          </w:tcPr>
          <w:p w14:paraId="3F8735BF"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hint="eastAsia"/>
                <w:kern w:val="0"/>
                <w:sz w:val="22"/>
              </w:rPr>
              <w:t>12小时制，每周7天</w:t>
            </w:r>
          </w:p>
        </w:tc>
        <w:tc>
          <w:tcPr>
            <w:tcW w:w="1359" w:type="pct"/>
            <w:vAlign w:val="center"/>
          </w:tcPr>
          <w:p w14:paraId="4125B2F5"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cs="宋体" w:hint="eastAsia"/>
                <w:kern w:val="0"/>
                <w:sz w:val="22"/>
              </w:rPr>
              <w:t>负责医院出入口的安全管理、安全秩序维护；实行日间监控室值班制度</w:t>
            </w:r>
          </w:p>
        </w:tc>
      </w:tr>
      <w:tr w:rsidR="00AC02AC" w14:paraId="44DCC083" w14:textId="77777777" w:rsidTr="002A15C1">
        <w:trPr>
          <w:jc w:val="center"/>
        </w:trPr>
        <w:tc>
          <w:tcPr>
            <w:tcW w:w="545" w:type="pct"/>
            <w:vAlign w:val="center"/>
          </w:tcPr>
          <w:p w14:paraId="21887705"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hint="eastAsia"/>
                <w:kern w:val="0"/>
                <w:sz w:val="22"/>
              </w:rPr>
              <w:t>2</w:t>
            </w:r>
          </w:p>
        </w:tc>
        <w:tc>
          <w:tcPr>
            <w:tcW w:w="815" w:type="pct"/>
            <w:vMerge/>
            <w:vAlign w:val="center"/>
          </w:tcPr>
          <w:p w14:paraId="0B4ACB11" w14:textId="77777777" w:rsidR="00AC02AC" w:rsidRDefault="00AC02AC" w:rsidP="002A15C1">
            <w:pPr>
              <w:adjustRightInd w:val="0"/>
              <w:snapToGrid w:val="0"/>
              <w:spacing w:line="300" w:lineRule="auto"/>
              <w:jc w:val="center"/>
              <w:rPr>
                <w:rFonts w:ascii="宋体" w:hAnsi="宋体" w:hint="eastAsia"/>
                <w:kern w:val="0"/>
                <w:sz w:val="22"/>
              </w:rPr>
            </w:pPr>
          </w:p>
        </w:tc>
        <w:tc>
          <w:tcPr>
            <w:tcW w:w="815" w:type="pct"/>
            <w:vAlign w:val="center"/>
          </w:tcPr>
          <w:p w14:paraId="4F5D1342"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cs="宋体" w:hint="eastAsia"/>
                <w:kern w:val="0"/>
                <w:sz w:val="22"/>
              </w:rPr>
              <w:t>夜间门岗兼监控岗</w:t>
            </w:r>
          </w:p>
        </w:tc>
        <w:tc>
          <w:tcPr>
            <w:tcW w:w="570" w:type="pct"/>
            <w:vAlign w:val="center"/>
          </w:tcPr>
          <w:p w14:paraId="40B89AC7"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hint="eastAsia"/>
                <w:kern w:val="0"/>
                <w:sz w:val="22"/>
              </w:rPr>
              <w:t>2</w:t>
            </w:r>
          </w:p>
        </w:tc>
        <w:tc>
          <w:tcPr>
            <w:tcW w:w="896" w:type="pct"/>
            <w:vAlign w:val="center"/>
          </w:tcPr>
          <w:p w14:paraId="051688EE"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hint="eastAsia"/>
                <w:kern w:val="0"/>
                <w:sz w:val="22"/>
              </w:rPr>
              <w:t>12小时制，每周7天</w:t>
            </w:r>
          </w:p>
        </w:tc>
        <w:tc>
          <w:tcPr>
            <w:tcW w:w="1359" w:type="pct"/>
            <w:vAlign w:val="center"/>
          </w:tcPr>
          <w:p w14:paraId="4C8FD49F"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cs="宋体" w:hint="eastAsia"/>
                <w:kern w:val="0"/>
                <w:sz w:val="22"/>
              </w:rPr>
              <w:t>负责医院出入口的安全管理、安全秩序维护；实行夜间监控室值班制度</w:t>
            </w:r>
          </w:p>
        </w:tc>
      </w:tr>
      <w:tr w:rsidR="00AC02AC" w14:paraId="48437AF5" w14:textId="77777777" w:rsidTr="002A15C1">
        <w:trPr>
          <w:jc w:val="center"/>
        </w:trPr>
        <w:tc>
          <w:tcPr>
            <w:tcW w:w="2175" w:type="pct"/>
            <w:gridSpan w:val="3"/>
            <w:vAlign w:val="center"/>
          </w:tcPr>
          <w:p w14:paraId="63D238E1" w14:textId="77777777" w:rsidR="00AC02AC" w:rsidRDefault="00AC02AC" w:rsidP="002A15C1">
            <w:pPr>
              <w:adjustRightInd w:val="0"/>
              <w:snapToGrid w:val="0"/>
              <w:spacing w:line="300" w:lineRule="auto"/>
              <w:jc w:val="center"/>
              <w:rPr>
                <w:rFonts w:ascii="宋体" w:hAnsi="宋体" w:cs="宋体" w:hint="eastAsia"/>
                <w:kern w:val="0"/>
                <w:sz w:val="22"/>
              </w:rPr>
            </w:pPr>
            <w:r>
              <w:rPr>
                <w:rFonts w:ascii="宋体" w:hAnsi="宋体" w:cs="宋体" w:hint="eastAsia"/>
                <w:kern w:val="0"/>
                <w:sz w:val="22"/>
              </w:rPr>
              <w:t>总计</w:t>
            </w:r>
          </w:p>
        </w:tc>
        <w:tc>
          <w:tcPr>
            <w:tcW w:w="570" w:type="pct"/>
            <w:vAlign w:val="center"/>
          </w:tcPr>
          <w:p w14:paraId="12DD0108" w14:textId="77777777" w:rsidR="00AC02AC" w:rsidRDefault="00AC02AC" w:rsidP="002A15C1">
            <w:pPr>
              <w:adjustRightInd w:val="0"/>
              <w:snapToGrid w:val="0"/>
              <w:spacing w:line="300" w:lineRule="auto"/>
              <w:jc w:val="center"/>
              <w:rPr>
                <w:rFonts w:ascii="宋体" w:hAnsi="宋体" w:hint="eastAsia"/>
                <w:kern w:val="0"/>
                <w:sz w:val="22"/>
              </w:rPr>
            </w:pPr>
            <w:r>
              <w:rPr>
                <w:rFonts w:ascii="宋体" w:hAnsi="宋体" w:hint="eastAsia"/>
                <w:kern w:val="0"/>
                <w:sz w:val="22"/>
              </w:rPr>
              <w:t>3</w:t>
            </w:r>
          </w:p>
        </w:tc>
        <w:tc>
          <w:tcPr>
            <w:tcW w:w="896" w:type="pct"/>
            <w:vAlign w:val="center"/>
          </w:tcPr>
          <w:p w14:paraId="437D5BF5" w14:textId="77777777" w:rsidR="00AC02AC" w:rsidRDefault="00AC02AC" w:rsidP="002A15C1">
            <w:pPr>
              <w:adjustRightInd w:val="0"/>
              <w:snapToGrid w:val="0"/>
              <w:spacing w:line="300" w:lineRule="auto"/>
              <w:jc w:val="center"/>
              <w:rPr>
                <w:rFonts w:ascii="宋体" w:hAnsi="宋体" w:hint="eastAsia"/>
                <w:kern w:val="0"/>
                <w:sz w:val="22"/>
              </w:rPr>
            </w:pPr>
          </w:p>
        </w:tc>
        <w:tc>
          <w:tcPr>
            <w:tcW w:w="1359" w:type="pct"/>
            <w:vAlign w:val="center"/>
          </w:tcPr>
          <w:p w14:paraId="3B3DADDB" w14:textId="77777777" w:rsidR="00AC02AC" w:rsidRDefault="00AC02AC" w:rsidP="002A15C1">
            <w:pPr>
              <w:adjustRightInd w:val="0"/>
              <w:snapToGrid w:val="0"/>
              <w:spacing w:line="300" w:lineRule="auto"/>
              <w:jc w:val="center"/>
              <w:rPr>
                <w:rFonts w:ascii="宋体" w:hAnsi="宋体" w:cs="宋体" w:hint="eastAsia"/>
                <w:kern w:val="0"/>
                <w:sz w:val="22"/>
              </w:rPr>
            </w:pPr>
          </w:p>
        </w:tc>
      </w:tr>
    </w:tbl>
    <w:p w14:paraId="5FD0DF05" w14:textId="77777777" w:rsidR="00AC02AC" w:rsidRDefault="00AC02AC" w:rsidP="00AC02AC">
      <w:pPr>
        <w:adjustRightInd w:val="0"/>
        <w:snapToGrid w:val="0"/>
        <w:spacing w:line="300" w:lineRule="auto"/>
        <w:ind w:firstLineChars="200" w:firstLine="442"/>
        <w:jc w:val="left"/>
        <w:rPr>
          <w:rFonts w:ascii="Times New Roman" w:hAnsi="Times New Roman"/>
          <w:b/>
          <w:color w:val="0000FF"/>
          <w:sz w:val="22"/>
        </w:rPr>
      </w:pPr>
      <w:r>
        <w:rPr>
          <w:rFonts w:ascii="Times New Roman" w:hAnsi="Times New Roman"/>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w:t>
      </w:r>
      <w:r>
        <w:rPr>
          <w:rFonts w:ascii="Times New Roman" w:hAnsi="Times New Roman"/>
          <w:b/>
          <w:color w:val="0000FF"/>
          <w:sz w:val="22"/>
        </w:rPr>
        <w:t>投标人的各岗位配置标准不得低于表内岗位配置数要求。</w:t>
      </w:r>
    </w:p>
    <w:p w14:paraId="6B08B0BC" w14:textId="77777777" w:rsidR="00AC02AC" w:rsidRDefault="00AC02AC" w:rsidP="00AC02AC">
      <w:pPr>
        <w:adjustRightInd w:val="0"/>
        <w:snapToGrid w:val="0"/>
        <w:spacing w:line="300" w:lineRule="auto"/>
        <w:ind w:firstLineChars="200" w:firstLine="442"/>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、此次招标上海市浦东新区王港社区卫生服务中心保安服务项目以岗位清算，共计</w:t>
      </w:r>
      <w:r>
        <w:rPr>
          <w:rFonts w:ascii="Times New Roman" w:hAnsi="Times New Roman" w:hint="eastAsia"/>
          <w:b/>
          <w:color w:val="0000FF"/>
          <w:sz w:val="22"/>
        </w:rPr>
        <w:t>3</w:t>
      </w:r>
      <w:r>
        <w:rPr>
          <w:rFonts w:ascii="Times New Roman" w:hAnsi="Times New Roman" w:hint="eastAsia"/>
          <w:b/>
          <w:color w:val="0000FF"/>
          <w:sz w:val="22"/>
        </w:rPr>
        <w:t>个岗位点，工作日程根据医院具体需求（请见岗位设置一览表），投标人在本次投</w:t>
      </w:r>
      <w:r>
        <w:rPr>
          <w:rFonts w:ascii="Times New Roman" w:hAnsi="Times New Roman" w:hint="eastAsia"/>
          <w:b/>
          <w:color w:val="0000FF"/>
          <w:sz w:val="22"/>
        </w:rPr>
        <w:lastRenderedPageBreak/>
        <w:t>标报价中应充分考虑岗位</w:t>
      </w:r>
      <w:r>
        <w:rPr>
          <w:rFonts w:ascii="Times New Roman" w:hAnsi="Times New Roman" w:hint="eastAsia"/>
          <w:b/>
          <w:color w:val="0000FF"/>
          <w:sz w:val="22"/>
        </w:rPr>
        <w:t>/</w:t>
      </w:r>
      <w:r>
        <w:rPr>
          <w:rFonts w:ascii="Times New Roman" w:hAnsi="Times New Roman" w:hint="eastAsia"/>
          <w:b/>
          <w:color w:val="0000FF"/>
          <w:sz w:val="22"/>
        </w:rPr>
        <w:t>人数配比（如岗位换休、请假、就餐等其他可能离开岗位的情况，以及充分</w:t>
      </w:r>
      <w:proofErr w:type="gramStart"/>
      <w:r>
        <w:rPr>
          <w:rFonts w:ascii="Times New Roman" w:hAnsi="Times New Roman" w:hint="eastAsia"/>
          <w:b/>
          <w:color w:val="0000FF"/>
          <w:sz w:val="22"/>
        </w:rPr>
        <w:t>考量</w:t>
      </w:r>
      <w:proofErr w:type="gramEnd"/>
      <w:r>
        <w:rPr>
          <w:rFonts w:ascii="Times New Roman" w:hAnsi="Times New Roman" w:hint="eastAsia"/>
          <w:b/>
          <w:color w:val="0000FF"/>
          <w:sz w:val="22"/>
        </w:rPr>
        <w:t>法定工作时长等因素）适配足够数量保安队员以满足岗位需求。</w:t>
      </w:r>
    </w:p>
    <w:p w14:paraId="4771080B" w14:textId="77777777" w:rsidR="00AC02AC" w:rsidRDefault="00AC02AC" w:rsidP="00AC0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14:paraId="564E6FA0" w14:textId="77777777" w:rsidR="00AC02AC" w:rsidRDefault="00AC02AC" w:rsidP="00AC02AC">
      <w:pPr>
        <w:tabs>
          <w:tab w:val="left" w:pos="7200"/>
        </w:tabs>
        <w:adjustRightInd w:val="0"/>
        <w:snapToGrid w:val="0"/>
        <w:spacing w:line="300" w:lineRule="auto"/>
        <w:ind w:firstLineChars="200" w:firstLine="440"/>
        <w:outlineLvl w:val="3"/>
        <w:rPr>
          <w:rFonts w:ascii="Times New Roman" w:hAnsi="Times New Roman"/>
          <w:bCs/>
          <w:sz w:val="22"/>
        </w:rPr>
      </w:pPr>
      <w:r>
        <w:rPr>
          <w:rFonts w:ascii="Times New Roman" w:hAnsi="Times New Roman"/>
          <w:bCs/>
          <w:sz w:val="22"/>
        </w:rPr>
        <w:t xml:space="preserve">9.2 </w:t>
      </w:r>
      <w:r>
        <w:rPr>
          <w:rFonts w:ascii="Times New Roman" w:hAnsi="Times New Roman" w:hint="eastAsia"/>
          <w:bCs/>
          <w:sz w:val="22"/>
        </w:rPr>
        <w:t>服务内容及工作</w:t>
      </w:r>
      <w:r>
        <w:rPr>
          <w:rFonts w:ascii="Times New Roman" w:hAnsi="Times New Roman"/>
          <w:bCs/>
          <w:sz w:val="22"/>
        </w:rPr>
        <w:t>要求</w:t>
      </w:r>
    </w:p>
    <w:p w14:paraId="1A1D40F7" w14:textId="77777777" w:rsidR="00AC02AC" w:rsidRDefault="00AC02AC" w:rsidP="00AC02AC">
      <w:pPr>
        <w:tabs>
          <w:tab w:val="left" w:pos="7200"/>
        </w:tabs>
        <w:adjustRightInd w:val="0"/>
        <w:snapToGrid w:val="0"/>
        <w:spacing w:line="300" w:lineRule="auto"/>
        <w:ind w:firstLineChars="200" w:firstLine="442"/>
        <w:outlineLvl w:val="4"/>
        <w:rPr>
          <w:rFonts w:ascii="Times New Roman" w:hAnsi="Times New Roman"/>
          <w:b/>
          <w:bCs/>
          <w:sz w:val="22"/>
        </w:rPr>
      </w:pPr>
      <w:r>
        <w:rPr>
          <w:rFonts w:ascii="Times New Roman" w:hAnsi="Times New Roman" w:hint="eastAsia"/>
          <w:b/>
          <w:bCs/>
          <w:sz w:val="22"/>
        </w:rPr>
        <w:t>9.2.1</w:t>
      </w:r>
      <w:r>
        <w:rPr>
          <w:rFonts w:ascii="Times New Roman" w:hAnsi="Times New Roman" w:hint="eastAsia"/>
          <w:b/>
          <w:bCs/>
          <w:sz w:val="22"/>
        </w:rPr>
        <w:t>总体要求</w:t>
      </w:r>
    </w:p>
    <w:p w14:paraId="6F521686" w14:textId="77777777" w:rsidR="00AC02AC" w:rsidRDefault="00AC02AC" w:rsidP="00AC02AC">
      <w:pPr>
        <w:numPr>
          <w:ilvl w:val="1"/>
          <w:numId w:val="2"/>
        </w:numPr>
        <w:tabs>
          <w:tab w:val="clear" w:pos="780"/>
        </w:tabs>
        <w:spacing w:line="360" w:lineRule="auto"/>
        <w:ind w:left="567" w:hanging="567"/>
        <w:rPr>
          <w:rFonts w:ascii="宋体" w:hAnsi="宋体" w:hint="eastAsia"/>
          <w:sz w:val="22"/>
        </w:rPr>
      </w:pPr>
      <w:r>
        <w:rPr>
          <w:rFonts w:ascii="宋体" w:hAnsi="宋体" w:hint="eastAsia"/>
          <w:sz w:val="22"/>
        </w:rPr>
        <w:t>提供保安服务的单位和从业人员必须符合《保安服务管理条例》相关要求，并在规定的权限内提供服务。</w:t>
      </w:r>
    </w:p>
    <w:p w14:paraId="3B3707DE" w14:textId="77777777" w:rsidR="00AC02AC" w:rsidRDefault="00AC02AC" w:rsidP="00AC02AC">
      <w:pPr>
        <w:numPr>
          <w:ilvl w:val="1"/>
          <w:numId w:val="2"/>
        </w:numPr>
        <w:tabs>
          <w:tab w:val="clear" w:pos="780"/>
        </w:tabs>
        <w:spacing w:line="360" w:lineRule="auto"/>
        <w:ind w:left="567" w:hanging="567"/>
        <w:rPr>
          <w:rFonts w:ascii="宋体" w:hAnsi="宋体" w:hint="eastAsia"/>
          <w:sz w:val="22"/>
        </w:rPr>
      </w:pPr>
      <w:r>
        <w:rPr>
          <w:rFonts w:ascii="宋体" w:hAnsi="宋体" w:hint="eastAsia"/>
          <w:sz w:val="22"/>
        </w:rPr>
        <w:t>严格遵守院方的相关规定制度及规定，严格把关，保障医院内正常的</w:t>
      </w:r>
      <w:proofErr w:type="gramStart"/>
      <w:r>
        <w:rPr>
          <w:rFonts w:ascii="宋体" w:hAnsi="宋体" w:hint="eastAsia"/>
          <w:sz w:val="22"/>
        </w:rPr>
        <w:t>医</w:t>
      </w:r>
      <w:proofErr w:type="gramEnd"/>
      <w:r>
        <w:rPr>
          <w:rFonts w:ascii="宋体" w:hAnsi="宋体" w:hint="eastAsia"/>
          <w:sz w:val="22"/>
        </w:rPr>
        <w:t>、教、</w:t>
      </w:r>
      <w:proofErr w:type="gramStart"/>
      <w:r>
        <w:rPr>
          <w:rFonts w:ascii="宋体" w:hAnsi="宋体" w:hint="eastAsia"/>
          <w:sz w:val="22"/>
        </w:rPr>
        <w:t>研</w:t>
      </w:r>
      <w:proofErr w:type="gramEnd"/>
      <w:r>
        <w:rPr>
          <w:rFonts w:ascii="宋体" w:hAnsi="宋体" w:hint="eastAsia"/>
          <w:sz w:val="22"/>
        </w:rPr>
        <w:t>工作秩序，制止任何影响、破坏医院秩序及环境的行为，树立良好的保安窗口服务形象，做好保安工作。</w:t>
      </w:r>
    </w:p>
    <w:p w14:paraId="4935ACC9" w14:textId="77777777" w:rsidR="00AC02AC" w:rsidRDefault="00AC02AC" w:rsidP="00AC02AC">
      <w:pPr>
        <w:numPr>
          <w:ilvl w:val="1"/>
          <w:numId w:val="2"/>
        </w:numPr>
        <w:tabs>
          <w:tab w:val="clear" w:pos="780"/>
        </w:tabs>
        <w:spacing w:line="360" w:lineRule="auto"/>
        <w:ind w:left="567" w:hanging="567"/>
        <w:rPr>
          <w:rFonts w:ascii="宋体" w:hAnsi="宋体" w:hint="eastAsia"/>
          <w:sz w:val="22"/>
        </w:rPr>
      </w:pPr>
      <w:r>
        <w:rPr>
          <w:rFonts w:ascii="宋体" w:hAnsi="宋体" w:hint="eastAsia"/>
          <w:sz w:val="22"/>
        </w:rPr>
        <w:t>为本项目提供优质的保安服务，在行使职能过程中，如果出现纠纷或其他突发事件，应按照规定的程序进行协调和处理；如果处理不成，应及时向院方报告。</w:t>
      </w:r>
    </w:p>
    <w:p w14:paraId="2B326C65" w14:textId="77777777" w:rsidR="00AC02AC" w:rsidRDefault="00AC02AC" w:rsidP="00AC02AC">
      <w:pPr>
        <w:numPr>
          <w:ilvl w:val="1"/>
          <w:numId w:val="2"/>
        </w:numPr>
        <w:tabs>
          <w:tab w:val="clear" w:pos="780"/>
        </w:tabs>
        <w:spacing w:line="360" w:lineRule="auto"/>
        <w:ind w:left="567" w:hanging="567"/>
        <w:rPr>
          <w:rFonts w:ascii="宋体" w:hAnsi="宋体" w:hint="eastAsia"/>
          <w:sz w:val="22"/>
        </w:rPr>
      </w:pPr>
      <w:r>
        <w:rPr>
          <w:rFonts w:ascii="宋体" w:hAnsi="宋体" w:hint="eastAsia"/>
          <w:sz w:val="22"/>
        </w:rPr>
        <w:t>针对本项目建立的各项规章制度应符合法律、法规的要求，在实施前要向院方报备，院方有审核权。</w:t>
      </w:r>
    </w:p>
    <w:p w14:paraId="48751C35" w14:textId="77777777" w:rsidR="00AC02AC" w:rsidRDefault="00AC02AC" w:rsidP="00AC02AC">
      <w:pPr>
        <w:numPr>
          <w:ilvl w:val="1"/>
          <w:numId w:val="2"/>
        </w:numPr>
        <w:tabs>
          <w:tab w:val="clear" w:pos="780"/>
        </w:tabs>
        <w:spacing w:line="360" w:lineRule="auto"/>
        <w:ind w:left="567" w:hanging="567"/>
        <w:rPr>
          <w:rFonts w:ascii="宋体" w:hAnsi="宋体" w:hint="eastAsia"/>
          <w:sz w:val="22"/>
        </w:rPr>
      </w:pPr>
      <w:r>
        <w:rPr>
          <w:rFonts w:ascii="宋体" w:hAnsi="宋体" w:hint="eastAsia"/>
          <w:sz w:val="22"/>
        </w:rPr>
        <w:t>在处理特殊事件、紧急或突发事故时院方对所辖区内的保安服务人员有直接指挥权。</w:t>
      </w:r>
    </w:p>
    <w:p w14:paraId="4FC7FBF6" w14:textId="77777777" w:rsidR="00AC02AC" w:rsidRDefault="00AC02AC" w:rsidP="00AC02AC">
      <w:pPr>
        <w:numPr>
          <w:ilvl w:val="1"/>
          <w:numId w:val="2"/>
        </w:numPr>
        <w:tabs>
          <w:tab w:val="clear" w:pos="780"/>
        </w:tabs>
        <w:spacing w:line="360" w:lineRule="auto"/>
        <w:ind w:left="567" w:hanging="567"/>
        <w:rPr>
          <w:rFonts w:ascii="宋体" w:hAnsi="宋体" w:hint="eastAsia"/>
          <w:sz w:val="22"/>
        </w:rPr>
      </w:pPr>
      <w:r>
        <w:rPr>
          <w:rFonts w:ascii="宋体" w:hAnsi="宋体" w:hint="eastAsia"/>
          <w:sz w:val="22"/>
        </w:rPr>
        <w:t>对所录用人员要进行审核，确保无犯罪记录。</w:t>
      </w:r>
    </w:p>
    <w:p w14:paraId="4619FCFC" w14:textId="77777777" w:rsidR="00AC02AC" w:rsidRDefault="00AC02AC" w:rsidP="00AC02AC">
      <w:pPr>
        <w:numPr>
          <w:ilvl w:val="1"/>
          <w:numId w:val="2"/>
        </w:numPr>
        <w:tabs>
          <w:tab w:val="clear" w:pos="780"/>
        </w:tabs>
        <w:spacing w:line="360" w:lineRule="auto"/>
        <w:ind w:left="567" w:hanging="567"/>
        <w:rPr>
          <w:rFonts w:ascii="宋体" w:hAnsi="宋体" w:hint="eastAsia"/>
          <w:sz w:val="22"/>
        </w:rPr>
      </w:pPr>
      <w:r>
        <w:rPr>
          <w:rFonts w:ascii="宋体" w:hAnsi="宋体" w:hint="eastAsia"/>
          <w:sz w:val="22"/>
        </w:rPr>
        <w:t>保安员要按岗位要求统一着装、言行规范、注意仪容仪表、公众形象。</w:t>
      </w:r>
    </w:p>
    <w:p w14:paraId="6E0B299C" w14:textId="77777777" w:rsidR="00AC02AC" w:rsidRDefault="00AC02AC" w:rsidP="00AC02AC">
      <w:pPr>
        <w:tabs>
          <w:tab w:val="left" w:pos="7200"/>
        </w:tabs>
        <w:adjustRightInd w:val="0"/>
        <w:snapToGrid w:val="0"/>
        <w:spacing w:line="300" w:lineRule="auto"/>
        <w:ind w:left="420"/>
        <w:outlineLvl w:val="4"/>
        <w:rPr>
          <w:b/>
          <w:bCs/>
          <w:sz w:val="22"/>
        </w:rPr>
      </w:pPr>
      <w:r>
        <w:rPr>
          <w:b/>
          <w:bCs/>
          <w:sz w:val="22"/>
        </w:rPr>
        <w:t>9.2.</w:t>
      </w:r>
      <w:r>
        <w:rPr>
          <w:rFonts w:hint="eastAsia"/>
          <w:b/>
          <w:bCs/>
          <w:sz w:val="22"/>
        </w:rPr>
        <w:t xml:space="preserve">2 </w:t>
      </w:r>
      <w:r>
        <w:rPr>
          <w:rFonts w:hint="eastAsia"/>
          <w:b/>
          <w:bCs/>
          <w:sz w:val="22"/>
        </w:rPr>
        <w:t>人员及设备</w:t>
      </w:r>
    </w:p>
    <w:p w14:paraId="3D482C40" w14:textId="77777777" w:rsidR="00AC02AC" w:rsidRDefault="00AC02AC" w:rsidP="00AC02AC">
      <w:pPr>
        <w:tabs>
          <w:tab w:val="left" w:pos="7200"/>
        </w:tabs>
        <w:adjustRightInd w:val="0"/>
        <w:snapToGrid w:val="0"/>
        <w:spacing w:line="300" w:lineRule="auto"/>
        <w:ind w:left="420"/>
        <w:rPr>
          <w:b/>
          <w:bCs/>
          <w:sz w:val="22"/>
        </w:rPr>
      </w:pPr>
      <w:r>
        <w:rPr>
          <w:rFonts w:hint="eastAsia"/>
          <w:b/>
          <w:bCs/>
          <w:sz w:val="22"/>
        </w:rPr>
        <w:t>9.2.2.1</w:t>
      </w:r>
      <w:r>
        <w:rPr>
          <w:rFonts w:hint="eastAsia"/>
          <w:b/>
          <w:bCs/>
          <w:sz w:val="22"/>
        </w:rPr>
        <w:t>保安人员配备要求</w:t>
      </w:r>
    </w:p>
    <w:p w14:paraId="14D6605B" w14:textId="77777777" w:rsidR="00AC02AC" w:rsidRDefault="00AC02AC" w:rsidP="00AC02AC">
      <w:pPr>
        <w:numPr>
          <w:ilvl w:val="0"/>
          <w:numId w:val="3"/>
        </w:numPr>
        <w:tabs>
          <w:tab w:val="clear" w:pos="780"/>
        </w:tabs>
        <w:spacing w:line="360" w:lineRule="auto"/>
        <w:ind w:left="426" w:hanging="426"/>
        <w:rPr>
          <w:rFonts w:ascii="宋体" w:hAnsi="宋体" w:hint="eastAsia"/>
          <w:sz w:val="22"/>
        </w:rPr>
      </w:pPr>
      <w:r>
        <w:rPr>
          <w:rFonts w:ascii="宋体" w:hAnsi="宋体" w:hint="eastAsia"/>
          <w:sz w:val="22"/>
        </w:rPr>
        <w:t>男性，身体健康，相貌端正，仪表大方，无传染疾病，有</w:t>
      </w:r>
      <w:r>
        <w:rPr>
          <w:rFonts w:ascii="宋体" w:hAnsi="宋体"/>
          <w:sz w:val="22"/>
        </w:rPr>
        <w:t>3</w:t>
      </w:r>
      <w:r>
        <w:rPr>
          <w:rFonts w:ascii="宋体" w:hAnsi="宋体" w:hint="eastAsia"/>
          <w:sz w:val="22"/>
        </w:rPr>
        <w:t>年及以上相关工作经验。</w:t>
      </w:r>
    </w:p>
    <w:p w14:paraId="7F3B3302" w14:textId="77777777" w:rsidR="00AC02AC" w:rsidRDefault="00AC02AC" w:rsidP="00AC02AC">
      <w:pPr>
        <w:numPr>
          <w:ilvl w:val="0"/>
          <w:numId w:val="3"/>
        </w:numPr>
        <w:tabs>
          <w:tab w:val="clear" w:pos="780"/>
        </w:tabs>
        <w:spacing w:line="360" w:lineRule="auto"/>
        <w:ind w:left="426" w:hanging="426"/>
        <w:rPr>
          <w:rFonts w:ascii="宋体" w:hAnsi="宋体" w:hint="eastAsia"/>
          <w:sz w:val="22"/>
        </w:rPr>
      </w:pPr>
      <w:r>
        <w:rPr>
          <w:rFonts w:ascii="宋体" w:hAnsi="宋体" w:hint="eastAsia"/>
          <w:sz w:val="22"/>
        </w:rPr>
        <w:t>保安员须持证上岗、监控岗须持有消防设施操作员证。包括并不限于公安部门颁发的国家保安员证以及其他按照国家法律法规或行业标准需要具备的专业技术证书或上岗证书。</w:t>
      </w:r>
    </w:p>
    <w:p w14:paraId="1D20DD86" w14:textId="77777777" w:rsidR="00AC02AC" w:rsidRDefault="00AC02AC" w:rsidP="00AC02AC">
      <w:pPr>
        <w:numPr>
          <w:ilvl w:val="0"/>
          <w:numId w:val="3"/>
        </w:numPr>
        <w:tabs>
          <w:tab w:val="clear" w:pos="780"/>
        </w:tabs>
        <w:spacing w:line="360" w:lineRule="auto"/>
        <w:ind w:left="426" w:hanging="426"/>
        <w:rPr>
          <w:rFonts w:ascii="宋体" w:hAnsi="宋体" w:hint="eastAsia"/>
          <w:sz w:val="22"/>
        </w:rPr>
      </w:pPr>
      <w:r>
        <w:rPr>
          <w:rFonts w:ascii="宋体" w:hAnsi="宋体" w:hint="eastAsia"/>
          <w:sz w:val="22"/>
        </w:rPr>
        <w:t>政治素质要求：坚决拥护党的线路、方针、政策；尊重领导、服从安排、听从指挥；爱岗敬业、恪尽职守、遵纪守法、文明执勤，无违法犯罪记录；敢于同违法犯罪现象作斗争。</w:t>
      </w:r>
    </w:p>
    <w:p w14:paraId="10DF12A8" w14:textId="77777777" w:rsidR="00AC02AC" w:rsidRDefault="00AC02AC" w:rsidP="00AC02AC">
      <w:pPr>
        <w:numPr>
          <w:ilvl w:val="0"/>
          <w:numId w:val="3"/>
        </w:numPr>
        <w:tabs>
          <w:tab w:val="clear" w:pos="780"/>
        </w:tabs>
        <w:spacing w:line="360" w:lineRule="auto"/>
        <w:ind w:left="426" w:hanging="426"/>
        <w:rPr>
          <w:rFonts w:ascii="宋体" w:hAnsi="宋体" w:hint="eastAsia"/>
          <w:sz w:val="22"/>
        </w:rPr>
      </w:pPr>
      <w:r>
        <w:rPr>
          <w:rFonts w:ascii="宋体" w:hAnsi="宋体" w:hint="eastAsia"/>
          <w:sz w:val="22"/>
        </w:rPr>
        <w:t>业务技能要求：具备相关法律法规知识及保安知识和消防知识，熟悉掌握消防、治安相应技能，熟练掌握灭火器等消防救援器材操作应用。</w:t>
      </w:r>
    </w:p>
    <w:p w14:paraId="58DB7A9E" w14:textId="77777777" w:rsidR="00AC02AC" w:rsidRDefault="00AC02AC" w:rsidP="00AC02AC">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9.2.2.2</w:t>
      </w:r>
      <w:r>
        <w:rPr>
          <w:rFonts w:ascii="Times New Roman" w:hAnsi="Times New Roman" w:hint="eastAsia"/>
          <w:b/>
          <w:bCs/>
          <w:sz w:val="22"/>
        </w:rPr>
        <w:t>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AC02AC" w14:paraId="76F3383D" w14:textId="77777777" w:rsidTr="002A15C1">
        <w:trPr>
          <w:trHeight w:val="425"/>
          <w:jc w:val="center"/>
        </w:trPr>
        <w:tc>
          <w:tcPr>
            <w:tcW w:w="846" w:type="dxa"/>
            <w:vMerge w:val="restart"/>
            <w:vAlign w:val="center"/>
          </w:tcPr>
          <w:p w14:paraId="76FBD317"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序号</w:t>
            </w:r>
          </w:p>
        </w:tc>
        <w:tc>
          <w:tcPr>
            <w:tcW w:w="2534" w:type="dxa"/>
            <w:vMerge w:val="restart"/>
            <w:vAlign w:val="center"/>
          </w:tcPr>
          <w:p w14:paraId="35DE1570"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设施设备名称</w:t>
            </w:r>
          </w:p>
        </w:tc>
        <w:tc>
          <w:tcPr>
            <w:tcW w:w="3114" w:type="dxa"/>
            <w:gridSpan w:val="2"/>
            <w:vAlign w:val="center"/>
          </w:tcPr>
          <w:p w14:paraId="23E93BBC"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配备要求</w:t>
            </w:r>
          </w:p>
        </w:tc>
        <w:tc>
          <w:tcPr>
            <w:tcW w:w="3137" w:type="dxa"/>
            <w:vMerge w:val="restart"/>
            <w:vAlign w:val="center"/>
          </w:tcPr>
          <w:p w14:paraId="45A5712A"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备注</w:t>
            </w:r>
          </w:p>
        </w:tc>
      </w:tr>
      <w:tr w:rsidR="00AC02AC" w14:paraId="337C8372" w14:textId="77777777" w:rsidTr="002A15C1">
        <w:trPr>
          <w:trHeight w:val="425"/>
          <w:jc w:val="center"/>
        </w:trPr>
        <w:tc>
          <w:tcPr>
            <w:tcW w:w="846" w:type="dxa"/>
            <w:vMerge/>
            <w:vAlign w:val="center"/>
          </w:tcPr>
          <w:p w14:paraId="6BC17026"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p>
        </w:tc>
        <w:tc>
          <w:tcPr>
            <w:tcW w:w="2534" w:type="dxa"/>
            <w:vMerge/>
            <w:vAlign w:val="center"/>
          </w:tcPr>
          <w:p w14:paraId="76F84289"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p>
        </w:tc>
        <w:tc>
          <w:tcPr>
            <w:tcW w:w="1555" w:type="dxa"/>
            <w:vAlign w:val="center"/>
          </w:tcPr>
          <w:p w14:paraId="2D1D6ECB"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由采购人提供</w:t>
            </w:r>
          </w:p>
        </w:tc>
        <w:tc>
          <w:tcPr>
            <w:tcW w:w="1559" w:type="dxa"/>
            <w:vAlign w:val="center"/>
          </w:tcPr>
          <w:p w14:paraId="5D30204F"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由投标人提供</w:t>
            </w:r>
          </w:p>
        </w:tc>
        <w:tc>
          <w:tcPr>
            <w:tcW w:w="3137" w:type="dxa"/>
            <w:vMerge/>
            <w:vAlign w:val="center"/>
          </w:tcPr>
          <w:p w14:paraId="1A546A3E" w14:textId="77777777" w:rsidR="00AC02AC" w:rsidRDefault="00AC02AC" w:rsidP="002A15C1">
            <w:pPr>
              <w:tabs>
                <w:tab w:val="left" w:pos="7200"/>
              </w:tabs>
              <w:adjustRightInd w:val="0"/>
              <w:snapToGrid w:val="0"/>
              <w:spacing w:line="360" w:lineRule="auto"/>
              <w:rPr>
                <w:rFonts w:ascii="宋体" w:hAnsi="宋体" w:hint="eastAsia"/>
                <w:bCs/>
                <w:kern w:val="0"/>
                <w:sz w:val="20"/>
                <w:szCs w:val="20"/>
              </w:rPr>
            </w:pPr>
          </w:p>
        </w:tc>
      </w:tr>
      <w:tr w:rsidR="00AC02AC" w14:paraId="5542E348" w14:textId="77777777" w:rsidTr="002A15C1">
        <w:trPr>
          <w:trHeight w:val="425"/>
          <w:jc w:val="center"/>
        </w:trPr>
        <w:tc>
          <w:tcPr>
            <w:tcW w:w="846" w:type="dxa"/>
            <w:vAlign w:val="center"/>
          </w:tcPr>
          <w:p w14:paraId="4ACB8BB9"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lastRenderedPageBreak/>
              <w:t>1</w:t>
            </w:r>
          </w:p>
        </w:tc>
        <w:tc>
          <w:tcPr>
            <w:tcW w:w="2534" w:type="dxa"/>
            <w:vAlign w:val="center"/>
          </w:tcPr>
          <w:p w14:paraId="7DBC13D7"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保安用房</w:t>
            </w:r>
          </w:p>
        </w:tc>
        <w:tc>
          <w:tcPr>
            <w:tcW w:w="1555" w:type="dxa"/>
            <w:vAlign w:val="center"/>
          </w:tcPr>
          <w:p w14:paraId="335224EE"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w:t>
            </w:r>
          </w:p>
        </w:tc>
        <w:tc>
          <w:tcPr>
            <w:tcW w:w="1559" w:type="dxa"/>
            <w:vAlign w:val="center"/>
          </w:tcPr>
          <w:p w14:paraId="715F81D2"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78043A70" w14:textId="77777777" w:rsidR="00AC02AC" w:rsidRDefault="00AC02AC" w:rsidP="002A15C1">
            <w:pPr>
              <w:tabs>
                <w:tab w:val="left" w:pos="7200"/>
              </w:tabs>
              <w:adjustRightInd w:val="0"/>
              <w:snapToGrid w:val="0"/>
              <w:spacing w:line="360" w:lineRule="auto"/>
              <w:rPr>
                <w:rFonts w:ascii="宋体" w:hAnsi="宋体" w:hint="eastAsia"/>
                <w:bCs/>
                <w:kern w:val="0"/>
                <w:sz w:val="20"/>
                <w:szCs w:val="20"/>
              </w:rPr>
            </w:pPr>
            <w:r>
              <w:rPr>
                <w:rFonts w:ascii="宋体" w:hAnsi="宋体"/>
                <w:bCs/>
                <w:kern w:val="0"/>
                <w:sz w:val="20"/>
                <w:szCs w:val="20"/>
              </w:rPr>
              <w:t>门卫室</w:t>
            </w:r>
          </w:p>
        </w:tc>
      </w:tr>
      <w:tr w:rsidR="00AC02AC" w14:paraId="1992F927" w14:textId="77777777" w:rsidTr="002A15C1">
        <w:trPr>
          <w:trHeight w:val="425"/>
          <w:jc w:val="center"/>
        </w:trPr>
        <w:tc>
          <w:tcPr>
            <w:tcW w:w="846" w:type="dxa"/>
            <w:vAlign w:val="center"/>
          </w:tcPr>
          <w:p w14:paraId="02162018"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2</w:t>
            </w:r>
          </w:p>
        </w:tc>
        <w:tc>
          <w:tcPr>
            <w:tcW w:w="2534" w:type="dxa"/>
            <w:vAlign w:val="center"/>
          </w:tcPr>
          <w:p w14:paraId="25D9F184"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办公设施设备</w:t>
            </w:r>
          </w:p>
        </w:tc>
        <w:tc>
          <w:tcPr>
            <w:tcW w:w="1555" w:type="dxa"/>
            <w:vAlign w:val="center"/>
          </w:tcPr>
          <w:p w14:paraId="351322A8"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w:t>
            </w:r>
          </w:p>
        </w:tc>
        <w:tc>
          <w:tcPr>
            <w:tcW w:w="1559" w:type="dxa"/>
            <w:vAlign w:val="center"/>
          </w:tcPr>
          <w:p w14:paraId="3A255F5F"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46C89F45" w14:textId="77777777" w:rsidR="00AC02AC" w:rsidRDefault="00AC02AC" w:rsidP="002A15C1">
            <w:pPr>
              <w:tabs>
                <w:tab w:val="left" w:pos="7200"/>
              </w:tabs>
              <w:adjustRightInd w:val="0"/>
              <w:snapToGrid w:val="0"/>
              <w:spacing w:line="360" w:lineRule="auto"/>
              <w:rPr>
                <w:rFonts w:ascii="宋体" w:hAnsi="宋体" w:hint="eastAsia"/>
                <w:bCs/>
                <w:kern w:val="0"/>
                <w:sz w:val="20"/>
                <w:szCs w:val="20"/>
              </w:rPr>
            </w:pPr>
            <w:r>
              <w:rPr>
                <w:rFonts w:ascii="宋体" w:hAnsi="宋体"/>
                <w:bCs/>
                <w:kern w:val="0"/>
                <w:sz w:val="20"/>
                <w:szCs w:val="20"/>
              </w:rPr>
              <w:t>如办公桌椅等</w:t>
            </w:r>
          </w:p>
        </w:tc>
      </w:tr>
      <w:tr w:rsidR="00AC02AC" w14:paraId="5090C495" w14:textId="77777777" w:rsidTr="002A15C1">
        <w:trPr>
          <w:trHeight w:val="425"/>
          <w:jc w:val="center"/>
        </w:trPr>
        <w:tc>
          <w:tcPr>
            <w:tcW w:w="846" w:type="dxa"/>
            <w:vAlign w:val="center"/>
          </w:tcPr>
          <w:p w14:paraId="366D13E7"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3</w:t>
            </w:r>
          </w:p>
        </w:tc>
        <w:tc>
          <w:tcPr>
            <w:tcW w:w="2534" w:type="dxa"/>
            <w:vAlign w:val="center"/>
          </w:tcPr>
          <w:p w14:paraId="11A14A61"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安防设备</w:t>
            </w:r>
          </w:p>
        </w:tc>
        <w:tc>
          <w:tcPr>
            <w:tcW w:w="1555" w:type="dxa"/>
            <w:vAlign w:val="center"/>
          </w:tcPr>
          <w:p w14:paraId="73AF2D52"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w:t>
            </w:r>
          </w:p>
        </w:tc>
        <w:tc>
          <w:tcPr>
            <w:tcW w:w="1559" w:type="dxa"/>
            <w:vAlign w:val="center"/>
          </w:tcPr>
          <w:p w14:paraId="226AAAF0"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712C6E4F" w14:textId="77777777" w:rsidR="00AC02AC" w:rsidRDefault="00AC02AC" w:rsidP="002A15C1">
            <w:pPr>
              <w:tabs>
                <w:tab w:val="left" w:pos="7200"/>
              </w:tabs>
              <w:adjustRightInd w:val="0"/>
              <w:snapToGrid w:val="0"/>
              <w:spacing w:line="360" w:lineRule="auto"/>
              <w:rPr>
                <w:rFonts w:ascii="宋体" w:hAnsi="宋体" w:hint="eastAsia"/>
                <w:bCs/>
                <w:kern w:val="0"/>
                <w:sz w:val="20"/>
                <w:szCs w:val="20"/>
              </w:rPr>
            </w:pPr>
            <w:proofErr w:type="gramStart"/>
            <w:r>
              <w:rPr>
                <w:rFonts w:ascii="宋体" w:hAnsi="宋体"/>
                <w:bCs/>
                <w:kern w:val="0"/>
                <w:sz w:val="20"/>
                <w:szCs w:val="20"/>
              </w:rPr>
              <w:t>如消控</w:t>
            </w:r>
            <w:proofErr w:type="gramEnd"/>
            <w:r>
              <w:rPr>
                <w:rFonts w:ascii="宋体" w:hAnsi="宋体"/>
                <w:bCs/>
                <w:kern w:val="0"/>
                <w:sz w:val="20"/>
                <w:szCs w:val="20"/>
              </w:rPr>
              <w:t>设备、监控设备等</w:t>
            </w:r>
          </w:p>
        </w:tc>
      </w:tr>
      <w:tr w:rsidR="00AC02AC" w14:paraId="5A7669A9" w14:textId="77777777" w:rsidTr="002A15C1">
        <w:trPr>
          <w:trHeight w:val="425"/>
          <w:jc w:val="center"/>
        </w:trPr>
        <w:tc>
          <w:tcPr>
            <w:tcW w:w="846" w:type="dxa"/>
            <w:vAlign w:val="center"/>
          </w:tcPr>
          <w:p w14:paraId="5CD279F2"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4</w:t>
            </w:r>
          </w:p>
        </w:tc>
        <w:tc>
          <w:tcPr>
            <w:tcW w:w="2534" w:type="dxa"/>
            <w:vAlign w:val="center"/>
          </w:tcPr>
          <w:p w14:paraId="119D0F62"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安保设施</w:t>
            </w:r>
          </w:p>
        </w:tc>
        <w:tc>
          <w:tcPr>
            <w:tcW w:w="1555" w:type="dxa"/>
            <w:vAlign w:val="center"/>
          </w:tcPr>
          <w:p w14:paraId="5163ED9B"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w:t>
            </w:r>
          </w:p>
        </w:tc>
        <w:tc>
          <w:tcPr>
            <w:tcW w:w="1559" w:type="dxa"/>
            <w:vAlign w:val="center"/>
          </w:tcPr>
          <w:p w14:paraId="019F2655"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518E483F" w14:textId="77777777" w:rsidR="00AC02AC" w:rsidRDefault="00AC02AC" w:rsidP="002A15C1">
            <w:pPr>
              <w:tabs>
                <w:tab w:val="left" w:pos="7200"/>
              </w:tabs>
              <w:adjustRightInd w:val="0"/>
              <w:snapToGrid w:val="0"/>
              <w:spacing w:line="360" w:lineRule="auto"/>
              <w:rPr>
                <w:rFonts w:ascii="宋体" w:hAnsi="宋体" w:hint="eastAsia"/>
                <w:bCs/>
                <w:kern w:val="0"/>
                <w:sz w:val="20"/>
                <w:szCs w:val="20"/>
              </w:rPr>
            </w:pPr>
            <w:r>
              <w:rPr>
                <w:rFonts w:ascii="宋体" w:hAnsi="宋体"/>
                <w:bCs/>
                <w:kern w:val="0"/>
                <w:sz w:val="20"/>
                <w:szCs w:val="20"/>
              </w:rPr>
              <w:t>如隔离带、警戒线、警示锥等</w:t>
            </w:r>
          </w:p>
        </w:tc>
      </w:tr>
      <w:tr w:rsidR="00AC02AC" w14:paraId="298C8668" w14:textId="77777777" w:rsidTr="002A15C1">
        <w:trPr>
          <w:trHeight w:val="425"/>
          <w:jc w:val="center"/>
        </w:trPr>
        <w:tc>
          <w:tcPr>
            <w:tcW w:w="846" w:type="dxa"/>
            <w:vAlign w:val="center"/>
          </w:tcPr>
          <w:p w14:paraId="0BC0565C"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5</w:t>
            </w:r>
          </w:p>
        </w:tc>
        <w:tc>
          <w:tcPr>
            <w:tcW w:w="2534" w:type="dxa"/>
            <w:vAlign w:val="center"/>
          </w:tcPr>
          <w:p w14:paraId="6CBDB25A"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保安员工作装备及用品</w:t>
            </w:r>
          </w:p>
        </w:tc>
        <w:tc>
          <w:tcPr>
            <w:tcW w:w="1555" w:type="dxa"/>
            <w:vAlign w:val="center"/>
          </w:tcPr>
          <w:p w14:paraId="447029F8"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r>
              <w:rPr>
                <w:rFonts w:ascii="宋体" w:hAnsi="宋体"/>
                <w:bCs/>
                <w:kern w:val="0"/>
                <w:sz w:val="20"/>
                <w:szCs w:val="20"/>
              </w:rPr>
              <w:t>√</w:t>
            </w:r>
          </w:p>
        </w:tc>
        <w:tc>
          <w:tcPr>
            <w:tcW w:w="1559" w:type="dxa"/>
            <w:vAlign w:val="center"/>
          </w:tcPr>
          <w:p w14:paraId="1E06F1ED" w14:textId="77777777" w:rsidR="00AC02AC" w:rsidRDefault="00AC02AC" w:rsidP="002A15C1">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0B7BDAFB" w14:textId="77777777" w:rsidR="00AC02AC" w:rsidRDefault="00AC02AC" w:rsidP="002A15C1">
            <w:pPr>
              <w:tabs>
                <w:tab w:val="left" w:pos="7200"/>
              </w:tabs>
              <w:adjustRightInd w:val="0"/>
              <w:snapToGrid w:val="0"/>
              <w:spacing w:line="360" w:lineRule="auto"/>
              <w:rPr>
                <w:rFonts w:ascii="宋体" w:hAnsi="宋体" w:hint="eastAsia"/>
                <w:bCs/>
                <w:kern w:val="0"/>
                <w:sz w:val="20"/>
                <w:szCs w:val="20"/>
              </w:rPr>
            </w:pPr>
            <w:r>
              <w:rPr>
                <w:rFonts w:ascii="宋体" w:hAnsi="宋体"/>
                <w:bCs/>
                <w:kern w:val="0"/>
                <w:sz w:val="20"/>
                <w:szCs w:val="20"/>
              </w:rPr>
              <w:t>如防暴靴、防暴叉等</w:t>
            </w:r>
          </w:p>
        </w:tc>
      </w:tr>
    </w:tbl>
    <w:p w14:paraId="0F0D189A" w14:textId="77777777" w:rsidR="00AC02AC" w:rsidRDefault="00AC02AC" w:rsidP="00AC02AC">
      <w:pPr>
        <w:tabs>
          <w:tab w:val="left" w:pos="7200"/>
        </w:tabs>
        <w:adjustRightInd w:val="0"/>
        <w:snapToGrid w:val="0"/>
        <w:spacing w:line="300" w:lineRule="auto"/>
        <w:ind w:firstLineChars="200" w:firstLine="442"/>
        <w:outlineLvl w:val="4"/>
        <w:rPr>
          <w:rFonts w:ascii="Times New Roman" w:hAnsi="Times New Roman"/>
          <w:b/>
          <w:bCs/>
          <w:sz w:val="22"/>
        </w:rPr>
      </w:pPr>
      <w:r>
        <w:rPr>
          <w:rFonts w:ascii="Times New Roman" w:hAnsi="Times New Roman" w:hint="eastAsia"/>
          <w:b/>
          <w:bCs/>
          <w:sz w:val="22"/>
        </w:rPr>
        <w:t xml:space="preserve">9.2.3 </w:t>
      </w:r>
      <w:r>
        <w:rPr>
          <w:rFonts w:ascii="Times New Roman" w:hAnsi="Times New Roman" w:hint="eastAsia"/>
          <w:b/>
          <w:bCs/>
          <w:sz w:val="22"/>
        </w:rPr>
        <w:t>具体服务要求</w:t>
      </w:r>
    </w:p>
    <w:p w14:paraId="0475971A" w14:textId="77777777" w:rsidR="00AC02AC" w:rsidRDefault="00AC02AC" w:rsidP="00AC02AC">
      <w:pPr>
        <w:spacing w:line="360" w:lineRule="auto"/>
        <w:rPr>
          <w:rFonts w:ascii="宋体" w:hAnsi="宋体" w:hint="eastAsia"/>
          <w:sz w:val="22"/>
        </w:rPr>
      </w:pPr>
      <w:r>
        <w:rPr>
          <w:rFonts w:ascii="宋体" w:hAnsi="宋体" w:hint="eastAsia"/>
          <w:sz w:val="22"/>
        </w:rPr>
        <w:t>9.2.3.1门卫管理</w:t>
      </w:r>
    </w:p>
    <w:p w14:paraId="2E327B0A" w14:textId="77777777" w:rsidR="00AC02AC" w:rsidRDefault="00AC02AC" w:rsidP="00AC02AC">
      <w:pPr>
        <w:snapToGrid w:val="0"/>
        <w:spacing w:line="360" w:lineRule="auto"/>
        <w:ind w:left="147" w:hangingChars="67" w:hanging="147"/>
        <w:rPr>
          <w:rFonts w:ascii="宋体" w:hAnsi="宋体" w:hint="eastAsia"/>
          <w:sz w:val="22"/>
        </w:rPr>
      </w:pPr>
      <w:r>
        <w:rPr>
          <w:rFonts w:ascii="宋体" w:hAnsi="宋体" w:hint="eastAsia"/>
          <w:sz w:val="22"/>
        </w:rPr>
        <w:t>（1）服务范围：负责医院出入口的安全管理，包含但不限于管理人员、车辆、物品的出入；主动问询并接待来访人员；严格控制大件物品进出门；严禁推销、拾荒、发小广告等闲杂人员进入。</w:t>
      </w:r>
    </w:p>
    <w:p w14:paraId="61A70A1E" w14:textId="77777777" w:rsidR="00AC02AC" w:rsidRDefault="00AC02AC" w:rsidP="00AC02AC">
      <w:pPr>
        <w:snapToGrid w:val="0"/>
        <w:spacing w:line="360" w:lineRule="auto"/>
        <w:ind w:left="147" w:hangingChars="67" w:hanging="147"/>
        <w:rPr>
          <w:rFonts w:ascii="宋体" w:hAnsi="宋体" w:hint="eastAsia"/>
          <w:sz w:val="22"/>
        </w:rPr>
      </w:pPr>
      <w:r>
        <w:rPr>
          <w:rFonts w:ascii="宋体" w:hAnsi="宋体" w:hint="eastAsia"/>
          <w:sz w:val="22"/>
        </w:rPr>
        <w:t>（2）总体要求：投标人须按照采购人相关规定，设置24小时值班岗。</w:t>
      </w:r>
    </w:p>
    <w:p w14:paraId="603C18C8" w14:textId="77777777" w:rsidR="00AC02AC" w:rsidRDefault="00AC02AC" w:rsidP="00AC02AC">
      <w:pPr>
        <w:snapToGrid w:val="0"/>
        <w:spacing w:line="360" w:lineRule="auto"/>
        <w:ind w:left="147" w:hangingChars="67" w:hanging="147"/>
        <w:rPr>
          <w:rFonts w:ascii="宋体" w:hAnsi="宋体" w:hint="eastAsia"/>
          <w:sz w:val="22"/>
        </w:rPr>
      </w:pPr>
      <w:r>
        <w:rPr>
          <w:rFonts w:ascii="宋体" w:hAnsi="宋体" w:hint="eastAsia"/>
          <w:sz w:val="22"/>
        </w:rPr>
        <w:t>（3）人员要求：具备相应岗位的上岗证书，有3年以上保安工作经验。</w:t>
      </w:r>
    </w:p>
    <w:p w14:paraId="7C8FA278" w14:textId="77777777" w:rsidR="00AC02AC" w:rsidRDefault="00AC02AC" w:rsidP="00AC02AC">
      <w:pPr>
        <w:spacing w:line="360" w:lineRule="auto"/>
        <w:rPr>
          <w:rFonts w:ascii="宋体" w:hAnsi="宋体" w:hint="eastAsia"/>
          <w:sz w:val="22"/>
        </w:rPr>
      </w:pPr>
      <w:r>
        <w:rPr>
          <w:rFonts w:ascii="宋体" w:hAnsi="宋体" w:hint="eastAsia"/>
          <w:sz w:val="22"/>
        </w:rPr>
        <w:t>（4）工作职责：负责区域内的安全秩序维护。</w:t>
      </w:r>
    </w:p>
    <w:p w14:paraId="2D58D26D" w14:textId="77777777" w:rsidR="00AC02AC" w:rsidRDefault="00AC02AC" w:rsidP="00AC02AC">
      <w:pPr>
        <w:spacing w:line="360" w:lineRule="auto"/>
        <w:rPr>
          <w:rFonts w:ascii="宋体" w:hAnsi="宋体" w:hint="eastAsia"/>
          <w:sz w:val="22"/>
        </w:rPr>
      </w:pPr>
      <w:r>
        <w:rPr>
          <w:rFonts w:ascii="宋体" w:hAnsi="宋体" w:hint="eastAsia"/>
          <w:sz w:val="22"/>
        </w:rPr>
        <w:t>9.2.3.2治安管理</w:t>
      </w:r>
    </w:p>
    <w:p w14:paraId="438D6AC0" w14:textId="77777777" w:rsidR="00AC02AC" w:rsidRDefault="00AC02AC" w:rsidP="00AC02AC">
      <w:pPr>
        <w:numPr>
          <w:ilvl w:val="2"/>
          <w:numId w:val="2"/>
        </w:numPr>
        <w:spacing w:line="360" w:lineRule="auto"/>
        <w:ind w:left="0" w:hanging="142"/>
        <w:rPr>
          <w:rFonts w:ascii="宋体" w:hAnsi="宋体" w:hint="eastAsia"/>
          <w:sz w:val="22"/>
        </w:rPr>
      </w:pPr>
      <w:r>
        <w:rPr>
          <w:rFonts w:ascii="宋体" w:hAnsi="宋体" w:hint="eastAsia"/>
          <w:sz w:val="22"/>
        </w:rPr>
        <w:t>服务范围：负责医院门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Pr>
          <w:rFonts w:ascii="宋体" w:hAnsi="宋体" w:hint="eastAsia"/>
          <w:sz w:val="22"/>
        </w:rPr>
        <w:t>出门证</w:t>
      </w:r>
      <w:proofErr w:type="gramEnd"/>
      <w:r>
        <w:rPr>
          <w:rFonts w:ascii="宋体" w:hAnsi="宋体" w:hint="eastAsia"/>
          <w:sz w:val="22"/>
        </w:rPr>
        <w:t>出门，执勤队员必须根据</w:t>
      </w:r>
      <w:proofErr w:type="gramStart"/>
      <w:r>
        <w:rPr>
          <w:rFonts w:ascii="宋体" w:hAnsi="宋体" w:hint="eastAsia"/>
          <w:sz w:val="22"/>
        </w:rPr>
        <w:t>出门证</w:t>
      </w:r>
      <w:proofErr w:type="gramEnd"/>
      <w:r>
        <w:rPr>
          <w:rFonts w:ascii="宋体" w:hAnsi="宋体" w:hint="eastAsia"/>
          <w:sz w:val="22"/>
        </w:rPr>
        <w:t>注明物品种类进行核查，相符后放行并收缴物品</w:t>
      </w:r>
      <w:proofErr w:type="gramStart"/>
      <w:r>
        <w:rPr>
          <w:rFonts w:ascii="宋体" w:hAnsi="宋体" w:hint="eastAsia"/>
          <w:sz w:val="22"/>
        </w:rPr>
        <w:t>出门证</w:t>
      </w:r>
      <w:proofErr w:type="gramEnd"/>
      <w:r>
        <w:rPr>
          <w:rFonts w:ascii="宋体" w:hAnsi="宋体" w:hint="eastAsia"/>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234528B6" w14:textId="77777777" w:rsidR="00AC02AC" w:rsidRDefault="00AC02AC" w:rsidP="00AC02AC">
      <w:pPr>
        <w:numPr>
          <w:ilvl w:val="2"/>
          <w:numId w:val="2"/>
        </w:numPr>
        <w:spacing w:line="360" w:lineRule="auto"/>
        <w:ind w:left="0" w:hanging="142"/>
        <w:rPr>
          <w:rFonts w:ascii="宋体" w:hAnsi="宋体" w:hint="eastAsia"/>
          <w:sz w:val="22"/>
        </w:rPr>
      </w:pPr>
      <w:r>
        <w:rPr>
          <w:rFonts w:ascii="宋体" w:hAnsi="宋体" w:hint="eastAsia"/>
          <w:sz w:val="22"/>
        </w:rPr>
        <w:t>总体要求：投标人须按照采购人相关规定，设置巡查岗位，落实工作要求。</w:t>
      </w:r>
    </w:p>
    <w:p w14:paraId="2F37833E" w14:textId="77777777" w:rsidR="00AC02AC" w:rsidRDefault="00AC02AC" w:rsidP="00AC02AC">
      <w:pPr>
        <w:numPr>
          <w:ilvl w:val="2"/>
          <w:numId w:val="2"/>
        </w:numPr>
        <w:tabs>
          <w:tab w:val="left" w:pos="0"/>
        </w:tabs>
        <w:spacing w:line="360" w:lineRule="auto"/>
        <w:ind w:left="0" w:hanging="142"/>
        <w:rPr>
          <w:rFonts w:ascii="宋体" w:hAnsi="宋体" w:hint="eastAsia"/>
          <w:sz w:val="22"/>
        </w:rPr>
      </w:pPr>
      <w:r>
        <w:rPr>
          <w:rFonts w:ascii="宋体" w:hAnsi="宋体" w:hint="eastAsia"/>
          <w:sz w:val="22"/>
        </w:rPr>
        <w:t>人员要求：具备相应岗位的上岗证书，宜有3年以上保安工作经验。</w:t>
      </w:r>
    </w:p>
    <w:p w14:paraId="7FB2B30B" w14:textId="77777777" w:rsidR="00AC02AC" w:rsidRDefault="00AC02AC" w:rsidP="00AC02AC">
      <w:pPr>
        <w:numPr>
          <w:ilvl w:val="2"/>
          <w:numId w:val="2"/>
        </w:numPr>
        <w:tabs>
          <w:tab w:val="left" w:pos="0"/>
        </w:tabs>
        <w:spacing w:line="360" w:lineRule="auto"/>
        <w:ind w:left="0" w:hanging="142"/>
        <w:rPr>
          <w:rFonts w:ascii="宋体" w:hAnsi="宋体" w:hint="eastAsia"/>
          <w:sz w:val="22"/>
        </w:rPr>
      </w:pPr>
      <w:r>
        <w:rPr>
          <w:rFonts w:ascii="宋体" w:hAnsi="宋体" w:hint="eastAsia"/>
          <w:sz w:val="22"/>
        </w:rPr>
        <w:t>工作职责：</w:t>
      </w:r>
    </w:p>
    <w:p w14:paraId="058B9ED1" w14:textId="77777777" w:rsidR="00AC02AC" w:rsidRDefault="00AC02AC" w:rsidP="00AC02AC">
      <w:pPr>
        <w:spacing w:line="360" w:lineRule="auto"/>
        <w:rPr>
          <w:rFonts w:ascii="宋体" w:hAnsi="宋体" w:hint="eastAsia"/>
          <w:sz w:val="22"/>
        </w:rPr>
      </w:pPr>
      <w:r>
        <w:rPr>
          <w:rFonts w:ascii="宋体" w:hAnsi="宋体"/>
          <w:sz w:val="22"/>
        </w:rPr>
        <w:fldChar w:fldCharType="begin"/>
      </w:r>
      <w:r>
        <w:rPr>
          <w:rFonts w:ascii="宋体" w:hAnsi="宋体"/>
          <w:sz w:val="22"/>
        </w:rPr>
        <w:instrText xml:space="preserve"> </w:instrText>
      </w:r>
      <w:r>
        <w:rPr>
          <w:rFonts w:ascii="宋体" w:hAnsi="宋体" w:hint="eastAsia"/>
          <w:sz w:val="22"/>
        </w:rPr>
        <w:instrText>= 1 \* GB3</w:instrText>
      </w:r>
      <w:r>
        <w:rPr>
          <w:rFonts w:ascii="宋体" w:hAnsi="宋体"/>
          <w:sz w:val="22"/>
        </w:rPr>
        <w:instrText xml:space="preserve"> </w:instrText>
      </w:r>
      <w:r>
        <w:rPr>
          <w:rFonts w:ascii="宋体" w:hAnsi="宋体"/>
          <w:sz w:val="22"/>
        </w:rPr>
        <w:fldChar w:fldCharType="separate"/>
      </w:r>
      <w:r>
        <w:rPr>
          <w:rFonts w:ascii="宋体" w:hAnsi="宋体" w:hint="eastAsia"/>
          <w:sz w:val="22"/>
        </w:rPr>
        <w:t>①</w:t>
      </w:r>
      <w:r>
        <w:rPr>
          <w:rFonts w:ascii="宋体" w:hAnsi="宋体"/>
          <w:sz w:val="22"/>
        </w:rPr>
        <w:fldChar w:fldCharType="end"/>
      </w:r>
      <w:r>
        <w:rPr>
          <w:rFonts w:ascii="宋体" w:hAnsi="宋体" w:hint="eastAsia"/>
          <w:sz w:val="22"/>
        </w:rPr>
        <w:t>负责区域内的秩序维护；</w:t>
      </w:r>
    </w:p>
    <w:p w14:paraId="5858681B" w14:textId="77777777" w:rsidR="00AC02AC" w:rsidRDefault="00AC02AC" w:rsidP="00AC02AC">
      <w:pPr>
        <w:spacing w:line="360" w:lineRule="auto"/>
        <w:rPr>
          <w:rFonts w:ascii="宋体" w:hAnsi="宋体" w:hint="eastAsia"/>
          <w:sz w:val="22"/>
        </w:rPr>
      </w:pPr>
      <w:r>
        <w:rPr>
          <w:rFonts w:ascii="宋体" w:hAnsi="宋体"/>
          <w:sz w:val="22"/>
        </w:rPr>
        <w:fldChar w:fldCharType="begin"/>
      </w:r>
      <w:r>
        <w:rPr>
          <w:rFonts w:ascii="宋体" w:hAnsi="宋体"/>
          <w:sz w:val="22"/>
        </w:rPr>
        <w:instrText xml:space="preserve"> </w:instrText>
      </w:r>
      <w:r>
        <w:rPr>
          <w:rFonts w:ascii="宋体" w:hAnsi="宋体" w:hint="eastAsia"/>
          <w:sz w:val="22"/>
        </w:rPr>
        <w:instrText>= 2 \* GB3</w:instrText>
      </w:r>
      <w:r>
        <w:rPr>
          <w:rFonts w:ascii="宋体" w:hAnsi="宋体"/>
          <w:sz w:val="22"/>
        </w:rPr>
        <w:instrText xml:space="preserve"> </w:instrText>
      </w:r>
      <w:r>
        <w:rPr>
          <w:rFonts w:ascii="宋体" w:hAnsi="宋体"/>
          <w:sz w:val="22"/>
        </w:rPr>
        <w:fldChar w:fldCharType="separate"/>
      </w:r>
      <w:r>
        <w:rPr>
          <w:rFonts w:ascii="宋体" w:hAnsi="宋体" w:hint="eastAsia"/>
          <w:sz w:val="22"/>
        </w:rPr>
        <w:t>②</w:t>
      </w:r>
      <w:r>
        <w:rPr>
          <w:rFonts w:ascii="宋体" w:hAnsi="宋体"/>
          <w:sz w:val="22"/>
        </w:rPr>
        <w:fldChar w:fldCharType="end"/>
      </w:r>
      <w:r>
        <w:rPr>
          <w:rFonts w:ascii="宋体" w:hAnsi="宋体" w:hint="eastAsia"/>
          <w:sz w:val="22"/>
        </w:rPr>
        <w:t>如遇突发情况及时汇报主管协同处理，并做好记录；</w:t>
      </w:r>
    </w:p>
    <w:p w14:paraId="529EA5C8" w14:textId="77777777" w:rsidR="00AC02AC" w:rsidRDefault="00AC02AC" w:rsidP="00AC02AC">
      <w:pPr>
        <w:spacing w:line="360" w:lineRule="auto"/>
        <w:rPr>
          <w:rFonts w:ascii="宋体" w:hAnsi="宋体" w:hint="eastAsia"/>
          <w:sz w:val="22"/>
        </w:rPr>
      </w:pPr>
      <w:r>
        <w:rPr>
          <w:rFonts w:ascii="宋体" w:hAnsi="宋体" w:hint="eastAsia"/>
          <w:sz w:val="22"/>
        </w:rPr>
        <w:t>9.2.3.3消防、监控管理</w:t>
      </w:r>
    </w:p>
    <w:p w14:paraId="2B4AB88F" w14:textId="77777777" w:rsidR="00AC02AC" w:rsidRDefault="00AC02AC" w:rsidP="00AC02AC">
      <w:pPr>
        <w:spacing w:line="360" w:lineRule="auto"/>
        <w:rPr>
          <w:rFonts w:ascii="宋体" w:hAnsi="宋体" w:hint="eastAsia"/>
          <w:sz w:val="22"/>
        </w:rPr>
      </w:pPr>
      <w:r>
        <w:rPr>
          <w:rFonts w:ascii="宋体" w:hAnsi="宋体" w:hint="eastAsia"/>
          <w:sz w:val="22"/>
        </w:rPr>
        <w:t>（1）服务范围：建立健全消防责任制，对全体员工定期进行消防培训，使之掌握基本消防技能；消防监控室实行24小时值班制度，记录齐全；消防设备设施定期巡视，巡视记录规范完整，发现问题及时报告采购人并向专业单位报修；制定火警事故及其他应急</w:t>
      </w:r>
      <w:r>
        <w:rPr>
          <w:rFonts w:ascii="宋体" w:hAnsi="宋体" w:hint="eastAsia"/>
          <w:sz w:val="22"/>
        </w:rPr>
        <w:lastRenderedPageBreak/>
        <w:t>情况处理预案，保证应急疏散通道畅通无阻；杜绝火灾隐患和无火灾事故；积极配和采购人完成消防设施设备的验收事项；遇有火情或自然灾害时，执勤人员应判断事态阶段，启动应急预案（果断处置、组织疏散人员），并同时拨打119、110等相关部门组织抢救。</w:t>
      </w:r>
    </w:p>
    <w:p w14:paraId="6C9703B0" w14:textId="77777777" w:rsidR="00AC02AC" w:rsidRDefault="00AC02AC" w:rsidP="00AC02AC">
      <w:pPr>
        <w:spacing w:line="360" w:lineRule="auto"/>
        <w:rPr>
          <w:rFonts w:ascii="宋体" w:hAnsi="宋体" w:hint="eastAsia"/>
          <w:sz w:val="22"/>
        </w:rPr>
      </w:pPr>
      <w:r>
        <w:rPr>
          <w:rFonts w:ascii="宋体" w:hAnsi="宋体" w:hint="eastAsia"/>
          <w:sz w:val="22"/>
        </w:rPr>
        <w:t>（2）总体要求：投标人须按照采购人相关规定设置岗位，</w:t>
      </w:r>
      <w:r>
        <w:rPr>
          <w:rFonts w:ascii="宋体" w:hAnsi="宋体" w:hint="eastAsia"/>
          <w:b/>
          <w:color w:val="FF0000"/>
          <w:sz w:val="22"/>
        </w:rPr>
        <w:t>到岗人员须具备消防设施操作员证</w:t>
      </w:r>
      <w:r>
        <w:rPr>
          <w:rFonts w:ascii="宋体" w:hAnsi="宋体" w:hint="eastAsia"/>
          <w:sz w:val="22"/>
        </w:rPr>
        <w:t>。</w:t>
      </w:r>
    </w:p>
    <w:p w14:paraId="78756A8C" w14:textId="77777777" w:rsidR="00AC02AC" w:rsidRDefault="00AC02AC" w:rsidP="00AC02AC">
      <w:pPr>
        <w:spacing w:line="360" w:lineRule="auto"/>
        <w:rPr>
          <w:rFonts w:ascii="宋体" w:hAnsi="宋体" w:hint="eastAsia"/>
          <w:sz w:val="22"/>
        </w:rPr>
      </w:pPr>
      <w:r>
        <w:rPr>
          <w:rFonts w:ascii="宋体" w:hAnsi="宋体" w:hint="eastAsia"/>
          <w:sz w:val="22"/>
        </w:rPr>
        <w:t>（3）人员要求：具备相应岗位的上岗证书，宜有3年以上保安工作经验，有医院类似工作经验。</w:t>
      </w:r>
    </w:p>
    <w:p w14:paraId="4B85878D" w14:textId="77777777" w:rsidR="00AC02AC" w:rsidRDefault="00AC02AC" w:rsidP="00AC02AC">
      <w:pPr>
        <w:spacing w:line="360" w:lineRule="auto"/>
        <w:ind w:left="-1"/>
        <w:rPr>
          <w:rFonts w:ascii="宋体" w:hAnsi="宋体" w:hint="eastAsia"/>
          <w:sz w:val="22"/>
        </w:rPr>
      </w:pPr>
      <w:r>
        <w:rPr>
          <w:rFonts w:ascii="宋体" w:hAnsi="宋体" w:hint="eastAsia"/>
          <w:sz w:val="22"/>
        </w:rPr>
        <w:t>（4）工作职责：</w:t>
      </w:r>
    </w:p>
    <w:p w14:paraId="5CAE0E74" w14:textId="77777777" w:rsidR="00AC02AC" w:rsidRDefault="00AC02AC" w:rsidP="00AC02AC">
      <w:pPr>
        <w:numPr>
          <w:ilvl w:val="0"/>
          <w:numId w:val="4"/>
        </w:numPr>
        <w:spacing w:line="360" w:lineRule="auto"/>
        <w:rPr>
          <w:rFonts w:ascii="宋体" w:hAnsi="宋体" w:hint="eastAsia"/>
          <w:sz w:val="22"/>
        </w:rPr>
      </w:pPr>
      <w:r>
        <w:rPr>
          <w:rFonts w:ascii="宋体" w:hAnsi="宋体" w:hint="eastAsia"/>
          <w:sz w:val="22"/>
        </w:rPr>
        <w:t xml:space="preserve"> 按照采购人工作需求合理排班，建立完善值班值守工作要求，随时响应配合采购人的工作要求，及时赶赴现场处置突发事件，维护好医疗秩序；</w:t>
      </w:r>
    </w:p>
    <w:p w14:paraId="1C6D5701" w14:textId="77777777" w:rsidR="00AC02AC" w:rsidRDefault="00AC02AC" w:rsidP="00AC02AC">
      <w:pPr>
        <w:numPr>
          <w:ilvl w:val="0"/>
          <w:numId w:val="4"/>
        </w:numPr>
        <w:spacing w:line="360" w:lineRule="auto"/>
        <w:rPr>
          <w:rFonts w:ascii="宋体" w:hAnsi="宋体" w:hint="eastAsia"/>
          <w:sz w:val="22"/>
        </w:rPr>
      </w:pPr>
      <w:r>
        <w:rPr>
          <w:rFonts w:ascii="宋体" w:hAnsi="宋体" w:hint="eastAsia"/>
          <w:sz w:val="22"/>
        </w:rPr>
        <w:t>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29AF7331" w14:textId="77777777" w:rsidR="00AC02AC" w:rsidRDefault="00AC02AC" w:rsidP="00AC02AC">
      <w:pPr>
        <w:spacing w:line="360" w:lineRule="auto"/>
        <w:rPr>
          <w:rFonts w:ascii="宋体" w:hAnsi="宋体" w:hint="eastAsia"/>
          <w:sz w:val="22"/>
        </w:rPr>
      </w:pPr>
      <w:r>
        <w:rPr>
          <w:rFonts w:ascii="宋体" w:hAnsi="宋体" w:hint="eastAsia"/>
          <w:sz w:val="22"/>
        </w:rPr>
        <w:t>9.2.3.4车辆引导：</w:t>
      </w:r>
    </w:p>
    <w:p w14:paraId="4AE2F09F" w14:textId="77777777" w:rsidR="00AC02AC" w:rsidRDefault="00AC02AC" w:rsidP="00AC02AC">
      <w:pPr>
        <w:spacing w:line="360" w:lineRule="auto"/>
        <w:rPr>
          <w:rFonts w:ascii="宋体" w:hAnsi="宋体" w:hint="eastAsia"/>
          <w:sz w:val="22"/>
        </w:rPr>
      </w:pPr>
      <w:r>
        <w:rPr>
          <w:rFonts w:ascii="宋体" w:hAnsi="宋体" w:hint="eastAsia"/>
          <w:sz w:val="22"/>
        </w:rPr>
        <w:t>（1）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7F35EB16" w14:textId="77777777" w:rsidR="00AC02AC" w:rsidRDefault="00AC02AC" w:rsidP="00AC02AC">
      <w:pPr>
        <w:spacing w:line="360" w:lineRule="auto"/>
        <w:rPr>
          <w:rFonts w:ascii="宋体" w:hAnsi="宋体" w:hint="eastAsia"/>
          <w:sz w:val="22"/>
        </w:rPr>
      </w:pPr>
      <w:r>
        <w:rPr>
          <w:rFonts w:ascii="宋体" w:hAnsi="宋体" w:hint="eastAsia"/>
          <w:sz w:val="22"/>
        </w:rPr>
        <w:t>（2）总体要求：投标人须按照采购人相关规定，设置岗位，落实工作要求。</w:t>
      </w:r>
    </w:p>
    <w:p w14:paraId="52889756" w14:textId="77777777" w:rsidR="00AC02AC" w:rsidRDefault="00AC02AC" w:rsidP="00AC02AC">
      <w:pPr>
        <w:spacing w:line="360" w:lineRule="auto"/>
        <w:rPr>
          <w:rFonts w:ascii="宋体" w:hAnsi="宋体" w:hint="eastAsia"/>
          <w:sz w:val="22"/>
        </w:rPr>
      </w:pPr>
      <w:r>
        <w:rPr>
          <w:rFonts w:ascii="宋体" w:hAnsi="宋体" w:hint="eastAsia"/>
          <w:sz w:val="22"/>
        </w:rPr>
        <w:t>（3）人员要求：具备相应岗位的上岗证书，宜有3年以上保安工作经验。</w:t>
      </w:r>
    </w:p>
    <w:p w14:paraId="5D22B141" w14:textId="77777777" w:rsidR="00AC02AC" w:rsidRDefault="00AC02AC" w:rsidP="00AC02AC">
      <w:pPr>
        <w:spacing w:line="360" w:lineRule="auto"/>
        <w:rPr>
          <w:rFonts w:ascii="宋体" w:hAnsi="宋体" w:hint="eastAsia"/>
          <w:sz w:val="22"/>
        </w:rPr>
      </w:pPr>
      <w:r>
        <w:rPr>
          <w:rFonts w:ascii="宋体" w:hAnsi="宋体" w:hint="eastAsia"/>
          <w:sz w:val="22"/>
        </w:rPr>
        <w:t>（4）工作职责：</w:t>
      </w:r>
    </w:p>
    <w:p w14:paraId="16F703DA" w14:textId="77777777" w:rsidR="00AC02AC" w:rsidRDefault="00AC02AC" w:rsidP="00AC02AC">
      <w:pPr>
        <w:spacing w:line="360" w:lineRule="auto"/>
        <w:ind w:left="142"/>
        <w:rPr>
          <w:rFonts w:ascii="宋体" w:hAnsi="宋体" w:hint="eastAsia"/>
          <w:sz w:val="22"/>
        </w:rPr>
      </w:pPr>
      <w:r>
        <w:rPr>
          <w:rFonts w:ascii="宋体" w:hAnsi="宋体" w:hint="eastAsia"/>
          <w:sz w:val="22"/>
        </w:rPr>
        <w:t>① 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1D5B71A1" w14:textId="77777777" w:rsidR="00AC02AC" w:rsidRDefault="00AC02AC" w:rsidP="00AC02AC">
      <w:pPr>
        <w:pStyle w:val="a9"/>
        <w:numPr>
          <w:ilvl w:val="0"/>
          <w:numId w:val="5"/>
        </w:numPr>
        <w:spacing w:line="360" w:lineRule="auto"/>
        <w:ind w:left="426" w:hanging="283"/>
        <w:contextualSpacing w:val="0"/>
        <w:rPr>
          <w:rFonts w:ascii="宋体" w:hAnsi="宋体" w:hint="eastAsia"/>
          <w:sz w:val="22"/>
        </w:rPr>
      </w:pPr>
      <w:r>
        <w:rPr>
          <w:rFonts w:ascii="宋体" w:hAnsi="宋体" w:hint="eastAsia"/>
          <w:sz w:val="22"/>
        </w:rPr>
        <w:t xml:space="preserve"> 阻止“黑救护车”等进入医院；</w:t>
      </w:r>
    </w:p>
    <w:p w14:paraId="5822E023" w14:textId="77777777" w:rsidR="00AC02AC" w:rsidRDefault="00AC02AC" w:rsidP="00AC02AC">
      <w:pPr>
        <w:spacing w:line="360" w:lineRule="auto"/>
        <w:ind w:left="142"/>
        <w:rPr>
          <w:rFonts w:ascii="宋体" w:hAnsi="宋体" w:hint="eastAsia"/>
          <w:sz w:val="22"/>
        </w:rPr>
      </w:pPr>
      <w:r>
        <w:rPr>
          <w:rFonts w:ascii="宋体" w:hAnsi="宋体" w:hint="eastAsia"/>
          <w:sz w:val="22"/>
        </w:rPr>
        <w:t xml:space="preserve"> ③定期巡视，确保停车区域的设施设备保持安全完好、整洁。</w:t>
      </w:r>
    </w:p>
    <w:p w14:paraId="4CFD96D3" w14:textId="77777777" w:rsidR="00AC02AC" w:rsidRDefault="00AC02AC" w:rsidP="00AC02AC">
      <w:pPr>
        <w:tabs>
          <w:tab w:val="left" w:pos="7200"/>
        </w:tabs>
        <w:adjustRightInd w:val="0"/>
        <w:snapToGrid w:val="0"/>
        <w:spacing w:line="360" w:lineRule="auto"/>
        <w:ind w:firstLineChars="67" w:firstLine="148"/>
        <w:rPr>
          <w:rFonts w:ascii="宋体" w:hAnsi="宋体" w:hint="eastAsia"/>
          <w:b/>
          <w:sz w:val="22"/>
        </w:rPr>
      </w:pPr>
      <w:r>
        <w:rPr>
          <w:rFonts w:ascii="宋体" w:hAnsi="宋体" w:hint="eastAsia"/>
          <w:b/>
          <w:bCs/>
          <w:sz w:val="22"/>
        </w:rPr>
        <w:t>9.2.4</w:t>
      </w:r>
      <w:r>
        <w:rPr>
          <w:rFonts w:ascii="宋体" w:hAnsi="宋体" w:hint="eastAsia"/>
          <w:b/>
          <w:sz w:val="22"/>
        </w:rPr>
        <w:t>夜间管理具体要求：</w:t>
      </w:r>
    </w:p>
    <w:p w14:paraId="378FFD03"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sz w:val="22"/>
        </w:rPr>
      </w:pPr>
      <w:r>
        <w:rPr>
          <w:rFonts w:ascii="宋体" w:hAnsi="宋体" w:hint="eastAsia"/>
          <w:sz w:val="22"/>
        </w:rPr>
        <w:t>严格执行安全防范巡视检查的有关规定，定时对整个管理区域进行巡逻检查，如发</w:t>
      </w:r>
      <w:r>
        <w:rPr>
          <w:rFonts w:ascii="宋体" w:hAnsi="宋体" w:hint="eastAsia"/>
          <w:sz w:val="22"/>
        </w:rPr>
        <w:lastRenderedPageBreak/>
        <w:t>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29EA2632" w14:textId="77777777" w:rsidR="00AC02AC" w:rsidRDefault="00AC02AC" w:rsidP="00AC02AC">
      <w:pPr>
        <w:adjustRightInd w:val="0"/>
        <w:snapToGrid w:val="0"/>
        <w:spacing w:line="300" w:lineRule="auto"/>
        <w:ind w:firstLineChars="200" w:firstLine="442"/>
        <w:outlineLvl w:val="2"/>
        <w:rPr>
          <w:rFonts w:ascii="Times New Roman" w:hAnsi="Times New Roman"/>
          <w:b/>
          <w:bCs/>
          <w:sz w:val="22"/>
        </w:rPr>
      </w:pPr>
      <w:bookmarkStart w:id="32" w:name="_Toc188457457"/>
      <w:r>
        <w:rPr>
          <w:rFonts w:ascii="Times New Roman" w:hAnsi="Times New Roman"/>
          <w:b/>
          <w:bCs/>
          <w:sz w:val="22"/>
        </w:rPr>
        <w:t xml:space="preserve">10 </w:t>
      </w:r>
      <w:r>
        <w:rPr>
          <w:rFonts w:ascii="Times New Roman" w:hAnsi="Times New Roman"/>
          <w:b/>
          <w:bCs/>
          <w:sz w:val="22"/>
        </w:rPr>
        <w:t>安全文明作业要求和应急处置要求</w:t>
      </w:r>
      <w:bookmarkEnd w:id="32"/>
    </w:p>
    <w:p w14:paraId="16C8184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558BDB4"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08726EAC"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290C6C84"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5CABC7FD"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45240C0D"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12EF3215" w14:textId="77777777" w:rsidR="00AC02AC" w:rsidRDefault="00AC02AC" w:rsidP="00AC02AC">
      <w:pPr>
        <w:adjustRightInd w:val="0"/>
        <w:snapToGrid w:val="0"/>
        <w:spacing w:line="360" w:lineRule="auto"/>
        <w:outlineLvl w:val="2"/>
        <w:rPr>
          <w:rFonts w:ascii="宋体" w:hAnsi="宋体" w:hint="eastAsia"/>
          <w:b/>
          <w:bCs/>
          <w:szCs w:val="21"/>
        </w:rPr>
      </w:pPr>
      <w:bookmarkStart w:id="33" w:name="_Toc204169669"/>
      <w:r>
        <w:rPr>
          <w:rFonts w:ascii="宋体" w:hAnsi="宋体" w:hint="eastAsia"/>
          <w:b/>
          <w:bCs/>
          <w:szCs w:val="21"/>
        </w:rPr>
        <w:t>11考核管理办法和要求</w:t>
      </w:r>
      <w:bookmarkEnd w:id="33"/>
    </w:p>
    <w:p w14:paraId="7D60FD8E" w14:textId="77777777" w:rsidR="00AC02AC" w:rsidRDefault="00AC02AC" w:rsidP="00AC02AC">
      <w:pPr>
        <w:snapToGrid w:val="0"/>
        <w:spacing w:line="360" w:lineRule="auto"/>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）考核形式：每月由采购人平时随机巡检考核。</w:t>
      </w:r>
      <w:r>
        <w:rPr>
          <w:rFonts w:ascii="宋体" w:hAnsi="宋体"/>
          <w:szCs w:val="21"/>
        </w:rPr>
        <w:t xml:space="preserve"> </w:t>
      </w:r>
    </w:p>
    <w:p w14:paraId="0CEC3E0E" w14:textId="77777777" w:rsidR="00AC02AC" w:rsidRDefault="00AC02AC" w:rsidP="00AC02AC">
      <w:pPr>
        <w:snapToGrid w:val="0"/>
        <w:spacing w:line="360" w:lineRule="auto"/>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）考核标准：依据考核结果，按得分高低分为好、较好、及格、差四个等级。</w:t>
      </w:r>
    </w:p>
    <w:tbl>
      <w:tblPr>
        <w:tblW w:w="5000" w:type="pct"/>
        <w:jc w:val="center"/>
        <w:tblCellMar>
          <w:left w:w="0" w:type="dxa"/>
          <w:right w:w="0" w:type="dxa"/>
        </w:tblCellMar>
        <w:tblLook w:val="04A0" w:firstRow="1" w:lastRow="0" w:firstColumn="1" w:lastColumn="0" w:noHBand="0" w:noVBand="1"/>
      </w:tblPr>
      <w:tblGrid>
        <w:gridCol w:w="1061"/>
        <w:gridCol w:w="1264"/>
        <w:gridCol w:w="5180"/>
        <w:gridCol w:w="781"/>
      </w:tblGrid>
      <w:tr w:rsidR="00AC02AC" w14:paraId="49DC9A53" w14:textId="77777777" w:rsidTr="002A15C1">
        <w:trPr>
          <w:tblHeader/>
          <w:jc w:val="center"/>
        </w:trPr>
        <w:tc>
          <w:tcPr>
            <w:tcW w:w="6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15502A"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考核单位</w:t>
            </w:r>
          </w:p>
        </w:tc>
        <w:tc>
          <w:tcPr>
            <w:tcW w:w="763"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2B1341F"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考核分</w:t>
            </w:r>
          </w:p>
        </w:tc>
        <w:tc>
          <w:tcPr>
            <w:tcW w:w="312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3297370"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评分依据</w:t>
            </w:r>
          </w:p>
        </w:tc>
        <w:tc>
          <w:tcPr>
            <w:tcW w:w="47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83E5200"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等级</w:t>
            </w:r>
          </w:p>
        </w:tc>
      </w:tr>
      <w:tr w:rsidR="00AC02AC" w14:paraId="4F5B35CD" w14:textId="77777777" w:rsidTr="002A15C1">
        <w:trPr>
          <w:jc w:val="center"/>
        </w:trPr>
        <w:tc>
          <w:tcPr>
            <w:tcW w:w="64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F193134"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采购人</w:t>
            </w:r>
          </w:p>
        </w:tc>
        <w:tc>
          <w:tcPr>
            <w:tcW w:w="76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4816391"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90分以上</w:t>
            </w:r>
          </w:p>
        </w:tc>
        <w:tc>
          <w:tcPr>
            <w:tcW w:w="3126" w:type="pct"/>
            <w:tcBorders>
              <w:top w:val="nil"/>
              <w:left w:val="nil"/>
              <w:bottom w:val="single" w:sz="8" w:space="0" w:color="000000"/>
              <w:right w:val="single" w:sz="8" w:space="0" w:color="000000"/>
            </w:tcBorders>
            <w:tcMar>
              <w:top w:w="0" w:type="dxa"/>
              <w:left w:w="108" w:type="dxa"/>
              <w:bottom w:w="0" w:type="dxa"/>
              <w:right w:w="108" w:type="dxa"/>
            </w:tcMar>
          </w:tcPr>
          <w:p w14:paraId="22D59D0D" w14:textId="77777777" w:rsidR="00AC02AC" w:rsidRDefault="00AC02AC" w:rsidP="002A15C1">
            <w:pPr>
              <w:widowControl/>
              <w:spacing w:line="360" w:lineRule="auto"/>
              <w:jc w:val="left"/>
              <w:rPr>
                <w:rFonts w:ascii="宋体" w:hAnsi="宋体" w:hint="eastAsia"/>
                <w:bCs/>
                <w:szCs w:val="21"/>
              </w:rPr>
            </w:pPr>
            <w:r>
              <w:rPr>
                <w:rFonts w:ascii="宋体" w:hAnsi="宋体" w:hint="eastAsia"/>
                <w:bCs/>
                <w:szCs w:val="21"/>
              </w:rPr>
              <w:t>1.全年安保无安全事故；2.服务达到管理服务承诺及质量保证措施；3.客户满意度达到≥90% 以上；</w:t>
            </w:r>
          </w:p>
        </w:tc>
        <w:tc>
          <w:tcPr>
            <w:tcW w:w="47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7F6BA6F"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好</w:t>
            </w:r>
          </w:p>
        </w:tc>
      </w:tr>
      <w:tr w:rsidR="00AC02AC" w14:paraId="7577FF53" w14:textId="77777777" w:rsidTr="002A15C1">
        <w:trPr>
          <w:jc w:val="center"/>
        </w:trPr>
        <w:tc>
          <w:tcPr>
            <w:tcW w:w="640" w:type="pct"/>
            <w:vMerge/>
            <w:tcBorders>
              <w:top w:val="nil"/>
              <w:left w:val="single" w:sz="8" w:space="0" w:color="000000"/>
              <w:bottom w:val="single" w:sz="8" w:space="0" w:color="000000"/>
              <w:right w:val="single" w:sz="8" w:space="0" w:color="000000"/>
            </w:tcBorders>
            <w:vAlign w:val="center"/>
          </w:tcPr>
          <w:p w14:paraId="792BCE83" w14:textId="77777777" w:rsidR="00AC02AC" w:rsidRDefault="00AC02AC" w:rsidP="002A15C1">
            <w:pPr>
              <w:widowControl/>
              <w:spacing w:line="360" w:lineRule="auto"/>
              <w:jc w:val="left"/>
              <w:rPr>
                <w:rFonts w:ascii="宋体" w:hAnsi="宋体" w:hint="eastAsia"/>
                <w:bCs/>
                <w:szCs w:val="21"/>
              </w:rPr>
            </w:pPr>
          </w:p>
        </w:tc>
        <w:tc>
          <w:tcPr>
            <w:tcW w:w="76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09E7E03"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80分～89分</w:t>
            </w:r>
          </w:p>
        </w:tc>
        <w:tc>
          <w:tcPr>
            <w:tcW w:w="3126" w:type="pct"/>
            <w:tcBorders>
              <w:top w:val="nil"/>
              <w:left w:val="nil"/>
              <w:bottom w:val="single" w:sz="8" w:space="0" w:color="000000"/>
              <w:right w:val="single" w:sz="8" w:space="0" w:color="000000"/>
            </w:tcBorders>
            <w:tcMar>
              <w:top w:w="0" w:type="dxa"/>
              <w:left w:w="108" w:type="dxa"/>
              <w:bottom w:w="0" w:type="dxa"/>
              <w:right w:w="108" w:type="dxa"/>
            </w:tcMar>
          </w:tcPr>
          <w:p w14:paraId="7B550DD5" w14:textId="77777777" w:rsidR="00AC02AC" w:rsidRDefault="00AC02AC" w:rsidP="002A15C1">
            <w:pPr>
              <w:widowControl/>
              <w:spacing w:line="360" w:lineRule="auto"/>
              <w:jc w:val="left"/>
              <w:rPr>
                <w:rFonts w:ascii="宋体" w:hAnsi="宋体" w:hint="eastAsia"/>
                <w:bCs/>
                <w:szCs w:val="21"/>
              </w:rPr>
            </w:pPr>
            <w:r>
              <w:rPr>
                <w:rFonts w:ascii="宋体" w:hAnsi="宋体" w:hint="eastAsia"/>
                <w:bCs/>
                <w:szCs w:val="21"/>
              </w:rPr>
              <w:t>1.全年安保无安全事故；2.服务达到管理服务承诺及质量保证措施；3.客户满意度达到≥85% 以上；</w:t>
            </w:r>
          </w:p>
        </w:tc>
        <w:tc>
          <w:tcPr>
            <w:tcW w:w="47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9008EEE"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较好</w:t>
            </w:r>
          </w:p>
        </w:tc>
      </w:tr>
      <w:tr w:rsidR="00AC02AC" w14:paraId="74FD6460" w14:textId="77777777" w:rsidTr="002A15C1">
        <w:trPr>
          <w:jc w:val="center"/>
        </w:trPr>
        <w:tc>
          <w:tcPr>
            <w:tcW w:w="640" w:type="pct"/>
            <w:vMerge/>
            <w:tcBorders>
              <w:top w:val="nil"/>
              <w:left w:val="single" w:sz="8" w:space="0" w:color="000000"/>
              <w:bottom w:val="single" w:sz="8" w:space="0" w:color="000000"/>
              <w:right w:val="single" w:sz="8" w:space="0" w:color="000000"/>
            </w:tcBorders>
            <w:vAlign w:val="center"/>
          </w:tcPr>
          <w:p w14:paraId="178AFC34" w14:textId="77777777" w:rsidR="00AC02AC" w:rsidRDefault="00AC02AC" w:rsidP="002A15C1">
            <w:pPr>
              <w:widowControl/>
              <w:spacing w:line="360" w:lineRule="auto"/>
              <w:jc w:val="left"/>
              <w:rPr>
                <w:rFonts w:ascii="宋体" w:hAnsi="宋体" w:hint="eastAsia"/>
                <w:bCs/>
                <w:szCs w:val="21"/>
              </w:rPr>
            </w:pPr>
          </w:p>
        </w:tc>
        <w:tc>
          <w:tcPr>
            <w:tcW w:w="76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9FA23D7"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70分～79分</w:t>
            </w:r>
          </w:p>
        </w:tc>
        <w:tc>
          <w:tcPr>
            <w:tcW w:w="3126" w:type="pct"/>
            <w:tcBorders>
              <w:top w:val="nil"/>
              <w:left w:val="nil"/>
              <w:bottom w:val="single" w:sz="8" w:space="0" w:color="000000"/>
              <w:right w:val="single" w:sz="8" w:space="0" w:color="000000"/>
            </w:tcBorders>
            <w:tcMar>
              <w:top w:w="0" w:type="dxa"/>
              <w:left w:w="108" w:type="dxa"/>
              <w:bottom w:w="0" w:type="dxa"/>
              <w:right w:w="108" w:type="dxa"/>
            </w:tcMar>
          </w:tcPr>
          <w:p w14:paraId="1C3DDDDA" w14:textId="77777777" w:rsidR="00AC02AC" w:rsidRDefault="00AC02AC" w:rsidP="002A15C1">
            <w:pPr>
              <w:widowControl/>
              <w:spacing w:line="360" w:lineRule="auto"/>
              <w:jc w:val="left"/>
              <w:rPr>
                <w:rFonts w:ascii="宋体" w:hAnsi="宋体" w:hint="eastAsia"/>
                <w:bCs/>
                <w:szCs w:val="21"/>
              </w:rPr>
            </w:pPr>
            <w:r>
              <w:rPr>
                <w:rFonts w:ascii="宋体" w:hAnsi="宋体" w:hint="eastAsia"/>
                <w:bCs/>
                <w:szCs w:val="21"/>
              </w:rPr>
              <w:t>1.全年安保无安全事故；2.服务达到管理服务承诺及质量保证措施；3.客户满意度达到≥75% 以上；</w:t>
            </w:r>
          </w:p>
        </w:tc>
        <w:tc>
          <w:tcPr>
            <w:tcW w:w="47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C74B982"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及格</w:t>
            </w:r>
          </w:p>
        </w:tc>
      </w:tr>
      <w:tr w:rsidR="00AC02AC" w14:paraId="48661D01" w14:textId="77777777" w:rsidTr="002A15C1">
        <w:trPr>
          <w:jc w:val="center"/>
        </w:trPr>
        <w:tc>
          <w:tcPr>
            <w:tcW w:w="640" w:type="pct"/>
            <w:vMerge/>
            <w:tcBorders>
              <w:top w:val="nil"/>
              <w:left w:val="single" w:sz="8" w:space="0" w:color="000000"/>
              <w:bottom w:val="single" w:sz="8" w:space="0" w:color="000000"/>
              <w:right w:val="single" w:sz="8" w:space="0" w:color="000000"/>
            </w:tcBorders>
            <w:vAlign w:val="center"/>
          </w:tcPr>
          <w:p w14:paraId="3800A0E6" w14:textId="77777777" w:rsidR="00AC02AC" w:rsidRDefault="00AC02AC" w:rsidP="002A15C1">
            <w:pPr>
              <w:widowControl/>
              <w:spacing w:line="360" w:lineRule="auto"/>
              <w:jc w:val="left"/>
              <w:rPr>
                <w:rFonts w:ascii="宋体" w:hAnsi="宋体" w:hint="eastAsia"/>
                <w:bCs/>
                <w:szCs w:val="21"/>
              </w:rPr>
            </w:pPr>
          </w:p>
        </w:tc>
        <w:tc>
          <w:tcPr>
            <w:tcW w:w="76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B29724C"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70分以下</w:t>
            </w:r>
          </w:p>
        </w:tc>
        <w:tc>
          <w:tcPr>
            <w:tcW w:w="3126" w:type="pct"/>
            <w:tcBorders>
              <w:top w:val="nil"/>
              <w:left w:val="nil"/>
              <w:bottom w:val="single" w:sz="8" w:space="0" w:color="000000"/>
              <w:right w:val="single" w:sz="8" w:space="0" w:color="000000"/>
            </w:tcBorders>
            <w:tcMar>
              <w:top w:w="0" w:type="dxa"/>
              <w:left w:w="108" w:type="dxa"/>
              <w:bottom w:w="0" w:type="dxa"/>
              <w:right w:w="108" w:type="dxa"/>
            </w:tcMar>
          </w:tcPr>
          <w:p w14:paraId="50127FD0" w14:textId="77777777" w:rsidR="00AC02AC" w:rsidRDefault="00AC02AC" w:rsidP="002A15C1">
            <w:pPr>
              <w:widowControl/>
              <w:spacing w:line="360" w:lineRule="auto"/>
              <w:jc w:val="left"/>
              <w:rPr>
                <w:rFonts w:ascii="宋体" w:hAnsi="宋体" w:hint="eastAsia"/>
                <w:bCs/>
                <w:szCs w:val="21"/>
              </w:rPr>
            </w:pPr>
            <w:r>
              <w:rPr>
                <w:rFonts w:ascii="宋体" w:hAnsi="宋体" w:hint="eastAsia"/>
                <w:bCs/>
                <w:szCs w:val="21"/>
              </w:rPr>
              <w:t>1.全年安保无安全事故；2.服务达到管理服务承诺及质量保证措施；3.客户满意度达到≥70% 以上；</w:t>
            </w:r>
          </w:p>
        </w:tc>
        <w:tc>
          <w:tcPr>
            <w:tcW w:w="47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0BE1CDC" w14:textId="77777777" w:rsidR="00AC02AC" w:rsidRDefault="00AC02AC" w:rsidP="002A15C1">
            <w:pPr>
              <w:widowControl/>
              <w:spacing w:line="360" w:lineRule="auto"/>
              <w:jc w:val="center"/>
              <w:rPr>
                <w:rFonts w:ascii="宋体" w:hAnsi="宋体" w:hint="eastAsia"/>
                <w:bCs/>
                <w:szCs w:val="21"/>
              </w:rPr>
            </w:pPr>
            <w:r>
              <w:rPr>
                <w:rFonts w:ascii="宋体" w:hAnsi="宋体" w:hint="eastAsia"/>
                <w:bCs/>
                <w:szCs w:val="21"/>
              </w:rPr>
              <w:t>差</w:t>
            </w:r>
          </w:p>
        </w:tc>
      </w:tr>
    </w:tbl>
    <w:p w14:paraId="10739D96" w14:textId="77777777" w:rsidR="00AC02AC" w:rsidRDefault="00AC02AC" w:rsidP="00AC02AC">
      <w:pPr>
        <w:snapToGrid w:val="0"/>
        <w:spacing w:line="360" w:lineRule="auto"/>
        <w:rPr>
          <w:rFonts w:ascii="宋体" w:hAnsi="宋体" w:hint="eastAsia"/>
          <w:szCs w:val="21"/>
        </w:rPr>
      </w:pPr>
      <w:r>
        <w:rPr>
          <w:rFonts w:ascii="宋体" w:hAnsi="宋体" w:hint="eastAsia"/>
          <w:szCs w:val="21"/>
        </w:rPr>
        <w:t>（3）奖惩措施：</w:t>
      </w:r>
    </w:p>
    <w:p w14:paraId="3E713E63" w14:textId="77777777" w:rsidR="00AC02AC" w:rsidRDefault="00AC02AC" w:rsidP="00AC02AC">
      <w:pPr>
        <w:snapToGrid w:val="0"/>
        <w:spacing w:line="360" w:lineRule="auto"/>
        <w:rPr>
          <w:rFonts w:ascii="宋体" w:hAnsi="宋体" w:hint="eastAsia"/>
          <w:szCs w:val="21"/>
        </w:rPr>
      </w:pPr>
      <w:r>
        <w:rPr>
          <w:rFonts w:ascii="宋体" w:hAnsi="宋体" w:hint="eastAsia"/>
          <w:szCs w:val="21"/>
        </w:rPr>
        <w:t>A、每季度平均考核等级结果是“好”的，支付考核当季度合同费用的100%。</w:t>
      </w:r>
    </w:p>
    <w:p w14:paraId="19732CF7" w14:textId="77777777" w:rsidR="00AC02AC" w:rsidRDefault="00AC02AC" w:rsidP="00AC02AC">
      <w:pPr>
        <w:snapToGrid w:val="0"/>
        <w:spacing w:line="360" w:lineRule="auto"/>
        <w:rPr>
          <w:rFonts w:ascii="宋体" w:hAnsi="宋体" w:hint="eastAsia"/>
          <w:szCs w:val="21"/>
        </w:rPr>
      </w:pPr>
      <w:r>
        <w:rPr>
          <w:rFonts w:ascii="宋体" w:hAnsi="宋体" w:hint="eastAsia"/>
          <w:szCs w:val="21"/>
        </w:rPr>
        <w:lastRenderedPageBreak/>
        <w:t>B、每季度平均考核等级结果是“较好”的，支付考核当季度合同费用的90%。</w:t>
      </w:r>
    </w:p>
    <w:p w14:paraId="7290C0C4" w14:textId="77777777" w:rsidR="00AC02AC" w:rsidRDefault="00AC02AC" w:rsidP="00AC02AC">
      <w:pPr>
        <w:snapToGrid w:val="0"/>
        <w:spacing w:line="360" w:lineRule="auto"/>
        <w:rPr>
          <w:rFonts w:ascii="宋体" w:hAnsi="宋体" w:hint="eastAsia"/>
          <w:szCs w:val="21"/>
        </w:rPr>
      </w:pPr>
      <w:r>
        <w:rPr>
          <w:rFonts w:ascii="宋体" w:hAnsi="宋体" w:hint="eastAsia"/>
          <w:szCs w:val="21"/>
        </w:rPr>
        <w:t>C、每季度平均考核等级结果是“及格”的，支付考核当季度合同费用的80%。</w:t>
      </w:r>
    </w:p>
    <w:p w14:paraId="36401285" w14:textId="77777777" w:rsidR="00AC02AC" w:rsidRDefault="00AC02AC" w:rsidP="00AC02AC">
      <w:pPr>
        <w:snapToGrid w:val="0"/>
        <w:spacing w:line="360" w:lineRule="auto"/>
        <w:rPr>
          <w:rFonts w:ascii="宋体" w:hAnsi="宋体" w:hint="eastAsia"/>
          <w:szCs w:val="21"/>
        </w:rPr>
      </w:pPr>
      <w:r>
        <w:rPr>
          <w:rFonts w:ascii="宋体" w:hAnsi="宋体" w:hint="eastAsia"/>
          <w:szCs w:val="21"/>
        </w:rPr>
        <w:t>D、季度考核等级结果是“差”的，自行终止服务合同，由此产生的一切法律后果及所有相关费用由服务单位承担。</w:t>
      </w:r>
    </w:p>
    <w:p w14:paraId="531340C5" w14:textId="77777777" w:rsidR="00AC02AC" w:rsidRDefault="00AC02AC" w:rsidP="00AC02AC">
      <w:pPr>
        <w:adjustRightInd w:val="0"/>
        <w:snapToGrid w:val="0"/>
        <w:spacing w:line="360" w:lineRule="auto"/>
        <w:rPr>
          <w:rFonts w:ascii="宋体" w:hAnsi="宋体" w:hint="eastAsia"/>
          <w:bCs/>
          <w:sz w:val="22"/>
        </w:rPr>
      </w:pPr>
      <w:r>
        <w:rPr>
          <w:rFonts w:ascii="宋体" w:hAnsi="宋体" w:hint="eastAsia"/>
          <w:szCs w:val="21"/>
        </w:rPr>
        <w:t>E、考核标准：考核成绩90分以上（含90分）为好，80以上（含80分）为较好，70以上（含70分）为就及格，70分以下为差。</w:t>
      </w:r>
    </w:p>
    <w:p w14:paraId="24A8B835" w14:textId="77777777" w:rsidR="00AC02AC" w:rsidRDefault="00AC02AC" w:rsidP="00AC02AC">
      <w:pPr>
        <w:adjustRightInd w:val="0"/>
        <w:snapToGrid w:val="0"/>
        <w:spacing w:line="360" w:lineRule="auto"/>
        <w:ind w:firstLineChars="200" w:firstLine="440"/>
        <w:rPr>
          <w:rFonts w:ascii="宋体" w:hAnsi="宋体" w:hint="eastAsia"/>
          <w:bCs/>
          <w:sz w:val="22"/>
        </w:rPr>
      </w:pPr>
      <w:r>
        <w:rPr>
          <w:rFonts w:ascii="宋体" w:hAnsi="宋体" w:hint="eastAsia"/>
          <w:bCs/>
          <w:sz w:val="22"/>
        </w:rPr>
        <w:t>（4）考核标准：</w:t>
      </w:r>
      <w:r>
        <w:rPr>
          <w:rFonts w:ascii="宋体" w:hAnsi="宋体" w:cs="宋体" w:hint="eastAsia"/>
          <w:sz w:val="22"/>
        </w:rPr>
        <w:t>考核成绩90分以上（含90分）为好，80以上（含80分）为较好，70以上（含70分）为就及格，70分以下为差。</w:t>
      </w:r>
    </w:p>
    <w:p w14:paraId="77AF9FA5" w14:textId="77777777" w:rsidR="00AC02AC" w:rsidRDefault="00AC02AC" w:rsidP="00AC02AC">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w:t>
      </w:r>
      <w:bookmarkEnd w:id="28"/>
      <w:bookmarkEnd w:id="29"/>
      <w:r>
        <w:rPr>
          <w:rFonts w:ascii="Times New Roman" w:eastAsia="黑体" w:hAnsi="Times New Roman"/>
          <w:sz w:val="30"/>
          <w:szCs w:val="30"/>
        </w:rPr>
        <w:t>投标报价须知</w:t>
      </w:r>
      <w:bookmarkEnd w:id="30"/>
    </w:p>
    <w:p w14:paraId="278C6757" w14:textId="77777777" w:rsidR="00AC02AC" w:rsidRDefault="00AC02AC" w:rsidP="00AC02AC">
      <w:pPr>
        <w:adjustRightInd w:val="0"/>
        <w:snapToGrid w:val="0"/>
        <w:spacing w:line="300" w:lineRule="auto"/>
        <w:ind w:firstLineChars="200" w:firstLine="442"/>
        <w:outlineLvl w:val="2"/>
        <w:rPr>
          <w:rFonts w:ascii="Times New Roman" w:hAnsi="Times New Roman"/>
          <w:b/>
          <w:bCs/>
          <w:sz w:val="22"/>
        </w:rPr>
      </w:pPr>
      <w:bookmarkStart w:id="34" w:name="_Toc188457460"/>
      <w:r>
        <w:rPr>
          <w:rFonts w:ascii="Times New Roman" w:hAnsi="Times New Roman"/>
          <w:b/>
          <w:bCs/>
          <w:sz w:val="22"/>
        </w:rPr>
        <w:t xml:space="preserve">12 </w:t>
      </w:r>
      <w:r>
        <w:rPr>
          <w:rFonts w:ascii="Times New Roman" w:hAnsi="Times New Roman"/>
          <w:b/>
          <w:bCs/>
          <w:sz w:val="22"/>
        </w:rPr>
        <w:t>投标报价依据</w:t>
      </w:r>
      <w:bookmarkEnd w:id="34"/>
    </w:p>
    <w:p w14:paraId="50654BBF"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5917C1BE"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7F706A50"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16AB8C88"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4E3AEE7C"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45DBE3E9" w14:textId="77777777" w:rsidR="00AC02AC" w:rsidRDefault="00AC02AC" w:rsidP="00AC02AC">
      <w:pPr>
        <w:adjustRightInd w:val="0"/>
        <w:snapToGrid w:val="0"/>
        <w:spacing w:line="300" w:lineRule="auto"/>
        <w:ind w:firstLineChars="200" w:firstLine="442"/>
        <w:jc w:val="left"/>
        <w:outlineLvl w:val="2"/>
        <w:rPr>
          <w:rFonts w:ascii="Times New Roman" w:hAnsi="Times New Roman"/>
          <w:b/>
          <w:color w:val="000000"/>
          <w:sz w:val="22"/>
        </w:rPr>
      </w:pPr>
      <w:bookmarkStart w:id="35" w:name="_Toc188457461"/>
      <w:r>
        <w:rPr>
          <w:rFonts w:ascii="Times New Roman" w:hAnsi="Times New Roman"/>
          <w:b/>
          <w:color w:val="000000"/>
          <w:sz w:val="22"/>
        </w:rPr>
        <w:t>13</w:t>
      </w:r>
      <w:r>
        <w:rPr>
          <w:rFonts w:ascii="Times New Roman" w:hAnsi="Times New Roman"/>
          <w:b/>
          <w:color w:val="000000"/>
          <w:sz w:val="22"/>
        </w:rPr>
        <w:t>投标报价内容</w:t>
      </w:r>
      <w:bookmarkEnd w:id="35"/>
    </w:p>
    <w:p w14:paraId="1FC34BD2"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w:t>
      </w:r>
      <w:r>
        <w:rPr>
          <w:rFonts w:ascii="Times New Roman" w:hAnsi="Times New Roman" w:hint="eastAsia"/>
          <w:color w:val="000000"/>
          <w:sz w:val="22"/>
        </w:rPr>
        <w:t>材料</w:t>
      </w:r>
      <w:r>
        <w:rPr>
          <w:rFonts w:ascii="Times New Roman" w:hAnsi="Times New Roman"/>
          <w:color w:val="000000"/>
          <w:sz w:val="22"/>
        </w:rPr>
        <w:t>费、人工、</w:t>
      </w:r>
      <w:r>
        <w:rPr>
          <w:rFonts w:ascii="Times New Roman" w:hAnsi="Times New Roman" w:hint="eastAsia"/>
          <w:color w:val="000000"/>
          <w:sz w:val="22"/>
        </w:rPr>
        <w:t>其他</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22407987"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E82F966"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21A6913A" w14:textId="77777777" w:rsidR="00AC02AC" w:rsidRDefault="00AC02AC" w:rsidP="00AC02AC">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0E1E2960"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36261068"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w:t>
      </w:r>
      <w:r>
        <w:rPr>
          <w:rFonts w:ascii="Times New Roman" w:hAnsi="Times New Roman"/>
          <w:b/>
          <w:color w:val="FF0000"/>
          <w:kern w:val="0"/>
          <w:sz w:val="22"/>
        </w:rPr>
        <w:t>后几年合同价，按照当年度核定的工作内容，参照实际中标价格确定。</w:t>
      </w:r>
    </w:p>
    <w:p w14:paraId="6D503906" w14:textId="77777777" w:rsidR="00AC02AC" w:rsidRDefault="00AC02AC" w:rsidP="00AC02AC">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lastRenderedPageBreak/>
        <w:t xml:space="preserve">13.6 </w:t>
      </w:r>
      <w:r>
        <w:rPr>
          <w:rFonts w:ascii="Times New Roman" w:hAnsi="Times New Roman"/>
          <w:bCs/>
          <w:sz w:val="22"/>
        </w:rPr>
        <w:t>投标报价组成表</w:t>
      </w:r>
    </w:p>
    <w:p w14:paraId="39A893D1" w14:textId="77777777" w:rsidR="00AC02AC" w:rsidRDefault="00AC02AC" w:rsidP="00AC02AC">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AC02AC" w14:paraId="0C17EFCB" w14:textId="77777777" w:rsidTr="002A15C1">
        <w:trPr>
          <w:trHeight w:val="567"/>
          <w:tblHeader/>
          <w:jc w:val="center"/>
        </w:trPr>
        <w:tc>
          <w:tcPr>
            <w:tcW w:w="2021" w:type="dxa"/>
            <w:gridSpan w:val="2"/>
            <w:tcBorders>
              <w:bottom w:val="double" w:sz="4" w:space="0" w:color="auto"/>
            </w:tcBorders>
            <w:vAlign w:val="center"/>
          </w:tcPr>
          <w:p w14:paraId="133B7D7D" w14:textId="77777777" w:rsidR="00AC02AC" w:rsidRDefault="00AC02AC" w:rsidP="002A15C1">
            <w:pPr>
              <w:tabs>
                <w:tab w:val="left" w:pos="3060"/>
              </w:tabs>
              <w:adjustRightInd w:val="0"/>
              <w:snapToGrid w:val="0"/>
              <w:spacing w:line="360" w:lineRule="auto"/>
              <w:jc w:val="center"/>
              <w:rPr>
                <w:rFonts w:ascii="宋体" w:hAnsi="宋体" w:hint="eastAsia"/>
                <w:b/>
                <w:bCs/>
                <w:sz w:val="22"/>
              </w:rPr>
            </w:pPr>
            <w:r>
              <w:rPr>
                <w:rFonts w:ascii="宋体" w:hAnsi="宋体"/>
                <w:b/>
                <w:bCs/>
                <w:sz w:val="22"/>
              </w:rPr>
              <w:t>项目</w:t>
            </w:r>
          </w:p>
        </w:tc>
        <w:tc>
          <w:tcPr>
            <w:tcW w:w="4678" w:type="dxa"/>
            <w:tcBorders>
              <w:bottom w:val="double" w:sz="4" w:space="0" w:color="auto"/>
            </w:tcBorders>
            <w:vAlign w:val="center"/>
          </w:tcPr>
          <w:p w14:paraId="6C49DF9A" w14:textId="77777777" w:rsidR="00AC02AC" w:rsidRDefault="00AC02AC" w:rsidP="002A15C1">
            <w:pPr>
              <w:tabs>
                <w:tab w:val="left" w:pos="3060"/>
              </w:tabs>
              <w:adjustRightInd w:val="0"/>
              <w:snapToGrid w:val="0"/>
              <w:spacing w:line="360" w:lineRule="auto"/>
              <w:jc w:val="center"/>
              <w:rPr>
                <w:rFonts w:ascii="宋体" w:hAnsi="宋体" w:hint="eastAsia"/>
                <w:b/>
                <w:bCs/>
                <w:sz w:val="22"/>
              </w:rPr>
            </w:pPr>
            <w:r>
              <w:rPr>
                <w:rFonts w:ascii="宋体" w:hAnsi="宋体"/>
                <w:b/>
                <w:bCs/>
                <w:sz w:val="22"/>
              </w:rPr>
              <w:t>要求</w:t>
            </w:r>
          </w:p>
        </w:tc>
        <w:tc>
          <w:tcPr>
            <w:tcW w:w="1275" w:type="dxa"/>
            <w:tcBorders>
              <w:bottom w:val="double" w:sz="4" w:space="0" w:color="auto"/>
            </w:tcBorders>
            <w:vAlign w:val="center"/>
          </w:tcPr>
          <w:p w14:paraId="691403D0" w14:textId="77777777" w:rsidR="00AC02AC" w:rsidRDefault="00AC02AC" w:rsidP="002A15C1">
            <w:pPr>
              <w:tabs>
                <w:tab w:val="left" w:pos="3060"/>
              </w:tabs>
              <w:adjustRightInd w:val="0"/>
              <w:snapToGrid w:val="0"/>
              <w:spacing w:line="360" w:lineRule="auto"/>
              <w:jc w:val="center"/>
              <w:rPr>
                <w:rFonts w:ascii="宋体" w:hAnsi="宋体" w:hint="eastAsia"/>
                <w:b/>
                <w:bCs/>
                <w:sz w:val="22"/>
              </w:rPr>
            </w:pPr>
            <w:r>
              <w:rPr>
                <w:rFonts w:ascii="宋体" w:hAnsi="宋体"/>
                <w:b/>
                <w:bCs/>
                <w:sz w:val="22"/>
              </w:rPr>
              <w:t>分项报价</w:t>
            </w:r>
          </w:p>
        </w:tc>
        <w:tc>
          <w:tcPr>
            <w:tcW w:w="1542" w:type="dxa"/>
            <w:tcBorders>
              <w:bottom w:val="double" w:sz="4" w:space="0" w:color="auto"/>
            </w:tcBorders>
            <w:vAlign w:val="center"/>
          </w:tcPr>
          <w:p w14:paraId="3FE33FEB" w14:textId="77777777" w:rsidR="00AC02AC" w:rsidRDefault="00AC02AC" w:rsidP="002A15C1">
            <w:pPr>
              <w:tabs>
                <w:tab w:val="left" w:pos="3060"/>
              </w:tabs>
              <w:adjustRightInd w:val="0"/>
              <w:snapToGrid w:val="0"/>
              <w:spacing w:line="360" w:lineRule="auto"/>
              <w:jc w:val="center"/>
              <w:rPr>
                <w:rFonts w:ascii="宋体" w:hAnsi="宋体" w:hint="eastAsia"/>
                <w:b/>
                <w:bCs/>
                <w:sz w:val="22"/>
              </w:rPr>
            </w:pPr>
            <w:r>
              <w:rPr>
                <w:rFonts w:ascii="宋体" w:hAnsi="宋体" w:hint="eastAsia"/>
                <w:b/>
                <w:bCs/>
                <w:sz w:val="22"/>
              </w:rPr>
              <w:t>备注</w:t>
            </w:r>
          </w:p>
        </w:tc>
      </w:tr>
      <w:tr w:rsidR="00AC02AC" w14:paraId="5ADB7868" w14:textId="77777777" w:rsidTr="002A15C1">
        <w:trPr>
          <w:trHeight w:val="564"/>
          <w:jc w:val="center"/>
        </w:trPr>
        <w:tc>
          <w:tcPr>
            <w:tcW w:w="426" w:type="dxa"/>
            <w:tcBorders>
              <w:top w:val="double" w:sz="4" w:space="0" w:color="auto"/>
            </w:tcBorders>
            <w:vAlign w:val="center"/>
          </w:tcPr>
          <w:p w14:paraId="0D56F4EC" w14:textId="77777777" w:rsidR="00AC02AC" w:rsidRDefault="00AC02AC" w:rsidP="002A15C1">
            <w:pPr>
              <w:tabs>
                <w:tab w:val="left" w:pos="3060"/>
              </w:tabs>
              <w:adjustRightInd w:val="0"/>
              <w:snapToGrid w:val="0"/>
              <w:spacing w:line="360" w:lineRule="auto"/>
              <w:jc w:val="center"/>
              <w:rPr>
                <w:rFonts w:ascii="宋体" w:hAnsi="宋体" w:hint="eastAsia"/>
                <w:bCs/>
                <w:sz w:val="22"/>
              </w:rPr>
            </w:pPr>
            <w:r>
              <w:rPr>
                <w:rFonts w:ascii="宋体" w:hAnsi="宋体"/>
                <w:bCs/>
                <w:sz w:val="22"/>
              </w:rPr>
              <w:t>1</w:t>
            </w:r>
          </w:p>
        </w:tc>
        <w:tc>
          <w:tcPr>
            <w:tcW w:w="1595" w:type="dxa"/>
            <w:tcBorders>
              <w:top w:val="double" w:sz="4" w:space="0" w:color="auto"/>
            </w:tcBorders>
            <w:vAlign w:val="center"/>
          </w:tcPr>
          <w:p w14:paraId="5BFEC1B9" w14:textId="77777777" w:rsidR="00AC02AC" w:rsidRDefault="00AC02AC" w:rsidP="002A15C1">
            <w:pPr>
              <w:tabs>
                <w:tab w:val="left" w:pos="3060"/>
              </w:tabs>
              <w:adjustRightInd w:val="0"/>
              <w:snapToGrid w:val="0"/>
              <w:spacing w:line="360" w:lineRule="auto"/>
              <w:jc w:val="center"/>
              <w:rPr>
                <w:rFonts w:ascii="宋体" w:hAnsi="宋体" w:hint="eastAsia"/>
                <w:sz w:val="22"/>
              </w:rPr>
            </w:pPr>
            <w:r>
              <w:rPr>
                <w:rFonts w:ascii="宋体" w:hAnsi="宋体" w:hint="eastAsia"/>
                <w:sz w:val="22"/>
              </w:rPr>
              <w:t>人员费用</w:t>
            </w:r>
          </w:p>
        </w:tc>
        <w:tc>
          <w:tcPr>
            <w:tcW w:w="4678" w:type="dxa"/>
            <w:tcBorders>
              <w:top w:val="double" w:sz="4" w:space="0" w:color="auto"/>
            </w:tcBorders>
            <w:vAlign w:val="center"/>
          </w:tcPr>
          <w:p w14:paraId="575AB4B1" w14:textId="77777777" w:rsidR="00AC02AC" w:rsidRDefault="00AC02AC" w:rsidP="002A15C1">
            <w:pPr>
              <w:tabs>
                <w:tab w:val="left" w:pos="3060"/>
              </w:tabs>
              <w:adjustRightInd w:val="0"/>
              <w:snapToGrid w:val="0"/>
              <w:spacing w:line="360" w:lineRule="auto"/>
              <w:jc w:val="center"/>
              <w:rPr>
                <w:rFonts w:ascii="宋体" w:hAnsi="宋体" w:cs="宋体" w:hint="eastAsia"/>
                <w:kern w:val="0"/>
                <w:sz w:val="22"/>
              </w:rPr>
            </w:pPr>
            <w:r>
              <w:rPr>
                <w:rFonts w:ascii="宋体" w:hAnsi="宋体" w:hint="eastAsia"/>
                <w:sz w:val="22"/>
              </w:rPr>
              <w:t>含工资、社会保险和按规定提取的福利费</w:t>
            </w:r>
          </w:p>
        </w:tc>
        <w:tc>
          <w:tcPr>
            <w:tcW w:w="1275" w:type="dxa"/>
            <w:tcBorders>
              <w:top w:val="double" w:sz="4" w:space="0" w:color="auto"/>
            </w:tcBorders>
            <w:vAlign w:val="center"/>
          </w:tcPr>
          <w:p w14:paraId="4DD2C603" w14:textId="77777777" w:rsidR="00AC02AC" w:rsidRDefault="00AC02AC" w:rsidP="002A15C1">
            <w:pPr>
              <w:tabs>
                <w:tab w:val="left" w:pos="3060"/>
              </w:tabs>
              <w:adjustRightInd w:val="0"/>
              <w:snapToGrid w:val="0"/>
              <w:spacing w:line="360" w:lineRule="auto"/>
              <w:jc w:val="center"/>
              <w:rPr>
                <w:rFonts w:ascii="宋体" w:hAnsi="宋体" w:hint="eastAsia"/>
                <w:bCs/>
                <w:sz w:val="22"/>
              </w:rPr>
            </w:pPr>
          </w:p>
        </w:tc>
        <w:tc>
          <w:tcPr>
            <w:tcW w:w="1542" w:type="dxa"/>
            <w:tcBorders>
              <w:top w:val="double" w:sz="4" w:space="0" w:color="auto"/>
            </w:tcBorders>
            <w:vAlign w:val="center"/>
          </w:tcPr>
          <w:p w14:paraId="2A034785" w14:textId="77777777" w:rsidR="00AC02AC" w:rsidRDefault="00AC02AC" w:rsidP="002A15C1">
            <w:pPr>
              <w:tabs>
                <w:tab w:val="left" w:pos="3060"/>
              </w:tabs>
              <w:adjustRightInd w:val="0"/>
              <w:snapToGrid w:val="0"/>
              <w:spacing w:line="360" w:lineRule="auto"/>
              <w:jc w:val="center"/>
              <w:rPr>
                <w:rFonts w:ascii="宋体" w:hAnsi="宋体" w:hint="eastAsia"/>
                <w:bCs/>
                <w:sz w:val="22"/>
              </w:rPr>
            </w:pPr>
          </w:p>
        </w:tc>
      </w:tr>
      <w:tr w:rsidR="00AC02AC" w14:paraId="22ACF003" w14:textId="77777777" w:rsidTr="002A15C1">
        <w:trPr>
          <w:trHeight w:val="567"/>
          <w:jc w:val="center"/>
        </w:trPr>
        <w:tc>
          <w:tcPr>
            <w:tcW w:w="426" w:type="dxa"/>
            <w:vAlign w:val="center"/>
          </w:tcPr>
          <w:p w14:paraId="30A70560" w14:textId="77777777" w:rsidR="00AC02AC" w:rsidRDefault="00AC02AC" w:rsidP="002A15C1">
            <w:pPr>
              <w:tabs>
                <w:tab w:val="left" w:pos="3060"/>
              </w:tabs>
              <w:adjustRightInd w:val="0"/>
              <w:snapToGrid w:val="0"/>
              <w:spacing w:line="360" w:lineRule="auto"/>
              <w:jc w:val="center"/>
              <w:rPr>
                <w:rFonts w:ascii="宋体" w:hAnsi="宋体" w:hint="eastAsia"/>
                <w:bCs/>
                <w:sz w:val="22"/>
              </w:rPr>
            </w:pPr>
            <w:r>
              <w:rPr>
                <w:rFonts w:ascii="宋体" w:hAnsi="宋体"/>
                <w:bCs/>
                <w:sz w:val="22"/>
              </w:rPr>
              <w:t>2</w:t>
            </w:r>
          </w:p>
        </w:tc>
        <w:tc>
          <w:tcPr>
            <w:tcW w:w="1595" w:type="dxa"/>
            <w:vAlign w:val="center"/>
          </w:tcPr>
          <w:p w14:paraId="1285F451" w14:textId="77777777" w:rsidR="00AC02AC" w:rsidRDefault="00AC02AC" w:rsidP="002A15C1">
            <w:pPr>
              <w:tabs>
                <w:tab w:val="left" w:pos="3060"/>
              </w:tabs>
              <w:adjustRightInd w:val="0"/>
              <w:snapToGrid w:val="0"/>
              <w:spacing w:line="360" w:lineRule="auto"/>
              <w:jc w:val="center"/>
              <w:rPr>
                <w:rFonts w:ascii="宋体" w:hAnsi="宋体" w:hint="eastAsia"/>
                <w:sz w:val="22"/>
              </w:rPr>
            </w:pPr>
            <w:r>
              <w:rPr>
                <w:rFonts w:ascii="Times New Roman" w:hAnsi="Times New Roman" w:hint="eastAsia"/>
                <w:bCs/>
                <w:sz w:val="22"/>
              </w:rPr>
              <w:t>办公费用</w:t>
            </w:r>
          </w:p>
        </w:tc>
        <w:tc>
          <w:tcPr>
            <w:tcW w:w="4678" w:type="dxa"/>
            <w:vAlign w:val="center"/>
          </w:tcPr>
          <w:p w14:paraId="37FA82FF" w14:textId="77777777" w:rsidR="00AC02AC" w:rsidRDefault="00AC02AC" w:rsidP="002A15C1">
            <w:pPr>
              <w:tabs>
                <w:tab w:val="left" w:pos="3060"/>
              </w:tabs>
              <w:adjustRightInd w:val="0"/>
              <w:snapToGrid w:val="0"/>
              <w:spacing w:line="360" w:lineRule="auto"/>
              <w:jc w:val="center"/>
              <w:rPr>
                <w:rFonts w:ascii="宋体" w:hAnsi="宋体" w:hint="eastAsia"/>
                <w:sz w:val="22"/>
              </w:rPr>
            </w:pPr>
            <w:r>
              <w:rPr>
                <w:rFonts w:ascii="Times New Roman" w:hAnsi="Times New Roman" w:hint="eastAsia"/>
                <w:bCs/>
                <w:sz w:val="22"/>
              </w:rPr>
              <w:t>项目服务过程中产生的相关办公费</w:t>
            </w:r>
          </w:p>
        </w:tc>
        <w:tc>
          <w:tcPr>
            <w:tcW w:w="1275" w:type="dxa"/>
            <w:vAlign w:val="center"/>
          </w:tcPr>
          <w:p w14:paraId="208033A0" w14:textId="77777777" w:rsidR="00AC02AC" w:rsidRDefault="00AC02AC" w:rsidP="002A15C1">
            <w:pPr>
              <w:tabs>
                <w:tab w:val="left" w:pos="3060"/>
              </w:tabs>
              <w:adjustRightInd w:val="0"/>
              <w:snapToGrid w:val="0"/>
              <w:spacing w:line="360" w:lineRule="auto"/>
              <w:jc w:val="center"/>
              <w:rPr>
                <w:rFonts w:ascii="宋体" w:hAnsi="宋体" w:hint="eastAsia"/>
                <w:bCs/>
                <w:sz w:val="22"/>
              </w:rPr>
            </w:pPr>
          </w:p>
        </w:tc>
        <w:tc>
          <w:tcPr>
            <w:tcW w:w="1542" w:type="dxa"/>
            <w:vAlign w:val="center"/>
          </w:tcPr>
          <w:p w14:paraId="7149436F" w14:textId="77777777" w:rsidR="00AC02AC" w:rsidRDefault="00AC02AC" w:rsidP="002A15C1">
            <w:pPr>
              <w:tabs>
                <w:tab w:val="left" w:pos="3060"/>
              </w:tabs>
              <w:adjustRightInd w:val="0"/>
              <w:snapToGrid w:val="0"/>
              <w:spacing w:line="360" w:lineRule="auto"/>
              <w:jc w:val="center"/>
              <w:rPr>
                <w:rFonts w:ascii="宋体" w:hAnsi="宋体" w:hint="eastAsia"/>
                <w:bCs/>
                <w:sz w:val="22"/>
              </w:rPr>
            </w:pPr>
          </w:p>
        </w:tc>
      </w:tr>
      <w:tr w:rsidR="00AC02AC" w14:paraId="414CD9D1" w14:textId="77777777" w:rsidTr="002A15C1">
        <w:trPr>
          <w:trHeight w:val="567"/>
          <w:jc w:val="center"/>
        </w:trPr>
        <w:tc>
          <w:tcPr>
            <w:tcW w:w="426" w:type="dxa"/>
            <w:vAlign w:val="center"/>
          </w:tcPr>
          <w:p w14:paraId="5F807223" w14:textId="77777777" w:rsidR="00AC02AC" w:rsidRDefault="00AC02AC" w:rsidP="002A15C1">
            <w:pPr>
              <w:tabs>
                <w:tab w:val="left" w:pos="3060"/>
              </w:tabs>
              <w:adjustRightInd w:val="0"/>
              <w:snapToGrid w:val="0"/>
              <w:spacing w:line="360" w:lineRule="auto"/>
              <w:jc w:val="center"/>
              <w:rPr>
                <w:rFonts w:ascii="宋体" w:hAnsi="宋体" w:hint="eastAsia"/>
                <w:bCs/>
                <w:sz w:val="22"/>
              </w:rPr>
            </w:pPr>
            <w:r>
              <w:rPr>
                <w:rFonts w:ascii="宋体" w:hAnsi="宋体" w:hint="eastAsia"/>
                <w:bCs/>
                <w:sz w:val="22"/>
              </w:rPr>
              <w:t>3</w:t>
            </w:r>
          </w:p>
        </w:tc>
        <w:tc>
          <w:tcPr>
            <w:tcW w:w="1595" w:type="dxa"/>
            <w:vAlign w:val="center"/>
          </w:tcPr>
          <w:p w14:paraId="5DA79AC1" w14:textId="77777777" w:rsidR="00AC02AC" w:rsidRDefault="00AC02AC" w:rsidP="002A15C1">
            <w:pPr>
              <w:tabs>
                <w:tab w:val="left" w:pos="3060"/>
              </w:tabs>
              <w:adjustRightInd w:val="0"/>
              <w:snapToGrid w:val="0"/>
              <w:spacing w:line="360" w:lineRule="auto"/>
              <w:jc w:val="center"/>
              <w:rPr>
                <w:rFonts w:ascii="宋体" w:hAnsi="宋体" w:hint="eastAsia"/>
                <w:bCs/>
                <w:sz w:val="22"/>
              </w:rPr>
            </w:pPr>
            <w:r>
              <w:rPr>
                <w:rFonts w:ascii="宋体" w:hAnsi="宋体"/>
                <w:bCs/>
                <w:sz w:val="22"/>
              </w:rPr>
              <w:t>其他</w:t>
            </w:r>
            <w:r>
              <w:rPr>
                <w:rFonts w:ascii="宋体" w:hAnsi="宋体" w:hint="eastAsia"/>
                <w:bCs/>
                <w:sz w:val="22"/>
              </w:rPr>
              <w:t>（如有）</w:t>
            </w:r>
          </w:p>
        </w:tc>
        <w:tc>
          <w:tcPr>
            <w:tcW w:w="4678" w:type="dxa"/>
            <w:vAlign w:val="center"/>
          </w:tcPr>
          <w:p w14:paraId="01E8C97D" w14:textId="77777777" w:rsidR="00AC02AC" w:rsidRDefault="00AC02AC" w:rsidP="002A15C1">
            <w:pPr>
              <w:tabs>
                <w:tab w:val="left" w:pos="3060"/>
              </w:tabs>
              <w:adjustRightInd w:val="0"/>
              <w:snapToGrid w:val="0"/>
              <w:spacing w:line="360" w:lineRule="auto"/>
              <w:jc w:val="center"/>
              <w:rPr>
                <w:rFonts w:ascii="宋体" w:hAnsi="宋体" w:cs="宋体" w:hint="eastAsia"/>
                <w:kern w:val="0"/>
                <w:sz w:val="22"/>
              </w:rPr>
            </w:pPr>
            <w:r>
              <w:rPr>
                <w:rFonts w:ascii="宋体" w:hAnsi="宋体" w:hint="eastAsia"/>
                <w:bCs/>
                <w:sz w:val="22"/>
              </w:rPr>
              <w:t>投标人认为本表中未能包括的其他必要费用</w:t>
            </w:r>
          </w:p>
        </w:tc>
        <w:tc>
          <w:tcPr>
            <w:tcW w:w="1275" w:type="dxa"/>
            <w:vAlign w:val="center"/>
          </w:tcPr>
          <w:p w14:paraId="5A867F0D" w14:textId="77777777" w:rsidR="00AC02AC" w:rsidRDefault="00AC02AC" w:rsidP="002A15C1">
            <w:pPr>
              <w:tabs>
                <w:tab w:val="left" w:pos="3060"/>
              </w:tabs>
              <w:adjustRightInd w:val="0"/>
              <w:snapToGrid w:val="0"/>
              <w:spacing w:line="360" w:lineRule="auto"/>
              <w:jc w:val="center"/>
              <w:rPr>
                <w:rFonts w:ascii="宋体" w:hAnsi="宋体" w:hint="eastAsia"/>
                <w:bCs/>
                <w:sz w:val="22"/>
              </w:rPr>
            </w:pPr>
          </w:p>
        </w:tc>
        <w:tc>
          <w:tcPr>
            <w:tcW w:w="1542" w:type="dxa"/>
            <w:vAlign w:val="center"/>
          </w:tcPr>
          <w:p w14:paraId="74C4E9DE" w14:textId="77777777" w:rsidR="00AC02AC" w:rsidRDefault="00AC02AC" w:rsidP="002A15C1">
            <w:pPr>
              <w:spacing w:line="360" w:lineRule="auto"/>
              <w:jc w:val="center"/>
              <w:rPr>
                <w:rFonts w:ascii="宋体" w:hAnsi="宋体" w:hint="eastAsia"/>
                <w:sz w:val="22"/>
              </w:rPr>
            </w:pPr>
          </w:p>
        </w:tc>
      </w:tr>
      <w:tr w:rsidR="00AC02AC" w14:paraId="13ED0A6E" w14:textId="77777777" w:rsidTr="002A15C1">
        <w:trPr>
          <w:trHeight w:val="567"/>
          <w:jc w:val="center"/>
        </w:trPr>
        <w:tc>
          <w:tcPr>
            <w:tcW w:w="426" w:type="dxa"/>
            <w:vAlign w:val="center"/>
          </w:tcPr>
          <w:p w14:paraId="3C4CFD9E" w14:textId="77777777" w:rsidR="00AC02AC" w:rsidRDefault="00AC02AC" w:rsidP="002A15C1">
            <w:pPr>
              <w:tabs>
                <w:tab w:val="left" w:pos="3060"/>
              </w:tabs>
              <w:adjustRightInd w:val="0"/>
              <w:snapToGrid w:val="0"/>
              <w:spacing w:line="360" w:lineRule="auto"/>
              <w:jc w:val="center"/>
              <w:rPr>
                <w:rFonts w:ascii="宋体" w:hAnsi="宋体" w:hint="eastAsia"/>
                <w:bCs/>
                <w:sz w:val="22"/>
              </w:rPr>
            </w:pPr>
            <w:r>
              <w:rPr>
                <w:rFonts w:ascii="宋体" w:hAnsi="宋体" w:hint="eastAsia"/>
                <w:bCs/>
                <w:sz w:val="22"/>
              </w:rPr>
              <w:t>4</w:t>
            </w:r>
          </w:p>
        </w:tc>
        <w:tc>
          <w:tcPr>
            <w:tcW w:w="1595" w:type="dxa"/>
            <w:vAlign w:val="center"/>
          </w:tcPr>
          <w:p w14:paraId="70AA764E" w14:textId="77777777" w:rsidR="00AC02AC" w:rsidRDefault="00AC02AC" w:rsidP="002A15C1">
            <w:pPr>
              <w:tabs>
                <w:tab w:val="left" w:pos="3060"/>
              </w:tabs>
              <w:adjustRightInd w:val="0"/>
              <w:snapToGrid w:val="0"/>
              <w:spacing w:line="360" w:lineRule="auto"/>
              <w:jc w:val="center"/>
              <w:rPr>
                <w:rFonts w:ascii="宋体" w:hAnsi="宋体" w:hint="eastAsia"/>
                <w:bCs/>
                <w:sz w:val="22"/>
              </w:rPr>
            </w:pPr>
            <w:r>
              <w:rPr>
                <w:rFonts w:ascii="宋体" w:hAnsi="宋体"/>
                <w:bCs/>
                <w:sz w:val="22"/>
              </w:rPr>
              <w:t>利润</w:t>
            </w:r>
          </w:p>
        </w:tc>
        <w:tc>
          <w:tcPr>
            <w:tcW w:w="4678" w:type="dxa"/>
            <w:vAlign w:val="center"/>
          </w:tcPr>
          <w:p w14:paraId="56897B5B" w14:textId="77777777" w:rsidR="00AC02AC" w:rsidRDefault="00AC02AC" w:rsidP="002A15C1">
            <w:pPr>
              <w:tabs>
                <w:tab w:val="left" w:pos="3060"/>
              </w:tabs>
              <w:adjustRightInd w:val="0"/>
              <w:snapToGrid w:val="0"/>
              <w:spacing w:line="360" w:lineRule="auto"/>
              <w:jc w:val="center"/>
              <w:rPr>
                <w:rFonts w:ascii="宋体" w:hAnsi="宋体" w:hint="eastAsia"/>
                <w:bCs/>
                <w:sz w:val="22"/>
              </w:rPr>
            </w:pPr>
            <w:r>
              <w:rPr>
                <w:rFonts w:ascii="宋体" w:hAnsi="宋体"/>
                <w:bCs/>
                <w:sz w:val="22"/>
              </w:rPr>
              <w:t>按（1+2+3）的%计取</w:t>
            </w:r>
          </w:p>
        </w:tc>
        <w:tc>
          <w:tcPr>
            <w:tcW w:w="1275" w:type="dxa"/>
            <w:vAlign w:val="center"/>
          </w:tcPr>
          <w:p w14:paraId="734E36FC" w14:textId="77777777" w:rsidR="00AC02AC" w:rsidRDefault="00AC02AC" w:rsidP="002A15C1">
            <w:pPr>
              <w:tabs>
                <w:tab w:val="left" w:pos="3060"/>
              </w:tabs>
              <w:adjustRightInd w:val="0"/>
              <w:snapToGrid w:val="0"/>
              <w:spacing w:line="360" w:lineRule="auto"/>
              <w:jc w:val="center"/>
              <w:rPr>
                <w:rFonts w:ascii="宋体" w:hAnsi="宋体" w:hint="eastAsia"/>
                <w:bCs/>
                <w:sz w:val="22"/>
              </w:rPr>
            </w:pPr>
          </w:p>
        </w:tc>
        <w:tc>
          <w:tcPr>
            <w:tcW w:w="1542" w:type="dxa"/>
          </w:tcPr>
          <w:p w14:paraId="1AA05517" w14:textId="77777777" w:rsidR="00AC02AC" w:rsidRDefault="00AC02AC" w:rsidP="002A15C1">
            <w:pPr>
              <w:tabs>
                <w:tab w:val="left" w:pos="3060"/>
              </w:tabs>
              <w:adjustRightInd w:val="0"/>
              <w:snapToGrid w:val="0"/>
              <w:spacing w:line="360" w:lineRule="auto"/>
              <w:jc w:val="center"/>
              <w:rPr>
                <w:rFonts w:ascii="宋体" w:hAnsi="宋体" w:hint="eastAsia"/>
                <w:bCs/>
                <w:sz w:val="22"/>
              </w:rPr>
            </w:pPr>
          </w:p>
        </w:tc>
      </w:tr>
      <w:tr w:rsidR="00AC02AC" w14:paraId="1012CA77" w14:textId="77777777" w:rsidTr="002A15C1">
        <w:trPr>
          <w:trHeight w:val="567"/>
          <w:jc w:val="center"/>
        </w:trPr>
        <w:tc>
          <w:tcPr>
            <w:tcW w:w="426" w:type="dxa"/>
            <w:vAlign w:val="center"/>
          </w:tcPr>
          <w:p w14:paraId="07B5E4D9" w14:textId="77777777" w:rsidR="00AC02AC" w:rsidRDefault="00AC02AC" w:rsidP="002A15C1">
            <w:pPr>
              <w:tabs>
                <w:tab w:val="left" w:pos="3060"/>
              </w:tabs>
              <w:adjustRightInd w:val="0"/>
              <w:snapToGrid w:val="0"/>
              <w:spacing w:line="360" w:lineRule="auto"/>
              <w:jc w:val="center"/>
              <w:rPr>
                <w:rFonts w:ascii="宋体" w:hAnsi="宋体" w:hint="eastAsia"/>
                <w:bCs/>
                <w:sz w:val="22"/>
              </w:rPr>
            </w:pPr>
            <w:r>
              <w:rPr>
                <w:rFonts w:ascii="宋体" w:hAnsi="宋体" w:hint="eastAsia"/>
                <w:bCs/>
                <w:sz w:val="22"/>
              </w:rPr>
              <w:t>5</w:t>
            </w:r>
          </w:p>
        </w:tc>
        <w:tc>
          <w:tcPr>
            <w:tcW w:w="1595" w:type="dxa"/>
            <w:vAlign w:val="center"/>
          </w:tcPr>
          <w:p w14:paraId="681905DD" w14:textId="77777777" w:rsidR="00AC02AC" w:rsidRDefault="00AC02AC" w:rsidP="002A15C1">
            <w:pPr>
              <w:tabs>
                <w:tab w:val="left" w:pos="3060"/>
              </w:tabs>
              <w:adjustRightInd w:val="0"/>
              <w:snapToGrid w:val="0"/>
              <w:spacing w:line="360" w:lineRule="auto"/>
              <w:jc w:val="center"/>
              <w:rPr>
                <w:rFonts w:ascii="宋体" w:hAnsi="宋体" w:hint="eastAsia"/>
                <w:bCs/>
                <w:sz w:val="22"/>
              </w:rPr>
            </w:pPr>
            <w:r>
              <w:rPr>
                <w:rFonts w:ascii="宋体" w:hAnsi="宋体"/>
                <w:bCs/>
                <w:sz w:val="22"/>
              </w:rPr>
              <w:t>税金</w:t>
            </w:r>
          </w:p>
        </w:tc>
        <w:tc>
          <w:tcPr>
            <w:tcW w:w="4678" w:type="dxa"/>
            <w:vAlign w:val="center"/>
          </w:tcPr>
          <w:p w14:paraId="2302CF7F" w14:textId="77777777" w:rsidR="00AC02AC" w:rsidRDefault="00AC02AC" w:rsidP="002A15C1">
            <w:pPr>
              <w:tabs>
                <w:tab w:val="left" w:pos="3060"/>
              </w:tabs>
              <w:adjustRightInd w:val="0"/>
              <w:snapToGrid w:val="0"/>
              <w:spacing w:line="360" w:lineRule="auto"/>
              <w:jc w:val="center"/>
              <w:rPr>
                <w:rFonts w:ascii="宋体" w:hAnsi="宋体" w:hint="eastAsia"/>
                <w:bCs/>
                <w:sz w:val="22"/>
              </w:rPr>
            </w:pPr>
            <w:r>
              <w:rPr>
                <w:rFonts w:ascii="宋体" w:hAnsi="宋体"/>
                <w:bCs/>
                <w:sz w:val="22"/>
              </w:rPr>
              <w:t>按国家及上海市规定缴纳</w:t>
            </w:r>
          </w:p>
        </w:tc>
        <w:tc>
          <w:tcPr>
            <w:tcW w:w="1275" w:type="dxa"/>
            <w:vAlign w:val="center"/>
          </w:tcPr>
          <w:p w14:paraId="3DDEF74E" w14:textId="77777777" w:rsidR="00AC02AC" w:rsidRDefault="00AC02AC" w:rsidP="002A15C1">
            <w:pPr>
              <w:tabs>
                <w:tab w:val="left" w:pos="3060"/>
              </w:tabs>
              <w:adjustRightInd w:val="0"/>
              <w:snapToGrid w:val="0"/>
              <w:spacing w:line="360" w:lineRule="auto"/>
              <w:jc w:val="center"/>
              <w:rPr>
                <w:rFonts w:ascii="宋体" w:hAnsi="宋体" w:hint="eastAsia"/>
                <w:bCs/>
                <w:sz w:val="22"/>
              </w:rPr>
            </w:pPr>
          </w:p>
        </w:tc>
        <w:tc>
          <w:tcPr>
            <w:tcW w:w="1542" w:type="dxa"/>
          </w:tcPr>
          <w:p w14:paraId="2DC23FB5" w14:textId="77777777" w:rsidR="00AC02AC" w:rsidRDefault="00AC02AC" w:rsidP="002A15C1">
            <w:pPr>
              <w:tabs>
                <w:tab w:val="left" w:pos="3060"/>
              </w:tabs>
              <w:adjustRightInd w:val="0"/>
              <w:snapToGrid w:val="0"/>
              <w:spacing w:line="360" w:lineRule="auto"/>
              <w:jc w:val="center"/>
              <w:rPr>
                <w:rFonts w:ascii="宋体" w:hAnsi="宋体" w:hint="eastAsia"/>
                <w:bCs/>
                <w:sz w:val="22"/>
              </w:rPr>
            </w:pPr>
          </w:p>
        </w:tc>
      </w:tr>
      <w:tr w:rsidR="00AC02AC" w14:paraId="316FF77F" w14:textId="77777777" w:rsidTr="002A15C1">
        <w:trPr>
          <w:trHeight w:val="567"/>
          <w:jc w:val="center"/>
        </w:trPr>
        <w:tc>
          <w:tcPr>
            <w:tcW w:w="6699" w:type="dxa"/>
            <w:gridSpan w:val="3"/>
            <w:vAlign w:val="center"/>
          </w:tcPr>
          <w:p w14:paraId="3BEDE430" w14:textId="77777777" w:rsidR="00AC02AC" w:rsidRDefault="00AC02AC" w:rsidP="002A15C1">
            <w:pPr>
              <w:tabs>
                <w:tab w:val="left" w:pos="3060"/>
              </w:tabs>
              <w:adjustRightInd w:val="0"/>
              <w:snapToGrid w:val="0"/>
              <w:spacing w:line="360" w:lineRule="auto"/>
              <w:jc w:val="center"/>
              <w:rPr>
                <w:rFonts w:ascii="宋体" w:hAnsi="宋体" w:hint="eastAsia"/>
                <w:b/>
                <w:bCs/>
                <w:sz w:val="22"/>
              </w:rPr>
            </w:pPr>
            <w:r>
              <w:rPr>
                <w:rFonts w:ascii="宋体" w:hAnsi="宋体" w:hint="eastAsia"/>
                <w:b/>
                <w:bCs/>
                <w:sz w:val="22"/>
              </w:rPr>
              <w:t>投标总价</w:t>
            </w:r>
          </w:p>
        </w:tc>
        <w:tc>
          <w:tcPr>
            <w:tcW w:w="1275" w:type="dxa"/>
            <w:vAlign w:val="center"/>
          </w:tcPr>
          <w:p w14:paraId="3057DEAE" w14:textId="77777777" w:rsidR="00AC02AC" w:rsidRDefault="00AC02AC" w:rsidP="002A15C1">
            <w:pPr>
              <w:tabs>
                <w:tab w:val="left" w:pos="3060"/>
              </w:tabs>
              <w:adjustRightInd w:val="0"/>
              <w:snapToGrid w:val="0"/>
              <w:spacing w:line="360" w:lineRule="auto"/>
              <w:jc w:val="center"/>
              <w:rPr>
                <w:rFonts w:ascii="宋体" w:hAnsi="宋体" w:hint="eastAsia"/>
                <w:bCs/>
                <w:sz w:val="22"/>
              </w:rPr>
            </w:pPr>
          </w:p>
        </w:tc>
        <w:tc>
          <w:tcPr>
            <w:tcW w:w="1542" w:type="dxa"/>
          </w:tcPr>
          <w:p w14:paraId="36067980" w14:textId="77777777" w:rsidR="00AC02AC" w:rsidRDefault="00AC02AC" w:rsidP="002A15C1">
            <w:pPr>
              <w:tabs>
                <w:tab w:val="left" w:pos="3060"/>
              </w:tabs>
              <w:adjustRightInd w:val="0"/>
              <w:snapToGrid w:val="0"/>
              <w:spacing w:line="360" w:lineRule="auto"/>
              <w:jc w:val="center"/>
              <w:rPr>
                <w:rFonts w:ascii="宋体" w:hAnsi="宋体" w:hint="eastAsia"/>
                <w:bCs/>
                <w:sz w:val="22"/>
              </w:rPr>
            </w:pPr>
          </w:p>
        </w:tc>
      </w:tr>
    </w:tbl>
    <w:p w14:paraId="2F768E5E" w14:textId="77777777" w:rsidR="00AC02AC" w:rsidRDefault="00AC02AC" w:rsidP="00AC02AC">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72406DB5" w14:textId="77777777" w:rsidR="00AC02AC" w:rsidRDefault="00AC02AC" w:rsidP="00AC02AC">
      <w:pPr>
        <w:adjustRightInd w:val="0"/>
        <w:snapToGrid w:val="0"/>
        <w:spacing w:line="300" w:lineRule="auto"/>
        <w:ind w:firstLineChars="200" w:firstLine="442"/>
        <w:jc w:val="left"/>
        <w:outlineLvl w:val="2"/>
        <w:rPr>
          <w:rFonts w:ascii="Times New Roman" w:hAnsi="Times New Roman"/>
          <w:b/>
          <w:color w:val="000000"/>
          <w:sz w:val="22"/>
        </w:rPr>
      </w:pPr>
      <w:bookmarkStart w:id="36" w:name="_Toc188457462"/>
      <w:r>
        <w:rPr>
          <w:rFonts w:ascii="Times New Roman" w:hAnsi="Times New Roman"/>
          <w:b/>
          <w:color w:val="000000"/>
          <w:sz w:val="22"/>
        </w:rPr>
        <w:t>14</w:t>
      </w:r>
      <w:r>
        <w:rPr>
          <w:rFonts w:ascii="Times New Roman" w:hAnsi="Times New Roman"/>
          <w:b/>
          <w:color w:val="000000"/>
          <w:sz w:val="22"/>
        </w:rPr>
        <w:t>投标报价控制性条款</w:t>
      </w:r>
      <w:bookmarkEnd w:id="36"/>
    </w:p>
    <w:p w14:paraId="2CBDB67C"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050E8519"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1914BF97"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C06BD7A"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399FBEF2"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406D2AA6"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3709E8E3" w14:textId="77777777" w:rsidR="00AC02AC" w:rsidRDefault="00AC02AC" w:rsidP="00AC02AC">
      <w:pPr>
        <w:adjustRightInd w:val="0"/>
        <w:snapToGrid w:val="0"/>
        <w:spacing w:line="300" w:lineRule="auto"/>
        <w:jc w:val="center"/>
        <w:outlineLvl w:val="1"/>
        <w:rPr>
          <w:rFonts w:ascii="Times New Roman" w:eastAsia="黑体" w:hAnsi="Times New Roman"/>
          <w:sz w:val="30"/>
          <w:szCs w:val="30"/>
        </w:rPr>
      </w:pPr>
      <w:bookmarkStart w:id="37" w:name="_Toc188457463"/>
      <w:bookmarkStart w:id="38" w:name="_Toc486604818"/>
      <w:bookmarkStart w:id="39" w:name="_Toc481849902"/>
      <w:r>
        <w:rPr>
          <w:rFonts w:ascii="Times New Roman" w:eastAsia="黑体" w:hAnsi="Times New Roman"/>
          <w:sz w:val="30"/>
          <w:szCs w:val="30"/>
        </w:rPr>
        <w:t>五、政府采购政策</w:t>
      </w:r>
      <w:bookmarkEnd w:id="37"/>
    </w:p>
    <w:p w14:paraId="12382A5A" w14:textId="77777777" w:rsidR="00AC02AC" w:rsidRPr="00AC02AC" w:rsidRDefault="00AC02AC" w:rsidP="00AC02AC">
      <w:pPr>
        <w:adjustRightInd w:val="0"/>
        <w:snapToGrid w:val="0"/>
        <w:spacing w:line="300" w:lineRule="auto"/>
        <w:ind w:firstLineChars="200" w:firstLine="442"/>
        <w:outlineLvl w:val="2"/>
        <w:rPr>
          <w:rFonts w:ascii="Times New Roman" w:hAnsi="Times New Roman"/>
          <w:b/>
          <w:sz w:val="22"/>
        </w:rPr>
      </w:pPr>
      <w:bookmarkStart w:id="40" w:name="_Toc188457464"/>
      <w:bookmarkStart w:id="41" w:name="_Toc481849905"/>
      <w:bookmarkStart w:id="42" w:name="_Toc486604821"/>
      <w:bookmarkEnd w:id="38"/>
      <w:bookmarkEnd w:id="39"/>
      <w:r w:rsidRPr="00AC02AC">
        <w:rPr>
          <w:rFonts w:ascii="Times New Roman" w:hAnsi="Times New Roman"/>
          <w:b/>
          <w:sz w:val="22"/>
        </w:rPr>
        <w:t>15</w:t>
      </w:r>
      <w:r w:rsidRPr="00AC02AC">
        <w:rPr>
          <w:rFonts w:ascii="Times New Roman" w:hAnsi="Times New Roman"/>
          <w:b/>
          <w:sz w:val="22"/>
        </w:rPr>
        <w:t>促进中小企业发展</w:t>
      </w:r>
      <w:bookmarkEnd w:id="40"/>
    </w:p>
    <w:p w14:paraId="0FBD8907" w14:textId="77777777" w:rsidR="00AC02AC" w:rsidRPr="00AC02AC" w:rsidRDefault="00AC02AC" w:rsidP="00AC02AC">
      <w:pPr>
        <w:tabs>
          <w:tab w:val="left" w:pos="3060"/>
        </w:tabs>
        <w:adjustRightInd w:val="0"/>
        <w:snapToGrid w:val="0"/>
        <w:spacing w:line="300" w:lineRule="auto"/>
        <w:ind w:firstLineChars="200" w:firstLine="442"/>
        <w:rPr>
          <w:rFonts w:ascii="Times New Roman" w:hAnsi="Times New Roman"/>
          <w:sz w:val="22"/>
        </w:rPr>
      </w:pPr>
      <w:r w:rsidRPr="00AC02AC">
        <w:rPr>
          <w:rFonts w:ascii="Segoe UI Symbol" w:hAnsi="Segoe UI Symbol" w:cs="Segoe UI Symbol"/>
          <w:b/>
          <w:bCs/>
          <w:kern w:val="0"/>
          <w:sz w:val="22"/>
        </w:rPr>
        <w:t>★</w:t>
      </w:r>
      <w:r w:rsidRPr="00AC02AC">
        <w:rPr>
          <w:rFonts w:ascii="Times New Roman" w:hAnsi="Times New Roman"/>
          <w:sz w:val="22"/>
        </w:rPr>
        <w:t>15</w:t>
      </w:r>
      <w:r w:rsidRPr="00AC02AC">
        <w:rPr>
          <w:rFonts w:ascii="Times New Roman" w:hAnsi="Times New Roman"/>
          <w:bCs/>
          <w:sz w:val="22"/>
        </w:rPr>
        <w:t>.1</w:t>
      </w:r>
      <w:r w:rsidRPr="00AC02AC">
        <w:rPr>
          <w:rFonts w:ascii="Times New Roman" w:hAnsi="Times New Roman"/>
          <w:sz w:val="22"/>
        </w:rPr>
        <w:t>中小企业（含中型、小型、微型企业，下同）的划定按照《中小企业划型标准规定》（工信部联企业【</w:t>
      </w:r>
      <w:r w:rsidRPr="00AC02AC">
        <w:rPr>
          <w:rFonts w:ascii="Times New Roman" w:hAnsi="Times New Roman"/>
          <w:sz w:val="22"/>
        </w:rPr>
        <w:t>2011</w:t>
      </w:r>
      <w:r w:rsidRPr="00AC02AC">
        <w:rPr>
          <w:rFonts w:ascii="Times New Roman" w:hAnsi="Times New Roman"/>
          <w:sz w:val="22"/>
        </w:rPr>
        <w:t>】</w:t>
      </w:r>
      <w:r w:rsidRPr="00AC02AC">
        <w:rPr>
          <w:rFonts w:ascii="Times New Roman" w:hAnsi="Times New Roman"/>
          <w:sz w:val="22"/>
        </w:rPr>
        <w:t>300</w:t>
      </w:r>
      <w:r w:rsidRPr="00AC02AC">
        <w:rPr>
          <w:rFonts w:ascii="Times New Roman" w:hAnsi="Times New Roman"/>
          <w:sz w:val="22"/>
        </w:rPr>
        <w:t>号）执行，参加投标的中小企业应当提供《中小企业声明函》（具体格式见</w:t>
      </w:r>
      <w:r w:rsidRPr="00AC02AC">
        <w:rPr>
          <w:rFonts w:ascii="Times New Roman" w:hAnsi="Times New Roman"/>
          <w:sz w:val="22"/>
        </w:rPr>
        <w:t>“</w:t>
      </w:r>
      <w:r w:rsidRPr="00AC02AC">
        <w:rPr>
          <w:rFonts w:ascii="Times New Roman" w:hAnsi="Times New Roman"/>
          <w:sz w:val="22"/>
        </w:rPr>
        <w:t>投标文件格式</w:t>
      </w:r>
      <w:r w:rsidRPr="00AC02AC">
        <w:rPr>
          <w:rFonts w:ascii="Times New Roman" w:hAnsi="Times New Roman"/>
          <w:sz w:val="22"/>
        </w:rPr>
        <w:t>”</w:t>
      </w:r>
      <w:r w:rsidRPr="00AC02AC">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753E8C35" w14:textId="77777777" w:rsidR="00AC02AC" w:rsidRPr="00AC02AC" w:rsidRDefault="00AC02AC" w:rsidP="00AC02AC">
      <w:pPr>
        <w:adjustRightInd w:val="0"/>
        <w:snapToGrid w:val="0"/>
        <w:spacing w:line="300" w:lineRule="auto"/>
        <w:ind w:firstLineChars="200" w:firstLine="442"/>
        <w:rPr>
          <w:rFonts w:ascii="Times New Roman" w:hAnsi="Times New Roman"/>
          <w:sz w:val="22"/>
        </w:rPr>
      </w:pPr>
      <w:r w:rsidRPr="00AC02AC">
        <w:rPr>
          <w:rFonts w:ascii="Segoe UI Symbol" w:hAnsi="Segoe UI Symbol" w:cs="Segoe UI Symbol"/>
          <w:b/>
          <w:bCs/>
          <w:kern w:val="0"/>
          <w:sz w:val="22"/>
        </w:rPr>
        <w:t>★</w:t>
      </w:r>
      <w:r w:rsidRPr="00AC02AC">
        <w:rPr>
          <w:rFonts w:ascii="Times New Roman" w:hAnsi="Times New Roman"/>
          <w:sz w:val="22"/>
        </w:rPr>
        <w:t xml:space="preserve">15.2 </w:t>
      </w:r>
      <w:r w:rsidRPr="00AC02AC">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7B95D612" w14:textId="77777777" w:rsidR="00AC02AC" w:rsidRPr="00AC02AC" w:rsidRDefault="00AC02AC" w:rsidP="00AC02AC">
      <w:pPr>
        <w:adjustRightInd w:val="0"/>
        <w:snapToGrid w:val="0"/>
        <w:spacing w:line="300" w:lineRule="auto"/>
        <w:ind w:firstLineChars="200" w:firstLine="442"/>
        <w:rPr>
          <w:rFonts w:ascii="Times New Roman" w:hAnsi="Times New Roman"/>
          <w:sz w:val="22"/>
        </w:rPr>
      </w:pPr>
      <w:r w:rsidRPr="00AC02AC">
        <w:rPr>
          <w:rFonts w:ascii="Segoe UI Symbol" w:hAnsi="Segoe UI Symbol" w:cs="Segoe UI Symbol"/>
          <w:b/>
          <w:bCs/>
          <w:kern w:val="0"/>
          <w:sz w:val="22"/>
        </w:rPr>
        <w:t>★</w:t>
      </w:r>
      <w:r w:rsidRPr="00AC02AC">
        <w:rPr>
          <w:rFonts w:ascii="Times New Roman" w:hAnsi="Times New Roman"/>
          <w:sz w:val="22"/>
        </w:rPr>
        <w:t xml:space="preserve">15.3 </w:t>
      </w:r>
      <w:r w:rsidRPr="00AC02AC">
        <w:rPr>
          <w:rFonts w:ascii="Times New Roman" w:hAnsi="Times New Roman"/>
          <w:sz w:val="22"/>
        </w:rPr>
        <w:t>如项目允许联合体参与竞争的，组成联合体的中型企业和其他自然人、法人</w:t>
      </w:r>
      <w:r w:rsidRPr="00AC02AC">
        <w:rPr>
          <w:rFonts w:ascii="Times New Roman" w:hAnsi="Times New Roman"/>
          <w:sz w:val="22"/>
        </w:rPr>
        <w:lastRenderedPageBreak/>
        <w:t>或者其他组织，与小型、微型企业之间不得存在投资关系。</w:t>
      </w:r>
    </w:p>
    <w:p w14:paraId="3E426474" w14:textId="77777777" w:rsidR="00AC02AC" w:rsidRDefault="00AC02AC" w:rsidP="00AC02AC">
      <w:pPr>
        <w:adjustRightInd w:val="0"/>
        <w:snapToGrid w:val="0"/>
        <w:spacing w:line="300" w:lineRule="auto"/>
        <w:ind w:firstLineChars="200" w:firstLine="442"/>
        <w:rPr>
          <w:rFonts w:ascii="Times New Roman" w:eastAsiaTheme="minorEastAsia" w:hAnsi="Times New Roman"/>
          <w:sz w:val="22"/>
        </w:rPr>
      </w:pPr>
      <w:r w:rsidRPr="00AC02AC">
        <w:rPr>
          <w:rFonts w:ascii="Segoe UI Symbol" w:hAnsi="Segoe UI Symbol" w:cs="Segoe UI Symbol"/>
          <w:b/>
          <w:bCs/>
          <w:kern w:val="0"/>
          <w:sz w:val="22"/>
        </w:rPr>
        <w:t>★</w:t>
      </w:r>
      <w:r w:rsidRPr="00AC02AC">
        <w:rPr>
          <w:rFonts w:ascii="Times New Roman" w:hAnsi="Times New Roman"/>
          <w:sz w:val="22"/>
        </w:rPr>
        <w:t>15.4</w:t>
      </w:r>
      <w:r w:rsidRPr="00AC02AC">
        <w:rPr>
          <w:rFonts w:ascii="Times New Roman" w:hAnsi="Times New Roman"/>
          <w:sz w:val="22"/>
        </w:rPr>
        <w:t>供应商如提供虚假材料以谋取成交的，按照《政府采购法》有关条款处理，并记入供应商诚信档案。</w:t>
      </w:r>
    </w:p>
    <w:p w14:paraId="14148FFC" w14:textId="77777777" w:rsidR="00AC02AC" w:rsidRDefault="00AC02AC" w:rsidP="00AC02AC">
      <w:pPr>
        <w:adjustRightInd w:val="0"/>
        <w:snapToGrid w:val="0"/>
        <w:spacing w:line="300" w:lineRule="auto"/>
        <w:ind w:firstLineChars="200" w:firstLine="442"/>
        <w:outlineLvl w:val="2"/>
        <w:rPr>
          <w:rFonts w:ascii="Times New Roman" w:hAnsi="Times New Roman"/>
          <w:b/>
          <w:sz w:val="22"/>
        </w:rPr>
      </w:pPr>
      <w:bookmarkStart w:id="43" w:name="_Toc188457465"/>
      <w:bookmarkEnd w:id="41"/>
      <w:bookmarkEnd w:id="42"/>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3"/>
    </w:p>
    <w:p w14:paraId="73E461DA" w14:textId="77777777" w:rsidR="00AC02AC" w:rsidRDefault="00AC02AC" w:rsidP="00AC02A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4" w:name="sendNo"/>
      <w:r>
        <w:rPr>
          <w:rFonts w:ascii="Times New Roman" w:hAnsi="Times New Roman"/>
          <w:sz w:val="22"/>
        </w:rPr>
        <w:t>符合财库</w:t>
      </w:r>
      <w:bookmarkEnd w:id="44"/>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1B8AE7F3" w14:textId="77777777" w:rsidR="00AC02AC" w:rsidRDefault="00AC02AC" w:rsidP="00AC02AC">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3AF12394" w14:textId="77777777" w:rsidR="00AC02AC" w:rsidRDefault="00AC02AC" w:rsidP="00AC02AC">
      <w:pPr>
        <w:widowControl/>
        <w:jc w:val="left"/>
        <w:rPr>
          <w:rFonts w:ascii="Times New Roman" w:eastAsia="黑体" w:hAnsi="Times New Roman"/>
          <w:sz w:val="30"/>
          <w:szCs w:val="30"/>
        </w:rPr>
      </w:pPr>
      <w:r>
        <w:rPr>
          <w:rFonts w:ascii="Times New Roman" w:eastAsia="黑体" w:hAnsi="Times New Roman"/>
          <w:sz w:val="30"/>
          <w:szCs w:val="30"/>
        </w:rPr>
        <w:br w:type="page"/>
      </w:r>
    </w:p>
    <w:p w14:paraId="4FEEB77C" w14:textId="77777777" w:rsidR="00AC02AC" w:rsidRDefault="00AC02AC" w:rsidP="00AC02AC">
      <w:pPr>
        <w:adjustRightInd w:val="0"/>
        <w:snapToGrid w:val="0"/>
        <w:spacing w:line="300" w:lineRule="auto"/>
        <w:jc w:val="left"/>
        <w:outlineLvl w:val="1"/>
        <w:rPr>
          <w:rFonts w:ascii="Times New Roman" w:eastAsia="黑体" w:hAnsi="Times New Roman"/>
          <w:b/>
          <w:sz w:val="30"/>
          <w:szCs w:val="30"/>
        </w:rPr>
      </w:pPr>
      <w:r>
        <w:rPr>
          <w:rFonts w:ascii="Times New Roman" w:hAnsi="Times New Roman" w:hint="eastAsia"/>
          <w:b/>
          <w:sz w:val="22"/>
        </w:rPr>
        <w:lastRenderedPageBreak/>
        <w:t>包件</w:t>
      </w:r>
      <w:r>
        <w:rPr>
          <w:rFonts w:ascii="Times New Roman" w:hAnsi="Times New Roman" w:hint="eastAsia"/>
          <w:b/>
          <w:sz w:val="22"/>
        </w:rPr>
        <w:t>2</w:t>
      </w:r>
      <w:r>
        <w:rPr>
          <w:rFonts w:ascii="Times New Roman" w:hAnsi="Times New Roman" w:hint="eastAsia"/>
          <w:b/>
          <w:sz w:val="22"/>
        </w:rPr>
        <w:t>：上海市浦东新区王港社区卫生服务中心保洁综合服务</w:t>
      </w:r>
    </w:p>
    <w:p w14:paraId="1401FE45" w14:textId="77777777" w:rsidR="00AC02AC" w:rsidRDefault="00AC02AC" w:rsidP="00AC02AC">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2 </w:t>
      </w:r>
      <w:r>
        <w:rPr>
          <w:rFonts w:ascii="Times New Roman" w:hAnsi="Times New Roman" w:hint="eastAsia"/>
          <w:b/>
          <w:bCs/>
          <w:sz w:val="22"/>
        </w:rPr>
        <w:t>包</w:t>
      </w:r>
      <w:r>
        <w:rPr>
          <w:rFonts w:ascii="Times New Roman" w:hAnsi="Times New Roman"/>
          <w:b/>
          <w:bCs/>
          <w:sz w:val="22"/>
        </w:rPr>
        <w:t>名称</w:t>
      </w:r>
    </w:p>
    <w:p w14:paraId="2B8457F6" w14:textId="77777777" w:rsidR="00AC02AC" w:rsidRDefault="00AC02AC" w:rsidP="00AC02A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包</w:t>
      </w:r>
      <w:r>
        <w:rPr>
          <w:rFonts w:ascii="Times New Roman" w:hAnsi="Times New Roman"/>
          <w:bCs/>
          <w:sz w:val="22"/>
        </w:rPr>
        <w:t>名称：</w:t>
      </w:r>
      <w:r>
        <w:rPr>
          <w:rFonts w:ascii="Times New Roman" w:hAnsi="Times New Roman" w:hint="eastAsia"/>
          <w:bCs/>
          <w:sz w:val="22"/>
        </w:rPr>
        <w:t>上海市浦东新区王港社区卫生服务中心保洁综合服务</w:t>
      </w:r>
    </w:p>
    <w:p w14:paraId="0F2F495E" w14:textId="77777777" w:rsidR="00AC02AC" w:rsidRDefault="00AC02AC" w:rsidP="00AC02AC">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3</w:t>
      </w:r>
      <w:r>
        <w:rPr>
          <w:rFonts w:ascii="Times New Roman" w:hAnsi="Times New Roman"/>
          <w:b/>
          <w:bCs/>
          <w:sz w:val="22"/>
        </w:rPr>
        <w:t>物业基本情况</w:t>
      </w:r>
    </w:p>
    <w:p w14:paraId="241E5C30" w14:textId="77777777" w:rsidR="00AC02AC" w:rsidRPr="00AC02AC" w:rsidRDefault="00AC02AC" w:rsidP="00AC02AC">
      <w:pPr>
        <w:adjustRightInd w:val="0"/>
        <w:snapToGrid w:val="0"/>
        <w:spacing w:line="300" w:lineRule="auto"/>
        <w:ind w:firstLineChars="200" w:firstLine="440"/>
        <w:jc w:val="left"/>
        <w:rPr>
          <w:rFonts w:ascii="Times New Roman" w:hAnsi="Times New Roman"/>
          <w:sz w:val="22"/>
        </w:rPr>
      </w:pPr>
      <w:r w:rsidRPr="00AC02AC">
        <w:rPr>
          <w:rFonts w:ascii="Times New Roman" w:hAnsi="Times New Roman"/>
          <w:sz w:val="22"/>
        </w:rPr>
        <w:t>3.1</w:t>
      </w:r>
      <w:r w:rsidRPr="00AC02AC">
        <w:rPr>
          <w:rFonts w:ascii="Times New Roman" w:hAnsi="Times New Roman"/>
          <w:sz w:val="22"/>
        </w:rPr>
        <w:t>物业类型：医院</w:t>
      </w:r>
    </w:p>
    <w:p w14:paraId="3BC36A64" w14:textId="77777777" w:rsidR="00AC02AC" w:rsidRPr="00AC02AC" w:rsidRDefault="00AC02AC" w:rsidP="00AC02AC">
      <w:pPr>
        <w:adjustRightInd w:val="0"/>
        <w:snapToGrid w:val="0"/>
        <w:spacing w:line="300" w:lineRule="auto"/>
        <w:ind w:firstLineChars="200" w:firstLine="440"/>
        <w:jc w:val="left"/>
        <w:rPr>
          <w:rStyle w:val="afff7"/>
          <w:rFonts w:ascii="Times New Roman" w:hAnsi="Times New Roman"/>
        </w:rPr>
      </w:pPr>
      <w:r w:rsidRPr="00AC02AC">
        <w:rPr>
          <w:rFonts w:ascii="Times New Roman" w:hAnsi="Times New Roman"/>
          <w:sz w:val="22"/>
        </w:rPr>
        <w:t>3.2</w:t>
      </w:r>
      <w:r w:rsidRPr="00AC02AC">
        <w:rPr>
          <w:rFonts w:ascii="Times New Roman" w:hAnsi="Times New Roman"/>
          <w:sz w:val="22"/>
        </w:rPr>
        <w:t>详细地址：</w:t>
      </w:r>
      <w:r w:rsidRPr="00AC02AC">
        <w:rPr>
          <w:rFonts w:ascii="Times New Roman" w:hAnsi="Times New Roman"/>
          <w:sz w:val="22"/>
        </w:rPr>
        <w:t xml:space="preserve"> </w:t>
      </w:r>
      <w:proofErr w:type="gramStart"/>
      <w:r w:rsidRPr="00AC02AC">
        <w:rPr>
          <w:rFonts w:ascii="Times New Roman" w:hAnsi="Times New Roman"/>
          <w:sz w:val="22"/>
        </w:rPr>
        <w:t>虹盛路</w:t>
      </w:r>
      <w:proofErr w:type="gramEnd"/>
      <w:r w:rsidRPr="00AC02AC">
        <w:rPr>
          <w:rFonts w:ascii="Times New Roman" w:hAnsi="Times New Roman"/>
          <w:sz w:val="22"/>
        </w:rPr>
        <w:t>25</w:t>
      </w:r>
      <w:r w:rsidRPr="00AC02AC">
        <w:rPr>
          <w:rFonts w:ascii="Times New Roman" w:hAnsi="Times New Roman"/>
          <w:sz w:val="22"/>
        </w:rPr>
        <w:t>号</w:t>
      </w:r>
    </w:p>
    <w:p w14:paraId="52D546B5" w14:textId="77777777" w:rsidR="00AC02AC" w:rsidRPr="00AC02AC" w:rsidRDefault="00AC02AC" w:rsidP="00AC02AC">
      <w:pPr>
        <w:adjustRightInd w:val="0"/>
        <w:snapToGrid w:val="0"/>
        <w:spacing w:line="300" w:lineRule="auto"/>
        <w:ind w:firstLineChars="200" w:firstLine="440"/>
        <w:jc w:val="left"/>
        <w:rPr>
          <w:rFonts w:ascii="Times New Roman" w:hAnsi="Times New Roman"/>
          <w:sz w:val="22"/>
        </w:rPr>
      </w:pPr>
      <w:r w:rsidRPr="00AC02AC">
        <w:rPr>
          <w:rFonts w:ascii="Times New Roman" w:hAnsi="Times New Roman"/>
          <w:sz w:val="22"/>
        </w:rPr>
        <w:t>3.3</w:t>
      </w:r>
      <w:r w:rsidRPr="00AC02AC">
        <w:rPr>
          <w:rFonts w:ascii="Times New Roman" w:hAnsi="Times New Roman"/>
          <w:sz w:val="22"/>
        </w:rPr>
        <w:t>建筑面积：</w:t>
      </w:r>
      <w:r w:rsidRPr="00AC02AC">
        <w:rPr>
          <w:rFonts w:ascii="Times New Roman" w:hAnsi="Times New Roman"/>
          <w:sz w:val="22"/>
        </w:rPr>
        <w:t>7736.8</w:t>
      </w:r>
      <w:r w:rsidRPr="00AC02AC">
        <w:rPr>
          <w:rFonts w:ascii="Times New Roman" w:hAnsi="Times New Roman"/>
          <w:sz w:val="22"/>
        </w:rPr>
        <w:t>平方米</w:t>
      </w:r>
      <w:r w:rsidRPr="00AC02AC">
        <w:rPr>
          <w:rFonts w:ascii="Times New Roman" w:hAnsi="Times New Roman"/>
          <w:sz w:val="22"/>
        </w:rPr>
        <w:t xml:space="preserve"> </w:t>
      </w:r>
    </w:p>
    <w:p w14:paraId="5B06796D" w14:textId="77777777" w:rsidR="00AC02AC" w:rsidRDefault="00AC02AC" w:rsidP="00AC02AC">
      <w:pPr>
        <w:adjustRightInd w:val="0"/>
        <w:snapToGrid w:val="0"/>
        <w:spacing w:line="300" w:lineRule="auto"/>
        <w:ind w:firstLineChars="200" w:firstLine="442"/>
        <w:jc w:val="left"/>
        <w:rPr>
          <w:rFonts w:ascii="Times New Roman" w:eastAsiaTheme="minorEastAsia" w:hAnsi="Times New Roman"/>
          <w:sz w:val="22"/>
        </w:rPr>
      </w:pPr>
      <w:r>
        <w:rPr>
          <w:rFonts w:ascii="Times New Roman" w:hAnsi="Times New Roman"/>
          <w:b/>
          <w:color w:val="000000"/>
          <w:sz w:val="22"/>
        </w:rPr>
        <w:t xml:space="preserve">4 </w:t>
      </w:r>
      <w:r>
        <w:rPr>
          <w:rFonts w:ascii="Times New Roman" w:hAnsi="Times New Roman"/>
          <w:b/>
          <w:color w:val="000000"/>
          <w:sz w:val="22"/>
        </w:rPr>
        <w:t>招标范围与内容</w:t>
      </w:r>
    </w:p>
    <w:p w14:paraId="226D251D"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50358D32" w14:textId="77777777" w:rsidR="00AC02AC" w:rsidRDefault="00AC02AC" w:rsidP="00AC02AC">
      <w:pPr>
        <w:adjustRightInd w:val="0"/>
        <w:snapToGrid w:val="0"/>
        <w:spacing w:line="300" w:lineRule="auto"/>
        <w:ind w:firstLineChars="200" w:firstLine="440"/>
        <w:jc w:val="left"/>
        <w:rPr>
          <w:rFonts w:ascii="Times New Roman" w:hAnsi="Times New Roman" w:cs="宋体"/>
          <w:sz w:val="22"/>
        </w:rPr>
      </w:pPr>
      <w:r>
        <w:rPr>
          <w:rFonts w:ascii="Segoe UI" w:hAnsi="Segoe UI" w:cs="Segoe UI"/>
          <w:color w:val="000000"/>
          <w:sz w:val="22"/>
          <w:shd w:val="clear" w:color="auto" w:fill="FFFFFF"/>
        </w:rPr>
        <w:t>上海市浦东新区王港社区卫生服务中心为辖区提供预防、保健、医疗、康复、健康教育、计划生育六位一体服务</w:t>
      </w:r>
      <w:r>
        <w:rPr>
          <w:rFonts w:ascii="Segoe UI" w:hAnsi="Segoe UI" w:cs="Segoe UI" w:hint="eastAsia"/>
          <w:color w:val="000000"/>
          <w:sz w:val="22"/>
          <w:shd w:val="clear" w:color="auto" w:fill="FFFFFF"/>
        </w:rPr>
        <w:t>。</w:t>
      </w:r>
    </w:p>
    <w:p w14:paraId="317691D4"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14:paraId="2CC5439D" w14:textId="77777777" w:rsidR="00AC02AC" w:rsidRDefault="00AC02AC" w:rsidP="00AC02A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医院保洁综合服务，包括综合管理、保洁服务、维修服务、工勤服务及绿化养护服务等。</w:t>
      </w:r>
    </w:p>
    <w:p w14:paraId="26BFB075"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hAnsi="Times New Roman" w:hint="eastAsia"/>
          <w:kern w:val="0"/>
          <w:sz w:val="22"/>
        </w:rPr>
        <w:t>本项目一招三年，合同一年一签。第一年服务期满，经采购人考核合格后，双方可以续签合同，服务期限具体时间以合同签订日期为准。</w:t>
      </w:r>
    </w:p>
    <w:p w14:paraId="22E14ADA"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5 </w:t>
      </w:r>
      <w:r>
        <w:rPr>
          <w:rFonts w:ascii="Times New Roman" w:hAnsi="Times New Roman"/>
          <w:bCs/>
          <w:color w:val="000000"/>
          <w:sz w:val="22"/>
        </w:rPr>
        <w:t>承包方式</w:t>
      </w:r>
    </w:p>
    <w:p w14:paraId="38015893"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5.1 </w:t>
      </w:r>
      <w:r>
        <w:rPr>
          <w:rFonts w:ascii="Times New Roman" w:hAnsi="Times New Roman"/>
          <w:bCs/>
          <w:color w:val="000000"/>
          <w:sz w:val="22"/>
        </w:rPr>
        <w:t>依照本项目的招标范围和内容，中标人以</w:t>
      </w:r>
      <w:r>
        <w:rPr>
          <w:rFonts w:ascii="Times New Roman" w:hAnsi="Times New Roman"/>
          <w:bCs/>
          <w:color w:val="000000"/>
          <w:sz w:val="22"/>
          <w:u w:val="single"/>
        </w:rPr>
        <w:t>“</w:t>
      </w:r>
      <w:r>
        <w:rPr>
          <w:rFonts w:ascii="Times New Roman" w:hAnsi="Times New Roman"/>
          <w:bCs/>
          <w:color w:val="000000"/>
          <w:sz w:val="22"/>
          <w:u w:val="single"/>
        </w:rPr>
        <w:t>清包</w:t>
      </w:r>
      <w:r>
        <w:rPr>
          <w:rFonts w:ascii="Times New Roman" w:hAnsi="Times New Roman"/>
          <w:bCs/>
          <w:color w:val="000000"/>
          <w:sz w:val="22"/>
          <w:u w:val="single"/>
        </w:rPr>
        <w:t>”</w:t>
      </w:r>
      <w:r>
        <w:rPr>
          <w:rFonts w:ascii="Times New Roman" w:hAnsi="Times New Roman"/>
          <w:bCs/>
          <w:color w:val="000000"/>
          <w:sz w:val="22"/>
        </w:rPr>
        <w:t>方式实施服务管理承包。</w:t>
      </w:r>
      <w:r>
        <w:rPr>
          <w:rFonts w:ascii="Times New Roman" w:hAnsi="Times New Roman"/>
          <w:bCs/>
          <w:color w:val="000000"/>
          <w:sz w:val="22"/>
        </w:rPr>
        <w:t>“</w:t>
      </w:r>
      <w:r>
        <w:rPr>
          <w:rFonts w:ascii="Times New Roman" w:hAnsi="Times New Roman"/>
          <w:bCs/>
          <w:color w:val="000000"/>
          <w:sz w:val="22"/>
        </w:rPr>
        <w:t>清包</w:t>
      </w:r>
      <w:r>
        <w:rPr>
          <w:rFonts w:ascii="Times New Roman" w:hAnsi="Times New Roman"/>
          <w:bCs/>
          <w:color w:val="000000"/>
          <w:sz w:val="22"/>
        </w:rPr>
        <w:t>”</w:t>
      </w:r>
      <w:r>
        <w:rPr>
          <w:rFonts w:ascii="Times New Roman" w:hAnsi="Times New Roman"/>
          <w:bCs/>
          <w:color w:val="000000"/>
          <w:sz w:val="22"/>
        </w:rPr>
        <w:t>的含义指：采购人按双方约定的服务人数，每</w:t>
      </w:r>
      <w:r>
        <w:rPr>
          <w:rFonts w:ascii="Times New Roman" w:hAnsi="Times New Roman" w:hint="eastAsia"/>
          <w:bCs/>
          <w:color w:val="000000"/>
          <w:sz w:val="22"/>
        </w:rPr>
        <w:t>季度</w:t>
      </w:r>
      <w:r>
        <w:rPr>
          <w:rFonts w:ascii="Times New Roman" w:hAnsi="Times New Roman"/>
          <w:bCs/>
          <w:color w:val="000000"/>
          <w:sz w:val="22"/>
        </w:rPr>
        <w:t>向中标人支付管理服务费。项目实施过程中发生的水电气等能耗等费用均由采购人承担。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722"/>
        <w:gridCol w:w="960"/>
        <w:gridCol w:w="960"/>
        <w:gridCol w:w="4080"/>
      </w:tblGrid>
      <w:tr w:rsidR="00AC02AC" w14:paraId="7A588364" w14:textId="77777777" w:rsidTr="002A15C1">
        <w:trPr>
          <w:trHeight w:val="280"/>
          <w:tblHeader/>
        </w:trPr>
        <w:tc>
          <w:tcPr>
            <w:tcW w:w="738" w:type="dxa"/>
            <w:vMerge w:val="restart"/>
            <w:tcBorders>
              <w:top w:val="single" w:sz="4" w:space="0" w:color="auto"/>
              <w:left w:val="single" w:sz="4" w:space="0" w:color="auto"/>
              <w:bottom w:val="single" w:sz="4" w:space="0" w:color="auto"/>
              <w:right w:val="single" w:sz="4" w:space="0" w:color="auto"/>
            </w:tcBorders>
            <w:noWrap/>
            <w:vAlign w:val="center"/>
          </w:tcPr>
          <w:p w14:paraId="26AFCEE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45" w:name="_Hlk212797889"/>
            <w:r>
              <w:rPr>
                <w:rFonts w:ascii="Times New Roman" w:hAnsi="Times New Roman"/>
                <w:bCs/>
                <w:color w:val="000000"/>
                <w:sz w:val="22"/>
              </w:rPr>
              <w:t>序号</w:t>
            </w:r>
          </w:p>
        </w:tc>
        <w:tc>
          <w:tcPr>
            <w:tcW w:w="2722" w:type="dxa"/>
            <w:vMerge w:val="restart"/>
            <w:tcBorders>
              <w:top w:val="single" w:sz="4" w:space="0" w:color="auto"/>
              <w:left w:val="single" w:sz="4" w:space="0" w:color="auto"/>
              <w:bottom w:val="single" w:sz="4" w:space="0" w:color="auto"/>
              <w:right w:val="single" w:sz="4" w:space="0" w:color="auto"/>
            </w:tcBorders>
            <w:noWrap/>
            <w:vAlign w:val="center"/>
          </w:tcPr>
          <w:p w14:paraId="41A1430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内容</w:t>
            </w:r>
          </w:p>
        </w:tc>
        <w:tc>
          <w:tcPr>
            <w:tcW w:w="1920" w:type="dxa"/>
            <w:gridSpan w:val="2"/>
            <w:tcBorders>
              <w:top w:val="single" w:sz="4" w:space="0" w:color="auto"/>
              <w:left w:val="single" w:sz="4" w:space="0" w:color="auto"/>
              <w:bottom w:val="single" w:sz="4" w:space="0" w:color="auto"/>
              <w:right w:val="single" w:sz="4" w:space="0" w:color="auto"/>
            </w:tcBorders>
            <w:noWrap/>
            <w:vAlign w:val="center"/>
          </w:tcPr>
          <w:p w14:paraId="6295CFA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284BADD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备注</w:t>
            </w:r>
          </w:p>
        </w:tc>
      </w:tr>
      <w:tr w:rsidR="00AC02AC" w14:paraId="531B446B" w14:textId="77777777" w:rsidTr="002A15C1">
        <w:trPr>
          <w:trHeight w:val="280"/>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30B58A5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8809F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60F3EA1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采购人</w:t>
            </w:r>
          </w:p>
        </w:tc>
        <w:tc>
          <w:tcPr>
            <w:tcW w:w="960" w:type="dxa"/>
            <w:tcBorders>
              <w:top w:val="single" w:sz="4" w:space="0" w:color="auto"/>
              <w:left w:val="single" w:sz="4" w:space="0" w:color="auto"/>
              <w:bottom w:val="single" w:sz="4" w:space="0" w:color="auto"/>
              <w:right w:val="single" w:sz="4" w:space="0" w:color="auto"/>
            </w:tcBorders>
            <w:noWrap/>
            <w:vAlign w:val="center"/>
          </w:tcPr>
          <w:p w14:paraId="0868D45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38A5FE5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r>
      <w:tr w:rsidR="00AC02AC" w14:paraId="508EEBFB" w14:textId="77777777" w:rsidTr="002A15C1">
        <w:trPr>
          <w:trHeight w:val="945"/>
        </w:trPr>
        <w:tc>
          <w:tcPr>
            <w:tcW w:w="738" w:type="dxa"/>
            <w:tcBorders>
              <w:top w:val="single" w:sz="4" w:space="0" w:color="auto"/>
              <w:left w:val="single" w:sz="4" w:space="0" w:color="auto"/>
              <w:bottom w:val="single" w:sz="4" w:space="0" w:color="auto"/>
              <w:right w:val="single" w:sz="4" w:space="0" w:color="auto"/>
            </w:tcBorders>
            <w:noWrap/>
            <w:vAlign w:val="center"/>
          </w:tcPr>
          <w:p w14:paraId="581C9D87" w14:textId="77777777" w:rsidR="00AC02AC" w:rsidRDefault="00AC02AC" w:rsidP="002A15C1">
            <w:pPr>
              <w:numPr>
                <w:ilvl w:val="0"/>
                <w:numId w:val="6"/>
              </w:numPr>
              <w:tabs>
                <w:tab w:val="left" w:pos="7200"/>
              </w:tabs>
              <w:adjustRightInd w:val="0"/>
              <w:snapToGrid w:val="0"/>
              <w:spacing w:line="300" w:lineRule="auto"/>
              <w:ind w:left="0" w:firstLine="0"/>
              <w:rPr>
                <w:rFonts w:ascii="Times New Roman" w:hAnsi="Times New Roman"/>
                <w:bCs/>
                <w:color w:val="000000"/>
                <w:sz w:val="22"/>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5CD42A0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水、电、燃气</w:t>
            </w:r>
          </w:p>
        </w:tc>
        <w:tc>
          <w:tcPr>
            <w:tcW w:w="960" w:type="dxa"/>
            <w:tcBorders>
              <w:top w:val="single" w:sz="4" w:space="0" w:color="auto"/>
              <w:left w:val="single" w:sz="4" w:space="0" w:color="auto"/>
              <w:bottom w:val="single" w:sz="4" w:space="0" w:color="auto"/>
              <w:right w:val="single" w:sz="4" w:space="0" w:color="auto"/>
            </w:tcBorders>
            <w:noWrap/>
            <w:vAlign w:val="center"/>
          </w:tcPr>
          <w:p w14:paraId="525CE3D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509CDF9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2D3B21D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包括空调、清洁卫生、生活等各类用水；服务公司办公以及服务所需的各类能源</w:t>
            </w:r>
          </w:p>
        </w:tc>
      </w:tr>
      <w:tr w:rsidR="00AC02AC" w14:paraId="62AF6586" w14:textId="77777777" w:rsidTr="002A15C1">
        <w:trPr>
          <w:trHeight w:val="676"/>
        </w:trPr>
        <w:tc>
          <w:tcPr>
            <w:tcW w:w="738" w:type="dxa"/>
            <w:tcBorders>
              <w:top w:val="single" w:sz="4" w:space="0" w:color="auto"/>
              <w:left w:val="single" w:sz="4" w:space="0" w:color="auto"/>
              <w:bottom w:val="single" w:sz="4" w:space="0" w:color="auto"/>
              <w:right w:val="single" w:sz="4" w:space="0" w:color="auto"/>
            </w:tcBorders>
            <w:noWrap/>
            <w:vAlign w:val="center"/>
          </w:tcPr>
          <w:p w14:paraId="15FFEE14" w14:textId="77777777" w:rsidR="00AC02AC" w:rsidRDefault="00AC02AC" w:rsidP="002A15C1">
            <w:pPr>
              <w:numPr>
                <w:ilvl w:val="0"/>
                <w:numId w:val="6"/>
              </w:numPr>
              <w:tabs>
                <w:tab w:val="left" w:pos="7200"/>
              </w:tabs>
              <w:adjustRightInd w:val="0"/>
              <w:snapToGrid w:val="0"/>
              <w:spacing w:line="300" w:lineRule="auto"/>
              <w:ind w:left="0" w:firstLine="0"/>
              <w:rPr>
                <w:rFonts w:ascii="Times New Roman" w:hAnsi="Times New Roman"/>
                <w:bCs/>
                <w:color w:val="000000"/>
                <w:sz w:val="22"/>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165D2C5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各类垃圾桶</w:t>
            </w:r>
          </w:p>
        </w:tc>
        <w:tc>
          <w:tcPr>
            <w:tcW w:w="960" w:type="dxa"/>
            <w:tcBorders>
              <w:top w:val="single" w:sz="4" w:space="0" w:color="auto"/>
              <w:left w:val="single" w:sz="4" w:space="0" w:color="auto"/>
              <w:bottom w:val="single" w:sz="4" w:space="0" w:color="auto"/>
              <w:right w:val="single" w:sz="4" w:space="0" w:color="auto"/>
            </w:tcBorders>
            <w:noWrap/>
            <w:vAlign w:val="center"/>
          </w:tcPr>
          <w:p w14:paraId="0F7ACC7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7503AAC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28BC810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包括生活垃圾垃圾桶、医疗废弃物垃圾桶。</w:t>
            </w:r>
          </w:p>
        </w:tc>
      </w:tr>
      <w:tr w:rsidR="00AC02AC" w14:paraId="56425B43" w14:textId="77777777" w:rsidTr="002A15C1">
        <w:trPr>
          <w:trHeight w:val="628"/>
        </w:trPr>
        <w:tc>
          <w:tcPr>
            <w:tcW w:w="738" w:type="dxa"/>
            <w:tcBorders>
              <w:top w:val="single" w:sz="4" w:space="0" w:color="auto"/>
              <w:left w:val="single" w:sz="4" w:space="0" w:color="auto"/>
              <w:bottom w:val="single" w:sz="4" w:space="0" w:color="auto"/>
              <w:right w:val="single" w:sz="4" w:space="0" w:color="auto"/>
            </w:tcBorders>
            <w:noWrap/>
            <w:vAlign w:val="center"/>
          </w:tcPr>
          <w:p w14:paraId="7DD6C069" w14:textId="77777777" w:rsidR="00AC02AC" w:rsidRDefault="00AC02AC" w:rsidP="002A15C1">
            <w:pPr>
              <w:numPr>
                <w:ilvl w:val="0"/>
                <w:numId w:val="6"/>
              </w:numPr>
              <w:tabs>
                <w:tab w:val="left" w:pos="7200"/>
              </w:tabs>
              <w:adjustRightInd w:val="0"/>
              <w:snapToGrid w:val="0"/>
              <w:spacing w:line="300" w:lineRule="auto"/>
              <w:ind w:left="0" w:firstLine="0"/>
              <w:rPr>
                <w:rFonts w:ascii="Times New Roman" w:hAnsi="Times New Roman"/>
                <w:bCs/>
                <w:color w:val="000000"/>
                <w:sz w:val="22"/>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32A06A3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垃圾袋</w:t>
            </w:r>
          </w:p>
        </w:tc>
        <w:tc>
          <w:tcPr>
            <w:tcW w:w="960" w:type="dxa"/>
            <w:tcBorders>
              <w:top w:val="single" w:sz="4" w:space="0" w:color="auto"/>
              <w:left w:val="single" w:sz="4" w:space="0" w:color="auto"/>
              <w:bottom w:val="single" w:sz="4" w:space="0" w:color="auto"/>
              <w:right w:val="single" w:sz="4" w:space="0" w:color="auto"/>
            </w:tcBorders>
            <w:noWrap/>
            <w:vAlign w:val="center"/>
          </w:tcPr>
          <w:p w14:paraId="4F17936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567DAA1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w:t>
            </w:r>
          </w:p>
        </w:tc>
        <w:tc>
          <w:tcPr>
            <w:tcW w:w="4080" w:type="dxa"/>
            <w:tcBorders>
              <w:top w:val="single" w:sz="4" w:space="0" w:color="auto"/>
              <w:left w:val="single" w:sz="4" w:space="0" w:color="auto"/>
              <w:bottom w:val="single" w:sz="4" w:space="0" w:color="auto"/>
              <w:right w:val="single" w:sz="4" w:space="0" w:color="auto"/>
            </w:tcBorders>
            <w:vAlign w:val="center"/>
          </w:tcPr>
          <w:p w14:paraId="2DF2CA2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r>
      <w:tr w:rsidR="00AC02AC" w14:paraId="6DF1B92A" w14:textId="77777777" w:rsidTr="002A15C1">
        <w:trPr>
          <w:trHeight w:val="665"/>
        </w:trPr>
        <w:tc>
          <w:tcPr>
            <w:tcW w:w="738" w:type="dxa"/>
            <w:tcBorders>
              <w:top w:val="single" w:sz="4" w:space="0" w:color="auto"/>
              <w:left w:val="single" w:sz="4" w:space="0" w:color="auto"/>
              <w:bottom w:val="single" w:sz="4" w:space="0" w:color="auto"/>
              <w:right w:val="single" w:sz="4" w:space="0" w:color="auto"/>
            </w:tcBorders>
            <w:noWrap/>
            <w:vAlign w:val="center"/>
          </w:tcPr>
          <w:p w14:paraId="4AB40769" w14:textId="77777777" w:rsidR="00AC02AC" w:rsidRDefault="00AC02AC" w:rsidP="002A15C1">
            <w:pPr>
              <w:numPr>
                <w:ilvl w:val="0"/>
                <w:numId w:val="6"/>
              </w:numPr>
              <w:tabs>
                <w:tab w:val="left" w:pos="7200"/>
              </w:tabs>
              <w:adjustRightInd w:val="0"/>
              <w:snapToGrid w:val="0"/>
              <w:spacing w:line="300" w:lineRule="auto"/>
              <w:ind w:left="0" w:firstLine="0"/>
              <w:rPr>
                <w:rFonts w:ascii="Times New Roman" w:hAnsi="Times New Roman"/>
                <w:bCs/>
                <w:color w:val="000000"/>
                <w:sz w:val="22"/>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778D1A7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roofErr w:type="gramStart"/>
            <w:r>
              <w:rPr>
                <w:rFonts w:ascii="Times New Roman" w:hAnsi="Times New Roman"/>
                <w:bCs/>
                <w:color w:val="000000"/>
                <w:sz w:val="22"/>
              </w:rPr>
              <w:t>医</w:t>
            </w:r>
            <w:proofErr w:type="gramEnd"/>
            <w:r>
              <w:rPr>
                <w:rFonts w:ascii="Times New Roman" w:hAnsi="Times New Roman"/>
                <w:bCs/>
                <w:color w:val="000000"/>
                <w:sz w:val="22"/>
              </w:rPr>
              <w:t>废垃圾袋（利器盒）</w:t>
            </w:r>
          </w:p>
        </w:tc>
        <w:tc>
          <w:tcPr>
            <w:tcW w:w="960" w:type="dxa"/>
            <w:tcBorders>
              <w:top w:val="single" w:sz="4" w:space="0" w:color="auto"/>
              <w:left w:val="single" w:sz="4" w:space="0" w:color="auto"/>
              <w:bottom w:val="single" w:sz="4" w:space="0" w:color="auto"/>
              <w:right w:val="single" w:sz="4" w:space="0" w:color="auto"/>
            </w:tcBorders>
            <w:noWrap/>
            <w:vAlign w:val="center"/>
          </w:tcPr>
          <w:p w14:paraId="7B3D207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7313825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4E7B5ED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r>
      <w:tr w:rsidR="00AC02AC" w14:paraId="3211187B" w14:textId="77777777" w:rsidTr="002A15C1">
        <w:trPr>
          <w:trHeight w:val="715"/>
        </w:trPr>
        <w:tc>
          <w:tcPr>
            <w:tcW w:w="738" w:type="dxa"/>
            <w:tcBorders>
              <w:top w:val="single" w:sz="4" w:space="0" w:color="auto"/>
              <w:left w:val="single" w:sz="4" w:space="0" w:color="auto"/>
              <w:bottom w:val="single" w:sz="4" w:space="0" w:color="auto"/>
              <w:right w:val="single" w:sz="4" w:space="0" w:color="auto"/>
            </w:tcBorders>
            <w:noWrap/>
            <w:vAlign w:val="center"/>
          </w:tcPr>
          <w:p w14:paraId="6D596B67" w14:textId="77777777" w:rsidR="00AC02AC" w:rsidRDefault="00AC02AC" w:rsidP="002A15C1">
            <w:pPr>
              <w:numPr>
                <w:ilvl w:val="0"/>
                <w:numId w:val="6"/>
              </w:numPr>
              <w:tabs>
                <w:tab w:val="left" w:pos="7200"/>
              </w:tabs>
              <w:adjustRightInd w:val="0"/>
              <w:snapToGrid w:val="0"/>
              <w:spacing w:line="300" w:lineRule="auto"/>
              <w:ind w:left="0" w:firstLine="0"/>
              <w:rPr>
                <w:rFonts w:ascii="Times New Roman" w:hAnsi="Times New Roman"/>
                <w:bCs/>
                <w:color w:val="000000"/>
                <w:sz w:val="22"/>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1A7A450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办公用房</w:t>
            </w:r>
          </w:p>
        </w:tc>
        <w:tc>
          <w:tcPr>
            <w:tcW w:w="960" w:type="dxa"/>
            <w:tcBorders>
              <w:top w:val="single" w:sz="4" w:space="0" w:color="auto"/>
              <w:left w:val="single" w:sz="4" w:space="0" w:color="auto"/>
              <w:bottom w:val="single" w:sz="4" w:space="0" w:color="auto"/>
              <w:right w:val="single" w:sz="4" w:space="0" w:color="auto"/>
            </w:tcBorders>
            <w:noWrap/>
            <w:vAlign w:val="center"/>
          </w:tcPr>
          <w:p w14:paraId="5FB70C1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0C56989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71284CA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包括仓库用房。</w:t>
            </w:r>
          </w:p>
        </w:tc>
      </w:tr>
      <w:tr w:rsidR="00AC02AC" w14:paraId="214F0C94" w14:textId="77777777" w:rsidTr="002A15C1">
        <w:trPr>
          <w:trHeight w:val="948"/>
        </w:trPr>
        <w:tc>
          <w:tcPr>
            <w:tcW w:w="738" w:type="dxa"/>
            <w:tcBorders>
              <w:top w:val="single" w:sz="4" w:space="0" w:color="auto"/>
              <w:left w:val="single" w:sz="4" w:space="0" w:color="auto"/>
              <w:bottom w:val="single" w:sz="4" w:space="0" w:color="auto"/>
              <w:right w:val="single" w:sz="4" w:space="0" w:color="auto"/>
            </w:tcBorders>
            <w:noWrap/>
            <w:vAlign w:val="center"/>
          </w:tcPr>
          <w:p w14:paraId="54E4E58C" w14:textId="77777777" w:rsidR="00AC02AC" w:rsidRDefault="00AC02AC" w:rsidP="002A15C1">
            <w:pPr>
              <w:numPr>
                <w:ilvl w:val="0"/>
                <w:numId w:val="6"/>
              </w:numPr>
              <w:tabs>
                <w:tab w:val="left" w:pos="7200"/>
              </w:tabs>
              <w:adjustRightInd w:val="0"/>
              <w:snapToGrid w:val="0"/>
              <w:spacing w:line="300" w:lineRule="auto"/>
              <w:ind w:left="0" w:firstLine="0"/>
              <w:rPr>
                <w:rFonts w:ascii="Times New Roman" w:hAnsi="Times New Roman"/>
                <w:bCs/>
                <w:color w:val="000000"/>
                <w:sz w:val="22"/>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6C4714E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办公通讯、办公设备、办公耗材等</w:t>
            </w:r>
          </w:p>
        </w:tc>
        <w:tc>
          <w:tcPr>
            <w:tcW w:w="960" w:type="dxa"/>
            <w:tcBorders>
              <w:top w:val="single" w:sz="4" w:space="0" w:color="auto"/>
              <w:left w:val="single" w:sz="4" w:space="0" w:color="auto"/>
              <w:bottom w:val="single" w:sz="4" w:space="0" w:color="auto"/>
              <w:right w:val="single" w:sz="4" w:space="0" w:color="auto"/>
            </w:tcBorders>
            <w:noWrap/>
            <w:vAlign w:val="center"/>
          </w:tcPr>
          <w:p w14:paraId="7DF9FB7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7A30254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2413A93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包括电脑、打印设备、网络通讯、办公家具和打印耗材、员工更衣柜等。</w:t>
            </w:r>
          </w:p>
        </w:tc>
      </w:tr>
      <w:tr w:rsidR="00AC02AC" w14:paraId="7EFAD894" w14:textId="77777777" w:rsidTr="002A15C1">
        <w:trPr>
          <w:trHeight w:val="948"/>
        </w:trPr>
        <w:tc>
          <w:tcPr>
            <w:tcW w:w="738" w:type="dxa"/>
            <w:tcBorders>
              <w:top w:val="single" w:sz="4" w:space="0" w:color="auto"/>
              <w:left w:val="single" w:sz="4" w:space="0" w:color="auto"/>
              <w:bottom w:val="single" w:sz="4" w:space="0" w:color="auto"/>
              <w:right w:val="single" w:sz="4" w:space="0" w:color="auto"/>
            </w:tcBorders>
            <w:noWrap/>
            <w:vAlign w:val="center"/>
          </w:tcPr>
          <w:p w14:paraId="70A257B0" w14:textId="77777777" w:rsidR="00AC02AC" w:rsidRDefault="00AC02AC" w:rsidP="002A15C1">
            <w:pPr>
              <w:numPr>
                <w:ilvl w:val="0"/>
                <w:numId w:val="6"/>
              </w:numPr>
              <w:tabs>
                <w:tab w:val="left" w:pos="7200"/>
              </w:tabs>
              <w:adjustRightInd w:val="0"/>
              <w:snapToGrid w:val="0"/>
              <w:spacing w:line="300" w:lineRule="auto"/>
              <w:ind w:left="0" w:firstLine="0"/>
              <w:rPr>
                <w:rFonts w:ascii="Times New Roman" w:hAnsi="Times New Roman"/>
                <w:bCs/>
                <w:color w:val="000000"/>
                <w:sz w:val="22"/>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1F0AF78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办公用品</w:t>
            </w:r>
          </w:p>
        </w:tc>
        <w:tc>
          <w:tcPr>
            <w:tcW w:w="960" w:type="dxa"/>
            <w:tcBorders>
              <w:top w:val="single" w:sz="4" w:space="0" w:color="auto"/>
              <w:left w:val="single" w:sz="4" w:space="0" w:color="auto"/>
              <w:bottom w:val="single" w:sz="4" w:space="0" w:color="auto"/>
              <w:right w:val="single" w:sz="4" w:space="0" w:color="auto"/>
            </w:tcBorders>
            <w:noWrap/>
            <w:vAlign w:val="center"/>
          </w:tcPr>
          <w:p w14:paraId="02C76C0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3788554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w:t>
            </w:r>
          </w:p>
        </w:tc>
        <w:tc>
          <w:tcPr>
            <w:tcW w:w="4080" w:type="dxa"/>
            <w:tcBorders>
              <w:top w:val="single" w:sz="4" w:space="0" w:color="auto"/>
              <w:left w:val="single" w:sz="4" w:space="0" w:color="auto"/>
              <w:bottom w:val="single" w:sz="4" w:space="0" w:color="auto"/>
              <w:right w:val="single" w:sz="4" w:space="0" w:color="auto"/>
            </w:tcBorders>
            <w:vAlign w:val="center"/>
          </w:tcPr>
          <w:p w14:paraId="043BA37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包括纸张、文具等。</w:t>
            </w:r>
          </w:p>
        </w:tc>
      </w:tr>
      <w:tr w:rsidR="00AC02AC" w14:paraId="5298C2F5" w14:textId="77777777" w:rsidTr="002A15C1">
        <w:trPr>
          <w:trHeight w:val="692"/>
        </w:trPr>
        <w:tc>
          <w:tcPr>
            <w:tcW w:w="738" w:type="dxa"/>
            <w:tcBorders>
              <w:top w:val="single" w:sz="4" w:space="0" w:color="auto"/>
              <w:left w:val="single" w:sz="4" w:space="0" w:color="auto"/>
              <w:bottom w:val="single" w:sz="4" w:space="0" w:color="auto"/>
              <w:right w:val="single" w:sz="4" w:space="0" w:color="auto"/>
            </w:tcBorders>
            <w:noWrap/>
            <w:vAlign w:val="center"/>
          </w:tcPr>
          <w:p w14:paraId="7853A97D" w14:textId="77777777" w:rsidR="00AC02AC" w:rsidRDefault="00AC02AC" w:rsidP="002A15C1">
            <w:pPr>
              <w:numPr>
                <w:ilvl w:val="0"/>
                <w:numId w:val="6"/>
              </w:numPr>
              <w:tabs>
                <w:tab w:val="left" w:pos="7200"/>
              </w:tabs>
              <w:adjustRightInd w:val="0"/>
              <w:snapToGrid w:val="0"/>
              <w:spacing w:line="300" w:lineRule="auto"/>
              <w:ind w:left="0" w:firstLine="0"/>
              <w:rPr>
                <w:rFonts w:ascii="Times New Roman" w:hAnsi="Times New Roman"/>
                <w:bCs/>
                <w:color w:val="000000"/>
                <w:sz w:val="22"/>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3C9A06D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人员装备（对讲机）</w:t>
            </w:r>
          </w:p>
        </w:tc>
        <w:tc>
          <w:tcPr>
            <w:tcW w:w="960" w:type="dxa"/>
            <w:tcBorders>
              <w:top w:val="single" w:sz="4" w:space="0" w:color="auto"/>
              <w:left w:val="single" w:sz="4" w:space="0" w:color="auto"/>
              <w:bottom w:val="single" w:sz="4" w:space="0" w:color="auto"/>
              <w:right w:val="single" w:sz="4" w:space="0" w:color="auto"/>
            </w:tcBorders>
            <w:noWrap/>
            <w:vAlign w:val="center"/>
          </w:tcPr>
          <w:p w14:paraId="7C05254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6C73A6A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2BCC2AF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包括对讲机公共频道占用费及维修费用等。</w:t>
            </w:r>
          </w:p>
        </w:tc>
      </w:tr>
      <w:tr w:rsidR="00AC02AC" w14:paraId="2517FE99" w14:textId="77777777" w:rsidTr="002A15C1">
        <w:trPr>
          <w:trHeight w:val="772"/>
        </w:trPr>
        <w:tc>
          <w:tcPr>
            <w:tcW w:w="738" w:type="dxa"/>
            <w:tcBorders>
              <w:top w:val="single" w:sz="4" w:space="0" w:color="auto"/>
              <w:left w:val="single" w:sz="4" w:space="0" w:color="auto"/>
              <w:bottom w:val="single" w:sz="4" w:space="0" w:color="auto"/>
              <w:right w:val="single" w:sz="4" w:space="0" w:color="auto"/>
            </w:tcBorders>
            <w:noWrap/>
            <w:vAlign w:val="center"/>
          </w:tcPr>
          <w:p w14:paraId="497C158F" w14:textId="77777777" w:rsidR="00AC02AC" w:rsidRDefault="00AC02AC" w:rsidP="002A15C1">
            <w:pPr>
              <w:numPr>
                <w:ilvl w:val="0"/>
                <w:numId w:val="6"/>
              </w:numPr>
              <w:tabs>
                <w:tab w:val="left" w:pos="7200"/>
              </w:tabs>
              <w:adjustRightInd w:val="0"/>
              <w:snapToGrid w:val="0"/>
              <w:spacing w:line="300" w:lineRule="auto"/>
              <w:ind w:left="0" w:firstLine="0"/>
              <w:rPr>
                <w:rFonts w:ascii="Times New Roman" w:hAnsi="Times New Roman"/>
                <w:bCs/>
                <w:color w:val="000000"/>
                <w:sz w:val="22"/>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3853DFA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保洁工具等</w:t>
            </w:r>
          </w:p>
        </w:tc>
        <w:tc>
          <w:tcPr>
            <w:tcW w:w="960" w:type="dxa"/>
            <w:tcBorders>
              <w:top w:val="single" w:sz="4" w:space="0" w:color="auto"/>
              <w:left w:val="single" w:sz="4" w:space="0" w:color="auto"/>
              <w:bottom w:val="single" w:sz="4" w:space="0" w:color="auto"/>
              <w:right w:val="single" w:sz="4" w:space="0" w:color="auto"/>
            </w:tcBorders>
            <w:noWrap/>
            <w:vAlign w:val="center"/>
          </w:tcPr>
          <w:p w14:paraId="04B7AED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15BAFED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w:t>
            </w:r>
          </w:p>
        </w:tc>
        <w:tc>
          <w:tcPr>
            <w:tcW w:w="4080" w:type="dxa"/>
            <w:tcBorders>
              <w:top w:val="single" w:sz="4" w:space="0" w:color="auto"/>
              <w:left w:val="single" w:sz="4" w:space="0" w:color="auto"/>
              <w:bottom w:val="single" w:sz="4" w:space="0" w:color="auto"/>
              <w:right w:val="single" w:sz="4" w:space="0" w:color="auto"/>
            </w:tcBorders>
            <w:vAlign w:val="center"/>
          </w:tcPr>
          <w:p w14:paraId="41CE5ECF"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包括保洁车、各类警示牌等。</w:t>
            </w:r>
          </w:p>
        </w:tc>
      </w:tr>
      <w:tr w:rsidR="00AC02AC" w14:paraId="0C7D18F1" w14:textId="77777777" w:rsidTr="002A15C1">
        <w:trPr>
          <w:trHeight w:val="1196"/>
        </w:trPr>
        <w:tc>
          <w:tcPr>
            <w:tcW w:w="738" w:type="dxa"/>
            <w:tcBorders>
              <w:top w:val="single" w:sz="4" w:space="0" w:color="auto"/>
              <w:left w:val="single" w:sz="4" w:space="0" w:color="auto"/>
              <w:bottom w:val="single" w:sz="4" w:space="0" w:color="auto"/>
              <w:right w:val="single" w:sz="4" w:space="0" w:color="auto"/>
            </w:tcBorders>
            <w:noWrap/>
            <w:vAlign w:val="center"/>
          </w:tcPr>
          <w:p w14:paraId="248EED6E" w14:textId="77777777" w:rsidR="00AC02AC" w:rsidRDefault="00AC02AC" w:rsidP="002A15C1">
            <w:pPr>
              <w:numPr>
                <w:ilvl w:val="0"/>
                <w:numId w:val="6"/>
              </w:numPr>
              <w:tabs>
                <w:tab w:val="left" w:pos="7200"/>
              </w:tabs>
              <w:adjustRightInd w:val="0"/>
              <w:snapToGrid w:val="0"/>
              <w:spacing w:line="300" w:lineRule="auto"/>
              <w:ind w:left="0" w:firstLine="0"/>
              <w:rPr>
                <w:rFonts w:ascii="Times New Roman" w:hAnsi="Times New Roman"/>
                <w:bCs/>
                <w:color w:val="000000"/>
                <w:sz w:val="22"/>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1A37512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保洁清洁剂及耗材等</w:t>
            </w:r>
          </w:p>
        </w:tc>
        <w:tc>
          <w:tcPr>
            <w:tcW w:w="960" w:type="dxa"/>
            <w:tcBorders>
              <w:top w:val="single" w:sz="4" w:space="0" w:color="auto"/>
              <w:left w:val="single" w:sz="4" w:space="0" w:color="auto"/>
              <w:bottom w:val="single" w:sz="4" w:space="0" w:color="auto"/>
              <w:right w:val="single" w:sz="4" w:space="0" w:color="auto"/>
            </w:tcBorders>
            <w:noWrap/>
            <w:vAlign w:val="center"/>
          </w:tcPr>
          <w:p w14:paraId="5730335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6F2F182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w:t>
            </w:r>
          </w:p>
        </w:tc>
        <w:tc>
          <w:tcPr>
            <w:tcW w:w="4080" w:type="dxa"/>
            <w:tcBorders>
              <w:top w:val="single" w:sz="4" w:space="0" w:color="auto"/>
              <w:left w:val="single" w:sz="4" w:space="0" w:color="auto"/>
              <w:bottom w:val="single" w:sz="4" w:space="0" w:color="auto"/>
              <w:right w:val="single" w:sz="4" w:space="0" w:color="auto"/>
            </w:tcBorders>
            <w:vAlign w:val="center"/>
          </w:tcPr>
          <w:p w14:paraId="7CBD7D4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包括环境保洁所需的清洁、洗涤药剂，各类清洁剂、抹布等（耗材品质需可靠有保证）。</w:t>
            </w:r>
          </w:p>
        </w:tc>
      </w:tr>
      <w:tr w:rsidR="00AC02AC" w14:paraId="353CE865" w14:textId="77777777" w:rsidTr="002A15C1">
        <w:trPr>
          <w:trHeight w:val="764"/>
        </w:trPr>
        <w:tc>
          <w:tcPr>
            <w:tcW w:w="738" w:type="dxa"/>
            <w:tcBorders>
              <w:top w:val="single" w:sz="4" w:space="0" w:color="auto"/>
              <w:left w:val="single" w:sz="4" w:space="0" w:color="auto"/>
              <w:bottom w:val="single" w:sz="4" w:space="0" w:color="auto"/>
              <w:right w:val="single" w:sz="4" w:space="0" w:color="auto"/>
            </w:tcBorders>
            <w:noWrap/>
            <w:vAlign w:val="center"/>
          </w:tcPr>
          <w:p w14:paraId="363295EA" w14:textId="77777777" w:rsidR="00AC02AC" w:rsidRDefault="00AC02AC" w:rsidP="002A15C1">
            <w:pPr>
              <w:numPr>
                <w:ilvl w:val="0"/>
                <w:numId w:val="6"/>
              </w:numPr>
              <w:tabs>
                <w:tab w:val="left" w:pos="7200"/>
              </w:tabs>
              <w:adjustRightInd w:val="0"/>
              <w:snapToGrid w:val="0"/>
              <w:spacing w:line="300" w:lineRule="auto"/>
              <w:ind w:left="0" w:firstLine="0"/>
              <w:rPr>
                <w:rFonts w:ascii="Times New Roman" w:hAnsi="Times New Roman"/>
                <w:bCs/>
                <w:color w:val="000000"/>
                <w:sz w:val="22"/>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4DAE0CF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维修材料</w:t>
            </w:r>
          </w:p>
        </w:tc>
        <w:tc>
          <w:tcPr>
            <w:tcW w:w="960" w:type="dxa"/>
            <w:tcBorders>
              <w:top w:val="single" w:sz="4" w:space="0" w:color="auto"/>
              <w:left w:val="single" w:sz="4" w:space="0" w:color="auto"/>
              <w:bottom w:val="single" w:sz="4" w:space="0" w:color="auto"/>
              <w:right w:val="single" w:sz="4" w:space="0" w:color="auto"/>
            </w:tcBorders>
            <w:noWrap/>
            <w:vAlign w:val="center"/>
          </w:tcPr>
          <w:p w14:paraId="2934739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5C42439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7528B1E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各类设施设备维修所需的材料。</w:t>
            </w:r>
          </w:p>
        </w:tc>
      </w:tr>
      <w:tr w:rsidR="00AC02AC" w14:paraId="67CAE930" w14:textId="77777777" w:rsidTr="002A15C1">
        <w:trPr>
          <w:trHeight w:val="689"/>
        </w:trPr>
        <w:tc>
          <w:tcPr>
            <w:tcW w:w="738" w:type="dxa"/>
            <w:tcBorders>
              <w:top w:val="single" w:sz="4" w:space="0" w:color="auto"/>
              <w:left w:val="single" w:sz="4" w:space="0" w:color="auto"/>
              <w:bottom w:val="single" w:sz="4" w:space="0" w:color="auto"/>
              <w:right w:val="single" w:sz="4" w:space="0" w:color="auto"/>
            </w:tcBorders>
            <w:noWrap/>
            <w:vAlign w:val="center"/>
          </w:tcPr>
          <w:p w14:paraId="7CAC34A4" w14:textId="77777777" w:rsidR="00AC02AC" w:rsidRDefault="00AC02AC" w:rsidP="002A15C1">
            <w:pPr>
              <w:numPr>
                <w:ilvl w:val="0"/>
                <w:numId w:val="6"/>
              </w:numPr>
              <w:tabs>
                <w:tab w:val="left" w:pos="7200"/>
              </w:tabs>
              <w:adjustRightInd w:val="0"/>
              <w:snapToGrid w:val="0"/>
              <w:spacing w:line="300" w:lineRule="auto"/>
              <w:ind w:left="0" w:firstLine="0"/>
              <w:rPr>
                <w:rFonts w:ascii="Times New Roman" w:hAnsi="Times New Roman"/>
                <w:bCs/>
                <w:color w:val="000000"/>
                <w:sz w:val="22"/>
              </w:rPr>
            </w:pPr>
          </w:p>
        </w:tc>
        <w:tc>
          <w:tcPr>
            <w:tcW w:w="2722" w:type="dxa"/>
            <w:tcBorders>
              <w:top w:val="single" w:sz="4" w:space="0" w:color="auto"/>
              <w:left w:val="single" w:sz="4" w:space="0" w:color="auto"/>
              <w:bottom w:val="single" w:sz="4" w:space="0" w:color="auto"/>
              <w:right w:val="single" w:sz="4" w:space="0" w:color="auto"/>
            </w:tcBorders>
            <w:noWrap/>
            <w:vAlign w:val="center"/>
          </w:tcPr>
          <w:p w14:paraId="756C827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维修工具</w:t>
            </w:r>
          </w:p>
        </w:tc>
        <w:tc>
          <w:tcPr>
            <w:tcW w:w="960" w:type="dxa"/>
            <w:tcBorders>
              <w:top w:val="single" w:sz="4" w:space="0" w:color="auto"/>
              <w:left w:val="single" w:sz="4" w:space="0" w:color="auto"/>
              <w:bottom w:val="single" w:sz="4" w:space="0" w:color="auto"/>
              <w:right w:val="single" w:sz="4" w:space="0" w:color="auto"/>
            </w:tcBorders>
            <w:noWrap/>
            <w:vAlign w:val="center"/>
          </w:tcPr>
          <w:p w14:paraId="5ED712F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w:t>
            </w:r>
          </w:p>
        </w:tc>
        <w:tc>
          <w:tcPr>
            <w:tcW w:w="960" w:type="dxa"/>
            <w:tcBorders>
              <w:top w:val="single" w:sz="4" w:space="0" w:color="auto"/>
              <w:left w:val="single" w:sz="4" w:space="0" w:color="auto"/>
              <w:bottom w:val="single" w:sz="4" w:space="0" w:color="auto"/>
              <w:right w:val="single" w:sz="4" w:space="0" w:color="auto"/>
            </w:tcBorders>
            <w:noWrap/>
            <w:vAlign w:val="center"/>
          </w:tcPr>
          <w:p w14:paraId="7C00271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4080" w:type="dxa"/>
            <w:tcBorders>
              <w:top w:val="single" w:sz="4" w:space="0" w:color="auto"/>
              <w:left w:val="single" w:sz="4" w:space="0" w:color="auto"/>
              <w:bottom w:val="single" w:sz="4" w:space="0" w:color="auto"/>
              <w:right w:val="single" w:sz="4" w:space="0" w:color="auto"/>
            </w:tcBorders>
            <w:vAlign w:val="center"/>
          </w:tcPr>
          <w:p w14:paraId="2CE8532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维修服务所需的工具</w:t>
            </w:r>
          </w:p>
        </w:tc>
      </w:tr>
      <w:bookmarkEnd w:id="45"/>
    </w:tbl>
    <w:p w14:paraId="6E60D776"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p>
    <w:p w14:paraId="1436C1D5"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bookmarkStart w:id="46" w:name="_Hlk212797975"/>
      <w:r>
        <w:rPr>
          <w:rFonts w:ascii="Times New Roman" w:hAnsi="Times New Roman"/>
          <w:bCs/>
          <w:color w:val="000000"/>
          <w:sz w:val="22"/>
        </w:rPr>
        <w:t>5.2</w:t>
      </w:r>
      <w:r>
        <w:rPr>
          <w:rFonts w:ascii="Times New Roman" w:hAnsi="Times New Roman"/>
          <w:bCs/>
          <w:color w:val="000000"/>
          <w:sz w:val="22"/>
        </w:rPr>
        <w:t>本项目允许非主体、非关键性工作专业分包，允许分包履行的服务：</w:t>
      </w:r>
    </w:p>
    <w:p w14:paraId="13B6B484"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sidRPr="00F81E28">
        <w:rPr>
          <w:rFonts w:ascii="Times New Roman" w:hAnsi="Times New Roman" w:hint="eastAsia"/>
          <w:bCs/>
          <w:color w:val="000000"/>
          <w:sz w:val="22"/>
        </w:rPr>
        <w:t>①高空玻璃清洗</w:t>
      </w:r>
      <w:r w:rsidRPr="00F81E28">
        <w:rPr>
          <w:rFonts w:ascii="Times New Roman" w:hAnsi="Times New Roman" w:hint="eastAsia"/>
          <w:bCs/>
          <w:color w:val="000000"/>
          <w:sz w:val="22"/>
        </w:rPr>
        <w:t>2300</w:t>
      </w:r>
      <w:r w:rsidRPr="00F81E28">
        <w:rPr>
          <w:rFonts w:ascii="Times New Roman" w:hAnsi="Times New Roman" w:hint="eastAsia"/>
          <w:bCs/>
          <w:color w:val="000000"/>
          <w:sz w:val="22"/>
        </w:rPr>
        <w:t>㎡，</w:t>
      </w:r>
      <w:r>
        <w:rPr>
          <w:rFonts w:ascii="Times New Roman" w:hAnsi="Times New Roman" w:hint="eastAsia"/>
          <w:bCs/>
          <w:color w:val="000000"/>
          <w:sz w:val="22"/>
        </w:rPr>
        <w:t>楼层三层，</w:t>
      </w:r>
      <w:r w:rsidRPr="00F81E28">
        <w:rPr>
          <w:rFonts w:ascii="Times New Roman" w:hAnsi="Times New Roman" w:hint="eastAsia"/>
          <w:bCs/>
          <w:color w:val="000000"/>
          <w:sz w:val="22"/>
        </w:rPr>
        <w:t>每季度一次；②地面打蜡</w:t>
      </w:r>
      <w:r w:rsidRPr="00F81E28">
        <w:rPr>
          <w:rFonts w:ascii="Times New Roman" w:hAnsi="Times New Roman" w:hint="eastAsia"/>
          <w:bCs/>
          <w:color w:val="000000"/>
          <w:sz w:val="22"/>
        </w:rPr>
        <w:t>750</w:t>
      </w:r>
      <w:r w:rsidRPr="00F81E28">
        <w:rPr>
          <w:rFonts w:ascii="Times New Roman" w:hAnsi="Times New Roman" w:hint="eastAsia"/>
          <w:bCs/>
          <w:color w:val="000000"/>
          <w:sz w:val="22"/>
        </w:rPr>
        <w:t>㎡，地砖清洗</w:t>
      </w:r>
      <w:r w:rsidRPr="00F81E28">
        <w:rPr>
          <w:rFonts w:ascii="Times New Roman" w:hAnsi="Times New Roman" w:hint="eastAsia"/>
          <w:bCs/>
          <w:color w:val="000000"/>
          <w:sz w:val="22"/>
        </w:rPr>
        <w:t>1000</w:t>
      </w:r>
      <w:r w:rsidRPr="00F81E28">
        <w:rPr>
          <w:rFonts w:ascii="Times New Roman" w:hAnsi="Times New Roman" w:hint="eastAsia"/>
          <w:bCs/>
          <w:color w:val="000000"/>
          <w:sz w:val="22"/>
        </w:rPr>
        <w:t>㎡，每半年一次。</w:t>
      </w:r>
      <w:r>
        <w:rPr>
          <w:rFonts w:ascii="Times New Roman" w:hAnsi="Times New Roman"/>
          <w:bCs/>
          <w:color w:val="000000"/>
          <w:sz w:val="22"/>
        </w:rPr>
        <w:t>其中高空清洗需</w:t>
      </w:r>
      <w:r w:rsidRPr="00757613">
        <w:rPr>
          <w:rFonts w:ascii="Times New Roman" w:hAnsi="Times New Roman"/>
          <w:bCs/>
          <w:color w:val="000000"/>
          <w:sz w:val="22"/>
        </w:rPr>
        <w:t>需持登高作业证</w:t>
      </w:r>
    </w:p>
    <w:p w14:paraId="6337DEE7"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分包总金额不超过</w:t>
      </w:r>
      <w:r>
        <w:rPr>
          <w:rFonts w:ascii="Times New Roman" w:hAnsi="Times New Roman" w:hint="eastAsia"/>
          <w:bCs/>
          <w:color w:val="000000"/>
          <w:sz w:val="22"/>
        </w:rPr>
        <w:t>53000</w:t>
      </w:r>
      <w:r>
        <w:rPr>
          <w:rFonts w:ascii="Times New Roman" w:hAnsi="Times New Roman" w:hint="eastAsia"/>
          <w:bCs/>
          <w:color w:val="000000"/>
          <w:sz w:val="22"/>
        </w:rPr>
        <w:t>元，其中高空玻璃清洗不超过</w:t>
      </w:r>
      <w:r>
        <w:rPr>
          <w:rFonts w:ascii="Times New Roman" w:hAnsi="Times New Roman" w:hint="eastAsia"/>
          <w:bCs/>
          <w:color w:val="000000"/>
          <w:sz w:val="22"/>
        </w:rPr>
        <w:t>40000</w:t>
      </w:r>
      <w:r>
        <w:rPr>
          <w:rFonts w:ascii="Times New Roman" w:hAnsi="Times New Roman" w:hint="eastAsia"/>
          <w:bCs/>
          <w:color w:val="000000"/>
          <w:sz w:val="22"/>
        </w:rPr>
        <w:t>元，</w:t>
      </w:r>
      <w:r w:rsidRPr="00F81E28">
        <w:rPr>
          <w:rFonts w:ascii="Times New Roman" w:hAnsi="Times New Roman" w:hint="eastAsia"/>
          <w:bCs/>
          <w:color w:val="000000"/>
          <w:sz w:val="22"/>
        </w:rPr>
        <w:t>地面打蜡</w:t>
      </w:r>
      <w:r>
        <w:rPr>
          <w:rFonts w:ascii="Times New Roman" w:hAnsi="Times New Roman" w:hint="eastAsia"/>
          <w:bCs/>
          <w:color w:val="000000"/>
          <w:sz w:val="22"/>
        </w:rPr>
        <w:t>及清洗不超过</w:t>
      </w:r>
      <w:r>
        <w:rPr>
          <w:rFonts w:ascii="Times New Roman" w:hAnsi="Times New Roman" w:hint="eastAsia"/>
          <w:bCs/>
          <w:color w:val="000000"/>
          <w:sz w:val="22"/>
        </w:rPr>
        <w:t>13000</w:t>
      </w:r>
      <w:r>
        <w:rPr>
          <w:rFonts w:ascii="Times New Roman" w:hAnsi="Times New Roman" w:hint="eastAsia"/>
          <w:bCs/>
          <w:color w:val="000000"/>
          <w:sz w:val="22"/>
        </w:rPr>
        <w:t>元。</w:t>
      </w:r>
    </w:p>
    <w:bookmarkEnd w:id="46"/>
    <w:p w14:paraId="716F318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14:paraId="51CC4B01"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5.3</w:t>
      </w:r>
      <w:r>
        <w:rPr>
          <w:rFonts w:ascii="Times New Roman" w:hAnsi="Times New Roman"/>
          <w:bCs/>
          <w:color w:val="000000"/>
          <w:sz w:val="22"/>
        </w:rPr>
        <w:t>投标人拟在中标后将中标项目的非主体、非关键性工作分包的，应当在投标文件中载明分包承担主体，分包承担主体不得再次分包。</w:t>
      </w:r>
    </w:p>
    <w:p w14:paraId="2566577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5.4</w:t>
      </w:r>
      <w:r>
        <w:rPr>
          <w:rFonts w:ascii="Times New Roman" w:hAnsi="Times New Roman"/>
          <w:bCs/>
          <w:color w:val="000000"/>
          <w:sz w:val="22"/>
        </w:rPr>
        <w:t>分包不能解除中标人的任何责任与义务，分包承担主体对分包工程的质量和安全作业负责，中标人对分包工作内容承担连带责任。</w:t>
      </w:r>
    </w:p>
    <w:p w14:paraId="6236D5A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5.5</w:t>
      </w:r>
      <w:r>
        <w:rPr>
          <w:rFonts w:ascii="Times New Roman" w:hAnsi="Times New Roman"/>
          <w:bCs/>
          <w:color w:val="000000"/>
          <w:sz w:val="22"/>
        </w:rPr>
        <w:t>中标人应与分包承担主体签订分包合同，并按照规定办理相关手续，分包合同应遵循相关法律、法规及行业管理要求。</w:t>
      </w:r>
    </w:p>
    <w:p w14:paraId="6CAF9546"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6 </w:t>
      </w:r>
      <w:r>
        <w:rPr>
          <w:rFonts w:ascii="Times New Roman" w:hAnsi="Times New Roman"/>
          <w:bCs/>
          <w:color w:val="000000"/>
          <w:sz w:val="22"/>
        </w:rPr>
        <w:t>合同的签订</w:t>
      </w:r>
    </w:p>
    <w:p w14:paraId="26FE995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6.1 </w:t>
      </w:r>
      <w:r>
        <w:rPr>
          <w:rFonts w:ascii="Times New Roman" w:hAnsi="Times New Roman"/>
          <w:bCs/>
          <w:color w:val="000000"/>
          <w:sz w:val="22"/>
        </w:rPr>
        <w:t>本项目合同的标的、价格、质量及验收标准、考核管理、履约期限等主要条款应当与招标文件和中标人投标文件的内容一致，并互相补充和解释。</w:t>
      </w:r>
    </w:p>
    <w:p w14:paraId="104C67B5"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6.2 </w:t>
      </w:r>
      <w:r>
        <w:rPr>
          <w:rFonts w:ascii="Times New Roman" w:hAnsi="Times New Roman"/>
          <w:bCs/>
          <w:color w:val="000000"/>
          <w:sz w:val="22"/>
        </w:rPr>
        <w:t>合同履约过程中，如遇不可抗力或政策性调价（以招标文件和合同约定为准），经双方商定可以调整合同金额（调整原则以招标文件约定为准），并签订补充协议。</w:t>
      </w:r>
    </w:p>
    <w:p w14:paraId="5E3355D5"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6.3</w:t>
      </w:r>
      <w:r>
        <w:rPr>
          <w:rFonts w:ascii="Times New Roman" w:hAnsi="Times New Roman"/>
          <w:bCs/>
          <w:color w:val="000000"/>
          <w:sz w:val="22"/>
        </w:rPr>
        <w:t>本项目资金由新区财政预算逐年安排，中标后</w:t>
      </w:r>
      <w:r>
        <w:rPr>
          <w:rFonts w:ascii="Times New Roman" w:hAnsi="Times New Roman"/>
          <w:bCs/>
          <w:color w:val="000000"/>
          <w:sz w:val="22"/>
        </w:rPr>
        <w:t>3</w:t>
      </w:r>
      <w:r>
        <w:rPr>
          <w:rFonts w:ascii="Times New Roman" w:hAnsi="Times New Roman"/>
          <w:bCs/>
          <w:color w:val="000000"/>
          <w:sz w:val="22"/>
        </w:rPr>
        <w:t>年有效，在承包期限内，项目经费合同需逐年签订。采购人每年度对中标人的工作进行考核，考核通过的，双方续签下一年度合同。如中标人年度考核未通过，双方不再续签下一年度合同。</w:t>
      </w:r>
    </w:p>
    <w:p w14:paraId="7270A65D"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7 </w:t>
      </w:r>
      <w:r>
        <w:rPr>
          <w:rFonts w:ascii="Times New Roman" w:hAnsi="Times New Roman"/>
          <w:bCs/>
          <w:color w:val="000000"/>
          <w:sz w:val="22"/>
        </w:rPr>
        <w:t>结算原则和支付方式</w:t>
      </w:r>
    </w:p>
    <w:p w14:paraId="66AB43C1"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lastRenderedPageBreak/>
        <w:t xml:space="preserve">7.1 </w:t>
      </w:r>
      <w:r>
        <w:rPr>
          <w:rFonts w:ascii="Times New Roman" w:hAnsi="Times New Roman"/>
          <w:bCs/>
          <w:color w:val="000000"/>
          <w:sz w:val="22"/>
        </w:rPr>
        <w:t>结算原则</w:t>
      </w:r>
    </w:p>
    <w:p w14:paraId="53533AA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7.1.1</w:t>
      </w:r>
      <w:r>
        <w:rPr>
          <w:rFonts w:ascii="Times New Roman" w:hAnsi="Times New Roman"/>
          <w:bCs/>
          <w:color w:val="000000"/>
          <w:sz w:val="22"/>
        </w:rPr>
        <w:t>根据考核管理要求，依照考核结果按实结算。</w:t>
      </w:r>
    </w:p>
    <w:p w14:paraId="3AFCDB1A"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7.1.2</w:t>
      </w:r>
      <w:r>
        <w:rPr>
          <w:rFonts w:ascii="Times New Roman" w:hAnsi="Times New Roman"/>
          <w:bCs/>
          <w:color w:val="00000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116E3928"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7.1.3 </w:t>
      </w:r>
      <w:r>
        <w:rPr>
          <w:rFonts w:ascii="Times New Roman" w:hAnsi="Times New Roman"/>
          <w:bCs/>
          <w:color w:val="000000"/>
          <w:sz w:val="22"/>
        </w:rPr>
        <w:t>合同履约期间，如发生设备中修、大修和应急维修的，则费用按实结算。</w:t>
      </w:r>
    </w:p>
    <w:p w14:paraId="4C937CA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7.2 </w:t>
      </w:r>
      <w:r>
        <w:rPr>
          <w:rFonts w:ascii="Times New Roman" w:hAnsi="Times New Roman"/>
          <w:bCs/>
          <w:color w:val="000000"/>
          <w:sz w:val="22"/>
        </w:rPr>
        <w:t>支付方式</w:t>
      </w:r>
    </w:p>
    <w:p w14:paraId="51224406"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7.2.1 </w:t>
      </w:r>
      <w:r>
        <w:rPr>
          <w:rFonts w:ascii="Times New Roman" w:hAnsi="Times New Roman"/>
          <w:bCs/>
          <w:color w:val="000000"/>
          <w:sz w:val="22"/>
        </w:rPr>
        <w:t>本项目合同金额采用分期付款方式，在采购人和中标人合同签订，每</w:t>
      </w:r>
      <w:r>
        <w:rPr>
          <w:rFonts w:ascii="Times New Roman" w:hAnsi="Times New Roman" w:hint="eastAsia"/>
          <w:bCs/>
          <w:color w:val="000000"/>
          <w:sz w:val="22"/>
        </w:rPr>
        <w:t>季度末</w:t>
      </w:r>
      <w:r>
        <w:rPr>
          <w:rFonts w:ascii="Times New Roman" w:hAnsi="Times New Roman"/>
          <w:bCs/>
          <w:color w:val="000000"/>
          <w:sz w:val="22"/>
        </w:rPr>
        <w:t>支付相应的合同款项。</w:t>
      </w:r>
    </w:p>
    <w:p w14:paraId="2A9871D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7.3</w:t>
      </w:r>
      <w:r>
        <w:rPr>
          <w:rFonts w:ascii="Times New Roman" w:hAnsi="Times New Roman"/>
          <w:bCs/>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bCs/>
          <w:color w:val="000000"/>
          <w:sz w:val="22"/>
        </w:rPr>
        <w:t>1</w:t>
      </w:r>
      <w:r>
        <w:rPr>
          <w:rFonts w:ascii="Times New Roman" w:hAnsi="Times New Roman"/>
          <w:bCs/>
          <w:color w:val="000000"/>
          <w:sz w:val="22"/>
        </w:rPr>
        <w:t>年</w:t>
      </w:r>
      <w:proofErr w:type="gramStart"/>
      <w:r>
        <w:rPr>
          <w:rFonts w:ascii="Times New Roman" w:hAnsi="Times New Roman"/>
          <w:bCs/>
          <w:color w:val="000000"/>
          <w:sz w:val="22"/>
        </w:rPr>
        <w:t>期贷款市场</w:t>
      </w:r>
      <w:proofErr w:type="gramEnd"/>
      <w:r>
        <w:rPr>
          <w:rFonts w:ascii="Times New Roman" w:hAnsi="Times New Roman"/>
          <w:bCs/>
          <w:color w:val="000000"/>
          <w:sz w:val="22"/>
        </w:rPr>
        <w:t>报价利率。</w:t>
      </w:r>
    </w:p>
    <w:p w14:paraId="3554593D" w14:textId="77777777" w:rsidR="00AC02AC" w:rsidRDefault="00AC02AC" w:rsidP="00AC02AC">
      <w:pPr>
        <w:tabs>
          <w:tab w:val="left" w:pos="7200"/>
        </w:tabs>
        <w:adjustRightInd w:val="0"/>
        <w:snapToGrid w:val="0"/>
        <w:spacing w:line="300" w:lineRule="auto"/>
        <w:rPr>
          <w:rFonts w:ascii="Times New Roman" w:hAnsi="Times New Roman"/>
          <w:bCs/>
          <w:color w:val="000000"/>
          <w:sz w:val="22"/>
        </w:rPr>
      </w:pPr>
    </w:p>
    <w:p w14:paraId="7FF056F8" w14:textId="77777777" w:rsidR="00AC02AC" w:rsidRDefault="00AC02AC" w:rsidP="00AC02AC">
      <w:pPr>
        <w:tabs>
          <w:tab w:val="left" w:pos="7200"/>
        </w:tabs>
        <w:adjustRightInd w:val="0"/>
        <w:snapToGrid w:val="0"/>
        <w:spacing w:line="300" w:lineRule="auto"/>
        <w:ind w:firstLineChars="200" w:firstLine="640"/>
        <w:jc w:val="center"/>
        <w:rPr>
          <w:rFonts w:ascii="黑体" w:eastAsia="黑体" w:hAnsi="黑体" w:hint="eastAsia"/>
          <w:bCs/>
          <w:color w:val="000000"/>
          <w:sz w:val="32"/>
          <w:szCs w:val="32"/>
        </w:rPr>
      </w:pPr>
      <w:r>
        <w:rPr>
          <w:rFonts w:ascii="黑体" w:eastAsia="黑体" w:hAnsi="黑体"/>
          <w:bCs/>
          <w:color w:val="000000"/>
          <w:sz w:val="32"/>
          <w:szCs w:val="32"/>
        </w:rPr>
        <w:t>三、技术质量要求</w:t>
      </w:r>
    </w:p>
    <w:p w14:paraId="424551D1"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8 </w:t>
      </w:r>
      <w:r>
        <w:rPr>
          <w:rFonts w:ascii="Times New Roman" w:hAnsi="Times New Roman"/>
          <w:bCs/>
          <w:color w:val="000000"/>
          <w:sz w:val="22"/>
        </w:rPr>
        <w:t>适用技术规范和规范性文件</w:t>
      </w:r>
    </w:p>
    <w:p w14:paraId="7860A427"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8.1 </w:t>
      </w:r>
      <w:r>
        <w:rPr>
          <w:rFonts w:ascii="Times New Roman" w:hAnsi="Times New Roman"/>
          <w:bCs/>
          <w:color w:val="000000"/>
          <w:sz w:val="22"/>
        </w:rPr>
        <w:t>国家和市政府颁发的有关物业管理的法律、法规、标准和规范性文件。包括但不限于：</w:t>
      </w:r>
    </w:p>
    <w:p w14:paraId="2E865538"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8.1.1</w:t>
      </w:r>
      <w:r>
        <w:rPr>
          <w:rFonts w:ascii="Times New Roman" w:hAnsi="Times New Roman"/>
          <w:bCs/>
          <w:color w:val="000000"/>
          <w:sz w:val="22"/>
        </w:rPr>
        <w:t>《物业管理条例》中华人民共和国国国务院令第</w:t>
      </w:r>
      <w:r>
        <w:rPr>
          <w:rFonts w:ascii="Times New Roman" w:hAnsi="Times New Roman"/>
          <w:bCs/>
          <w:color w:val="000000"/>
          <w:sz w:val="22"/>
        </w:rPr>
        <w:t xml:space="preserve">379 </w:t>
      </w:r>
      <w:r>
        <w:rPr>
          <w:rFonts w:ascii="Times New Roman" w:hAnsi="Times New Roman"/>
          <w:bCs/>
          <w:color w:val="000000"/>
          <w:sz w:val="22"/>
        </w:rPr>
        <w:t>号；</w:t>
      </w:r>
    </w:p>
    <w:p w14:paraId="7280124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8.1.2</w:t>
      </w:r>
      <w:proofErr w:type="gramStart"/>
      <w:r>
        <w:rPr>
          <w:rFonts w:ascii="Times New Roman" w:hAnsi="Times New Roman"/>
          <w:bCs/>
          <w:color w:val="000000"/>
          <w:sz w:val="22"/>
        </w:rPr>
        <w:t>《物业服务定价成本监审办法（试行）》发改价格</w:t>
      </w:r>
      <w:proofErr w:type="gramEnd"/>
      <w:r>
        <w:rPr>
          <w:rFonts w:ascii="Times New Roman" w:hAnsi="Times New Roman"/>
          <w:bCs/>
          <w:color w:val="000000"/>
          <w:sz w:val="22"/>
        </w:rPr>
        <w:t>（</w:t>
      </w:r>
      <w:r>
        <w:rPr>
          <w:rFonts w:ascii="Times New Roman" w:hAnsi="Times New Roman"/>
          <w:bCs/>
          <w:color w:val="000000"/>
          <w:sz w:val="22"/>
        </w:rPr>
        <w:t>2007</w:t>
      </w:r>
      <w:r>
        <w:rPr>
          <w:rFonts w:ascii="Times New Roman" w:hAnsi="Times New Roman"/>
          <w:bCs/>
          <w:color w:val="000000"/>
          <w:sz w:val="22"/>
        </w:rPr>
        <w:t>）</w:t>
      </w:r>
      <w:r>
        <w:rPr>
          <w:rFonts w:ascii="Times New Roman" w:hAnsi="Times New Roman"/>
          <w:bCs/>
          <w:color w:val="000000"/>
          <w:sz w:val="22"/>
        </w:rPr>
        <w:t xml:space="preserve">2285 </w:t>
      </w:r>
      <w:r>
        <w:rPr>
          <w:rFonts w:ascii="Times New Roman" w:hAnsi="Times New Roman"/>
          <w:bCs/>
          <w:color w:val="000000"/>
          <w:sz w:val="22"/>
        </w:rPr>
        <w:t>号；</w:t>
      </w:r>
    </w:p>
    <w:p w14:paraId="364AB5FE"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8.1.3</w:t>
      </w:r>
      <w:r>
        <w:rPr>
          <w:rFonts w:ascii="Times New Roman" w:hAnsi="Times New Roman"/>
          <w:bCs/>
          <w:color w:val="000000"/>
          <w:sz w:val="22"/>
        </w:rPr>
        <w:t>《建设部关于修订全国物业管理示范住宅小区（大厦、工业区）标准及有关考核验收工作的通知》（建住房物</w:t>
      </w:r>
      <w:r>
        <w:rPr>
          <w:rFonts w:ascii="Times New Roman" w:hAnsi="Times New Roman"/>
          <w:bCs/>
          <w:color w:val="000000"/>
          <w:sz w:val="22"/>
        </w:rPr>
        <w:t xml:space="preserve">[2000]008 </w:t>
      </w:r>
      <w:r>
        <w:rPr>
          <w:rFonts w:ascii="Times New Roman" w:hAnsi="Times New Roman"/>
          <w:bCs/>
          <w:color w:val="000000"/>
          <w:sz w:val="22"/>
        </w:rPr>
        <w:t>号）；</w:t>
      </w:r>
    </w:p>
    <w:p w14:paraId="6B3496B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8.1.4</w:t>
      </w:r>
      <w:r>
        <w:rPr>
          <w:rFonts w:ascii="Times New Roman" w:hAnsi="Times New Roman"/>
          <w:bCs/>
          <w:color w:val="000000"/>
          <w:sz w:val="22"/>
        </w:rPr>
        <w:t>《上海市食品安全条例》</w:t>
      </w:r>
      <w:r>
        <w:rPr>
          <w:rFonts w:ascii="Times New Roman" w:hAnsi="Times New Roman"/>
          <w:bCs/>
          <w:color w:val="000000"/>
          <w:sz w:val="22"/>
        </w:rPr>
        <w:t>(</w:t>
      </w:r>
      <w:r>
        <w:rPr>
          <w:rFonts w:ascii="Times New Roman" w:hAnsi="Times New Roman"/>
          <w:bCs/>
          <w:color w:val="000000"/>
          <w:sz w:val="22"/>
        </w:rPr>
        <w:t>上海市人民代表大会公告第</w:t>
      </w:r>
      <w:r>
        <w:rPr>
          <w:rFonts w:ascii="Times New Roman" w:hAnsi="Times New Roman"/>
          <w:bCs/>
          <w:color w:val="000000"/>
          <w:sz w:val="22"/>
        </w:rPr>
        <w:t>18</w:t>
      </w:r>
      <w:r>
        <w:rPr>
          <w:rFonts w:ascii="Times New Roman" w:hAnsi="Times New Roman"/>
          <w:bCs/>
          <w:color w:val="000000"/>
          <w:sz w:val="22"/>
        </w:rPr>
        <w:t>号</w:t>
      </w:r>
      <w:r>
        <w:rPr>
          <w:rFonts w:ascii="Times New Roman" w:hAnsi="Times New Roman"/>
          <w:bCs/>
          <w:color w:val="000000"/>
          <w:sz w:val="22"/>
        </w:rPr>
        <w:t>)</w:t>
      </w:r>
    </w:p>
    <w:p w14:paraId="5B876C62"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8.1.5</w:t>
      </w:r>
      <w:r>
        <w:rPr>
          <w:rFonts w:ascii="Times New Roman" w:hAnsi="Times New Roman"/>
          <w:bCs/>
          <w:color w:val="000000"/>
          <w:sz w:val="22"/>
        </w:rPr>
        <w:t>《上海市物业管理行业规范》（沪</w:t>
      </w:r>
      <w:proofErr w:type="gramStart"/>
      <w:r>
        <w:rPr>
          <w:rFonts w:ascii="Times New Roman" w:hAnsi="Times New Roman"/>
          <w:bCs/>
          <w:color w:val="000000"/>
          <w:sz w:val="22"/>
        </w:rPr>
        <w:t>房地资物</w:t>
      </w:r>
      <w:proofErr w:type="gramEnd"/>
      <w:r>
        <w:rPr>
          <w:rFonts w:ascii="Times New Roman" w:hAnsi="Times New Roman"/>
          <w:bCs/>
          <w:color w:val="000000"/>
          <w:sz w:val="22"/>
        </w:rPr>
        <w:t xml:space="preserve">[2001]0035 </w:t>
      </w:r>
      <w:r>
        <w:rPr>
          <w:rFonts w:ascii="Times New Roman" w:hAnsi="Times New Roman"/>
          <w:bCs/>
          <w:color w:val="000000"/>
          <w:sz w:val="22"/>
        </w:rPr>
        <w:t>号）。</w:t>
      </w:r>
    </w:p>
    <w:p w14:paraId="7555CD88"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8.2 </w:t>
      </w:r>
      <w:r>
        <w:rPr>
          <w:rFonts w:ascii="Times New Roman" w:hAnsi="Times New Roman"/>
          <w:bCs/>
          <w:color w:val="000000"/>
          <w:sz w:val="22"/>
        </w:rPr>
        <w:t>预算单位（使用单位）的现场实际情况；</w:t>
      </w:r>
    </w:p>
    <w:p w14:paraId="77BAC3C1"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8.3 </w:t>
      </w:r>
      <w:r>
        <w:rPr>
          <w:rFonts w:ascii="Times New Roman" w:hAnsi="Times New Roman"/>
          <w:bCs/>
          <w:color w:val="000000"/>
          <w:sz w:val="22"/>
        </w:rPr>
        <w:t>本项目招标文件、实施单位投标文件和双方确认的其他相关文件等。</w:t>
      </w:r>
    </w:p>
    <w:p w14:paraId="52F4ABF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各投标人应充分注意，凡涉及国家或行业管理部门颁发的相关规范、规程和标准，无论其是否在本招标文件中列明，中标人应无条件执行。标准、规范等不一致的，以要求高者为准。</w:t>
      </w:r>
    </w:p>
    <w:p w14:paraId="0F74F487"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9 </w:t>
      </w:r>
      <w:r>
        <w:rPr>
          <w:rFonts w:ascii="Times New Roman" w:hAnsi="Times New Roman"/>
          <w:bCs/>
          <w:color w:val="000000"/>
          <w:sz w:val="22"/>
        </w:rPr>
        <w:t>招标内容与质量要求</w:t>
      </w:r>
    </w:p>
    <w:p w14:paraId="14D58675"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u w:val="single"/>
        </w:rPr>
      </w:pPr>
      <w:r>
        <w:rPr>
          <w:rFonts w:ascii="Times New Roman" w:hAnsi="Times New Roman"/>
          <w:bCs/>
          <w:color w:val="000000"/>
          <w:sz w:val="22"/>
        </w:rPr>
        <w:t xml:space="preserve">9.1 </w:t>
      </w:r>
      <w:r>
        <w:rPr>
          <w:rFonts w:ascii="Times New Roman" w:hAnsi="Times New Roman"/>
          <w:bCs/>
          <w:color w:val="000000"/>
          <w:sz w:val="22"/>
          <w:u w:val="single"/>
        </w:rPr>
        <w:t>岗位设置一览表</w:t>
      </w:r>
    </w:p>
    <w:p w14:paraId="5E93FECF"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本项目共配置岗位</w:t>
      </w:r>
      <w:r>
        <w:rPr>
          <w:rFonts w:ascii="Times New Roman" w:hAnsi="Times New Roman"/>
          <w:bCs/>
          <w:color w:val="000000"/>
          <w:sz w:val="22"/>
        </w:rPr>
        <w:t>14</w:t>
      </w:r>
      <w:r>
        <w:rPr>
          <w:rFonts w:ascii="Times New Roman" w:hAnsi="Times New Roman"/>
          <w:bCs/>
          <w:color w:val="000000"/>
          <w:sz w:val="22"/>
        </w:rPr>
        <w:t>个（最低配置数），在投标文件中提供项目经理</w:t>
      </w:r>
      <w:proofErr w:type="gramStart"/>
      <w:r>
        <w:rPr>
          <w:rFonts w:ascii="Times New Roman" w:hAnsi="Times New Roman"/>
          <w:bCs/>
          <w:color w:val="000000"/>
          <w:sz w:val="22"/>
        </w:rPr>
        <w:t>的拟配人选</w:t>
      </w:r>
      <w:proofErr w:type="gramEnd"/>
      <w:r>
        <w:rPr>
          <w:rFonts w:ascii="Times New Roman" w:hAnsi="Times New Roman"/>
          <w:bCs/>
          <w:color w:val="000000"/>
          <w:sz w:val="22"/>
        </w:rPr>
        <w:t>及其简介，其他员工由投标人在实际服务过程中提供符合采购人要求的人员，采购人有权对员工的工作进行检查、监督、考核，对</w:t>
      </w:r>
      <w:proofErr w:type="gramStart"/>
      <w:r>
        <w:rPr>
          <w:rFonts w:ascii="Times New Roman" w:hAnsi="Times New Roman"/>
          <w:bCs/>
          <w:color w:val="000000"/>
          <w:sz w:val="22"/>
        </w:rPr>
        <w:t>不</w:t>
      </w:r>
      <w:proofErr w:type="gramEnd"/>
      <w:r>
        <w:rPr>
          <w:rFonts w:ascii="Times New Roman" w:hAnsi="Times New Roman"/>
          <w:bCs/>
          <w:color w:val="000000"/>
          <w:sz w:val="22"/>
        </w:rPr>
        <w:t>职称的员工提出批评、教育，屡教不改者，采购人有权随时提出更换。对聘用人员要求：有工作经验，作风正派，有较强的责任心和服务意识。</w:t>
      </w:r>
    </w:p>
    <w:p w14:paraId="6EA32FE6"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4271"/>
        <w:gridCol w:w="2399"/>
      </w:tblGrid>
      <w:tr w:rsidR="00AC02AC" w14:paraId="57FA47C5" w14:textId="77777777" w:rsidTr="002A15C1">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5718F8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lastRenderedPageBreak/>
              <w:t>序号</w:t>
            </w:r>
          </w:p>
        </w:tc>
        <w:tc>
          <w:tcPr>
            <w:tcW w:w="1537" w:type="dxa"/>
            <w:tcBorders>
              <w:top w:val="single" w:sz="4" w:space="0" w:color="auto"/>
              <w:left w:val="single" w:sz="4" w:space="0" w:color="auto"/>
              <w:bottom w:val="single" w:sz="4" w:space="0" w:color="auto"/>
              <w:right w:val="single" w:sz="4" w:space="0" w:color="auto"/>
            </w:tcBorders>
            <w:noWrap/>
            <w:vAlign w:val="center"/>
          </w:tcPr>
          <w:p w14:paraId="709CFDF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岗位名称</w:t>
            </w:r>
          </w:p>
        </w:tc>
        <w:tc>
          <w:tcPr>
            <w:tcW w:w="1274" w:type="dxa"/>
            <w:tcBorders>
              <w:top w:val="single" w:sz="4" w:space="0" w:color="auto"/>
              <w:left w:val="single" w:sz="4" w:space="0" w:color="auto"/>
              <w:bottom w:val="single" w:sz="4" w:space="0" w:color="auto"/>
              <w:right w:val="single" w:sz="4" w:space="0" w:color="auto"/>
            </w:tcBorders>
            <w:vAlign w:val="center"/>
          </w:tcPr>
          <w:p w14:paraId="51C7121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tcPr>
          <w:p w14:paraId="5D0CF86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tcPr>
          <w:p w14:paraId="55A28CA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工作时间</w:t>
            </w:r>
          </w:p>
        </w:tc>
      </w:tr>
      <w:tr w:rsidR="00AC02AC" w14:paraId="73B9A04C" w14:textId="77777777" w:rsidTr="002A15C1">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7A0226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p>
        </w:tc>
        <w:tc>
          <w:tcPr>
            <w:tcW w:w="1537" w:type="dxa"/>
            <w:tcBorders>
              <w:top w:val="single" w:sz="4" w:space="0" w:color="auto"/>
              <w:left w:val="single" w:sz="4" w:space="0" w:color="auto"/>
              <w:bottom w:val="single" w:sz="4" w:space="0" w:color="auto"/>
              <w:right w:val="single" w:sz="4" w:space="0" w:color="auto"/>
            </w:tcBorders>
            <w:noWrap/>
            <w:vAlign w:val="center"/>
          </w:tcPr>
          <w:p w14:paraId="1554174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560E5E3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041C9F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负责全院物业所有事务性工作、积极配合医院的各项工作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76ECC11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r>
              <w:rPr>
                <w:rFonts w:ascii="Times New Roman" w:hAnsi="Times New Roman"/>
                <w:bCs/>
                <w:color w:val="000000"/>
                <w:sz w:val="22"/>
              </w:rPr>
              <w:t>小时</w:t>
            </w:r>
            <w:r>
              <w:rPr>
                <w:rFonts w:ascii="Times New Roman" w:hAnsi="Times New Roman"/>
                <w:bCs/>
                <w:color w:val="000000"/>
                <w:sz w:val="22"/>
              </w:rPr>
              <w:t>/</w:t>
            </w:r>
            <w:r>
              <w:rPr>
                <w:rFonts w:ascii="Times New Roman" w:hAnsi="Times New Roman"/>
                <w:bCs/>
                <w:color w:val="000000"/>
                <w:sz w:val="22"/>
              </w:rPr>
              <w:t>班，每周</w:t>
            </w:r>
            <w:r>
              <w:rPr>
                <w:rFonts w:ascii="Times New Roman" w:hAnsi="Times New Roman"/>
                <w:bCs/>
                <w:color w:val="000000"/>
                <w:sz w:val="22"/>
              </w:rPr>
              <w:t>5</w:t>
            </w:r>
            <w:r>
              <w:rPr>
                <w:rFonts w:ascii="Times New Roman" w:hAnsi="Times New Roman"/>
                <w:bCs/>
                <w:color w:val="000000"/>
                <w:sz w:val="22"/>
              </w:rPr>
              <w:t>天</w:t>
            </w:r>
          </w:p>
        </w:tc>
      </w:tr>
      <w:tr w:rsidR="00AC02AC" w14:paraId="218DB7C0" w14:textId="77777777" w:rsidTr="002A15C1">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3476A5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2</w:t>
            </w:r>
          </w:p>
        </w:tc>
        <w:tc>
          <w:tcPr>
            <w:tcW w:w="1537" w:type="dxa"/>
            <w:tcBorders>
              <w:top w:val="single" w:sz="4" w:space="0" w:color="auto"/>
              <w:left w:val="single" w:sz="4" w:space="0" w:color="auto"/>
              <w:bottom w:val="single" w:sz="4" w:space="0" w:color="auto"/>
              <w:right w:val="single" w:sz="4" w:space="0" w:color="auto"/>
            </w:tcBorders>
            <w:noWrap/>
            <w:vAlign w:val="center"/>
          </w:tcPr>
          <w:p w14:paraId="55C7404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维修工</w:t>
            </w:r>
          </w:p>
        </w:tc>
        <w:tc>
          <w:tcPr>
            <w:tcW w:w="1274" w:type="dxa"/>
            <w:tcBorders>
              <w:top w:val="single" w:sz="4" w:space="0" w:color="auto"/>
              <w:left w:val="single" w:sz="4" w:space="0" w:color="auto"/>
              <w:bottom w:val="single" w:sz="4" w:space="0" w:color="auto"/>
              <w:right w:val="single" w:sz="4" w:space="0" w:color="auto"/>
            </w:tcBorders>
            <w:vAlign w:val="center"/>
          </w:tcPr>
          <w:p w14:paraId="57F9D83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6E9339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院内日常接报维修，维保巡视</w:t>
            </w:r>
          </w:p>
        </w:tc>
        <w:tc>
          <w:tcPr>
            <w:tcW w:w="2399" w:type="dxa"/>
            <w:tcBorders>
              <w:top w:val="single" w:sz="4" w:space="0" w:color="auto"/>
              <w:left w:val="single" w:sz="4" w:space="0" w:color="auto"/>
              <w:bottom w:val="single" w:sz="4" w:space="0" w:color="auto"/>
              <w:right w:val="single" w:sz="4" w:space="0" w:color="auto"/>
            </w:tcBorders>
            <w:noWrap/>
            <w:vAlign w:val="center"/>
          </w:tcPr>
          <w:p w14:paraId="5B6DE24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r>
              <w:rPr>
                <w:rFonts w:ascii="Times New Roman" w:hAnsi="Times New Roman"/>
                <w:bCs/>
                <w:color w:val="000000"/>
                <w:sz w:val="22"/>
              </w:rPr>
              <w:t>小时</w:t>
            </w:r>
            <w:r>
              <w:rPr>
                <w:rFonts w:ascii="Times New Roman" w:hAnsi="Times New Roman"/>
                <w:bCs/>
                <w:color w:val="000000"/>
                <w:sz w:val="22"/>
              </w:rPr>
              <w:t>/</w:t>
            </w:r>
            <w:r>
              <w:rPr>
                <w:rFonts w:ascii="Times New Roman" w:hAnsi="Times New Roman"/>
                <w:bCs/>
                <w:color w:val="000000"/>
                <w:sz w:val="22"/>
              </w:rPr>
              <w:t>班，每周</w:t>
            </w:r>
            <w:r>
              <w:rPr>
                <w:rFonts w:ascii="Times New Roman" w:hAnsi="Times New Roman"/>
                <w:bCs/>
                <w:color w:val="000000"/>
                <w:sz w:val="22"/>
              </w:rPr>
              <w:t>5</w:t>
            </w:r>
            <w:r>
              <w:rPr>
                <w:rFonts w:ascii="Times New Roman" w:hAnsi="Times New Roman"/>
                <w:bCs/>
                <w:color w:val="000000"/>
                <w:sz w:val="22"/>
              </w:rPr>
              <w:t>天</w:t>
            </w:r>
          </w:p>
        </w:tc>
      </w:tr>
      <w:tr w:rsidR="00AC02AC" w14:paraId="16ED897F" w14:textId="77777777" w:rsidTr="002A15C1">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4CEF5F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3</w:t>
            </w:r>
          </w:p>
        </w:tc>
        <w:tc>
          <w:tcPr>
            <w:tcW w:w="1537" w:type="dxa"/>
            <w:tcBorders>
              <w:top w:val="single" w:sz="4" w:space="0" w:color="auto"/>
              <w:left w:val="single" w:sz="4" w:space="0" w:color="auto"/>
              <w:bottom w:val="single" w:sz="4" w:space="0" w:color="auto"/>
              <w:right w:val="single" w:sz="4" w:space="0" w:color="auto"/>
            </w:tcBorders>
            <w:noWrap/>
            <w:vAlign w:val="center"/>
          </w:tcPr>
          <w:p w14:paraId="22BE43C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维修工</w:t>
            </w:r>
            <w:r>
              <w:rPr>
                <w:rFonts w:ascii="Times New Roman" w:hAnsi="Times New Roman"/>
                <w:bCs/>
                <w:color w:val="000000"/>
                <w:sz w:val="22"/>
              </w:rPr>
              <w:t>2</w:t>
            </w:r>
          </w:p>
        </w:tc>
        <w:tc>
          <w:tcPr>
            <w:tcW w:w="1274" w:type="dxa"/>
            <w:tcBorders>
              <w:top w:val="single" w:sz="4" w:space="0" w:color="auto"/>
              <w:left w:val="single" w:sz="4" w:space="0" w:color="auto"/>
              <w:bottom w:val="single" w:sz="4" w:space="0" w:color="auto"/>
              <w:right w:val="single" w:sz="4" w:space="0" w:color="auto"/>
            </w:tcBorders>
            <w:vAlign w:val="center"/>
          </w:tcPr>
          <w:p w14:paraId="783AA3E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CAE856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负责维护污水处理设备、医疗设备等设施的正常运行，配合专业人员进行定期检修</w:t>
            </w:r>
          </w:p>
        </w:tc>
        <w:tc>
          <w:tcPr>
            <w:tcW w:w="2399" w:type="dxa"/>
            <w:tcBorders>
              <w:top w:val="single" w:sz="4" w:space="0" w:color="auto"/>
              <w:left w:val="single" w:sz="4" w:space="0" w:color="auto"/>
              <w:bottom w:val="single" w:sz="4" w:space="0" w:color="auto"/>
              <w:right w:val="single" w:sz="4" w:space="0" w:color="auto"/>
            </w:tcBorders>
            <w:noWrap/>
            <w:vAlign w:val="center"/>
          </w:tcPr>
          <w:p w14:paraId="4E40619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r>
              <w:rPr>
                <w:rFonts w:ascii="Times New Roman" w:hAnsi="Times New Roman"/>
                <w:bCs/>
                <w:color w:val="000000"/>
                <w:sz w:val="22"/>
              </w:rPr>
              <w:t>小时</w:t>
            </w:r>
            <w:r>
              <w:rPr>
                <w:rFonts w:ascii="Times New Roman" w:hAnsi="Times New Roman"/>
                <w:bCs/>
                <w:color w:val="000000"/>
                <w:sz w:val="22"/>
              </w:rPr>
              <w:t>/</w:t>
            </w:r>
            <w:r>
              <w:rPr>
                <w:rFonts w:ascii="Times New Roman" w:hAnsi="Times New Roman"/>
                <w:bCs/>
                <w:color w:val="000000"/>
                <w:sz w:val="22"/>
              </w:rPr>
              <w:t>班，每周</w:t>
            </w:r>
            <w:r>
              <w:rPr>
                <w:rFonts w:ascii="Times New Roman" w:hAnsi="Times New Roman"/>
                <w:bCs/>
                <w:color w:val="000000"/>
                <w:sz w:val="22"/>
              </w:rPr>
              <w:t>5</w:t>
            </w:r>
            <w:r>
              <w:rPr>
                <w:rFonts w:ascii="Times New Roman" w:hAnsi="Times New Roman"/>
                <w:bCs/>
                <w:color w:val="000000"/>
                <w:sz w:val="22"/>
              </w:rPr>
              <w:t>天</w:t>
            </w:r>
          </w:p>
        </w:tc>
      </w:tr>
      <w:tr w:rsidR="00AC02AC" w14:paraId="38A1491C" w14:textId="77777777" w:rsidTr="002A15C1">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1C08F3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4</w:t>
            </w:r>
          </w:p>
        </w:tc>
        <w:tc>
          <w:tcPr>
            <w:tcW w:w="1537" w:type="dxa"/>
            <w:tcBorders>
              <w:top w:val="single" w:sz="4" w:space="0" w:color="auto"/>
              <w:left w:val="single" w:sz="4" w:space="0" w:color="auto"/>
              <w:bottom w:val="single" w:sz="4" w:space="0" w:color="auto"/>
              <w:right w:val="single" w:sz="4" w:space="0" w:color="auto"/>
            </w:tcBorders>
            <w:noWrap/>
            <w:vAlign w:val="center"/>
          </w:tcPr>
          <w:p w14:paraId="43435F7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w:t>
            </w:r>
            <w:r>
              <w:rPr>
                <w:rFonts w:ascii="Times New Roman" w:hAnsi="Times New Roman"/>
                <w:bCs/>
                <w:color w:val="000000"/>
                <w:sz w:val="22"/>
              </w:rPr>
              <w:t>/</w:t>
            </w:r>
            <w:proofErr w:type="gramStart"/>
            <w:r>
              <w:rPr>
                <w:rFonts w:ascii="Times New Roman" w:hAnsi="Times New Roman"/>
                <w:bCs/>
                <w:color w:val="000000"/>
                <w:sz w:val="22"/>
              </w:rPr>
              <w:t>医</w:t>
            </w:r>
            <w:proofErr w:type="gramEnd"/>
            <w:r>
              <w:rPr>
                <w:rFonts w:ascii="Times New Roman" w:hAnsi="Times New Roman"/>
                <w:bCs/>
                <w:color w:val="000000"/>
                <w:sz w:val="22"/>
              </w:rPr>
              <w:t>废</w:t>
            </w:r>
          </w:p>
        </w:tc>
        <w:tc>
          <w:tcPr>
            <w:tcW w:w="1274" w:type="dxa"/>
            <w:tcBorders>
              <w:top w:val="single" w:sz="4" w:space="0" w:color="auto"/>
              <w:left w:val="single" w:sz="4" w:space="0" w:color="auto"/>
              <w:bottom w:val="single" w:sz="4" w:space="0" w:color="auto"/>
              <w:right w:val="single" w:sz="4" w:space="0" w:color="auto"/>
            </w:tcBorders>
            <w:vAlign w:val="center"/>
          </w:tcPr>
          <w:p w14:paraId="0AB319D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13F27E3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1F</w:t>
            </w:r>
            <w:r>
              <w:rPr>
                <w:rFonts w:ascii="Times New Roman" w:hAnsi="Times New Roman"/>
                <w:bCs/>
                <w:color w:val="000000"/>
                <w:sz w:val="22"/>
              </w:rPr>
              <w:t>门诊大厅、</w:t>
            </w:r>
            <w:r>
              <w:rPr>
                <w:rFonts w:ascii="Times New Roman" w:hAnsi="Times New Roman"/>
                <w:bCs/>
                <w:color w:val="000000"/>
                <w:sz w:val="22"/>
              </w:rPr>
              <w:t>2F</w:t>
            </w:r>
            <w:r>
              <w:rPr>
                <w:rFonts w:ascii="Times New Roman" w:hAnsi="Times New Roman"/>
                <w:bCs/>
                <w:color w:val="000000"/>
                <w:sz w:val="22"/>
              </w:rPr>
              <w:t>中医门诊、发热哨点、肠道科、</w:t>
            </w:r>
            <w:proofErr w:type="gramStart"/>
            <w:r>
              <w:rPr>
                <w:rFonts w:ascii="Times New Roman" w:hAnsi="Times New Roman"/>
                <w:bCs/>
                <w:color w:val="000000"/>
                <w:sz w:val="22"/>
              </w:rPr>
              <w:t>医</w:t>
            </w:r>
            <w:proofErr w:type="gramEnd"/>
            <w:r>
              <w:rPr>
                <w:rFonts w:ascii="Times New Roman" w:hAnsi="Times New Roman"/>
                <w:bCs/>
                <w:color w:val="000000"/>
                <w:sz w:val="22"/>
              </w:rPr>
              <w:t>废</w:t>
            </w:r>
          </w:p>
        </w:tc>
        <w:tc>
          <w:tcPr>
            <w:tcW w:w="2399" w:type="dxa"/>
            <w:tcBorders>
              <w:top w:val="single" w:sz="4" w:space="0" w:color="auto"/>
              <w:left w:val="single" w:sz="4" w:space="0" w:color="auto"/>
              <w:bottom w:val="single" w:sz="4" w:space="0" w:color="auto"/>
              <w:right w:val="single" w:sz="4" w:space="0" w:color="auto"/>
            </w:tcBorders>
            <w:noWrap/>
            <w:vAlign w:val="center"/>
          </w:tcPr>
          <w:p w14:paraId="58E086D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r>
              <w:rPr>
                <w:rFonts w:ascii="Times New Roman" w:hAnsi="Times New Roman"/>
                <w:bCs/>
                <w:color w:val="000000"/>
                <w:sz w:val="22"/>
              </w:rPr>
              <w:t>小时</w:t>
            </w:r>
            <w:r>
              <w:rPr>
                <w:rFonts w:ascii="Times New Roman" w:hAnsi="Times New Roman"/>
                <w:bCs/>
                <w:color w:val="000000"/>
                <w:sz w:val="22"/>
              </w:rPr>
              <w:t>/</w:t>
            </w:r>
            <w:r>
              <w:rPr>
                <w:rFonts w:ascii="Times New Roman" w:hAnsi="Times New Roman"/>
                <w:bCs/>
                <w:color w:val="000000"/>
                <w:sz w:val="22"/>
              </w:rPr>
              <w:t>班，每周</w:t>
            </w:r>
            <w:r>
              <w:rPr>
                <w:rFonts w:ascii="Times New Roman" w:hAnsi="Times New Roman"/>
                <w:bCs/>
                <w:color w:val="000000"/>
                <w:sz w:val="22"/>
              </w:rPr>
              <w:t>5</w:t>
            </w:r>
            <w:r>
              <w:rPr>
                <w:rFonts w:ascii="Times New Roman" w:hAnsi="Times New Roman"/>
                <w:bCs/>
                <w:color w:val="000000"/>
                <w:sz w:val="22"/>
              </w:rPr>
              <w:t>天</w:t>
            </w:r>
          </w:p>
        </w:tc>
      </w:tr>
      <w:tr w:rsidR="00AC02AC" w14:paraId="064EA591" w14:textId="77777777" w:rsidTr="002A15C1">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E7E85B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5</w:t>
            </w:r>
          </w:p>
        </w:tc>
        <w:tc>
          <w:tcPr>
            <w:tcW w:w="1537" w:type="dxa"/>
            <w:tcBorders>
              <w:top w:val="single" w:sz="4" w:space="0" w:color="auto"/>
              <w:left w:val="single" w:sz="4" w:space="0" w:color="auto"/>
              <w:bottom w:val="single" w:sz="4" w:space="0" w:color="auto"/>
              <w:right w:val="single" w:sz="4" w:space="0" w:color="auto"/>
            </w:tcBorders>
            <w:noWrap/>
            <w:vAlign w:val="center"/>
          </w:tcPr>
          <w:p w14:paraId="76DBE54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6CF829B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7661A3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1F</w:t>
            </w:r>
            <w:r>
              <w:rPr>
                <w:rFonts w:ascii="Times New Roman" w:hAnsi="Times New Roman"/>
                <w:bCs/>
                <w:color w:val="000000"/>
                <w:sz w:val="22"/>
              </w:rPr>
              <w:t>门诊西侧、</w:t>
            </w:r>
            <w:r>
              <w:rPr>
                <w:rFonts w:ascii="Times New Roman" w:hAnsi="Times New Roman"/>
                <w:bCs/>
                <w:color w:val="000000"/>
                <w:sz w:val="22"/>
              </w:rPr>
              <w:t>2F</w:t>
            </w:r>
            <w:r>
              <w:rPr>
                <w:rFonts w:ascii="Times New Roman" w:hAnsi="Times New Roman"/>
                <w:bCs/>
                <w:color w:val="000000"/>
                <w:sz w:val="22"/>
              </w:rPr>
              <w:t>中医门诊西北侧、康复科</w:t>
            </w:r>
          </w:p>
        </w:tc>
        <w:tc>
          <w:tcPr>
            <w:tcW w:w="2399" w:type="dxa"/>
            <w:tcBorders>
              <w:top w:val="single" w:sz="4" w:space="0" w:color="auto"/>
              <w:left w:val="single" w:sz="4" w:space="0" w:color="auto"/>
              <w:bottom w:val="single" w:sz="4" w:space="0" w:color="auto"/>
              <w:right w:val="single" w:sz="4" w:space="0" w:color="auto"/>
            </w:tcBorders>
            <w:noWrap/>
            <w:vAlign w:val="center"/>
          </w:tcPr>
          <w:p w14:paraId="73079E3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r>
              <w:rPr>
                <w:rFonts w:ascii="Times New Roman" w:hAnsi="Times New Roman"/>
                <w:bCs/>
                <w:color w:val="000000"/>
                <w:sz w:val="22"/>
              </w:rPr>
              <w:t>小时</w:t>
            </w:r>
            <w:r>
              <w:rPr>
                <w:rFonts w:ascii="Times New Roman" w:hAnsi="Times New Roman"/>
                <w:bCs/>
                <w:color w:val="000000"/>
                <w:sz w:val="22"/>
              </w:rPr>
              <w:t>/</w:t>
            </w:r>
            <w:r>
              <w:rPr>
                <w:rFonts w:ascii="Times New Roman" w:hAnsi="Times New Roman"/>
                <w:bCs/>
                <w:color w:val="000000"/>
                <w:sz w:val="22"/>
              </w:rPr>
              <w:t>班，每周</w:t>
            </w:r>
            <w:r>
              <w:rPr>
                <w:rFonts w:ascii="Times New Roman" w:hAnsi="Times New Roman"/>
                <w:bCs/>
                <w:color w:val="000000"/>
                <w:sz w:val="22"/>
              </w:rPr>
              <w:t>5</w:t>
            </w:r>
            <w:r>
              <w:rPr>
                <w:rFonts w:ascii="Times New Roman" w:hAnsi="Times New Roman"/>
                <w:bCs/>
                <w:color w:val="000000"/>
                <w:sz w:val="22"/>
              </w:rPr>
              <w:t>天</w:t>
            </w:r>
          </w:p>
        </w:tc>
      </w:tr>
      <w:tr w:rsidR="00AC02AC" w14:paraId="2F741949" w14:textId="77777777" w:rsidTr="002A15C1">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23254A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2FE6BEF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23824C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EE8B2F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2F</w:t>
            </w:r>
            <w:proofErr w:type="gramStart"/>
            <w:r>
              <w:rPr>
                <w:rFonts w:ascii="Times New Roman" w:hAnsi="Times New Roman"/>
                <w:bCs/>
                <w:color w:val="000000"/>
                <w:sz w:val="22"/>
              </w:rPr>
              <w:t>中医北</w:t>
            </w:r>
            <w:proofErr w:type="gramEnd"/>
            <w:r>
              <w:rPr>
                <w:rFonts w:ascii="Times New Roman" w:hAnsi="Times New Roman"/>
                <w:bCs/>
                <w:color w:val="000000"/>
                <w:sz w:val="22"/>
              </w:rPr>
              <w:t>二楼、供应室</w:t>
            </w:r>
          </w:p>
        </w:tc>
        <w:tc>
          <w:tcPr>
            <w:tcW w:w="2399" w:type="dxa"/>
            <w:tcBorders>
              <w:top w:val="single" w:sz="4" w:space="0" w:color="auto"/>
              <w:left w:val="single" w:sz="4" w:space="0" w:color="auto"/>
              <w:bottom w:val="single" w:sz="4" w:space="0" w:color="auto"/>
              <w:right w:val="single" w:sz="4" w:space="0" w:color="auto"/>
            </w:tcBorders>
            <w:noWrap/>
            <w:vAlign w:val="center"/>
          </w:tcPr>
          <w:p w14:paraId="4026E6E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r>
              <w:rPr>
                <w:rFonts w:ascii="Times New Roman" w:hAnsi="Times New Roman"/>
                <w:bCs/>
                <w:color w:val="000000"/>
                <w:sz w:val="22"/>
              </w:rPr>
              <w:t>小时</w:t>
            </w:r>
            <w:r>
              <w:rPr>
                <w:rFonts w:ascii="Times New Roman" w:hAnsi="Times New Roman"/>
                <w:bCs/>
                <w:color w:val="000000"/>
                <w:sz w:val="22"/>
              </w:rPr>
              <w:t>/</w:t>
            </w:r>
            <w:r>
              <w:rPr>
                <w:rFonts w:ascii="Times New Roman" w:hAnsi="Times New Roman"/>
                <w:bCs/>
                <w:color w:val="000000"/>
                <w:sz w:val="22"/>
              </w:rPr>
              <w:t>班，每周</w:t>
            </w:r>
            <w:r>
              <w:rPr>
                <w:rFonts w:ascii="Times New Roman" w:hAnsi="Times New Roman"/>
                <w:bCs/>
                <w:color w:val="000000"/>
                <w:sz w:val="22"/>
              </w:rPr>
              <w:t>5</w:t>
            </w:r>
            <w:r>
              <w:rPr>
                <w:rFonts w:ascii="Times New Roman" w:hAnsi="Times New Roman"/>
                <w:bCs/>
                <w:color w:val="000000"/>
                <w:sz w:val="22"/>
              </w:rPr>
              <w:t>天</w:t>
            </w:r>
          </w:p>
        </w:tc>
      </w:tr>
      <w:tr w:rsidR="00AC02AC" w14:paraId="1CE750BA" w14:textId="77777777" w:rsidTr="002A15C1">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3FACD4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7</w:t>
            </w:r>
          </w:p>
        </w:tc>
        <w:tc>
          <w:tcPr>
            <w:tcW w:w="1537" w:type="dxa"/>
            <w:tcBorders>
              <w:top w:val="single" w:sz="4" w:space="0" w:color="auto"/>
              <w:left w:val="single" w:sz="4" w:space="0" w:color="auto"/>
              <w:bottom w:val="single" w:sz="4" w:space="0" w:color="auto"/>
              <w:right w:val="single" w:sz="4" w:space="0" w:color="auto"/>
            </w:tcBorders>
            <w:noWrap/>
            <w:vAlign w:val="center"/>
          </w:tcPr>
          <w:p w14:paraId="17A2DD4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w:t>
            </w:r>
            <w:r>
              <w:rPr>
                <w:rFonts w:ascii="Times New Roman" w:hAnsi="Times New Roman"/>
                <w:bCs/>
                <w:color w:val="000000"/>
                <w:sz w:val="22"/>
              </w:rPr>
              <w:t>/</w:t>
            </w:r>
            <w:proofErr w:type="gramStart"/>
            <w:r>
              <w:rPr>
                <w:rFonts w:ascii="Times New Roman" w:hAnsi="Times New Roman"/>
                <w:bCs/>
                <w:color w:val="000000"/>
                <w:sz w:val="22"/>
              </w:rPr>
              <w:t>医</w:t>
            </w:r>
            <w:proofErr w:type="gramEnd"/>
            <w:r>
              <w:rPr>
                <w:rFonts w:ascii="Times New Roman" w:hAnsi="Times New Roman"/>
                <w:bCs/>
                <w:color w:val="000000"/>
                <w:sz w:val="22"/>
              </w:rPr>
              <w:t>废</w:t>
            </w:r>
          </w:p>
        </w:tc>
        <w:tc>
          <w:tcPr>
            <w:tcW w:w="1274" w:type="dxa"/>
            <w:tcBorders>
              <w:top w:val="single" w:sz="4" w:space="0" w:color="auto"/>
              <w:left w:val="single" w:sz="4" w:space="0" w:color="auto"/>
              <w:bottom w:val="single" w:sz="4" w:space="0" w:color="auto"/>
              <w:right w:val="single" w:sz="4" w:space="0" w:color="auto"/>
            </w:tcBorders>
            <w:vAlign w:val="center"/>
          </w:tcPr>
          <w:p w14:paraId="5E0F287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68FF78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1F</w:t>
            </w:r>
            <w:r>
              <w:rPr>
                <w:rFonts w:ascii="Times New Roman" w:hAnsi="Times New Roman"/>
                <w:bCs/>
                <w:color w:val="000000"/>
                <w:sz w:val="22"/>
              </w:rPr>
              <w:t>门诊北侧、东楼底楼南侧、肠道科、</w:t>
            </w:r>
            <w:proofErr w:type="gramStart"/>
            <w:r>
              <w:rPr>
                <w:rFonts w:ascii="Times New Roman" w:hAnsi="Times New Roman"/>
                <w:bCs/>
                <w:color w:val="000000"/>
                <w:sz w:val="22"/>
              </w:rPr>
              <w:t>医</w:t>
            </w:r>
            <w:proofErr w:type="gramEnd"/>
            <w:r>
              <w:rPr>
                <w:rFonts w:ascii="Times New Roman" w:hAnsi="Times New Roman"/>
                <w:bCs/>
                <w:color w:val="000000"/>
                <w:sz w:val="22"/>
              </w:rPr>
              <w:t>废</w:t>
            </w:r>
          </w:p>
        </w:tc>
        <w:tc>
          <w:tcPr>
            <w:tcW w:w="2399" w:type="dxa"/>
            <w:tcBorders>
              <w:top w:val="single" w:sz="4" w:space="0" w:color="auto"/>
              <w:left w:val="single" w:sz="4" w:space="0" w:color="auto"/>
              <w:bottom w:val="single" w:sz="4" w:space="0" w:color="auto"/>
              <w:right w:val="single" w:sz="4" w:space="0" w:color="auto"/>
            </w:tcBorders>
            <w:noWrap/>
            <w:vAlign w:val="center"/>
          </w:tcPr>
          <w:p w14:paraId="5C17ECE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r>
              <w:rPr>
                <w:rFonts w:ascii="Times New Roman" w:hAnsi="Times New Roman"/>
                <w:bCs/>
                <w:color w:val="000000"/>
                <w:sz w:val="22"/>
              </w:rPr>
              <w:t>小时</w:t>
            </w:r>
            <w:r>
              <w:rPr>
                <w:rFonts w:ascii="Times New Roman" w:hAnsi="Times New Roman"/>
                <w:bCs/>
                <w:color w:val="000000"/>
                <w:sz w:val="22"/>
              </w:rPr>
              <w:t>/</w:t>
            </w:r>
            <w:r>
              <w:rPr>
                <w:rFonts w:ascii="Times New Roman" w:hAnsi="Times New Roman"/>
                <w:bCs/>
                <w:color w:val="000000"/>
                <w:sz w:val="22"/>
              </w:rPr>
              <w:t>班，每周</w:t>
            </w:r>
            <w:r>
              <w:rPr>
                <w:rFonts w:ascii="Times New Roman" w:hAnsi="Times New Roman"/>
                <w:bCs/>
                <w:color w:val="000000"/>
                <w:sz w:val="22"/>
              </w:rPr>
              <w:t>5</w:t>
            </w:r>
            <w:r>
              <w:rPr>
                <w:rFonts w:ascii="Times New Roman" w:hAnsi="Times New Roman"/>
                <w:bCs/>
                <w:color w:val="000000"/>
                <w:sz w:val="22"/>
              </w:rPr>
              <w:t>天</w:t>
            </w:r>
          </w:p>
        </w:tc>
      </w:tr>
      <w:tr w:rsidR="00AC02AC" w14:paraId="6009B263" w14:textId="77777777" w:rsidTr="002A15C1">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110B30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p>
        </w:tc>
        <w:tc>
          <w:tcPr>
            <w:tcW w:w="1537" w:type="dxa"/>
            <w:tcBorders>
              <w:top w:val="single" w:sz="4" w:space="0" w:color="auto"/>
              <w:left w:val="single" w:sz="4" w:space="0" w:color="auto"/>
              <w:bottom w:val="single" w:sz="4" w:space="0" w:color="auto"/>
              <w:right w:val="single" w:sz="4" w:space="0" w:color="auto"/>
            </w:tcBorders>
            <w:noWrap/>
            <w:vAlign w:val="center"/>
          </w:tcPr>
          <w:p w14:paraId="28B0197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w:t>
            </w:r>
            <w:r>
              <w:rPr>
                <w:rFonts w:ascii="Times New Roman" w:hAnsi="Times New Roman"/>
                <w:bCs/>
                <w:color w:val="000000"/>
                <w:sz w:val="22"/>
              </w:rPr>
              <w:t>/</w:t>
            </w:r>
            <w:r>
              <w:rPr>
                <w:rFonts w:ascii="Times New Roman" w:hAnsi="Times New Roman" w:hint="eastAsia"/>
                <w:bCs/>
                <w:color w:val="000000"/>
                <w:sz w:val="22"/>
              </w:rPr>
              <w:t>绿化</w:t>
            </w:r>
          </w:p>
        </w:tc>
        <w:tc>
          <w:tcPr>
            <w:tcW w:w="1274" w:type="dxa"/>
            <w:tcBorders>
              <w:top w:val="single" w:sz="4" w:space="0" w:color="auto"/>
              <w:left w:val="single" w:sz="4" w:space="0" w:color="auto"/>
              <w:bottom w:val="single" w:sz="4" w:space="0" w:color="auto"/>
              <w:right w:val="single" w:sz="4" w:space="0" w:color="auto"/>
            </w:tcBorders>
            <w:vAlign w:val="center"/>
          </w:tcPr>
          <w:p w14:paraId="06CE881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3C4765E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东楼</w:t>
            </w:r>
            <w:proofErr w:type="gramStart"/>
            <w:r>
              <w:rPr>
                <w:rFonts w:ascii="Times New Roman" w:hAnsi="Times New Roman"/>
                <w:bCs/>
                <w:color w:val="000000"/>
                <w:sz w:val="22"/>
              </w:rPr>
              <w:t>儿保楼</w:t>
            </w:r>
            <w:proofErr w:type="gramEnd"/>
            <w:r>
              <w:rPr>
                <w:rFonts w:ascii="Times New Roman" w:hAnsi="Times New Roman"/>
                <w:bCs/>
                <w:color w:val="000000"/>
                <w:sz w:val="22"/>
              </w:rPr>
              <w:t>1F</w:t>
            </w:r>
            <w:r>
              <w:rPr>
                <w:rFonts w:ascii="Times New Roman" w:hAnsi="Times New Roman"/>
                <w:bCs/>
                <w:color w:val="000000"/>
                <w:sz w:val="22"/>
              </w:rPr>
              <w:t>、</w:t>
            </w:r>
            <w:r>
              <w:rPr>
                <w:rFonts w:ascii="Times New Roman" w:hAnsi="Times New Roman"/>
                <w:bCs/>
                <w:color w:val="000000"/>
                <w:sz w:val="22"/>
              </w:rPr>
              <w:t>2F</w:t>
            </w:r>
            <w:r>
              <w:rPr>
                <w:rFonts w:ascii="Times New Roman" w:hAnsi="Times New Roman"/>
                <w:bCs/>
                <w:color w:val="000000"/>
                <w:sz w:val="22"/>
              </w:rPr>
              <w:t>，</w:t>
            </w:r>
            <w:proofErr w:type="gramStart"/>
            <w:r>
              <w:rPr>
                <w:rFonts w:ascii="Times New Roman" w:hAnsi="Times New Roman"/>
                <w:bCs/>
                <w:color w:val="000000"/>
                <w:sz w:val="22"/>
              </w:rPr>
              <w:t>外围东兼绿化</w:t>
            </w:r>
            <w:proofErr w:type="gramEnd"/>
            <w:r>
              <w:rPr>
                <w:rFonts w:ascii="Times New Roman" w:hAnsi="Times New Roman"/>
                <w:bCs/>
                <w:color w:val="000000"/>
                <w:sz w:val="22"/>
              </w:rPr>
              <w:t>服务</w:t>
            </w:r>
          </w:p>
        </w:tc>
        <w:tc>
          <w:tcPr>
            <w:tcW w:w="2399" w:type="dxa"/>
            <w:tcBorders>
              <w:top w:val="single" w:sz="4" w:space="0" w:color="auto"/>
              <w:left w:val="single" w:sz="4" w:space="0" w:color="auto"/>
              <w:bottom w:val="single" w:sz="4" w:space="0" w:color="auto"/>
              <w:right w:val="single" w:sz="4" w:space="0" w:color="auto"/>
            </w:tcBorders>
            <w:noWrap/>
            <w:vAlign w:val="center"/>
          </w:tcPr>
          <w:p w14:paraId="1A1CDAF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r>
              <w:rPr>
                <w:rFonts w:ascii="Times New Roman" w:hAnsi="Times New Roman"/>
                <w:bCs/>
                <w:color w:val="000000"/>
                <w:sz w:val="22"/>
              </w:rPr>
              <w:t>小时</w:t>
            </w:r>
            <w:r>
              <w:rPr>
                <w:rFonts w:ascii="Times New Roman" w:hAnsi="Times New Roman"/>
                <w:bCs/>
                <w:color w:val="000000"/>
                <w:sz w:val="22"/>
              </w:rPr>
              <w:t>/</w:t>
            </w:r>
            <w:r>
              <w:rPr>
                <w:rFonts w:ascii="Times New Roman" w:hAnsi="Times New Roman"/>
                <w:bCs/>
                <w:color w:val="000000"/>
                <w:sz w:val="22"/>
              </w:rPr>
              <w:t>班，每周</w:t>
            </w:r>
            <w:r>
              <w:rPr>
                <w:rFonts w:ascii="Times New Roman" w:hAnsi="Times New Roman"/>
                <w:bCs/>
                <w:color w:val="000000"/>
                <w:sz w:val="22"/>
              </w:rPr>
              <w:t>5</w:t>
            </w:r>
            <w:r>
              <w:rPr>
                <w:rFonts w:ascii="Times New Roman" w:hAnsi="Times New Roman"/>
                <w:bCs/>
                <w:color w:val="000000"/>
                <w:sz w:val="22"/>
              </w:rPr>
              <w:t>天</w:t>
            </w:r>
          </w:p>
        </w:tc>
      </w:tr>
      <w:tr w:rsidR="00AC02AC" w14:paraId="0C3B274F" w14:textId="77777777" w:rsidTr="002A15C1">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F0D6CAF"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9</w:t>
            </w:r>
          </w:p>
        </w:tc>
        <w:tc>
          <w:tcPr>
            <w:tcW w:w="1537" w:type="dxa"/>
            <w:tcBorders>
              <w:top w:val="single" w:sz="4" w:space="0" w:color="auto"/>
              <w:left w:val="single" w:sz="4" w:space="0" w:color="auto"/>
              <w:bottom w:val="single" w:sz="4" w:space="0" w:color="auto"/>
              <w:right w:val="single" w:sz="4" w:space="0" w:color="auto"/>
            </w:tcBorders>
            <w:noWrap/>
            <w:vAlign w:val="center"/>
          </w:tcPr>
          <w:p w14:paraId="710F64E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w:t>
            </w:r>
            <w:r>
              <w:rPr>
                <w:rFonts w:ascii="Times New Roman" w:hAnsi="Times New Roman"/>
                <w:bCs/>
                <w:color w:val="000000"/>
                <w:sz w:val="22"/>
              </w:rPr>
              <w:t>/</w:t>
            </w:r>
            <w:r>
              <w:rPr>
                <w:rFonts w:ascii="Times New Roman" w:hAnsi="Times New Roman"/>
                <w:bCs/>
                <w:color w:val="000000"/>
                <w:sz w:val="22"/>
              </w:rPr>
              <w:t>外围</w:t>
            </w:r>
          </w:p>
        </w:tc>
        <w:tc>
          <w:tcPr>
            <w:tcW w:w="1274" w:type="dxa"/>
            <w:tcBorders>
              <w:top w:val="single" w:sz="4" w:space="0" w:color="auto"/>
              <w:left w:val="single" w:sz="4" w:space="0" w:color="auto"/>
              <w:bottom w:val="single" w:sz="4" w:space="0" w:color="auto"/>
              <w:right w:val="single" w:sz="4" w:space="0" w:color="auto"/>
            </w:tcBorders>
            <w:vAlign w:val="center"/>
          </w:tcPr>
          <w:p w14:paraId="769F623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B879F8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南楼</w:t>
            </w:r>
            <w:r>
              <w:rPr>
                <w:rFonts w:ascii="Times New Roman" w:hAnsi="Times New Roman"/>
                <w:bCs/>
                <w:color w:val="000000"/>
                <w:sz w:val="22"/>
              </w:rPr>
              <w:t>3F</w:t>
            </w:r>
            <w:r>
              <w:rPr>
                <w:rFonts w:ascii="Times New Roman" w:hAnsi="Times New Roman"/>
                <w:bCs/>
                <w:color w:val="000000"/>
                <w:sz w:val="22"/>
              </w:rPr>
              <w:t>行政楼、外围西、康复科</w:t>
            </w:r>
          </w:p>
        </w:tc>
        <w:tc>
          <w:tcPr>
            <w:tcW w:w="2399" w:type="dxa"/>
            <w:tcBorders>
              <w:top w:val="single" w:sz="4" w:space="0" w:color="auto"/>
              <w:left w:val="single" w:sz="4" w:space="0" w:color="auto"/>
              <w:bottom w:val="single" w:sz="4" w:space="0" w:color="auto"/>
              <w:right w:val="single" w:sz="4" w:space="0" w:color="auto"/>
            </w:tcBorders>
            <w:noWrap/>
            <w:vAlign w:val="center"/>
          </w:tcPr>
          <w:p w14:paraId="7D00369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r>
              <w:rPr>
                <w:rFonts w:ascii="Times New Roman" w:hAnsi="Times New Roman"/>
                <w:bCs/>
                <w:color w:val="000000"/>
                <w:sz w:val="22"/>
              </w:rPr>
              <w:t>小时</w:t>
            </w:r>
            <w:r>
              <w:rPr>
                <w:rFonts w:ascii="Times New Roman" w:hAnsi="Times New Roman"/>
                <w:bCs/>
                <w:color w:val="000000"/>
                <w:sz w:val="22"/>
              </w:rPr>
              <w:t>/</w:t>
            </w:r>
            <w:r>
              <w:rPr>
                <w:rFonts w:ascii="Times New Roman" w:hAnsi="Times New Roman"/>
                <w:bCs/>
                <w:color w:val="000000"/>
                <w:sz w:val="22"/>
              </w:rPr>
              <w:t>班，每周</w:t>
            </w:r>
            <w:r>
              <w:rPr>
                <w:rFonts w:ascii="Times New Roman" w:hAnsi="Times New Roman"/>
                <w:bCs/>
                <w:color w:val="000000"/>
                <w:sz w:val="22"/>
              </w:rPr>
              <w:t>5</w:t>
            </w:r>
            <w:r>
              <w:rPr>
                <w:rFonts w:ascii="Times New Roman" w:hAnsi="Times New Roman"/>
                <w:bCs/>
                <w:color w:val="000000"/>
                <w:sz w:val="22"/>
              </w:rPr>
              <w:t>天</w:t>
            </w:r>
          </w:p>
        </w:tc>
      </w:tr>
      <w:tr w:rsidR="00AC02AC" w14:paraId="4E045F73" w14:textId="77777777" w:rsidTr="002A15C1">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45FBD4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10</w:t>
            </w:r>
          </w:p>
        </w:tc>
        <w:tc>
          <w:tcPr>
            <w:tcW w:w="1537" w:type="dxa"/>
            <w:tcBorders>
              <w:top w:val="single" w:sz="4" w:space="0" w:color="auto"/>
              <w:left w:val="single" w:sz="4" w:space="0" w:color="auto"/>
              <w:bottom w:val="single" w:sz="4" w:space="0" w:color="auto"/>
              <w:right w:val="single" w:sz="4" w:space="0" w:color="auto"/>
            </w:tcBorders>
            <w:noWrap/>
            <w:vAlign w:val="center"/>
          </w:tcPr>
          <w:p w14:paraId="77ECC30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病区保洁</w:t>
            </w:r>
          </w:p>
        </w:tc>
        <w:tc>
          <w:tcPr>
            <w:tcW w:w="1274" w:type="dxa"/>
            <w:tcBorders>
              <w:top w:val="single" w:sz="4" w:space="0" w:color="auto"/>
              <w:left w:val="single" w:sz="4" w:space="0" w:color="auto"/>
              <w:bottom w:val="single" w:sz="4" w:space="0" w:color="auto"/>
              <w:right w:val="single" w:sz="4" w:space="0" w:color="auto"/>
            </w:tcBorders>
            <w:vAlign w:val="center"/>
          </w:tcPr>
          <w:p w14:paraId="5103B26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15DFC37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南楼</w:t>
            </w:r>
            <w:r>
              <w:rPr>
                <w:rFonts w:ascii="Times New Roman" w:hAnsi="Times New Roman"/>
                <w:bCs/>
                <w:color w:val="000000"/>
                <w:sz w:val="22"/>
              </w:rPr>
              <w:t>3F</w:t>
            </w:r>
            <w:r>
              <w:rPr>
                <w:rFonts w:ascii="Times New Roman" w:hAnsi="Times New Roman"/>
                <w:bCs/>
                <w:color w:val="000000"/>
                <w:sz w:val="22"/>
              </w:rPr>
              <w:t>病区东、康复科</w:t>
            </w:r>
          </w:p>
        </w:tc>
        <w:tc>
          <w:tcPr>
            <w:tcW w:w="2399" w:type="dxa"/>
            <w:tcBorders>
              <w:top w:val="single" w:sz="4" w:space="0" w:color="auto"/>
              <w:left w:val="single" w:sz="4" w:space="0" w:color="auto"/>
              <w:bottom w:val="single" w:sz="4" w:space="0" w:color="auto"/>
              <w:right w:val="single" w:sz="4" w:space="0" w:color="auto"/>
            </w:tcBorders>
            <w:noWrap/>
            <w:vAlign w:val="center"/>
          </w:tcPr>
          <w:p w14:paraId="445A0F2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r>
              <w:rPr>
                <w:rFonts w:ascii="Times New Roman" w:hAnsi="Times New Roman"/>
                <w:bCs/>
                <w:color w:val="000000"/>
                <w:sz w:val="22"/>
              </w:rPr>
              <w:t>小时</w:t>
            </w:r>
            <w:r>
              <w:rPr>
                <w:rFonts w:ascii="Times New Roman" w:hAnsi="Times New Roman"/>
                <w:bCs/>
                <w:color w:val="000000"/>
                <w:sz w:val="22"/>
              </w:rPr>
              <w:t>/</w:t>
            </w:r>
            <w:r>
              <w:rPr>
                <w:rFonts w:ascii="Times New Roman" w:hAnsi="Times New Roman"/>
                <w:bCs/>
                <w:color w:val="000000"/>
                <w:sz w:val="22"/>
              </w:rPr>
              <w:t>班，每周</w:t>
            </w:r>
            <w:r>
              <w:rPr>
                <w:rFonts w:ascii="Times New Roman" w:hAnsi="Times New Roman"/>
                <w:bCs/>
                <w:color w:val="000000"/>
                <w:sz w:val="22"/>
              </w:rPr>
              <w:t>5</w:t>
            </w:r>
            <w:r>
              <w:rPr>
                <w:rFonts w:ascii="Times New Roman" w:hAnsi="Times New Roman"/>
                <w:bCs/>
                <w:color w:val="000000"/>
                <w:sz w:val="22"/>
              </w:rPr>
              <w:t>天</w:t>
            </w:r>
          </w:p>
        </w:tc>
      </w:tr>
      <w:tr w:rsidR="00AC02AC" w14:paraId="7D8FBE10" w14:textId="77777777" w:rsidTr="002A15C1">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8CEAA8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11</w:t>
            </w:r>
          </w:p>
        </w:tc>
        <w:tc>
          <w:tcPr>
            <w:tcW w:w="1537" w:type="dxa"/>
            <w:tcBorders>
              <w:top w:val="single" w:sz="4" w:space="0" w:color="auto"/>
              <w:left w:val="single" w:sz="4" w:space="0" w:color="auto"/>
              <w:bottom w:val="single" w:sz="4" w:space="0" w:color="auto"/>
              <w:right w:val="single" w:sz="4" w:space="0" w:color="auto"/>
            </w:tcBorders>
            <w:noWrap/>
            <w:vAlign w:val="center"/>
          </w:tcPr>
          <w:p w14:paraId="4B70B82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病区保洁</w:t>
            </w:r>
          </w:p>
        </w:tc>
        <w:tc>
          <w:tcPr>
            <w:tcW w:w="1274" w:type="dxa"/>
            <w:tcBorders>
              <w:top w:val="single" w:sz="4" w:space="0" w:color="auto"/>
              <w:left w:val="single" w:sz="4" w:space="0" w:color="auto"/>
              <w:bottom w:val="single" w:sz="4" w:space="0" w:color="auto"/>
              <w:right w:val="single" w:sz="4" w:space="0" w:color="auto"/>
            </w:tcBorders>
            <w:vAlign w:val="center"/>
          </w:tcPr>
          <w:p w14:paraId="3E55E2C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FEA872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南楼</w:t>
            </w:r>
            <w:r>
              <w:rPr>
                <w:rFonts w:ascii="Times New Roman" w:hAnsi="Times New Roman"/>
                <w:bCs/>
                <w:color w:val="000000"/>
                <w:sz w:val="22"/>
              </w:rPr>
              <w:t>3F</w:t>
            </w:r>
            <w:r>
              <w:rPr>
                <w:rFonts w:ascii="Times New Roman" w:hAnsi="Times New Roman"/>
                <w:bCs/>
                <w:color w:val="000000"/>
                <w:sz w:val="22"/>
              </w:rPr>
              <w:t>病区西、康复科</w:t>
            </w:r>
          </w:p>
        </w:tc>
        <w:tc>
          <w:tcPr>
            <w:tcW w:w="2399" w:type="dxa"/>
            <w:tcBorders>
              <w:top w:val="single" w:sz="4" w:space="0" w:color="auto"/>
              <w:left w:val="single" w:sz="4" w:space="0" w:color="auto"/>
              <w:bottom w:val="single" w:sz="4" w:space="0" w:color="auto"/>
              <w:right w:val="single" w:sz="4" w:space="0" w:color="auto"/>
            </w:tcBorders>
            <w:noWrap/>
            <w:vAlign w:val="center"/>
          </w:tcPr>
          <w:p w14:paraId="634F8AE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r>
              <w:rPr>
                <w:rFonts w:ascii="Times New Roman" w:hAnsi="Times New Roman"/>
                <w:bCs/>
                <w:color w:val="000000"/>
                <w:sz w:val="22"/>
              </w:rPr>
              <w:t>小时</w:t>
            </w:r>
            <w:r>
              <w:rPr>
                <w:rFonts w:ascii="Times New Roman" w:hAnsi="Times New Roman"/>
                <w:bCs/>
                <w:color w:val="000000"/>
                <w:sz w:val="22"/>
              </w:rPr>
              <w:t>/</w:t>
            </w:r>
            <w:r>
              <w:rPr>
                <w:rFonts w:ascii="Times New Roman" w:hAnsi="Times New Roman"/>
                <w:bCs/>
                <w:color w:val="000000"/>
                <w:sz w:val="22"/>
              </w:rPr>
              <w:t>班，每周</w:t>
            </w:r>
            <w:r>
              <w:rPr>
                <w:rFonts w:ascii="Times New Roman" w:hAnsi="Times New Roman"/>
                <w:bCs/>
                <w:color w:val="000000"/>
                <w:sz w:val="22"/>
              </w:rPr>
              <w:t>5</w:t>
            </w:r>
            <w:r>
              <w:rPr>
                <w:rFonts w:ascii="Times New Roman" w:hAnsi="Times New Roman"/>
                <w:bCs/>
                <w:color w:val="000000"/>
                <w:sz w:val="22"/>
              </w:rPr>
              <w:t>天</w:t>
            </w:r>
          </w:p>
        </w:tc>
      </w:tr>
      <w:tr w:rsidR="00AC02AC" w14:paraId="4942960F" w14:textId="77777777" w:rsidTr="002A15C1">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E7B745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12</w:t>
            </w:r>
          </w:p>
        </w:tc>
        <w:tc>
          <w:tcPr>
            <w:tcW w:w="1537" w:type="dxa"/>
            <w:tcBorders>
              <w:top w:val="single" w:sz="4" w:space="0" w:color="auto"/>
              <w:left w:val="single" w:sz="4" w:space="0" w:color="auto"/>
              <w:bottom w:val="single" w:sz="4" w:space="0" w:color="auto"/>
              <w:right w:val="single" w:sz="4" w:space="0" w:color="auto"/>
            </w:tcBorders>
            <w:noWrap/>
            <w:vAlign w:val="center"/>
          </w:tcPr>
          <w:p w14:paraId="312AB8E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工勤人员</w:t>
            </w:r>
          </w:p>
        </w:tc>
        <w:tc>
          <w:tcPr>
            <w:tcW w:w="1274" w:type="dxa"/>
            <w:tcBorders>
              <w:top w:val="single" w:sz="4" w:space="0" w:color="auto"/>
              <w:left w:val="single" w:sz="4" w:space="0" w:color="auto"/>
              <w:bottom w:val="single" w:sz="4" w:space="0" w:color="auto"/>
              <w:right w:val="single" w:sz="4" w:space="0" w:color="auto"/>
            </w:tcBorders>
            <w:vAlign w:val="center"/>
          </w:tcPr>
          <w:p w14:paraId="4F04F99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3</w:t>
            </w:r>
          </w:p>
        </w:tc>
        <w:tc>
          <w:tcPr>
            <w:tcW w:w="4271" w:type="dxa"/>
            <w:tcBorders>
              <w:top w:val="single" w:sz="4" w:space="0" w:color="auto"/>
              <w:left w:val="single" w:sz="4" w:space="0" w:color="auto"/>
              <w:bottom w:val="single" w:sz="4" w:space="0" w:color="auto"/>
              <w:right w:val="single" w:sz="4" w:space="0" w:color="auto"/>
            </w:tcBorders>
            <w:vAlign w:val="center"/>
          </w:tcPr>
          <w:p w14:paraId="0CE911F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医院安排的后勤工作等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64631C5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8</w:t>
            </w:r>
            <w:r>
              <w:rPr>
                <w:rFonts w:ascii="Times New Roman" w:hAnsi="Times New Roman"/>
                <w:bCs/>
                <w:color w:val="000000"/>
                <w:sz w:val="22"/>
              </w:rPr>
              <w:t>小时</w:t>
            </w:r>
            <w:r>
              <w:rPr>
                <w:rFonts w:ascii="Times New Roman" w:hAnsi="Times New Roman"/>
                <w:bCs/>
                <w:color w:val="000000"/>
                <w:sz w:val="22"/>
              </w:rPr>
              <w:t>/</w:t>
            </w:r>
            <w:r>
              <w:rPr>
                <w:rFonts w:ascii="Times New Roman" w:hAnsi="Times New Roman"/>
                <w:bCs/>
                <w:color w:val="000000"/>
                <w:sz w:val="22"/>
              </w:rPr>
              <w:t>班，每周</w:t>
            </w:r>
            <w:r>
              <w:rPr>
                <w:rFonts w:ascii="Times New Roman" w:hAnsi="Times New Roman"/>
                <w:bCs/>
                <w:color w:val="000000"/>
                <w:sz w:val="22"/>
              </w:rPr>
              <w:t>5</w:t>
            </w:r>
            <w:r>
              <w:rPr>
                <w:rFonts w:ascii="Times New Roman" w:hAnsi="Times New Roman"/>
                <w:bCs/>
                <w:color w:val="000000"/>
                <w:sz w:val="22"/>
              </w:rPr>
              <w:t>天</w:t>
            </w:r>
          </w:p>
        </w:tc>
      </w:tr>
      <w:tr w:rsidR="00AC02AC" w14:paraId="4ED63028" w14:textId="77777777" w:rsidTr="002A15C1">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A83AB9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15</w:t>
            </w:r>
          </w:p>
        </w:tc>
        <w:tc>
          <w:tcPr>
            <w:tcW w:w="1537" w:type="dxa"/>
            <w:tcBorders>
              <w:top w:val="single" w:sz="4" w:space="0" w:color="auto"/>
              <w:left w:val="single" w:sz="4" w:space="0" w:color="auto"/>
              <w:bottom w:val="single" w:sz="4" w:space="0" w:color="auto"/>
              <w:right w:val="single" w:sz="4" w:space="0" w:color="auto"/>
            </w:tcBorders>
            <w:noWrap/>
            <w:vAlign w:val="center"/>
          </w:tcPr>
          <w:p w14:paraId="485AC08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5C98105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fldChar w:fldCharType="begin"/>
            </w:r>
            <w:r>
              <w:rPr>
                <w:rFonts w:ascii="Times New Roman" w:hAnsi="Times New Roman"/>
                <w:bCs/>
                <w:color w:val="000000"/>
                <w:sz w:val="22"/>
              </w:rPr>
              <w:instrText xml:space="preserve"> =SUM(ABOVE) \# "0" </w:instrText>
            </w:r>
            <w:r>
              <w:rPr>
                <w:rFonts w:ascii="Times New Roman" w:hAnsi="Times New Roman"/>
                <w:bCs/>
                <w:color w:val="000000"/>
                <w:sz w:val="22"/>
              </w:rPr>
              <w:fldChar w:fldCharType="separate"/>
            </w:r>
            <w:r>
              <w:rPr>
                <w:rFonts w:ascii="Times New Roman" w:hAnsi="Times New Roman"/>
                <w:bCs/>
                <w:color w:val="000000"/>
                <w:sz w:val="22"/>
              </w:rPr>
              <w:t>14</w:t>
            </w:r>
            <w:r>
              <w:rPr>
                <w:rFonts w:ascii="Times New Roman" w:hAnsi="Times New Roman"/>
                <w:bCs/>
                <w:color w:val="000000"/>
                <w:sz w:val="22"/>
              </w:rPr>
              <w:fldChar w:fldCharType="end"/>
            </w:r>
          </w:p>
        </w:tc>
        <w:tc>
          <w:tcPr>
            <w:tcW w:w="4271" w:type="dxa"/>
            <w:tcBorders>
              <w:top w:val="single" w:sz="4" w:space="0" w:color="auto"/>
              <w:left w:val="single" w:sz="4" w:space="0" w:color="auto"/>
              <w:bottom w:val="single" w:sz="4" w:space="0" w:color="auto"/>
              <w:right w:val="single" w:sz="4" w:space="0" w:color="auto"/>
            </w:tcBorders>
            <w:vAlign w:val="center"/>
          </w:tcPr>
          <w:p w14:paraId="50B7E6FF"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2399" w:type="dxa"/>
            <w:tcBorders>
              <w:top w:val="single" w:sz="4" w:space="0" w:color="auto"/>
              <w:left w:val="single" w:sz="4" w:space="0" w:color="auto"/>
              <w:bottom w:val="single" w:sz="4" w:space="0" w:color="auto"/>
              <w:right w:val="single" w:sz="4" w:space="0" w:color="auto"/>
            </w:tcBorders>
            <w:noWrap/>
            <w:vAlign w:val="center"/>
          </w:tcPr>
          <w:p w14:paraId="3A25951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r>
    </w:tbl>
    <w:p w14:paraId="0A025855"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p>
    <w:p w14:paraId="17037AA4"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说明：</w:t>
      </w:r>
      <w:r>
        <w:rPr>
          <w:rFonts w:ascii="Times New Roman" w:hAnsi="Times New Roman"/>
          <w:bCs/>
          <w:color w:val="000000"/>
          <w:sz w:val="22"/>
        </w:rPr>
        <w:t>1</w:t>
      </w:r>
      <w:r>
        <w:rPr>
          <w:rFonts w:ascii="Times New Roman" w:hAnsi="Times New Roman"/>
          <w:bCs/>
          <w:color w:val="000000"/>
          <w:sz w:val="22"/>
        </w:rPr>
        <w:t>、投标人的各岗位配置标准不得低于表内岗位配置数要求。</w:t>
      </w:r>
    </w:p>
    <w:p w14:paraId="7B849D2C"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p>
    <w:p w14:paraId="298E98A6"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9.2 </w:t>
      </w:r>
      <w:r>
        <w:rPr>
          <w:rFonts w:ascii="Times New Roman" w:hAnsi="Times New Roman"/>
          <w:bCs/>
          <w:color w:val="000000"/>
          <w:sz w:val="22"/>
        </w:rPr>
        <w:t>组织架构、管理制度及管理团队要求</w:t>
      </w:r>
    </w:p>
    <w:p w14:paraId="5E82CEED"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9.2.1 </w:t>
      </w:r>
      <w:r>
        <w:rPr>
          <w:rFonts w:ascii="Times New Roman" w:hAnsi="Times New Roman"/>
          <w:bCs/>
          <w:color w:val="000000"/>
          <w:sz w:val="22"/>
        </w:rPr>
        <w:t>组织架构</w:t>
      </w:r>
    </w:p>
    <w:p w14:paraId="5B4943E5"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noProof/>
          <w:color w:val="000000"/>
          <w:sz w:val="22"/>
        </w:rPr>
        <w:drawing>
          <wp:inline distT="0" distB="0" distL="0" distR="0" wp14:anchorId="6D21F03A" wp14:editId="4A09D4C2">
            <wp:extent cx="4343400" cy="781050"/>
            <wp:effectExtent l="0" t="0" r="0" b="38100"/>
            <wp:docPr id="1129548344"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4BE9451"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p>
    <w:p w14:paraId="3E4C9F06" w14:textId="77777777" w:rsidR="00AC02AC" w:rsidRDefault="00AC02AC" w:rsidP="00AC02AC">
      <w:pPr>
        <w:tabs>
          <w:tab w:val="left" w:pos="7200"/>
        </w:tabs>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9.3 </w:t>
      </w:r>
      <w:r>
        <w:rPr>
          <w:rFonts w:ascii="Times New Roman" w:hAnsi="Times New Roman"/>
          <w:b/>
          <w:color w:val="000000"/>
          <w:sz w:val="22"/>
        </w:rPr>
        <w:t>各岗位具体服务要求</w:t>
      </w:r>
    </w:p>
    <w:p w14:paraId="1C7D7A7B" w14:textId="77777777" w:rsidR="00AC02AC" w:rsidRDefault="00AC02AC" w:rsidP="00AC02AC">
      <w:pPr>
        <w:tabs>
          <w:tab w:val="left" w:pos="7200"/>
        </w:tabs>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9.3.1 </w:t>
      </w:r>
      <w:r>
        <w:rPr>
          <w:rFonts w:ascii="Times New Roman" w:hAnsi="Times New Roman"/>
          <w:b/>
          <w:color w:val="000000"/>
          <w:sz w:val="22"/>
        </w:rPr>
        <w:t>项目经理</w:t>
      </w:r>
    </w:p>
    <w:p w14:paraId="14D0773C"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）工作职责：全面负责物业的综合管理工作。</w:t>
      </w:r>
    </w:p>
    <w:p w14:paraId="1C7AF544"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）总体要求：熟悉行业标准及相关法律法规，具有良好的综合素质，擅长沟通和协调，有较强的组织管理能力。</w:t>
      </w:r>
    </w:p>
    <w:p w14:paraId="341FFB95"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u w:val="wavyHeavy"/>
        </w:rPr>
      </w:pPr>
      <w:r>
        <w:rPr>
          <w:rFonts w:ascii="Times New Roman" w:hAnsi="Times New Roman"/>
          <w:bCs/>
          <w:color w:val="000000"/>
          <w:sz w:val="22"/>
        </w:rPr>
        <w:lastRenderedPageBreak/>
        <w:t>（</w:t>
      </w:r>
      <w:r>
        <w:rPr>
          <w:rFonts w:ascii="Times New Roman" w:hAnsi="Times New Roman"/>
          <w:bCs/>
          <w:color w:val="000000"/>
          <w:sz w:val="22"/>
        </w:rPr>
        <w:t>3</w:t>
      </w:r>
      <w:r>
        <w:rPr>
          <w:rFonts w:ascii="Times New Roman" w:hAnsi="Times New Roman"/>
          <w:bCs/>
          <w:color w:val="000000"/>
          <w:sz w:val="22"/>
        </w:rPr>
        <w:t>）工作时间要求：详见岗位配置表。</w:t>
      </w:r>
    </w:p>
    <w:p w14:paraId="4A0360B7"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4</w:t>
      </w:r>
      <w:r>
        <w:rPr>
          <w:rFonts w:ascii="Times New Roman" w:hAnsi="Times New Roman"/>
          <w:bCs/>
          <w:color w:val="000000"/>
          <w:sz w:val="22"/>
        </w:rPr>
        <w:t>）人员自身要求：熟悉医院物业管理服务专业知识及相关的法律法规，具有良好的综合素质，擅长沟通和协调，有较强的组织管理能力，有较强的文字功底。</w:t>
      </w:r>
    </w:p>
    <w:p w14:paraId="7EA2214C"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5</w:t>
      </w:r>
      <w:r>
        <w:rPr>
          <w:rFonts w:ascii="Times New Roman" w:hAnsi="Times New Roman"/>
          <w:bCs/>
          <w:color w:val="000000"/>
          <w:sz w:val="22"/>
        </w:rPr>
        <w:t>）其它要求：有责任心、事业心强，吃苦耐劳，爱岗敬业，廉洁自律。</w:t>
      </w:r>
    </w:p>
    <w:p w14:paraId="2CE45221" w14:textId="77777777" w:rsidR="00AC02AC" w:rsidRDefault="00AC02AC" w:rsidP="00AC02AC">
      <w:pPr>
        <w:tabs>
          <w:tab w:val="left" w:pos="7200"/>
        </w:tabs>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9.3.2 </w:t>
      </w:r>
      <w:r>
        <w:rPr>
          <w:rFonts w:ascii="Times New Roman" w:hAnsi="Times New Roman"/>
          <w:b/>
          <w:color w:val="000000"/>
          <w:sz w:val="22"/>
        </w:rPr>
        <w:t>保洁</w:t>
      </w:r>
    </w:p>
    <w:p w14:paraId="4E2F76A8"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9.3.2.1</w:t>
      </w:r>
      <w:r>
        <w:rPr>
          <w:rFonts w:ascii="Times New Roman" w:hAnsi="Times New Roman"/>
          <w:bCs/>
          <w:color w:val="000000"/>
          <w:sz w:val="22"/>
        </w:rPr>
        <w:t>总体要求</w:t>
      </w:r>
    </w:p>
    <w:p w14:paraId="0DE7ED7E"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）有相关工作经验，经过公司组织的相关专业岗位培训，成绩优良。</w:t>
      </w:r>
    </w:p>
    <w:p w14:paraId="158EA1D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）身体健康、作风正派、有较强的工作责任和服务意识。</w:t>
      </w:r>
    </w:p>
    <w:p w14:paraId="1BE27464"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9.3.2.2</w:t>
      </w:r>
      <w:r>
        <w:rPr>
          <w:rFonts w:ascii="Times New Roman" w:hAnsi="Times New Roman"/>
          <w:bCs/>
          <w:color w:val="000000"/>
          <w:sz w:val="22"/>
        </w:rPr>
        <w:t>工作职责</w:t>
      </w:r>
    </w:p>
    <w:p w14:paraId="5997F346"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）在上级的指导下开展工作，自觉遵守公司及医院的各项规章制度。</w:t>
      </w:r>
    </w:p>
    <w:p w14:paraId="355CA131"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）服从分工，按规定标准和操作规程，保质保量地完成本区域的保洁服务工作。</w:t>
      </w:r>
    </w:p>
    <w:p w14:paraId="3DA0A9B2"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3</w:t>
      </w:r>
      <w:r>
        <w:rPr>
          <w:rFonts w:ascii="Times New Roman" w:hAnsi="Times New Roman"/>
          <w:bCs/>
          <w:color w:val="000000"/>
          <w:sz w:val="22"/>
        </w:rPr>
        <w:t>）妥善保管保洁材料、工具，节约资源，爱护工具。</w:t>
      </w:r>
    </w:p>
    <w:p w14:paraId="579AE3C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4</w:t>
      </w:r>
      <w:r>
        <w:rPr>
          <w:rFonts w:ascii="Times New Roman" w:hAnsi="Times New Roman"/>
          <w:bCs/>
          <w:color w:val="000000"/>
          <w:sz w:val="22"/>
        </w:rPr>
        <w:t>）完成上级交办的其他任务。</w:t>
      </w:r>
    </w:p>
    <w:p w14:paraId="6C2172DA"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9.3.2.3</w:t>
      </w:r>
      <w:r>
        <w:rPr>
          <w:rFonts w:ascii="Times New Roman" w:hAnsi="Times New Roman"/>
          <w:bCs/>
          <w:color w:val="000000"/>
          <w:sz w:val="22"/>
        </w:rPr>
        <w:t>工作时间要求：详见岗位配置表。</w:t>
      </w:r>
    </w:p>
    <w:p w14:paraId="5A40176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9.3.2.4</w:t>
      </w:r>
      <w:proofErr w:type="gramStart"/>
      <w:r>
        <w:rPr>
          <w:rFonts w:ascii="Times New Roman" w:hAnsi="Times New Roman"/>
          <w:bCs/>
          <w:color w:val="000000"/>
          <w:sz w:val="22"/>
        </w:rPr>
        <w:t>各</w:t>
      </w:r>
      <w:proofErr w:type="gramEnd"/>
      <w:r>
        <w:rPr>
          <w:rFonts w:ascii="Times New Roman" w:hAnsi="Times New Roman"/>
          <w:bCs/>
          <w:color w:val="000000"/>
          <w:sz w:val="22"/>
        </w:rPr>
        <w:t>工作点具体工作要求</w:t>
      </w:r>
    </w:p>
    <w:p w14:paraId="67CF5862"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bookmarkStart w:id="47" w:name="_Hlk89177141"/>
      <w:r>
        <w:rPr>
          <w:rFonts w:ascii="Times New Roman" w:hAnsi="Times New Roman"/>
          <w:bCs/>
          <w:color w:val="000000"/>
          <w:sz w:val="22"/>
        </w:rPr>
        <w:t>公共环境保洁：大门、岗亭、广场、地面、绿化带、大厅、走廊、门窗、柱面、墙壁、楼梯、各种招牌、指示牌、消防箱、开关表面、各种扶手、宣传栏、卫生间、楼顶、棚顶、飘台</w:t>
      </w:r>
      <w:bookmarkEnd w:id="47"/>
      <w:r>
        <w:rPr>
          <w:rFonts w:ascii="Times New Roman" w:hAnsi="Times New Roman"/>
          <w:bCs/>
          <w:color w:val="000000"/>
          <w:sz w:val="22"/>
        </w:rPr>
        <w:t>。</w:t>
      </w:r>
    </w:p>
    <w:p w14:paraId="187E92C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临床科室保洁：</w:t>
      </w:r>
      <w:bookmarkStart w:id="48" w:name="_Hlk89177156"/>
      <w:r>
        <w:rPr>
          <w:rFonts w:ascii="Times New Roman" w:hAnsi="Times New Roman"/>
          <w:bCs/>
          <w:color w:val="000000"/>
          <w:sz w:val="22"/>
        </w:rPr>
        <w:t>各临床科室、办公室、治疗室及补液柜架、护士站桌椅、病房病床、床头柜、输液架、空调风口、卫生间</w:t>
      </w:r>
      <w:bookmarkEnd w:id="48"/>
      <w:r>
        <w:rPr>
          <w:rFonts w:ascii="Times New Roman" w:hAnsi="Times New Roman"/>
          <w:bCs/>
          <w:color w:val="000000"/>
          <w:sz w:val="22"/>
        </w:rPr>
        <w:t>。</w:t>
      </w:r>
    </w:p>
    <w:p w14:paraId="4AD09FD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非临床科室、办公区保洁：</w:t>
      </w:r>
      <w:bookmarkStart w:id="49" w:name="_Hlk89177165"/>
      <w:r>
        <w:rPr>
          <w:rFonts w:ascii="Times New Roman" w:hAnsi="Times New Roman"/>
          <w:bCs/>
          <w:color w:val="000000"/>
          <w:sz w:val="22"/>
        </w:rPr>
        <w:t>诊疗室、值班室、候诊室、办公室、会议室、茶水间、清洁间、各类桌椅柜架、空调风口、卫生间</w:t>
      </w:r>
      <w:bookmarkEnd w:id="49"/>
      <w:r>
        <w:rPr>
          <w:rFonts w:ascii="Times New Roman" w:hAnsi="Times New Roman"/>
          <w:bCs/>
          <w:color w:val="000000"/>
          <w:sz w:val="22"/>
        </w:rPr>
        <w:t>。</w:t>
      </w:r>
    </w:p>
    <w:p w14:paraId="40912857"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垃圾管理：</w:t>
      </w:r>
      <w:bookmarkStart w:id="50" w:name="_Hlk89177176"/>
      <w:r>
        <w:rPr>
          <w:rFonts w:ascii="Times New Roman" w:hAnsi="Times New Roman"/>
          <w:bCs/>
          <w:color w:val="000000"/>
          <w:sz w:val="22"/>
        </w:rPr>
        <w:t>做好医院生活垃圾分类及医疗废弃物收集、转运至暂存点，垃圾中转房保洁。生活垃圾、医疗废弃物处置以及费用由医院负责</w:t>
      </w:r>
      <w:bookmarkEnd w:id="50"/>
      <w:r>
        <w:rPr>
          <w:rFonts w:ascii="Times New Roman" w:hAnsi="Times New Roman"/>
          <w:bCs/>
          <w:color w:val="000000"/>
          <w:sz w:val="22"/>
        </w:rPr>
        <w:t>。</w:t>
      </w:r>
    </w:p>
    <w:p w14:paraId="1BC569A6"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服务标准：</w:t>
      </w:r>
    </w:p>
    <w:p w14:paraId="7F72C93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严格执行医院消毒隔离相关规定，严格区分清洁区、半污染区和污染区，保洁工具按区域摆放，保洁</w:t>
      </w:r>
      <w:proofErr w:type="gramStart"/>
      <w:r>
        <w:rPr>
          <w:rFonts w:ascii="Times New Roman" w:hAnsi="Times New Roman"/>
          <w:bCs/>
          <w:color w:val="000000"/>
          <w:sz w:val="22"/>
        </w:rPr>
        <w:t>员做好</w:t>
      </w:r>
      <w:proofErr w:type="gramEnd"/>
      <w:r>
        <w:rPr>
          <w:rFonts w:ascii="Times New Roman" w:hAnsi="Times New Roman"/>
          <w:bCs/>
          <w:color w:val="000000"/>
          <w:sz w:val="22"/>
        </w:rPr>
        <w:t>个人防护。</w:t>
      </w:r>
    </w:p>
    <w:p w14:paraId="719D2601"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外环境地面干净无杂物、无积水，无明显污迹、油渍；明沟、窨井内无杂物、无异味；各种标识、标牌表面干净无积尘、无水印；路灯表面干净无污渍；绿化带内无杂物。</w:t>
      </w:r>
    </w:p>
    <w:p w14:paraId="34C7E00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72EA93D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楼梯及楼梯间踏步表面干净无污渍，扶手栏杆表面干净无灰尘，防火门及闭门器表面干净无污渍，墙面、天花板无积尘、蛛网。</w:t>
      </w:r>
    </w:p>
    <w:p w14:paraId="2C37298D"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卫生间地面干净，无污渍、无积水，墙面、隔断无污渍，镜子、</w:t>
      </w:r>
      <w:proofErr w:type="gramStart"/>
      <w:r>
        <w:rPr>
          <w:rFonts w:ascii="Times New Roman" w:hAnsi="Times New Roman"/>
          <w:bCs/>
          <w:color w:val="000000"/>
          <w:sz w:val="22"/>
        </w:rPr>
        <w:t>台盆无污渍</w:t>
      </w:r>
      <w:proofErr w:type="gramEnd"/>
      <w:r>
        <w:rPr>
          <w:rFonts w:ascii="Times New Roman" w:hAnsi="Times New Roman"/>
          <w:bCs/>
          <w:color w:val="000000"/>
          <w:sz w:val="22"/>
        </w:rPr>
        <w:t>、水渍，便器表面干净、无污渍、有光泽，天花板、灯具、风口干净、无污渍、无蛛网，卫生间无明显异味。</w:t>
      </w:r>
    </w:p>
    <w:p w14:paraId="5B41DCC3"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茶水间及清洁间地面干净、无杂物、无积水，地垫摆放干净整齐，台面无水渍、污</w:t>
      </w:r>
      <w:r>
        <w:rPr>
          <w:rFonts w:ascii="Times New Roman" w:hAnsi="Times New Roman"/>
          <w:bCs/>
          <w:color w:val="000000"/>
          <w:sz w:val="22"/>
        </w:rPr>
        <w:lastRenderedPageBreak/>
        <w:t>物，墙面干净无污渍，天花板干净无蛛网，各种物品表面干净，清洁工具摆放整齐有序，室内无明显异味。</w:t>
      </w:r>
    </w:p>
    <w:p w14:paraId="08BF1D2E"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消防栓、消防箱、报警器、监控探头、门警器、插座、开关等各类公共设施表面干净、无灰尘、无污渍。</w:t>
      </w:r>
    </w:p>
    <w:p w14:paraId="26CF164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垃圾箱、果皮箱按指定位置摆放，</w:t>
      </w:r>
      <w:proofErr w:type="gramStart"/>
      <w:r>
        <w:rPr>
          <w:rFonts w:ascii="Times New Roman" w:hAnsi="Times New Roman"/>
          <w:bCs/>
          <w:color w:val="000000"/>
          <w:sz w:val="22"/>
        </w:rPr>
        <w:t>桶身表面</w:t>
      </w:r>
      <w:proofErr w:type="gramEnd"/>
      <w:r>
        <w:rPr>
          <w:rFonts w:ascii="Times New Roman" w:hAnsi="Times New Roman"/>
          <w:bCs/>
          <w:color w:val="000000"/>
          <w:sz w:val="22"/>
        </w:rPr>
        <w:t>干净无污渍，桶内垃圾不应超过</w:t>
      </w:r>
      <w:r>
        <w:rPr>
          <w:rFonts w:ascii="Times New Roman" w:hAnsi="Times New Roman"/>
          <w:bCs/>
          <w:color w:val="000000"/>
          <w:sz w:val="22"/>
        </w:rPr>
        <w:t>2/3</w:t>
      </w:r>
      <w:r>
        <w:rPr>
          <w:rFonts w:ascii="Times New Roman" w:hAnsi="Times New Roman"/>
          <w:bCs/>
          <w:color w:val="000000"/>
          <w:sz w:val="22"/>
        </w:rPr>
        <w:t>，内胆定时清洁消毒，烟灰缸内烟头及时清理。垃圾中转房地面无散落垃圾、无污水外溢、房内无明显异味、垃圾袋装并摆放整齐，垃圾房定时清洁消毒。</w:t>
      </w:r>
    </w:p>
    <w:p w14:paraId="719552FD"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bookmarkStart w:id="51" w:name="_Hlk89178813"/>
      <w:r>
        <w:rPr>
          <w:rFonts w:ascii="Times New Roman" w:hAnsi="Times New Roman"/>
          <w:bCs/>
          <w:color w:val="000000"/>
          <w:sz w:val="22"/>
        </w:rPr>
        <w:t>专项</w:t>
      </w:r>
      <w:r>
        <w:rPr>
          <w:rFonts w:ascii="Times New Roman" w:hAnsi="Times New Roman" w:hint="eastAsia"/>
          <w:bCs/>
          <w:color w:val="000000"/>
          <w:sz w:val="22"/>
        </w:rPr>
        <w:t>清洁</w:t>
      </w:r>
      <w:r>
        <w:rPr>
          <w:rFonts w:ascii="Times New Roman" w:hAnsi="Times New Roman"/>
          <w:bCs/>
          <w:color w:val="000000"/>
          <w:sz w:val="22"/>
        </w:rPr>
        <w:t>：</w:t>
      </w:r>
      <w:bookmarkStart w:id="52" w:name="_Hlk159233696"/>
      <w:bookmarkStart w:id="53" w:name="_Hlk159235738"/>
      <w:r w:rsidRPr="00F81E28">
        <w:rPr>
          <w:rFonts w:ascii="Times New Roman" w:hAnsi="Times New Roman" w:hint="eastAsia"/>
          <w:bCs/>
          <w:color w:val="000000"/>
          <w:sz w:val="22"/>
        </w:rPr>
        <w:t>①高空玻璃清洗</w:t>
      </w:r>
      <w:r w:rsidRPr="00F81E28">
        <w:rPr>
          <w:rFonts w:ascii="Times New Roman" w:hAnsi="Times New Roman" w:hint="eastAsia"/>
          <w:bCs/>
          <w:color w:val="000000"/>
          <w:sz w:val="22"/>
        </w:rPr>
        <w:t>2300</w:t>
      </w:r>
      <w:r w:rsidRPr="00F81E28">
        <w:rPr>
          <w:rFonts w:ascii="Times New Roman" w:hAnsi="Times New Roman" w:hint="eastAsia"/>
          <w:bCs/>
          <w:color w:val="000000"/>
          <w:sz w:val="22"/>
        </w:rPr>
        <w:t>㎡，</w:t>
      </w:r>
      <w:r>
        <w:rPr>
          <w:rFonts w:ascii="Times New Roman" w:hAnsi="Times New Roman" w:hint="eastAsia"/>
          <w:bCs/>
          <w:color w:val="000000"/>
          <w:sz w:val="22"/>
        </w:rPr>
        <w:t>楼层三层，</w:t>
      </w:r>
      <w:r w:rsidRPr="00F81E28">
        <w:rPr>
          <w:rFonts w:ascii="Times New Roman" w:hAnsi="Times New Roman" w:hint="eastAsia"/>
          <w:bCs/>
          <w:color w:val="000000"/>
          <w:sz w:val="22"/>
        </w:rPr>
        <w:t>每季度一次；②地面打蜡</w:t>
      </w:r>
      <w:r w:rsidRPr="00F81E28">
        <w:rPr>
          <w:rFonts w:ascii="Times New Roman" w:hAnsi="Times New Roman" w:hint="eastAsia"/>
          <w:bCs/>
          <w:color w:val="000000"/>
          <w:sz w:val="22"/>
        </w:rPr>
        <w:t>750</w:t>
      </w:r>
      <w:r w:rsidRPr="00F81E28">
        <w:rPr>
          <w:rFonts w:ascii="Times New Roman" w:hAnsi="Times New Roman" w:hint="eastAsia"/>
          <w:bCs/>
          <w:color w:val="000000"/>
          <w:sz w:val="22"/>
        </w:rPr>
        <w:t>㎡，地砖清洗</w:t>
      </w:r>
      <w:r w:rsidRPr="00F81E28">
        <w:rPr>
          <w:rFonts w:ascii="Times New Roman" w:hAnsi="Times New Roman" w:hint="eastAsia"/>
          <w:bCs/>
          <w:color w:val="000000"/>
          <w:sz w:val="22"/>
        </w:rPr>
        <w:t>1000</w:t>
      </w:r>
      <w:r w:rsidRPr="00F81E28">
        <w:rPr>
          <w:rFonts w:ascii="Times New Roman" w:hAnsi="Times New Roman" w:hint="eastAsia"/>
          <w:bCs/>
          <w:color w:val="000000"/>
          <w:sz w:val="22"/>
        </w:rPr>
        <w:t>㎡，每半年一次。</w:t>
      </w:r>
      <w:r>
        <w:rPr>
          <w:rFonts w:ascii="Times New Roman" w:hAnsi="Times New Roman"/>
          <w:bCs/>
          <w:color w:val="000000"/>
          <w:sz w:val="22"/>
        </w:rPr>
        <w:t>其中高空清洗需</w:t>
      </w:r>
      <w:r w:rsidRPr="00757613">
        <w:rPr>
          <w:rFonts w:ascii="Times New Roman" w:hAnsi="Times New Roman"/>
          <w:bCs/>
          <w:color w:val="000000"/>
          <w:sz w:val="22"/>
        </w:rPr>
        <w:t>需持登高作业证</w:t>
      </w:r>
      <w:r>
        <w:rPr>
          <w:rFonts w:ascii="Times New Roman" w:hAnsi="Times New Roman" w:hint="eastAsia"/>
          <w:bCs/>
          <w:color w:val="000000"/>
          <w:sz w:val="22"/>
        </w:rPr>
        <w:t>。</w:t>
      </w:r>
      <w:r>
        <w:rPr>
          <w:rFonts w:ascii="Times New Roman" w:hAnsi="Times New Roman"/>
          <w:bCs/>
          <w:color w:val="000000"/>
          <w:sz w:val="22"/>
        </w:rPr>
        <w:t>专项保洁所需人工、物耗等由投标人负责。费用包含在预算内。</w:t>
      </w:r>
      <w:bookmarkEnd w:id="52"/>
      <w:r>
        <w:rPr>
          <w:rFonts w:ascii="Times New Roman" w:hAnsi="Times New Roman" w:hint="eastAsia"/>
          <w:bCs/>
          <w:color w:val="000000"/>
          <w:sz w:val="22"/>
        </w:rPr>
        <w:t>（专项清洁允许分包）</w:t>
      </w:r>
    </w:p>
    <w:bookmarkEnd w:id="53"/>
    <w:p w14:paraId="089DA787"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AC02AC" w14:paraId="106AFF97" w14:textId="77777777" w:rsidTr="002A15C1">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0A40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0C2E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112FF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保洁质量检查标准</w:t>
            </w:r>
          </w:p>
        </w:tc>
      </w:tr>
      <w:tr w:rsidR="00AC02AC" w14:paraId="5865214A" w14:textId="77777777" w:rsidTr="002A15C1">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BEEF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A580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每日保洁</w:t>
            </w:r>
            <w:r>
              <w:rPr>
                <w:rFonts w:ascii="Times New Roman" w:hAnsi="Times New Roman"/>
                <w:bCs/>
                <w:color w:val="000000"/>
                <w:sz w:val="22"/>
              </w:rPr>
              <w:t>2</w:t>
            </w:r>
            <w:r>
              <w:rPr>
                <w:rFonts w:ascii="Times New Roman" w:hAnsi="Times New Roman"/>
                <w:bCs/>
                <w:color w:val="00000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02C0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无灰尘、无污渍、无垃圾</w:t>
            </w:r>
          </w:p>
        </w:tc>
      </w:tr>
      <w:tr w:rsidR="00AC02AC" w14:paraId="3DBF90CE" w14:textId="77777777" w:rsidTr="002A15C1">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B088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43B59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99DCF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地砖及大理石等无脚印、无污渍、无痰迹、无拉</w:t>
            </w:r>
            <w:proofErr w:type="gramStart"/>
            <w:r>
              <w:rPr>
                <w:rFonts w:ascii="Times New Roman" w:hAnsi="Times New Roman"/>
                <w:bCs/>
                <w:color w:val="000000"/>
                <w:sz w:val="22"/>
              </w:rPr>
              <w:t>圾</w:t>
            </w:r>
            <w:proofErr w:type="gramEnd"/>
            <w:r>
              <w:rPr>
                <w:rFonts w:ascii="Times New Roman" w:hAnsi="Times New Roman"/>
                <w:bCs/>
                <w:color w:val="000000"/>
                <w:sz w:val="22"/>
              </w:rPr>
              <w:t>、面光亮有倒影</w:t>
            </w:r>
          </w:p>
        </w:tc>
      </w:tr>
      <w:tr w:rsidR="00AC02AC" w14:paraId="500D970D" w14:textId="77777777" w:rsidTr="002A15C1">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22FFD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BD75C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5C469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地砖及大理石等无脚印、无污渍、无痰迹、无拉</w:t>
            </w:r>
            <w:proofErr w:type="gramStart"/>
            <w:r>
              <w:rPr>
                <w:rFonts w:ascii="Times New Roman" w:hAnsi="Times New Roman"/>
                <w:bCs/>
                <w:color w:val="000000"/>
                <w:sz w:val="22"/>
              </w:rPr>
              <w:t>圾</w:t>
            </w:r>
            <w:proofErr w:type="gramEnd"/>
            <w:r>
              <w:rPr>
                <w:rFonts w:ascii="Times New Roman" w:hAnsi="Times New Roman"/>
                <w:bCs/>
                <w:color w:val="000000"/>
                <w:sz w:val="22"/>
              </w:rPr>
              <w:t>、面光亮有倒影</w:t>
            </w:r>
          </w:p>
        </w:tc>
      </w:tr>
      <w:tr w:rsidR="00AC02AC" w14:paraId="0BC391AD" w14:textId="77777777" w:rsidTr="002A15C1">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8B96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D323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9BDEE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光亮干净、无灰尘、无印渍</w:t>
            </w:r>
          </w:p>
        </w:tc>
      </w:tr>
      <w:tr w:rsidR="00AC02AC" w14:paraId="12CE1FEC" w14:textId="77777777" w:rsidTr="002A15C1">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B8451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F090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每日保洁</w:t>
            </w:r>
            <w:r>
              <w:rPr>
                <w:rFonts w:ascii="Times New Roman" w:hAnsi="Times New Roman"/>
                <w:bCs/>
                <w:color w:val="000000"/>
                <w:sz w:val="22"/>
              </w:rPr>
              <w:t>1</w:t>
            </w:r>
            <w:r>
              <w:rPr>
                <w:rFonts w:ascii="Times New Roman" w:hAnsi="Times New Roman"/>
                <w:bCs/>
                <w:color w:val="00000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B0A1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无灰尘、无污渍、无杂物</w:t>
            </w:r>
          </w:p>
        </w:tc>
      </w:tr>
      <w:tr w:rsidR="00AC02AC" w14:paraId="3B4A3ED1" w14:textId="77777777" w:rsidTr="002A15C1">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B584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54A5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E16E1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无灰尘、无污渍、无杂物</w:t>
            </w:r>
          </w:p>
        </w:tc>
      </w:tr>
      <w:tr w:rsidR="00AC02AC" w14:paraId="1CF00431" w14:textId="77777777" w:rsidTr="002A15C1">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8A5D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F727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每日保洁</w:t>
            </w:r>
            <w:r>
              <w:rPr>
                <w:rFonts w:ascii="Times New Roman" w:hAnsi="Times New Roman"/>
                <w:bCs/>
                <w:color w:val="000000"/>
                <w:sz w:val="22"/>
              </w:rPr>
              <w:t>1</w:t>
            </w:r>
            <w:r>
              <w:rPr>
                <w:rFonts w:ascii="Times New Roman" w:hAnsi="Times New Roman"/>
                <w:bCs/>
                <w:color w:val="00000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60F2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字迹清楚、面光亮保洁</w:t>
            </w:r>
          </w:p>
        </w:tc>
      </w:tr>
      <w:tr w:rsidR="00AC02AC" w14:paraId="5955D7B6" w14:textId="77777777" w:rsidTr="002A15C1">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DD880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8E95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每日保洁</w:t>
            </w:r>
            <w:r>
              <w:rPr>
                <w:rFonts w:ascii="Times New Roman" w:hAnsi="Times New Roman"/>
                <w:bCs/>
                <w:color w:val="000000"/>
                <w:sz w:val="22"/>
              </w:rPr>
              <w:t>1</w:t>
            </w:r>
            <w:r>
              <w:rPr>
                <w:rFonts w:ascii="Times New Roman" w:hAnsi="Times New Roman"/>
                <w:bCs/>
                <w:color w:val="00000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DC4BD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盆体表面光亮保洁，盆内无烟蒂、杂物</w:t>
            </w:r>
          </w:p>
        </w:tc>
      </w:tr>
    </w:tbl>
    <w:p w14:paraId="4D4136E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AC02AC" w14:paraId="5C8095CA" w14:textId="77777777" w:rsidTr="002A15C1">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461A8"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36225"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8DF70"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保洁质量检查标准</w:t>
            </w:r>
          </w:p>
        </w:tc>
      </w:tr>
      <w:tr w:rsidR="00AC02AC" w14:paraId="1464176D" w14:textId="77777777" w:rsidTr="002A15C1">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F58DF"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0151D5"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1</w:t>
            </w:r>
            <w:r>
              <w:rPr>
                <w:rFonts w:ascii="Times New Roman" w:hAnsi="Times New Roman"/>
                <w:bCs/>
                <w:color w:val="00000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AD24A8"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无灰尘、无污迹、无杂物</w:t>
            </w:r>
          </w:p>
        </w:tc>
      </w:tr>
      <w:tr w:rsidR="00AC02AC" w14:paraId="0F5744C9" w14:textId="77777777" w:rsidTr="002A15C1">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E374A2"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E41FE"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690A0"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光亮干净、无灰尘、无印渍</w:t>
            </w:r>
          </w:p>
        </w:tc>
      </w:tr>
      <w:tr w:rsidR="00AC02AC" w14:paraId="32CDD82D" w14:textId="77777777" w:rsidTr="002A15C1">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F693D6"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230CB"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1</w:t>
            </w:r>
            <w:r>
              <w:rPr>
                <w:rFonts w:ascii="Times New Roman" w:hAnsi="Times New Roman"/>
                <w:bCs/>
                <w:color w:val="00000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68A21"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无灰尘、无污迹</w:t>
            </w:r>
          </w:p>
        </w:tc>
      </w:tr>
      <w:tr w:rsidR="00AC02AC" w14:paraId="3C819F92" w14:textId="77777777" w:rsidTr="002A15C1">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AF511"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858ED"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2</w:t>
            </w:r>
            <w:r>
              <w:rPr>
                <w:rFonts w:ascii="Times New Roman" w:hAnsi="Times New Roman"/>
                <w:bCs/>
                <w:color w:val="00000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086E6F"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无灰尘、无污迹、无杂物</w:t>
            </w:r>
          </w:p>
        </w:tc>
      </w:tr>
      <w:tr w:rsidR="00AC02AC" w14:paraId="193B8AE1" w14:textId="77777777" w:rsidTr="002A15C1">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D378A2"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lastRenderedPageBreak/>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C7BB76"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F8B2F"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空气流通、清新</w:t>
            </w:r>
          </w:p>
        </w:tc>
      </w:tr>
      <w:tr w:rsidR="00AC02AC" w14:paraId="7B45CED0" w14:textId="77777777" w:rsidTr="002A15C1">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4B9682"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9B89E"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8C5280" w14:textId="77777777" w:rsidR="00AC02AC" w:rsidRDefault="00AC02AC" w:rsidP="002A15C1">
            <w:pPr>
              <w:tabs>
                <w:tab w:val="left" w:pos="7200"/>
              </w:tabs>
              <w:adjustRightInd w:val="0"/>
              <w:snapToGrid w:val="0"/>
              <w:spacing w:line="720" w:lineRule="auto"/>
              <w:rPr>
                <w:rFonts w:ascii="Times New Roman" w:hAnsi="Times New Roman"/>
                <w:bCs/>
                <w:color w:val="000000"/>
                <w:sz w:val="22"/>
              </w:rPr>
            </w:pPr>
            <w:r>
              <w:rPr>
                <w:rFonts w:ascii="Times New Roman" w:hAnsi="Times New Roman"/>
                <w:bCs/>
                <w:color w:val="000000"/>
                <w:sz w:val="22"/>
              </w:rPr>
              <w:t>无灰尘、蜘蛛网</w:t>
            </w:r>
          </w:p>
        </w:tc>
      </w:tr>
    </w:tbl>
    <w:p w14:paraId="401C0B5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p>
    <w:p w14:paraId="0EEC7D66"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AC02AC" w14:paraId="798FD2D9" w14:textId="77777777" w:rsidTr="002A15C1">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9375A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14E84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F9B2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保洁质量检查标准</w:t>
            </w:r>
          </w:p>
        </w:tc>
      </w:tr>
      <w:tr w:rsidR="00AC02AC" w14:paraId="0A1387D0" w14:textId="77777777" w:rsidTr="002A15C1">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8CB1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B304F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每日保洁</w:t>
            </w:r>
            <w:r>
              <w:rPr>
                <w:rFonts w:ascii="Times New Roman" w:hAnsi="Times New Roman"/>
                <w:bCs/>
                <w:color w:val="000000"/>
                <w:sz w:val="22"/>
              </w:rPr>
              <w:t>≥1</w:t>
            </w:r>
            <w:r>
              <w:rPr>
                <w:rFonts w:ascii="Times New Roman" w:hAnsi="Times New Roman"/>
                <w:bCs/>
                <w:color w:val="00000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1937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光亮、整洁、无灰尘、无损坏</w:t>
            </w:r>
          </w:p>
        </w:tc>
      </w:tr>
      <w:tr w:rsidR="00AC02AC" w14:paraId="50C7A387" w14:textId="77777777" w:rsidTr="002A15C1">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DFDE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12110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244DC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光亮干净、无灰尘、无印渍</w:t>
            </w:r>
          </w:p>
        </w:tc>
      </w:tr>
      <w:tr w:rsidR="00AC02AC" w14:paraId="2FC776DA" w14:textId="77777777" w:rsidTr="002A15C1">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957A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43A7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每日保洁</w:t>
            </w:r>
            <w:r>
              <w:rPr>
                <w:rFonts w:ascii="Times New Roman" w:hAnsi="Times New Roman"/>
                <w:bCs/>
                <w:color w:val="000000"/>
                <w:sz w:val="22"/>
              </w:rPr>
              <w:t>1</w:t>
            </w:r>
            <w:r>
              <w:rPr>
                <w:rFonts w:ascii="Times New Roman" w:hAnsi="Times New Roman"/>
                <w:bCs/>
                <w:color w:val="00000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3EC2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无灰尘、无污渍、无杂物</w:t>
            </w:r>
          </w:p>
        </w:tc>
      </w:tr>
      <w:tr w:rsidR="00AC02AC" w14:paraId="5ECB31DF" w14:textId="77777777" w:rsidTr="002A15C1">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7452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94358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D6E99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无脚印、无污渍、无痰迹、无垃圾</w:t>
            </w:r>
          </w:p>
        </w:tc>
      </w:tr>
      <w:tr w:rsidR="00AC02AC" w14:paraId="76CC8FD3" w14:textId="77777777" w:rsidTr="002A15C1">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451BD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48F8A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每日保洁</w:t>
            </w:r>
            <w:r>
              <w:rPr>
                <w:rFonts w:ascii="Times New Roman" w:hAnsi="Times New Roman"/>
                <w:bCs/>
                <w:color w:val="000000"/>
                <w:sz w:val="22"/>
              </w:rPr>
              <w:t>1</w:t>
            </w:r>
            <w:r>
              <w:rPr>
                <w:rFonts w:ascii="Times New Roman" w:hAnsi="Times New Roman"/>
                <w:bCs/>
                <w:color w:val="00000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8867F"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无灰尘、无污渍、无杂物</w:t>
            </w:r>
          </w:p>
        </w:tc>
      </w:tr>
      <w:tr w:rsidR="00AC02AC" w14:paraId="4A41C110" w14:textId="77777777" w:rsidTr="002A15C1">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67BC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6566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每日保洁</w:t>
            </w:r>
            <w:r>
              <w:rPr>
                <w:rFonts w:ascii="Times New Roman" w:hAnsi="Times New Roman"/>
                <w:bCs/>
                <w:color w:val="000000"/>
                <w:sz w:val="22"/>
              </w:rPr>
              <w:t>1</w:t>
            </w:r>
            <w:r>
              <w:rPr>
                <w:rFonts w:ascii="Times New Roman" w:hAnsi="Times New Roman"/>
                <w:bCs/>
                <w:color w:val="00000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CBB1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字迹清楚、面光亮保洁</w:t>
            </w:r>
          </w:p>
        </w:tc>
      </w:tr>
    </w:tbl>
    <w:p w14:paraId="579851A3"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p>
    <w:p w14:paraId="0980B75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AC02AC" w14:paraId="273DF45D" w14:textId="77777777" w:rsidTr="002A15C1">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6C91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C750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0378C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保洁质量检查标准</w:t>
            </w:r>
          </w:p>
        </w:tc>
      </w:tr>
      <w:tr w:rsidR="00AC02AC" w14:paraId="7ABD5055" w14:textId="77777777" w:rsidTr="002A15C1">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46DD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7046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C0FD2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无污渍、痰迹、果壳、树枝叶、垃圾等</w:t>
            </w:r>
          </w:p>
        </w:tc>
      </w:tr>
      <w:tr w:rsidR="00AC02AC" w14:paraId="4CED6615" w14:textId="77777777" w:rsidTr="002A15C1">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FB46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79BB0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7BD1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无积灰、无污渍、水迹、脚印</w:t>
            </w:r>
          </w:p>
        </w:tc>
      </w:tr>
      <w:tr w:rsidR="00AC02AC" w14:paraId="2779BFBD" w14:textId="77777777" w:rsidTr="002A15C1">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207D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3EFF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39B24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光亮干净、无灰尘、无印渍</w:t>
            </w:r>
          </w:p>
        </w:tc>
      </w:tr>
      <w:tr w:rsidR="00AC02AC" w14:paraId="1DDBA72B" w14:textId="77777777" w:rsidTr="002A15C1">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BD7CFF"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0F31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每日保洁</w:t>
            </w:r>
            <w:r>
              <w:rPr>
                <w:rFonts w:ascii="Times New Roman" w:hAnsi="Times New Roman"/>
                <w:bCs/>
                <w:color w:val="000000"/>
                <w:sz w:val="22"/>
              </w:rPr>
              <w:t>1</w:t>
            </w:r>
            <w:r>
              <w:rPr>
                <w:rFonts w:ascii="Times New Roman" w:hAnsi="Times New Roman"/>
                <w:bCs/>
                <w:color w:val="00000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B8D6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无积灰、无污渍</w:t>
            </w:r>
          </w:p>
        </w:tc>
      </w:tr>
      <w:tr w:rsidR="00AC02AC" w14:paraId="1DE749A4" w14:textId="77777777" w:rsidTr="002A15C1">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A8E9C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E146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每日保洁</w:t>
            </w:r>
            <w:r>
              <w:rPr>
                <w:rFonts w:ascii="Times New Roman" w:hAnsi="Times New Roman"/>
                <w:bCs/>
                <w:color w:val="000000"/>
                <w:sz w:val="22"/>
              </w:rPr>
              <w:t>1</w:t>
            </w:r>
            <w:r>
              <w:rPr>
                <w:rFonts w:ascii="Times New Roman" w:hAnsi="Times New Roman"/>
                <w:bCs/>
                <w:color w:val="00000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0145FF"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字迹清楚、面光亮保洁</w:t>
            </w:r>
          </w:p>
        </w:tc>
      </w:tr>
      <w:tr w:rsidR="00AC02AC" w14:paraId="1D560726" w14:textId="77777777" w:rsidTr="002A15C1">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00DD4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36290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每天清洗</w:t>
            </w:r>
            <w:r>
              <w:rPr>
                <w:rFonts w:ascii="Times New Roman" w:hAnsi="Times New Roman"/>
                <w:bCs/>
                <w:color w:val="000000"/>
                <w:sz w:val="22"/>
              </w:rPr>
              <w:t>1</w:t>
            </w:r>
            <w:r>
              <w:rPr>
                <w:rFonts w:ascii="Times New Roman" w:hAnsi="Times New Roman"/>
                <w:bCs/>
                <w:color w:val="00000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03CB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表面清洁光亮、箱内弃物及时清倒，</w:t>
            </w:r>
          </w:p>
          <w:p w14:paraId="44B6368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roofErr w:type="gramStart"/>
            <w:r>
              <w:rPr>
                <w:rFonts w:ascii="Times New Roman" w:hAnsi="Times New Roman"/>
                <w:bCs/>
                <w:color w:val="000000"/>
                <w:sz w:val="22"/>
              </w:rPr>
              <w:t>盂</w:t>
            </w:r>
            <w:proofErr w:type="gramEnd"/>
            <w:r>
              <w:rPr>
                <w:rFonts w:ascii="Times New Roman" w:hAnsi="Times New Roman"/>
                <w:bCs/>
                <w:color w:val="000000"/>
                <w:sz w:val="22"/>
              </w:rPr>
              <w:t>口无痰迹，烟蒂不超过</w:t>
            </w:r>
            <w:r>
              <w:rPr>
                <w:rFonts w:ascii="Times New Roman" w:hAnsi="Times New Roman"/>
                <w:bCs/>
                <w:color w:val="000000"/>
                <w:sz w:val="22"/>
              </w:rPr>
              <w:t>6</w:t>
            </w:r>
            <w:r>
              <w:rPr>
                <w:rFonts w:ascii="Times New Roman" w:hAnsi="Times New Roman"/>
                <w:bCs/>
                <w:color w:val="000000"/>
                <w:sz w:val="22"/>
              </w:rPr>
              <w:t>个</w:t>
            </w:r>
          </w:p>
        </w:tc>
      </w:tr>
      <w:tr w:rsidR="00AC02AC" w14:paraId="1B4D0D78" w14:textId="77777777" w:rsidTr="002A15C1">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D023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9CCE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1</w:t>
            </w:r>
            <w:r>
              <w:rPr>
                <w:rFonts w:ascii="Times New Roman" w:hAnsi="Times New Roman"/>
                <w:bCs/>
                <w:color w:val="00000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A7394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盆体表面光亮保洁，盆内无烟蒂、杂物</w:t>
            </w:r>
          </w:p>
        </w:tc>
      </w:tr>
      <w:tr w:rsidR="00AC02AC" w14:paraId="775B6BCD" w14:textId="77777777" w:rsidTr="002A15C1">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0A82A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3BE4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8644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无灰尘、蜘蛛网</w:t>
            </w:r>
          </w:p>
        </w:tc>
      </w:tr>
      <w:tr w:rsidR="00AC02AC" w14:paraId="7751BD61" w14:textId="77777777" w:rsidTr="002A15C1">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3954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29DB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2A001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无灰尘、无污迹</w:t>
            </w:r>
          </w:p>
        </w:tc>
      </w:tr>
      <w:tr w:rsidR="00AC02AC" w14:paraId="03CB7D21" w14:textId="77777777" w:rsidTr="002A15C1">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B2DC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78B2D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70CF3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外壳无灰尘、污渍、水迹</w:t>
            </w:r>
          </w:p>
        </w:tc>
      </w:tr>
      <w:tr w:rsidR="00AC02AC" w14:paraId="6B915ECC" w14:textId="77777777" w:rsidTr="002A15C1">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C1B5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0226A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1</w:t>
            </w:r>
            <w:r>
              <w:rPr>
                <w:rFonts w:ascii="Times New Roman" w:hAnsi="Times New Roman"/>
                <w:bCs/>
                <w:color w:val="00000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1E88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外表无灰尘、污渍，箱内无积灰</w:t>
            </w:r>
          </w:p>
        </w:tc>
      </w:tr>
    </w:tbl>
    <w:p w14:paraId="42EEB251"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AC02AC" w14:paraId="7469FAB1" w14:textId="77777777" w:rsidTr="002A15C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BB12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081C4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32AED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保洁质量检查标准</w:t>
            </w:r>
          </w:p>
        </w:tc>
      </w:tr>
      <w:tr w:rsidR="00AC02AC" w14:paraId="51CE75E0" w14:textId="77777777" w:rsidTr="002A15C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345E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E3EA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1</w:t>
            </w:r>
            <w:r>
              <w:rPr>
                <w:rFonts w:ascii="Times New Roman" w:hAnsi="Times New Roman"/>
                <w:bCs/>
                <w:color w:val="00000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7922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干净、整洁、明亮、无灰尘、无污迹</w:t>
            </w:r>
          </w:p>
        </w:tc>
      </w:tr>
      <w:tr w:rsidR="00AC02AC" w14:paraId="750831F6" w14:textId="77777777" w:rsidTr="002A15C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CE37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lastRenderedPageBreak/>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E863F"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1063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光亮干净、无灰尘、无印渍</w:t>
            </w:r>
          </w:p>
        </w:tc>
      </w:tr>
      <w:tr w:rsidR="00AC02AC" w14:paraId="6BCCE6A7" w14:textId="77777777" w:rsidTr="002A15C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19D6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14:paraId="5FAF8B8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roofErr w:type="gramStart"/>
            <w:r>
              <w:rPr>
                <w:rFonts w:ascii="Times New Roman" w:hAnsi="Times New Roman"/>
                <w:bCs/>
                <w:color w:val="000000"/>
                <w:sz w:val="22"/>
              </w:rPr>
              <w:t>每天湿拖</w:t>
            </w:r>
            <w:r>
              <w:rPr>
                <w:rFonts w:ascii="Times New Roman" w:hAnsi="Times New Roman"/>
                <w:bCs/>
                <w:color w:val="000000"/>
                <w:sz w:val="22"/>
              </w:rPr>
              <w:t>2</w:t>
            </w:r>
            <w:r>
              <w:rPr>
                <w:rFonts w:ascii="Times New Roman" w:hAnsi="Times New Roman"/>
                <w:bCs/>
                <w:color w:val="000000"/>
                <w:sz w:val="22"/>
              </w:rPr>
              <w:t>次</w:t>
            </w:r>
            <w:proofErr w:type="gramEnd"/>
            <w:r>
              <w:rPr>
                <w:rFonts w:ascii="Times New Roman" w:hAnsi="Times New Roman"/>
                <w:bCs/>
                <w:color w:val="00000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9569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干燥、无异味、无脚印、水渍、头发等杂物</w:t>
            </w:r>
          </w:p>
        </w:tc>
      </w:tr>
      <w:tr w:rsidR="00AC02AC" w14:paraId="01C6D12B" w14:textId="77777777" w:rsidTr="002A15C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B98D3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roofErr w:type="gramStart"/>
            <w:r>
              <w:rPr>
                <w:rFonts w:ascii="Times New Roman" w:hAnsi="Times New Roman"/>
                <w:bCs/>
                <w:color w:val="000000"/>
                <w:sz w:val="22"/>
              </w:rPr>
              <w:t>所有隔</w:t>
            </w:r>
            <w:proofErr w:type="gramEnd"/>
            <w:r>
              <w:rPr>
                <w:rFonts w:ascii="Times New Roman" w:hAnsi="Times New Roman"/>
                <w:bCs/>
                <w:color w:val="000000"/>
                <w:sz w:val="22"/>
              </w:rPr>
              <w:t>屏板</w:t>
            </w:r>
          </w:p>
        </w:tc>
        <w:tc>
          <w:tcPr>
            <w:tcW w:w="2138" w:type="dxa"/>
            <w:tcBorders>
              <w:top w:val="single" w:sz="4" w:space="0" w:color="auto"/>
              <w:left w:val="single" w:sz="4" w:space="0" w:color="auto"/>
              <w:bottom w:val="single" w:sz="4" w:space="0" w:color="auto"/>
              <w:right w:val="single" w:sz="4" w:space="0" w:color="auto"/>
            </w:tcBorders>
            <w:vAlign w:val="center"/>
          </w:tcPr>
          <w:p w14:paraId="1F6BCDF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1</w:t>
            </w:r>
            <w:r>
              <w:rPr>
                <w:rFonts w:ascii="Times New Roman" w:hAnsi="Times New Roman"/>
                <w:bCs/>
                <w:color w:val="00000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8C1F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无灰尘、无污迹、水迹</w:t>
            </w:r>
          </w:p>
        </w:tc>
      </w:tr>
      <w:tr w:rsidR="00AC02AC" w14:paraId="30E286FF" w14:textId="77777777" w:rsidTr="002A15C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53125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2BA5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w:t>
            </w:r>
            <w:r>
              <w:rPr>
                <w:rFonts w:ascii="Times New Roman" w:hAnsi="Times New Roman"/>
                <w:bCs/>
                <w:color w:val="000000"/>
                <w:sz w:val="22"/>
              </w:rPr>
              <w:t>2</w:t>
            </w:r>
            <w:r>
              <w:rPr>
                <w:rFonts w:ascii="Times New Roman" w:hAnsi="Times New Roman"/>
                <w:bCs/>
                <w:color w:val="000000"/>
                <w:sz w:val="22"/>
              </w:rPr>
              <w:t>小时保洁</w:t>
            </w:r>
            <w:r>
              <w:rPr>
                <w:rFonts w:ascii="Times New Roman" w:hAnsi="Times New Roman"/>
                <w:bCs/>
                <w:color w:val="000000"/>
                <w:sz w:val="22"/>
              </w:rPr>
              <w:t>1</w:t>
            </w:r>
            <w:r>
              <w:rPr>
                <w:rFonts w:ascii="Times New Roman" w:hAnsi="Times New Roman"/>
                <w:bCs/>
                <w:color w:val="00000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48C2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清洁、干净、无污迹、无污垢、无异味、污水管及下水道畅通</w:t>
            </w:r>
          </w:p>
        </w:tc>
      </w:tr>
      <w:tr w:rsidR="00AC02AC" w14:paraId="43A7A381" w14:textId="77777777" w:rsidTr="002A15C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61A6A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43091F"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2</w:t>
            </w:r>
            <w:r>
              <w:rPr>
                <w:rFonts w:ascii="Times New Roman" w:hAnsi="Times New Roman"/>
                <w:bCs/>
                <w:color w:val="00000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C1A36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清理、刷洗干净</w:t>
            </w:r>
          </w:p>
        </w:tc>
      </w:tr>
      <w:tr w:rsidR="00AC02AC" w14:paraId="5CDC4645" w14:textId="77777777" w:rsidTr="002A15C1">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85F1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5877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9E4D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无灰尘、蜘蛛网</w:t>
            </w:r>
          </w:p>
        </w:tc>
      </w:tr>
    </w:tbl>
    <w:p w14:paraId="0980BA2F"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AC02AC" w14:paraId="1FF79C6C" w14:textId="77777777" w:rsidTr="002A15C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34CE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59293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8F9FF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保洁质量检查标准</w:t>
            </w:r>
          </w:p>
        </w:tc>
      </w:tr>
      <w:tr w:rsidR="00AC02AC" w14:paraId="68C4129C" w14:textId="77777777" w:rsidTr="002A15C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893B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8452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1</w:t>
            </w:r>
            <w:r>
              <w:rPr>
                <w:rFonts w:ascii="Times New Roman" w:hAnsi="Times New Roman"/>
                <w:bCs/>
                <w:color w:val="00000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D0AE8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无灰尘、无污迹</w:t>
            </w:r>
          </w:p>
        </w:tc>
      </w:tr>
      <w:tr w:rsidR="00AC02AC" w14:paraId="2E1E9117" w14:textId="77777777" w:rsidTr="002A15C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AD2E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98E6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E9F9B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光亮干净、无灰尘、无印渍</w:t>
            </w:r>
          </w:p>
        </w:tc>
      </w:tr>
      <w:tr w:rsidR="00AC02AC" w14:paraId="5EB86A63" w14:textId="77777777" w:rsidTr="002A15C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0F97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60445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roofErr w:type="gramStart"/>
            <w:r>
              <w:rPr>
                <w:rFonts w:ascii="Times New Roman" w:hAnsi="Times New Roman"/>
                <w:bCs/>
                <w:color w:val="000000"/>
                <w:sz w:val="22"/>
              </w:rPr>
              <w:t>每天湿拖</w:t>
            </w:r>
            <w:r>
              <w:rPr>
                <w:rFonts w:ascii="Times New Roman" w:hAnsi="Times New Roman"/>
                <w:bCs/>
                <w:color w:val="000000"/>
                <w:sz w:val="22"/>
              </w:rPr>
              <w:t>2</w:t>
            </w:r>
            <w:r>
              <w:rPr>
                <w:rFonts w:ascii="Times New Roman" w:hAnsi="Times New Roman"/>
                <w:bCs/>
                <w:color w:val="000000"/>
                <w:sz w:val="22"/>
              </w:rPr>
              <w:t>次</w:t>
            </w:r>
            <w:proofErr w:type="gramEnd"/>
            <w:r>
              <w:rPr>
                <w:rFonts w:ascii="Times New Roman" w:hAnsi="Times New Roman"/>
                <w:bCs/>
                <w:color w:val="00000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29C6B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干燥、无异味、无脚印、水渍、头发等杂物</w:t>
            </w:r>
          </w:p>
        </w:tc>
      </w:tr>
      <w:tr w:rsidR="00AC02AC" w14:paraId="1599C034" w14:textId="77777777" w:rsidTr="002A15C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63BF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6BE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2</w:t>
            </w:r>
            <w:r>
              <w:rPr>
                <w:rFonts w:ascii="Times New Roman" w:hAnsi="Times New Roman"/>
                <w:bCs/>
                <w:color w:val="00000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E0FEC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无灰尘、污迹</w:t>
            </w:r>
          </w:p>
        </w:tc>
      </w:tr>
      <w:tr w:rsidR="00AC02AC" w14:paraId="6934B2D8" w14:textId="77777777" w:rsidTr="002A15C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6F441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92E3F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2</w:t>
            </w:r>
            <w:r>
              <w:rPr>
                <w:rFonts w:ascii="Times New Roman" w:hAnsi="Times New Roman"/>
                <w:bCs/>
                <w:color w:val="00000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415A5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无积水、无杂物</w:t>
            </w:r>
          </w:p>
        </w:tc>
      </w:tr>
      <w:tr w:rsidR="00AC02AC" w14:paraId="7AF6A345" w14:textId="77777777" w:rsidTr="002A15C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DFB7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596E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2</w:t>
            </w:r>
            <w:r>
              <w:rPr>
                <w:rFonts w:ascii="Times New Roman" w:hAnsi="Times New Roman"/>
                <w:bCs/>
                <w:color w:val="00000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5B8B2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清理、刷洗干净</w:t>
            </w:r>
          </w:p>
        </w:tc>
      </w:tr>
      <w:tr w:rsidR="00AC02AC" w14:paraId="4CB37EF0" w14:textId="77777777" w:rsidTr="002A15C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2862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24CC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1</w:t>
            </w:r>
            <w:r>
              <w:rPr>
                <w:rFonts w:ascii="Times New Roman" w:hAnsi="Times New Roman"/>
                <w:bCs/>
                <w:color w:val="00000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865B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无积水、无污迹</w:t>
            </w:r>
          </w:p>
        </w:tc>
      </w:tr>
      <w:tr w:rsidR="00AC02AC" w14:paraId="6064F0AC" w14:textId="77777777" w:rsidTr="002A15C1">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9AC6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F6F45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92F3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无灰尘、蜘蛛网</w:t>
            </w:r>
          </w:p>
        </w:tc>
      </w:tr>
    </w:tbl>
    <w:p w14:paraId="1B71F052"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AC02AC" w14:paraId="5D380205" w14:textId="77777777" w:rsidTr="002A15C1">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1D3A9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5E045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9EBC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保洁质量检查标准</w:t>
            </w:r>
          </w:p>
        </w:tc>
      </w:tr>
      <w:tr w:rsidR="00AC02AC" w14:paraId="55331C5F" w14:textId="77777777" w:rsidTr="002A15C1">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B25EE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14:paraId="7DEF524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1</w:t>
            </w:r>
            <w:r>
              <w:rPr>
                <w:rFonts w:ascii="Times New Roman" w:hAnsi="Times New Roman"/>
                <w:bCs/>
                <w:color w:val="00000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54F6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无灰尘、无泥土、无杂物</w:t>
            </w:r>
          </w:p>
        </w:tc>
      </w:tr>
      <w:tr w:rsidR="00AC02AC" w14:paraId="16320C06" w14:textId="77777777" w:rsidTr="002A15C1">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D4441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14:paraId="7E44656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1</w:t>
            </w:r>
            <w:r>
              <w:rPr>
                <w:rFonts w:ascii="Times New Roman" w:hAnsi="Times New Roman"/>
                <w:bCs/>
                <w:color w:val="00000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F29B0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无灰尘、污迹</w:t>
            </w:r>
          </w:p>
        </w:tc>
      </w:tr>
      <w:tr w:rsidR="00AC02AC" w14:paraId="353BEE05" w14:textId="77777777" w:rsidTr="002A15C1">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0409A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14:paraId="4AF37D2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1</w:t>
            </w:r>
            <w:r>
              <w:rPr>
                <w:rFonts w:ascii="Times New Roman" w:hAnsi="Times New Roman"/>
                <w:bCs/>
                <w:color w:val="00000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15E69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盆体表面光亮保洁、盆内无烟蒂</w:t>
            </w:r>
          </w:p>
        </w:tc>
      </w:tr>
      <w:tr w:rsidR="00AC02AC" w14:paraId="28B7D6DC" w14:textId="77777777" w:rsidTr="002A15C1">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7147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14:paraId="1148696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0158C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空气流通、清新</w:t>
            </w:r>
          </w:p>
        </w:tc>
      </w:tr>
      <w:tr w:rsidR="00AC02AC" w14:paraId="0DE48945" w14:textId="77777777" w:rsidTr="002A15C1">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A867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14:paraId="21C58D8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D4198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无灰尘、污迹</w:t>
            </w:r>
          </w:p>
        </w:tc>
      </w:tr>
      <w:tr w:rsidR="00AC02AC" w14:paraId="178362F1" w14:textId="77777777" w:rsidTr="002A15C1">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72D02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14:paraId="36A7D82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B6F2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无积灰、污迹、蜘蛛网</w:t>
            </w:r>
          </w:p>
        </w:tc>
      </w:tr>
    </w:tbl>
    <w:p w14:paraId="26776722"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AC02AC" w14:paraId="4796C13A" w14:textId="77777777" w:rsidTr="002A15C1">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C43F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73E0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4803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保洁质量检查标准</w:t>
            </w:r>
          </w:p>
        </w:tc>
      </w:tr>
      <w:tr w:rsidR="00AC02AC" w14:paraId="7127A043" w14:textId="77777777" w:rsidTr="002A15C1">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F975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DE23E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13FE0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无瓜果皮壳、纸屑等杂物、无积水</w:t>
            </w:r>
          </w:p>
          <w:p w14:paraId="7D062E35"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无烟蒂、无污渍</w:t>
            </w:r>
          </w:p>
        </w:tc>
      </w:tr>
      <w:tr w:rsidR="00AC02AC" w14:paraId="0C760EE4" w14:textId="77777777" w:rsidTr="002A15C1">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C11A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lastRenderedPageBreak/>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14:paraId="537E932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11F2F"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干净、无积灰、无污迹、无乱张贴</w:t>
            </w:r>
          </w:p>
        </w:tc>
      </w:tr>
      <w:tr w:rsidR="00AC02AC" w14:paraId="13410D7F" w14:textId="77777777" w:rsidTr="002A15C1">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25F8E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14:paraId="53C97E1E"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82F7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无枯叶、无杂物、无杂草</w:t>
            </w:r>
          </w:p>
        </w:tc>
      </w:tr>
      <w:tr w:rsidR="00AC02AC" w14:paraId="6679CE51" w14:textId="77777777" w:rsidTr="002A15C1">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F75F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D3A6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每月保洁</w:t>
            </w:r>
            <w:r>
              <w:rPr>
                <w:rFonts w:ascii="Times New Roman" w:hAnsi="Times New Roman"/>
                <w:bCs/>
                <w:color w:val="000000"/>
                <w:sz w:val="22"/>
              </w:rPr>
              <w:t>1</w:t>
            </w:r>
            <w:r>
              <w:rPr>
                <w:rFonts w:ascii="Times New Roman" w:hAnsi="Times New Roman"/>
                <w:bCs/>
                <w:color w:val="00000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5772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无灰尘、无污迹、透光度好</w:t>
            </w:r>
          </w:p>
        </w:tc>
      </w:tr>
      <w:tr w:rsidR="00AC02AC" w14:paraId="116F8827" w14:textId="77777777" w:rsidTr="002A15C1">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ECE98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C762F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每月保洁</w:t>
            </w:r>
            <w:r>
              <w:rPr>
                <w:rFonts w:ascii="Times New Roman" w:hAnsi="Times New Roman"/>
                <w:bCs/>
                <w:color w:val="000000"/>
                <w:sz w:val="22"/>
              </w:rPr>
              <w:t>1</w:t>
            </w:r>
            <w:r>
              <w:rPr>
                <w:rFonts w:ascii="Times New Roman" w:hAnsi="Times New Roman"/>
                <w:bCs/>
                <w:color w:val="00000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C7AC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无杂物、无污渍</w:t>
            </w:r>
          </w:p>
        </w:tc>
      </w:tr>
      <w:tr w:rsidR="00AC02AC" w14:paraId="3AC1FC04" w14:textId="77777777" w:rsidTr="002A15C1">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C701C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9D1A2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1D7D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无积水、异味、杂草、杂物</w:t>
            </w:r>
          </w:p>
        </w:tc>
      </w:tr>
    </w:tbl>
    <w:p w14:paraId="3EEE060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AC02AC" w14:paraId="2DC49F24" w14:textId="77777777" w:rsidTr="002A15C1">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A664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E297E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B025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保洁质量检查标准</w:t>
            </w:r>
          </w:p>
        </w:tc>
      </w:tr>
      <w:tr w:rsidR="00AC02AC" w14:paraId="37DE4445" w14:textId="77777777" w:rsidTr="002A15C1">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9E70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14:paraId="5BC0747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2</w:t>
            </w:r>
            <w:r>
              <w:rPr>
                <w:rFonts w:ascii="Times New Roman" w:hAnsi="Times New Roman"/>
                <w:bCs/>
                <w:color w:val="00000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410EB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干净、干燥、无异味、无污迹、无粘附物、无散落垃圾、无污水外溢</w:t>
            </w:r>
          </w:p>
        </w:tc>
      </w:tr>
      <w:tr w:rsidR="00AC02AC" w14:paraId="2FA9E778" w14:textId="77777777" w:rsidTr="002A15C1">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EDD0F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14:paraId="1276D7D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每月用</w:t>
            </w:r>
            <w:proofErr w:type="gramStart"/>
            <w:r>
              <w:rPr>
                <w:rFonts w:ascii="Times New Roman" w:hAnsi="Times New Roman"/>
                <w:bCs/>
                <w:color w:val="000000"/>
                <w:sz w:val="22"/>
              </w:rPr>
              <w:t>高尘扫</w:t>
            </w:r>
            <w:proofErr w:type="gramEnd"/>
            <w:r>
              <w:rPr>
                <w:rFonts w:ascii="Times New Roman" w:hAnsi="Times New Roman"/>
                <w:bCs/>
                <w:color w:val="000000"/>
                <w:sz w:val="22"/>
              </w:rPr>
              <w:t>保洁</w:t>
            </w:r>
            <w:r>
              <w:rPr>
                <w:rFonts w:ascii="Times New Roman" w:hAnsi="Times New Roman"/>
                <w:bCs/>
                <w:color w:val="000000"/>
                <w:sz w:val="22"/>
              </w:rPr>
              <w:t>1</w:t>
            </w:r>
            <w:r>
              <w:rPr>
                <w:rFonts w:ascii="Times New Roman" w:hAnsi="Times New Roman"/>
                <w:bCs/>
                <w:color w:val="00000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2545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无蛛网积灰</w:t>
            </w:r>
          </w:p>
        </w:tc>
      </w:tr>
      <w:tr w:rsidR="00AC02AC" w14:paraId="3B8106BA" w14:textId="77777777" w:rsidTr="002A15C1">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1AF0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14:paraId="3B45520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2</w:t>
            </w:r>
            <w:r>
              <w:rPr>
                <w:rFonts w:ascii="Times New Roman" w:hAnsi="Times New Roman"/>
                <w:bCs/>
                <w:color w:val="00000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67A06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表面无污迹；桶内垃圾不超过</w:t>
            </w:r>
            <w:r>
              <w:rPr>
                <w:rFonts w:ascii="Times New Roman" w:hAnsi="Times New Roman"/>
                <w:bCs/>
                <w:color w:val="000000"/>
                <w:sz w:val="22"/>
              </w:rPr>
              <w:t>2/3</w:t>
            </w:r>
            <w:r>
              <w:rPr>
                <w:rFonts w:ascii="Times New Roman" w:hAnsi="Times New Roman"/>
                <w:bCs/>
                <w:color w:val="000000"/>
                <w:sz w:val="22"/>
              </w:rPr>
              <w:t>；冲洗空桶内壁、无异味</w:t>
            </w:r>
          </w:p>
        </w:tc>
      </w:tr>
      <w:tr w:rsidR="00AC02AC" w14:paraId="3362816D" w14:textId="77777777" w:rsidTr="002A15C1">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EBE4B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14:paraId="77B1FD78"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每天保洁</w:t>
            </w:r>
            <w:r>
              <w:rPr>
                <w:rFonts w:ascii="Times New Roman" w:hAnsi="Times New Roman"/>
                <w:bCs/>
                <w:color w:val="000000"/>
                <w:sz w:val="22"/>
              </w:rPr>
              <w:t>2</w:t>
            </w:r>
            <w:r>
              <w:rPr>
                <w:rFonts w:ascii="Times New Roman" w:hAnsi="Times New Roman"/>
                <w:bCs/>
                <w:color w:val="00000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55DF4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垃圾袋装化，桶内垃圾不满溢，盖好垃圾桶盖</w:t>
            </w:r>
          </w:p>
        </w:tc>
      </w:tr>
      <w:tr w:rsidR="00AC02AC" w14:paraId="41111297" w14:textId="77777777" w:rsidTr="002A15C1">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0C110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垃圾</w:t>
            </w:r>
            <w:proofErr w:type="gramStart"/>
            <w:r>
              <w:rPr>
                <w:rFonts w:ascii="Times New Roman" w:hAnsi="Times New Roman"/>
                <w:bCs/>
                <w:color w:val="000000"/>
                <w:sz w:val="22"/>
              </w:rPr>
              <w:t>房内部</w:t>
            </w:r>
            <w:proofErr w:type="gramEnd"/>
            <w:r>
              <w:rPr>
                <w:rFonts w:ascii="Times New Roman" w:hAnsi="Times New Roman"/>
                <w:bCs/>
                <w:color w:val="000000"/>
                <w:sz w:val="22"/>
              </w:rPr>
              <w:t>及周围</w:t>
            </w:r>
            <w:r>
              <w:rPr>
                <w:rFonts w:ascii="Times New Roman" w:hAnsi="Times New Roman"/>
                <w:bCs/>
                <w:color w:val="000000"/>
                <w:sz w:val="22"/>
              </w:rPr>
              <w:t>5</w:t>
            </w:r>
            <w:r>
              <w:rPr>
                <w:rFonts w:ascii="Times New Roman" w:hAnsi="Times New Roman"/>
                <w:bCs/>
                <w:color w:val="00000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14:paraId="1AF5657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每周保洁</w:t>
            </w:r>
            <w:r>
              <w:rPr>
                <w:rFonts w:ascii="Times New Roman" w:hAnsi="Times New Roman"/>
                <w:bCs/>
                <w:color w:val="000000"/>
                <w:sz w:val="22"/>
              </w:rPr>
              <w:t>1</w:t>
            </w:r>
            <w:r>
              <w:rPr>
                <w:rFonts w:ascii="Times New Roman" w:hAnsi="Times New Roman"/>
                <w:bCs/>
                <w:color w:val="00000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2B470"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消毒彻底、无遗漏；无积水、垃圾、污物、异味</w:t>
            </w:r>
          </w:p>
        </w:tc>
      </w:tr>
    </w:tbl>
    <w:p w14:paraId="470305E5" w14:textId="77777777" w:rsidR="00AC02AC" w:rsidRDefault="00AC02AC" w:rsidP="00AC02AC">
      <w:pPr>
        <w:tabs>
          <w:tab w:val="left" w:pos="7200"/>
        </w:tabs>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9.3.3</w:t>
      </w:r>
      <w:r>
        <w:rPr>
          <w:rFonts w:ascii="Times New Roman" w:hAnsi="Times New Roman"/>
          <w:b/>
          <w:color w:val="000000"/>
          <w:sz w:val="22"/>
        </w:rPr>
        <w:t>保洁</w:t>
      </w:r>
      <w:r>
        <w:rPr>
          <w:rFonts w:ascii="Times New Roman" w:hAnsi="Times New Roman"/>
          <w:b/>
          <w:color w:val="000000"/>
          <w:sz w:val="22"/>
        </w:rPr>
        <w:t>/</w:t>
      </w:r>
      <w:proofErr w:type="gramStart"/>
      <w:r>
        <w:rPr>
          <w:rFonts w:ascii="Times New Roman" w:hAnsi="Times New Roman"/>
          <w:b/>
          <w:color w:val="000000"/>
          <w:sz w:val="22"/>
        </w:rPr>
        <w:t>医</w:t>
      </w:r>
      <w:proofErr w:type="gramEnd"/>
      <w:r>
        <w:rPr>
          <w:rFonts w:ascii="Times New Roman" w:hAnsi="Times New Roman"/>
          <w:b/>
          <w:color w:val="000000"/>
          <w:sz w:val="22"/>
        </w:rPr>
        <w:t>废</w:t>
      </w:r>
    </w:p>
    <w:p w14:paraId="5A05F044"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w:t>
      </w:r>
      <w:r>
        <w:rPr>
          <w:rFonts w:ascii="Times New Roman" w:hAnsi="Times New Roman" w:hint="eastAsia"/>
          <w:bCs/>
          <w:color w:val="000000"/>
          <w:sz w:val="22"/>
        </w:rPr>
        <w:t>3</w:t>
      </w:r>
      <w:r>
        <w:rPr>
          <w:rFonts w:ascii="Times New Roman" w:hAnsi="Times New Roman"/>
          <w:bCs/>
          <w:color w:val="000000"/>
          <w:sz w:val="22"/>
        </w:rPr>
        <w:t>.1</w:t>
      </w:r>
      <w:r>
        <w:rPr>
          <w:rFonts w:ascii="Times New Roman" w:hAnsi="Times New Roman"/>
          <w:bCs/>
          <w:color w:val="000000"/>
          <w:sz w:val="22"/>
        </w:rPr>
        <w:t>总体要求</w:t>
      </w:r>
    </w:p>
    <w:p w14:paraId="30DF44E2"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）有相关工作经验，经过公司组织的相关专业岗位培训，成绩优良。</w:t>
      </w:r>
    </w:p>
    <w:p w14:paraId="00626653"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）身体健康、作风正派、有较强的工作责任和服务意识。</w:t>
      </w:r>
    </w:p>
    <w:p w14:paraId="59FC37EC"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w:t>
      </w:r>
      <w:r>
        <w:rPr>
          <w:rFonts w:ascii="Times New Roman" w:hAnsi="Times New Roman" w:hint="eastAsia"/>
          <w:bCs/>
          <w:color w:val="000000"/>
          <w:sz w:val="22"/>
        </w:rPr>
        <w:t>3</w:t>
      </w:r>
      <w:r>
        <w:rPr>
          <w:rFonts w:ascii="Times New Roman" w:hAnsi="Times New Roman"/>
          <w:bCs/>
          <w:color w:val="000000"/>
          <w:sz w:val="22"/>
        </w:rPr>
        <w:t>.2</w:t>
      </w:r>
      <w:r>
        <w:rPr>
          <w:rFonts w:ascii="Times New Roman" w:hAnsi="Times New Roman"/>
          <w:bCs/>
          <w:color w:val="000000"/>
          <w:sz w:val="22"/>
        </w:rPr>
        <w:t>工作职责</w:t>
      </w:r>
      <w:r>
        <w:rPr>
          <w:rFonts w:ascii="Times New Roman" w:hAnsi="Times New Roman" w:hint="eastAsia"/>
          <w:bCs/>
          <w:color w:val="000000"/>
          <w:sz w:val="22"/>
        </w:rPr>
        <w:t>与要求</w:t>
      </w:r>
    </w:p>
    <w:p w14:paraId="3BFA344C"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）在上级的指导下开展工作，自觉遵守公司及医院的各项规章制度。</w:t>
      </w:r>
    </w:p>
    <w:p w14:paraId="08B52E7D"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w:t>
      </w:r>
      <w:r>
        <w:rPr>
          <w:rFonts w:ascii="Times New Roman" w:hAnsi="Times New Roman" w:hint="eastAsia"/>
          <w:bCs/>
          <w:color w:val="000000"/>
          <w:sz w:val="22"/>
        </w:rPr>
        <w:t>熟悉医疗废物分类标准（感染性、损伤性、病理性、药物性、化学性），按医院规定在门诊、住院部、手术室、检验科、急诊科等指定区域，定时收集</w:t>
      </w:r>
      <w:proofErr w:type="gramStart"/>
      <w:r>
        <w:rPr>
          <w:rFonts w:ascii="Times New Roman" w:hAnsi="Times New Roman" w:hint="eastAsia"/>
          <w:bCs/>
          <w:color w:val="000000"/>
          <w:sz w:val="22"/>
        </w:rPr>
        <w:t>医</w:t>
      </w:r>
      <w:proofErr w:type="gramEnd"/>
      <w:r>
        <w:rPr>
          <w:rFonts w:ascii="Times New Roman" w:hAnsi="Times New Roman" w:hint="eastAsia"/>
          <w:bCs/>
          <w:color w:val="000000"/>
          <w:sz w:val="22"/>
        </w:rPr>
        <w:t>废，不得遗漏或延迟。</w:t>
      </w:r>
    </w:p>
    <w:p w14:paraId="29C533F3"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3</w:t>
      </w:r>
      <w:r>
        <w:rPr>
          <w:rFonts w:ascii="Times New Roman" w:hAnsi="Times New Roman"/>
          <w:bCs/>
          <w:color w:val="000000"/>
          <w:sz w:val="22"/>
        </w:rPr>
        <w:t>）</w:t>
      </w:r>
      <w:r>
        <w:rPr>
          <w:rFonts w:ascii="Times New Roman" w:hAnsi="Times New Roman" w:hint="eastAsia"/>
          <w:bCs/>
          <w:color w:val="000000"/>
          <w:sz w:val="22"/>
        </w:rPr>
        <w:t>检查</w:t>
      </w:r>
      <w:proofErr w:type="gramStart"/>
      <w:r>
        <w:rPr>
          <w:rFonts w:ascii="Times New Roman" w:hAnsi="Times New Roman" w:hint="eastAsia"/>
          <w:bCs/>
          <w:color w:val="000000"/>
          <w:sz w:val="22"/>
        </w:rPr>
        <w:t>医废产生</w:t>
      </w:r>
      <w:proofErr w:type="gramEnd"/>
      <w:r>
        <w:rPr>
          <w:rFonts w:ascii="Times New Roman" w:hAnsi="Times New Roman" w:hint="eastAsia"/>
          <w:bCs/>
          <w:color w:val="000000"/>
          <w:sz w:val="22"/>
        </w:rPr>
        <w:t>点的分类情况：确认医护人员已将</w:t>
      </w:r>
      <w:proofErr w:type="gramStart"/>
      <w:r>
        <w:rPr>
          <w:rFonts w:ascii="Times New Roman" w:hAnsi="Times New Roman" w:hint="eastAsia"/>
          <w:bCs/>
          <w:color w:val="000000"/>
          <w:sz w:val="22"/>
        </w:rPr>
        <w:t>医废按</w:t>
      </w:r>
      <w:proofErr w:type="gramEnd"/>
      <w:r>
        <w:rPr>
          <w:rFonts w:ascii="Times New Roman" w:hAnsi="Times New Roman" w:hint="eastAsia"/>
          <w:bCs/>
          <w:color w:val="000000"/>
          <w:sz w:val="22"/>
        </w:rPr>
        <w:t>类别放入对应颜色专用容器（感染性</w:t>
      </w:r>
      <w:proofErr w:type="gramStart"/>
      <w:r>
        <w:rPr>
          <w:rFonts w:ascii="Times New Roman" w:hAnsi="Times New Roman" w:hint="eastAsia"/>
          <w:bCs/>
          <w:color w:val="000000"/>
          <w:sz w:val="22"/>
        </w:rPr>
        <w:t>医</w:t>
      </w:r>
      <w:proofErr w:type="gramEnd"/>
      <w:r>
        <w:rPr>
          <w:rFonts w:ascii="Times New Roman" w:hAnsi="Times New Roman" w:hint="eastAsia"/>
          <w:bCs/>
          <w:color w:val="000000"/>
          <w:sz w:val="22"/>
        </w:rPr>
        <w:t>废用黄色容器、损伤性</w:t>
      </w:r>
      <w:proofErr w:type="gramStart"/>
      <w:r>
        <w:rPr>
          <w:rFonts w:ascii="Times New Roman" w:hAnsi="Times New Roman" w:hint="eastAsia"/>
          <w:bCs/>
          <w:color w:val="000000"/>
          <w:sz w:val="22"/>
        </w:rPr>
        <w:t>医</w:t>
      </w:r>
      <w:proofErr w:type="gramEnd"/>
      <w:r>
        <w:rPr>
          <w:rFonts w:ascii="Times New Roman" w:hAnsi="Times New Roman" w:hint="eastAsia"/>
          <w:bCs/>
          <w:color w:val="000000"/>
          <w:sz w:val="22"/>
        </w:rPr>
        <w:t>废用防刺穿利器盒），无混装、错装现象；对分类错误的，现场规范分拣（穿戴全套防护用品）并向医护人员说明正确分类要求。</w:t>
      </w:r>
    </w:p>
    <w:p w14:paraId="0D66B025"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4</w:t>
      </w:r>
      <w:r>
        <w:rPr>
          <w:rFonts w:ascii="Times New Roman" w:hAnsi="Times New Roman"/>
          <w:bCs/>
          <w:color w:val="000000"/>
          <w:sz w:val="22"/>
        </w:rPr>
        <w:t>）</w:t>
      </w:r>
      <w:r>
        <w:rPr>
          <w:rFonts w:ascii="Times New Roman" w:hAnsi="Times New Roman" w:hint="eastAsia"/>
          <w:bCs/>
          <w:color w:val="000000"/>
          <w:sz w:val="22"/>
        </w:rPr>
        <w:t>收集时轻拿轻放，避免</w:t>
      </w:r>
      <w:proofErr w:type="gramStart"/>
      <w:r>
        <w:rPr>
          <w:rFonts w:ascii="Times New Roman" w:hAnsi="Times New Roman" w:hint="eastAsia"/>
          <w:bCs/>
          <w:color w:val="000000"/>
          <w:sz w:val="22"/>
        </w:rPr>
        <w:t>医</w:t>
      </w:r>
      <w:proofErr w:type="gramEnd"/>
      <w:r>
        <w:rPr>
          <w:rFonts w:ascii="Times New Roman" w:hAnsi="Times New Roman" w:hint="eastAsia"/>
          <w:bCs/>
          <w:color w:val="000000"/>
          <w:sz w:val="22"/>
        </w:rPr>
        <w:t>废容器倾倒、破损，防止体液渗漏；</w:t>
      </w:r>
      <w:proofErr w:type="gramStart"/>
      <w:r>
        <w:rPr>
          <w:rFonts w:ascii="Times New Roman" w:hAnsi="Times New Roman" w:hint="eastAsia"/>
          <w:bCs/>
          <w:color w:val="000000"/>
          <w:sz w:val="22"/>
        </w:rPr>
        <w:t>对沾有</w:t>
      </w:r>
      <w:proofErr w:type="gramEnd"/>
      <w:r>
        <w:rPr>
          <w:rFonts w:ascii="Times New Roman" w:hAnsi="Times New Roman" w:hint="eastAsia"/>
          <w:bCs/>
          <w:color w:val="000000"/>
          <w:sz w:val="22"/>
        </w:rPr>
        <w:t>血迹、体液的感染性</w:t>
      </w:r>
      <w:proofErr w:type="gramStart"/>
      <w:r>
        <w:rPr>
          <w:rFonts w:ascii="Times New Roman" w:hAnsi="Times New Roman" w:hint="eastAsia"/>
          <w:bCs/>
          <w:color w:val="000000"/>
          <w:sz w:val="22"/>
        </w:rPr>
        <w:t>医</w:t>
      </w:r>
      <w:proofErr w:type="gramEnd"/>
      <w:r>
        <w:rPr>
          <w:rFonts w:ascii="Times New Roman" w:hAnsi="Times New Roman" w:hint="eastAsia"/>
          <w:bCs/>
          <w:color w:val="000000"/>
          <w:sz w:val="22"/>
        </w:rPr>
        <w:t>废，确保容器盖密封严密，无外露污染物</w:t>
      </w:r>
      <w:r>
        <w:rPr>
          <w:rFonts w:ascii="Times New Roman" w:hAnsi="Times New Roman"/>
          <w:bCs/>
          <w:color w:val="000000"/>
          <w:sz w:val="22"/>
        </w:rPr>
        <w:t>。</w:t>
      </w:r>
    </w:p>
    <w:p w14:paraId="37803E21"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hint="eastAsia"/>
          <w:bCs/>
          <w:color w:val="000000"/>
          <w:sz w:val="22"/>
        </w:rPr>
        <w:t>5</w:t>
      </w:r>
      <w:r>
        <w:rPr>
          <w:rFonts w:ascii="Times New Roman" w:hAnsi="Times New Roman"/>
          <w:bCs/>
          <w:color w:val="000000"/>
          <w:sz w:val="22"/>
        </w:rPr>
        <w:t>）</w:t>
      </w:r>
      <w:r>
        <w:rPr>
          <w:rFonts w:ascii="Times New Roman" w:hAnsi="Times New Roman" w:hint="eastAsia"/>
          <w:bCs/>
          <w:color w:val="000000"/>
          <w:sz w:val="22"/>
        </w:rPr>
        <w:t>安全转运管理</w:t>
      </w:r>
      <w:r>
        <w:rPr>
          <w:rFonts w:ascii="Times New Roman" w:hAnsi="Times New Roman"/>
          <w:bCs/>
          <w:color w:val="000000"/>
          <w:sz w:val="22"/>
        </w:rPr>
        <w:t>。</w:t>
      </w:r>
    </w:p>
    <w:p w14:paraId="4DDC44CA" w14:textId="77777777" w:rsidR="00AC02AC" w:rsidRDefault="00AC02AC" w:rsidP="00AC02AC">
      <w:pPr>
        <w:numPr>
          <w:ilvl w:val="0"/>
          <w:numId w:val="7"/>
        </w:numPr>
        <w:adjustRightInd w:val="0"/>
        <w:snapToGrid w:val="0"/>
        <w:spacing w:line="300" w:lineRule="auto"/>
        <w:ind w:leftChars="264" w:left="565" w:hangingChars="5" w:hanging="11"/>
        <w:rPr>
          <w:rFonts w:ascii="Times New Roman" w:hAnsi="Times New Roman"/>
          <w:bCs/>
          <w:color w:val="000000"/>
          <w:sz w:val="22"/>
        </w:rPr>
      </w:pPr>
      <w:r>
        <w:rPr>
          <w:rFonts w:ascii="Times New Roman" w:hAnsi="Times New Roman"/>
          <w:bCs/>
          <w:color w:val="000000"/>
          <w:sz w:val="22"/>
        </w:rPr>
        <w:t>转运前检查转运工具（专用密闭推车、周转箱）：确保推车无破损、密封良好，周转箱清洁消毒合格，配备防渗垫、应急手套、消毒剂等防护用品。</w:t>
      </w:r>
    </w:p>
    <w:p w14:paraId="1647DA31" w14:textId="77777777" w:rsidR="00AC02AC" w:rsidRDefault="00AC02AC" w:rsidP="00AC02AC">
      <w:pPr>
        <w:numPr>
          <w:ilvl w:val="0"/>
          <w:numId w:val="7"/>
        </w:numPr>
        <w:adjustRightInd w:val="0"/>
        <w:snapToGrid w:val="0"/>
        <w:spacing w:line="300" w:lineRule="auto"/>
        <w:ind w:leftChars="264" w:left="565" w:hangingChars="5" w:hanging="11"/>
        <w:rPr>
          <w:rFonts w:ascii="Times New Roman" w:hAnsi="Times New Roman"/>
          <w:bCs/>
          <w:color w:val="000000"/>
          <w:sz w:val="22"/>
        </w:rPr>
      </w:pPr>
      <w:r>
        <w:rPr>
          <w:rFonts w:ascii="Times New Roman" w:hAnsi="Times New Roman"/>
          <w:bCs/>
          <w:color w:val="000000"/>
          <w:sz w:val="22"/>
        </w:rPr>
        <w:t>严格按照医院规定的固定转运路线行驶，避开人员密集区域（如门诊大厅、住院部走廊主通道）及周边业主活动区域，不得擅自更改路线；转运过程中匀速行</w:t>
      </w:r>
      <w:r>
        <w:rPr>
          <w:rFonts w:ascii="Times New Roman" w:hAnsi="Times New Roman"/>
          <w:bCs/>
          <w:color w:val="000000"/>
          <w:sz w:val="22"/>
        </w:rPr>
        <w:lastRenderedPageBreak/>
        <w:t>驶，避免</w:t>
      </w:r>
      <w:proofErr w:type="gramStart"/>
      <w:r>
        <w:rPr>
          <w:rFonts w:ascii="Times New Roman" w:hAnsi="Times New Roman"/>
          <w:bCs/>
          <w:color w:val="000000"/>
          <w:sz w:val="22"/>
        </w:rPr>
        <w:t>医</w:t>
      </w:r>
      <w:proofErr w:type="gramEnd"/>
      <w:r>
        <w:rPr>
          <w:rFonts w:ascii="Times New Roman" w:hAnsi="Times New Roman"/>
          <w:bCs/>
          <w:color w:val="000000"/>
          <w:sz w:val="22"/>
        </w:rPr>
        <w:t>废容器碰撞、倾倒。</w:t>
      </w:r>
    </w:p>
    <w:p w14:paraId="5D8A575A" w14:textId="77777777" w:rsidR="00AC02AC" w:rsidRDefault="00AC02AC" w:rsidP="00AC02AC">
      <w:pPr>
        <w:numPr>
          <w:ilvl w:val="0"/>
          <w:numId w:val="7"/>
        </w:numPr>
        <w:adjustRightInd w:val="0"/>
        <w:snapToGrid w:val="0"/>
        <w:spacing w:line="300" w:lineRule="auto"/>
        <w:ind w:leftChars="264" w:left="565" w:hangingChars="5" w:hanging="11"/>
        <w:rPr>
          <w:rFonts w:ascii="Times New Roman" w:hAnsi="Times New Roman"/>
          <w:bCs/>
          <w:color w:val="000000"/>
          <w:sz w:val="22"/>
        </w:rPr>
      </w:pPr>
      <w:r>
        <w:rPr>
          <w:rFonts w:ascii="Times New Roman" w:hAnsi="Times New Roman"/>
          <w:bCs/>
          <w:color w:val="000000"/>
          <w:sz w:val="22"/>
        </w:rPr>
        <w:t>转运时间需避开医院诊疗高峰，减少对诊疗秩序及周边环境的影响。</w:t>
      </w:r>
    </w:p>
    <w:p w14:paraId="1F45F176" w14:textId="77777777" w:rsidR="00AC02AC" w:rsidRDefault="00AC02AC" w:rsidP="00AC02AC">
      <w:pPr>
        <w:numPr>
          <w:ilvl w:val="0"/>
          <w:numId w:val="7"/>
        </w:numPr>
        <w:adjustRightInd w:val="0"/>
        <w:snapToGrid w:val="0"/>
        <w:spacing w:line="300" w:lineRule="auto"/>
        <w:ind w:leftChars="264" w:left="565" w:hangingChars="5" w:hanging="11"/>
        <w:rPr>
          <w:rFonts w:ascii="Times New Roman" w:hAnsi="Times New Roman"/>
          <w:bCs/>
          <w:color w:val="000000"/>
          <w:sz w:val="22"/>
        </w:rPr>
      </w:pPr>
      <w:r>
        <w:rPr>
          <w:rFonts w:ascii="Times New Roman" w:hAnsi="Times New Roman"/>
          <w:bCs/>
          <w:color w:val="000000"/>
          <w:sz w:val="22"/>
        </w:rPr>
        <w:t>转运</w:t>
      </w:r>
      <w:proofErr w:type="gramStart"/>
      <w:r>
        <w:rPr>
          <w:rFonts w:ascii="Times New Roman" w:hAnsi="Times New Roman"/>
          <w:bCs/>
          <w:color w:val="000000"/>
          <w:sz w:val="22"/>
        </w:rPr>
        <w:t>途中若发生医</w:t>
      </w:r>
      <w:proofErr w:type="gramEnd"/>
      <w:r>
        <w:rPr>
          <w:rFonts w:ascii="Times New Roman" w:hAnsi="Times New Roman"/>
          <w:bCs/>
          <w:color w:val="000000"/>
          <w:sz w:val="22"/>
        </w:rPr>
        <w:t>废泄露、包装袋破损，立即启动应急处理：在泄露区域设置警示标识，疏散周边人员，穿戴防护用品用消毒剂（如含氯消毒剂）喷洒消毒，将泄露</w:t>
      </w:r>
      <w:proofErr w:type="gramStart"/>
      <w:r>
        <w:rPr>
          <w:rFonts w:ascii="Times New Roman" w:hAnsi="Times New Roman"/>
          <w:bCs/>
          <w:color w:val="000000"/>
          <w:sz w:val="22"/>
        </w:rPr>
        <w:t>医废及</w:t>
      </w:r>
      <w:proofErr w:type="gramEnd"/>
      <w:r>
        <w:rPr>
          <w:rFonts w:ascii="Times New Roman" w:hAnsi="Times New Roman"/>
          <w:bCs/>
          <w:color w:val="000000"/>
          <w:sz w:val="22"/>
        </w:rPr>
        <w:t>污染物品全部收集至新的双层黄色包装袋，重新密封标识，同时对转运工具及污染地面、墙面彻底消毒，并上报主管部门。</w:t>
      </w:r>
    </w:p>
    <w:p w14:paraId="594D0692" w14:textId="77777777" w:rsidR="00AC02AC" w:rsidRDefault="00AC02AC" w:rsidP="00AC02AC">
      <w:pPr>
        <w:tabs>
          <w:tab w:val="left" w:pos="7200"/>
        </w:tabs>
        <w:adjustRightInd w:val="0"/>
        <w:snapToGrid w:val="0"/>
        <w:spacing w:line="300" w:lineRule="auto"/>
        <w:ind w:firstLineChars="200" w:firstLine="440"/>
        <w:rPr>
          <w:bCs/>
          <w:color w:val="000000"/>
          <w:sz w:val="22"/>
        </w:rPr>
      </w:pPr>
      <w:r>
        <w:rPr>
          <w:rFonts w:hint="eastAsia"/>
          <w:bCs/>
          <w:color w:val="000000"/>
          <w:sz w:val="22"/>
        </w:rPr>
        <w:t>（</w:t>
      </w:r>
      <w:r>
        <w:rPr>
          <w:rFonts w:hint="eastAsia"/>
          <w:bCs/>
          <w:color w:val="000000"/>
          <w:sz w:val="22"/>
        </w:rPr>
        <w:t>6</w:t>
      </w:r>
      <w:r>
        <w:rPr>
          <w:rFonts w:hint="eastAsia"/>
          <w:bCs/>
          <w:color w:val="000000"/>
          <w:sz w:val="22"/>
        </w:rPr>
        <w:t>）相关区域清洁消毒</w:t>
      </w:r>
    </w:p>
    <w:p w14:paraId="7B01EC8C" w14:textId="77777777" w:rsidR="00AC02AC" w:rsidRDefault="00AC02AC" w:rsidP="00AC02AC">
      <w:pPr>
        <w:pStyle w:val="a9"/>
        <w:numPr>
          <w:ilvl w:val="0"/>
          <w:numId w:val="8"/>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每日收集、转运工作结束后，对</w:t>
      </w:r>
      <w:proofErr w:type="gramStart"/>
      <w:r>
        <w:rPr>
          <w:rFonts w:hint="eastAsia"/>
          <w:bCs/>
          <w:color w:val="000000"/>
          <w:sz w:val="22"/>
        </w:rPr>
        <w:t>医废产生</w:t>
      </w:r>
      <w:proofErr w:type="gramEnd"/>
      <w:r>
        <w:rPr>
          <w:rFonts w:hint="eastAsia"/>
          <w:bCs/>
          <w:color w:val="000000"/>
          <w:sz w:val="22"/>
        </w:rPr>
        <w:t>点（如各科室</w:t>
      </w:r>
      <w:proofErr w:type="gramStart"/>
      <w:r>
        <w:rPr>
          <w:rFonts w:hint="eastAsia"/>
          <w:bCs/>
          <w:color w:val="000000"/>
          <w:sz w:val="22"/>
        </w:rPr>
        <w:t>医</w:t>
      </w:r>
      <w:proofErr w:type="gramEnd"/>
      <w:r>
        <w:rPr>
          <w:rFonts w:hint="eastAsia"/>
          <w:bCs/>
          <w:color w:val="000000"/>
          <w:sz w:val="22"/>
        </w:rPr>
        <w:t>废暂存柜、收集台面）、转运路线（重点为电梯、走廊地面）及暂存间交接区域进行清洁消毒：</w:t>
      </w:r>
    </w:p>
    <w:p w14:paraId="13DCAB14" w14:textId="77777777" w:rsidR="00AC02AC" w:rsidRDefault="00AC02AC" w:rsidP="00AC02AC">
      <w:pPr>
        <w:pStyle w:val="a9"/>
        <w:numPr>
          <w:ilvl w:val="0"/>
          <w:numId w:val="8"/>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地面、台面用</w:t>
      </w:r>
      <w:r>
        <w:rPr>
          <w:rFonts w:hint="eastAsia"/>
          <w:bCs/>
          <w:color w:val="000000"/>
          <w:sz w:val="22"/>
        </w:rPr>
        <w:t xml:space="preserve"> 500mg/L </w:t>
      </w:r>
      <w:r>
        <w:rPr>
          <w:rFonts w:hint="eastAsia"/>
          <w:bCs/>
          <w:color w:val="000000"/>
          <w:sz w:val="22"/>
        </w:rPr>
        <w:t>含氯消毒剂擦拭或喷洒，作用</w:t>
      </w:r>
      <w:r>
        <w:rPr>
          <w:rFonts w:hint="eastAsia"/>
          <w:bCs/>
          <w:color w:val="000000"/>
          <w:sz w:val="22"/>
        </w:rPr>
        <w:t xml:space="preserve"> 30 </w:t>
      </w:r>
      <w:r>
        <w:rPr>
          <w:rFonts w:hint="eastAsia"/>
          <w:bCs/>
          <w:color w:val="000000"/>
          <w:sz w:val="22"/>
        </w:rPr>
        <w:t>分钟后用清水擦拭干净；</w:t>
      </w:r>
    </w:p>
    <w:p w14:paraId="139BC741" w14:textId="77777777" w:rsidR="00AC02AC" w:rsidRDefault="00AC02AC" w:rsidP="00AC02AC">
      <w:pPr>
        <w:pStyle w:val="a9"/>
        <w:numPr>
          <w:ilvl w:val="0"/>
          <w:numId w:val="8"/>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转运工具（推车、周转箱）内外用</w:t>
      </w:r>
      <w:r>
        <w:rPr>
          <w:rFonts w:hint="eastAsia"/>
          <w:bCs/>
          <w:color w:val="000000"/>
          <w:sz w:val="22"/>
        </w:rPr>
        <w:t xml:space="preserve"> 500mg/L </w:t>
      </w:r>
      <w:r>
        <w:rPr>
          <w:rFonts w:hint="eastAsia"/>
          <w:bCs/>
          <w:color w:val="000000"/>
          <w:sz w:val="22"/>
        </w:rPr>
        <w:t>含氯消毒剂彻底消毒，晾干后存放于指定清洁区域；</w:t>
      </w:r>
    </w:p>
    <w:p w14:paraId="5A37C9CD" w14:textId="77777777" w:rsidR="00AC02AC" w:rsidRDefault="00AC02AC" w:rsidP="00AC02AC">
      <w:pPr>
        <w:pStyle w:val="a9"/>
        <w:numPr>
          <w:ilvl w:val="0"/>
          <w:numId w:val="8"/>
        </w:numPr>
        <w:tabs>
          <w:tab w:val="left" w:pos="7200"/>
        </w:tabs>
        <w:suppressAutoHyphens/>
        <w:adjustRightInd w:val="0"/>
        <w:snapToGrid w:val="0"/>
        <w:spacing w:line="300" w:lineRule="auto"/>
        <w:contextualSpacing w:val="0"/>
        <w:rPr>
          <w:bCs/>
          <w:color w:val="000000"/>
          <w:sz w:val="22"/>
        </w:rPr>
      </w:pPr>
      <w:proofErr w:type="gramStart"/>
      <w:r>
        <w:rPr>
          <w:rFonts w:hint="eastAsia"/>
          <w:bCs/>
          <w:color w:val="000000"/>
          <w:sz w:val="22"/>
        </w:rPr>
        <w:t>医</w:t>
      </w:r>
      <w:proofErr w:type="gramEnd"/>
      <w:r>
        <w:rPr>
          <w:rFonts w:hint="eastAsia"/>
          <w:bCs/>
          <w:color w:val="000000"/>
          <w:sz w:val="22"/>
        </w:rPr>
        <w:t>废容器（黄色垃圾桶、利器盒）定期（如每周）进行彻底清洗消毒，破损的及时更换。</w:t>
      </w:r>
    </w:p>
    <w:p w14:paraId="2945985D" w14:textId="77777777" w:rsidR="00AC02AC" w:rsidRDefault="00AC02AC" w:rsidP="00AC02AC">
      <w:pPr>
        <w:pStyle w:val="a9"/>
        <w:numPr>
          <w:ilvl w:val="0"/>
          <w:numId w:val="8"/>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每月配合医院感染管理科对负责区域进行消毒效果检测，对检测不合格的区域，按要求整改并重新消毒。</w:t>
      </w:r>
    </w:p>
    <w:p w14:paraId="6DF2E7EC"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9.3.2.3</w:t>
      </w:r>
      <w:r>
        <w:rPr>
          <w:rFonts w:ascii="Times New Roman" w:hAnsi="Times New Roman"/>
          <w:bCs/>
          <w:color w:val="000000"/>
          <w:sz w:val="22"/>
        </w:rPr>
        <w:t>工作时间要求：详见岗位配置表。</w:t>
      </w:r>
    </w:p>
    <w:p w14:paraId="1AB8352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9.3.2.4</w:t>
      </w:r>
      <w:proofErr w:type="gramStart"/>
      <w:r>
        <w:rPr>
          <w:rFonts w:ascii="Times New Roman" w:hAnsi="Times New Roman"/>
          <w:bCs/>
          <w:color w:val="000000"/>
          <w:sz w:val="22"/>
        </w:rPr>
        <w:t>各</w:t>
      </w:r>
      <w:proofErr w:type="gramEnd"/>
      <w:r>
        <w:rPr>
          <w:rFonts w:ascii="Times New Roman" w:hAnsi="Times New Roman"/>
          <w:bCs/>
          <w:color w:val="000000"/>
          <w:sz w:val="22"/>
        </w:rPr>
        <w:t>工作点具体工作要求</w:t>
      </w:r>
    </w:p>
    <w:p w14:paraId="27DC1314"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p>
    <w:p w14:paraId="40D4AE0C" w14:textId="77777777" w:rsidR="00AC02AC" w:rsidRDefault="00AC02AC" w:rsidP="00AC02AC">
      <w:pPr>
        <w:tabs>
          <w:tab w:val="left" w:pos="7200"/>
        </w:tabs>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9.3.4</w:t>
      </w:r>
      <w:r>
        <w:rPr>
          <w:rFonts w:ascii="Times New Roman" w:hAnsi="Times New Roman" w:hint="eastAsia"/>
          <w:b/>
          <w:color w:val="000000"/>
          <w:sz w:val="22"/>
        </w:rPr>
        <w:t>保洁</w:t>
      </w:r>
      <w:r>
        <w:rPr>
          <w:rFonts w:ascii="Times New Roman" w:hAnsi="Times New Roman" w:hint="eastAsia"/>
          <w:b/>
          <w:color w:val="000000"/>
          <w:sz w:val="22"/>
        </w:rPr>
        <w:t>/</w:t>
      </w:r>
      <w:r>
        <w:rPr>
          <w:rFonts w:ascii="Times New Roman" w:hAnsi="Times New Roman" w:hint="eastAsia"/>
          <w:b/>
          <w:color w:val="000000"/>
          <w:sz w:val="22"/>
        </w:rPr>
        <w:t>外围</w:t>
      </w:r>
    </w:p>
    <w:p w14:paraId="3A25DCA6"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w:t>
      </w:r>
      <w:r>
        <w:rPr>
          <w:rFonts w:ascii="Times New Roman" w:hAnsi="Times New Roman" w:hint="eastAsia"/>
          <w:bCs/>
          <w:color w:val="000000"/>
          <w:sz w:val="22"/>
        </w:rPr>
        <w:t>4</w:t>
      </w:r>
      <w:r>
        <w:rPr>
          <w:rFonts w:ascii="Times New Roman" w:hAnsi="Times New Roman"/>
          <w:bCs/>
          <w:color w:val="000000"/>
          <w:sz w:val="22"/>
        </w:rPr>
        <w:t>.1</w:t>
      </w:r>
      <w:r>
        <w:rPr>
          <w:rFonts w:ascii="Times New Roman" w:hAnsi="Times New Roman"/>
          <w:bCs/>
          <w:color w:val="000000"/>
          <w:sz w:val="22"/>
        </w:rPr>
        <w:t>总体要求</w:t>
      </w:r>
    </w:p>
    <w:p w14:paraId="598EA16C"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）有相关工作经验，经过公司组织的相关专业岗位培训，成绩优良。</w:t>
      </w:r>
    </w:p>
    <w:p w14:paraId="4FD39343"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）身体健康、作风正派、有较强的工作责任和服务意识。</w:t>
      </w:r>
    </w:p>
    <w:p w14:paraId="02C541D1"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w:t>
      </w:r>
      <w:r>
        <w:rPr>
          <w:rFonts w:ascii="Times New Roman" w:hAnsi="Times New Roman" w:hint="eastAsia"/>
          <w:bCs/>
          <w:color w:val="000000"/>
          <w:sz w:val="22"/>
        </w:rPr>
        <w:t>4</w:t>
      </w:r>
      <w:r>
        <w:rPr>
          <w:rFonts w:ascii="Times New Roman" w:hAnsi="Times New Roman"/>
          <w:bCs/>
          <w:color w:val="000000"/>
          <w:sz w:val="22"/>
        </w:rPr>
        <w:t>.2</w:t>
      </w:r>
      <w:r>
        <w:rPr>
          <w:rFonts w:ascii="Times New Roman" w:hAnsi="Times New Roman"/>
          <w:bCs/>
          <w:color w:val="000000"/>
          <w:sz w:val="22"/>
        </w:rPr>
        <w:t>工作职责</w:t>
      </w:r>
      <w:r>
        <w:rPr>
          <w:rFonts w:ascii="Times New Roman" w:hAnsi="Times New Roman" w:hint="eastAsia"/>
          <w:bCs/>
          <w:color w:val="000000"/>
          <w:sz w:val="22"/>
        </w:rPr>
        <w:t>与要求</w:t>
      </w:r>
    </w:p>
    <w:p w14:paraId="647AA58C" w14:textId="77777777" w:rsidR="00AC02AC" w:rsidRDefault="00AC02AC" w:rsidP="00AC02AC">
      <w:pPr>
        <w:pStyle w:val="a9"/>
        <w:numPr>
          <w:ilvl w:val="0"/>
          <w:numId w:val="9"/>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道路与场地清洁</w:t>
      </w:r>
    </w:p>
    <w:p w14:paraId="502DD5A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每日早</w:t>
      </w:r>
      <w:r>
        <w:rPr>
          <w:rFonts w:ascii="Times New Roman" w:hAnsi="Times New Roman" w:hint="eastAsia"/>
          <w:bCs/>
          <w:color w:val="000000"/>
          <w:sz w:val="22"/>
        </w:rPr>
        <w:t xml:space="preserve"> 7:00 </w:t>
      </w:r>
      <w:r>
        <w:rPr>
          <w:rFonts w:ascii="Times New Roman" w:hAnsi="Times New Roman" w:hint="eastAsia"/>
          <w:bCs/>
          <w:color w:val="000000"/>
          <w:sz w:val="22"/>
        </w:rPr>
        <w:t>前完成首轮全面清扫，清除路面垃圾（纸屑、烟头、落叶、石块等）、积水、淤泥，确保无明显杂物、无卫生死角；主次干道每</w:t>
      </w:r>
      <w:r>
        <w:rPr>
          <w:rFonts w:ascii="Times New Roman" w:hAnsi="Times New Roman" w:hint="eastAsia"/>
          <w:bCs/>
          <w:color w:val="000000"/>
          <w:sz w:val="22"/>
        </w:rPr>
        <w:t xml:space="preserve"> 2 </w:t>
      </w:r>
      <w:r>
        <w:rPr>
          <w:rFonts w:ascii="Times New Roman" w:hAnsi="Times New Roman" w:hint="eastAsia"/>
          <w:bCs/>
          <w:color w:val="000000"/>
          <w:sz w:val="22"/>
        </w:rPr>
        <w:t>小时巡查清扫</w:t>
      </w:r>
      <w:r>
        <w:rPr>
          <w:rFonts w:ascii="Times New Roman" w:hAnsi="Times New Roman" w:hint="eastAsia"/>
          <w:bCs/>
          <w:color w:val="000000"/>
          <w:sz w:val="22"/>
        </w:rPr>
        <w:t xml:space="preserve"> 1 </w:t>
      </w:r>
      <w:r>
        <w:rPr>
          <w:rFonts w:ascii="Times New Roman" w:hAnsi="Times New Roman" w:hint="eastAsia"/>
          <w:bCs/>
          <w:color w:val="000000"/>
          <w:sz w:val="22"/>
        </w:rPr>
        <w:t>次，高峰时段（如就诊高峰、大门入口出行高峰）加密频次。</w:t>
      </w:r>
    </w:p>
    <w:p w14:paraId="096A9129" w14:textId="77777777" w:rsidR="00AC02AC" w:rsidRDefault="00AC02AC" w:rsidP="00AC02AC">
      <w:pPr>
        <w:pStyle w:val="a9"/>
        <w:numPr>
          <w:ilvl w:val="0"/>
          <w:numId w:val="9"/>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采用湿法清扫（洒水后清扫），避免扬尘污染，减少对就诊人员的影响；严禁直接将垃圾扫入雨水井、绿化带。</w:t>
      </w:r>
    </w:p>
    <w:p w14:paraId="584F806D" w14:textId="77777777" w:rsidR="00AC02AC" w:rsidRDefault="00AC02AC" w:rsidP="00AC02AC">
      <w:pPr>
        <w:pStyle w:val="a9"/>
        <w:numPr>
          <w:ilvl w:val="0"/>
          <w:numId w:val="9"/>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定期（每周</w:t>
      </w:r>
      <w:r>
        <w:rPr>
          <w:rFonts w:hint="eastAsia"/>
          <w:bCs/>
          <w:color w:val="000000"/>
          <w:sz w:val="22"/>
        </w:rPr>
        <w:t xml:space="preserve"> 1 </w:t>
      </w:r>
      <w:r>
        <w:rPr>
          <w:rFonts w:hint="eastAsia"/>
          <w:bCs/>
          <w:color w:val="000000"/>
          <w:sz w:val="22"/>
        </w:rPr>
        <w:t>次）用高压水枪冲洗路面油污、顽固污渍，每月对人行道砖缝、台阶缝隙进行深度清理，防止污垢堆积。</w:t>
      </w:r>
    </w:p>
    <w:p w14:paraId="7CFEA7B7" w14:textId="77777777" w:rsidR="00AC02AC" w:rsidRDefault="00AC02AC" w:rsidP="00AC02AC">
      <w:pPr>
        <w:pStyle w:val="a9"/>
        <w:numPr>
          <w:ilvl w:val="0"/>
          <w:numId w:val="9"/>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绿化带与水景维护</w:t>
      </w:r>
    </w:p>
    <w:p w14:paraId="50751AAE" w14:textId="77777777" w:rsidR="00AC02AC" w:rsidRDefault="00AC02AC" w:rsidP="00AC02AC">
      <w:pPr>
        <w:pStyle w:val="a9"/>
        <w:numPr>
          <w:ilvl w:val="0"/>
          <w:numId w:val="10"/>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每日巡查绿化带，及时清理落叶、枯枝、垃圾（塑料袋、饮料瓶等），不得随意踩踏绿植；每</w:t>
      </w:r>
      <w:proofErr w:type="gramStart"/>
      <w:r>
        <w:rPr>
          <w:rFonts w:hint="eastAsia"/>
          <w:bCs/>
          <w:color w:val="000000"/>
          <w:sz w:val="22"/>
        </w:rPr>
        <w:t>周清理</w:t>
      </w:r>
      <w:proofErr w:type="gramEnd"/>
      <w:r>
        <w:rPr>
          <w:rFonts w:hint="eastAsia"/>
          <w:bCs/>
          <w:color w:val="000000"/>
          <w:sz w:val="22"/>
        </w:rPr>
        <w:t xml:space="preserve"> 1 </w:t>
      </w:r>
      <w:r>
        <w:rPr>
          <w:rFonts w:hint="eastAsia"/>
          <w:bCs/>
          <w:color w:val="000000"/>
          <w:sz w:val="22"/>
        </w:rPr>
        <w:t>次绿化带内杂草，确保植被周边整洁。</w:t>
      </w:r>
    </w:p>
    <w:p w14:paraId="378D6126" w14:textId="77777777" w:rsidR="00AC02AC" w:rsidRDefault="00AC02AC" w:rsidP="00AC02AC">
      <w:pPr>
        <w:pStyle w:val="a9"/>
        <w:numPr>
          <w:ilvl w:val="0"/>
          <w:numId w:val="10"/>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定期清理景观池内漂浮垃圾、沉淀物，检查水质是否浑浊，发现水体异味或污染及时上报物业主管，协助进行换水或消毒处理。</w:t>
      </w:r>
    </w:p>
    <w:p w14:paraId="45D4C3C6" w14:textId="77777777" w:rsidR="00AC02AC" w:rsidRDefault="00AC02AC" w:rsidP="00AC02AC">
      <w:pPr>
        <w:pStyle w:val="a9"/>
        <w:numPr>
          <w:ilvl w:val="0"/>
          <w:numId w:val="10"/>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保护绿化设施（围栏、灌溉喷头），发现损坏或被盗及时上报，不得擅自挪动或</w:t>
      </w:r>
      <w:r>
        <w:rPr>
          <w:rFonts w:hint="eastAsia"/>
          <w:bCs/>
          <w:color w:val="000000"/>
          <w:sz w:val="22"/>
        </w:rPr>
        <w:lastRenderedPageBreak/>
        <w:t>维修。</w:t>
      </w:r>
    </w:p>
    <w:p w14:paraId="0E675C06" w14:textId="77777777" w:rsidR="00AC02AC" w:rsidRDefault="00AC02AC" w:rsidP="00AC02AC">
      <w:pPr>
        <w:pStyle w:val="a9"/>
        <w:numPr>
          <w:ilvl w:val="0"/>
          <w:numId w:val="9"/>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公共设施清洁</w:t>
      </w:r>
    </w:p>
    <w:p w14:paraId="2E420488" w14:textId="77777777" w:rsidR="00AC02AC" w:rsidRDefault="00AC02AC" w:rsidP="00AC02AC">
      <w:pPr>
        <w:pStyle w:val="a9"/>
        <w:numPr>
          <w:ilvl w:val="0"/>
          <w:numId w:val="11"/>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每日用中性清洁剂擦拭外围座椅、指示牌、路灯杆、监控杆等公共设施，去除灰尘、污渍、痰渍，确保无明显污垢、无</w:t>
      </w:r>
      <w:proofErr w:type="gramStart"/>
      <w:r>
        <w:rPr>
          <w:rFonts w:hint="eastAsia"/>
          <w:bCs/>
          <w:color w:val="000000"/>
          <w:sz w:val="22"/>
        </w:rPr>
        <w:t>黏</w:t>
      </w:r>
      <w:proofErr w:type="gramEnd"/>
      <w:r>
        <w:rPr>
          <w:rFonts w:hint="eastAsia"/>
          <w:bCs/>
          <w:color w:val="000000"/>
          <w:sz w:val="22"/>
        </w:rPr>
        <w:t>腻感；每周用消毒剂（如</w:t>
      </w:r>
      <w:r>
        <w:rPr>
          <w:rFonts w:hint="eastAsia"/>
          <w:bCs/>
          <w:color w:val="000000"/>
          <w:sz w:val="22"/>
        </w:rPr>
        <w:t xml:space="preserve"> 500mg/L </w:t>
      </w:r>
      <w:r>
        <w:rPr>
          <w:rFonts w:hint="eastAsia"/>
          <w:bCs/>
          <w:color w:val="000000"/>
          <w:sz w:val="22"/>
        </w:rPr>
        <w:t>含氯消毒剂）对高频接触部位（座椅扶手、指示牌把手）消毒</w:t>
      </w:r>
      <w:r>
        <w:rPr>
          <w:rFonts w:hint="eastAsia"/>
          <w:bCs/>
          <w:color w:val="000000"/>
          <w:sz w:val="22"/>
        </w:rPr>
        <w:t>1</w:t>
      </w:r>
      <w:r>
        <w:rPr>
          <w:rFonts w:hint="eastAsia"/>
          <w:bCs/>
          <w:color w:val="000000"/>
          <w:sz w:val="22"/>
        </w:rPr>
        <w:t>次。</w:t>
      </w:r>
    </w:p>
    <w:p w14:paraId="35B4B1A5" w14:textId="77777777" w:rsidR="00AC02AC" w:rsidRDefault="00AC02AC" w:rsidP="00AC02AC">
      <w:pPr>
        <w:pStyle w:val="a9"/>
        <w:numPr>
          <w:ilvl w:val="0"/>
          <w:numId w:val="11"/>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清理外围墙面、地面的乱贴乱画、小广告，发现后</w:t>
      </w:r>
      <w:r>
        <w:rPr>
          <w:rFonts w:hint="eastAsia"/>
          <w:bCs/>
          <w:color w:val="000000"/>
          <w:sz w:val="22"/>
        </w:rPr>
        <w:t xml:space="preserve"> 24 </w:t>
      </w:r>
      <w:r>
        <w:rPr>
          <w:rFonts w:hint="eastAsia"/>
          <w:bCs/>
          <w:color w:val="000000"/>
          <w:sz w:val="22"/>
        </w:rPr>
        <w:t>小时内清除，保持墙面地面整洁；严禁使用腐蚀性清洁剂损坏墙面、设施。</w:t>
      </w:r>
    </w:p>
    <w:p w14:paraId="700FD16B" w14:textId="77777777" w:rsidR="00AC02AC" w:rsidRDefault="00AC02AC" w:rsidP="00AC02AC">
      <w:pPr>
        <w:pStyle w:val="a9"/>
        <w:numPr>
          <w:ilvl w:val="0"/>
          <w:numId w:val="9"/>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垃圾桶（站）管理</w:t>
      </w:r>
    </w:p>
    <w:p w14:paraId="29E1E4D7" w14:textId="77777777" w:rsidR="00AC02AC" w:rsidRDefault="00AC02AC" w:rsidP="00AC02AC">
      <w:pPr>
        <w:pStyle w:val="a9"/>
        <w:numPr>
          <w:ilvl w:val="0"/>
          <w:numId w:val="12"/>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每日清理外围垃圾桶（</w:t>
      </w:r>
      <w:proofErr w:type="gramStart"/>
      <w:r>
        <w:rPr>
          <w:rFonts w:hint="eastAsia"/>
          <w:bCs/>
          <w:color w:val="000000"/>
          <w:sz w:val="22"/>
        </w:rPr>
        <w:t>含生活</w:t>
      </w:r>
      <w:proofErr w:type="gramEnd"/>
      <w:r>
        <w:rPr>
          <w:rFonts w:hint="eastAsia"/>
          <w:bCs/>
          <w:color w:val="000000"/>
          <w:sz w:val="22"/>
        </w:rPr>
        <w:t>垃圾桶、可回收物桶，若有临时医疗</w:t>
      </w:r>
      <w:proofErr w:type="gramStart"/>
      <w:r>
        <w:rPr>
          <w:rFonts w:hint="eastAsia"/>
          <w:bCs/>
          <w:color w:val="000000"/>
          <w:sz w:val="22"/>
        </w:rPr>
        <w:t>废物桶需单独</w:t>
      </w:r>
      <w:proofErr w:type="gramEnd"/>
      <w:r>
        <w:rPr>
          <w:rFonts w:hint="eastAsia"/>
          <w:bCs/>
          <w:color w:val="000000"/>
          <w:sz w:val="22"/>
        </w:rPr>
        <w:t>管理），</w:t>
      </w:r>
      <w:proofErr w:type="gramStart"/>
      <w:r>
        <w:rPr>
          <w:rFonts w:hint="eastAsia"/>
          <w:bCs/>
          <w:color w:val="000000"/>
          <w:sz w:val="22"/>
        </w:rPr>
        <w:t>确保桶身内外</w:t>
      </w:r>
      <w:proofErr w:type="gramEnd"/>
      <w:r>
        <w:rPr>
          <w:rFonts w:hint="eastAsia"/>
          <w:bCs/>
          <w:color w:val="000000"/>
          <w:sz w:val="22"/>
        </w:rPr>
        <w:t>清洁、无污渍、无异味；垃圾桶盖随时闭合，避免异味扩散及蚊虫滋生。</w:t>
      </w:r>
    </w:p>
    <w:p w14:paraId="5A14E665" w14:textId="77777777" w:rsidR="00AC02AC" w:rsidRDefault="00AC02AC" w:rsidP="00AC02AC">
      <w:pPr>
        <w:pStyle w:val="a9"/>
        <w:numPr>
          <w:ilvl w:val="0"/>
          <w:numId w:val="12"/>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每日对垃圾桶周边地面进行清扫、消毒，清除散落垃圾；每周对垃圾桶进行全面清洗、消毒</w:t>
      </w:r>
      <w:r>
        <w:rPr>
          <w:rFonts w:hint="eastAsia"/>
          <w:bCs/>
          <w:color w:val="000000"/>
          <w:sz w:val="22"/>
        </w:rPr>
        <w:t xml:space="preserve"> 1 </w:t>
      </w:r>
      <w:r>
        <w:rPr>
          <w:rFonts w:hint="eastAsia"/>
          <w:bCs/>
          <w:color w:val="000000"/>
          <w:sz w:val="22"/>
        </w:rPr>
        <w:t>次，破损垃圾桶及时上报更换。</w:t>
      </w:r>
    </w:p>
    <w:p w14:paraId="6ED785CF" w14:textId="77777777" w:rsidR="00AC02AC" w:rsidRDefault="00AC02AC" w:rsidP="00AC02AC">
      <w:pPr>
        <w:pStyle w:val="a9"/>
        <w:numPr>
          <w:ilvl w:val="0"/>
          <w:numId w:val="12"/>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按规定将垃圾转运至医院指定垃圾中转站，转运路线避开就诊人员密集区域及周边业主主要通行路线，转运时间避开高峰时段，不得随意堆放或倾倒垃圾。</w:t>
      </w:r>
    </w:p>
    <w:bookmarkEnd w:id="51"/>
    <w:p w14:paraId="5D353D3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p>
    <w:p w14:paraId="5E7AAA9E" w14:textId="77777777" w:rsidR="00AC02AC" w:rsidRDefault="00AC02AC" w:rsidP="00AC02AC">
      <w:pPr>
        <w:tabs>
          <w:tab w:val="left" w:pos="7200"/>
        </w:tabs>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9.3.</w:t>
      </w:r>
      <w:r>
        <w:rPr>
          <w:rFonts w:ascii="Times New Roman" w:hAnsi="Times New Roman" w:hint="eastAsia"/>
          <w:b/>
          <w:color w:val="000000"/>
          <w:sz w:val="22"/>
        </w:rPr>
        <w:t>5</w:t>
      </w:r>
      <w:r>
        <w:rPr>
          <w:rFonts w:ascii="Times New Roman" w:hAnsi="Times New Roman"/>
          <w:b/>
          <w:color w:val="000000"/>
          <w:sz w:val="22"/>
        </w:rPr>
        <w:t xml:space="preserve"> </w:t>
      </w:r>
      <w:r>
        <w:rPr>
          <w:rFonts w:ascii="Times New Roman" w:hAnsi="Times New Roman"/>
          <w:b/>
          <w:color w:val="000000"/>
          <w:sz w:val="22"/>
        </w:rPr>
        <w:t>维修工</w:t>
      </w:r>
    </w:p>
    <w:p w14:paraId="22F0535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9.3.3.1</w:t>
      </w:r>
      <w:r>
        <w:rPr>
          <w:rFonts w:ascii="Times New Roman" w:hAnsi="Times New Roman"/>
          <w:bCs/>
          <w:color w:val="000000"/>
          <w:sz w:val="22"/>
        </w:rPr>
        <w:t>工作职责：负责医院水电维修工作，包括各用电终端的开关、插座、照明设备的维修，终端供水的维修，太阳能设备的运行、电加热设备的运行等。</w:t>
      </w:r>
    </w:p>
    <w:p w14:paraId="78BA895F"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9.3.3.2</w:t>
      </w:r>
      <w:r>
        <w:rPr>
          <w:rFonts w:ascii="Times New Roman" w:hAnsi="Times New Roman"/>
          <w:bCs/>
          <w:color w:val="000000"/>
          <w:sz w:val="22"/>
        </w:rPr>
        <w:t>总体要求：有耐心，有责任心，及时完成本职工作以及听从上级安排的其他工作。</w:t>
      </w:r>
    </w:p>
    <w:p w14:paraId="2734EE02"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u w:val="wavyHeavy"/>
        </w:rPr>
      </w:pPr>
      <w:r>
        <w:rPr>
          <w:rFonts w:ascii="Times New Roman" w:hAnsi="Times New Roman"/>
          <w:bCs/>
          <w:color w:val="000000"/>
          <w:sz w:val="22"/>
        </w:rPr>
        <w:t>9.3.3.3</w:t>
      </w:r>
      <w:r>
        <w:rPr>
          <w:rFonts w:ascii="Times New Roman" w:hAnsi="Times New Roman"/>
          <w:bCs/>
          <w:color w:val="000000"/>
          <w:sz w:val="22"/>
        </w:rPr>
        <w:t>工作时间要求：详见岗位配置表。</w:t>
      </w:r>
    </w:p>
    <w:p w14:paraId="349B9D2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9.3.3.4</w:t>
      </w:r>
      <w:r>
        <w:rPr>
          <w:rFonts w:ascii="Times New Roman" w:hAnsi="Times New Roman"/>
          <w:bCs/>
          <w:color w:val="000000"/>
          <w:sz w:val="22"/>
        </w:rPr>
        <w:t>具体工作要求</w:t>
      </w:r>
    </w:p>
    <w:p w14:paraId="50E9375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协助院方和专业单位做好水、电等各类设备设施的日常运行及维保，并做好其它小修工作。设备设施及建筑物专业维保项目由院方委托第三</w:t>
      </w:r>
      <w:proofErr w:type="gramStart"/>
      <w:r>
        <w:rPr>
          <w:rFonts w:ascii="Times New Roman" w:hAnsi="Times New Roman"/>
          <w:bCs/>
          <w:color w:val="000000"/>
          <w:sz w:val="22"/>
        </w:rPr>
        <w:t>方专业</w:t>
      </w:r>
      <w:proofErr w:type="gramEnd"/>
      <w:r>
        <w:rPr>
          <w:rFonts w:ascii="Times New Roman" w:hAnsi="Times New Roman"/>
          <w:bCs/>
          <w:color w:val="000000"/>
          <w:sz w:val="22"/>
        </w:rPr>
        <w:t>单位承担，相关费用不纳入招标范围，物业负责对此类项目进行监督管理，有义务配合并协助专业单位工作。日常维修工具、材料、零配件由物业根据实际情况向院方申领，相关费用不纳入招标范围。</w:t>
      </w:r>
    </w:p>
    <w:p w14:paraId="1DFBD6D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）供电系统：</w:t>
      </w:r>
    </w:p>
    <w:p w14:paraId="616E140D"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Cambria Math" w:hAnsi="Cambria Math" w:cs="Cambria Math"/>
          <w:bCs/>
          <w:color w:val="000000"/>
          <w:sz w:val="22"/>
        </w:rPr>
        <w:t>①</w:t>
      </w:r>
      <w:r>
        <w:rPr>
          <w:rFonts w:ascii="Times New Roman" w:hAnsi="Times New Roman"/>
          <w:bCs/>
          <w:color w:val="000000"/>
          <w:sz w:val="22"/>
        </w:rPr>
        <w:t>保证</w:t>
      </w:r>
      <w:r>
        <w:rPr>
          <w:rFonts w:ascii="Times New Roman" w:hAnsi="Times New Roman"/>
          <w:bCs/>
          <w:color w:val="000000"/>
          <w:sz w:val="22"/>
        </w:rPr>
        <w:t>24</w:t>
      </w:r>
      <w:r>
        <w:rPr>
          <w:rFonts w:ascii="Times New Roman" w:hAnsi="Times New Roman"/>
          <w:bCs/>
          <w:color w:val="000000"/>
          <w:sz w:val="22"/>
        </w:rPr>
        <w:t>小时正常运行，出现故障，立即排除。</w:t>
      </w:r>
    </w:p>
    <w:p w14:paraId="57043307"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Cambria Math" w:hAnsi="Cambria Math" w:cs="Cambria Math"/>
          <w:bCs/>
          <w:color w:val="000000"/>
          <w:sz w:val="22"/>
        </w:rPr>
        <w:t>②</w:t>
      </w:r>
      <w:r>
        <w:rPr>
          <w:rFonts w:ascii="Times New Roman" w:hAnsi="Times New Roman"/>
          <w:bCs/>
          <w:color w:val="000000"/>
          <w:sz w:val="22"/>
        </w:rPr>
        <w:t>限电、停电按规定提前通知用户。</w:t>
      </w:r>
    </w:p>
    <w:p w14:paraId="57267A7E"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Cambria Math" w:hAnsi="Cambria Math" w:cs="Cambria Math"/>
          <w:bCs/>
          <w:color w:val="000000"/>
          <w:sz w:val="22"/>
        </w:rPr>
        <w:t>③</w:t>
      </w:r>
      <w:r>
        <w:rPr>
          <w:rFonts w:ascii="Times New Roman" w:hAnsi="Times New Roman"/>
          <w:bCs/>
          <w:color w:val="000000"/>
          <w:sz w:val="22"/>
        </w:rPr>
        <w:t>各开关仪表、指示灯完好，保持配电房地面及设备外表清洁。</w:t>
      </w:r>
    </w:p>
    <w:p w14:paraId="7A3623A3"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Cambria Math" w:hAnsi="Cambria Math" w:cs="Cambria Math"/>
          <w:bCs/>
          <w:color w:val="000000"/>
          <w:sz w:val="22"/>
        </w:rPr>
        <w:t>④</w:t>
      </w:r>
      <w:r>
        <w:rPr>
          <w:rFonts w:ascii="Times New Roman" w:hAnsi="Times New Roman"/>
          <w:bCs/>
          <w:color w:val="000000"/>
          <w:sz w:val="22"/>
        </w:rPr>
        <w:t>变配电巡视记录、人员进出登记记录规范完整。</w:t>
      </w:r>
    </w:p>
    <w:p w14:paraId="0A022BB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）给排水系统</w:t>
      </w:r>
    </w:p>
    <w:p w14:paraId="1052C20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Cambria Math" w:hAnsi="Cambria Math" w:cs="Cambria Math"/>
          <w:bCs/>
          <w:color w:val="000000"/>
          <w:sz w:val="22"/>
        </w:rPr>
        <w:t>①</w:t>
      </w:r>
      <w:r>
        <w:rPr>
          <w:rFonts w:ascii="Times New Roman" w:hAnsi="Times New Roman"/>
          <w:bCs/>
          <w:color w:val="000000"/>
          <w:sz w:val="22"/>
        </w:rPr>
        <w:t>定期巡检，配合专业单位做好给排水系统的维保工作，发现问题及时报修并有记录。</w:t>
      </w:r>
    </w:p>
    <w:p w14:paraId="51E94347"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Cambria Math" w:hAnsi="Cambria Math" w:cs="Cambria Math"/>
          <w:bCs/>
          <w:color w:val="000000"/>
          <w:sz w:val="22"/>
        </w:rPr>
        <w:t>②</w:t>
      </w:r>
      <w:r>
        <w:rPr>
          <w:rFonts w:ascii="Times New Roman" w:hAnsi="Times New Roman"/>
          <w:bCs/>
          <w:color w:val="000000"/>
          <w:sz w:val="22"/>
        </w:rPr>
        <w:t>定期巡检，设备阀门、管道无跑、冒、滴、漏。</w:t>
      </w:r>
    </w:p>
    <w:p w14:paraId="7CC6ED5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Cambria Math" w:hAnsi="Cambria Math" w:cs="Cambria Math"/>
          <w:bCs/>
          <w:color w:val="000000"/>
          <w:sz w:val="22"/>
        </w:rPr>
        <w:t>③</w:t>
      </w:r>
      <w:r>
        <w:rPr>
          <w:rFonts w:ascii="Times New Roman" w:hAnsi="Times New Roman"/>
          <w:bCs/>
          <w:color w:val="000000"/>
          <w:sz w:val="22"/>
        </w:rPr>
        <w:t>所有排水系统通畅，汛期道路无积水，楼内、地下室及车库无积水、浸泡发生。</w:t>
      </w:r>
    </w:p>
    <w:p w14:paraId="768CB1D8"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Cambria Math" w:hAnsi="Cambria Math" w:cs="Cambria Math"/>
          <w:bCs/>
          <w:color w:val="000000"/>
          <w:sz w:val="22"/>
        </w:rPr>
        <w:t>④</w:t>
      </w:r>
      <w:r>
        <w:rPr>
          <w:rFonts w:ascii="Times New Roman" w:hAnsi="Times New Roman"/>
          <w:bCs/>
          <w:color w:val="000000"/>
          <w:sz w:val="22"/>
        </w:rPr>
        <w:t>加强用水管理，用水有计划，按时抄录水表读数。发现异常，及时找出多用水的</w:t>
      </w:r>
      <w:r>
        <w:rPr>
          <w:rFonts w:ascii="Times New Roman" w:hAnsi="Times New Roman"/>
          <w:bCs/>
          <w:color w:val="000000"/>
          <w:sz w:val="22"/>
        </w:rPr>
        <w:lastRenderedPageBreak/>
        <w:t>原因，及时整改。</w:t>
      </w:r>
    </w:p>
    <w:p w14:paraId="0E8F99FE"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3</w:t>
      </w:r>
      <w:r>
        <w:rPr>
          <w:rFonts w:ascii="Times New Roman" w:hAnsi="Times New Roman"/>
          <w:bCs/>
          <w:color w:val="000000"/>
          <w:sz w:val="22"/>
        </w:rPr>
        <w:t>）弱电系统</w:t>
      </w:r>
    </w:p>
    <w:p w14:paraId="361355C1"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配合专业单位做好弱电系统（包括安保系统、门禁系统、网络通讯系统、有线电视系统等）的日常运行和维保工作，发现故障及时报修，确保状态良好。</w:t>
      </w:r>
    </w:p>
    <w:p w14:paraId="1ECD949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4</w:t>
      </w:r>
      <w:r>
        <w:rPr>
          <w:rFonts w:ascii="Times New Roman" w:hAnsi="Times New Roman"/>
          <w:bCs/>
          <w:color w:val="000000"/>
          <w:sz w:val="22"/>
        </w:rPr>
        <w:t>）建筑物的管理维护</w:t>
      </w:r>
    </w:p>
    <w:p w14:paraId="4FCA6FFF"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Cambria Math" w:hAnsi="Cambria Math" w:cs="Cambria Math"/>
          <w:bCs/>
          <w:color w:val="000000"/>
          <w:sz w:val="22"/>
        </w:rPr>
        <w:t>①</w:t>
      </w:r>
      <w:r>
        <w:rPr>
          <w:rFonts w:ascii="Times New Roman" w:hAnsi="Times New Roman"/>
          <w:bCs/>
          <w:color w:val="000000"/>
          <w:sz w:val="22"/>
        </w:rPr>
        <w:t>外观完好、整洁、美观。</w:t>
      </w:r>
    </w:p>
    <w:p w14:paraId="24376F3E"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Cambria Math" w:hAnsi="Cambria Math" w:cs="Cambria Math"/>
          <w:bCs/>
          <w:color w:val="000000"/>
          <w:sz w:val="22"/>
        </w:rPr>
        <w:t>②</w:t>
      </w:r>
      <w:r>
        <w:rPr>
          <w:rFonts w:ascii="Times New Roman" w:hAnsi="Times New Roman"/>
          <w:bCs/>
          <w:color w:val="000000"/>
          <w:sz w:val="22"/>
        </w:rPr>
        <w:t>定期巡视养护屋面、外墙、道路、大厅、楼面、楼道等公共部位。</w:t>
      </w:r>
    </w:p>
    <w:p w14:paraId="7DB35CAF"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Cambria Math" w:hAnsi="Cambria Math" w:cs="Cambria Math"/>
          <w:bCs/>
          <w:color w:val="000000"/>
          <w:sz w:val="22"/>
        </w:rPr>
        <w:t>③</w:t>
      </w:r>
      <w:r>
        <w:rPr>
          <w:rFonts w:ascii="Times New Roman" w:hAnsi="Times New Roman"/>
          <w:bCs/>
          <w:color w:val="000000"/>
          <w:sz w:val="22"/>
        </w:rPr>
        <w:t>各类标志、指示完好齐全，标识清晰，无剥落破损。</w:t>
      </w:r>
    </w:p>
    <w:p w14:paraId="64F7AA7F" w14:textId="77777777" w:rsidR="00AC02AC" w:rsidRDefault="00AC02AC" w:rsidP="00AC02AC">
      <w:pPr>
        <w:tabs>
          <w:tab w:val="left" w:pos="7200"/>
        </w:tabs>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9.3.</w:t>
      </w:r>
      <w:r>
        <w:rPr>
          <w:rFonts w:ascii="Times New Roman" w:hAnsi="Times New Roman" w:hint="eastAsia"/>
          <w:b/>
          <w:color w:val="000000"/>
          <w:sz w:val="22"/>
        </w:rPr>
        <w:t>5</w:t>
      </w:r>
      <w:r>
        <w:rPr>
          <w:rFonts w:ascii="Times New Roman" w:hAnsi="Times New Roman"/>
          <w:b/>
          <w:color w:val="000000"/>
          <w:sz w:val="22"/>
        </w:rPr>
        <w:t xml:space="preserve"> </w:t>
      </w:r>
      <w:r>
        <w:rPr>
          <w:rFonts w:ascii="Times New Roman" w:hAnsi="Times New Roman"/>
          <w:b/>
          <w:color w:val="000000"/>
          <w:sz w:val="22"/>
        </w:rPr>
        <w:t>工勤人员</w:t>
      </w:r>
    </w:p>
    <w:p w14:paraId="0C54ACF8"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）工作职责：</w:t>
      </w:r>
    </w:p>
    <w:p w14:paraId="277C6FFA" w14:textId="77777777" w:rsidR="00AC02AC" w:rsidRDefault="00AC02AC" w:rsidP="00AC02AC">
      <w:pPr>
        <w:numPr>
          <w:ilvl w:val="0"/>
          <w:numId w:val="13"/>
        </w:numPr>
        <w:tabs>
          <w:tab w:val="left" w:pos="720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bCs/>
          <w:color w:val="000000"/>
          <w:sz w:val="22"/>
        </w:rPr>
        <w:t>按采购人要求，及时完成所布置的任务。</w:t>
      </w:r>
    </w:p>
    <w:p w14:paraId="6BE0810A" w14:textId="77777777" w:rsidR="00AC02AC" w:rsidRDefault="00AC02AC" w:rsidP="00AC02AC">
      <w:pPr>
        <w:numPr>
          <w:ilvl w:val="0"/>
          <w:numId w:val="13"/>
        </w:numPr>
        <w:tabs>
          <w:tab w:val="left" w:pos="720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bCs/>
          <w:color w:val="000000"/>
          <w:sz w:val="22"/>
        </w:rPr>
        <w:t>主动做好重大或突发事件的配合工作。</w:t>
      </w:r>
    </w:p>
    <w:p w14:paraId="1EC357D1" w14:textId="77777777" w:rsidR="00AC02AC" w:rsidRDefault="00AC02AC" w:rsidP="00AC02AC">
      <w:pPr>
        <w:numPr>
          <w:ilvl w:val="0"/>
          <w:numId w:val="13"/>
        </w:numPr>
        <w:tabs>
          <w:tab w:val="left" w:pos="720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bCs/>
          <w:color w:val="000000"/>
          <w:sz w:val="22"/>
        </w:rPr>
        <w:t>临时性工作要在规定时间内完成并及时与采购人汇报完成进度。</w:t>
      </w:r>
    </w:p>
    <w:p w14:paraId="470CB814"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）总体要求：有耐心，有责任心完成本职工作。</w:t>
      </w:r>
    </w:p>
    <w:p w14:paraId="4DFEB83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3</w:t>
      </w:r>
      <w:r>
        <w:rPr>
          <w:rFonts w:ascii="Times New Roman" w:hAnsi="Times New Roman"/>
          <w:bCs/>
          <w:color w:val="000000"/>
          <w:sz w:val="22"/>
        </w:rPr>
        <w:t>）工作时间要求：详见岗位配置表。</w:t>
      </w:r>
    </w:p>
    <w:p w14:paraId="3FEE3E32" w14:textId="77777777" w:rsidR="00AC02AC" w:rsidRDefault="00AC02AC" w:rsidP="00AC02AC">
      <w:pPr>
        <w:tabs>
          <w:tab w:val="left" w:pos="7200"/>
        </w:tabs>
        <w:adjustRightInd w:val="0"/>
        <w:snapToGrid w:val="0"/>
        <w:spacing w:line="300" w:lineRule="auto"/>
        <w:ind w:firstLineChars="200" w:firstLine="442"/>
        <w:rPr>
          <w:rFonts w:ascii="Times New Roman" w:hAnsi="Times New Roman"/>
          <w:b/>
          <w:color w:val="000000"/>
          <w:sz w:val="22"/>
        </w:rPr>
      </w:pPr>
      <w:bookmarkStart w:id="54" w:name="_Hlk194996219"/>
      <w:r>
        <w:rPr>
          <w:rFonts w:ascii="Times New Roman" w:hAnsi="Times New Roman"/>
          <w:b/>
          <w:color w:val="000000"/>
          <w:sz w:val="22"/>
        </w:rPr>
        <w:t>9.3.</w:t>
      </w:r>
      <w:r>
        <w:rPr>
          <w:rFonts w:ascii="Times New Roman" w:hAnsi="Times New Roman" w:hint="eastAsia"/>
          <w:b/>
          <w:color w:val="000000"/>
          <w:sz w:val="22"/>
        </w:rPr>
        <w:t>6</w:t>
      </w:r>
      <w:r>
        <w:rPr>
          <w:rFonts w:ascii="Times New Roman" w:hAnsi="Times New Roman"/>
          <w:b/>
          <w:color w:val="000000"/>
          <w:sz w:val="22"/>
        </w:rPr>
        <w:t>绿化服务</w:t>
      </w:r>
    </w:p>
    <w:p w14:paraId="31D4D5B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bookmarkStart w:id="55" w:name="_Hlk161846631"/>
      <w:r>
        <w:rPr>
          <w:rFonts w:ascii="Times New Roman" w:hAnsi="Times New Roman"/>
          <w:bCs/>
          <w:color w:val="000000"/>
          <w:sz w:val="22"/>
        </w:rPr>
        <w:t>由投标人安排人员对采购人室外绿化进行养护。包括除草、修剪、清理落叶等工作，保持绿化区域的整洁和美观。确保植物的健康，定期进行修剪、施肥、浇水和病虫害防治等养护工作。</w:t>
      </w:r>
    </w:p>
    <w:bookmarkEnd w:id="55"/>
    <w:p w14:paraId="4D168C64"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绿化养护要求：</w:t>
      </w:r>
    </w:p>
    <w:p w14:paraId="7514AECB" w14:textId="77777777" w:rsidR="00AC02AC" w:rsidRDefault="00AC02AC" w:rsidP="00AC02AC">
      <w:pPr>
        <w:numPr>
          <w:ilvl w:val="0"/>
          <w:numId w:val="14"/>
        </w:numPr>
        <w:tabs>
          <w:tab w:val="left" w:pos="720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bCs/>
          <w:color w:val="000000"/>
          <w:sz w:val="22"/>
        </w:rPr>
        <w:t>绿化面积约</w:t>
      </w:r>
      <w:r>
        <w:rPr>
          <w:rFonts w:ascii="Times New Roman" w:hAnsi="Times New Roman"/>
          <w:bCs/>
          <w:color w:val="000000"/>
          <w:sz w:val="22"/>
        </w:rPr>
        <w:t>2500</w:t>
      </w:r>
      <w:r>
        <w:rPr>
          <w:rFonts w:ascii="Times New Roman" w:hAnsi="Times New Roman"/>
          <w:bCs/>
          <w:color w:val="000000"/>
          <w:sz w:val="22"/>
        </w:rPr>
        <w:t>㎡。</w:t>
      </w:r>
    </w:p>
    <w:p w14:paraId="3582931D" w14:textId="77777777" w:rsidR="00AC02AC" w:rsidRDefault="00AC02AC" w:rsidP="00AC02AC">
      <w:pPr>
        <w:numPr>
          <w:ilvl w:val="0"/>
          <w:numId w:val="14"/>
        </w:numPr>
        <w:tabs>
          <w:tab w:val="left" w:pos="720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bCs/>
          <w:color w:val="000000"/>
          <w:sz w:val="22"/>
        </w:rPr>
        <w:t>定期对绿化进行修剪、施肥、除杂草等养护。</w:t>
      </w:r>
    </w:p>
    <w:p w14:paraId="6D5292A1" w14:textId="77777777" w:rsidR="00AC02AC" w:rsidRDefault="00AC02AC" w:rsidP="00AC02AC">
      <w:pPr>
        <w:numPr>
          <w:ilvl w:val="0"/>
          <w:numId w:val="14"/>
        </w:numPr>
        <w:tabs>
          <w:tab w:val="left" w:pos="720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bCs/>
          <w:color w:val="000000"/>
          <w:sz w:val="22"/>
        </w:rPr>
        <w:t>定期对室外绿化进行病虫害防治工作，保证树木、草坪健康生长。</w:t>
      </w:r>
    </w:p>
    <w:p w14:paraId="13D01530" w14:textId="77777777" w:rsidR="00AC02AC" w:rsidRDefault="00AC02AC" w:rsidP="00AC02AC">
      <w:pPr>
        <w:numPr>
          <w:ilvl w:val="0"/>
          <w:numId w:val="14"/>
        </w:numPr>
        <w:tabs>
          <w:tab w:val="left" w:pos="720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bCs/>
          <w:color w:val="000000"/>
          <w:sz w:val="22"/>
        </w:rPr>
        <w:t>养护包含割草坪</w:t>
      </w:r>
      <w:r>
        <w:rPr>
          <w:rFonts w:ascii="Times New Roman" w:hAnsi="Times New Roman"/>
          <w:bCs/>
          <w:color w:val="000000"/>
          <w:sz w:val="22"/>
        </w:rPr>
        <w:t>6</w:t>
      </w:r>
      <w:r>
        <w:rPr>
          <w:rFonts w:ascii="Times New Roman" w:hAnsi="Times New Roman"/>
          <w:bCs/>
          <w:color w:val="000000"/>
          <w:sz w:val="22"/>
        </w:rPr>
        <w:t>次</w:t>
      </w:r>
      <w:r>
        <w:rPr>
          <w:rFonts w:ascii="Times New Roman" w:hAnsi="Times New Roman"/>
          <w:bCs/>
          <w:color w:val="000000"/>
          <w:sz w:val="22"/>
        </w:rPr>
        <w:t>/</w:t>
      </w:r>
      <w:r>
        <w:rPr>
          <w:rFonts w:ascii="Times New Roman" w:hAnsi="Times New Roman"/>
          <w:bCs/>
          <w:color w:val="000000"/>
          <w:sz w:val="22"/>
        </w:rPr>
        <w:t>年、树木修剪</w:t>
      </w:r>
      <w:r>
        <w:rPr>
          <w:rFonts w:ascii="Times New Roman" w:hAnsi="Times New Roman"/>
          <w:bCs/>
          <w:color w:val="000000"/>
          <w:sz w:val="22"/>
        </w:rPr>
        <w:t>3</w:t>
      </w:r>
      <w:r>
        <w:rPr>
          <w:rFonts w:ascii="Times New Roman" w:hAnsi="Times New Roman"/>
          <w:bCs/>
          <w:color w:val="000000"/>
          <w:sz w:val="22"/>
        </w:rPr>
        <w:t>次</w:t>
      </w:r>
      <w:r>
        <w:rPr>
          <w:rFonts w:ascii="Times New Roman" w:hAnsi="Times New Roman"/>
          <w:bCs/>
          <w:color w:val="000000"/>
          <w:sz w:val="22"/>
        </w:rPr>
        <w:t>/</w:t>
      </w:r>
      <w:r>
        <w:rPr>
          <w:rFonts w:ascii="Times New Roman" w:hAnsi="Times New Roman"/>
          <w:bCs/>
          <w:color w:val="000000"/>
          <w:sz w:val="22"/>
        </w:rPr>
        <w:t>年、驱虫</w:t>
      </w:r>
      <w:r>
        <w:rPr>
          <w:rFonts w:ascii="Times New Roman" w:hAnsi="Times New Roman"/>
          <w:bCs/>
          <w:color w:val="000000"/>
          <w:sz w:val="22"/>
        </w:rPr>
        <w:t>3</w:t>
      </w:r>
      <w:r>
        <w:rPr>
          <w:rFonts w:ascii="Times New Roman" w:hAnsi="Times New Roman"/>
          <w:bCs/>
          <w:color w:val="000000"/>
          <w:sz w:val="22"/>
        </w:rPr>
        <w:t>次</w:t>
      </w:r>
      <w:r>
        <w:rPr>
          <w:rFonts w:ascii="Times New Roman" w:hAnsi="Times New Roman"/>
          <w:bCs/>
          <w:color w:val="000000"/>
          <w:sz w:val="22"/>
        </w:rPr>
        <w:t>/</w:t>
      </w:r>
      <w:r>
        <w:rPr>
          <w:rFonts w:ascii="Times New Roman" w:hAnsi="Times New Roman"/>
          <w:bCs/>
          <w:color w:val="000000"/>
          <w:sz w:val="22"/>
        </w:rPr>
        <w:t>年，投标人根据养护内容及频次报价。</w:t>
      </w:r>
    </w:p>
    <w:p w14:paraId="30C99F17" w14:textId="77777777" w:rsidR="00AC02AC" w:rsidRDefault="00AC02AC" w:rsidP="00AC02AC">
      <w:pPr>
        <w:numPr>
          <w:ilvl w:val="0"/>
          <w:numId w:val="14"/>
        </w:numPr>
        <w:tabs>
          <w:tab w:val="left" w:pos="720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bCs/>
          <w:color w:val="000000"/>
          <w:sz w:val="22"/>
        </w:rPr>
        <w:t>高度</w:t>
      </w:r>
      <w:r>
        <w:rPr>
          <w:rFonts w:ascii="Times New Roman" w:hAnsi="Times New Roman"/>
          <w:bCs/>
          <w:color w:val="000000"/>
          <w:sz w:val="22"/>
        </w:rPr>
        <w:t>≥4</w:t>
      </w:r>
      <w:r>
        <w:rPr>
          <w:rFonts w:ascii="Times New Roman" w:hAnsi="Times New Roman"/>
          <w:bCs/>
          <w:color w:val="000000"/>
          <w:sz w:val="22"/>
        </w:rPr>
        <w:t>米的树木费用另计。</w:t>
      </w:r>
    </w:p>
    <w:p w14:paraId="41E9083A"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p>
    <w:bookmarkEnd w:id="54"/>
    <w:p w14:paraId="23ED6EDE" w14:textId="77777777" w:rsidR="00AC02AC" w:rsidRDefault="00AC02AC" w:rsidP="00AC02AC">
      <w:pPr>
        <w:tabs>
          <w:tab w:val="left" w:pos="7200"/>
        </w:tabs>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9.4</w:t>
      </w:r>
      <w:bookmarkStart w:id="56" w:name="_Hlk189735742"/>
      <w:bookmarkStart w:id="57" w:name="_Hlk189817988"/>
      <w:r>
        <w:rPr>
          <w:rFonts w:ascii="Times New Roman" w:hAnsi="Times New Roman"/>
          <w:b/>
          <w:color w:val="000000"/>
          <w:sz w:val="22"/>
        </w:rPr>
        <w:t>相关保洁工具、耗材、清洁剂等</w:t>
      </w:r>
      <w:bookmarkEnd w:id="56"/>
    </w:p>
    <w:p w14:paraId="66C2ED4C"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bookmarkStart w:id="58" w:name="_Hlk189744214"/>
      <w:bookmarkEnd w:id="57"/>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）保洁工具包括但不限于：</w:t>
      </w:r>
    </w:p>
    <w:p w14:paraId="5F1674B8" w14:textId="77777777" w:rsidR="00AC02AC" w:rsidRDefault="00AC02AC" w:rsidP="00AC02AC">
      <w:pPr>
        <w:tabs>
          <w:tab w:val="left" w:pos="7200"/>
        </w:tabs>
        <w:adjustRightInd w:val="0"/>
        <w:snapToGrid w:val="0"/>
        <w:spacing w:line="300" w:lineRule="auto"/>
        <w:ind w:firstLineChars="300" w:firstLine="660"/>
        <w:rPr>
          <w:rFonts w:ascii="Times New Roman" w:hAnsi="Times New Roman"/>
          <w:bCs/>
          <w:color w:val="000000"/>
          <w:sz w:val="22"/>
        </w:rPr>
      </w:pPr>
      <w:r>
        <w:rPr>
          <w:rFonts w:ascii="Times New Roman" w:hAnsi="Times New Roman" w:hint="eastAsia"/>
          <w:bCs/>
          <w:color w:val="000000"/>
          <w:sz w:val="22"/>
        </w:rPr>
        <w:t>拖把</w:t>
      </w:r>
      <w:r>
        <w:rPr>
          <w:rFonts w:ascii="Times New Roman" w:hAnsi="Times New Roman"/>
          <w:bCs/>
          <w:color w:val="000000"/>
          <w:sz w:val="22"/>
        </w:rPr>
        <w:t>、各类警示牌等，根据现场需要合理配置。</w:t>
      </w:r>
    </w:p>
    <w:p w14:paraId="7B889733"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bookmarkStart w:id="59" w:name="_Hlk189736964"/>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）保洁材料消耗品、清洁剂：</w:t>
      </w:r>
    </w:p>
    <w:p w14:paraId="421D6FFF"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采购人提供：医疗废物垃圾袋、消毒片、洗手液、大盘纸等等。</w:t>
      </w:r>
    </w:p>
    <w:p w14:paraId="7E5E55D6"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供应商提供包括但不限于：垃圾袋、各类清洁剂、抹布等</w:t>
      </w:r>
      <w:bookmarkEnd w:id="59"/>
      <w:r>
        <w:rPr>
          <w:rFonts w:ascii="Times New Roman" w:hAnsi="Times New Roman"/>
          <w:bCs/>
          <w:color w:val="000000"/>
          <w:sz w:val="22"/>
        </w:rPr>
        <w:t>。</w:t>
      </w:r>
    </w:p>
    <w:p w14:paraId="040FE889"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bookmarkStart w:id="60" w:name="_Hlk189736994"/>
      <w:r>
        <w:rPr>
          <w:rFonts w:ascii="Times New Roman" w:hAnsi="Times New Roman"/>
          <w:bCs/>
          <w:color w:val="000000"/>
          <w:sz w:val="22"/>
        </w:rPr>
        <w:t>（</w:t>
      </w:r>
      <w:r>
        <w:rPr>
          <w:rFonts w:ascii="Times New Roman" w:hAnsi="Times New Roman"/>
          <w:bCs/>
          <w:color w:val="000000"/>
          <w:sz w:val="22"/>
        </w:rPr>
        <w:t>3</w:t>
      </w:r>
      <w:r>
        <w:rPr>
          <w:rFonts w:ascii="Times New Roman" w:hAnsi="Times New Roman"/>
          <w:bCs/>
          <w:color w:val="000000"/>
          <w:sz w:val="22"/>
        </w:rPr>
        <w:t>）以上工具、消耗品等，投标方须根据现场实际情况合理配置</w:t>
      </w:r>
      <w:bookmarkEnd w:id="60"/>
      <w:r>
        <w:rPr>
          <w:rFonts w:ascii="Times New Roman" w:hAnsi="Times New Roman"/>
          <w:bCs/>
          <w:color w:val="000000"/>
          <w:sz w:val="22"/>
        </w:rPr>
        <w:t>并相应调整。</w:t>
      </w:r>
      <w:bookmarkEnd w:id="58"/>
    </w:p>
    <w:p w14:paraId="7158718F"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10 </w:t>
      </w:r>
      <w:r>
        <w:rPr>
          <w:rFonts w:ascii="Times New Roman" w:hAnsi="Times New Roman"/>
          <w:bCs/>
          <w:color w:val="000000"/>
          <w:sz w:val="22"/>
        </w:rPr>
        <w:t>安全文明作业要求和应急处置要求</w:t>
      </w:r>
    </w:p>
    <w:p w14:paraId="69097814"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B507E4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lastRenderedPageBreak/>
        <w:t>（</w:t>
      </w:r>
      <w:r>
        <w:rPr>
          <w:rFonts w:ascii="Times New Roman" w:hAnsi="Times New Roman"/>
          <w:bCs/>
          <w:color w:val="000000"/>
          <w:sz w:val="22"/>
        </w:rPr>
        <w:t>2</w:t>
      </w:r>
      <w:r>
        <w:rPr>
          <w:rFonts w:ascii="Times New Roman" w:hAnsi="Times New Roman"/>
          <w:bCs/>
          <w:color w:val="000000"/>
          <w:sz w:val="22"/>
        </w:rPr>
        <w:t>）中标人在项目实施期间，必须遵守国家与上海市各项有关安全作业规章、规范与制度，建立动用明火申请批准制度，安全用电等制度，确保杜绝各类事故的发生。</w:t>
      </w:r>
    </w:p>
    <w:p w14:paraId="4A09D3B8"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3</w:t>
      </w:r>
      <w:r>
        <w:rPr>
          <w:rFonts w:ascii="Times New Roman" w:hAnsi="Times New Roman"/>
          <w:bCs/>
          <w:color w:val="000000"/>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760C16D4"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4</w:t>
      </w:r>
      <w:r>
        <w:rPr>
          <w:rFonts w:ascii="Times New Roman" w:hAnsi="Times New Roman"/>
          <w:bCs/>
          <w:color w:val="000000"/>
          <w:sz w:val="22"/>
        </w:rPr>
        <w:t>）中标人在提供物业服务时必须保护好服务区域内的环境和原有建筑、装饰与设施，保证环境和原有建筑、装饰与设施完好。</w:t>
      </w:r>
    </w:p>
    <w:p w14:paraId="48D4ACD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5</w:t>
      </w:r>
      <w:r>
        <w:rPr>
          <w:rFonts w:ascii="Times New Roman" w:hAnsi="Times New Roman"/>
          <w:bCs/>
          <w:color w:val="000000"/>
          <w:sz w:val="22"/>
        </w:rPr>
        <w:t>）各投标人在投标文件中要结合本项目的特点和采购</w:t>
      </w:r>
      <w:proofErr w:type="gramStart"/>
      <w:r>
        <w:rPr>
          <w:rFonts w:ascii="Times New Roman" w:hAnsi="Times New Roman"/>
          <w:bCs/>
          <w:color w:val="000000"/>
          <w:sz w:val="22"/>
        </w:rPr>
        <w:t>人上述</w:t>
      </w:r>
      <w:proofErr w:type="gramEnd"/>
      <w:r>
        <w:rPr>
          <w:rFonts w:ascii="Times New Roman" w:hAnsi="Times New Roman"/>
          <w:bCs/>
          <w:color w:val="000000"/>
          <w:sz w:val="22"/>
        </w:rPr>
        <w:t>的具体要求制定相应的安全文明施工措施。</w:t>
      </w:r>
    </w:p>
    <w:p w14:paraId="21F693B0"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6</w:t>
      </w:r>
      <w:r>
        <w:rPr>
          <w:rFonts w:ascii="Times New Roman" w:hAnsi="Times New Roman"/>
          <w:bCs/>
          <w:color w:val="000000"/>
          <w:sz w:val="22"/>
        </w:rPr>
        <w:t>）建立突发事件应急处置方案，定期开展防灾防火应急疏散演练，并做好相应记录。</w:t>
      </w:r>
    </w:p>
    <w:p w14:paraId="0B8C7E8A"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p>
    <w:p w14:paraId="27DF1F12"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11</w:t>
      </w:r>
      <w:r>
        <w:rPr>
          <w:rFonts w:ascii="Times New Roman" w:hAnsi="Times New Roman"/>
          <w:bCs/>
          <w:color w:val="000000"/>
          <w:sz w:val="22"/>
        </w:rPr>
        <w:t>考核管理办法和要求</w:t>
      </w:r>
    </w:p>
    <w:p w14:paraId="35B7AC16"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11.1</w:t>
      </w:r>
      <w:r>
        <w:rPr>
          <w:rFonts w:ascii="Times New Roman" w:hAnsi="Times New Roman"/>
          <w:bCs/>
          <w:color w:val="000000"/>
          <w:sz w:val="22"/>
        </w:rPr>
        <w:t>考核形式：采购人相关部门每月对中标人执勤人员的出勤在位情况、仪态仪表、组织及岗位纪律等，进行巡视检查，如发现问题，记录发生事件，进行奖、扣分。考核采用百分制扣分方法，采购人相关部门根据实际需要有权在服务期限内对中标人的工作进行测评和考核，测评和考核内容及标准（详见附表），测评和考核成绩作为支付合同价款的依据。</w:t>
      </w:r>
    </w:p>
    <w:p w14:paraId="6251AAD2"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11.2</w:t>
      </w:r>
      <w:r>
        <w:rPr>
          <w:rFonts w:ascii="Times New Roman" w:hAnsi="Times New Roman"/>
          <w:bCs/>
          <w:color w:val="000000"/>
          <w:sz w:val="22"/>
        </w:rPr>
        <w:t>考核标准：依据考核结果，按得分高低分为好、较好、及格、差四个等级。</w:t>
      </w:r>
    </w:p>
    <w:tbl>
      <w:tblPr>
        <w:tblW w:w="9639" w:type="dxa"/>
        <w:tblInd w:w="-10" w:type="dxa"/>
        <w:tblCellMar>
          <w:left w:w="0" w:type="dxa"/>
          <w:right w:w="0" w:type="dxa"/>
        </w:tblCellMar>
        <w:tblLook w:val="04A0" w:firstRow="1" w:lastRow="0" w:firstColumn="1" w:lastColumn="0" w:noHBand="0" w:noVBand="1"/>
      </w:tblPr>
      <w:tblGrid>
        <w:gridCol w:w="1134"/>
        <w:gridCol w:w="1560"/>
        <w:gridCol w:w="5953"/>
        <w:gridCol w:w="992"/>
      </w:tblGrid>
      <w:tr w:rsidR="00AC02AC" w14:paraId="47C2F9DC" w14:textId="77777777" w:rsidTr="002A15C1">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132A8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61" w:name="_Toc161305155"/>
            <w:r>
              <w:rPr>
                <w:rFonts w:ascii="Times New Roman" w:hAnsi="Times New Roman"/>
                <w:bCs/>
                <w:color w:val="000000"/>
                <w:sz w:val="22"/>
              </w:rPr>
              <w:t>考核单位</w:t>
            </w:r>
            <w:bookmarkEnd w:id="61"/>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45380F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62" w:name="_Toc161305156"/>
            <w:r>
              <w:rPr>
                <w:rFonts w:ascii="Times New Roman" w:hAnsi="Times New Roman"/>
                <w:bCs/>
                <w:color w:val="000000"/>
                <w:sz w:val="22"/>
              </w:rPr>
              <w:t>考核分</w:t>
            </w:r>
            <w:bookmarkEnd w:id="62"/>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288652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63" w:name="_Toc161305157"/>
            <w:r>
              <w:rPr>
                <w:rFonts w:ascii="Times New Roman" w:hAnsi="Times New Roman"/>
                <w:bCs/>
                <w:color w:val="000000"/>
                <w:sz w:val="22"/>
              </w:rPr>
              <w:t>评分依据</w:t>
            </w:r>
            <w:bookmarkEnd w:id="63"/>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59DF4B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64" w:name="_Toc161305158"/>
            <w:r>
              <w:rPr>
                <w:rFonts w:ascii="Times New Roman" w:hAnsi="Times New Roman"/>
                <w:bCs/>
                <w:color w:val="000000"/>
                <w:sz w:val="22"/>
              </w:rPr>
              <w:t>等级</w:t>
            </w:r>
            <w:bookmarkEnd w:id="64"/>
          </w:p>
        </w:tc>
      </w:tr>
      <w:tr w:rsidR="00AC02AC" w14:paraId="37F6173B" w14:textId="77777777" w:rsidTr="002A15C1">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DF848D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65" w:name="_Toc161305159"/>
            <w:r>
              <w:rPr>
                <w:rFonts w:ascii="Times New Roman" w:hAnsi="Times New Roman"/>
                <w:bCs/>
                <w:color w:val="000000"/>
                <w:sz w:val="22"/>
              </w:rPr>
              <w:t>采购人</w:t>
            </w:r>
            <w:bookmarkEnd w:id="65"/>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0FF4E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90</w:t>
            </w:r>
            <w:r>
              <w:rPr>
                <w:rFonts w:ascii="Times New Roman" w:hAnsi="Times New Roman"/>
                <w:bCs/>
                <w:color w:val="000000"/>
                <w:sz w:val="22"/>
              </w:rPr>
              <w:t>分（含）以上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432A7EB"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r>
              <w:rPr>
                <w:rFonts w:ascii="Times New Roman" w:hAnsi="Times New Roman"/>
                <w:bCs/>
                <w:color w:val="000000"/>
                <w:sz w:val="22"/>
              </w:rPr>
              <w:t>环境卫生按照规定要求定时定点定人，各规定场所时刻保持清洁干净；</w:t>
            </w:r>
            <w:r>
              <w:rPr>
                <w:rFonts w:ascii="Times New Roman" w:hAnsi="Times New Roman"/>
                <w:bCs/>
                <w:color w:val="000000"/>
                <w:sz w:val="22"/>
              </w:rPr>
              <w:t>2.</w:t>
            </w:r>
            <w:r>
              <w:rPr>
                <w:rFonts w:ascii="Times New Roman" w:hAnsi="Times New Roman"/>
                <w:bCs/>
                <w:color w:val="000000"/>
                <w:sz w:val="22"/>
              </w:rPr>
              <w:t>设施设备常年保持良好运行，无消防安全等责任事故；</w:t>
            </w:r>
            <w:r>
              <w:rPr>
                <w:rFonts w:ascii="Times New Roman" w:hAnsi="Times New Roman"/>
                <w:bCs/>
                <w:color w:val="000000"/>
                <w:sz w:val="22"/>
              </w:rPr>
              <w:t>3.</w:t>
            </w:r>
            <w:r>
              <w:rPr>
                <w:rFonts w:ascii="Times New Roman" w:hAnsi="Times New Roman"/>
                <w:bCs/>
                <w:color w:val="000000"/>
                <w:sz w:val="22"/>
              </w:rPr>
              <w:t>服务达到管理服务承诺及质量保证措施；</w:t>
            </w:r>
            <w:r>
              <w:rPr>
                <w:rFonts w:ascii="Times New Roman" w:hAnsi="Times New Roman"/>
                <w:bCs/>
                <w:color w:val="000000"/>
                <w:sz w:val="22"/>
              </w:rPr>
              <w:t>4.</w:t>
            </w:r>
            <w:r>
              <w:rPr>
                <w:rFonts w:ascii="Times New Roman" w:hAnsi="Times New Roman"/>
                <w:bCs/>
                <w:color w:val="000000"/>
                <w:sz w:val="22"/>
              </w:rPr>
              <w:t>客户满意度达到</w:t>
            </w:r>
            <w:r>
              <w:rPr>
                <w:rFonts w:ascii="Times New Roman" w:hAnsi="Times New Roman"/>
                <w:bCs/>
                <w:color w:val="000000"/>
                <w:sz w:val="22"/>
              </w:rPr>
              <w:t>≥90%</w:t>
            </w:r>
            <w:r>
              <w:rPr>
                <w:rFonts w:ascii="Times New Roman" w:hAnsi="Times New Roman"/>
                <w:bCs/>
                <w:color w:val="000000"/>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60BB16"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66" w:name="_Toc161305162"/>
            <w:r>
              <w:rPr>
                <w:rFonts w:ascii="Times New Roman" w:hAnsi="Times New Roman"/>
                <w:bCs/>
                <w:color w:val="000000"/>
                <w:sz w:val="22"/>
              </w:rPr>
              <w:t>好</w:t>
            </w:r>
            <w:bookmarkEnd w:id="66"/>
          </w:p>
        </w:tc>
      </w:tr>
      <w:tr w:rsidR="00AC02AC" w14:paraId="1C5150F7" w14:textId="77777777" w:rsidTr="002A15C1">
        <w:tc>
          <w:tcPr>
            <w:tcW w:w="0" w:type="auto"/>
            <w:vMerge/>
            <w:tcBorders>
              <w:top w:val="nil"/>
              <w:left w:val="single" w:sz="8" w:space="0" w:color="000000"/>
              <w:bottom w:val="single" w:sz="8" w:space="0" w:color="000000"/>
              <w:right w:val="single" w:sz="8" w:space="0" w:color="000000"/>
            </w:tcBorders>
            <w:vAlign w:val="center"/>
          </w:tcPr>
          <w:p w14:paraId="76E5FCE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24659C"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67" w:name="_Toc161305163"/>
            <w:r>
              <w:rPr>
                <w:rFonts w:ascii="Times New Roman" w:hAnsi="Times New Roman"/>
                <w:bCs/>
                <w:color w:val="000000"/>
                <w:sz w:val="22"/>
              </w:rPr>
              <w:t>80</w:t>
            </w:r>
            <w:r>
              <w:rPr>
                <w:rFonts w:ascii="Times New Roman" w:hAnsi="Times New Roman"/>
                <w:bCs/>
                <w:color w:val="000000"/>
                <w:sz w:val="22"/>
              </w:rPr>
              <w:t>分（含）～</w:t>
            </w:r>
            <w:r>
              <w:rPr>
                <w:rFonts w:ascii="Times New Roman" w:hAnsi="Times New Roman"/>
                <w:bCs/>
                <w:color w:val="000000"/>
                <w:sz w:val="22"/>
              </w:rPr>
              <w:t>90</w:t>
            </w:r>
            <w:r>
              <w:rPr>
                <w:rFonts w:ascii="Times New Roman" w:hAnsi="Times New Roman"/>
                <w:bCs/>
                <w:color w:val="000000"/>
                <w:sz w:val="22"/>
              </w:rPr>
              <w:t>分</w:t>
            </w:r>
            <w:bookmarkEnd w:id="67"/>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3F5B1253"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r>
              <w:rPr>
                <w:rFonts w:ascii="Times New Roman" w:hAnsi="Times New Roman"/>
                <w:bCs/>
                <w:color w:val="000000"/>
                <w:sz w:val="22"/>
              </w:rPr>
              <w:t>环境卫生按照规定要求定时定点定人，各规定场所保持清洁干净；</w:t>
            </w:r>
            <w:r>
              <w:rPr>
                <w:rFonts w:ascii="Times New Roman" w:hAnsi="Times New Roman"/>
                <w:bCs/>
                <w:color w:val="000000"/>
                <w:sz w:val="22"/>
              </w:rPr>
              <w:t>2.</w:t>
            </w:r>
            <w:r>
              <w:rPr>
                <w:rFonts w:ascii="Times New Roman" w:hAnsi="Times New Roman"/>
                <w:bCs/>
                <w:color w:val="000000"/>
                <w:sz w:val="22"/>
              </w:rPr>
              <w:t>设施设备常年保持良好运行，无大的消防安全等责任事故；</w:t>
            </w:r>
            <w:r>
              <w:rPr>
                <w:rFonts w:ascii="Times New Roman" w:hAnsi="Times New Roman"/>
                <w:bCs/>
                <w:color w:val="000000"/>
                <w:sz w:val="22"/>
              </w:rPr>
              <w:t>3.</w:t>
            </w:r>
            <w:r>
              <w:rPr>
                <w:rFonts w:ascii="Times New Roman" w:hAnsi="Times New Roman"/>
                <w:bCs/>
                <w:color w:val="000000"/>
                <w:sz w:val="22"/>
              </w:rPr>
              <w:t>服务基本达到管理服务承诺及质量保证措施；</w:t>
            </w:r>
            <w:r>
              <w:rPr>
                <w:rFonts w:ascii="Times New Roman" w:hAnsi="Times New Roman"/>
                <w:bCs/>
                <w:color w:val="000000"/>
                <w:sz w:val="22"/>
              </w:rPr>
              <w:t>4.</w:t>
            </w:r>
            <w:r>
              <w:rPr>
                <w:rFonts w:ascii="Times New Roman" w:hAnsi="Times New Roman"/>
                <w:bCs/>
                <w:color w:val="000000"/>
                <w:sz w:val="22"/>
              </w:rPr>
              <w:t>客户满意度达到</w:t>
            </w:r>
            <w:r>
              <w:rPr>
                <w:rFonts w:ascii="Times New Roman" w:hAnsi="Times New Roman"/>
                <w:bCs/>
                <w:color w:val="000000"/>
                <w:sz w:val="22"/>
              </w:rPr>
              <w:t>≥85%</w:t>
            </w:r>
            <w:r>
              <w:rPr>
                <w:rFonts w:ascii="Times New Roman" w:hAnsi="Times New Roman"/>
                <w:bCs/>
                <w:color w:val="000000"/>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DACF59"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68" w:name="_Toc161305165"/>
            <w:r>
              <w:rPr>
                <w:rFonts w:ascii="Times New Roman" w:hAnsi="Times New Roman"/>
                <w:bCs/>
                <w:color w:val="000000"/>
                <w:sz w:val="22"/>
              </w:rPr>
              <w:t>较好</w:t>
            </w:r>
            <w:bookmarkEnd w:id="68"/>
          </w:p>
        </w:tc>
      </w:tr>
      <w:tr w:rsidR="00AC02AC" w14:paraId="10EC6642" w14:textId="77777777" w:rsidTr="002A15C1">
        <w:tc>
          <w:tcPr>
            <w:tcW w:w="0" w:type="auto"/>
            <w:vMerge/>
            <w:tcBorders>
              <w:top w:val="nil"/>
              <w:left w:val="single" w:sz="8" w:space="0" w:color="000000"/>
              <w:bottom w:val="single" w:sz="8" w:space="0" w:color="000000"/>
              <w:right w:val="single" w:sz="8" w:space="0" w:color="000000"/>
            </w:tcBorders>
            <w:vAlign w:val="center"/>
          </w:tcPr>
          <w:p w14:paraId="769BE014"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F062FD"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69" w:name="_Toc161305166"/>
            <w:r>
              <w:rPr>
                <w:rFonts w:ascii="Times New Roman" w:hAnsi="Times New Roman"/>
                <w:bCs/>
                <w:color w:val="000000"/>
                <w:sz w:val="22"/>
              </w:rPr>
              <w:t>70</w:t>
            </w:r>
            <w:r>
              <w:rPr>
                <w:rFonts w:ascii="Times New Roman" w:hAnsi="Times New Roman"/>
                <w:bCs/>
                <w:color w:val="000000"/>
                <w:sz w:val="22"/>
              </w:rPr>
              <w:t>分（含）～</w:t>
            </w:r>
            <w:r>
              <w:rPr>
                <w:rFonts w:ascii="Times New Roman" w:hAnsi="Times New Roman"/>
                <w:bCs/>
                <w:color w:val="000000"/>
                <w:sz w:val="22"/>
              </w:rPr>
              <w:t>80</w:t>
            </w:r>
            <w:r>
              <w:rPr>
                <w:rFonts w:ascii="Times New Roman" w:hAnsi="Times New Roman"/>
                <w:bCs/>
                <w:color w:val="000000"/>
                <w:sz w:val="22"/>
              </w:rPr>
              <w:t>分</w:t>
            </w:r>
            <w:bookmarkEnd w:id="69"/>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5126A57"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r>
              <w:rPr>
                <w:rFonts w:ascii="Times New Roman" w:hAnsi="Times New Roman"/>
                <w:bCs/>
                <w:color w:val="000000"/>
                <w:sz w:val="22"/>
              </w:rPr>
              <w:t>环境卫生按照规定要求定时定点清扫，各规定场所基本清洁干净；</w:t>
            </w:r>
            <w:r>
              <w:rPr>
                <w:rFonts w:ascii="Times New Roman" w:hAnsi="Times New Roman"/>
                <w:bCs/>
                <w:color w:val="000000"/>
                <w:sz w:val="22"/>
              </w:rPr>
              <w:t>2.</w:t>
            </w:r>
            <w:r>
              <w:rPr>
                <w:rFonts w:ascii="Times New Roman" w:hAnsi="Times New Roman"/>
                <w:bCs/>
                <w:color w:val="000000"/>
                <w:sz w:val="22"/>
              </w:rPr>
              <w:t>设施设备常年保持较好运行，无重大消防安全等责任事故；</w:t>
            </w:r>
            <w:r>
              <w:rPr>
                <w:rFonts w:ascii="Times New Roman" w:hAnsi="Times New Roman"/>
                <w:bCs/>
                <w:color w:val="000000"/>
                <w:sz w:val="22"/>
              </w:rPr>
              <w:t>3.</w:t>
            </w:r>
            <w:r>
              <w:rPr>
                <w:rFonts w:ascii="Times New Roman" w:hAnsi="Times New Roman"/>
                <w:bCs/>
                <w:color w:val="000000"/>
                <w:sz w:val="22"/>
              </w:rPr>
              <w:t>服务部分达到管理服务承诺及质量保证措施；</w:t>
            </w:r>
            <w:r>
              <w:rPr>
                <w:rFonts w:ascii="Times New Roman" w:hAnsi="Times New Roman"/>
                <w:bCs/>
                <w:color w:val="000000"/>
                <w:sz w:val="22"/>
              </w:rPr>
              <w:t>4.</w:t>
            </w:r>
            <w:r>
              <w:rPr>
                <w:rFonts w:ascii="Times New Roman" w:hAnsi="Times New Roman"/>
                <w:bCs/>
                <w:color w:val="000000"/>
                <w:sz w:val="22"/>
              </w:rPr>
              <w:t>客户满意度达到</w:t>
            </w:r>
            <w:r>
              <w:rPr>
                <w:rFonts w:ascii="Times New Roman" w:hAnsi="Times New Roman"/>
                <w:bCs/>
                <w:color w:val="000000"/>
                <w:sz w:val="22"/>
              </w:rPr>
              <w:t>≥75%</w:t>
            </w:r>
            <w:r>
              <w:rPr>
                <w:rFonts w:ascii="Times New Roman" w:hAnsi="Times New Roman"/>
                <w:bCs/>
                <w:color w:val="000000"/>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864AB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70" w:name="_Toc161305168"/>
            <w:r>
              <w:rPr>
                <w:rFonts w:ascii="Times New Roman" w:hAnsi="Times New Roman"/>
                <w:bCs/>
                <w:color w:val="000000"/>
                <w:sz w:val="22"/>
              </w:rPr>
              <w:t>及格</w:t>
            </w:r>
            <w:bookmarkEnd w:id="70"/>
          </w:p>
        </w:tc>
      </w:tr>
      <w:tr w:rsidR="00AC02AC" w14:paraId="71A9993C" w14:textId="77777777" w:rsidTr="002A15C1">
        <w:tc>
          <w:tcPr>
            <w:tcW w:w="0" w:type="auto"/>
            <w:vMerge/>
            <w:tcBorders>
              <w:top w:val="nil"/>
              <w:left w:val="single" w:sz="8" w:space="0" w:color="000000"/>
              <w:bottom w:val="single" w:sz="8" w:space="0" w:color="000000"/>
              <w:right w:val="single" w:sz="8" w:space="0" w:color="000000"/>
            </w:tcBorders>
            <w:vAlign w:val="center"/>
          </w:tcPr>
          <w:p w14:paraId="581BB26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986E71"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71" w:name="_Toc161305169"/>
            <w:r>
              <w:rPr>
                <w:rFonts w:ascii="Times New Roman" w:hAnsi="Times New Roman"/>
                <w:bCs/>
                <w:color w:val="000000"/>
                <w:sz w:val="22"/>
              </w:rPr>
              <w:t>70</w:t>
            </w:r>
            <w:r>
              <w:rPr>
                <w:rFonts w:ascii="Times New Roman" w:hAnsi="Times New Roman"/>
                <w:bCs/>
                <w:color w:val="000000"/>
                <w:sz w:val="22"/>
              </w:rPr>
              <w:t>分以下</w:t>
            </w:r>
            <w:bookmarkEnd w:id="71"/>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7D1A80A"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r>
              <w:rPr>
                <w:rFonts w:ascii="Times New Roman" w:hAnsi="Times New Roman"/>
                <w:bCs/>
                <w:color w:val="000000"/>
                <w:sz w:val="22"/>
              </w:rPr>
              <w:t>1.</w:t>
            </w:r>
            <w:r>
              <w:rPr>
                <w:rFonts w:ascii="Times New Roman" w:hAnsi="Times New Roman"/>
                <w:bCs/>
                <w:color w:val="000000"/>
                <w:sz w:val="22"/>
              </w:rPr>
              <w:t>环境卫生未按照规定要求定时定点清扫，各规定场所经常有卫生死角；</w:t>
            </w:r>
            <w:r>
              <w:rPr>
                <w:rFonts w:ascii="Times New Roman" w:hAnsi="Times New Roman"/>
                <w:bCs/>
                <w:color w:val="000000"/>
                <w:sz w:val="22"/>
              </w:rPr>
              <w:t>2.</w:t>
            </w:r>
            <w:r>
              <w:rPr>
                <w:rFonts w:ascii="Times New Roman" w:hAnsi="Times New Roman"/>
                <w:bCs/>
                <w:color w:val="000000"/>
                <w:sz w:val="22"/>
              </w:rPr>
              <w:t>设施设备经常出现故障，出现消防安全等责任事故；</w:t>
            </w:r>
            <w:r>
              <w:rPr>
                <w:rFonts w:ascii="Times New Roman" w:hAnsi="Times New Roman"/>
                <w:bCs/>
                <w:color w:val="000000"/>
                <w:sz w:val="22"/>
              </w:rPr>
              <w:t>3.</w:t>
            </w:r>
            <w:r>
              <w:rPr>
                <w:rFonts w:ascii="Times New Roman" w:hAnsi="Times New Roman"/>
                <w:bCs/>
                <w:color w:val="000000"/>
                <w:sz w:val="22"/>
              </w:rPr>
              <w:t>服务未达到管理服务承诺及质量保证措施；</w:t>
            </w:r>
            <w:r>
              <w:rPr>
                <w:rFonts w:ascii="Times New Roman" w:hAnsi="Times New Roman"/>
                <w:bCs/>
                <w:color w:val="000000"/>
                <w:sz w:val="22"/>
              </w:rPr>
              <w:t>4.</w:t>
            </w:r>
            <w:r>
              <w:rPr>
                <w:rFonts w:ascii="Times New Roman" w:hAnsi="Times New Roman"/>
                <w:bCs/>
                <w:color w:val="000000"/>
                <w:sz w:val="22"/>
              </w:rPr>
              <w:t>客户满意度达到</w:t>
            </w:r>
            <w:r>
              <w:rPr>
                <w:rFonts w:ascii="Times New Roman" w:hAnsi="Times New Roman"/>
                <w:bCs/>
                <w:color w:val="000000"/>
                <w:sz w:val="22"/>
              </w:rPr>
              <w:t>≥70%</w:t>
            </w:r>
            <w:r>
              <w:rPr>
                <w:rFonts w:ascii="Times New Roman" w:hAnsi="Times New Roman"/>
                <w:bCs/>
                <w:color w:val="000000"/>
                <w:sz w:val="22"/>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2849F2" w14:textId="77777777" w:rsidR="00AC02AC" w:rsidRDefault="00AC02AC" w:rsidP="002A15C1">
            <w:pPr>
              <w:tabs>
                <w:tab w:val="left" w:pos="7200"/>
              </w:tabs>
              <w:adjustRightInd w:val="0"/>
              <w:snapToGrid w:val="0"/>
              <w:spacing w:line="300" w:lineRule="auto"/>
              <w:rPr>
                <w:rFonts w:ascii="Times New Roman" w:hAnsi="Times New Roman"/>
                <w:bCs/>
                <w:color w:val="000000"/>
                <w:sz w:val="22"/>
              </w:rPr>
            </w:pPr>
            <w:bookmarkStart w:id="72" w:name="_Toc161305171"/>
            <w:r>
              <w:rPr>
                <w:rFonts w:ascii="Times New Roman" w:hAnsi="Times New Roman"/>
                <w:bCs/>
                <w:color w:val="000000"/>
                <w:sz w:val="22"/>
              </w:rPr>
              <w:t>差</w:t>
            </w:r>
            <w:bookmarkEnd w:id="72"/>
          </w:p>
        </w:tc>
      </w:tr>
    </w:tbl>
    <w:p w14:paraId="12688836"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11.3</w:t>
      </w:r>
      <w:r>
        <w:rPr>
          <w:rFonts w:ascii="Times New Roman" w:hAnsi="Times New Roman"/>
          <w:bCs/>
          <w:color w:val="000000"/>
          <w:sz w:val="22"/>
        </w:rPr>
        <w:t>奖惩措施：</w:t>
      </w:r>
    </w:p>
    <w:p w14:paraId="4F3E4B5E"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11.3.1</w:t>
      </w:r>
      <w:r>
        <w:rPr>
          <w:rFonts w:ascii="Times New Roman" w:hAnsi="Times New Roman"/>
          <w:bCs/>
          <w:color w:val="000000"/>
          <w:sz w:val="22"/>
        </w:rPr>
        <w:t>每</w:t>
      </w:r>
      <w:r>
        <w:rPr>
          <w:rFonts w:ascii="Times New Roman" w:hAnsi="Times New Roman" w:hint="eastAsia"/>
          <w:bCs/>
          <w:color w:val="000000"/>
          <w:sz w:val="22"/>
        </w:rPr>
        <w:t>季度</w:t>
      </w:r>
      <w:r>
        <w:rPr>
          <w:rFonts w:ascii="Times New Roman" w:hAnsi="Times New Roman"/>
          <w:bCs/>
          <w:color w:val="000000"/>
          <w:sz w:val="22"/>
        </w:rPr>
        <w:t>平均考核等级结果是</w:t>
      </w:r>
      <w:r>
        <w:rPr>
          <w:rFonts w:ascii="Times New Roman" w:hAnsi="Times New Roman"/>
          <w:bCs/>
          <w:color w:val="000000"/>
          <w:sz w:val="22"/>
        </w:rPr>
        <w:t>“</w:t>
      </w:r>
      <w:r>
        <w:rPr>
          <w:rFonts w:ascii="Times New Roman" w:hAnsi="Times New Roman"/>
          <w:bCs/>
          <w:color w:val="000000"/>
          <w:sz w:val="22"/>
        </w:rPr>
        <w:t>好</w:t>
      </w:r>
      <w:r>
        <w:rPr>
          <w:rFonts w:ascii="Times New Roman" w:hAnsi="Times New Roman"/>
          <w:bCs/>
          <w:color w:val="000000"/>
          <w:sz w:val="22"/>
        </w:rPr>
        <w:t>”</w:t>
      </w:r>
      <w:r>
        <w:rPr>
          <w:rFonts w:ascii="Times New Roman" w:hAnsi="Times New Roman"/>
          <w:bCs/>
          <w:color w:val="000000"/>
          <w:sz w:val="22"/>
        </w:rPr>
        <w:t>的，支付考核当</w:t>
      </w:r>
      <w:r>
        <w:rPr>
          <w:rFonts w:ascii="Times New Roman" w:hAnsi="Times New Roman" w:hint="eastAsia"/>
          <w:bCs/>
          <w:color w:val="000000"/>
          <w:sz w:val="22"/>
        </w:rPr>
        <w:t>季度</w:t>
      </w:r>
      <w:r>
        <w:rPr>
          <w:rFonts w:ascii="Times New Roman" w:hAnsi="Times New Roman"/>
          <w:bCs/>
          <w:color w:val="000000"/>
          <w:sz w:val="22"/>
        </w:rPr>
        <w:t>合同费用的</w:t>
      </w:r>
      <w:r>
        <w:rPr>
          <w:rFonts w:ascii="Times New Roman" w:hAnsi="Times New Roman"/>
          <w:bCs/>
          <w:color w:val="000000"/>
          <w:sz w:val="22"/>
        </w:rPr>
        <w:t>100%</w:t>
      </w:r>
      <w:r>
        <w:rPr>
          <w:rFonts w:ascii="Times New Roman" w:hAnsi="Times New Roman"/>
          <w:bCs/>
          <w:color w:val="000000"/>
          <w:sz w:val="22"/>
        </w:rPr>
        <w:t>。</w:t>
      </w:r>
    </w:p>
    <w:p w14:paraId="23DE477E"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11.3.2</w:t>
      </w:r>
      <w:r>
        <w:rPr>
          <w:rFonts w:ascii="Times New Roman" w:hAnsi="Times New Roman"/>
          <w:bCs/>
          <w:color w:val="000000"/>
          <w:sz w:val="22"/>
        </w:rPr>
        <w:t>每</w:t>
      </w:r>
      <w:r>
        <w:rPr>
          <w:rFonts w:ascii="Times New Roman" w:hAnsi="Times New Roman" w:hint="eastAsia"/>
          <w:bCs/>
          <w:color w:val="000000"/>
          <w:sz w:val="22"/>
        </w:rPr>
        <w:t>季度</w:t>
      </w:r>
      <w:r>
        <w:rPr>
          <w:rFonts w:ascii="Times New Roman" w:hAnsi="Times New Roman"/>
          <w:bCs/>
          <w:color w:val="000000"/>
          <w:sz w:val="22"/>
        </w:rPr>
        <w:t>平均考核等级结果是</w:t>
      </w:r>
      <w:r>
        <w:rPr>
          <w:rFonts w:ascii="Times New Roman" w:hAnsi="Times New Roman"/>
          <w:bCs/>
          <w:color w:val="000000"/>
          <w:sz w:val="22"/>
        </w:rPr>
        <w:t>“</w:t>
      </w:r>
      <w:r>
        <w:rPr>
          <w:rFonts w:ascii="Times New Roman" w:hAnsi="Times New Roman"/>
          <w:bCs/>
          <w:color w:val="000000"/>
          <w:sz w:val="22"/>
        </w:rPr>
        <w:t>较好</w:t>
      </w:r>
      <w:r>
        <w:rPr>
          <w:rFonts w:ascii="Times New Roman" w:hAnsi="Times New Roman"/>
          <w:bCs/>
          <w:color w:val="000000"/>
          <w:sz w:val="22"/>
        </w:rPr>
        <w:t>”</w:t>
      </w:r>
      <w:r>
        <w:rPr>
          <w:rFonts w:ascii="Times New Roman" w:hAnsi="Times New Roman"/>
          <w:bCs/>
          <w:color w:val="000000"/>
          <w:sz w:val="22"/>
        </w:rPr>
        <w:t>的，支付考核当</w:t>
      </w:r>
      <w:r>
        <w:rPr>
          <w:rFonts w:ascii="Times New Roman" w:hAnsi="Times New Roman" w:hint="eastAsia"/>
          <w:bCs/>
          <w:color w:val="000000"/>
          <w:sz w:val="22"/>
        </w:rPr>
        <w:t>季度</w:t>
      </w:r>
      <w:r>
        <w:rPr>
          <w:rFonts w:ascii="Times New Roman" w:hAnsi="Times New Roman"/>
          <w:bCs/>
          <w:color w:val="000000"/>
          <w:sz w:val="22"/>
        </w:rPr>
        <w:t>合同费用的</w:t>
      </w:r>
      <w:r>
        <w:rPr>
          <w:rFonts w:ascii="Times New Roman" w:hAnsi="Times New Roman"/>
          <w:bCs/>
          <w:color w:val="000000"/>
          <w:sz w:val="22"/>
        </w:rPr>
        <w:t>90%</w:t>
      </w:r>
      <w:r>
        <w:rPr>
          <w:rFonts w:ascii="Times New Roman" w:hAnsi="Times New Roman"/>
          <w:bCs/>
          <w:color w:val="000000"/>
          <w:sz w:val="22"/>
        </w:rPr>
        <w:t>。</w:t>
      </w:r>
    </w:p>
    <w:p w14:paraId="2169674B"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lastRenderedPageBreak/>
        <w:t>11.3.3</w:t>
      </w:r>
      <w:r>
        <w:rPr>
          <w:rFonts w:ascii="Times New Roman" w:hAnsi="Times New Roman"/>
          <w:bCs/>
          <w:color w:val="000000"/>
          <w:sz w:val="22"/>
        </w:rPr>
        <w:t>每</w:t>
      </w:r>
      <w:r>
        <w:rPr>
          <w:rFonts w:ascii="Times New Roman" w:hAnsi="Times New Roman" w:hint="eastAsia"/>
          <w:bCs/>
          <w:color w:val="000000"/>
          <w:sz w:val="22"/>
        </w:rPr>
        <w:t>季度</w:t>
      </w:r>
      <w:r>
        <w:rPr>
          <w:rFonts w:ascii="Times New Roman" w:hAnsi="Times New Roman"/>
          <w:bCs/>
          <w:color w:val="000000"/>
          <w:sz w:val="22"/>
        </w:rPr>
        <w:t>平均考核等级结果是</w:t>
      </w:r>
      <w:r>
        <w:rPr>
          <w:rFonts w:ascii="Times New Roman" w:hAnsi="Times New Roman"/>
          <w:bCs/>
          <w:color w:val="000000"/>
          <w:sz w:val="22"/>
        </w:rPr>
        <w:t>“</w:t>
      </w:r>
      <w:r>
        <w:rPr>
          <w:rFonts w:ascii="Times New Roman" w:hAnsi="Times New Roman"/>
          <w:bCs/>
          <w:color w:val="000000"/>
          <w:sz w:val="22"/>
        </w:rPr>
        <w:t>及格</w:t>
      </w:r>
      <w:r>
        <w:rPr>
          <w:rFonts w:ascii="Times New Roman" w:hAnsi="Times New Roman"/>
          <w:bCs/>
          <w:color w:val="000000"/>
          <w:sz w:val="22"/>
        </w:rPr>
        <w:t>”</w:t>
      </w:r>
      <w:r>
        <w:rPr>
          <w:rFonts w:ascii="Times New Roman" w:hAnsi="Times New Roman"/>
          <w:bCs/>
          <w:color w:val="000000"/>
          <w:sz w:val="22"/>
        </w:rPr>
        <w:t>的，支付考核当</w:t>
      </w:r>
      <w:r>
        <w:rPr>
          <w:rFonts w:ascii="Times New Roman" w:hAnsi="Times New Roman" w:hint="eastAsia"/>
          <w:bCs/>
          <w:color w:val="000000"/>
          <w:sz w:val="22"/>
        </w:rPr>
        <w:t>季度</w:t>
      </w:r>
      <w:r>
        <w:rPr>
          <w:rFonts w:ascii="Times New Roman" w:hAnsi="Times New Roman"/>
          <w:bCs/>
          <w:color w:val="000000"/>
          <w:sz w:val="22"/>
        </w:rPr>
        <w:t>合同费用的</w:t>
      </w:r>
      <w:r>
        <w:rPr>
          <w:rFonts w:ascii="Times New Roman" w:hAnsi="Times New Roman"/>
          <w:bCs/>
          <w:color w:val="000000"/>
          <w:sz w:val="22"/>
        </w:rPr>
        <w:t>80%</w:t>
      </w:r>
    </w:p>
    <w:p w14:paraId="63AC7CC3"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11.3.4</w:t>
      </w:r>
      <w:r>
        <w:rPr>
          <w:rFonts w:ascii="Times New Roman" w:hAnsi="Times New Roman" w:hint="eastAsia"/>
          <w:bCs/>
          <w:color w:val="000000"/>
          <w:sz w:val="22"/>
        </w:rPr>
        <w:t>季度</w:t>
      </w:r>
      <w:r>
        <w:rPr>
          <w:rFonts w:ascii="Times New Roman" w:hAnsi="Times New Roman"/>
          <w:bCs/>
          <w:color w:val="000000"/>
          <w:sz w:val="22"/>
        </w:rPr>
        <w:t>考核等级结果是</w:t>
      </w:r>
      <w:r>
        <w:rPr>
          <w:rFonts w:ascii="Times New Roman" w:hAnsi="Times New Roman"/>
          <w:bCs/>
          <w:color w:val="000000"/>
          <w:sz w:val="22"/>
        </w:rPr>
        <w:t>“</w:t>
      </w:r>
      <w:r>
        <w:rPr>
          <w:rFonts w:ascii="Times New Roman" w:hAnsi="Times New Roman"/>
          <w:bCs/>
          <w:color w:val="000000"/>
          <w:sz w:val="22"/>
        </w:rPr>
        <w:t>差</w:t>
      </w:r>
      <w:r>
        <w:rPr>
          <w:rFonts w:ascii="Times New Roman" w:hAnsi="Times New Roman"/>
          <w:bCs/>
          <w:color w:val="000000"/>
          <w:sz w:val="22"/>
        </w:rPr>
        <w:t>”</w:t>
      </w:r>
      <w:r>
        <w:rPr>
          <w:rFonts w:ascii="Times New Roman" w:hAnsi="Times New Roman"/>
          <w:bCs/>
          <w:color w:val="000000"/>
          <w:sz w:val="22"/>
        </w:rPr>
        <w:t>的，自行终止服务合同，由此产生的一切法律后果及所有相关费用由中标人承担。</w:t>
      </w:r>
    </w:p>
    <w:p w14:paraId="6B3B40D8" w14:textId="77777777" w:rsidR="00AC02AC" w:rsidRDefault="00AC02AC" w:rsidP="00AC02AC">
      <w:pPr>
        <w:tabs>
          <w:tab w:val="left" w:pos="7200"/>
        </w:tabs>
        <w:adjustRightInd w:val="0"/>
        <w:snapToGrid w:val="0"/>
        <w:spacing w:line="300" w:lineRule="auto"/>
        <w:ind w:firstLineChars="200" w:firstLine="440"/>
        <w:rPr>
          <w:rFonts w:ascii="Times New Roman" w:hAnsi="Times New Roman"/>
          <w:bCs/>
          <w:color w:val="FF0000"/>
          <w:sz w:val="22"/>
        </w:rPr>
      </w:pPr>
    </w:p>
    <w:p w14:paraId="5B338FE9" w14:textId="77777777" w:rsidR="00AC02AC" w:rsidRDefault="00AC02AC" w:rsidP="00AC02AC">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四、投标报价须知</w:t>
      </w:r>
    </w:p>
    <w:p w14:paraId="6424B7C8" w14:textId="77777777" w:rsidR="00AC02AC" w:rsidRDefault="00AC02AC" w:rsidP="00AC02AC">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12 </w:t>
      </w:r>
      <w:r>
        <w:rPr>
          <w:rFonts w:ascii="Times New Roman" w:hAnsi="Times New Roman"/>
          <w:b/>
          <w:bCs/>
          <w:sz w:val="22"/>
        </w:rPr>
        <w:t>投标报价依据</w:t>
      </w:r>
    </w:p>
    <w:p w14:paraId="6FAB6133"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1CBCD0CC"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12A2F1E9"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10273C48"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4C405851"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5B89042D" w14:textId="77777777" w:rsidR="00AC02AC" w:rsidRDefault="00AC02AC" w:rsidP="00AC02AC">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13</w:t>
      </w:r>
      <w:r>
        <w:rPr>
          <w:rFonts w:ascii="Times New Roman" w:hAnsi="Times New Roman"/>
          <w:b/>
          <w:color w:val="000000"/>
          <w:sz w:val="22"/>
        </w:rPr>
        <w:t>投标报价内容</w:t>
      </w:r>
    </w:p>
    <w:p w14:paraId="327209A4"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w:t>
      </w:r>
      <w:r>
        <w:rPr>
          <w:rFonts w:asciiTheme="minorEastAsia" w:eastAsiaTheme="minorEastAsia" w:hAnsiTheme="minorEastAsia" w:hint="eastAsia"/>
          <w:color w:val="000000"/>
          <w:sz w:val="22"/>
        </w:rPr>
        <w:t>材料</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5BE8A381"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6D57E48"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75A51A5" w14:textId="77777777" w:rsidR="00AC02AC" w:rsidRDefault="00AC02AC" w:rsidP="00AC02AC">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6EFAF756"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2CEF9AA0"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w:t>
      </w:r>
      <w:r>
        <w:rPr>
          <w:rFonts w:ascii="Times New Roman" w:hAnsi="Times New Roman"/>
          <w:b/>
          <w:color w:val="FF0000"/>
          <w:kern w:val="0"/>
          <w:sz w:val="22"/>
        </w:rPr>
        <w:t>后几年合同价，按照当年度核定的工作内容，参照实际中标价格确定。</w:t>
      </w:r>
    </w:p>
    <w:p w14:paraId="7F0BB3AE" w14:textId="77777777" w:rsidR="00AC02AC" w:rsidRDefault="00AC02AC" w:rsidP="00AC02AC">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AC02AC" w:rsidRPr="00AC02AC" w14:paraId="58ECE3CC" w14:textId="77777777" w:rsidTr="002A15C1">
        <w:trPr>
          <w:trHeight w:val="567"/>
          <w:tblHeader/>
          <w:jc w:val="center"/>
        </w:trPr>
        <w:tc>
          <w:tcPr>
            <w:tcW w:w="2021" w:type="dxa"/>
            <w:gridSpan w:val="2"/>
            <w:tcBorders>
              <w:bottom w:val="double" w:sz="4" w:space="0" w:color="auto"/>
            </w:tcBorders>
            <w:vAlign w:val="center"/>
          </w:tcPr>
          <w:p w14:paraId="7EF905F4" w14:textId="77777777" w:rsidR="00AC02AC" w:rsidRPr="00AC02AC" w:rsidRDefault="00AC02AC" w:rsidP="002A15C1">
            <w:pPr>
              <w:tabs>
                <w:tab w:val="left" w:pos="3060"/>
              </w:tabs>
              <w:adjustRightInd w:val="0"/>
              <w:snapToGrid w:val="0"/>
              <w:spacing w:line="300" w:lineRule="auto"/>
              <w:jc w:val="center"/>
              <w:rPr>
                <w:rFonts w:ascii="Times New Roman" w:hAnsi="Times New Roman"/>
                <w:b/>
                <w:bCs/>
                <w:sz w:val="22"/>
              </w:rPr>
            </w:pPr>
            <w:r w:rsidRPr="00AC02AC">
              <w:rPr>
                <w:rFonts w:ascii="Times New Roman" w:hAnsi="Times New Roman"/>
                <w:b/>
                <w:bCs/>
                <w:sz w:val="22"/>
              </w:rPr>
              <w:t>项目</w:t>
            </w:r>
          </w:p>
        </w:tc>
        <w:tc>
          <w:tcPr>
            <w:tcW w:w="4678" w:type="dxa"/>
            <w:tcBorders>
              <w:bottom w:val="double" w:sz="4" w:space="0" w:color="auto"/>
            </w:tcBorders>
            <w:vAlign w:val="center"/>
          </w:tcPr>
          <w:p w14:paraId="326669A3" w14:textId="77777777" w:rsidR="00AC02AC" w:rsidRPr="00AC02AC" w:rsidRDefault="00AC02AC" w:rsidP="002A15C1">
            <w:pPr>
              <w:tabs>
                <w:tab w:val="left" w:pos="3060"/>
              </w:tabs>
              <w:adjustRightInd w:val="0"/>
              <w:snapToGrid w:val="0"/>
              <w:spacing w:line="300" w:lineRule="auto"/>
              <w:jc w:val="center"/>
              <w:rPr>
                <w:rFonts w:ascii="Times New Roman" w:hAnsi="Times New Roman"/>
                <w:b/>
                <w:bCs/>
                <w:sz w:val="22"/>
              </w:rPr>
            </w:pPr>
            <w:r w:rsidRPr="00AC02AC">
              <w:rPr>
                <w:rFonts w:ascii="Times New Roman" w:hAnsi="Times New Roman"/>
                <w:b/>
                <w:bCs/>
                <w:sz w:val="22"/>
              </w:rPr>
              <w:t>要求</w:t>
            </w:r>
          </w:p>
        </w:tc>
        <w:tc>
          <w:tcPr>
            <w:tcW w:w="1275" w:type="dxa"/>
            <w:tcBorders>
              <w:bottom w:val="double" w:sz="4" w:space="0" w:color="auto"/>
            </w:tcBorders>
            <w:vAlign w:val="center"/>
          </w:tcPr>
          <w:p w14:paraId="1DEF5FC5" w14:textId="77777777" w:rsidR="00AC02AC" w:rsidRPr="00AC02AC" w:rsidRDefault="00AC02AC" w:rsidP="002A15C1">
            <w:pPr>
              <w:tabs>
                <w:tab w:val="left" w:pos="3060"/>
              </w:tabs>
              <w:adjustRightInd w:val="0"/>
              <w:snapToGrid w:val="0"/>
              <w:spacing w:line="300" w:lineRule="auto"/>
              <w:jc w:val="center"/>
              <w:rPr>
                <w:rFonts w:ascii="Times New Roman" w:hAnsi="Times New Roman"/>
                <w:b/>
                <w:bCs/>
                <w:sz w:val="22"/>
              </w:rPr>
            </w:pPr>
            <w:r w:rsidRPr="00AC02AC">
              <w:rPr>
                <w:rFonts w:ascii="Times New Roman" w:hAnsi="Times New Roman"/>
                <w:b/>
                <w:bCs/>
                <w:sz w:val="22"/>
              </w:rPr>
              <w:t>分项报价</w:t>
            </w:r>
          </w:p>
        </w:tc>
        <w:tc>
          <w:tcPr>
            <w:tcW w:w="1542" w:type="dxa"/>
            <w:tcBorders>
              <w:bottom w:val="double" w:sz="4" w:space="0" w:color="auto"/>
            </w:tcBorders>
            <w:vAlign w:val="center"/>
          </w:tcPr>
          <w:p w14:paraId="0339BBF9" w14:textId="77777777" w:rsidR="00AC02AC" w:rsidRPr="00AC02AC" w:rsidRDefault="00AC02AC" w:rsidP="002A15C1">
            <w:pPr>
              <w:tabs>
                <w:tab w:val="left" w:pos="3060"/>
              </w:tabs>
              <w:adjustRightInd w:val="0"/>
              <w:snapToGrid w:val="0"/>
              <w:spacing w:line="300" w:lineRule="auto"/>
              <w:jc w:val="center"/>
              <w:rPr>
                <w:rFonts w:ascii="Times New Roman" w:hAnsi="Times New Roman"/>
                <w:b/>
                <w:bCs/>
                <w:sz w:val="22"/>
              </w:rPr>
            </w:pPr>
            <w:r w:rsidRPr="00AC02AC">
              <w:rPr>
                <w:rFonts w:ascii="Times New Roman" w:hAnsi="Times New Roman"/>
                <w:b/>
                <w:bCs/>
                <w:sz w:val="22"/>
              </w:rPr>
              <w:t>备注</w:t>
            </w:r>
          </w:p>
        </w:tc>
      </w:tr>
      <w:tr w:rsidR="00AC02AC" w:rsidRPr="00AC02AC" w14:paraId="4D4D028F" w14:textId="77777777" w:rsidTr="002A15C1">
        <w:trPr>
          <w:trHeight w:val="564"/>
          <w:jc w:val="center"/>
        </w:trPr>
        <w:tc>
          <w:tcPr>
            <w:tcW w:w="426" w:type="dxa"/>
            <w:tcBorders>
              <w:top w:val="double" w:sz="4" w:space="0" w:color="auto"/>
            </w:tcBorders>
            <w:vAlign w:val="center"/>
          </w:tcPr>
          <w:p w14:paraId="12EBE6A0"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1</w:t>
            </w:r>
          </w:p>
        </w:tc>
        <w:tc>
          <w:tcPr>
            <w:tcW w:w="1595" w:type="dxa"/>
            <w:tcBorders>
              <w:top w:val="double" w:sz="4" w:space="0" w:color="auto"/>
            </w:tcBorders>
            <w:vAlign w:val="center"/>
          </w:tcPr>
          <w:p w14:paraId="7EFB469D"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人员费用</w:t>
            </w:r>
          </w:p>
        </w:tc>
        <w:tc>
          <w:tcPr>
            <w:tcW w:w="4678" w:type="dxa"/>
            <w:tcBorders>
              <w:top w:val="double" w:sz="4" w:space="0" w:color="auto"/>
            </w:tcBorders>
            <w:vAlign w:val="center"/>
          </w:tcPr>
          <w:p w14:paraId="08D0E19C" w14:textId="77777777" w:rsidR="00AC02AC" w:rsidRPr="00AC02AC" w:rsidRDefault="00AC02AC" w:rsidP="002A15C1">
            <w:pPr>
              <w:tabs>
                <w:tab w:val="left" w:pos="3060"/>
              </w:tabs>
              <w:adjustRightInd w:val="0"/>
              <w:snapToGrid w:val="0"/>
              <w:spacing w:line="300" w:lineRule="auto"/>
              <w:jc w:val="center"/>
              <w:rPr>
                <w:rFonts w:ascii="Times New Roman" w:hAnsi="Times New Roman"/>
                <w:kern w:val="0"/>
                <w:szCs w:val="21"/>
              </w:rPr>
            </w:pPr>
            <w:r w:rsidRPr="00AC02AC">
              <w:rPr>
                <w:rFonts w:ascii="Times New Roman" w:hAnsi="Times New Roman"/>
                <w:bCs/>
                <w:sz w:val="22"/>
              </w:rPr>
              <w:t>含工资、社会保险和按规定提取的福利费</w:t>
            </w:r>
          </w:p>
        </w:tc>
        <w:tc>
          <w:tcPr>
            <w:tcW w:w="1275" w:type="dxa"/>
            <w:tcBorders>
              <w:top w:val="double" w:sz="4" w:space="0" w:color="auto"/>
            </w:tcBorders>
            <w:vAlign w:val="center"/>
          </w:tcPr>
          <w:p w14:paraId="506BD8CA"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5468A349"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r>
      <w:tr w:rsidR="00AC02AC" w:rsidRPr="00AC02AC" w14:paraId="7F8AECB3" w14:textId="77777777" w:rsidTr="002A15C1">
        <w:trPr>
          <w:trHeight w:val="567"/>
          <w:jc w:val="center"/>
        </w:trPr>
        <w:tc>
          <w:tcPr>
            <w:tcW w:w="426" w:type="dxa"/>
            <w:vAlign w:val="center"/>
          </w:tcPr>
          <w:p w14:paraId="1E67F607"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lastRenderedPageBreak/>
              <w:t>2</w:t>
            </w:r>
          </w:p>
        </w:tc>
        <w:tc>
          <w:tcPr>
            <w:tcW w:w="1595" w:type="dxa"/>
            <w:vAlign w:val="center"/>
          </w:tcPr>
          <w:p w14:paraId="1556285D"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办公用品</w:t>
            </w:r>
          </w:p>
        </w:tc>
        <w:tc>
          <w:tcPr>
            <w:tcW w:w="4678" w:type="dxa"/>
            <w:vAlign w:val="center"/>
          </w:tcPr>
          <w:p w14:paraId="255725A5" w14:textId="77777777" w:rsidR="00AC02AC" w:rsidRPr="00AC02AC" w:rsidRDefault="00AC02AC" w:rsidP="002A15C1">
            <w:pPr>
              <w:tabs>
                <w:tab w:val="left" w:pos="3060"/>
              </w:tabs>
              <w:adjustRightInd w:val="0"/>
              <w:snapToGrid w:val="0"/>
              <w:spacing w:line="300" w:lineRule="auto"/>
              <w:jc w:val="center"/>
              <w:rPr>
                <w:rFonts w:ascii="Times New Roman" w:hAnsi="Times New Roman"/>
                <w:bCs/>
                <w:color w:val="FF0000"/>
                <w:sz w:val="22"/>
              </w:rPr>
            </w:pPr>
            <w:r w:rsidRPr="00AC02AC">
              <w:rPr>
                <w:rFonts w:ascii="Times New Roman" w:hAnsi="Times New Roman"/>
                <w:bCs/>
                <w:color w:val="000000"/>
                <w:sz w:val="22"/>
              </w:rPr>
              <w:t>包括纸张、文具等</w:t>
            </w:r>
          </w:p>
        </w:tc>
        <w:tc>
          <w:tcPr>
            <w:tcW w:w="1275" w:type="dxa"/>
            <w:vAlign w:val="center"/>
          </w:tcPr>
          <w:p w14:paraId="1B4BE4B7"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991F5AE"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r>
      <w:tr w:rsidR="00AC02AC" w:rsidRPr="00AC02AC" w14:paraId="631D349B" w14:textId="77777777" w:rsidTr="002A15C1">
        <w:trPr>
          <w:trHeight w:val="567"/>
          <w:jc w:val="center"/>
        </w:trPr>
        <w:tc>
          <w:tcPr>
            <w:tcW w:w="426" w:type="dxa"/>
            <w:vAlign w:val="center"/>
          </w:tcPr>
          <w:p w14:paraId="0FA77CBA"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3</w:t>
            </w:r>
          </w:p>
        </w:tc>
        <w:tc>
          <w:tcPr>
            <w:tcW w:w="1595" w:type="dxa"/>
            <w:vAlign w:val="center"/>
          </w:tcPr>
          <w:p w14:paraId="27689C0D"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材料费</w:t>
            </w:r>
          </w:p>
        </w:tc>
        <w:tc>
          <w:tcPr>
            <w:tcW w:w="4678" w:type="dxa"/>
            <w:vAlign w:val="center"/>
          </w:tcPr>
          <w:p w14:paraId="73376634" w14:textId="77777777" w:rsidR="00AC02AC" w:rsidRPr="00AC02AC" w:rsidRDefault="00AC02AC" w:rsidP="002A15C1">
            <w:pPr>
              <w:tabs>
                <w:tab w:val="left" w:pos="3060"/>
              </w:tabs>
              <w:adjustRightInd w:val="0"/>
              <w:snapToGrid w:val="0"/>
              <w:spacing w:line="300" w:lineRule="auto"/>
              <w:jc w:val="center"/>
              <w:rPr>
                <w:rFonts w:ascii="Times New Roman" w:hAnsi="Times New Roman"/>
                <w:bCs/>
                <w:color w:val="000000"/>
                <w:sz w:val="22"/>
              </w:rPr>
            </w:pPr>
            <w:r w:rsidRPr="00AC02AC">
              <w:rPr>
                <w:rFonts w:ascii="Times New Roman" w:hAnsi="Times New Roman"/>
                <w:bCs/>
                <w:color w:val="000000"/>
                <w:sz w:val="22"/>
              </w:rPr>
              <w:t>包括保洁清洁剂、耗材、工具等费用</w:t>
            </w:r>
          </w:p>
        </w:tc>
        <w:tc>
          <w:tcPr>
            <w:tcW w:w="1275" w:type="dxa"/>
            <w:vAlign w:val="center"/>
          </w:tcPr>
          <w:p w14:paraId="2F58BDAC" w14:textId="77777777" w:rsidR="00AC02AC" w:rsidRPr="00AC02AC" w:rsidRDefault="00AC02AC" w:rsidP="002A15C1">
            <w:pPr>
              <w:tabs>
                <w:tab w:val="left" w:pos="3060"/>
              </w:tabs>
              <w:adjustRightInd w:val="0"/>
              <w:snapToGrid w:val="0"/>
              <w:spacing w:line="300" w:lineRule="auto"/>
              <w:jc w:val="center"/>
              <w:rPr>
                <w:rFonts w:ascii="Times New Roman" w:hAnsi="Times New Roman"/>
                <w:bCs/>
                <w:color w:val="000000"/>
                <w:sz w:val="22"/>
              </w:rPr>
            </w:pPr>
          </w:p>
        </w:tc>
        <w:tc>
          <w:tcPr>
            <w:tcW w:w="1542" w:type="dxa"/>
            <w:vAlign w:val="center"/>
          </w:tcPr>
          <w:p w14:paraId="7A712ECC"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r>
      <w:tr w:rsidR="00AC02AC" w:rsidRPr="00AC02AC" w14:paraId="788DB9BB" w14:textId="77777777" w:rsidTr="002A15C1">
        <w:trPr>
          <w:trHeight w:val="567"/>
          <w:jc w:val="center"/>
        </w:trPr>
        <w:tc>
          <w:tcPr>
            <w:tcW w:w="426" w:type="dxa"/>
            <w:vAlign w:val="center"/>
          </w:tcPr>
          <w:p w14:paraId="7277F8BF"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4</w:t>
            </w:r>
          </w:p>
        </w:tc>
        <w:tc>
          <w:tcPr>
            <w:tcW w:w="1595" w:type="dxa"/>
            <w:vAlign w:val="center"/>
          </w:tcPr>
          <w:p w14:paraId="7F8E9A70"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保险费（如有）</w:t>
            </w:r>
          </w:p>
        </w:tc>
        <w:tc>
          <w:tcPr>
            <w:tcW w:w="4678" w:type="dxa"/>
            <w:vAlign w:val="center"/>
          </w:tcPr>
          <w:p w14:paraId="1CC7BFFD" w14:textId="77777777" w:rsidR="00AC02AC" w:rsidRPr="00AC02AC" w:rsidRDefault="00AC02AC" w:rsidP="002A15C1">
            <w:pPr>
              <w:tabs>
                <w:tab w:val="left" w:pos="3060"/>
              </w:tabs>
              <w:adjustRightInd w:val="0"/>
              <w:snapToGrid w:val="0"/>
              <w:spacing w:line="300" w:lineRule="auto"/>
              <w:jc w:val="center"/>
              <w:rPr>
                <w:rFonts w:ascii="Times New Roman" w:hAnsi="Times New Roman"/>
                <w:bCs/>
                <w:color w:val="000000"/>
                <w:sz w:val="22"/>
              </w:rPr>
            </w:pPr>
            <w:r w:rsidRPr="00AC02AC">
              <w:rPr>
                <w:rFonts w:ascii="Times New Roman" w:hAnsi="Times New Roman"/>
                <w:bCs/>
                <w:color w:val="000000"/>
                <w:sz w:val="22"/>
              </w:rPr>
              <w:t>如雇主责任险、公众责任险等</w:t>
            </w:r>
          </w:p>
        </w:tc>
        <w:tc>
          <w:tcPr>
            <w:tcW w:w="1275" w:type="dxa"/>
            <w:vAlign w:val="center"/>
          </w:tcPr>
          <w:p w14:paraId="361D05C8" w14:textId="77777777" w:rsidR="00AC02AC" w:rsidRPr="00AC02AC" w:rsidRDefault="00AC02AC" w:rsidP="002A15C1">
            <w:pPr>
              <w:tabs>
                <w:tab w:val="left" w:pos="3060"/>
              </w:tabs>
              <w:adjustRightInd w:val="0"/>
              <w:snapToGrid w:val="0"/>
              <w:spacing w:line="300" w:lineRule="auto"/>
              <w:jc w:val="center"/>
              <w:rPr>
                <w:rFonts w:ascii="Times New Roman" w:hAnsi="Times New Roman"/>
                <w:bCs/>
                <w:color w:val="000000"/>
                <w:sz w:val="22"/>
              </w:rPr>
            </w:pPr>
          </w:p>
        </w:tc>
        <w:tc>
          <w:tcPr>
            <w:tcW w:w="1542" w:type="dxa"/>
            <w:vAlign w:val="center"/>
          </w:tcPr>
          <w:p w14:paraId="12739E54"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r>
      <w:tr w:rsidR="00AC02AC" w:rsidRPr="00AC02AC" w14:paraId="6B737C55" w14:textId="77777777" w:rsidTr="002A15C1">
        <w:trPr>
          <w:trHeight w:val="567"/>
          <w:jc w:val="center"/>
        </w:trPr>
        <w:tc>
          <w:tcPr>
            <w:tcW w:w="426" w:type="dxa"/>
            <w:vAlign w:val="center"/>
          </w:tcPr>
          <w:p w14:paraId="701B2421"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5</w:t>
            </w:r>
          </w:p>
        </w:tc>
        <w:tc>
          <w:tcPr>
            <w:tcW w:w="1595" w:type="dxa"/>
            <w:vAlign w:val="center"/>
          </w:tcPr>
          <w:p w14:paraId="5C460717"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专项清洁</w:t>
            </w:r>
          </w:p>
        </w:tc>
        <w:tc>
          <w:tcPr>
            <w:tcW w:w="4678" w:type="dxa"/>
            <w:vAlign w:val="center"/>
          </w:tcPr>
          <w:p w14:paraId="058AD600" w14:textId="77777777" w:rsidR="00AC02AC" w:rsidRPr="00AC02AC" w:rsidRDefault="00AC02AC" w:rsidP="002A15C1">
            <w:pPr>
              <w:tabs>
                <w:tab w:val="left" w:pos="3060"/>
              </w:tabs>
              <w:adjustRightInd w:val="0"/>
              <w:snapToGrid w:val="0"/>
              <w:spacing w:line="300" w:lineRule="auto"/>
              <w:jc w:val="center"/>
              <w:rPr>
                <w:rFonts w:ascii="Times New Roman" w:hAnsi="Times New Roman"/>
                <w:bCs/>
                <w:color w:val="000000"/>
                <w:sz w:val="22"/>
              </w:rPr>
            </w:pPr>
            <w:r w:rsidRPr="00AC02AC">
              <w:rPr>
                <w:rFonts w:ascii="Times New Roman" w:hAnsi="Times New Roman"/>
                <w:bCs/>
                <w:color w:val="000000"/>
                <w:sz w:val="22"/>
              </w:rPr>
              <w:t>包括室内、外所涉及的高空玻璃清洗、地面清洗、打蜡等专项清洗费用</w:t>
            </w:r>
          </w:p>
        </w:tc>
        <w:tc>
          <w:tcPr>
            <w:tcW w:w="1275" w:type="dxa"/>
            <w:vAlign w:val="center"/>
          </w:tcPr>
          <w:p w14:paraId="3A406CE8" w14:textId="77777777" w:rsidR="00AC02AC" w:rsidRPr="00AC02AC" w:rsidRDefault="00AC02AC" w:rsidP="002A15C1">
            <w:pPr>
              <w:tabs>
                <w:tab w:val="left" w:pos="3060"/>
              </w:tabs>
              <w:adjustRightInd w:val="0"/>
              <w:snapToGrid w:val="0"/>
              <w:spacing w:line="300" w:lineRule="auto"/>
              <w:jc w:val="center"/>
              <w:rPr>
                <w:rFonts w:ascii="Times New Roman" w:hAnsi="Times New Roman"/>
                <w:bCs/>
                <w:color w:val="000000"/>
                <w:sz w:val="22"/>
              </w:rPr>
            </w:pPr>
          </w:p>
        </w:tc>
        <w:tc>
          <w:tcPr>
            <w:tcW w:w="1542" w:type="dxa"/>
            <w:vAlign w:val="center"/>
          </w:tcPr>
          <w:p w14:paraId="549ECEE1"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r>
      <w:tr w:rsidR="00AC02AC" w:rsidRPr="00AC02AC" w14:paraId="623C07CC" w14:textId="77777777" w:rsidTr="002A15C1">
        <w:trPr>
          <w:trHeight w:val="567"/>
          <w:jc w:val="center"/>
        </w:trPr>
        <w:tc>
          <w:tcPr>
            <w:tcW w:w="426" w:type="dxa"/>
            <w:vAlign w:val="center"/>
          </w:tcPr>
          <w:p w14:paraId="4875A69D"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6</w:t>
            </w:r>
          </w:p>
        </w:tc>
        <w:tc>
          <w:tcPr>
            <w:tcW w:w="1595" w:type="dxa"/>
            <w:vAlign w:val="center"/>
          </w:tcPr>
          <w:p w14:paraId="6485B7DD"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绿化费</w:t>
            </w:r>
          </w:p>
        </w:tc>
        <w:tc>
          <w:tcPr>
            <w:tcW w:w="4678" w:type="dxa"/>
            <w:vAlign w:val="center"/>
          </w:tcPr>
          <w:p w14:paraId="78EB8986" w14:textId="77777777" w:rsidR="00AC02AC" w:rsidRPr="00AC02AC" w:rsidRDefault="00AC02AC" w:rsidP="002A15C1">
            <w:pPr>
              <w:tabs>
                <w:tab w:val="left" w:pos="3060"/>
              </w:tabs>
              <w:adjustRightInd w:val="0"/>
              <w:snapToGrid w:val="0"/>
              <w:spacing w:line="300" w:lineRule="auto"/>
              <w:jc w:val="center"/>
              <w:rPr>
                <w:rFonts w:ascii="Times New Roman" w:hAnsi="Times New Roman"/>
                <w:bCs/>
                <w:color w:val="000000"/>
                <w:sz w:val="22"/>
              </w:rPr>
            </w:pPr>
            <w:r w:rsidRPr="00AC02AC">
              <w:rPr>
                <w:rFonts w:ascii="Times New Roman" w:hAnsi="Times New Roman"/>
                <w:bCs/>
                <w:color w:val="000000"/>
                <w:sz w:val="22"/>
              </w:rPr>
              <w:t>室外绿化养护费用</w:t>
            </w:r>
          </w:p>
        </w:tc>
        <w:tc>
          <w:tcPr>
            <w:tcW w:w="1275" w:type="dxa"/>
            <w:vAlign w:val="center"/>
          </w:tcPr>
          <w:p w14:paraId="7F07DDA0" w14:textId="77777777" w:rsidR="00AC02AC" w:rsidRPr="00AC02AC" w:rsidRDefault="00AC02AC" w:rsidP="002A15C1">
            <w:pPr>
              <w:tabs>
                <w:tab w:val="left" w:pos="3060"/>
              </w:tabs>
              <w:adjustRightInd w:val="0"/>
              <w:snapToGrid w:val="0"/>
              <w:spacing w:line="300" w:lineRule="auto"/>
              <w:jc w:val="center"/>
              <w:rPr>
                <w:rFonts w:ascii="Times New Roman" w:hAnsi="Times New Roman"/>
                <w:bCs/>
                <w:color w:val="000000"/>
                <w:sz w:val="22"/>
              </w:rPr>
            </w:pPr>
          </w:p>
        </w:tc>
        <w:tc>
          <w:tcPr>
            <w:tcW w:w="1542" w:type="dxa"/>
            <w:vAlign w:val="center"/>
          </w:tcPr>
          <w:p w14:paraId="6BCE3E61"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r>
      <w:tr w:rsidR="00AC02AC" w:rsidRPr="00AC02AC" w14:paraId="60130D6E" w14:textId="77777777" w:rsidTr="002A15C1">
        <w:trPr>
          <w:trHeight w:val="567"/>
          <w:jc w:val="center"/>
        </w:trPr>
        <w:tc>
          <w:tcPr>
            <w:tcW w:w="426" w:type="dxa"/>
            <w:vAlign w:val="center"/>
          </w:tcPr>
          <w:p w14:paraId="340400FD"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7</w:t>
            </w:r>
          </w:p>
        </w:tc>
        <w:tc>
          <w:tcPr>
            <w:tcW w:w="1595" w:type="dxa"/>
            <w:vAlign w:val="center"/>
          </w:tcPr>
          <w:p w14:paraId="18A6C89F"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其他（如有）</w:t>
            </w:r>
          </w:p>
        </w:tc>
        <w:tc>
          <w:tcPr>
            <w:tcW w:w="4678" w:type="dxa"/>
            <w:vAlign w:val="center"/>
          </w:tcPr>
          <w:p w14:paraId="516B4604" w14:textId="77777777" w:rsidR="00AC02AC" w:rsidRPr="00AC02AC" w:rsidRDefault="00AC02AC" w:rsidP="002A15C1">
            <w:pPr>
              <w:tabs>
                <w:tab w:val="left" w:pos="3060"/>
              </w:tabs>
              <w:adjustRightInd w:val="0"/>
              <w:snapToGrid w:val="0"/>
              <w:spacing w:line="300" w:lineRule="auto"/>
              <w:jc w:val="center"/>
              <w:rPr>
                <w:rFonts w:ascii="Times New Roman" w:hAnsi="Times New Roman"/>
                <w:kern w:val="0"/>
                <w:szCs w:val="21"/>
              </w:rPr>
            </w:pPr>
            <w:r w:rsidRPr="00AC02AC">
              <w:rPr>
                <w:rFonts w:ascii="Times New Roman" w:hAnsi="Times New Roman"/>
                <w:bCs/>
                <w:sz w:val="22"/>
              </w:rPr>
              <w:t>投标人认为本表中未能包括的其他必要费用</w:t>
            </w:r>
          </w:p>
        </w:tc>
        <w:tc>
          <w:tcPr>
            <w:tcW w:w="1275" w:type="dxa"/>
            <w:vAlign w:val="center"/>
          </w:tcPr>
          <w:p w14:paraId="1B69E185"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7FD6B88" w14:textId="77777777" w:rsidR="00AC02AC" w:rsidRPr="00AC02AC" w:rsidRDefault="00AC02AC" w:rsidP="002A15C1">
            <w:pPr>
              <w:jc w:val="center"/>
              <w:rPr>
                <w:rFonts w:ascii="Times New Roman" w:hAnsi="Times New Roman"/>
              </w:rPr>
            </w:pPr>
          </w:p>
        </w:tc>
      </w:tr>
      <w:tr w:rsidR="00AC02AC" w:rsidRPr="00AC02AC" w14:paraId="32E26DFD" w14:textId="77777777" w:rsidTr="002A15C1">
        <w:trPr>
          <w:trHeight w:val="567"/>
          <w:jc w:val="center"/>
        </w:trPr>
        <w:tc>
          <w:tcPr>
            <w:tcW w:w="426" w:type="dxa"/>
            <w:vAlign w:val="center"/>
          </w:tcPr>
          <w:p w14:paraId="55F72AAC"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8</w:t>
            </w:r>
          </w:p>
        </w:tc>
        <w:tc>
          <w:tcPr>
            <w:tcW w:w="1595" w:type="dxa"/>
            <w:vAlign w:val="center"/>
          </w:tcPr>
          <w:p w14:paraId="062CF00A"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利润</w:t>
            </w:r>
          </w:p>
        </w:tc>
        <w:tc>
          <w:tcPr>
            <w:tcW w:w="4678" w:type="dxa"/>
            <w:vAlign w:val="center"/>
          </w:tcPr>
          <w:p w14:paraId="05016429"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按（</w:t>
            </w:r>
            <w:r w:rsidRPr="00AC02AC">
              <w:rPr>
                <w:rFonts w:ascii="Times New Roman" w:hAnsi="Times New Roman"/>
                <w:bCs/>
                <w:sz w:val="22"/>
              </w:rPr>
              <w:t>1+2+3+4+5+6+7</w:t>
            </w:r>
            <w:r w:rsidRPr="00AC02AC">
              <w:rPr>
                <w:rFonts w:ascii="Times New Roman" w:hAnsi="Times New Roman"/>
                <w:bCs/>
                <w:sz w:val="22"/>
              </w:rPr>
              <w:t>）的</w:t>
            </w:r>
            <w:r w:rsidRPr="00AC02AC">
              <w:rPr>
                <w:rFonts w:ascii="Times New Roman" w:hAnsi="Times New Roman"/>
                <w:bCs/>
                <w:sz w:val="22"/>
              </w:rPr>
              <w:t>%</w:t>
            </w:r>
            <w:r w:rsidRPr="00AC02AC">
              <w:rPr>
                <w:rFonts w:ascii="Times New Roman" w:hAnsi="Times New Roman"/>
                <w:bCs/>
                <w:sz w:val="22"/>
              </w:rPr>
              <w:t>计取</w:t>
            </w:r>
          </w:p>
        </w:tc>
        <w:tc>
          <w:tcPr>
            <w:tcW w:w="1275" w:type="dxa"/>
            <w:vAlign w:val="center"/>
          </w:tcPr>
          <w:p w14:paraId="216C3909"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c>
          <w:tcPr>
            <w:tcW w:w="1542" w:type="dxa"/>
          </w:tcPr>
          <w:p w14:paraId="4FD4D454"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r>
      <w:tr w:rsidR="00AC02AC" w:rsidRPr="00AC02AC" w14:paraId="2A23F1E5" w14:textId="77777777" w:rsidTr="002A15C1">
        <w:trPr>
          <w:trHeight w:val="567"/>
          <w:jc w:val="center"/>
        </w:trPr>
        <w:tc>
          <w:tcPr>
            <w:tcW w:w="426" w:type="dxa"/>
            <w:vAlign w:val="center"/>
          </w:tcPr>
          <w:p w14:paraId="33A243B9"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9</w:t>
            </w:r>
          </w:p>
        </w:tc>
        <w:tc>
          <w:tcPr>
            <w:tcW w:w="1595" w:type="dxa"/>
            <w:vAlign w:val="center"/>
          </w:tcPr>
          <w:p w14:paraId="730CEE9D"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税金</w:t>
            </w:r>
          </w:p>
        </w:tc>
        <w:tc>
          <w:tcPr>
            <w:tcW w:w="4678" w:type="dxa"/>
            <w:vAlign w:val="center"/>
          </w:tcPr>
          <w:p w14:paraId="522AF824"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r w:rsidRPr="00AC02AC">
              <w:rPr>
                <w:rFonts w:ascii="Times New Roman" w:hAnsi="Times New Roman"/>
                <w:bCs/>
                <w:sz w:val="22"/>
              </w:rPr>
              <w:t>按国家及上海市规定缴纳</w:t>
            </w:r>
          </w:p>
        </w:tc>
        <w:tc>
          <w:tcPr>
            <w:tcW w:w="1275" w:type="dxa"/>
            <w:vAlign w:val="center"/>
          </w:tcPr>
          <w:p w14:paraId="557E67B3"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c>
          <w:tcPr>
            <w:tcW w:w="1542" w:type="dxa"/>
          </w:tcPr>
          <w:p w14:paraId="6D5D2A12"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r>
      <w:tr w:rsidR="00AC02AC" w:rsidRPr="00AC02AC" w14:paraId="4D53E7FF" w14:textId="77777777" w:rsidTr="002A15C1">
        <w:trPr>
          <w:trHeight w:val="567"/>
          <w:jc w:val="center"/>
        </w:trPr>
        <w:tc>
          <w:tcPr>
            <w:tcW w:w="6699" w:type="dxa"/>
            <w:gridSpan w:val="3"/>
            <w:vAlign w:val="center"/>
          </w:tcPr>
          <w:p w14:paraId="4003B3AF" w14:textId="77777777" w:rsidR="00AC02AC" w:rsidRPr="00AC02AC" w:rsidRDefault="00AC02AC" w:rsidP="002A15C1">
            <w:pPr>
              <w:tabs>
                <w:tab w:val="left" w:pos="3060"/>
              </w:tabs>
              <w:adjustRightInd w:val="0"/>
              <w:snapToGrid w:val="0"/>
              <w:spacing w:line="300" w:lineRule="auto"/>
              <w:jc w:val="center"/>
              <w:rPr>
                <w:rFonts w:ascii="Times New Roman" w:hAnsi="Times New Roman"/>
                <w:b/>
                <w:bCs/>
                <w:sz w:val="22"/>
              </w:rPr>
            </w:pPr>
            <w:r w:rsidRPr="00AC02AC">
              <w:rPr>
                <w:rFonts w:ascii="Times New Roman" w:hAnsi="Times New Roman"/>
                <w:b/>
                <w:bCs/>
                <w:sz w:val="22"/>
              </w:rPr>
              <w:t>投标总价</w:t>
            </w:r>
          </w:p>
        </w:tc>
        <w:tc>
          <w:tcPr>
            <w:tcW w:w="1275" w:type="dxa"/>
            <w:vAlign w:val="center"/>
          </w:tcPr>
          <w:p w14:paraId="69112414"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c>
          <w:tcPr>
            <w:tcW w:w="1542" w:type="dxa"/>
          </w:tcPr>
          <w:p w14:paraId="51A1F57F" w14:textId="77777777" w:rsidR="00AC02AC" w:rsidRPr="00AC02AC" w:rsidRDefault="00AC02AC" w:rsidP="002A15C1">
            <w:pPr>
              <w:tabs>
                <w:tab w:val="left" w:pos="3060"/>
              </w:tabs>
              <w:adjustRightInd w:val="0"/>
              <w:snapToGrid w:val="0"/>
              <w:spacing w:line="300" w:lineRule="auto"/>
              <w:jc w:val="center"/>
              <w:rPr>
                <w:rFonts w:ascii="Times New Roman" w:hAnsi="Times New Roman"/>
                <w:bCs/>
                <w:sz w:val="22"/>
              </w:rPr>
            </w:pPr>
          </w:p>
        </w:tc>
      </w:tr>
    </w:tbl>
    <w:p w14:paraId="26F7F9D4" w14:textId="77777777" w:rsidR="00AC02AC" w:rsidRDefault="00AC02AC" w:rsidP="00AC02AC">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12380BD7" w14:textId="77777777" w:rsidR="00AC02AC" w:rsidRDefault="00AC02AC" w:rsidP="00AC02AC">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14</w:t>
      </w:r>
      <w:r>
        <w:rPr>
          <w:rFonts w:ascii="Times New Roman" w:hAnsi="Times New Roman"/>
          <w:b/>
          <w:color w:val="000000"/>
          <w:sz w:val="22"/>
        </w:rPr>
        <w:t>投标报价控制性条款</w:t>
      </w:r>
    </w:p>
    <w:p w14:paraId="0B2AF812"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0A7B9087"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4164312F"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BBF9D02"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40F733C3"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6689981A" w14:textId="77777777" w:rsidR="00AC02AC" w:rsidRDefault="00AC02AC" w:rsidP="00AC02A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479D1C99" w14:textId="77777777" w:rsidR="00AC02AC" w:rsidRDefault="00AC02AC" w:rsidP="00AC02AC">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五、政府采购政策</w:t>
      </w:r>
    </w:p>
    <w:p w14:paraId="715EFCC9" w14:textId="77777777" w:rsidR="00AC02AC" w:rsidRDefault="00AC02AC" w:rsidP="00AC02AC">
      <w:pPr>
        <w:adjustRightInd w:val="0"/>
        <w:snapToGrid w:val="0"/>
        <w:spacing w:line="300" w:lineRule="auto"/>
        <w:ind w:firstLineChars="200" w:firstLine="442"/>
        <w:outlineLvl w:val="2"/>
        <w:rPr>
          <w:rFonts w:ascii="Times New Roman" w:eastAsiaTheme="minorEastAsia" w:hAnsi="Times New Roman"/>
          <w:b/>
          <w:sz w:val="22"/>
        </w:rPr>
      </w:pPr>
      <w:r>
        <w:rPr>
          <w:rFonts w:ascii="Times New Roman" w:hAnsi="Times New Roman"/>
          <w:b/>
          <w:sz w:val="22"/>
        </w:rPr>
        <w:t>15</w:t>
      </w:r>
      <w:r>
        <w:rPr>
          <w:rFonts w:ascii="Times New Roman" w:eastAsiaTheme="minorEastAsia" w:hAnsiTheme="minorEastAsia"/>
          <w:b/>
          <w:sz w:val="22"/>
        </w:rPr>
        <w:t>促进中小企业发展</w:t>
      </w:r>
    </w:p>
    <w:p w14:paraId="641497BD" w14:textId="77777777" w:rsidR="00AC02AC" w:rsidRPr="00AC02AC" w:rsidRDefault="00AC02AC" w:rsidP="00AC02AC">
      <w:pPr>
        <w:tabs>
          <w:tab w:val="left" w:pos="3060"/>
        </w:tabs>
        <w:adjustRightInd w:val="0"/>
        <w:snapToGrid w:val="0"/>
        <w:spacing w:line="300" w:lineRule="auto"/>
        <w:ind w:firstLineChars="200" w:firstLine="442"/>
        <w:rPr>
          <w:rFonts w:ascii="Times New Roman" w:hAnsi="Times New Roman"/>
          <w:sz w:val="22"/>
        </w:rPr>
      </w:pPr>
      <w:r w:rsidRPr="00AC02AC">
        <w:rPr>
          <w:rFonts w:ascii="Segoe UI Symbol" w:hAnsi="Segoe UI Symbol" w:cs="Segoe UI Symbol"/>
          <w:b/>
          <w:bCs/>
          <w:kern w:val="0"/>
          <w:sz w:val="22"/>
        </w:rPr>
        <w:t>★</w:t>
      </w:r>
      <w:r w:rsidRPr="00AC02AC">
        <w:rPr>
          <w:rFonts w:ascii="Times New Roman" w:hAnsi="Times New Roman"/>
          <w:sz w:val="22"/>
        </w:rPr>
        <w:t>15</w:t>
      </w:r>
      <w:r w:rsidRPr="00AC02AC">
        <w:rPr>
          <w:rFonts w:ascii="Times New Roman" w:hAnsi="Times New Roman"/>
          <w:bCs/>
          <w:sz w:val="22"/>
        </w:rPr>
        <w:t>.1</w:t>
      </w:r>
      <w:r w:rsidRPr="00AC02AC">
        <w:rPr>
          <w:rFonts w:ascii="Times New Roman" w:hAnsi="Times New Roman"/>
          <w:sz w:val="22"/>
        </w:rPr>
        <w:t>中小企业（含中型、小型、微型企业，下同）的划定按照《中小企业划型标准规定》（工信部联企业【</w:t>
      </w:r>
      <w:r w:rsidRPr="00AC02AC">
        <w:rPr>
          <w:rFonts w:ascii="Times New Roman" w:hAnsi="Times New Roman"/>
          <w:sz w:val="22"/>
        </w:rPr>
        <w:t>2011</w:t>
      </w:r>
      <w:r w:rsidRPr="00AC02AC">
        <w:rPr>
          <w:rFonts w:ascii="Times New Roman" w:hAnsi="Times New Roman"/>
          <w:sz w:val="22"/>
        </w:rPr>
        <w:t>】</w:t>
      </w:r>
      <w:r w:rsidRPr="00AC02AC">
        <w:rPr>
          <w:rFonts w:ascii="Times New Roman" w:hAnsi="Times New Roman"/>
          <w:sz w:val="22"/>
        </w:rPr>
        <w:t>300</w:t>
      </w:r>
      <w:r w:rsidRPr="00AC02AC">
        <w:rPr>
          <w:rFonts w:ascii="Times New Roman" w:hAnsi="Times New Roman"/>
          <w:sz w:val="22"/>
        </w:rPr>
        <w:t>号）执行，参加投标的中小企业应当提供《中小企业声明函》（具体格式见</w:t>
      </w:r>
      <w:r w:rsidRPr="00AC02AC">
        <w:rPr>
          <w:rFonts w:ascii="Times New Roman" w:hAnsi="Times New Roman"/>
          <w:sz w:val="22"/>
        </w:rPr>
        <w:t>“</w:t>
      </w:r>
      <w:r w:rsidRPr="00AC02AC">
        <w:rPr>
          <w:rFonts w:ascii="Times New Roman" w:hAnsi="Times New Roman"/>
          <w:sz w:val="22"/>
        </w:rPr>
        <w:t>投标文件格式</w:t>
      </w:r>
      <w:r w:rsidRPr="00AC02AC">
        <w:rPr>
          <w:rFonts w:ascii="Times New Roman" w:hAnsi="Times New Roman"/>
          <w:sz w:val="22"/>
        </w:rPr>
        <w:t>”</w:t>
      </w:r>
      <w:r w:rsidRPr="00AC02AC">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050E1D15" w14:textId="77777777" w:rsidR="00AC02AC" w:rsidRPr="00AC02AC" w:rsidRDefault="00AC02AC" w:rsidP="00AC02AC">
      <w:pPr>
        <w:adjustRightInd w:val="0"/>
        <w:snapToGrid w:val="0"/>
        <w:spacing w:line="300" w:lineRule="auto"/>
        <w:ind w:firstLineChars="200" w:firstLine="442"/>
        <w:rPr>
          <w:rFonts w:ascii="Times New Roman" w:hAnsi="Times New Roman"/>
          <w:sz w:val="22"/>
        </w:rPr>
      </w:pPr>
      <w:r w:rsidRPr="00AC02AC">
        <w:rPr>
          <w:rFonts w:ascii="Segoe UI Symbol" w:hAnsi="Segoe UI Symbol" w:cs="Segoe UI Symbol"/>
          <w:b/>
          <w:bCs/>
          <w:kern w:val="0"/>
          <w:sz w:val="22"/>
        </w:rPr>
        <w:lastRenderedPageBreak/>
        <w:t>★</w:t>
      </w:r>
      <w:r w:rsidRPr="00AC02AC">
        <w:rPr>
          <w:rFonts w:ascii="Times New Roman" w:hAnsi="Times New Roman"/>
          <w:sz w:val="22"/>
        </w:rPr>
        <w:t xml:space="preserve">15.2 </w:t>
      </w:r>
      <w:r w:rsidRPr="00AC02AC">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97E65EE" w14:textId="77777777" w:rsidR="00AC02AC" w:rsidRPr="00AC02AC" w:rsidRDefault="00AC02AC" w:rsidP="00AC02AC">
      <w:pPr>
        <w:adjustRightInd w:val="0"/>
        <w:snapToGrid w:val="0"/>
        <w:spacing w:line="300" w:lineRule="auto"/>
        <w:ind w:firstLineChars="200" w:firstLine="442"/>
        <w:rPr>
          <w:rFonts w:ascii="Times New Roman" w:hAnsi="Times New Roman"/>
          <w:sz w:val="22"/>
        </w:rPr>
      </w:pPr>
      <w:r w:rsidRPr="00AC02AC">
        <w:rPr>
          <w:rFonts w:ascii="Segoe UI Symbol" w:hAnsi="Segoe UI Symbol" w:cs="Segoe UI Symbol"/>
          <w:b/>
          <w:bCs/>
          <w:kern w:val="0"/>
          <w:sz w:val="22"/>
        </w:rPr>
        <w:t>★</w:t>
      </w:r>
      <w:r w:rsidRPr="00AC02AC">
        <w:rPr>
          <w:rFonts w:ascii="Times New Roman" w:hAnsi="Times New Roman"/>
          <w:sz w:val="22"/>
        </w:rPr>
        <w:t xml:space="preserve">15.3 </w:t>
      </w:r>
      <w:r w:rsidRPr="00AC02AC">
        <w:rPr>
          <w:rFonts w:ascii="Times New Roman" w:hAnsi="Times New Roman"/>
          <w:sz w:val="22"/>
        </w:rPr>
        <w:t>如项目允许联合体参与竞争的，组成联合体的中型企业和其他自然人、法人或者其他组织，与小型、微型企业之间不得存在投资关系。</w:t>
      </w:r>
    </w:p>
    <w:p w14:paraId="511910E2" w14:textId="77777777" w:rsidR="00AC02AC" w:rsidRPr="00AC02AC" w:rsidRDefault="00AC02AC" w:rsidP="00AC02AC">
      <w:pPr>
        <w:adjustRightInd w:val="0"/>
        <w:snapToGrid w:val="0"/>
        <w:spacing w:line="300" w:lineRule="auto"/>
        <w:ind w:firstLineChars="200" w:firstLine="442"/>
        <w:rPr>
          <w:rFonts w:ascii="Times New Roman" w:hAnsi="Times New Roman"/>
          <w:sz w:val="22"/>
        </w:rPr>
      </w:pPr>
      <w:r w:rsidRPr="00AC02AC">
        <w:rPr>
          <w:rFonts w:ascii="Segoe UI Symbol" w:hAnsi="Segoe UI Symbol" w:cs="Segoe UI Symbol"/>
          <w:b/>
          <w:bCs/>
          <w:kern w:val="0"/>
          <w:sz w:val="22"/>
        </w:rPr>
        <w:t>★</w:t>
      </w:r>
      <w:r w:rsidRPr="00AC02AC">
        <w:rPr>
          <w:rFonts w:ascii="Times New Roman" w:hAnsi="Times New Roman"/>
          <w:sz w:val="22"/>
        </w:rPr>
        <w:t>15.4</w:t>
      </w:r>
      <w:r w:rsidRPr="00AC02AC">
        <w:rPr>
          <w:rFonts w:ascii="Times New Roman" w:hAnsi="Times New Roman"/>
          <w:sz w:val="22"/>
        </w:rPr>
        <w:t>供应商如提供虚假材料以谋取成交的，按照《政府采购法》有关条款处理，并记入供应商诚信档案。</w:t>
      </w:r>
    </w:p>
    <w:p w14:paraId="49A99B7F" w14:textId="77777777" w:rsidR="00AC02AC" w:rsidRDefault="00AC02AC" w:rsidP="00AC02AC">
      <w:pPr>
        <w:adjustRightInd w:val="0"/>
        <w:snapToGrid w:val="0"/>
        <w:spacing w:line="300" w:lineRule="auto"/>
        <w:ind w:firstLineChars="200" w:firstLine="442"/>
        <w:outlineLvl w:val="2"/>
        <w:rPr>
          <w:rFonts w:ascii="Times New Roman" w:hAnsi="Times New Roman"/>
          <w:b/>
          <w:sz w:val="22"/>
        </w:rPr>
      </w:pPr>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p>
    <w:p w14:paraId="0ABF3879" w14:textId="77777777" w:rsidR="00AC02AC" w:rsidRDefault="00AC02AC" w:rsidP="00AC02A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r>
        <w:rPr>
          <w:rFonts w:ascii="Times New Roman" w:hAnsi="Times New Roman"/>
          <w:sz w:val="22"/>
        </w:rPr>
        <w:t>符合财库【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9718EC8" w14:textId="64E62B8F" w:rsidR="00142F66" w:rsidRDefault="00AC02AC" w:rsidP="00AC02AC">
      <w:pPr>
        <w:rPr>
          <w:rFonts w:hint="eastAsia"/>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E7EF" w14:textId="77777777" w:rsidR="00224EBE" w:rsidRDefault="00224EBE" w:rsidP="00AC02AC">
      <w:pPr>
        <w:rPr>
          <w:rFonts w:hint="eastAsia"/>
        </w:rPr>
      </w:pPr>
      <w:r>
        <w:separator/>
      </w:r>
    </w:p>
  </w:endnote>
  <w:endnote w:type="continuationSeparator" w:id="0">
    <w:p w14:paraId="6FEA4923" w14:textId="77777777" w:rsidR="00224EBE" w:rsidRDefault="00224EBE" w:rsidP="00AC02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微软雅黑"/>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931F" w14:textId="77777777" w:rsidR="00224EBE" w:rsidRDefault="00224EBE" w:rsidP="00AC02AC">
      <w:pPr>
        <w:rPr>
          <w:rFonts w:hint="eastAsia"/>
        </w:rPr>
      </w:pPr>
      <w:r>
        <w:separator/>
      </w:r>
    </w:p>
  </w:footnote>
  <w:footnote w:type="continuationSeparator" w:id="0">
    <w:p w14:paraId="5EF8D825" w14:textId="77777777" w:rsidR="00224EBE" w:rsidRDefault="00224EBE" w:rsidP="00AC02A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26"/>
    <w:multiLevelType w:val="multilevel"/>
    <w:tmpl w:val="069B2B26"/>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 w15:restartNumberingAfterBreak="0">
    <w:nsid w:val="12167D57"/>
    <w:multiLevelType w:val="multilevel"/>
    <w:tmpl w:val="12167D57"/>
    <w:lvl w:ilvl="0">
      <w:start w:val="1"/>
      <w:numFmt w:val="decimal"/>
      <w:suff w:val="nothing"/>
      <w:lvlText w:val="(%1)"/>
      <w:lvlJc w:val="left"/>
      <w:pPr>
        <w:ind w:left="880" w:hanging="440"/>
      </w:pPr>
      <w:rPr>
        <w:rFonts w:hint="eastAsia"/>
      </w:rPr>
    </w:lvl>
    <w:lvl w:ilvl="1">
      <w:start w:val="1"/>
      <w:numFmt w:val="lowerLetter"/>
      <w:lvlText w:val="%2)"/>
      <w:lvlJc w:val="left"/>
      <w:pPr>
        <w:ind w:left="1320" w:hanging="440"/>
      </w:pPr>
      <w:rPr>
        <w:rFonts w:hint="eastAsia"/>
      </w:rPr>
    </w:lvl>
    <w:lvl w:ilvl="2">
      <w:start w:val="1"/>
      <w:numFmt w:val="lowerRoman"/>
      <w:lvlText w:val="%3."/>
      <w:lvlJc w:val="right"/>
      <w:pPr>
        <w:ind w:left="1760" w:hanging="440"/>
      </w:pPr>
      <w:rPr>
        <w:rFonts w:hint="eastAsia"/>
      </w:rPr>
    </w:lvl>
    <w:lvl w:ilvl="3">
      <w:start w:val="1"/>
      <w:numFmt w:val="decimal"/>
      <w:lvlText w:val="%4."/>
      <w:lvlJc w:val="left"/>
      <w:pPr>
        <w:ind w:left="2200" w:hanging="440"/>
      </w:pPr>
      <w:rPr>
        <w:rFonts w:hint="eastAsia"/>
      </w:rPr>
    </w:lvl>
    <w:lvl w:ilvl="4">
      <w:start w:val="1"/>
      <w:numFmt w:val="lowerLetter"/>
      <w:lvlText w:val="%5)"/>
      <w:lvlJc w:val="left"/>
      <w:pPr>
        <w:ind w:left="2640" w:hanging="440"/>
      </w:pPr>
      <w:rPr>
        <w:rFonts w:hint="eastAsia"/>
      </w:rPr>
    </w:lvl>
    <w:lvl w:ilvl="5">
      <w:start w:val="1"/>
      <w:numFmt w:val="lowerRoman"/>
      <w:lvlText w:val="%6."/>
      <w:lvlJc w:val="right"/>
      <w:pPr>
        <w:ind w:left="3080" w:hanging="440"/>
      </w:pPr>
      <w:rPr>
        <w:rFonts w:hint="eastAsia"/>
      </w:rPr>
    </w:lvl>
    <w:lvl w:ilvl="6">
      <w:start w:val="1"/>
      <w:numFmt w:val="decimal"/>
      <w:lvlText w:val="%7."/>
      <w:lvlJc w:val="left"/>
      <w:pPr>
        <w:ind w:left="3520" w:hanging="440"/>
      </w:pPr>
      <w:rPr>
        <w:rFonts w:hint="eastAsia"/>
      </w:rPr>
    </w:lvl>
    <w:lvl w:ilvl="7">
      <w:start w:val="1"/>
      <w:numFmt w:val="lowerLetter"/>
      <w:lvlText w:val="%8)"/>
      <w:lvlJc w:val="left"/>
      <w:pPr>
        <w:ind w:left="3960" w:hanging="440"/>
      </w:pPr>
      <w:rPr>
        <w:rFonts w:hint="eastAsia"/>
      </w:rPr>
    </w:lvl>
    <w:lvl w:ilvl="8">
      <w:start w:val="1"/>
      <w:numFmt w:val="lowerRoman"/>
      <w:lvlText w:val="%9."/>
      <w:lvlJc w:val="right"/>
      <w:pPr>
        <w:ind w:left="4400" w:hanging="440"/>
      </w:pPr>
      <w:rPr>
        <w:rFonts w:hint="eastAsia"/>
      </w:rPr>
    </w:lvl>
  </w:abstractNum>
  <w:abstractNum w:abstractNumId="2" w15:restartNumberingAfterBreak="0">
    <w:nsid w:val="18110121"/>
    <w:multiLevelType w:val="multilevel"/>
    <w:tmpl w:val="18110121"/>
    <w:lvl w:ilvl="0">
      <w:start w:val="1"/>
      <w:numFmt w:val="decimal"/>
      <w:lvlText w:val="6.%1"/>
      <w:lvlJc w:val="left"/>
      <w:pPr>
        <w:ind w:left="1007" w:hanging="440"/>
      </w:pPr>
      <w:rPr>
        <w:rFonts w:hint="eastAsia"/>
        <w:b w:val="0"/>
        <w:bCs w:val="0"/>
        <w:sz w:val="22"/>
        <w:szCs w:val="24"/>
      </w:rPr>
    </w:lvl>
    <w:lvl w:ilvl="1">
      <w:start w:val="1"/>
      <w:numFmt w:val="lowerLetter"/>
      <w:lvlText w:val="%2)"/>
      <w:lvlJc w:val="left"/>
      <w:pPr>
        <w:ind w:left="1447" w:hanging="440"/>
      </w:pPr>
    </w:lvl>
    <w:lvl w:ilvl="2">
      <w:start w:val="1"/>
      <w:numFmt w:val="lowerRoman"/>
      <w:lvlText w:val="%3."/>
      <w:lvlJc w:val="right"/>
      <w:pPr>
        <w:ind w:left="1887" w:hanging="440"/>
      </w:pPr>
    </w:lvl>
    <w:lvl w:ilvl="3">
      <w:start w:val="1"/>
      <w:numFmt w:val="decimal"/>
      <w:lvlText w:val="%4."/>
      <w:lvlJc w:val="left"/>
      <w:pPr>
        <w:ind w:left="2327" w:hanging="440"/>
      </w:pPr>
    </w:lvl>
    <w:lvl w:ilvl="4">
      <w:start w:val="1"/>
      <w:numFmt w:val="lowerLetter"/>
      <w:lvlText w:val="%5)"/>
      <w:lvlJc w:val="left"/>
      <w:pPr>
        <w:ind w:left="2767" w:hanging="440"/>
      </w:pPr>
    </w:lvl>
    <w:lvl w:ilvl="5">
      <w:start w:val="1"/>
      <w:numFmt w:val="lowerRoman"/>
      <w:lvlText w:val="%6."/>
      <w:lvlJc w:val="right"/>
      <w:pPr>
        <w:ind w:left="3207" w:hanging="440"/>
      </w:pPr>
    </w:lvl>
    <w:lvl w:ilvl="6">
      <w:start w:val="1"/>
      <w:numFmt w:val="decimal"/>
      <w:lvlText w:val="%7."/>
      <w:lvlJc w:val="left"/>
      <w:pPr>
        <w:ind w:left="3647" w:hanging="440"/>
      </w:pPr>
    </w:lvl>
    <w:lvl w:ilvl="7">
      <w:start w:val="1"/>
      <w:numFmt w:val="lowerLetter"/>
      <w:lvlText w:val="%8)"/>
      <w:lvlJc w:val="left"/>
      <w:pPr>
        <w:ind w:left="4087" w:hanging="440"/>
      </w:pPr>
    </w:lvl>
    <w:lvl w:ilvl="8">
      <w:start w:val="1"/>
      <w:numFmt w:val="lowerRoman"/>
      <w:lvlText w:val="%9."/>
      <w:lvlJc w:val="right"/>
      <w:pPr>
        <w:ind w:left="4527" w:hanging="440"/>
      </w:pPr>
    </w:lvl>
  </w:abstractNum>
  <w:abstractNum w:abstractNumId="3" w15:restartNumberingAfterBreak="0">
    <w:nsid w:val="1E2C340D"/>
    <w:multiLevelType w:val="multilevel"/>
    <w:tmpl w:val="1E2C340D"/>
    <w:lvl w:ilvl="0">
      <w:start w:val="1"/>
      <w:numFmt w:val="decimal"/>
      <w:lvlText w:val="%1."/>
      <w:lvlJc w:val="left"/>
      <w:pPr>
        <w:tabs>
          <w:tab w:val="left" w:pos="780"/>
        </w:tabs>
        <w:ind w:left="780" w:hanging="420"/>
      </w:pPr>
      <w:rPr>
        <w:rFonts w:cs="Times New Roman" w:hint="eastAsia"/>
        <w:lang w:val="en-U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27B27EBD"/>
    <w:multiLevelType w:val="multilevel"/>
    <w:tmpl w:val="27B27EBD"/>
    <w:lvl w:ilvl="0">
      <w:start w:val="1"/>
      <w:numFmt w:val="decimal"/>
      <w:lvlText w:val="6.%1"/>
      <w:lvlJc w:val="left"/>
      <w:pPr>
        <w:ind w:left="880" w:hanging="440"/>
      </w:pPr>
      <w:rPr>
        <w:rFonts w:hint="eastAsia"/>
        <w:b w:val="0"/>
        <w:bCs w:val="0"/>
        <w:sz w:val="22"/>
        <w:szCs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5" w15:restartNumberingAfterBreak="0">
    <w:nsid w:val="29F85583"/>
    <w:multiLevelType w:val="multilevel"/>
    <w:tmpl w:val="29F85583"/>
    <w:lvl w:ilvl="0">
      <w:start w:val="2"/>
      <w:numFmt w:val="decimalEnclosedCircle"/>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15:restartNumberingAfterBreak="0">
    <w:nsid w:val="336A1D57"/>
    <w:multiLevelType w:val="multilevel"/>
    <w:tmpl w:val="336A1D57"/>
    <w:lvl w:ilvl="0">
      <w:start w:val="1"/>
      <w:numFmt w:val="decimalEnclosedCircle"/>
      <w:lvlText w:val="%1"/>
      <w:lvlJc w:val="left"/>
      <w:pPr>
        <w:ind w:left="359" w:hanging="360"/>
      </w:pPr>
      <w:rPr>
        <w:rFonts w:hint="default"/>
      </w:rPr>
    </w:lvl>
    <w:lvl w:ilvl="1">
      <w:start w:val="1"/>
      <w:numFmt w:val="lowerLetter"/>
      <w:lvlText w:val="%2)"/>
      <w:lvlJc w:val="left"/>
      <w:pPr>
        <w:ind w:left="879" w:hanging="440"/>
      </w:pPr>
    </w:lvl>
    <w:lvl w:ilvl="2">
      <w:start w:val="1"/>
      <w:numFmt w:val="lowerRoman"/>
      <w:lvlText w:val="%3."/>
      <w:lvlJc w:val="right"/>
      <w:pPr>
        <w:ind w:left="1319" w:hanging="440"/>
      </w:pPr>
    </w:lvl>
    <w:lvl w:ilvl="3">
      <w:start w:val="1"/>
      <w:numFmt w:val="decimal"/>
      <w:lvlText w:val="%4."/>
      <w:lvlJc w:val="left"/>
      <w:pPr>
        <w:ind w:left="1759" w:hanging="440"/>
      </w:pPr>
    </w:lvl>
    <w:lvl w:ilvl="4">
      <w:start w:val="1"/>
      <w:numFmt w:val="lowerLetter"/>
      <w:lvlText w:val="%5)"/>
      <w:lvlJc w:val="left"/>
      <w:pPr>
        <w:ind w:left="2199" w:hanging="440"/>
      </w:pPr>
    </w:lvl>
    <w:lvl w:ilvl="5">
      <w:start w:val="1"/>
      <w:numFmt w:val="lowerRoman"/>
      <w:lvlText w:val="%6."/>
      <w:lvlJc w:val="right"/>
      <w:pPr>
        <w:ind w:left="2639" w:hanging="440"/>
      </w:pPr>
    </w:lvl>
    <w:lvl w:ilvl="6">
      <w:start w:val="1"/>
      <w:numFmt w:val="decimal"/>
      <w:lvlText w:val="%7."/>
      <w:lvlJc w:val="left"/>
      <w:pPr>
        <w:ind w:left="3079" w:hanging="440"/>
      </w:pPr>
    </w:lvl>
    <w:lvl w:ilvl="7">
      <w:start w:val="1"/>
      <w:numFmt w:val="lowerLetter"/>
      <w:lvlText w:val="%8)"/>
      <w:lvlJc w:val="left"/>
      <w:pPr>
        <w:ind w:left="3519" w:hanging="440"/>
      </w:pPr>
    </w:lvl>
    <w:lvl w:ilvl="8">
      <w:start w:val="1"/>
      <w:numFmt w:val="lowerRoman"/>
      <w:lvlText w:val="%9."/>
      <w:lvlJc w:val="right"/>
      <w:pPr>
        <w:ind w:left="3959" w:hanging="440"/>
      </w:pPr>
    </w:lvl>
  </w:abstractNum>
  <w:abstractNum w:abstractNumId="7" w15:restartNumberingAfterBreak="0">
    <w:nsid w:val="34014ED0"/>
    <w:multiLevelType w:val="multilevel"/>
    <w:tmpl w:val="34014ED0"/>
    <w:lvl w:ilvl="0">
      <w:start w:val="1"/>
      <w:numFmt w:val="decimal"/>
      <w:lvlText w:val="5.%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8"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584640D9"/>
    <w:multiLevelType w:val="multilevel"/>
    <w:tmpl w:val="584640D9"/>
    <w:lvl w:ilvl="0">
      <w:start w:val="1"/>
      <w:numFmt w:val="decimal"/>
      <w:lvlText w:val="5.%1"/>
      <w:lvlJc w:val="left"/>
      <w:pPr>
        <w:tabs>
          <w:tab w:val="left" w:pos="720"/>
        </w:tabs>
        <w:ind w:left="720" w:hanging="36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0AE362A"/>
    <w:multiLevelType w:val="multilevel"/>
    <w:tmpl w:val="60AE362A"/>
    <w:lvl w:ilvl="0">
      <w:start w:val="1"/>
      <w:numFmt w:val="decimal"/>
      <w:lvlText w:val="4.%1"/>
      <w:lvlJc w:val="left"/>
      <w:pPr>
        <w:ind w:left="880" w:hanging="440"/>
      </w:pPr>
      <w:rPr>
        <w:rFonts w:hint="eastAsia"/>
        <w:b w:val="0"/>
        <w:bCs w:val="0"/>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2" w15:restartNumberingAfterBreak="0">
    <w:nsid w:val="749714AB"/>
    <w:multiLevelType w:val="multilevel"/>
    <w:tmpl w:val="749714AB"/>
    <w:lvl w:ilvl="0">
      <w:start w:val="1"/>
      <w:numFmt w:val="decimal"/>
      <w:suff w:val="nothing"/>
      <w:lvlText w:val="%1)"/>
      <w:lvlJc w:val="left"/>
      <w:pPr>
        <w:ind w:left="880" w:hanging="440"/>
      </w:pPr>
      <w:rPr>
        <w:rFonts w:hint="eastAsia"/>
      </w:rPr>
    </w:lvl>
    <w:lvl w:ilvl="1">
      <w:start w:val="1"/>
      <w:numFmt w:val="lowerLetter"/>
      <w:lvlText w:val="%2)"/>
      <w:lvlJc w:val="left"/>
      <w:pPr>
        <w:ind w:left="1320" w:hanging="440"/>
      </w:pPr>
      <w:rPr>
        <w:rFonts w:hint="eastAsia"/>
      </w:rPr>
    </w:lvl>
    <w:lvl w:ilvl="2">
      <w:start w:val="1"/>
      <w:numFmt w:val="lowerRoman"/>
      <w:lvlText w:val="%3."/>
      <w:lvlJc w:val="right"/>
      <w:pPr>
        <w:ind w:left="1760" w:hanging="440"/>
      </w:pPr>
      <w:rPr>
        <w:rFonts w:hint="eastAsia"/>
      </w:rPr>
    </w:lvl>
    <w:lvl w:ilvl="3">
      <w:start w:val="1"/>
      <w:numFmt w:val="decimal"/>
      <w:lvlText w:val="%4."/>
      <w:lvlJc w:val="left"/>
      <w:pPr>
        <w:ind w:left="2200" w:hanging="440"/>
      </w:pPr>
      <w:rPr>
        <w:rFonts w:hint="eastAsia"/>
      </w:rPr>
    </w:lvl>
    <w:lvl w:ilvl="4">
      <w:start w:val="1"/>
      <w:numFmt w:val="lowerLetter"/>
      <w:lvlText w:val="%5)"/>
      <w:lvlJc w:val="left"/>
      <w:pPr>
        <w:ind w:left="2640" w:hanging="440"/>
      </w:pPr>
      <w:rPr>
        <w:rFonts w:hint="eastAsia"/>
      </w:rPr>
    </w:lvl>
    <w:lvl w:ilvl="5">
      <w:start w:val="1"/>
      <w:numFmt w:val="lowerRoman"/>
      <w:lvlText w:val="%6."/>
      <w:lvlJc w:val="right"/>
      <w:pPr>
        <w:ind w:left="3080" w:hanging="440"/>
      </w:pPr>
      <w:rPr>
        <w:rFonts w:hint="eastAsia"/>
      </w:rPr>
    </w:lvl>
    <w:lvl w:ilvl="6">
      <w:start w:val="1"/>
      <w:numFmt w:val="decimal"/>
      <w:lvlText w:val="%7."/>
      <w:lvlJc w:val="left"/>
      <w:pPr>
        <w:ind w:left="3520" w:hanging="440"/>
      </w:pPr>
      <w:rPr>
        <w:rFonts w:hint="eastAsia"/>
      </w:rPr>
    </w:lvl>
    <w:lvl w:ilvl="7">
      <w:start w:val="1"/>
      <w:numFmt w:val="lowerLetter"/>
      <w:lvlText w:val="%8)"/>
      <w:lvlJc w:val="left"/>
      <w:pPr>
        <w:ind w:left="3960" w:hanging="440"/>
      </w:pPr>
      <w:rPr>
        <w:rFonts w:hint="eastAsia"/>
      </w:rPr>
    </w:lvl>
    <w:lvl w:ilvl="8">
      <w:start w:val="1"/>
      <w:numFmt w:val="lowerRoman"/>
      <w:lvlText w:val="%9."/>
      <w:lvlJc w:val="right"/>
      <w:pPr>
        <w:ind w:left="4400" w:hanging="440"/>
      </w:pPr>
      <w:rPr>
        <w:rFonts w:hint="eastAsia"/>
      </w:rPr>
    </w:lvl>
  </w:abstractNum>
  <w:abstractNum w:abstractNumId="13" w15:restartNumberingAfterBreak="0">
    <w:nsid w:val="778A3EBD"/>
    <w:multiLevelType w:val="multilevel"/>
    <w:tmpl w:val="778A3EBD"/>
    <w:lvl w:ilvl="0">
      <w:start w:val="1"/>
      <w:numFmt w:val="decimal"/>
      <w:lvlText w:val="%1."/>
      <w:lvlJc w:val="left"/>
      <w:pPr>
        <w:tabs>
          <w:tab w:val="left" w:pos="840"/>
        </w:tabs>
        <w:ind w:left="840" w:hanging="420"/>
      </w:pPr>
    </w:lvl>
    <w:lvl w:ilvl="1">
      <w:start w:val="1"/>
      <w:numFmt w:val="decimal"/>
      <w:lvlText w:val="（%2)"/>
      <w:lvlJc w:val="left"/>
      <w:pPr>
        <w:tabs>
          <w:tab w:val="left" w:pos="780"/>
        </w:tabs>
        <w:ind w:left="780" w:hanging="420"/>
      </w:pPr>
      <w:rPr>
        <w:rFonts w:hint="eastAsia"/>
        <w:lang w:val="en-US"/>
      </w:rPr>
    </w:lvl>
    <w:lvl w:ilvl="2">
      <w:start w:val="1"/>
      <w:numFmt w:val="decimal"/>
      <w:lvlText w:val="（%3）"/>
      <w:lvlJc w:val="left"/>
      <w:pPr>
        <w:tabs>
          <w:tab w:val="left" w:pos="1287"/>
        </w:tabs>
        <w:ind w:left="1287" w:hanging="72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16cid:durableId="2058356417">
    <w:abstractNumId w:val="8"/>
  </w:num>
  <w:num w:numId="2" w16cid:durableId="1428187856">
    <w:abstractNumId w:val="13"/>
  </w:num>
  <w:num w:numId="3" w16cid:durableId="1776053463">
    <w:abstractNumId w:val="3"/>
  </w:num>
  <w:num w:numId="4" w16cid:durableId="1197499284">
    <w:abstractNumId w:val="6"/>
  </w:num>
  <w:num w:numId="5" w16cid:durableId="513299542">
    <w:abstractNumId w:val="5"/>
  </w:num>
  <w:num w:numId="6" w16cid:durableId="1932859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704332">
    <w:abstractNumId w:val="10"/>
  </w:num>
  <w:num w:numId="8" w16cid:durableId="35543625">
    <w:abstractNumId w:val="2"/>
  </w:num>
  <w:num w:numId="9" w16cid:durableId="1433665854">
    <w:abstractNumId w:val="0"/>
  </w:num>
  <w:num w:numId="10" w16cid:durableId="410393291">
    <w:abstractNumId w:val="11"/>
  </w:num>
  <w:num w:numId="11" w16cid:durableId="136148516">
    <w:abstractNumId w:val="7"/>
  </w:num>
  <w:num w:numId="12" w16cid:durableId="2113936136">
    <w:abstractNumId w:val="4"/>
  </w:num>
  <w:num w:numId="13" w16cid:durableId="1447847910">
    <w:abstractNumId w:val="12"/>
  </w:num>
  <w:num w:numId="14" w16cid:durableId="45777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54"/>
    <w:rsid w:val="00142F66"/>
    <w:rsid w:val="00224EBE"/>
    <w:rsid w:val="007F2354"/>
    <w:rsid w:val="0093523F"/>
    <w:rsid w:val="00AC02AC"/>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B412999-1F88-4E03-8CBE-8393E8F3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2AC"/>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7F23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7F23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7F23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7F23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7F2354"/>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7F2354"/>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7F2354"/>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7F2354"/>
    <w:pPr>
      <w:keepNext/>
      <w:keepLines/>
      <w:outlineLvl w:val="7"/>
    </w:pPr>
    <w:rPr>
      <w:rFonts w:cstheme="majorBidi"/>
      <w:color w:val="595959" w:themeColor="text1" w:themeTint="A6"/>
    </w:rPr>
  </w:style>
  <w:style w:type="paragraph" w:styleId="9">
    <w:name w:val="heading 9"/>
    <w:basedOn w:val="a"/>
    <w:next w:val="a"/>
    <w:link w:val="90"/>
    <w:unhideWhenUsed/>
    <w:qFormat/>
    <w:rsid w:val="007F235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F23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7F23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7F23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7F2354"/>
    <w:rPr>
      <w:rFonts w:cstheme="majorBidi"/>
      <w:color w:val="2F5496" w:themeColor="accent1" w:themeShade="BF"/>
      <w:sz w:val="28"/>
      <w:szCs w:val="28"/>
    </w:rPr>
  </w:style>
  <w:style w:type="character" w:customStyle="1" w:styleId="50">
    <w:name w:val="标题 5 字符"/>
    <w:basedOn w:val="a0"/>
    <w:link w:val="5"/>
    <w:qFormat/>
    <w:rsid w:val="007F2354"/>
    <w:rPr>
      <w:rFonts w:cstheme="majorBidi"/>
      <w:color w:val="2F5496" w:themeColor="accent1" w:themeShade="BF"/>
      <w:sz w:val="24"/>
    </w:rPr>
  </w:style>
  <w:style w:type="character" w:customStyle="1" w:styleId="60">
    <w:name w:val="标题 6 字符"/>
    <w:basedOn w:val="a0"/>
    <w:link w:val="6"/>
    <w:qFormat/>
    <w:rsid w:val="007F2354"/>
    <w:rPr>
      <w:rFonts w:cstheme="majorBidi"/>
      <w:b/>
      <w:bCs/>
      <w:color w:val="2F5496" w:themeColor="accent1" w:themeShade="BF"/>
    </w:rPr>
  </w:style>
  <w:style w:type="character" w:customStyle="1" w:styleId="70">
    <w:name w:val="标题 7 字符"/>
    <w:basedOn w:val="a0"/>
    <w:link w:val="7"/>
    <w:qFormat/>
    <w:rsid w:val="007F2354"/>
    <w:rPr>
      <w:rFonts w:cstheme="majorBidi"/>
      <w:b/>
      <w:bCs/>
      <w:color w:val="595959" w:themeColor="text1" w:themeTint="A6"/>
    </w:rPr>
  </w:style>
  <w:style w:type="character" w:customStyle="1" w:styleId="80">
    <w:name w:val="标题 8 字符"/>
    <w:basedOn w:val="a0"/>
    <w:link w:val="8"/>
    <w:qFormat/>
    <w:rsid w:val="007F2354"/>
    <w:rPr>
      <w:rFonts w:cstheme="majorBidi"/>
      <w:color w:val="595959" w:themeColor="text1" w:themeTint="A6"/>
    </w:rPr>
  </w:style>
  <w:style w:type="character" w:customStyle="1" w:styleId="90">
    <w:name w:val="标题 9 字符"/>
    <w:basedOn w:val="a0"/>
    <w:link w:val="9"/>
    <w:qFormat/>
    <w:rsid w:val="007F2354"/>
    <w:rPr>
      <w:rFonts w:eastAsiaTheme="majorEastAsia" w:cstheme="majorBidi"/>
      <w:color w:val="595959" w:themeColor="text1" w:themeTint="A6"/>
    </w:rPr>
  </w:style>
  <w:style w:type="paragraph" w:styleId="a3">
    <w:name w:val="Title"/>
    <w:basedOn w:val="a"/>
    <w:next w:val="a"/>
    <w:link w:val="a4"/>
    <w:qFormat/>
    <w:rsid w:val="007F23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7F235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7F2354"/>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7F23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354"/>
    <w:pPr>
      <w:spacing w:before="160" w:after="160"/>
      <w:jc w:val="center"/>
    </w:pPr>
    <w:rPr>
      <w:i/>
      <w:iCs/>
      <w:color w:val="404040" w:themeColor="text1" w:themeTint="BF"/>
    </w:rPr>
  </w:style>
  <w:style w:type="character" w:customStyle="1" w:styleId="a8">
    <w:name w:val="引用 字符"/>
    <w:basedOn w:val="a0"/>
    <w:link w:val="a7"/>
    <w:uiPriority w:val="29"/>
    <w:rsid w:val="007F2354"/>
    <w:rPr>
      <w:i/>
      <w:iCs/>
      <w:color w:val="404040" w:themeColor="text1" w:themeTint="BF"/>
    </w:rPr>
  </w:style>
  <w:style w:type="paragraph" w:styleId="a9">
    <w:name w:val="List Paragraph"/>
    <w:basedOn w:val="a"/>
    <w:link w:val="aa"/>
    <w:uiPriority w:val="34"/>
    <w:qFormat/>
    <w:rsid w:val="007F2354"/>
    <w:pPr>
      <w:ind w:left="720"/>
      <w:contextualSpacing/>
    </w:pPr>
  </w:style>
  <w:style w:type="character" w:styleId="ab">
    <w:name w:val="Intense Emphasis"/>
    <w:basedOn w:val="a0"/>
    <w:uiPriority w:val="21"/>
    <w:qFormat/>
    <w:rsid w:val="007F2354"/>
    <w:rPr>
      <w:i/>
      <w:iCs/>
      <w:color w:val="2F5496" w:themeColor="accent1" w:themeShade="BF"/>
    </w:rPr>
  </w:style>
  <w:style w:type="paragraph" w:styleId="ac">
    <w:name w:val="Intense Quote"/>
    <w:basedOn w:val="a"/>
    <w:next w:val="a"/>
    <w:link w:val="ad"/>
    <w:uiPriority w:val="30"/>
    <w:qFormat/>
    <w:rsid w:val="007F2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7F2354"/>
    <w:rPr>
      <w:i/>
      <w:iCs/>
      <w:color w:val="2F5496" w:themeColor="accent1" w:themeShade="BF"/>
    </w:rPr>
  </w:style>
  <w:style w:type="character" w:styleId="ae">
    <w:name w:val="Intense Reference"/>
    <w:basedOn w:val="a0"/>
    <w:uiPriority w:val="32"/>
    <w:qFormat/>
    <w:rsid w:val="007F2354"/>
    <w:rPr>
      <w:b/>
      <w:bCs/>
      <w:smallCaps/>
      <w:color w:val="2F5496" w:themeColor="accent1" w:themeShade="BF"/>
      <w:spacing w:val="5"/>
    </w:rPr>
  </w:style>
  <w:style w:type="paragraph" w:styleId="af">
    <w:name w:val="header"/>
    <w:basedOn w:val="a"/>
    <w:link w:val="af0"/>
    <w:unhideWhenUsed/>
    <w:qFormat/>
    <w:rsid w:val="00AC02AC"/>
    <w:pPr>
      <w:tabs>
        <w:tab w:val="center" w:pos="4153"/>
        <w:tab w:val="right" w:pos="8306"/>
      </w:tabs>
      <w:snapToGrid w:val="0"/>
      <w:jc w:val="center"/>
    </w:pPr>
    <w:rPr>
      <w:sz w:val="18"/>
      <w:szCs w:val="18"/>
    </w:rPr>
  </w:style>
  <w:style w:type="character" w:customStyle="1" w:styleId="af0">
    <w:name w:val="页眉 字符"/>
    <w:basedOn w:val="a0"/>
    <w:link w:val="af"/>
    <w:qFormat/>
    <w:rsid w:val="00AC02AC"/>
    <w:rPr>
      <w:sz w:val="18"/>
      <w:szCs w:val="18"/>
    </w:rPr>
  </w:style>
  <w:style w:type="paragraph" w:styleId="af1">
    <w:name w:val="footer"/>
    <w:basedOn w:val="a"/>
    <w:link w:val="af2"/>
    <w:uiPriority w:val="99"/>
    <w:unhideWhenUsed/>
    <w:qFormat/>
    <w:rsid w:val="00AC02AC"/>
    <w:pPr>
      <w:tabs>
        <w:tab w:val="center" w:pos="4153"/>
        <w:tab w:val="right" w:pos="8306"/>
      </w:tabs>
      <w:snapToGrid w:val="0"/>
    </w:pPr>
    <w:rPr>
      <w:sz w:val="18"/>
      <w:szCs w:val="18"/>
    </w:rPr>
  </w:style>
  <w:style w:type="character" w:customStyle="1" w:styleId="af2">
    <w:name w:val="页脚 字符"/>
    <w:basedOn w:val="a0"/>
    <w:link w:val="af1"/>
    <w:uiPriority w:val="99"/>
    <w:qFormat/>
    <w:rsid w:val="00AC02AC"/>
    <w:rPr>
      <w:sz w:val="18"/>
      <w:szCs w:val="18"/>
    </w:rPr>
  </w:style>
  <w:style w:type="paragraph" w:styleId="af3">
    <w:name w:val="Normal Indent"/>
    <w:basedOn w:val="a"/>
    <w:link w:val="af4"/>
    <w:qFormat/>
    <w:rsid w:val="00AC02AC"/>
    <w:pPr>
      <w:ind w:firstLine="420"/>
    </w:pPr>
  </w:style>
  <w:style w:type="paragraph" w:styleId="TOC7">
    <w:name w:val="toc 7"/>
    <w:basedOn w:val="a"/>
    <w:next w:val="a"/>
    <w:uiPriority w:val="39"/>
    <w:qFormat/>
    <w:rsid w:val="00AC02AC"/>
    <w:pPr>
      <w:ind w:leftChars="1200" w:left="2520"/>
    </w:pPr>
    <w:rPr>
      <w:rFonts w:ascii="Times New Roman" w:hAnsi="Times New Roman"/>
      <w:szCs w:val="20"/>
    </w:rPr>
  </w:style>
  <w:style w:type="paragraph" w:styleId="af5">
    <w:name w:val="Note Heading"/>
    <w:basedOn w:val="a"/>
    <w:next w:val="a"/>
    <w:link w:val="af6"/>
    <w:qFormat/>
    <w:rsid w:val="00AC02AC"/>
    <w:pPr>
      <w:jc w:val="center"/>
    </w:pPr>
  </w:style>
  <w:style w:type="character" w:customStyle="1" w:styleId="af6">
    <w:name w:val="注释标题 字符"/>
    <w:basedOn w:val="a0"/>
    <w:link w:val="af5"/>
    <w:qFormat/>
    <w:rsid w:val="00AC02AC"/>
    <w:rPr>
      <w:rFonts w:ascii="Calibri" w:eastAsia="宋体" w:hAnsi="Calibri" w:cs="Times New Roman"/>
      <w:sz w:val="21"/>
      <w:szCs w:val="22"/>
      <w14:ligatures w14:val="none"/>
    </w:rPr>
  </w:style>
  <w:style w:type="paragraph" w:styleId="41">
    <w:name w:val="List Bullet 4"/>
    <w:basedOn w:val="a"/>
    <w:qFormat/>
    <w:rsid w:val="00AC02A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AC02AC"/>
    <w:pPr>
      <w:tabs>
        <w:tab w:val="left" w:pos="560"/>
      </w:tabs>
      <w:ind w:left="900" w:hanging="340"/>
    </w:pPr>
    <w:rPr>
      <w:rFonts w:ascii="Times New Roman" w:hAnsi="Times New Roman"/>
      <w:szCs w:val="20"/>
    </w:rPr>
  </w:style>
  <w:style w:type="paragraph" w:styleId="af8">
    <w:name w:val="caption"/>
    <w:basedOn w:val="a"/>
    <w:next w:val="a"/>
    <w:qFormat/>
    <w:rsid w:val="00AC02AC"/>
    <w:pPr>
      <w:spacing w:line="480" w:lineRule="auto"/>
    </w:pPr>
    <w:rPr>
      <w:rFonts w:ascii="华文中宋" w:eastAsia="华文中宋" w:hAnsi="华文中宋"/>
      <w:sz w:val="36"/>
      <w:szCs w:val="20"/>
    </w:rPr>
  </w:style>
  <w:style w:type="paragraph" w:styleId="af9">
    <w:name w:val="List Bullet"/>
    <w:basedOn w:val="a"/>
    <w:qFormat/>
    <w:rsid w:val="00AC02AC"/>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semiHidden/>
    <w:qFormat/>
    <w:rsid w:val="00AC02AC"/>
    <w:pPr>
      <w:shd w:val="clear" w:color="auto" w:fill="000080"/>
    </w:pPr>
    <w:rPr>
      <w:rFonts w:ascii="Times New Roman" w:hAnsi="Times New Roman"/>
      <w:szCs w:val="20"/>
    </w:rPr>
  </w:style>
  <w:style w:type="character" w:customStyle="1" w:styleId="afb">
    <w:name w:val="文档结构图 字符"/>
    <w:basedOn w:val="a0"/>
    <w:link w:val="afa"/>
    <w:semiHidden/>
    <w:qFormat/>
    <w:rsid w:val="00AC02AC"/>
    <w:rPr>
      <w:rFonts w:ascii="Times New Roman" w:eastAsia="宋体" w:hAnsi="Times New Roman" w:cs="Times New Roman"/>
      <w:sz w:val="21"/>
      <w:szCs w:val="20"/>
      <w:shd w:val="clear" w:color="auto" w:fill="000080"/>
      <w14:ligatures w14:val="none"/>
    </w:rPr>
  </w:style>
  <w:style w:type="paragraph" w:styleId="afc">
    <w:name w:val="annotation text"/>
    <w:basedOn w:val="a"/>
    <w:link w:val="afd"/>
    <w:uiPriority w:val="99"/>
    <w:unhideWhenUsed/>
    <w:qFormat/>
    <w:rsid w:val="00AC02AC"/>
    <w:pPr>
      <w:jc w:val="left"/>
    </w:pPr>
  </w:style>
  <w:style w:type="character" w:customStyle="1" w:styleId="afd">
    <w:name w:val="批注文字 字符"/>
    <w:basedOn w:val="a0"/>
    <w:link w:val="afc"/>
    <w:uiPriority w:val="99"/>
    <w:qFormat/>
    <w:rsid w:val="00AC02AC"/>
    <w:rPr>
      <w:rFonts w:ascii="Calibri" w:eastAsia="宋体" w:hAnsi="Calibri" w:cs="Times New Roman"/>
      <w:sz w:val="21"/>
      <w:szCs w:val="22"/>
      <w14:ligatures w14:val="none"/>
    </w:rPr>
  </w:style>
  <w:style w:type="paragraph" w:styleId="afe">
    <w:name w:val="Salutation"/>
    <w:basedOn w:val="a"/>
    <w:next w:val="a"/>
    <w:link w:val="aff"/>
    <w:qFormat/>
    <w:rsid w:val="00AC02AC"/>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qFormat/>
    <w:rsid w:val="00AC02AC"/>
    <w:rPr>
      <w:rFonts w:ascii="Times New Roman" w:eastAsia="宋体" w:hAnsi="Times New Roman" w:cs="Times New Roman"/>
      <w:kern w:val="0"/>
      <w:sz w:val="24"/>
      <w14:ligatures w14:val="none"/>
    </w:rPr>
  </w:style>
  <w:style w:type="paragraph" w:styleId="31">
    <w:name w:val="Body Text 3"/>
    <w:basedOn w:val="a"/>
    <w:link w:val="32"/>
    <w:qFormat/>
    <w:rsid w:val="00AC02AC"/>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AC02AC"/>
    <w:rPr>
      <w:rFonts w:ascii="Times New Roman" w:eastAsia="宋体" w:hAnsi="Times New Roman" w:cs="Times New Roman"/>
      <w:kern w:val="0"/>
      <w:sz w:val="16"/>
      <w:szCs w:val="20"/>
      <w14:ligatures w14:val="none"/>
    </w:rPr>
  </w:style>
  <w:style w:type="paragraph" w:styleId="33">
    <w:name w:val="List Bullet 3"/>
    <w:basedOn w:val="a"/>
    <w:qFormat/>
    <w:rsid w:val="00AC02A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nhideWhenUsed/>
    <w:qFormat/>
    <w:rsid w:val="00AC02AC"/>
    <w:pPr>
      <w:spacing w:after="120"/>
    </w:pPr>
  </w:style>
  <w:style w:type="character" w:customStyle="1" w:styleId="aff1">
    <w:name w:val="正文文本 字符"/>
    <w:basedOn w:val="a0"/>
    <w:link w:val="aff0"/>
    <w:qFormat/>
    <w:rsid w:val="00AC02AC"/>
    <w:rPr>
      <w:rFonts w:ascii="Calibri" w:eastAsia="宋体" w:hAnsi="Calibri" w:cs="Times New Roman"/>
      <w:sz w:val="21"/>
      <w:szCs w:val="22"/>
      <w14:ligatures w14:val="none"/>
    </w:rPr>
  </w:style>
  <w:style w:type="paragraph" w:styleId="aff2">
    <w:name w:val="Body Text Indent"/>
    <w:basedOn w:val="a"/>
    <w:link w:val="aff3"/>
    <w:qFormat/>
    <w:rsid w:val="00AC02AC"/>
    <w:pPr>
      <w:ind w:firstLine="444"/>
    </w:pPr>
    <w:rPr>
      <w:rFonts w:ascii="Times New Roman" w:hAnsi="Times New Roman"/>
      <w:b/>
      <w:sz w:val="24"/>
      <w:szCs w:val="20"/>
    </w:rPr>
  </w:style>
  <w:style w:type="character" w:customStyle="1" w:styleId="aff3">
    <w:name w:val="正文文本缩进 字符"/>
    <w:basedOn w:val="a0"/>
    <w:link w:val="aff2"/>
    <w:qFormat/>
    <w:rsid w:val="00AC02AC"/>
    <w:rPr>
      <w:rFonts w:ascii="Times New Roman" w:eastAsia="宋体" w:hAnsi="Times New Roman" w:cs="Times New Roman"/>
      <w:b/>
      <w:sz w:val="24"/>
      <w:szCs w:val="20"/>
      <w14:ligatures w14:val="none"/>
    </w:rPr>
  </w:style>
  <w:style w:type="paragraph" w:styleId="21">
    <w:name w:val="List Bullet 2"/>
    <w:basedOn w:val="a"/>
    <w:qFormat/>
    <w:rsid w:val="00AC02AC"/>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AC02AC"/>
    <w:pPr>
      <w:ind w:leftChars="800" w:left="1680"/>
    </w:pPr>
    <w:rPr>
      <w:rFonts w:ascii="Times New Roman" w:hAnsi="Times New Roman"/>
      <w:szCs w:val="20"/>
    </w:rPr>
  </w:style>
  <w:style w:type="paragraph" w:styleId="TOC3">
    <w:name w:val="toc 3"/>
    <w:basedOn w:val="a"/>
    <w:next w:val="a"/>
    <w:uiPriority w:val="39"/>
    <w:qFormat/>
    <w:rsid w:val="00AC02AC"/>
    <w:pPr>
      <w:tabs>
        <w:tab w:val="right" w:leader="dot" w:pos="9231"/>
      </w:tabs>
      <w:ind w:leftChars="400" w:left="840"/>
    </w:pPr>
    <w:rPr>
      <w:rFonts w:ascii="Times New Roman" w:hAnsi="Times New Roman"/>
      <w:szCs w:val="24"/>
    </w:rPr>
  </w:style>
  <w:style w:type="paragraph" w:styleId="aff4">
    <w:name w:val="Plain Text"/>
    <w:basedOn w:val="a"/>
    <w:link w:val="aff5"/>
    <w:qFormat/>
    <w:rsid w:val="00AC02AC"/>
    <w:rPr>
      <w:rFonts w:ascii="宋体" w:hAnsi="Courier New"/>
      <w:kern w:val="0"/>
      <w:sz w:val="20"/>
      <w:szCs w:val="20"/>
    </w:rPr>
  </w:style>
  <w:style w:type="character" w:customStyle="1" w:styleId="aff5">
    <w:name w:val="纯文本 字符"/>
    <w:basedOn w:val="a0"/>
    <w:link w:val="aff4"/>
    <w:qFormat/>
    <w:rsid w:val="00AC02AC"/>
    <w:rPr>
      <w:rFonts w:ascii="宋体" w:eastAsia="宋体" w:hAnsi="Courier New" w:cs="Times New Roman"/>
      <w:kern w:val="0"/>
      <w:sz w:val="20"/>
      <w:szCs w:val="20"/>
      <w14:ligatures w14:val="none"/>
    </w:rPr>
  </w:style>
  <w:style w:type="paragraph" w:styleId="TOC8">
    <w:name w:val="toc 8"/>
    <w:basedOn w:val="a"/>
    <w:next w:val="a"/>
    <w:uiPriority w:val="39"/>
    <w:qFormat/>
    <w:rsid w:val="00AC02AC"/>
    <w:pPr>
      <w:ind w:leftChars="1400" w:left="2940"/>
    </w:pPr>
    <w:rPr>
      <w:rFonts w:ascii="Times New Roman" w:hAnsi="Times New Roman"/>
      <w:szCs w:val="20"/>
    </w:rPr>
  </w:style>
  <w:style w:type="paragraph" w:styleId="aff6">
    <w:name w:val="Date"/>
    <w:basedOn w:val="a"/>
    <w:next w:val="a"/>
    <w:link w:val="aff7"/>
    <w:qFormat/>
    <w:rsid w:val="00AC02AC"/>
  </w:style>
  <w:style w:type="character" w:customStyle="1" w:styleId="aff7">
    <w:name w:val="日期 字符"/>
    <w:basedOn w:val="a0"/>
    <w:link w:val="aff6"/>
    <w:qFormat/>
    <w:rsid w:val="00AC02AC"/>
    <w:rPr>
      <w:rFonts w:ascii="Calibri" w:eastAsia="宋体" w:hAnsi="Calibri" w:cs="Times New Roman"/>
      <w:sz w:val="21"/>
      <w:szCs w:val="22"/>
      <w14:ligatures w14:val="none"/>
    </w:rPr>
  </w:style>
  <w:style w:type="paragraph" w:styleId="22">
    <w:name w:val="Body Text Indent 2"/>
    <w:basedOn w:val="a"/>
    <w:link w:val="23"/>
    <w:qFormat/>
    <w:rsid w:val="00AC02AC"/>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AC02AC"/>
    <w:rPr>
      <w:rFonts w:ascii="宋体" w:eastAsia="宋体" w:hAnsi="宋体" w:cs="Times New Roman"/>
      <w:b/>
      <w:bCs/>
      <w:sz w:val="24"/>
      <w:szCs w:val="20"/>
      <w14:ligatures w14:val="none"/>
    </w:rPr>
  </w:style>
  <w:style w:type="paragraph" w:styleId="aff8">
    <w:name w:val="Balloon Text"/>
    <w:basedOn w:val="a"/>
    <w:link w:val="aff9"/>
    <w:semiHidden/>
    <w:qFormat/>
    <w:rsid w:val="00AC02AC"/>
    <w:rPr>
      <w:rFonts w:ascii="Times New Roman" w:hAnsi="Times New Roman"/>
      <w:sz w:val="18"/>
      <w:szCs w:val="18"/>
    </w:rPr>
  </w:style>
  <w:style w:type="character" w:customStyle="1" w:styleId="aff9">
    <w:name w:val="批注框文本 字符"/>
    <w:basedOn w:val="a0"/>
    <w:link w:val="aff8"/>
    <w:semiHidden/>
    <w:qFormat/>
    <w:rsid w:val="00AC02AC"/>
    <w:rPr>
      <w:rFonts w:ascii="Times New Roman" w:eastAsia="宋体" w:hAnsi="Times New Roman" w:cs="Times New Roman"/>
      <w:sz w:val="18"/>
      <w:szCs w:val="18"/>
      <w14:ligatures w14:val="none"/>
    </w:rPr>
  </w:style>
  <w:style w:type="paragraph" w:styleId="TOC1">
    <w:name w:val="toc 1"/>
    <w:basedOn w:val="a"/>
    <w:next w:val="a"/>
    <w:uiPriority w:val="39"/>
    <w:qFormat/>
    <w:rsid w:val="00AC02AC"/>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AC02AC"/>
    <w:pPr>
      <w:ind w:leftChars="600" w:left="1260"/>
    </w:pPr>
    <w:rPr>
      <w:rFonts w:ascii="Times New Roman" w:hAnsi="Times New Roman"/>
      <w:szCs w:val="20"/>
    </w:rPr>
  </w:style>
  <w:style w:type="paragraph" w:styleId="affa">
    <w:name w:val="footnote text"/>
    <w:basedOn w:val="a"/>
    <w:link w:val="affb"/>
    <w:unhideWhenUsed/>
    <w:qFormat/>
    <w:rsid w:val="00AC02AC"/>
    <w:pPr>
      <w:snapToGrid w:val="0"/>
      <w:jc w:val="left"/>
    </w:pPr>
    <w:rPr>
      <w:rFonts w:ascii="Times New Roman" w:hAnsi="Times New Roman"/>
      <w:sz w:val="18"/>
      <w:szCs w:val="18"/>
    </w:rPr>
  </w:style>
  <w:style w:type="character" w:customStyle="1" w:styleId="affb">
    <w:name w:val="脚注文本 字符"/>
    <w:basedOn w:val="a0"/>
    <w:link w:val="affa"/>
    <w:qFormat/>
    <w:rsid w:val="00AC02AC"/>
    <w:rPr>
      <w:rFonts w:ascii="Times New Roman" w:eastAsia="宋体" w:hAnsi="Times New Roman" w:cs="Times New Roman"/>
      <w:sz w:val="18"/>
      <w:szCs w:val="18"/>
      <w14:ligatures w14:val="none"/>
    </w:rPr>
  </w:style>
  <w:style w:type="paragraph" w:styleId="TOC6">
    <w:name w:val="toc 6"/>
    <w:basedOn w:val="a"/>
    <w:next w:val="a"/>
    <w:uiPriority w:val="39"/>
    <w:qFormat/>
    <w:rsid w:val="00AC02AC"/>
    <w:pPr>
      <w:ind w:leftChars="1000" w:left="2100"/>
    </w:pPr>
    <w:rPr>
      <w:rFonts w:ascii="Times New Roman" w:hAnsi="Times New Roman"/>
      <w:szCs w:val="20"/>
    </w:rPr>
  </w:style>
  <w:style w:type="paragraph" w:styleId="34">
    <w:name w:val="Body Text Indent 3"/>
    <w:basedOn w:val="a"/>
    <w:link w:val="35"/>
    <w:qFormat/>
    <w:rsid w:val="00AC02AC"/>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AC02AC"/>
    <w:rPr>
      <w:rFonts w:ascii="Times New Roman" w:eastAsia="宋体" w:hAnsi="Times New Roman" w:cs="Times New Roman"/>
      <w:sz w:val="21"/>
      <w:szCs w:val="21"/>
      <w14:ligatures w14:val="none"/>
    </w:rPr>
  </w:style>
  <w:style w:type="paragraph" w:styleId="TOC2">
    <w:name w:val="toc 2"/>
    <w:basedOn w:val="a"/>
    <w:next w:val="a"/>
    <w:uiPriority w:val="39"/>
    <w:qFormat/>
    <w:rsid w:val="00AC02AC"/>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AC02AC"/>
    <w:pPr>
      <w:ind w:leftChars="1600" w:left="3360"/>
    </w:pPr>
    <w:rPr>
      <w:rFonts w:ascii="Times New Roman" w:hAnsi="Times New Roman"/>
      <w:szCs w:val="20"/>
    </w:rPr>
  </w:style>
  <w:style w:type="paragraph" w:styleId="24">
    <w:name w:val="Body Text 2"/>
    <w:basedOn w:val="a"/>
    <w:link w:val="25"/>
    <w:qFormat/>
    <w:rsid w:val="00AC02AC"/>
    <w:pPr>
      <w:spacing w:after="120" w:line="480" w:lineRule="auto"/>
    </w:pPr>
    <w:rPr>
      <w:rFonts w:ascii="Times New Roman" w:hAnsi="Times New Roman"/>
      <w:szCs w:val="20"/>
    </w:rPr>
  </w:style>
  <w:style w:type="character" w:customStyle="1" w:styleId="25">
    <w:name w:val="正文文本 2 字符"/>
    <w:basedOn w:val="a0"/>
    <w:link w:val="24"/>
    <w:qFormat/>
    <w:rsid w:val="00AC02AC"/>
    <w:rPr>
      <w:rFonts w:ascii="Times New Roman" w:eastAsia="宋体" w:hAnsi="Times New Roman" w:cs="Times New Roman"/>
      <w:sz w:val="21"/>
      <w:szCs w:val="20"/>
      <w14:ligatures w14:val="none"/>
    </w:rPr>
  </w:style>
  <w:style w:type="paragraph" w:styleId="HTML">
    <w:name w:val="HTML Preformatted"/>
    <w:basedOn w:val="a"/>
    <w:link w:val="HTML0"/>
    <w:qFormat/>
    <w:rsid w:val="00AC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AC02AC"/>
    <w:rPr>
      <w:rFonts w:ascii="宋体" w:eastAsia="宋体" w:hAnsi="宋体" w:cs="宋体"/>
      <w:kern w:val="0"/>
      <w:sz w:val="24"/>
      <w14:ligatures w14:val="none"/>
    </w:rPr>
  </w:style>
  <w:style w:type="paragraph" w:styleId="affc">
    <w:name w:val="Normal (Web)"/>
    <w:basedOn w:val="a"/>
    <w:uiPriority w:val="99"/>
    <w:qFormat/>
    <w:rsid w:val="00AC02AC"/>
    <w:pPr>
      <w:widowControl/>
      <w:spacing w:before="100" w:beforeAutospacing="1" w:after="100" w:afterAutospacing="1"/>
      <w:jc w:val="left"/>
    </w:pPr>
    <w:rPr>
      <w:rFonts w:ascii="宋体" w:hAnsi="宋体" w:cs="宋体"/>
      <w:kern w:val="0"/>
      <w:sz w:val="24"/>
      <w:szCs w:val="24"/>
    </w:rPr>
  </w:style>
  <w:style w:type="paragraph" w:styleId="affd">
    <w:name w:val="annotation subject"/>
    <w:basedOn w:val="afc"/>
    <w:next w:val="afc"/>
    <w:link w:val="affe"/>
    <w:uiPriority w:val="99"/>
    <w:unhideWhenUsed/>
    <w:qFormat/>
    <w:rsid w:val="00AC02AC"/>
    <w:rPr>
      <w:rFonts w:ascii="Times New Roman" w:hAnsi="Times New Roman"/>
      <w:b/>
      <w:bCs/>
      <w:kern w:val="0"/>
      <w:sz w:val="20"/>
      <w:szCs w:val="20"/>
    </w:rPr>
  </w:style>
  <w:style w:type="character" w:customStyle="1" w:styleId="affe">
    <w:name w:val="批注主题 字符"/>
    <w:basedOn w:val="afd"/>
    <w:link w:val="affd"/>
    <w:uiPriority w:val="99"/>
    <w:qFormat/>
    <w:rsid w:val="00AC02AC"/>
    <w:rPr>
      <w:rFonts w:ascii="Times New Roman" w:eastAsia="宋体" w:hAnsi="Times New Roman" w:cs="Times New Roman"/>
      <w:b/>
      <w:bCs/>
      <w:kern w:val="0"/>
      <w:sz w:val="20"/>
      <w:szCs w:val="20"/>
      <w14:ligatures w14:val="none"/>
    </w:rPr>
  </w:style>
  <w:style w:type="paragraph" w:styleId="afff">
    <w:name w:val="Body Text First Indent"/>
    <w:basedOn w:val="aff0"/>
    <w:link w:val="afff0"/>
    <w:qFormat/>
    <w:rsid w:val="00AC02AC"/>
    <w:pPr>
      <w:spacing w:line="300" w:lineRule="auto"/>
      <w:ind w:firstLine="510"/>
    </w:pPr>
    <w:rPr>
      <w:sz w:val="24"/>
    </w:rPr>
  </w:style>
  <w:style w:type="character" w:customStyle="1" w:styleId="afff0">
    <w:name w:val="正文文本首行缩进 字符"/>
    <w:basedOn w:val="aff1"/>
    <w:link w:val="afff"/>
    <w:qFormat/>
    <w:rsid w:val="00AC02AC"/>
    <w:rPr>
      <w:rFonts w:ascii="Calibri" w:eastAsia="宋体" w:hAnsi="Calibri" w:cs="Times New Roman"/>
      <w:sz w:val="24"/>
      <w:szCs w:val="22"/>
      <w14:ligatures w14:val="none"/>
    </w:rPr>
  </w:style>
  <w:style w:type="table" w:styleId="afff1">
    <w:name w:val="Table Grid"/>
    <w:basedOn w:val="a1"/>
    <w:uiPriority w:val="59"/>
    <w:qFormat/>
    <w:rsid w:val="00AC02AC"/>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uiPriority w:val="22"/>
    <w:qFormat/>
    <w:rsid w:val="00AC02AC"/>
    <w:rPr>
      <w:b/>
      <w:bCs/>
    </w:rPr>
  </w:style>
  <w:style w:type="character" w:styleId="afff3">
    <w:name w:val="page number"/>
    <w:basedOn w:val="a0"/>
    <w:qFormat/>
    <w:rsid w:val="00AC02AC"/>
  </w:style>
  <w:style w:type="character" w:styleId="afff4">
    <w:name w:val="FollowedHyperlink"/>
    <w:qFormat/>
    <w:rsid w:val="00AC02AC"/>
    <w:rPr>
      <w:color w:val="800080"/>
      <w:u w:val="single"/>
    </w:rPr>
  </w:style>
  <w:style w:type="character" w:styleId="afff5">
    <w:name w:val="Emphasis"/>
    <w:qFormat/>
    <w:rsid w:val="00AC02AC"/>
    <w:rPr>
      <w:i/>
      <w:iCs/>
    </w:rPr>
  </w:style>
  <w:style w:type="character" w:styleId="afff6">
    <w:name w:val="Hyperlink"/>
    <w:uiPriority w:val="99"/>
    <w:qFormat/>
    <w:rsid w:val="00AC02AC"/>
    <w:rPr>
      <w:color w:val="0000FF"/>
      <w:u w:val="single"/>
    </w:rPr>
  </w:style>
  <w:style w:type="character" w:styleId="afff7">
    <w:name w:val="annotation reference"/>
    <w:uiPriority w:val="99"/>
    <w:unhideWhenUsed/>
    <w:qFormat/>
    <w:rsid w:val="00AC02AC"/>
    <w:rPr>
      <w:sz w:val="21"/>
      <w:szCs w:val="21"/>
    </w:rPr>
  </w:style>
  <w:style w:type="character" w:customStyle="1" w:styleId="Char">
    <w:name w:val="居中 Char"/>
    <w:qFormat/>
    <w:rsid w:val="00AC02AC"/>
    <w:rPr>
      <w:kern w:val="2"/>
      <w:sz w:val="24"/>
    </w:rPr>
  </w:style>
  <w:style w:type="character" w:customStyle="1" w:styleId="Char1">
    <w:name w:val="批注文字 Char1"/>
    <w:basedOn w:val="a0"/>
    <w:uiPriority w:val="99"/>
    <w:semiHidden/>
    <w:qFormat/>
    <w:rsid w:val="00AC02AC"/>
  </w:style>
  <w:style w:type="character" w:customStyle="1" w:styleId="Char0">
    <w:name w:val="标准款样式 Char"/>
    <w:basedOn w:val="a0"/>
    <w:link w:val="afff8"/>
    <w:qFormat/>
    <w:rsid w:val="00AC02AC"/>
    <w:rPr>
      <w:rFonts w:ascii="黑体" w:eastAsia="宋体" w:hAnsi="宋体" w:cs="Times New Roman"/>
      <w:szCs w:val="20"/>
    </w:rPr>
  </w:style>
  <w:style w:type="paragraph" w:customStyle="1" w:styleId="afff8">
    <w:name w:val="标准款样式"/>
    <w:basedOn w:val="a"/>
    <w:link w:val="Char0"/>
    <w:qFormat/>
    <w:rsid w:val="00AC02AC"/>
    <w:rPr>
      <w:rFonts w:ascii="黑体" w:hAnsi="宋体"/>
      <w:sz w:val="22"/>
      <w:szCs w:val="20"/>
      <w14:ligatures w14:val="standardContextual"/>
    </w:rPr>
  </w:style>
  <w:style w:type="character" w:customStyle="1" w:styleId="Char2">
    <w:name w:val="脚注文本 Char"/>
    <w:basedOn w:val="a0"/>
    <w:semiHidden/>
    <w:qFormat/>
    <w:rsid w:val="00AC02AC"/>
    <w:rPr>
      <w:sz w:val="18"/>
      <w:szCs w:val="18"/>
    </w:rPr>
  </w:style>
  <w:style w:type="character" w:customStyle="1" w:styleId="solutioncontent1">
    <w:name w:val="solutioncontent1"/>
    <w:qFormat/>
    <w:rsid w:val="00AC02AC"/>
    <w:rPr>
      <w:rFonts w:cs="Times New Roman"/>
      <w:color w:val="333333"/>
      <w:sz w:val="15"/>
      <w:szCs w:val="15"/>
    </w:rPr>
  </w:style>
  <w:style w:type="character" w:customStyle="1" w:styleId="SubtitleChar">
    <w:name w:val="Subtitle Char"/>
    <w:qFormat/>
    <w:locked/>
    <w:rsid w:val="00AC02AC"/>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AC02AC"/>
    <w:rPr>
      <w:sz w:val="18"/>
      <w:szCs w:val="18"/>
    </w:rPr>
  </w:style>
  <w:style w:type="character" w:customStyle="1" w:styleId="Char3">
    <w:name w:val="明显引用 Char"/>
    <w:basedOn w:val="a0"/>
    <w:qFormat/>
    <w:rsid w:val="00AC02AC"/>
    <w:rPr>
      <w:b/>
      <w:bCs/>
      <w:i/>
      <w:iCs/>
      <w:color w:val="4F81BD"/>
      <w:kern w:val="2"/>
      <w:sz w:val="21"/>
    </w:rPr>
  </w:style>
  <w:style w:type="character" w:customStyle="1" w:styleId="CharChar">
    <w:name w:val="+正文 Char Char"/>
    <w:link w:val="CharCharChar"/>
    <w:qFormat/>
    <w:locked/>
    <w:rsid w:val="00AC02AC"/>
    <w:rPr>
      <w:rFonts w:ascii="楷体_GB2312" w:eastAsia="楷体_GB2312"/>
      <w:sz w:val="24"/>
    </w:rPr>
  </w:style>
  <w:style w:type="paragraph" w:customStyle="1" w:styleId="CharCharChar">
    <w:name w:val="+正文 Char Char Char"/>
    <w:basedOn w:val="a"/>
    <w:link w:val="CharChar"/>
    <w:qFormat/>
    <w:rsid w:val="00AC02AC"/>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AC02AC"/>
    <w:rPr>
      <w:kern w:val="2"/>
      <w:sz w:val="16"/>
    </w:rPr>
  </w:style>
  <w:style w:type="character" w:customStyle="1" w:styleId="CharChar6">
    <w:name w:val="Char Char6"/>
    <w:qFormat/>
    <w:rsid w:val="00AC02AC"/>
    <w:rPr>
      <w:rFonts w:ascii="Arial" w:eastAsia="黑体" w:hAnsi="Arial"/>
      <w:kern w:val="2"/>
      <w:sz w:val="44"/>
    </w:rPr>
  </w:style>
  <w:style w:type="character" w:customStyle="1" w:styleId="Char4">
    <w:name w:val="引用 Char"/>
    <w:basedOn w:val="a0"/>
    <w:qFormat/>
    <w:rsid w:val="00AC02AC"/>
    <w:rPr>
      <w:i/>
      <w:iCs/>
      <w:color w:val="000000"/>
      <w:kern w:val="2"/>
      <w:sz w:val="21"/>
    </w:rPr>
  </w:style>
  <w:style w:type="character" w:customStyle="1" w:styleId="1CharCharCharCharChar">
    <w:name w:val="+列表1 Char Char Char Char Char"/>
    <w:link w:val="1CharCharChar"/>
    <w:qFormat/>
    <w:locked/>
    <w:rsid w:val="00AC02AC"/>
    <w:rPr>
      <w:rFonts w:ascii="宋体" w:hAnsi="宋体"/>
    </w:rPr>
  </w:style>
  <w:style w:type="paragraph" w:customStyle="1" w:styleId="1CharCharChar">
    <w:name w:val="+列表1 Char Char Char"/>
    <w:basedOn w:val="a"/>
    <w:link w:val="1CharCharCharCharChar"/>
    <w:qFormat/>
    <w:rsid w:val="00AC02AC"/>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uiPriority w:val="99"/>
    <w:semiHidden/>
    <w:qFormat/>
    <w:rsid w:val="00AC02AC"/>
    <w:rPr>
      <w:sz w:val="16"/>
      <w:szCs w:val="16"/>
    </w:rPr>
  </w:style>
  <w:style w:type="character" w:customStyle="1" w:styleId="Char11">
    <w:name w:val="日期 Char1"/>
    <w:basedOn w:val="a0"/>
    <w:uiPriority w:val="99"/>
    <w:semiHidden/>
    <w:qFormat/>
    <w:rsid w:val="00AC02AC"/>
  </w:style>
  <w:style w:type="character" w:customStyle="1" w:styleId="Char5">
    <w:name w:val="无间隔 Char"/>
    <w:link w:val="11"/>
    <w:qFormat/>
    <w:locked/>
    <w:rsid w:val="00AC02AC"/>
    <w:rPr>
      <w:rFonts w:ascii="Calibri" w:eastAsia="Times New Roman" w:hAnsi="Calibri"/>
      <w:szCs w:val="22"/>
      <w:lang w:eastAsia="en-US" w:bidi="en-US"/>
    </w:rPr>
  </w:style>
  <w:style w:type="paragraph" w:customStyle="1" w:styleId="11">
    <w:name w:val="无间隔1"/>
    <w:link w:val="Char5"/>
    <w:qFormat/>
    <w:rsid w:val="00AC02AC"/>
    <w:pPr>
      <w:ind w:left="0" w:right="0"/>
    </w:pPr>
    <w:rPr>
      <w:rFonts w:ascii="Calibri" w:eastAsia="Times New Roman" w:hAnsi="Calibri"/>
      <w:szCs w:val="22"/>
      <w:lang w:eastAsia="en-US" w:bidi="en-US"/>
    </w:rPr>
  </w:style>
  <w:style w:type="character" w:customStyle="1" w:styleId="CharChar5">
    <w:name w:val="Char Char5"/>
    <w:qFormat/>
    <w:rsid w:val="00AC02AC"/>
    <w:rPr>
      <w:rFonts w:ascii="Arial" w:eastAsia="方正魏碑简体" w:hAnsi="Arial" w:cs="Arial"/>
      <w:bCs/>
      <w:kern w:val="28"/>
      <w:sz w:val="32"/>
      <w:szCs w:val="32"/>
    </w:rPr>
  </w:style>
  <w:style w:type="character" w:customStyle="1" w:styleId="CharChar0">
    <w:name w:val="表文字 Char Char"/>
    <w:link w:val="afff9"/>
    <w:qFormat/>
    <w:locked/>
    <w:rsid w:val="00AC02AC"/>
    <w:rPr>
      <w:rFonts w:ascii="楷体_GB2312" w:eastAsia="楷体_GB2312" w:hAnsi="宋体"/>
      <w:spacing w:val="-8"/>
      <w:sz w:val="24"/>
      <w:lang w:val="zh-CN"/>
    </w:rPr>
  </w:style>
  <w:style w:type="paragraph" w:customStyle="1" w:styleId="afff9">
    <w:name w:val="表文字"/>
    <w:basedOn w:val="a"/>
    <w:link w:val="CharChar0"/>
    <w:qFormat/>
    <w:rsid w:val="00AC02AC"/>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uiPriority w:val="99"/>
    <w:unhideWhenUsed/>
    <w:qFormat/>
    <w:rsid w:val="00AC02AC"/>
    <w:rPr>
      <w:color w:val="2B579A"/>
      <w:shd w:val="clear" w:color="auto" w:fill="E6E6E6"/>
    </w:rPr>
  </w:style>
  <w:style w:type="character" w:customStyle="1" w:styleId="Char5CharCharCharCharChar">
    <w:name w:val="+正文 Char5 Char Char Char Char Char"/>
    <w:link w:val="Char5CharCharChar"/>
    <w:qFormat/>
    <w:locked/>
    <w:rsid w:val="00AC02AC"/>
    <w:rPr>
      <w:rFonts w:ascii="宋体" w:hAnsi="宋体"/>
      <w:sz w:val="24"/>
    </w:rPr>
  </w:style>
  <w:style w:type="paragraph" w:customStyle="1" w:styleId="Char5CharCharChar">
    <w:name w:val="+正文 Char5 Char Char Char"/>
    <w:basedOn w:val="a"/>
    <w:link w:val="Char5CharCharCharCharChar"/>
    <w:qFormat/>
    <w:rsid w:val="00AC02AC"/>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AC02AC"/>
    <w:rPr>
      <w:kern w:val="2"/>
      <w:sz w:val="18"/>
    </w:rPr>
  </w:style>
  <w:style w:type="character" w:customStyle="1" w:styleId="Char6">
    <w:name w:val="段 Char"/>
    <w:basedOn w:val="a0"/>
    <w:link w:val="afffa"/>
    <w:qFormat/>
    <w:rsid w:val="00AC02AC"/>
    <w:rPr>
      <w:rFonts w:ascii="宋体"/>
      <w:sz w:val="21"/>
    </w:rPr>
  </w:style>
  <w:style w:type="paragraph" w:customStyle="1" w:styleId="afffa">
    <w:name w:val="段"/>
    <w:link w:val="Char6"/>
    <w:qFormat/>
    <w:rsid w:val="00AC02AC"/>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AC02AC"/>
    <w:rPr>
      <w:kern w:val="2"/>
      <w:sz w:val="24"/>
      <w:szCs w:val="24"/>
    </w:rPr>
  </w:style>
  <w:style w:type="character" w:customStyle="1" w:styleId="msoins0">
    <w:name w:val="msoins"/>
    <w:basedOn w:val="a0"/>
    <w:qFormat/>
    <w:rsid w:val="00AC02AC"/>
  </w:style>
  <w:style w:type="character" w:customStyle="1" w:styleId="Char12">
    <w:name w:val="纯文本 Char1"/>
    <w:basedOn w:val="a0"/>
    <w:uiPriority w:val="99"/>
    <w:qFormat/>
    <w:rsid w:val="00AC02AC"/>
    <w:rPr>
      <w:rFonts w:ascii="宋体" w:eastAsia="宋体" w:hAnsi="Courier New" w:cs="Courier New"/>
      <w:szCs w:val="21"/>
    </w:rPr>
  </w:style>
  <w:style w:type="character" w:customStyle="1" w:styleId="CharChar1">
    <w:name w:val="Char Char1"/>
    <w:semiHidden/>
    <w:qFormat/>
    <w:rsid w:val="00AC02AC"/>
    <w:rPr>
      <w:kern w:val="2"/>
      <w:sz w:val="21"/>
    </w:rPr>
  </w:style>
  <w:style w:type="character" w:customStyle="1" w:styleId="af4">
    <w:name w:val="正文缩进 字符"/>
    <w:link w:val="af3"/>
    <w:qFormat/>
    <w:rsid w:val="00AC02AC"/>
    <w:rPr>
      <w:rFonts w:ascii="Calibri" w:eastAsia="宋体" w:hAnsi="Calibri" w:cs="Times New Roman"/>
      <w:sz w:val="21"/>
      <w:szCs w:val="22"/>
      <w14:ligatures w14:val="none"/>
    </w:rPr>
  </w:style>
  <w:style w:type="character" w:customStyle="1" w:styleId="black1">
    <w:name w:val="black1"/>
    <w:qFormat/>
    <w:rsid w:val="00AC02AC"/>
    <w:rPr>
      <w:rFonts w:ascii="ˎ̥" w:hAnsi="ˎ̥" w:hint="default"/>
      <w:color w:val="333333"/>
      <w:sz w:val="18"/>
      <w:szCs w:val="18"/>
      <w:u w:val="none"/>
    </w:rPr>
  </w:style>
  <w:style w:type="character" w:customStyle="1" w:styleId="Char13">
    <w:name w:val="引用 Char1"/>
    <w:basedOn w:val="a0"/>
    <w:link w:val="13"/>
    <w:qFormat/>
    <w:locked/>
    <w:rsid w:val="00AC02AC"/>
    <w:rPr>
      <w:rFonts w:ascii="Calibri" w:eastAsia="宋体" w:hAnsi="Calibri" w:cs="Times New Roman"/>
      <w:i/>
      <w:iCs/>
      <w:color w:val="000000"/>
      <w:kern w:val="0"/>
      <w:lang w:eastAsia="en-US" w:bidi="en-US"/>
    </w:rPr>
  </w:style>
  <w:style w:type="paragraph" w:customStyle="1" w:styleId="13">
    <w:name w:val="引用1"/>
    <w:basedOn w:val="a"/>
    <w:next w:val="a"/>
    <w:link w:val="Char13"/>
    <w:qFormat/>
    <w:rsid w:val="00AC02AC"/>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AC02AC"/>
    <w:rPr>
      <w:rFonts w:ascii="宋体" w:hAnsi="宋体"/>
      <w:sz w:val="24"/>
    </w:rPr>
  </w:style>
  <w:style w:type="paragraph" w:customStyle="1" w:styleId="CharChar3CharChar">
    <w:name w:val="+正文 Char Char3 Char Char"/>
    <w:basedOn w:val="a"/>
    <w:link w:val="CharChar3CharCharCharChar"/>
    <w:qFormat/>
    <w:rsid w:val="00AC02AC"/>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uiPriority w:val="99"/>
    <w:semiHidden/>
    <w:qFormat/>
    <w:rsid w:val="00AC02AC"/>
    <w:rPr>
      <w:sz w:val="18"/>
      <w:szCs w:val="18"/>
    </w:rPr>
  </w:style>
  <w:style w:type="character" w:customStyle="1" w:styleId="Char15">
    <w:name w:val="副标题 Char1"/>
    <w:basedOn w:val="a0"/>
    <w:uiPriority w:val="11"/>
    <w:qFormat/>
    <w:rsid w:val="00AC02AC"/>
    <w:rPr>
      <w:rFonts w:ascii="Cambria" w:eastAsia="宋体" w:hAnsi="Cambria" w:cs="Times New Roman"/>
      <w:b/>
      <w:bCs/>
      <w:kern w:val="28"/>
      <w:sz w:val="32"/>
      <w:szCs w:val="32"/>
    </w:rPr>
  </w:style>
  <w:style w:type="character" w:customStyle="1" w:styleId="font12-blue-bold1">
    <w:name w:val="font12-blue-bold1"/>
    <w:qFormat/>
    <w:rsid w:val="00AC02AC"/>
    <w:rPr>
      <w:b/>
      <w:bCs/>
      <w:color w:val="0249A5"/>
      <w:sz w:val="18"/>
      <w:szCs w:val="18"/>
      <w:u w:val="none"/>
    </w:rPr>
  </w:style>
  <w:style w:type="character" w:customStyle="1" w:styleId="CharChar5CharCharChar">
    <w:name w:val="+正文 Char Char5 Char Char Char"/>
    <w:link w:val="CharChar5Char"/>
    <w:qFormat/>
    <w:locked/>
    <w:rsid w:val="00AC02AC"/>
    <w:rPr>
      <w:rFonts w:ascii="宋体" w:hAnsi="宋体"/>
      <w:sz w:val="24"/>
    </w:rPr>
  </w:style>
  <w:style w:type="paragraph" w:customStyle="1" w:styleId="CharChar5Char">
    <w:name w:val="+正文 Char Char5 Char"/>
    <w:basedOn w:val="a"/>
    <w:link w:val="CharChar5CharCharChar"/>
    <w:qFormat/>
    <w:rsid w:val="00AC02AC"/>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AC02AC"/>
    <w:rPr>
      <w:b/>
      <w:bCs/>
    </w:rPr>
  </w:style>
  <w:style w:type="character" w:customStyle="1" w:styleId="CharChar3">
    <w:name w:val="Char Char3"/>
    <w:qFormat/>
    <w:rsid w:val="00AC02AC"/>
    <w:rPr>
      <w:kern w:val="2"/>
      <w:sz w:val="21"/>
    </w:rPr>
  </w:style>
  <w:style w:type="character" w:customStyle="1" w:styleId="Char7">
    <w:name w:val="正文文本 Char"/>
    <w:qFormat/>
    <w:rsid w:val="00AC02AC"/>
    <w:rPr>
      <w:kern w:val="2"/>
      <w:sz w:val="24"/>
    </w:rPr>
  </w:style>
  <w:style w:type="character" w:customStyle="1" w:styleId="CharChar7">
    <w:name w:val="普通文字 Char Char"/>
    <w:qFormat/>
    <w:rsid w:val="00AC02AC"/>
    <w:rPr>
      <w:rFonts w:ascii="宋体" w:hAnsi="Courier New"/>
      <w:kern w:val="2"/>
      <w:sz w:val="21"/>
    </w:rPr>
  </w:style>
  <w:style w:type="character" w:customStyle="1" w:styleId="grame">
    <w:name w:val="grame"/>
    <w:basedOn w:val="a0"/>
    <w:qFormat/>
    <w:rsid w:val="00AC02AC"/>
  </w:style>
  <w:style w:type="character" w:customStyle="1" w:styleId="16">
    <w:name w:val="16"/>
    <w:qFormat/>
    <w:rsid w:val="00AC02AC"/>
    <w:rPr>
      <w:rFonts w:ascii="Times New Roman" w:hAnsi="Times New Roman" w:cs="Times New Roman" w:hint="default"/>
      <w:color w:val="0000FF"/>
      <w:sz w:val="20"/>
      <w:szCs w:val="20"/>
      <w:u w:val="single"/>
    </w:rPr>
  </w:style>
  <w:style w:type="character" w:customStyle="1" w:styleId="CharChar70">
    <w:name w:val="Char Char7"/>
    <w:qFormat/>
    <w:rsid w:val="00AC02AC"/>
    <w:rPr>
      <w:kern w:val="2"/>
      <w:sz w:val="18"/>
    </w:rPr>
  </w:style>
  <w:style w:type="character" w:customStyle="1" w:styleId="15">
    <w:name w:val="15"/>
    <w:qFormat/>
    <w:rsid w:val="00AC02AC"/>
    <w:rPr>
      <w:rFonts w:ascii="Calibri" w:hAnsi="Calibri" w:hint="default"/>
    </w:rPr>
  </w:style>
  <w:style w:type="character" w:customStyle="1" w:styleId="1CharCharChar0">
    <w:name w:val="+1. Char Char Char"/>
    <w:link w:val="1Char"/>
    <w:qFormat/>
    <w:locked/>
    <w:rsid w:val="00AC02AC"/>
    <w:rPr>
      <w:rFonts w:ascii="Times New Roman" w:eastAsia="宋体" w:hAnsi="Times New Roman" w:cs="Times New Roman"/>
      <w:szCs w:val="20"/>
    </w:rPr>
  </w:style>
  <w:style w:type="paragraph" w:customStyle="1" w:styleId="1Char">
    <w:name w:val="+1. Char"/>
    <w:basedOn w:val="a"/>
    <w:link w:val="1CharCharChar0"/>
    <w:qFormat/>
    <w:rsid w:val="00AC02AC"/>
    <w:rPr>
      <w:rFonts w:ascii="Times New Roman" w:hAnsi="Times New Roman"/>
      <w:sz w:val="22"/>
      <w:szCs w:val="20"/>
      <w14:ligatures w14:val="standardContextual"/>
    </w:rPr>
  </w:style>
  <w:style w:type="character" w:customStyle="1" w:styleId="Char17">
    <w:name w:val="明显引用 Char1"/>
    <w:basedOn w:val="a0"/>
    <w:link w:val="14"/>
    <w:qFormat/>
    <w:locked/>
    <w:rsid w:val="00AC02AC"/>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qFormat/>
    <w:rsid w:val="00AC02AC"/>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AC02AC"/>
    <w:rPr>
      <w:kern w:val="2"/>
      <w:sz w:val="21"/>
    </w:rPr>
  </w:style>
  <w:style w:type="character" w:customStyle="1" w:styleId="CharChar9">
    <w:name w:val="Char Char"/>
    <w:semiHidden/>
    <w:qFormat/>
    <w:rsid w:val="00AC02AC"/>
    <w:rPr>
      <w:b/>
      <w:bCs/>
      <w:kern w:val="2"/>
      <w:sz w:val="21"/>
    </w:rPr>
  </w:style>
  <w:style w:type="character" w:customStyle="1" w:styleId="Char18">
    <w:name w:val="表正文 Char1"/>
    <w:qFormat/>
    <w:rsid w:val="00AC02AC"/>
    <w:rPr>
      <w:kern w:val="2"/>
      <w:sz w:val="21"/>
    </w:rPr>
  </w:style>
  <w:style w:type="character" w:customStyle="1" w:styleId="Char8">
    <w:name w:val="表正文 Char"/>
    <w:qFormat/>
    <w:rsid w:val="00AC02AC"/>
    <w:rPr>
      <w:rFonts w:eastAsia="宋体"/>
      <w:kern w:val="2"/>
      <w:sz w:val="24"/>
      <w:lang w:val="en-US" w:eastAsia="zh-CN" w:bidi="ar-SA"/>
    </w:rPr>
  </w:style>
  <w:style w:type="character" w:customStyle="1" w:styleId="Char19">
    <w:name w:val="正文首行缩进 Char1"/>
    <w:basedOn w:val="aff1"/>
    <w:uiPriority w:val="99"/>
    <w:semiHidden/>
    <w:qFormat/>
    <w:rsid w:val="00AC02AC"/>
    <w:rPr>
      <w:rFonts w:ascii="Calibri" w:eastAsia="宋体" w:hAnsi="Calibri" w:cs="Times New Roman"/>
      <w:sz w:val="21"/>
      <w:szCs w:val="22"/>
      <w14:ligatures w14:val="none"/>
    </w:rPr>
  </w:style>
  <w:style w:type="character" w:customStyle="1" w:styleId="Char1a">
    <w:name w:val="标题 Char1"/>
    <w:basedOn w:val="a0"/>
    <w:uiPriority w:val="10"/>
    <w:qFormat/>
    <w:rsid w:val="00AC02AC"/>
    <w:rPr>
      <w:rFonts w:ascii="Cambria" w:eastAsia="宋体" w:hAnsi="Cambria" w:cs="Times New Roman"/>
      <w:b/>
      <w:bCs/>
      <w:sz w:val="32"/>
      <w:szCs w:val="32"/>
    </w:rPr>
  </w:style>
  <w:style w:type="character" w:customStyle="1" w:styleId="Char40">
    <w:name w:val="+正文 Char4"/>
    <w:link w:val="afffb"/>
    <w:qFormat/>
    <w:locked/>
    <w:rsid w:val="00AC02AC"/>
    <w:rPr>
      <w:rFonts w:ascii="宋体" w:hAnsi="宋体"/>
      <w:sz w:val="24"/>
    </w:rPr>
  </w:style>
  <w:style w:type="paragraph" w:customStyle="1" w:styleId="afffb">
    <w:name w:val="+正文"/>
    <w:basedOn w:val="a"/>
    <w:link w:val="Char40"/>
    <w:qFormat/>
    <w:rsid w:val="00AC02AC"/>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AC02AC"/>
    <w:rPr>
      <w:rFonts w:ascii="宋体" w:hAnsi="宋体"/>
      <w:sz w:val="24"/>
    </w:rPr>
  </w:style>
  <w:style w:type="paragraph" w:customStyle="1" w:styleId="CharChar2Char">
    <w:name w:val="+正文 Char Char2 Char"/>
    <w:basedOn w:val="a"/>
    <w:link w:val="CharChar2CharCharChar"/>
    <w:qFormat/>
    <w:rsid w:val="00AC02AC"/>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uiPriority w:val="99"/>
    <w:semiHidden/>
    <w:qFormat/>
    <w:rsid w:val="00AC02AC"/>
  </w:style>
  <w:style w:type="character" w:customStyle="1" w:styleId="Char2CharChar">
    <w:name w:val="+正文 Char2 Char Char"/>
    <w:link w:val="Char20"/>
    <w:qFormat/>
    <w:locked/>
    <w:rsid w:val="00AC02AC"/>
    <w:rPr>
      <w:rFonts w:ascii="宋体" w:hAnsi="宋体"/>
      <w:sz w:val="24"/>
    </w:rPr>
  </w:style>
  <w:style w:type="paragraph" w:customStyle="1" w:styleId="Char20">
    <w:name w:val="+正文 Char2"/>
    <w:basedOn w:val="a"/>
    <w:link w:val="Char2CharChar"/>
    <w:qFormat/>
    <w:rsid w:val="00AC02AC"/>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uiPriority w:val="99"/>
    <w:semiHidden/>
    <w:qFormat/>
    <w:rsid w:val="00AC02AC"/>
  </w:style>
  <w:style w:type="paragraph" w:customStyle="1" w:styleId="afffc">
    <w:name w:val="标准次分项"/>
    <w:basedOn w:val="a"/>
    <w:qFormat/>
    <w:rsid w:val="00AC02AC"/>
    <w:pPr>
      <w:jc w:val="left"/>
    </w:pPr>
    <w:rPr>
      <w:rFonts w:ascii="宋体" w:hAnsi="宋体"/>
      <w:szCs w:val="21"/>
    </w:rPr>
  </w:style>
  <w:style w:type="paragraph" w:customStyle="1" w:styleId="xl34">
    <w:name w:val="xl34"/>
    <w:basedOn w:val="a"/>
    <w:qFormat/>
    <w:rsid w:val="00AC02A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AC02AC"/>
    <w:pPr>
      <w:widowControl/>
    </w:pPr>
    <w:rPr>
      <w:rFonts w:ascii="Times New Roman" w:hAnsi="Times New Roman"/>
      <w:kern w:val="0"/>
      <w:szCs w:val="21"/>
    </w:rPr>
  </w:style>
  <w:style w:type="paragraph" w:customStyle="1" w:styleId="xl67">
    <w:name w:val="xl67"/>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AC02A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AC02A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四号　首行缩进"/>
    <w:basedOn w:val="a"/>
    <w:qFormat/>
    <w:rsid w:val="00AC02AC"/>
    <w:pPr>
      <w:spacing w:line="360" w:lineRule="auto"/>
    </w:pPr>
    <w:rPr>
      <w:rFonts w:ascii="宋体" w:hAnsi="宋体"/>
      <w:bCs/>
      <w:szCs w:val="21"/>
    </w:rPr>
  </w:style>
  <w:style w:type="paragraph" w:customStyle="1" w:styleId="xl44">
    <w:name w:val="xl44"/>
    <w:basedOn w:val="a"/>
    <w:qFormat/>
    <w:rsid w:val="00AC02A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AC02AC"/>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AC02AC"/>
    <w:rPr>
      <w:rFonts w:ascii="宋体" w:hAnsi="宋体"/>
      <w:szCs w:val="24"/>
    </w:rPr>
  </w:style>
  <w:style w:type="paragraph" w:customStyle="1" w:styleId="afffe">
    <w:name w:val="文档编号"/>
    <w:basedOn w:val="a"/>
    <w:next w:val="a"/>
    <w:qFormat/>
    <w:rsid w:val="00AC02A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AC02AC"/>
    <w:pPr>
      <w:tabs>
        <w:tab w:val="left" w:pos="360"/>
      </w:tabs>
    </w:pPr>
    <w:rPr>
      <w:rFonts w:ascii="Times New Roman" w:hAnsi="Times New Roman"/>
      <w:sz w:val="24"/>
      <w:szCs w:val="24"/>
    </w:rPr>
  </w:style>
  <w:style w:type="paragraph" w:customStyle="1" w:styleId="xl78">
    <w:name w:val="xl78"/>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AC02A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AC02AC"/>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AC02AC"/>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AC02AC"/>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AC02AC"/>
    <w:rPr>
      <w:rFonts w:ascii="Tahoma" w:hAnsi="Tahoma"/>
      <w:sz w:val="24"/>
      <w:szCs w:val="20"/>
    </w:rPr>
  </w:style>
  <w:style w:type="paragraph" w:customStyle="1" w:styleId="27">
    <w:name w:val="列出段落2"/>
    <w:basedOn w:val="a"/>
    <w:uiPriority w:val="34"/>
    <w:qFormat/>
    <w:rsid w:val="00AC02AC"/>
    <w:pPr>
      <w:ind w:firstLineChars="200" w:firstLine="420"/>
    </w:pPr>
  </w:style>
  <w:style w:type="paragraph" w:customStyle="1" w:styleId="220">
    <w:name w:val="22"/>
    <w:basedOn w:val="a"/>
    <w:qFormat/>
    <w:rsid w:val="00AC02AC"/>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AC02A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AC02AC"/>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AC02AC"/>
    <w:pPr>
      <w:tabs>
        <w:tab w:val="left" w:pos="360"/>
      </w:tabs>
    </w:pPr>
    <w:rPr>
      <w:rFonts w:ascii="Times New Roman" w:hAnsi="Times New Roman"/>
      <w:sz w:val="24"/>
      <w:szCs w:val="24"/>
    </w:rPr>
  </w:style>
  <w:style w:type="paragraph" w:customStyle="1" w:styleId="font10">
    <w:name w:val="font10"/>
    <w:basedOn w:val="a"/>
    <w:qFormat/>
    <w:rsid w:val="00AC02AC"/>
    <w:pPr>
      <w:widowControl/>
      <w:spacing w:before="100" w:beforeAutospacing="1" w:after="100" w:afterAutospacing="1"/>
      <w:jc w:val="left"/>
    </w:pPr>
    <w:rPr>
      <w:rFonts w:ascii="Times New Roman" w:hAnsi="Times New Roman"/>
      <w:kern w:val="0"/>
      <w:sz w:val="16"/>
      <w:szCs w:val="16"/>
    </w:rPr>
  </w:style>
  <w:style w:type="paragraph" w:customStyle="1" w:styleId="affff">
    <w:name w:val="一般正文"/>
    <w:basedOn w:val="a"/>
    <w:qFormat/>
    <w:rsid w:val="00AC02AC"/>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AC02AC"/>
    <w:pPr>
      <w:widowControl/>
    </w:pPr>
    <w:rPr>
      <w:rFonts w:ascii="Times New Roman" w:hAnsi="Times New Roman"/>
      <w:kern w:val="0"/>
      <w:szCs w:val="21"/>
    </w:rPr>
  </w:style>
  <w:style w:type="paragraph" w:customStyle="1" w:styleId="xl66">
    <w:name w:val="xl66"/>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AC02AC"/>
    <w:pPr>
      <w:ind w:firstLineChars="200" w:firstLine="420"/>
    </w:pPr>
  </w:style>
  <w:style w:type="paragraph" w:customStyle="1" w:styleId="affff0">
    <w:name w:val="文档正文"/>
    <w:basedOn w:val="a"/>
    <w:qFormat/>
    <w:rsid w:val="00AC02AC"/>
    <w:pPr>
      <w:spacing w:line="360" w:lineRule="auto"/>
    </w:pPr>
    <w:rPr>
      <w:rFonts w:ascii="宋体" w:hAnsi="宋体" w:cs="Arial"/>
      <w:b/>
      <w:bCs/>
      <w:szCs w:val="21"/>
    </w:rPr>
  </w:style>
  <w:style w:type="paragraph" w:customStyle="1" w:styleId="font15">
    <w:name w:val="font15"/>
    <w:basedOn w:val="a"/>
    <w:qFormat/>
    <w:rsid w:val="00AC02A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AC02A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1">
    <w:name w:val="点点"/>
    <w:basedOn w:val="a"/>
    <w:qFormat/>
    <w:rsid w:val="00AC02AC"/>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AC02AC"/>
    <w:pPr>
      <w:widowControl/>
      <w:snapToGrid w:val="0"/>
    </w:pPr>
    <w:rPr>
      <w:rFonts w:ascii="Times New Roman" w:eastAsia="Arial Unicode MS" w:hAnsi="Times New Roman"/>
      <w:kern w:val="0"/>
      <w:szCs w:val="21"/>
    </w:rPr>
  </w:style>
  <w:style w:type="paragraph" w:customStyle="1" w:styleId="170">
    <w:name w:val="17"/>
    <w:basedOn w:val="a"/>
    <w:qFormat/>
    <w:rsid w:val="00AC02A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AC02AC"/>
    <w:pPr>
      <w:ind w:firstLineChars="200" w:firstLine="420"/>
    </w:pPr>
  </w:style>
  <w:style w:type="paragraph" w:customStyle="1" w:styleId="Char1d">
    <w:name w:val="Char1"/>
    <w:basedOn w:val="a"/>
    <w:semiHidden/>
    <w:qFormat/>
    <w:rsid w:val="00AC02AC"/>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AC02AC"/>
    <w:pPr>
      <w:adjustRightInd w:val="0"/>
      <w:spacing w:line="360" w:lineRule="auto"/>
    </w:pPr>
    <w:rPr>
      <w:rFonts w:ascii="Times New Roman" w:hAnsi="Times New Roman"/>
      <w:kern w:val="0"/>
      <w:sz w:val="24"/>
      <w:szCs w:val="20"/>
    </w:rPr>
  </w:style>
  <w:style w:type="paragraph" w:customStyle="1" w:styleId="font11">
    <w:name w:val="font11"/>
    <w:basedOn w:val="a"/>
    <w:qFormat/>
    <w:rsid w:val="00AC02AC"/>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AC02A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AC02A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AC02A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AC02AC"/>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qFormat/>
    <w:rsid w:val="00AC02AC"/>
    <w:pPr>
      <w:tabs>
        <w:tab w:val="left" w:pos="360"/>
      </w:tabs>
    </w:pPr>
    <w:rPr>
      <w:rFonts w:ascii="Times New Roman" w:hAnsi="Times New Roman"/>
      <w:sz w:val="24"/>
      <w:szCs w:val="24"/>
    </w:rPr>
  </w:style>
  <w:style w:type="paragraph" w:customStyle="1" w:styleId="xl84">
    <w:name w:val="xl84"/>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2">
    <w:name w:val="全文标题"/>
    <w:next w:val="a"/>
    <w:qFormat/>
    <w:rsid w:val="00AC02AC"/>
    <w:pPr>
      <w:ind w:left="0" w:right="0"/>
      <w:jc w:val="center"/>
    </w:pPr>
    <w:rPr>
      <w:rFonts w:ascii="Arial" w:eastAsia="黑体" w:hAnsi="Arial" w:cs="Arial"/>
      <w:bCs/>
      <w:sz w:val="52"/>
      <w:szCs w:val="32"/>
      <w14:ligatures w14:val="none"/>
    </w:rPr>
  </w:style>
  <w:style w:type="paragraph" w:customStyle="1" w:styleId="p18">
    <w:name w:val="p18"/>
    <w:basedOn w:val="a"/>
    <w:qFormat/>
    <w:rsid w:val="00AC02A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AC02A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AC02AC"/>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AC02A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AC02AC"/>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AC02AC"/>
    <w:rPr>
      <w:rFonts w:ascii="Tahoma" w:hAnsi="Tahoma"/>
      <w:sz w:val="24"/>
      <w:szCs w:val="20"/>
    </w:rPr>
  </w:style>
  <w:style w:type="paragraph" w:customStyle="1" w:styleId="flType">
    <w:name w:val="flType"/>
    <w:basedOn w:val="a"/>
    <w:qFormat/>
    <w:rsid w:val="00AC02AC"/>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AC02AC"/>
    <w:rPr>
      <w:rFonts w:ascii="Tahoma" w:hAnsi="Tahoma"/>
      <w:sz w:val="24"/>
      <w:szCs w:val="20"/>
    </w:rPr>
  </w:style>
  <w:style w:type="paragraph" w:customStyle="1" w:styleId="xl52">
    <w:name w:val="xl52"/>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AC02AC"/>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3">
    <w:name w:val="正文段"/>
    <w:basedOn w:val="a"/>
    <w:qFormat/>
    <w:rsid w:val="00AC02A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AC02A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AC02A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AC02AC"/>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C02AC"/>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AC02AC"/>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AC02A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AC02A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AC02AC"/>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AC02A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AC02AC"/>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AC02A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C02A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AC02A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AC02AC"/>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AC02AC"/>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AC02A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AC02AC"/>
    <w:pPr>
      <w:widowControl/>
      <w:spacing w:before="100" w:beforeAutospacing="1" w:after="100" w:afterAutospacing="1"/>
      <w:jc w:val="left"/>
    </w:pPr>
    <w:rPr>
      <w:rFonts w:ascii="宋体" w:hAnsi="宋体" w:cs="宋体"/>
      <w:kern w:val="0"/>
      <w:sz w:val="16"/>
      <w:szCs w:val="16"/>
    </w:rPr>
  </w:style>
  <w:style w:type="paragraph" w:customStyle="1" w:styleId="affff4">
    <w:name w:val="缩进正文"/>
    <w:basedOn w:val="a"/>
    <w:qFormat/>
    <w:rsid w:val="00AC02AC"/>
    <w:pPr>
      <w:spacing w:beforeLines="25" w:afterLines="25" w:line="360" w:lineRule="auto"/>
      <w:ind w:firstLineChars="200" w:firstLine="480"/>
    </w:pPr>
    <w:rPr>
      <w:rFonts w:ascii="Times New Roman" w:hAnsi="Times New Roman"/>
      <w:sz w:val="24"/>
      <w:szCs w:val="21"/>
    </w:rPr>
  </w:style>
  <w:style w:type="paragraph" w:customStyle="1" w:styleId="affff5">
    <w:name w:val="文字列表"/>
    <w:basedOn w:val="afff"/>
    <w:qFormat/>
    <w:rsid w:val="00AC02AC"/>
  </w:style>
  <w:style w:type="paragraph" w:customStyle="1" w:styleId="affff6">
    <w:name w:val="图例编号"/>
    <w:basedOn w:val="afff"/>
    <w:next w:val="afff"/>
    <w:qFormat/>
    <w:rsid w:val="00AC02AC"/>
  </w:style>
  <w:style w:type="paragraph" w:customStyle="1" w:styleId="font14">
    <w:name w:val="font14"/>
    <w:basedOn w:val="a"/>
    <w:qFormat/>
    <w:rsid w:val="00AC02AC"/>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AC02A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AC02A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AC02AC"/>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AC02A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AC02AC"/>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AC02A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AC02A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AC02AC"/>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qFormat/>
    <w:rsid w:val="00AC02A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AC02AC"/>
    <w:pPr>
      <w:spacing w:afterLines="50" w:line="360" w:lineRule="auto"/>
    </w:pPr>
    <w:rPr>
      <w:rFonts w:ascii="仿宋_GB2312" w:eastAsia="仿宋_GB2312" w:hAnsi="宋体"/>
      <w:sz w:val="24"/>
      <w:szCs w:val="24"/>
    </w:rPr>
  </w:style>
  <w:style w:type="paragraph" w:customStyle="1" w:styleId="p15">
    <w:name w:val="p15"/>
    <w:basedOn w:val="a"/>
    <w:qFormat/>
    <w:rsid w:val="00AC02AC"/>
    <w:pPr>
      <w:widowControl/>
      <w:ind w:firstLine="420"/>
    </w:pPr>
    <w:rPr>
      <w:rFonts w:cs="宋体"/>
      <w:kern w:val="0"/>
      <w:szCs w:val="21"/>
    </w:rPr>
  </w:style>
  <w:style w:type="paragraph" w:customStyle="1" w:styleId="xl46">
    <w:name w:val="xl46"/>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AC02AC"/>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AC02AC"/>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AC02A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AC02A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AC02A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AC02A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AC02A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AC02AC"/>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AC02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AC02AC"/>
    <w:pPr>
      <w:spacing w:line="300" w:lineRule="auto"/>
    </w:pPr>
    <w:rPr>
      <w:rFonts w:ascii="Times New Roman" w:hAnsi="Times New Roman"/>
      <w:sz w:val="24"/>
      <w:szCs w:val="24"/>
    </w:rPr>
  </w:style>
  <w:style w:type="paragraph" w:customStyle="1" w:styleId="xl33">
    <w:name w:val="xl33"/>
    <w:basedOn w:val="a"/>
    <w:qFormat/>
    <w:rsid w:val="00AC02A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AC02A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AC02A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AC02AC"/>
  </w:style>
  <w:style w:type="paragraph" w:customStyle="1" w:styleId="Default">
    <w:name w:val="Default"/>
    <w:qFormat/>
    <w:rsid w:val="00AC02AC"/>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paragraph" w:customStyle="1" w:styleId="1c">
    <w:name w:val="修订1"/>
    <w:hidden/>
    <w:uiPriority w:val="99"/>
    <w:unhideWhenUsed/>
    <w:qFormat/>
    <w:rsid w:val="00AC02AC"/>
    <w:pPr>
      <w:ind w:left="0" w:right="0"/>
    </w:pPr>
    <w:rPr>
      <w:rFonts w:ascii="Calibri" w:eastAsia="宋体" w:hAnsi="Calibri" w:cs="Times New Roman"/>
      <w:sz w:val="21"/>
      <w:szCs w:val="22"/>
      <w14:ligatures w14:val="none"/>
    </w:rPr>
  </w:style>
  <w:style w:type="character" w:customStyle="1" w:styleId="aa">
    <w:name w:val="列表段落 字符"/>
    <w:link w:val="a9"/>
    <w:uiPriority w:val="34"/>
    <w:qFormat/>
    <w:rsid w:val="00AC02AC"/>
  </w:style>
  <w:style w:type="paragraph" w:customStyle="1" w:styleId="28">
    <w:name w:val="修订2"/>
    <w:hidden/>
    <w:uiPriority w:val="99"/>
    <w:unhideWhenUsed/>
    <w:qFormat/>
    <w:rsid w:val="00AC02AC"/>
    <w:pPr>
      <w:ind w:left="0" w:right="0"/>
    </w:pPr>
    <w:rPr>
      <w:rFonts w:ascii="Calibri" w:eastAsia="宋体" w:hAnsi="Calibri" w:cs="Times New Roman"/>
      <w:sz w:val="21"/>
      <w:szCs w:val="22"/>
      <w14:ligatures w14:val="none"/>
    </w:rPr>
  </w:style>
  <w:style w:type="paragraph" w:customStyle="1" w:styleId="37">
    <w:name w:val="修订3"/>
    <w:hidden/>
    <w:uiPriority w:val="99"/>
    <w:unhideWhenUsed/>
    <w:qFormat/>
    <w:rsid w:val="00AC02AC"/>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dgm:t>
        <a:bodyPr/>
        <a:lstStyle/>
        <a:p>
          <a:r>
            <a:rPr lang="zh-CN" altLang="en-US"/>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dgm:t>
        <a:bodyPr/>
        <a:lstStyle/>
        <a:p>
          <a:r>
            <a:rPr lang="zh-CN" altLang="en-US"/>
            <a:t>保洁服务</a:t>
          </a:r>
        </a:p>
      </dgm:t>
    </dgm:pt>
    <dgm:pt modelId="{269945DA-5679-45AF-BD4C-9380EA9CD952}" type="parTrans" cxnId="{CA836026-2A42-44BF-8C6A-FFA9482273CA}">
      <dgm:prSe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9CDEF52F-8EC7-453D-8F0B-5AD1227D92CE}">
      <dgm:prSet phldrT="[文本]"/>
      <dgm:spPr/>
      <dgm:t>
        <a:bodyPr/>
        <a:lstStyle/>
        <a:p>
          <a:r>
            <a:rPr lang="zh-CN" altLang="en-US"/>
            <a:t>维修服务</a:t>
          </a:r>
        </a:p>
      </dgm:t>
    </dgm:pt>
    <dgm:pt modelId="{4DD97295-CD8D-494B-BC70-7C59E9686E71}" type="parTrans" cxnId="{59FE64BE-9C29-4AD1-B326-ABBD951CB64C}">
      <dgm:prSet/>
      <dgm:spPr/>
      <dgm:t>
        <a:bodyPr/>
        <a:lstStyle/>
        <a:p>
          <a:endParaRPr lang="zh-CN" altLang="en-US"/>
        </a:p>
      </dgm:t>
    </dgm:pt>
    <dgm:pt modelId="{A9A7AF11-EF41-4E74-ACB3-05D351C06906}" type="sibTrans" cxnId="{59FE64BE-9C29-4AD1-B326-ABBD951CB64C}">
      <dgm:prSet/>
      <dgm:spPr/>
      <dgm:t>
        <a:bodyPr/>
        <a:lstStyle/>
        <a:p>
          <a:endParaRPr lang="zh-CN" altLang="en-US"/>
        </a:p>
      </dgm:t>
    </dgm:pt>
    <dgm:pt modelId="{E29C8722-D679-4F90-8C01-2A919DDE8D05}">
      <dgm:prSet/>
      <dgm:spPr/>
      <dgm:t>
        <a:bodyPr/>
        <a:lstStyle/>
        <a:p>
          <a:r>
            <a:rPr lang="zh-CN" altLang="en-US"/>
            <a:t>工勤服务</a:t>
          </a:r>
          <a:endParaRPr lang="zh-CN"/>
        </a:p>
      </dgm:t>
    </dgm:pt>
    <dgm:pt modelId="{FD509264-C674-4694-9370-54446725E885}" type="parTrans" cxnId="{60A75E47-995A-4C90-9C78-834B9E13A317}">
      <dgm:prSe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B45ACA05-9A2C-42EC-BEB1-E2E44B074557}">
      <dgm:prSet/>
      <dgm:spPr/>
      <dgm:t>
        <a:bodyPr/>
        <a:lstStyle/>
        <a:p>
          <a:r>
            <a:rPr lang="zh-CN" altLang="en-US"/>
            <a:t>绿化服务</a:t>
          </a:r>
          <a:endParaRPr lang="zh-CN"/>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4">
        <dgm:presLayoutVars>
          <dgm:chPref val="3"/>
        </dgm:presLayoutVars>
      </dgm:prSet>
      <dgm:spPr/>
    </dgm:pt>
    <dgm:pt modelId="{B4FA1E67-369A-4828-B4AD-7BC44F7CF822}" type="pres">
      <dgm:prSet presAssocID="{8F9E6D45-8B73-4878-8935-AB3F44B8F460}" presName="rootConnector" presStyleLbl="node2" presStyleIdx="0" presStyleCnt="4"/>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4"/>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4">
        <dgm:presLayoutVars>
          <dgm:chPref val="3"/>
        </dgm:presLayoutVars>
      </dgm:prSet>
      <dgm:spPr/>
    </dgm:pt>
    <dgm:pt modelId="{6009EA10-1C16-4FE3-BAE3-76036155DC5B}" type="pres">
      <dgm:prSet presAssocID="{9CDEF52F-8EC7-453D-8F0B-5AD1227D92CE}" presName="rootConnector" presStyleLbl="node2" presStyleIdx="1" presStyleCnt="4"/>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4">
        <dgm:presLayoutVars>
          <dgm:chPref val="3"/>
        </dgm:presLayoutVars>
      </dgm:prSet>
      <dgm:spPr/>
    </dgm:pt>
    <dgm:pt modelId="{F9B00E4C-41CB-4A52-9ACB-990E98F3DD72}" type="pres">
      <dgm:prSet presAssocID="{E29C8722-D679-4F90-8C01-2A919DDE8D05}" presName="rootConnector" presStyleLbl="node2" presStyleIdx="2" presStyleCnt="4"/>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3" presStyleCnt="4"/>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3" presStyleCnt="4"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3" presStyleCnt="4"/>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CF8C6913-5DAF-4A77-AFE3-611CD8172772}" srcId="{81B542D4-A484-4DCC-B38A-1807481B22B6}" destId="{50C852DF-CF74-4F9C-B0B3-F979BAE9454B}" srcOrd="0" destOrd="0" parTransId="{0E4A22DE-E1FE-4456-A68B-B94493E01886}" sibTransId="{3728D857-7CBD-46B0-B14C-6B7632184D1B}"/>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0A281F39-7FA3-4D05-BDB0-8FD23162AB3B}" type="presOf" srcId="{9CDEF52F-8EC7-453D-8F0B-5AD1227D92CE}" destId="{6009EA10-1C16-4FE3-BAE3-76036155DC5B}" srcOrd="1" destOrd="0" presId="urn:microsoft.com/office/officeart/2005/8/layout/orgChart1#1"/>
    <dgm:cxn modelId="{E33EDD3A-9BC7-48A0-A163-D3CF0EB1D62E}" type="presOf" srcId="{B45ACA05-9A2C-42EC-BEB1-E2E44B074557}" destId="{70286391-7C19-47B5-9196-299430AA6489}" srcOrd="0"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60A75E47-995A-4C90-9C78-834B9E13A317}" srcId="{50C852DF-CF74-4F9C-B0B3-F979BAE9454B}" destId="{E29C8722-D679-4F90-8C01-2A919DDE8D05}" srcOrd="2" destOrd="0" parTransId="{FD509264-C674-4694-9370-54446725E885}" sibTransId="{D6CB9E38-A383-4307-B4B2-74B71156AF21}"/>
    <dgm:cxn modelId="{26A5B94A-6B1F-438A-9B44-26B956DC970A}" srcId="{50C852DF-CF74-4F9C-B0B3-F979BAE9454B}" destId="{B45ACA05-9A2C-42EC-BEB1-E2E44B074557}" srcOrd="3" destOrd="0" parTransId="{BF2AEED9-16AC-47D7-979F-F0DC098D8ED0}" sibTransId="{D39D6876-5F49-4A7E-B350-91B6557ADF86}"/>
    <dgm:cxn modelId="{4DFF8675-D7E8-4F47-B5C7-2EE671044ACE}" type="presOf" srcId="{FD509264-C674-4694-9370-54446725E885}" destId="{445F4719-7378-4671-954A-1DB1EA2E26AF}" srcOrd="0" destOrd="0" presId="urn:microsoft.com/office/officeart/2005/8/layout/orgChart1#1"/>
    <dgm:cxn modelId="{CDB37957-AA4C-4940-BD7A-A38C9C507876}" type="presOf" srcId="{4DD97295-CD8D-494B-BC70-7C59E9686E71}" destId="{78C3DCE5-9899-4F0E-BEE8-80AA7646E1EE}" srcOrd="0"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5404ECA2-DD94-493A-A8A1-89EC732E8F31}" type="presOf" srcId="{BF2AEED9-16AC-47D7-979F-F0DC098D8ED0}" destId="{645EFC61-C4B5-4745-8A5A-C19F7025FEAF}" srcOrd="0" destOrd="0" presId="urn:microsoft.com/office/officeart/2005/8/layout/orgChart1#1"/>
    <dgm:cxn modelId="{E881CCA8-A983-4A63-89F7-7BDB5E1AA3A6}" type="presOf" srcId="{B45ACA05-9A2C-42EC-BEB1-E2E44B074557}" destId="{96A32374-5721-42AA-947E-DC15D8DF911E}" srcOrd="1"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59FE64BE-9C29-4AD1-B326-ABBD951CB64C}" srcId="{50C852DF-CF74-4F9C-B0B3-F979BAE9454B}" destId="{9CDEF52F-8EC7-453D-8F0B-5AD1227D92CE}" srcOrd="1" destOrd="0" parTransId="{4DD97295-CD8D-494B-BC70-7C59E9686E71}" sibTransId="{A9A7AF11-EF41-4E74-ACB3-05D351C06906}"/>
    <dgm:cxn modelId="{88D681D0-F738-4E6A-89D9-634BE66C3C43}" type="presOf" srcId="{9CDEF52F-8EC7-453D-8F0B-5AD1227D92CE}" destId="{D1F0C2E1-7D39-4890-A05B-5AA8C1A2F6B5}" srcOrd="0"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CB138F43-0C02-4CF8-B3F9-25A3BD11783A}" type="presParOf" srcId="{B6A06979-7850-48E6-8288-369EDB2C4FAF}" destId="{78C3DCE5-9899-4F0E-BEE8-80AA7646E1EE}" srcOrd="2" destOrd="0" presId="urn:microsoft.com/office/officeart/2005/8/layout/orgChart1#1"/>
    <dgm:cxn modelId="{2D9EE3BC-499F-4530-A997-B8E8F07DBE40}" type="presParOf" srcId="{B6A06979-7850-48E6-8288-369EDB2C4FAF}" destId="{9D5F37F6-4AB2-430E-8B2A-846781FAB2F6}" srcOrd="3" destOrd="0" presId="urn:microsoft.com/office/officeart/2005/8/layout/orgChart1#1"/>
    <dgm:cxn modelId="{D15723DA-0303-4F3C-89E4-53941B6F5364}" type="presParOf" srcId="{9D5F37F6-4AB2-430E-8B2A-846781FAB2F6}" destId="{DCDF8404-5533-4296-AD3C-057E8F0B3B91}" srcOrd="0" destOrd="0" presId="urn:microsoft.com/office/officeart/2005/8/layout/orgChart1#1"/>
    <dgm:cxn modelId="{D335C854-8B21-492B-A888-DF5453B28BB3}" type="presParOf" srcId="{DCDF8404-5533-4296-AD3C-057E8F0B3B91}" destId="{D1F0C2E1-7D39-4890-A05B-5AA8C1A2F6B5}" srcOrd="0" destOrd="0" presId="urn:microsoft.com/office/officeart/2005/8/layout/orgChart1#1"/>
    <dgm:cxn modelId="{C749162F-941F-4074-8368-0CA850A6DA83}" type="presParOf" srcId="{DCDF8404-5533-4296-AD3C-057E8F0B3B91}" destId="{6009EA10-1C16-4FE3-BAE3-76036155DC5B}" srcOrd="1" destOrd="0" presId="urn:microsoft.com/office/officeart/2005/8/layout/orgChart1#1"/>
    <dgm:cxn modelId="{9A25D438-D641-4D1F-B682-23F445F7A3CE}" type="presParOf" srcId="{9D5F37F6-4AB2-430E-8B2A-846781FAB2F6}" destId="{35093785-5562-4BDD-A6A7-A68AE563669F}" srcOrd="1" destOrd="0" presId="urn:microsoft.com/office/officeart/2005/8/layout/orgChart1#1"/>
    <dgm:cxn modelId="{D3ABEE36-0931-46F1-B754-437A0A3C5FCB}" type="presParOf" srcId="{9D5F37F6-4AB2-430E-8B2A-846781FAB2F6}" destId="{50DC1977-6B37-4E7E-9DFD-DBF08ADCD2FC}" srcOrd="2" destOrd="0" presId="urn:microsoft.com/office/officeart/2005/8/layout/orgChart1#1"/>
    <dgm:cxn modelId="{1220510D-C512-4344-BE7D-ADB2F71767FF}" type="presParOf" srcId="{B6A06979-7850-48E6-8288-369EDB2C4FAF}" destId="{445F4719-7378-4671-954A-1DB1EA2E26AF}" srcOrd="4" destOrd="0" presId="urn:microsoft.com/office/officeart/2005/8/layout/orgChart1#1"/>
    <dgm:cxn modelId="{CD961D2A-6E34-4FE2-8AF9-5640287D3F41}" type="presParOf" srcId="{B6A06979-7850-48E6-8288-369EDB2C4FAF}" destId="{2C43C033-0BD6-4CA2-B6A9-64D5251882DF}" srcOrd="5"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36B2C75E-93F8-42EA-A1B3-FB10366393A8}" type="presParOf" srcId="{B6A06979-7850-48E6-8288-369EDB2C4FAF}" destId="{645EFC61-C4B5-4745-8A5A-C19F7025FEAF}" srcOrd="6" destOrd="0" presId="urn:microsoft.com/office/officeart/2005/8/layout/orgChart1#1"/>
    <dgm:cxn modelId="{62530FAE-4307-41E1-8ED2-7F58599021EB}" type="presParOf" srcId="{B6A06979-7850-48E6-8288-369EDB2C4FAF}" destId="{EE697575-9C76-4DEF-BAA4-5E53F3D83E64}" srcOrd="7" destOrd="0" presId="urn:microsoft.com/office/officeart/2005/8/layout/orgChart1#1"/>
    <dgm:cxn modelId="{C35DBF0F-BD8B-4153-8C73-E358667BC8B1}" type="presParOf" srcId="{EE697575-9C76-4DEF-BAA4-5E53F3D83E64}" destId="{D8836CF1-AA92-44AB-A99E-D776A25B3C5B}" srcOrd="0" destOrd="0" presId="urn:microsoft.com/office/officeart/2005/8/layout/orgChart1#1"/>
    <dgm:cxn modelId="{DB08BE7C-EFB2-44FD-A669-4834E923F433}" type="presParOf" srcId="{D8836CF1-AA92-44AB-A99E-D776A25B3C5B}" destId="{70286391-7C19-47B5-9196-299430AA6489}" srcOrd="0" destOrd="0" presId="urn:microsoft.com/office/officeart/2005/8/layout/orgChart1#1"/>
    <dgm:cxn modelId="{A9B17555-EC2C-4647-8745-A4629490A5C7}" type="presParOf" srcId="{D8836CF1-AA92-44AB-A99E-D776A25B3C5B}" destId="{96A32374-5721-42AA-947E-DC15D8DF911E}" srcOrd="1" destOrd="0" presId="urn:microsoft.com/office/officeart/2005/8/layout/orgChart1#1"/>
    <dgm:cxn modelId="{3099BC37-8E8A-49EF-A90B-FA62419CFB1F}" type="presParOf" srcId="{EE697575-9C76-4DEF-BAA4-5E53F3D83E64}" destId="{2430711D-8CA3-4DDD-AA66-8CE505DB981B}" srcOrd="1" destOrd="0" presId="urn:microsoft.com/office/officeart/2005/8/layout/orgChart1#1"/>
    <dgm:cxn modelId="{1821AA27-B931-4A44-857C-AA2FE867402E}" type="presParOf" srcId="{EE697575-9C76-4DEF-BAA4-5E53F3D83E64}" destId="{9BE9405A-558A-46BB-90B7-3242EE840D7D}"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1700" y="322815"/>
          <a:ext cx="1171851" cy="133146"/>
        </a:xfrm>
        <a:custGeom>
          <a:avLst/>
          <a:gdLst/>
          <a:ahLst/>
          <a:cxnLst/>
          <a:rect l="0" t="0" r="0" b="0"/>
          <a:pathLst>
            <a:path>
              <a:moveTo>
                <a:pt x="0" y="0"/>
              </a:moveTo>
              <a:lnTo>
                <a:pt x="0" y="65436"/>
              </a:lnTo>
              <a:lnTo>
                <a:pt x="1171851" y="65436"/>
              </a:lnTo>
              <a:lnTo>
                <a:pt x="1171851" y="1331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71700" y="322815"/>
          <a:ext cx="390137" cy="135419"/>
        </a:xfrm>
        <a:custGeom>
          <a:avLst/>
          <a:gdLst/>
          <a:ahLst/>
          <a:cxnLst/>
          <a:rect l="0" t="0" r="0" b="0"/>
          <a:pathLst>
            <a:path>
              <a:moveTo>
                <a:pt x="0" y="0"/>
              </a:moveTo>
              <a:lnTo>
                <a:pt x="0" y="67709"/>
              </a:lnTo>
              <a:lnTo>
                <a:pt x="390137" y="67709"/>
              </a:lnTo>
              <a:lnTo>
                <a:pt x="390137" y="1354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781562" y="322815"/>
          <a:ext cx="390137" cy="135419"/>
        </a:xfrm>
        <a:custGeom>
          <a:avLst/>
          <a:gdLst/>
          <a:ahLst/>
          <a:cxnLst/>
          <a:rect l="0" t="0" r="0" b="0"/>
          <a:pathLst>
            <a:path>
              <a:moveTo>
                <a:pt x="390137" y="0"/>
              </a:moveTo>
              <a:lnTo>
                <a:pt x="390137" y="67709"/>
              </a:lnTo>
              <a:lnTo>
                <a:pt x="0" y="67709"/>
              </a:lnTo>
              <a:lnTo>
                <a:pt x="0" y="1354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001286" y="322815"/>
          <a:ext cx="1170413" cy="135419"/>
        </a:xfrm>
        <a:custGeom>
          <a:avLst/>
          <a:gdLst/>
          <a:ahLst/>
          <a:cxnLst/>
          <a:rect l="0" t="0" r="0" b="0"/>
          <a:pathLst>
            <a:path>
              <a:moveTo>
                <a:pt x="1170413" y="0"/>
              </a:moveTo>
              <a:lnTo>
                <a:pt x="1170413" y="67709"/>
              </a:lnTo>
              <a:lnTo>
                <a:pt x="0" y="67709"/>
              </a:lnTo>
              <a:lnTo>
                <a:pt x="0" y="1354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49272" y="387"/>
          <a:ext cx="644855" cy="3224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t>项目管理</a:t>
          </a:r>
        </a:p>
      </dsp:txBody>
      <dsp:txXfrm>
        <a:off x="1849272" y="387"/>
        <a:ext cx="644855" cy="322427"/>
      </dsp:txXfrm>
    </dsp:sp>
    <dsp:sp modelId="{94CB1FD2-D0ED-46F6-A198-98317C916FAB}">
      <dsp:nvSpPr>
        <dsp:cNvPr id="0" name=""/>
        <dsp:cNvSpPr/>
      </dsp:nvSpPr>
      <dsp:spPr>
        <a:xfrm>
          <a:off x="678858" y="458234"/>
          <a:ext cx="644855" cy="3224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t>保洁服务</a:t>
          </a:r>
        </a:p>
      </dsp:txBody>
      <dsp:txXfrm>
        <a:off x="678858" y="458234"/>
        <a:ext cx="644855" cy="322427"/>
      </dsp:txXfrm>
    </dsp:sp>
    <dsp:sp modelId="{D1F0C2E1-7D39-4890-A05B-5AA8C1A2F6B5}">
      <dsp:nvSpPr>
        <dsp:cNvPr id="0" name=""/>
        <dsp:cNvSpPr/>
      </dsp:nvSpPr>
      <dsp:spPr>
        <a:xfrm>
          <a:off x="1459134" y="458234"/>
          <a:ext cx="644855" cy="3224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t>维修服务</a:t>
          </a:r>
        </a:p>
      </dsp:txBody>
      <dsp:txXfrm>
        <a:off x="1459134" y="458234"/>
        <a:ext cx="644855" cy="322427"/>
      </dsp:txXfrm>
    </dsp:sp>
    <dsp:sp modelId="{AC650FA6-C207-48AF-BFB2-57BC4D4F67BC}">
      <dsp:nvSpPr>
        <dsp:cNvPr id="0" name=""/>
        <dsp:cNvSpPr/>
      </dsp:nvSpPr>
      <dsp:spPr>
        <a:xfrm>
          <a:off x="2239409" y="458234"/>
          <a:ext cx="644855" cy="3224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t>工勤服务</a:t>
          </a:r>
          <a:endParaRPr lang="zh-CN" sz="1200" kern="1200"/>
        </a:p>
      </dsp:txBody>
      <dsp:txXfrm>
        <a:off x="2239409" y="458234"/>
        <a:ext cx="644855" cy="322427"/>
      </dsp:txXfrm>
    </dsp:sp>
    <dsp:sp modelId="{70286391-7C19-47B5-9196-299430AA6489}">
      <dsp:nvSpPr>
        <dsp:cNvPr id="0" name=""/>
        <dsp:cNvSpPr/>
      </dsp:nvSpPr>
      <dsp:spPr>
        <a:xfrm>
          <a:off x="3021123" y="455961"/>
          <a:ext cx="644855" cy="3224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t>绿化服务</a:t>
          </a:r>
          <a:endParaRPr lang="zh-CN" sz="1200" kern="1200"/>
        </a:p>
      </dsp:txBody>
      <dsp:txXfrm>
        <a:off x="3021123" y="455961"/>
        <a:ext cx="644855" cy="3224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10722</Words>
  <Characters>10937</Characters>
  <Application>Microsoft Office Word</Application>
  <DocSecurity>0</DocSecurity>
  <Lines>455</Lines>
  <Paragraphs>503</Paragraphs>
  <ScaleCrop>false</ScaleCrop>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2025-11-27T01:17:00Z</dcterms:created>
  <dcterms:modified xsi:type="dcterms:W3CDTF">2025-11-27T01:19:00Z</dcterms:modified>
</cp:coreProperties>
</file>